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F47BAA" w14:textId="77777777" w:rsidR="000A7622" w:rsidRPr="006F33A4" w:rsidRDefault="000A7622" w:rsidP="000A7622">
      <w:pPr>
        <w:pStyle w:val="Default"/>
        <w:rPr>
          <w:rFonts w:asciiTheme="minorHAnsi" w:hAnsiTheme="minorHAnsi" w:cstheme="minorHAnsi"/>
          <w:sz w:val="22"/>
          <w:szCs w:val="22"/>
        </w:rPr>
      </w:pPr>
    </w:p>
    <w:p w14:paraId="2538F7F5" w14:textId="77777777" w:rsidR="000A7622" w:rsidRPr="00C04F25" w:rsidRDefault="000A7622" w:rsidP="00D14423">
      <w:pPr>
        <w:autoSpaceDE w:val="0"/>
        <w:autoSpaceDN w:val="0"/>
        <w:adjustRightInd w:val="0"/>
        <w:rPr>
          <w:rFonts w:cstheme="minorHAnsi"/>
          <w:b/>
          <w:bCs/>
          <w:color w:val="316192"/>
          <w:sz w:val="28"/>
          <w:szCs w:val="26"/>
        </w:rPr>
      </w:pPr>
      <w:bookmarkStart w:id="0" w:name="_Hlk505159787"/>
      <w:bookmarkStart w:id="1" w:name="_Hlk510431162"/>
      <w:r w:rsidRPr="00C04F25">
        <w:rPr>
          <w:rFonts w:cstheme="minorHAnsi"/>
          <w:b/>
          <w:bCs/>
          <w:color w:val="316192"/>
          <w:sz w:val="28"/>
          <w:szCs w:val="26"/>
        </w:rPr>
        <w:t>Marquette University</w:t>
      </w:r>
    </w:p>
    <w:p w14:paraId="158D4B9F" w14:textId="77777777" w:rsidR="000A7622" w:rsidRPr="00C04F25" w:rsidRDefault="000A7622" w:rsidP="00D14423">
      <w:pPr>
        <w:autoSpaceDE w:val="0"/>
        <w:autoSpaceDN w:val="0"/>
        <w:adjustRightInd w:val="0"/>
        <w:rPr>
          <w:rFonts w:cstheme="minorHAnsi"/>
          <w:b/>
          <w:bCs/>
          <w:color w:val="316192"/>
          <w:sz w:val="40"/>
          <w:szCs w:val="36"/>
        </w:rPr>
      </w:pPr>
      <w:r w:rsidRPr="00C04F25">
        <w:rPr>
          <w:rFonts w:cstheme="minorHAnsi"/>
          <w:b/>
          <w:bCs/>
          <w:color w:val="316192"/>
          <w:sz w:val="40"/>
          <w:szCs w:val="36"/>
        </w:rPr>
        <w:t>e-Publications@Marquette</w:t>
      </w:r>
    </w:p>
    <w:p w14:paraId="689ACF87" w14:textId="77777777" w:rsidR="000A7622" w:rsidRPr="006F33A4" w:rsidRDefault="000A7622" w:rsidP="00D14423">
      <w:pPr>
        <w:autoSpaceDE w:val="0"/>
        <w:autoSpaceDN w:val="0"/>
        <w:adjustRightInd w:val="0"/>
        <w:rPr>
          <w:rFonts w:cstheme="minorHAnsi"/>
          <w:b/>
          <w:bCs/>
          <w:i/>
          <w:iCs/>
        </w:rPr>
      </w:pPr>
    </w:p>
    <w:p w14:paraId="161853CC" w14:textId="485A1B28" w:rsidR="000A7622" w:rsidRPr="00C04F25" w:rsidRDefault="007D3EA7" w:rsidP="00D14423">
      <w:pPr>
        <w:autoSpaceDE w:val="0"/>
        <w:autoSpaceDN w:val="0"/>
        <w:adjustRightInd w:val="0"/>
        <w:rPr>
          <w:rFonts w:cstheme="minorHAnsi"/>
          <w:b/>
          <w:bCs/>
          <w:i/>
          <w:iCs/>
          <w:sz w:val="32"/>
          <w:szCs w:val="32"/>
        </w:rPr>
      </w:pPr>
      <w:r>
        <w:rPr>
          <w:rFonts w:cstheme="minorHAnsi"/>
          <w:b/>
          <w:bCs/>
          <w:i/>
          <w:iCs/>
          <w:sz w:val="32"/>
          <w:szCs w:val="32"/>
        </w:rPr>
        <w:t xml:space="preserve">Dentistry </w:t>
      </w:r>
      <w:r w:rsidR="000A7622" w:rsidRPr="00C04F25">
        <w:rPr>
          <w:rFonts w:cstheme="minorHAnsi"/>
          <w:b/>
          <w:bCs/>
          <w:i/>
          <w:iCs/>
          <w:sz w:val="32"/>
          <w:szCs w:val="32"/>
        </w:rPr>
        <w:t>Faculty Research and Publications/</w:t>
      </w:r>
      <w:r>
        <w:rPr>
          <w:rFonts w:cstheme="minorHAnsi"/>
          <w:b/>
          <w:bCs/>
          <w:i/>
          <w:iCs/>
          <w:sz w:val="32"/>
          <w:szCs w:val="32"/>
        </w:rPr>
        <w:t>School</w:t>
      </w:r>
      <w:r w:rsidR="009732A9">
        <w:rPr>
          <w:rFonts w:cstheme="minorHAnsi"/>
          <w:b/>
          <w:bCs/>
          <w:i/>
          <w:iCs/>
          <w:sz w:val="32"/>
          <w:szCs w:val="32"/>
        </w:rPr>
        <w:t xml:space="preserve"> of </w:t>
      </w:r>
      <w:r>
        <w:rPr>
          <w:rFonts w:cstheme="minorHAnsi"/>
          <w:b/>
          <w:bCs/>
          <w:i/>
          <w:iCs/>
          <w:sz w:val="32"/>
          <w:szCs w:val="32"/>
        </w:rPr>
        <w:t>Dentistry</w:t>
      </w:r>
    </w:p>
    <w:bookmarkEnd w:id="0"/>
    <w:p w14:paraId="3E538636" w14:textId="77777777" w:rsidR="000A7622" w:rsidRPr="006F33A4" w:rsidRDefault="000A7622" w:rsidP="00D14423">
      <w:pPr>
        <w:jc w:val="center"/>
        <w:rPr>
          <w:rFonts w:cstheme="minorHAnsi"/>
          <w:b/>
          <w:bCs/>
          <w:i/>
          <w:iCs/>
        </w:rPr>
      </w:pPr>
    </w:p>
    <w:p w14:paraId="249FD5BA" w14:textId="77777777" w:rsidR="001D2701" w:rsidRPr="001D2701" w:rsidRDefault="001D2701" w:rsidP="001D2701">
      <w:pPr>
        <w:spacing w:after="0" w:line="240" w:lineRule="auto"/>
        <w:jc w:val="center"/>
        <w:rPr>
          <w:rFonts w:ascii="Calibri" w:eastAsia="Calibri" w:hAnsi="Calibri" w:cs="Calibri"/>
          <w:b/>
          <w:bCs/>
          <w:sz w:val="24"/>
          <w:szCs w:val="24"/>
        </w:rPr>
      </w:pPr>
      <w:r w:rsidRPr="001D2701">
        <w:rPr>
          <w:rFonts w:ascii="Calibri" w:eastAsia="Calibri" w:hAnsi="Calibri" w:cs="Calibri"/>
          <w:b/>
          <w:bCs/>
          <w:i/>
          <w:iCs/>
          <w:sz w:val="24"/>
          <w:szCs w:val="24"/>
        </w:rPr>
        <w:t>This paper is NOT THE PUBLISHED VERSION</w:t>
      </w:r>
      <w:r w:rsidRPr="001D2701">
        <w:rPr>
          <w:rFonts w:ascii="Calibri" w:eastAsia="Calibri" w:hAnsi="Calibri" w:cs="Calibri"/>
          <w:b/>
          <w:bCs/>
          <w:sz w:val="24"/>
          <w:szCs w:val="24"/>
        </w:rPr>
        <w:t xml:space="preserve">. </w:t>
      </w:r>
    </w:p>
    <w:p w14:paraId="22D6FE63" w14:textId="77777777" w:rsidR="001D2701" w:rsidRPr="001D2701" w:rsidRDefault="001D2701" w:rsidP="001D2701">
      <w:pPr>
        <w:spacing w:after="0" w:line="240" w:lineRule="auto"/>
        <w:jc w:val="center"/>
        <w:rPr>
          <w:rFonts w:ascii="Calibri" w:eastAsia="Calibri" w:hAnsi="Calibri" w:cs="Calibri"/>
          <w:sz w:val="24"/>
          <w:szCs w:val="24"/>
        </w:rPr>
      </w:pPr>
      <w:r w:rsidRPr="001D2701">
        <w:rPr>
          <w:rFonts w:ascii="Calibri" w:eastAsia="Calibri" w:hAnsi="Calibri" w:cs="Calibri"/>
          <w:sz w:val="24"/>
          <w:szCs w:val="24"/>
        </w:rPr>
        <w:t>Access the published version via the link in the citation below.</w:t>
      </w:r>
    </w:p>
    <w:p w14:paraId="207B0342" w14:textId="77777777" w:rsidR="000A7622" w:rsidRPr="00C04F25" w:rsidRDefault="000A7622" w:rsidP="00D14423">
      <w:pPr>
        <w:jc w:val="center"/>
        <w:rPr>
          <w:rFonts w:cstheme="minorHAnsi"/>
          <w:sz w:val="24"/>
          <w:szCs w:val="24"/>
        </w:rPr>
      </w:pPr>
    </w:p>
    <w:p w14:paraId="16AC3004" w14:textId="439E4F5F" w:rsidR="00440BC4" w:rsidRDefault="000A7622" w:rsidP="00D14423">
      <w:pPr>
        <w:rPr>
          <w:rFonts w:cstheme="minorHAnsi"/>
          <w:b/>
          <w:bCs/>
          <w:sz w:val="24"/>
          <w:szCs w:val="24"/>
        </w:rPr>
      </w:pPr>
      <w:r w:rsidRPr="00C04F25">
        <w:rPr>
          <w:rFonts w:cstheme="minorHAnsi"/>
          <w:i/>
          <w:sz w:val="24"/>
          <w:szCs w:val="24"/>
          <w:lang w:val="fr-FR"/>
        </w:rPr>
        <w:t>Journal</w:t>
      </w:r>
      <w:r w:rsidR="009479B7">
        <w:rPr>
          <w:rFonts w:cstheme="minorHAnsi"/>
          <w:i/>
          <w:sz w:val="24"/>
          <w:szCs w:val="24"/>
          <w:lang w:val="fr-FR"/>
        </w:rPr>
        <w:t xml:space="preserve"> of Oral and Maxillofacial </w:t>
      </w:r>
      <w:proofErr w:type="spellStart"/>
      <w:r w:rsidR="009479B7">
        <w:rPr>
          <w:rFonts w:cstheme="minorHAnsi"/>
          <w:i/>
          <w:sz w:val="24"/>
          <w:szCs w:val="24"/>
          <w:lang w:val="fr-FR"/>
        </w:rPr>
        <w:t>Surgery</w:t>
      </w:r>
      <w:proofErr w:type="spellEnd"/>
      <w:r w:rsidRPr="00C04F25">
        <w:rPr>
          <w:rFonts w:cstheme="minorHAnsi"/>
          <w:sz w:val="24"/>
          <w:szCs w:val="24"/>
          <w:lang w:val="fr-FR"/>
        </w:rPr>
        <w:t xml:space="preserve">, Vol. </w:t>
      </w:r>
      <w:r w:rsidR="001A1627">
        <w:rPr>
          <w:rFonts w:cstheme="minorHAnsi"/>
          <w:sz w:val="24"/>
          <w:szCs w:val="24"/>
          <w:lang w:val="fr-FR"/>
        </w:rPr>
        <w:t>76</w:t>
      </w:r>
      <w:r w:rsidRPr="00C04F25">
        <w:rPr>
          <w:rFonts w:cstheme="minorHAnsi"/>
          <w:sz w:val="24"/>
          <w:szCs w:val="24"/>
          <w:lang w:val="fr-FR"/>
        </w:rPr>
        <w:t xml:space="preserve">, No. </w:t>
      </w:r>
      <w:r w:rsidR="001A1627">
        <w:rPr>
          <w:rFonts w:cstheme="minorHAnsi"/>
          <w:sz w:val="24"/>
          <w:szCs w:val="24"/>
          <w:lang w:val="fr-FR"/>
        </w:rPr>
        <w:t>8</w:t>
      </w:r>
      <w:r w:rsidRPr="00C04F25">
        <w:rPr>
          <w:rFonts w:cstheme="minorHAnsi"/>
          <w:sz w:val="24"/>
          <w:szCs w:val="24"/>
          <w:lang w:val="fr-FR"/>
        </w:rPr>
        <w:t xml:space="preserve"> (</w:t>
      </w:r>
      <w:r w:rsidR="001A1627">
        <w:rPr>
          <w:rFonts w:cstheme="minorHAnsi"/>
          <w:sz w:val="24"/>
          <w:szCs w:val="24"/>
          <w:lang w:val="fr-FR"/>
        </w:rPr>
        <w:t>August 2018</w:t>
      </w:r>
      <w:r w:rsidRPr="00C04F25">
        <w:rPr>
          <w:rFonts w:cstheme="minorHAnsi"/>
          <w:sz w:val="24"/>
          <w:szCs w:val="24"/>
          <w:lang w:val="fr-FR"/>
        </w:rPr>
        <w:t xml:space="preserve">): </w:t>
      </w:r>
      <w:r w:rsidR="001A1627">
        <w:rPr>
          <w:rFonts w:cstheme="minorHAnsi"/>
          <w:sz w:val="24"/>
          <w:szCs w:val="24"/>
          <w:lang w:val="fr-FR"/>
        </w:rPr>
        <w:t>1601-1602</w:t>
      </w:r>
      <w:r w:rsidRPr="00C04F25">
        <w:rPr>
          <w:rFonts w:cstheme="minorHAnsi"/>
          <w:sz w:val="24"/>
          <w:szCs w:val="24"/>
          <w:lang w:val="fr-FR"/>
        </w:rPr>
        <w:t xml:space="preserve">. </w:t>
      </w:r>
      <w:hyperlink r:id="rId8" w:history="1">
        <w:r w:rsidRPr="00C04F25">
          <w:rPr>
            <w:rFonts w:cstheme="minorHAnsi"/>
            <w:color w:val="0563C1" w:themeColor="hyperlink"/>
            <w:sz w:val="24"/>
            <w:szCs w:val="24"/>
            <w:u w:val="single"/>
            <w:lang w:val="fr-FR"/>
          </w:rPr>
          <w:t>DOI</w:t>
        </w:r>
      </w:hyperlink>
      <w:r w:rsidRPr="00C04F25">
        <w:rPr>
          <w:rFonts w:cstheme="minorHAnsi"/>
          <w:sz w:val="24"/>
          <w:szCs w:val="24"/>
          <w:lang w:val="fr-FR"/>
        </w:rPr>
        <w:t xml:space="preserve">. </w:t>
      </w:r>
      <w:r w:rsidRPr="00C04F25">
        <w:rPr>
          <w:rFonts w:cstheme="minorHAnsi"/>
          <w:sz w:val="24"/>
          <w:szCs w:val="24"/>
        </w:rPr>
        <w:t xml:space="preserve">This article is © </w:t>
      </w:r>
      <w:r w:rsidR="007C7563">
        <w:rPr>
          <w:rFonts w:cstheme="minorHAnsi"/>
          <w:sz w:val="24"/>
          <w:szCs w:val="24"/>
        </w:rPr>
        <w:t>Elsevier (WB Saunders)</w:t>
      </w:r>
      <w:r w:rsidRPr="00C04F25">
        <w:rPr>
          <w:rFonts w:cstheme="minorHAnsi"/>
          <w:sz w:val="24"/>
          <w:szCs w:val="24"/>
        </w:rPr>
        <w:t xml:space="preserve"> and permission has been granted for this version to appear in </w:t>
      </w:r>
      <w:hyperlink r:id="rId9" w:history="1">
        <w:r w:rsidRPr="00C04F25">
          <w:rPr>
            <w:rFonts w:cstheme="minorHAnsi"/>
            <w:color w:val="0563C1" w:themeColor="hyperlink"/>
            <w:sz w:val="24"/>
            <w:szCs w:val="24"/>
            <w:u w:val="single"/>
          </w:rPr>
          <w:t>e-Publications@Marquette</w:t>
        </w:r>
      </w:hyperlink>
      <w:r w:rsidRPr="00C04F25">
        <w:rPr>
          <w:rFonts w:cstheme="minorHAnsi"/>
          <w:sz w:val="24"/>
          <w:szCs w:val="24"/>
        </w:rPr>
        <w:t xml:space="preserve">. </w:t>
      </w:r>
      <w:r w:rsidR="007C7563">
        <w:rPr>
          <w:rFonts w:cstheme="minorHAnsi"/>
          <w:sz w:val="24"/>
          <w:szCs w:val="24"/>
        </w:rPr>
        <w:t>Elsevier (WB Saunders)</w:t>
      </w:r>
      <w:r w:rsidRPr="00C04F25">
        <w:rPr>
          <w:rFonts w:cstheme="minorHAnsi"/>
          <w:sz w:val="24"/>
          <w:szCs w:val="24"/>
        </w:rPr>
        <w:t xml:space="preserve"> does not grant permission for this article to be further copied/distributed or hosted elsewhere without express </w:t>
      </w:r>
      <w:r w:rsidRPr="00E77278">
        <w:rPr>
          <w:rFonts w:cstheme="minorHAnsi"/>
          <w:sz w:val="24"/>
          <w:szCs w:val="24"/>
        </w:rPr>
        <w:t xml:space="preserve">permission from </w:t>
      </w:r>
      <w:r w:rsidR="007C7563">
        <w:rPr>
          <w:rFonts w:cstheme="minorHAnsi"/>
          <w:sz w:val="24"/>
          <w:szCs w:val="24"/>
        </w:rPr>
        <w:t>Elsevier (WB Saunders)</w:t>
      </w:r>
      <w:r w:rsidRPr="00E77278">
        <w:rPr>
          <w:rFonts w:cstheme="minorHAnsi"/>
          <w:sz w:val="24"/>
          <w:szCs w:val="24"/>
        </w:rPr>
        <w:t>.</w:t>
      </w:r>
      <w:r w:rsidRPr="00FB28B7">
        <w:rPr>
          <w:rFonts w:cstheme="minorHAnsi"/>
          <w:b/>
          <w:bCs/>
          <w:sz w:val="24"/>
          <w:szCs w:val="24"/>
        </w:rPr>
        <w:t xml:space="preserve"> </w:t>
      </w:r>
      <w:bookmarkEnd w:id="1"/>
    </w:p>
    <w:p w14:paraId="58DDA119" w14:textId="77777777" w:rsidR="00876285" w:rsidRPr="003A0D70" w:rsidRDefault="00876285" w:rsidP="003A0D70">
      <w:pPr>
        <w:pStyle w:val="Title"/>
      </w:pPr>
      <w:r w:rsidRPr="003A0D70">
        <w:t>In Reply</w:t>
      </w:r>
    </w:p>
    <w:p w14:paraId="2A41AB8A" w14:textId="77777777" w:rsidR="003A0D70" w:rsidRDefault="003A0D70" w:rsidP="00D14423">
      <w:pPr>
        <w:rPr>
          <w:rFonts w:cstheme="minorHAnsi"/>
          <w:b/>
          <w:bCs/>
          <w:sz w:val="24"/>
          <w:szCs w:val="24"/>
        </w:rPr>
      </w:pPr>
    </w:p>
    <w:p w14:paraId="2E2A10C7" w14:textId="09449A24" w:rsidR="003A0D70" w:rsidRPr="0096279C" w:rsidRDefault="00E819A0" w:rsidP="0096279C">
      <w:pPr>
        <w:pStyle w:val="NoSpacing"/>
        <w:rPr>
          <w:sz w:val="32"/>
          <w:szCs w:val="32"/>
        </w:rPr>
      </w:pPr>
      <w:r w:rsidRPr="0096279C">
        <w:rPr>
          <w:sz w:val="32"/>
          <w:szCs w:val="32"/>
        </w:rPr>
        <w:t xml:space="preserve">Joshua S. </w:t>
      </w:r>
      <w:proofErr w:type="spellStart"/>
      <w:r w:rsidRPr="0096279C">
        <w:rPr>
          <w:sz w:val="32"/>
          <w:szCs w:val="32"/>
        </w:rPr>
        <w:t>Brandner</w:t>
      </w:r>
      <w:proofErr w:type="spellEnd"/>
      <w:r w:rsidRPr="0096279C">
        <w:rPr>
          <w:sz w:val="32"/>
          <w:szCs w:val="32"/>
        </w:rPr>
        <w:t xml:space="preserve"> </w:t>
      </w:r>
    </w:p>
    <w:p w14:paraId="09367574" w14:textId="1F21A66E" w:rsidR="003A0D70" w:rsidRPr="0096279C" w:rsidRDefault="0096279C" w:rsidP="0096279C">
      <w:pPr>
        <w:pStyle w:val="NoSpacing"/>
        <w:rPr>
          <w:sz w:val="24"/>
          <w:szCs w:val="24"/>
        </w:rPr>
      </w:pPr>
      <w:r w:rsidRPr="0096279C">
        <w:rPr>
          <w:sz w:val="24"/>
          <w:szCs w:val="24"/>
        </w:rPr>
        <w:t>Seattle, WA</w:t>
      </w:r>
    </w:p>
    <w:p w14:paraId="74B0E5C9" w14:textId="18A495C1" w:rsidR="003A0D70" w:rsidRPr="0096279C" w:rsidRDefault="00E819A0" w:rsidP="0096279C">
      <w:pPr>
        <w:pStyle w:val="NoSpacing"/>
        <w:rPr>
          <w:sz w:val="32"/>
          <w:szCs w:val="32"/>
        </w:rPr>
      </w:pPr>
      <w:proofErr w:type="spellStart"/>
      <w:r w:rsidRPr="0096279C">
        <w:rPr>
          <w:sz w:val="32"/>
          <w:szCs w:val="32"/>
        </w:rPr>
        <w:t>Yeshwant</w:t>
      </w:r>
      <w:proofErr w:type="spellEnd"/>
      <w:r w:rsidRPr="0096279C">
        <w:rPr>
          <w:sz w:val="32"/>
          <w:szCs w:val="32"/>
        </w:rPr>
        <w:t xml:space="preserve"> B. Rawal </w:t>
      </w:r>
    </w:p>
    <w:p w14:paraId="7434621B" w14:textId="7F6F0342" w:rsidR="003A0D70" w:rsidRPr="0096279C" w:rsidRDefault="0096279C" w:rsidP="0096279C">
      <w:pPr>
        <w:pStyle w:val="NoSpacing"/>
        <w:rPr>
          <w:sz w:val="24"/>
          <w:szCs w:val="24"/>
        </w:rPr>
      </w:pPr>
      <w:r w:rsidRPr="0096279C">
        <w:rPr>
          <w:sz w:val="24"/>
          <w:szCs w:val="24"/>
        </w:rPr>
        <w:t>Seattle, WA</w:t>
      </w:r>
    </w:p>
    <w:p w14:paraId="2F3E19B3" w14:textId="3348F896" w:rsidR="003A0D70" w:rsidRPr="0096279C" w:rsidRDefault="00E819A0" w:rsidP="0096279C">
      <w:pPr>
        <w:pStyle w:val="NoSpacing"/>
        <w:rPr>
          <w:sz w:val="32"/>
          <w:szCs w:val="32"/>
        </w:rPr>
      </w:pPr>
      <w:r w:rsidRPr="0096279C">
        <w:rPr>
          <w:sz w:val="32"/>
          <w:szCs w:val="32"/>
        </w:rPr>
        <w:t xml:space="preserve">Louis J. Kim </w:t>
      </w:r>
    </w:p>
    <w:p w14:paraId="60DCF6E8" w14:textId="77777777" w:rsidR="0096279C" w:rsidRPr="0096279C" w:rsidRDefault="0096279C" w:rsidP="0096279C">
      <w:pPr>
        <w:pStyle w:val="NoSpacing"/>
        <w:rPr>
          <w:sz w:val="24"/>
          <w:szCs w:val="24"/>
        </w:rPr>
      </w:pPr>
      <w:r w:rsidRPr="0096279C">
        <w:rPr>
          <w:sz w:val="24"/>
          <w:szCs w:val="24"/>
        </w:rPr>
        <w:t>Seattle, WA</w:t>
      </w:r>
    </w:p>
    <w:p w14:paraId="4FA909D4" w14:textId="1A9723E6" w:rsidR="00A16D56" w:rsidRPr="0096279C" w:rsidRDefault="00E819A0" w:rsidP="0096279C">
      <w:pPr>
        <w:pStyle w:val="NoSpacing"/>
        <w:rPr>
          <w:sz w:val="32"/>
          <w:szCs w:val="32"/>
        </w:rPr>
      </w:pPr>
      <w:proofErr w:type="spellStart"/>
      <w:r w:rsidRPr="0096279C">
        <w:rPr>
          <w:sz w:val="32"/>
          <w:szCs w:val="32"/>
        </w:rPr>
        <w:t>Jasjit</w:t>
      </w:r>
      <w:proofErr w:type="spellEnd"/>
      <w:r w:rsidRPr="0096279C">
        <w:rPr>
          <w:sz w:val="32"/>
          <w:szCs w:val="32"/>
        </w:rPr>
        <w:t xml:space="preserve"> K. Dillon </w:t>
      </w:r>
    </w:p>
    <w:p w14:paraId="77558D9F" w14:textId="77777777" w:rsidR="0096279C" w:rsidRPr="0096279C" w:rsidRDefault="0096279C" w:rsidP="0096279C">
      <w:pPr>
        <w:pStyle w:val="NoSpacing"/>
        <w:rPr>
          <w:sz w:val="24"/>
          <w:szCs w:val="24"/>
        </w:rPr>
      </w:pPr>
      <w:r w:rsidRPr="0096279C">
        <w:rPr>
          <w:sz w:val="24"/>
          <w:szCs w:val="24"/>
        </w:rPr>
        <w:t>Seattle, WA</w:t>
      </w:r>
    </w:p>
    <w:p w14:paraId="62C0D423" w14:textId="77777777" w:rsidR="003A0D70" w:rsidRDefault="003A0D70" w:rsidP="00D14423">
      <w:pPr>
        <w:rPr>
          <w:rFonts w:cstheme="minorHAnsi"/>
          <w:b/>
          <w:bCs/>
          <w:sz w:val="24"/>
          <w:szCs w:val="24"/>
        </w:rPr>
      </w:pPr>
    </w:p>
    <w:p w14:paraId="6BC647C4" w14:textId="77777777" w:rsidR="00A16D56" w:rsidRPr="00A16D56" w:rsidRDefault="00A16D56" w:rsidP="00A16D56">
      <w:pPr>
        <w:rPr>
          <w:rFonts w:cstheme="minorHAnsi"/>
          <w:sz w:val="24"/>
          <w:szCs w:val="24"/>
        </w:rPr>
      </w:pPr>
      <w:r w:rsidRPr="00A16D56">
        <w:rPr>
          <w:rFonts w:cstheme="minorHAnsi"/>
          <w:sz w:val="24"/>
          <w:szCs w:val="24"/>
        </w:rPr>
        <w:t xml:space="preserve">We thank Drs </w:t>
      </w:r>
      <w:proofErr w:type="spellStart"/>
      <w:r w:rsidRPr="00A16D56">
        <w:rPr>
          <w:rFonts w:cstheme="minorHAnsi"/>
          <w:sz w:val="24"/>
          <w:szCs w:val="24"/>
        </w:rPr>
        <w:t>Colletti</w:t>
      </w:r>
      <w:proofErr w:type="spellEnd"/>
      <w:r w:rsidRPr="00A16D56">
        <w:rPr>
          <w:rFonts w:cstheme="minorHAnsi"/>
          <w:sz w:val="24"/>
          <w:szCs w:val="24"/>
        </w:rPr>
        <w:t xml:space="preserve"> and </w:t>
      </w:r>
      <w:proofErr w:type="spellStart"/>
      <w:r w:rsidRPr="00A16D56">
        <w:rPr>
          <w:rFonts w:cstheme="minorHAnsi"/>
          <w:sz w:val="24"/>
          <w:szCs w:val="24"/>
        </w:rPr>
        <w:t>Dessy</w:t>
      </w:r>
      <w:proofErr w:type="spellEnd"/>
      <w:r w:rsidRPr="00A16D56">
        <w:rPr>
          <w:rFonts w:cstheme="minorHAnsi"/>
          <w:sz w:val="24"/>
          <w:szCs w:val="24"/>
        </w:rPr>
        <w:t xml:space="preserve"> for their letter and the citations of their documented excellence in vascular malformations.</w:t>
      </w:r>
    </w:p>
    <w:p w14:paraId="30BC1607" w14:textId="7F4C753E" w:rsidR="00A16D56" w:rsidRPr="00A16D56" w:rsidRDefault="00A16D56" w:rsidP="00A16D56">
      <w:pPr>
        <w:rPr>
          <w:rFonts w:cstheme="minorHAnsi"/>
          <w:sz w:val="24"/>
          <w:szCs w:val="24"/>
        </w:rPr>
      </w:pPr>
      <w:r w:rsidRPr="00A16D56">
        <w:rPr>
          <w:rFonts w:cstheme="minorHAnsi"/>
          <w:sz w:val="24"/>
          <w:szCs w:val="24"/>
        </w:rPr>
        <w:t xml:space="preserve">Although congenital hemangiomas (GLUT1 negative) and infantile hemangiomas (GLUT1 positive) are tumors of infancy, several other forms of hemangioma are recognized as occurring across a spectrum of young to middle-age adults. Examples include the epithelioid hemangioma, spindle cell hemangioma, hobnail hemangioma, </w:t>
      </w:r>
      <w:proofErr w:type="spellStart"/>
      <w:r w:rsidRPr="00A16D56">
        <w:rPr>
          <w:rFonts w:cstheme="minorHAnsi"/>
          <w:sz w:val="24"/>
          <w:szCs w:val="24"/>
        </w:rPr>
        <w:t>glomeruloid</w:t>
      </w:r>
      <w:proofErr w:type="spellEnd"/>
      <w:r w:rsidRPr="00A16D56">
        <w:rPr>
          <w:rFonts w:cstheme="minorHAnsi"/>
          <w:sz w:val="24"/>
          <w:szCs w:val="24"/>
        </w:rPr>
        <w:t xml:space="preserve"> hemangioma, and the acquired tufted angioma of Nakagawa. Each of these benign tumors expresses unique clinical and histopathologic characteristics.</w:t>
      </w:r>
      <w:bookmarkStart w:id="2" w:name="bbib1"/>
      <w:r w:rsidRPr="009479B7">
        <w:rPr>
          <w:rFonts w:cstheme="minorHAnsi"/>
          <w:sz w:val="24"/>
          <w:szCs w:val="24"/>
          <w:vertAlign w:val="superscript"/>
        </w:rPr>
        <w:t>1</w:t>
      </w:r>
      <w:bookmarkEnd w:id="2"/>
    </w:p>
    <w:p w14:paraId="3AA5CCB5" w14:textId="3C34AAA4" w:rsidR="00A16D56" w:rsidRPr="00A16D56" w:rsidRDefault="00A16D56" w:rsidP="00A16D56">
      <w:pPr>
        <w:rPr>
          <w:rFonts w:cstheme="minorHAnsi"/>
          <w:sz w:val="24"/>
          <w:szCs w:val="24"/>
        </w:rPr>
      </w:pPr>
      <w:r w:rsidRPr="00A16D56">
        <w:rPr>
          <w:rFonts w:cstheme="minorHAnsi"/>
          <w:sz w:val="24"/>
          <w:szCs w:val="24"/>
        </w:rPr>
        <w:t xml:space="preserve">As concurred by Drs </w:t>
      </w:r>
      <w:proofErr w:type="spellStart"/>
      <w:r w:rsidRPr="00A16D56">
        <w:rPr>
          <w:rFonts w:cstheme="minorHAnsi"/>
          <w:sz w:val="24"/>
          <w:szCs w:val="24"/>
        </w:rPr>
        <w:t>Colletti</w:t>
      </w:r>
      <w:proofErr w:type="spellEnd"/>
      <w:r w:rsidRPr="00A16D56">
        <w:rPr>
          <w:rFonts w:cstheme="minorHAnsi"/>
          <w:sz w:val="24"/>
          <w:szCs w:val="24"/>
        </w:rPr>
        <w:t xml:space="preserve"> and </w:t>
      </w:r>
      <w:proofErr w:type="spellStart"/>
      <w:r w:rsidRPr="00A16D56">
        <w:rPr>
          <w:rFonts w:cstheme="minorHAnsi"/>
          <w:sz w:val="24"/>
          <w:szCs w:val="24"/>
        </w:rPr>
        <w:t>Dessy</w:t>
      </w:r>
      <w:proofErr w:type="spellEnd"/>
      <w:r w:rsidRPr="00A16D56">
        <w:rPr>
          <w:rFonts w:cstheme="minorHAnsi"/>
          <w:sz w:val="24"/>
          <w:szCs w:val="24"/>
        </w:rPr>
        <w:t>, we discussed the 2014 classification of vascular anomalies by the International Society for the Study of Vascular Anomalies (ISSVA) and its limitation to lesions of soft tissue and lack of standardization of primary bone lesions.</w:t>
      </w:r>
      <w:bookmarkStart w:id="3" w:name="bbib2"/>
      <w:r w:rsidRPr="009479B7">
        <w:rPr>
          <w:rFonts w:cstheme="minorHAnsi"/>
          <w:sz w:val="24"/>
          <w:szCs w:val="24"/>
          <w:vertAlign w:val="superscript"/>
        </w:rPr>
        <w:t>2</w:t>
      </w:r>
      <w:r w:rsidRPr="00A16D56">
        <w:rPr>
          <w:rFonts w:cstheme="minorHAnsi"/>
          <w:sz w:val="24"/>
          <w:szCs w:val="24"/>
        </w:rPr>
        <w:t xml:space="preserve"> In addition, we drew attention to a previous study of vascular lesions of bone that had recommended that the ISSVA classification also be applied to primary bone lesions.</w:t>
      </w:r>
      <w:r w:rsidRPr="009479B7">
        <w:rPr>
          <w:rFonts w:cstheme="minorHAnsi"/>
          <w:sz w:val="24"/>
          <w:szCs w:val="24"/>
          <w:vertAlign w:val="superscript"/>
        </w:rPr>
        <w:t xml:space="preserve">2, </w:t>
      </w:r>
      <w:bookmarkStart w:id="4" w:name="bbib3"/>
      <w:r w:rsidRPr="009479B7">
        <w:rPr>
          <w:rFonts w:cstheme="minorHAnsi"/>
          <w:sz w:val="24"/>
          <w:szCs w:val="24"/>
          <w:vertAlign w:val="superscript"/>
        </w:rPr>
        <w:t>3</w:t>
      </w:r>
      <w:r w:rsidRPr="00A16D56">
        <w:rPr>
          <w:rFonts w:cstheme="minorHAnsi"/>
          <w:sz w:val="24"/>
          <w:szCs w:val="24"/>
        </w:rPr>
        <w:t xml:space="preserve"> This study restricted lesions to patients younger than 25 years.</w:t>
      </w:r>
      <w:r w:rsidRPr="009479B7">
        <w:rPr>
          <w:rFonts w:cstheme="minorHAnsi"/>
          <w:sz w:val="24"/>
          <w:szCs w:val="24"/>
          <w:vertAlign w:val="superscript"/>
        </w:rPr>
        <w:t>3</w:t>
      </w:r>
      <w:bookmarkEnd w:id="4"/>
    </w:p>
    <w:p w14:paraId="05AAFE25" w14:textId="176500E5" w:rsidR="00A16D56" w:rsidRPr="00A16D56" w:rsidRDefault="00A16D56" w:rsidP="00A16D56">
      <w:pPr>
        <w:rPr>
          <w:rFonts w:cstheme="minorHAnsi"/>
          <w:sz w:val="24"/>
          <w:szCs w:val="24"/>
        </w:rPr>
      </w:pPr>
      <w:r w:rsidRPr="00A16D56">
        <w:rPr>
          <w:rFonts w:cstheme="minorHAnsi"/>
          <w:sz w:val="24"/>
          <w:szCs w:val="24"/>
        </w:rPr>
        <w:t xml:space="preserve">Our report is of a single, solitary </w:t>
      </w:r>
      <w:proofErr w:type="spellStart"/>
      <w:r w:rsidRPr="00A16D56">
        <w:rPr>
          <w:rFonts w:cstheme="minorHAnsi"/>
          <w:sz w:val="24"/>
          <w:szCs w:val="24"/>
        </w:rPr>
        <w:t>intrabony</w:t>
      </w:r>
      <w:proofErr w:type="spellEnd"/>
      <w:r w:rsidRPr="00A16D56">
        <w:rPr>
          <w:rFonts w:cstheme="minorHAnsi"/>
          <w:sz w:val="24"/>
          <w:szCs w:val="24"/>
        </w:rPr>
        <w:t xml:space="preserve"> mass in the frontal bone in a 39-year-old woman that we chose to interpret as an intraosseous hemangioma.</w:t>
      </w:r>
      <w:r w:rsidRPr="009479B7">
        <w:rPr>
          <w:rFonts w:cstheme="minorHAnsi"/>
          <w:sz w:val="24"/>
          <w:szCs w:val="24"/>
          <w:vertAlign w:val="superscript"/>
        </w:rPr>
        <w:t>2</w:t>
      </w:r>
      <w:bookmarkEnd w:id="3"/>
      <w:r w:rsidRPr="00A16D56">
        <w:rPr>
          <w:rFonts w:cstheme="minorHAnsi"/>
          <w:sz w:val="24"/>
          <w:szCs w:val="24"/>
        </w:rPr>
        <w:t xml:space="preserve"> The parameters for the diagnosis were drawn from the 2013 World Health Organization's classification of tumors of soft tissue and bone</w:t>
      </w:r>
      <w:bookmarkStart w:id="5" w:name="bbib4"/>
      <w:r w:rsidRPr="009479B7">
        <w:rPr>
          <w:rFonts w:cstheme="minorHAnsi"/>
          <w:sz w:val="24"/>
          <w:szCs w:val="24"/>
          <w:vertAlign w:val="superscript"/>
        </w:rPr>
        <w:t>4</w:t>
      </w:r>
      <w:bookmarkEnd w:id="5"/>
      <w:r w:rsidRPr="00A16D56">
        <w:rPr>
          <w:rFonts w:cstheme="minorHAnsi"/>
          <w:sz w:val="24"/>
          <w:szCs w:val="24"/>
        </w:rPr>
        <w:t xml:space="preserve"> and </w:t>
      </w:r>
      <w:r w:rsidRPr="00A16D56">
        <w:rPr>
          <w:rFonts w:cstheme="minorHAnsi"/>
          <w:i/>
          <w:iCs/>
          <w:sz w:val="24"/>
          <w:szCs w:val="24"/>
        </w:rPr>
        <w:lastRenderedPageBreak/>
        <w:t xml:space="preserve">Dorfman and </w:t>
      </w:r>
      <w:proofErr w:type="spellStart"/>
      <w:r w:rsidRPr="00A16D56">
        <w:rPr>
          <w:rFonts w:cstheme="minorHAnsi"/>
          <w:i/>
          <w:iCs/>
          <w:sz w:val="24"/>
          <w:szCs w:val="24"/>
        </w:rPr>
        <w:t>Czerniak's</w:t>
      </w:r>
      <w:proofErr w:type="spellEnd"/>
      <w:r w:rsidRPr="00A16D56">
        <w:rPr>
          <w:rFonts w:cstheme="minorHAnsi"/>
          <w:i/>
          <w:iCs/>
          <w:sz w:val="24"/>
          <w:szCs w:val="24"/>
        </w:rPr>
        <w:t xml:space="preserve"> Bone Tumors,</w:t>
      </w:r>
      <w:bookmarkStart w:id="6" w:name="bbib5"/>
      <w:r w:rsidRPr="009479B7">
        <w:rPr>
          <w:rFonts w:cstheme="minorHAnsi"/>
          <w:sz w:val="24"/>
          <w:szCs w:val="24"/>
          <w:vertAlign w:val="superscript"/>
        </w:rPr>
        <w:t>5</w:t>
      </w:r>
      <w:r w:rsidRPr="00A16D56">
        <w:rPr>
          <w:rFonts w:cstheme="minorHAnsi"/>
          <w:sz w:val="24"/>
          <w:szCs w:val="24"/>
        </w:rPr>
        <w:t xml:space="preserve"> an acknowledged textbook of excellence on the topic of bone tumors.</w:t>
      </w:r>
    </w:p>
    <w:p w14:paraId="0BE48260" w14:textId="77777777" w:rsidR="00A16D56" w:rsidRPr="00A16D56" w:rsidRDefault="00A16D56" w:rsidP="00A16D56">
      <w:pPr>
        <w:rPr>
          <w:rFonts w:cstheme="minorHAnsi"/>
          <w:sz w:val="24"/>
          <w:szCs w:val="24"/>
        </w:rPr>
      </w:pPr>
      <w:r w:rsidRPr="00A16D56">
        <w:rPr>
          <w:rFonts w:cstheme="minorHAnsi"/>
          <w:sz w:val="24"/>
          <w:szCs w:val="24"/>
        </w:rPr>
        <w:t xml:space="preserve">Drs </w:t>
      </w:r>
      <w:proofErr w:type="spellStart"/>
      <w:r w:rsidRPr="00A16D56">
        <w:rPr>
          <w:rFonts w:cstheme="minorHAnsi"/>
          <w:sz w:val="24"/>
          <w:szCs w:val="24"/>
        </w:rPr>
        <w:t>Colletti</w:t>
      </w:r>
      <w:proofErr w:type="spellEnd"/>
      <w:r w:rsidRPr="00A16D56">
        <w:rPr>
          <w:rFonts w:cstheme="minorHAnsi"/>
          <w:sz w:val="24"/>
          <w:szCs w:val="24"/>
        </w:rPr>
        <w:t xml:space="preserve"> and </w:t>
      </w:r>
      <w:proofErr w:type="spellStart"/>
      <w:r w:rsidRPr="00A16D56">
        <w:rPr>
          <w:rFonts w:cstheme="minorHAnsi"/>
          <w:sz w:val="24"/>
          <w:szCs w:val="24"/>
        </w:rPr>
        <w:t>Dessy's</w:t>
      </w:r>
      <w:proofErr w:type="spellEnd"/>
      <w:r w:rsidRPr="00A16D56">
        <w:rPr>
          <w:rFonts w:cstheme="minorHAnsi"/>
          <w:sz w:val="24"/>
          <w:szCs w:val="24"/>
        </w:rPr>
        <w:t xml:space="preserve"> description of a tumor is correct but not absolute. To wit, would an osteoma (</w:t>
      </w:r>
      <w:proofErr w:type="spellStart"/>
      <w:r w:rsidRPr="00A16D56">
        <w:rPr>
          <w:rFonts w:cstheme="minorHAnsi"/>
          <w:sz w:val="24"/>
          <w:szCs w:val="24"/>
        </w:rPr>
        <w:t>ie</w:t>
      </w:r>
      <w:proofErr w:type="spellEnd"/>
      <w:r w:rsidRPr="00A16D56">
        <w:rPr>
          <w:rFonts w:cstheme="minorHAnsi"/>
          <w:sz w:val="24"/>
          <w:szCs w:val="24"/>
        </w:rPr>
        <w:t>, a benign “tumor” of bone) be excluded?</w:t>
      </w:r>
    </w:p>
    <w:p w14:paraId="586A4170" w14:textId="77777777" w:rsidR="00A16D56" w:rsidRPr="00A16D56" w:rsidRDefault="00A16D56" w:rsidP="00A16D56">
      <w:pPr>
        <w:rPr>
          <w:rFonts w:cstheme="minorHAnsi"/>
          <w:sz w:val="24"/>
          <w:szCs w:val="24"/>
        </w:rPr>
      </w:pPr>
      <w:r w:rsidRPr="00A16D56">
        <w:rPr>
          <w:rFonts w:cstheme="minorHAnsi"/>
          <w:sz w:val="24"/>
          <w:szCs w:val="24"/>
        </w:rPr>
        <w:t>The sentence, “cytologic atypia, cell crowding, mitotic activity and giant cells were not present” alludes to the benign histopathological nature of our lesion. Tumors are recognized as “benign” based in part on the aforementioned histopathologic features. Low-grade malignant tumors also can deceptively lack some of these features. Lack of these features does not singularly qualify a tumor as a malformation.</w:t>
      </w:r>
    </w:p>
    <w:p w14:paraId="7F5D5819" w14:textId="52FBC5F1" w:rsidR="00A16D56" w:rsidRPr="00A16D56" w:rsidRDefault="00A16D56" w:rsidP="00A16D56">
      <w:pPr>
        <w:rPr>
          <w:rFonts w:cstheme="minorHAnsi"/>
          <w:sz w:val="24"/>
          <w:szCs w:val="24"/>
        </w:rPr>
      </w:pPr>
      <w:r w:rsidRPr="00A16D56">
        <w:rPr>
          <w:rFonts w:cstheme="minorHAnsi"/>
          <w:sz w:val="24"/>
          <w:szCs w:val="24"/>
        </w:rPr>
        <w:t>We recognize the dichotomy in addressing the nomenclature of solitary intraosseous vascular anomalies that are diagnosed as hemangiomas in the practice of pathology versus vascular malformations. We draw attention to an excellent article on this topic of interdisciplinary differences in diagnostic nomenclature.</w:t>
      </w:r>
      <w:bookmarkStart w:id="7" w:name="bbib6"/>
      <w:r w:rsidRPr="009479B7">
        <w:rPr>
          <w:rFonts w:cstheme="minorHAnsi"/>
          <w:sz w:val="24"/>
          <w:szCs w:val="24"/>
          <w:vertAlign w:val="superscript"/>
        </w:rPr>
        <w:t>6</w:t>
      </w:r>
      <w:bookmarkEnd w:id="7"/>
      <w:r w:rsidRPr="00A16D56">
        <w:rPr>
          <w:rFonts w:cstheme="minorHAnsi"/>
          <w:sz w:val="24"/>
          <w:szCs w:val="24"/>
        </w:rPr>
        <w:t xml:space="preserve"> However, we also draw attention to those cases of the spine, lower extremities, ribs, and facial skeleton with a peak incidence at 30 to 60 years of age that are diagnosed as hemangiomas.</w:t>
      </w:r>
      <w:r w:rsidRPr="009479B7">
        <w:rPr>
          <w:rFonts w:cstheme="minorHAnsi"/>
          <w:sz w:val="24"/>
          <w:szCs w:val="24"/>
          <w:vertAlign w:val="superscript"/>
        </w:rPr>
        <w:t>5</w:t>
      </w:r>
      <w:bookmarkEnd w:id="6"/>
    </w:p>
    <w:p w14:paraId="3B09C54C" w14:textId="77777777" w:rsidR="00A16D56" w:rsidRPr="00A16D56" w:rsidRDefault="00A16D56" w:rsidP="00A16D56">
      <w:pPr>
        <w:rPr>
          <w:rFonts w:cstheme="minorHAnsi"/>
          <w:sz w:val="24"/>
          <w:szCs w:val="24"/>
        </w:rPr>
      </w:pPr>
      <w:r w:rsidRPr="00A16D56">
        <w:rPr>
          <w:rFonts w:cstheme="minorHAnsi"/>
          <w:sz w:val="24"/>
          <w:szCs w:val="24"/>
        </w:rPr>
        <w:t>We hope the ISSVA will provide clarification and guidelines in their next classification.</w:t>
      </w:r>
    </w:p>
    <w:p w14:paraId="00E2C529" w14:textId="77777777" w:rsidR="00A16D56" w:rsidRPr="00A16D56" w:rsidRDefault="00A16D56" w:rsidP="009479B7">
      <w:pPr>
        <w:pStyle w:val="Heading1"/>
      </w:pPr>
      <w:r w:rsidRPr="00A16D56">
        <w:t>References</w:t>
      </w:r>
    </w:p>
    <w:p w14:paraId="364009F1" w14:textId="12716108" w:rsidR="00A16D56" w:rsidRPr="00A16D56" w:rsidRDefault="00A16D56" w:rsidP="009479B7">
      <w:pPr>
        <w:spacing w:after="0"/>
        <w:ind w:left="720" w:hanging="720"/>
        <w:rPr>
          <w:rFonts w:cstheme="minorHAnsi"/>
          <w:sz w:val="24"/>
          <w:szCs w:val="24"/>
        </w:rPr>
      </w:pPr>
      <w:r w:rsidRPr="009479B7">
        <w:rPr>
          <w:rFonts w:cstheme="minorHAnsi"/>
          <w:sz w:val="24"/>
          <w:szCs w:val="24"/>
        </w:rPr>
        <w:t>1</w:t>
      </w:r>
      <w:r w:rsidR="009479B7">
        <w:rPr>
          <w:rFonts w:cstheme="minorHAnsi"/>
          <w:sz w:val="24"/>
          <w:szCs w:val="24"/>
        </w:rPr>
        <w:t xml:space="preserve"> </w:t>
      </w:r>
      <w:r w:rsidRPr="00A16D56">
        <w:rPr>
          <w:rFonts w:cstheme="minorHAnsi"/>
          <w:sz w:val="24"/>
          <w:szCs w:val="24"/>
        </w:rPr>
        <w:t>M.R. Lindberg</w:t>
      </w:r>
      <w:r w:rsidR="009479B7">
        <w:rPr>
          <w:rFonts w:cstheme="minorHAnsi"/>
          <w:sz w:val="24"/>
          <w:szCs w:val="24"/>
        </w:rPr>
        <w:t xml:space="preserve">. </w:t>
      </w:r>
      <w:r w:rsidRPr="00A16D56">
        <w:rPr>
          <w:rFonts w:cstheme="minorHAnsi"/>
          <w:b/>
          <w:bCs/>
          <w:sz w:val="24"/>
          <w:szCs w:val="24"/>
        </w:rPr>
        <w:t>Soft tissue tumors</w:t>
      </w:r>
      <w:r w:rsidR="009479B7">
        <w:rPr>
          <w:rFonts w:cstheme="minorHAnsi"/>
          <w:b/>
          <w:bCs/>
          <w:sz w:val="24"/>
          <w:szCs w:val="24"/>
        </w:rPr>
        <w:t xml:space="preserve">. </w:t>
      </w:r>
      <w:r w:rsidRPr="00A16D56">
        <w:rPr>
          <w:rFonts w:cstheme="minorHAnsi"/>
          <w:sz w:val="24"/>
          <w:szCs w:val="24"/>
        </w:rPr>
        <w:t>(ed 2), Elsevier, Philadelphia, PA (2016)</w:t>
      </w:r>
    </w:p>
    <w:p w14:paraId="6F2B24DE" w14:textId="72224CE5" w:rsidR="00A16D56" w:rsidRPr="00A16D56" w:rsidRDefault="00A16D56" w:rsidP="009479B7">
      <w:pPr>
        <w:spacing w:after="0"/>
        <w:ind w:left="720" w:hanging="720"/>
        <w:rPr>
          <w:rFonts w:cstheme="minorHAnsi"/>
          <w:sz w:val="24"/>
          <w:szCs w:val="24"/>
        </w:rPr>
      </w:pPr>
      <w:r w:rsidRPr="009479B7">
        <w:rPr>
          <w:rFonts w:cstheme="minorHAnsi"/>
          <w:sz w:val="24"/>
          <w:szCs w:val="24"/>
        </w:rPr>
        <w:t>2</w:t>
      </w:r>
      <w:r w:rsidR="009479B7">
        <w:rPr>
          <w:rFonts w:cstheme="minorHAnsi"/>
          <w:sz w:val="24"/>
          <w:szCs w:val="24"/>
        </w:rPr>
        <w:t xml:space="preserve"> </w:t>
      </w:r>
      <w:r w:rsidRPr="00A16D56">
        <w:rPr>
          <w:rFonts w:cstheme="minorHAnsi"/>
          <w:sz w:val="24"/>
          <w:szCs w:val="24"/>
        </w:rPr>
        <w:t xml:space="preserve">J.S. </w:t>
      </w:r>
      <w:proofErr w:type="spellStart"/>
      <w:r w:rsidRPr="00A16D56">
        <w:rPr>
          <w:rFonts w:cstheme="minorHAnsi"/>
          <w:sz w:val="24"/>
          <w:szCs w:val="24"/>
        </w:rPr>
        <w:t>Brandner</w:t>
      </w:r>
      <w:proofErr w:type="spellEnd"/>
      <w:r w:rsidRPr="00A16D56">
        <w:rPr>
          <w:rFonts w:cstheme="minorHAnsi"/>
          <w:sz w:val="24"/>
          <w:szCs w:val="24"/>
        </w:rPr>
        <w:t xml:space="preserve">, Y.B. Rawal, L.J. Kim, </w:t>
      </w:r>
      <w:r w:rsidRPr="00A16D56">
        <w:rPr>
          <w:rFonts w:cstheme="minorHAnsi"/>
          <w:i/>
          <w:iCs/>
          <w:sz w:val="24"/>
          <w:szCs w:val="24"/>
        </w:rPr>
        <w:t>et al.</w:t>
      </w:r>
      <w:r w:rsidR="009479B7">
        <w:rPr>
          <w:rFonts w:cstheme="minorHAnsi"/>
          <w:i/>
          <w:iCs/>
          <w:sz w:val="24"/>
          <w:szCs w:val="24"/>
        </w:rPr>
        <w:t xml:space="preserve"> </w:t>
      </w:r>
      <w:r w:rsidRPr="00A16D56">
        <w:rPr>
          <w:rFonts w:cstheme="minorHAnsi"/>
          <w:b/>
          <w:bCs/>
          <w:sz w:val="24"/>
          <w:szCs w:val="24"/>
        </w:rPr>
        <w:t>Intraosseous hemangioma of the frontal bone. Report of a case and review of the literature</w:t>
      </w:r>
      <w:r w:rsidR="009479B7">
        <w:rPr>
          <w:rFonts w:cstheme="minorHAnsi"/>
          <w:b/>
          <w:bCs/>
          <w:sz w:val="24"/>
          <w:szCs w:val="24"/>
        </w:rPr>
        <w:t xml:space="preserve">. </w:t>
      </w:r>
      <w:r w:rsidRPr="00A16D56">
        <w:rPr>
          <w:rFonts w:cstheme="minorHAnsi"/>
          <w:sz w:val="24"/>
          <w:szCs w:val="24"/>
        </w:rPr>
        <w:t xml:space="preserve">J Oral </w:t>
      </w:r>
      <w:proofErr w:type="spellStart"/>
      <w:r w:rsidRPr="00A16D56">
        <w:rPr>
          <w:rFonts w:cstheme="minorHAnsi"/>
          <w:sz w:val="24"/>
          <w:szCs w:val="24"/>
        </w:rPr>
        <w:t>Maxillofac</w:t>
      </w:r>
      <w:proofErr w:type="spellEnd"/>
      <w:r w:rsidRPr="00A16D56">
        <w:rPr>
          <w:rFonts w:cstheme="minorHAnsi"/>
          <w:sz w:val="24"/>
          <w:szCs w:val="24"/>
        </w:rPr>
        <w:t xml:space="preserve"> Surg, 76 (2018), p. 799</w:t>
      </w:r>
    </w:p>
    <w:p w14:paraId="6E0ADD88" w14:textId="0800EA7F" w:rsidR="00A16D56" w:rsidRPr="00A16D56" w:rsidRDefault="00A16D56" w:rsidP="009479B7">
      <w:pPr>
        <w:spacing w:after="0"/>
        <w:ind w:left="720" w:hanging="720"/>
        <w:rPr>
          <w:rFonts w:cstheme="minorHAnsi"/>
          <w:sz w:val="24"/>
          <w:szCs w:val="24"/>
        </w:rPr>
      </w:pPr>
      <w:r w:rsidRPr="009479B7">
        <w:rPr>
          <w:rFonts w:cstheme="minorHAnsi"/>
          <w:sz w:val="24"/>
          <w:szCs w:val="24"/>
        </w:rPr>
        <w:t>3</w:t>
      </w:r>
      <w:r w:rsidR="009479B7">
        <w:rPr>
          <w:rFonts w:cstheme="minorHAnsi"/>
          <w:sz w:val="24"/>
          <w:szCs w:val="24"/>
        </w:rPr>
        <w:t xml:space="preserve"> </w:t>
      </w:r>
      <w:r w:rsidRPr="00A16D56">
        <w:rPr>
          <w:rFonts w:cstheme="minorHAnsi"/>
          <w:sz w:val="24"/>
          <w:szCs w:val="24"/>
        </w:rPr>
        <w:t xml:space="preserve">E. </w:t>
      </w:r>
      <w:proofErr w:type="spellStart"/>
      <w:r w:rsidRPr="00A16D56">
        <w:rPr>
          <w:rFonts w:cstheme="minorHAnsi"/>
          <w:sz w:val="24"/>
          <w:szCs w:val="24"/>
        </w:rPr>
        <w:t>Bruder</w:t>
      </w:r>
      <w:proofErr w:type="spellEnd"/>
      <w:r w:rsidRPr="00A16D56">
        <w:rPr>
          <w:rFonts w:cstheme="minorHAnsi"/>
          <w:sz w:val="24"/>
          <w:szCs w:val="24"/>
        </w:rPr>
        <w:t>, A.R. Perez-</w:t>
      </w:r>
      <w:proofErr w:type="spellStart"/>
      <w:r w:rsidRPr="00A16D56">
        <w:rPr>
          <w:rFonts w:cstheme="minorHAnsi"/>
          <w:sz w:val="24"/>
          <w:szCs w:val="24"/>
        </w:rPr>
        <w:t>Atayde</w:t>
      </w:r>
      <w:proofErr w:type="spellEnd"/>
      <w:r w:rsidRPr="00A16D56">
        <w:rPr>
          <w:rFonts w:cstheme="minorHAnsi"/>
          <w:sz w:val="24"/>
          <w:szCs w:val="24"/>
        </w:rPr>
        <w:t xml:space="preserve">, G. </w:t>
      </w:r>
      <w:proofErr w:type="spellStart"/>
      <w:r w:rsidRPr="00A16D56">
        <w:rPr>
          <w:rFonts w:cstheme="minorHAnsi"/>
          <w:sz w:val="24"/>
          <w:szCs w:val="24"/>
        </w:rPr>
        <w:t>Jundt</w:t>
      </w:r>
      <w:proofErr w:type="spellEnd"/>
      <w:r w:rsidRPr="00A16D56">
        <w:rPr>
          <w:rFonts w:cstheme="minorHAnsi"/>
          <w:sz w:val="24"/>
          <w:szCs w:val="24"/>
        </w:rPr>
        <w:t xml:space="preserve">, </w:t>
      </w:r>
      <w:r w:rsidRPr="00A16D56">
        <w:rPr>
          <w:rFonts w:cstheme="minorHAnsi"/>
          <w:i/>
          <w:iCs/>
          <w:sz w:val="24"/>
          <w:szCs w:val="24"/>
        </w:rPr>
        <w:t>et al.</w:t>
      </w:r>
      <w:r w:rsidR="009479B7">
        <w:rPr>
          <w:rFonts w:cstheme="minorHAnsi"/>
          <w:i/>
          <w:iCs/>
          <w:sz w:val="24"/>
          <w:szCs w:val="24"/>
        </w:rPr>
        <w:t xml:space="preserve"> </w:t>
      </w:r>
      <w:r w:rsidRPr="00A16D56">
        <w:rPr>
          <w:rFonts w:cstheme="minorHAnsi"/>
          <w:b/>
          <w:bCs/>
          <w:sz w:val="24"/>
          <w:szCs w:val="24"/>
        </w:rPr>
        <w:t>Vascular lesions of bone in children, adolescents, and young adults. A clinicopathologic reappraisal and application of the ISSVA classification</w:t>
      </w:r>
      <w:r w:rsidR="009479B7">
        <w:rPr>
          <w:rFonts w:cstheme="minorHAnsi"/>
          <w:b/>
          <w:bCs/>
          <w:sz w:val="24"/>
          <w:szCs w:val="24"/>
        </w:rPr>
        <w:t xml:space="preserve">. </w:t>
      </w:r>
      <w:proofErr w:type="spellStart"/>
      <w:r w:rsidRPr="00A16D56">
        <w:rPr>
          <w:rFonts w:cstheme="minorHAnsi"/>
          <w:sz w:val="24"/>
          <w:szCs w:val="24"/>
        </w:rPr>
        <w:t>Virchows</w:t>
      </w:r>
      <w:proofErr w:type="spellEnd"/>
      <w:r w:rsidRPr="00A16D56">
        <w:rPr>
          <w:rFonts w:cstheme="minorHAnsi"/>
          <w:sz w:val="24"/>
          <w:szCs w:val="24"/>
        </w:rPr>
        <w:t xml:space="preserve"> Arch, 454 (2009), p. 161</w:t>
      </w:r>
    </w:p>
    <w:p w14:paraId="79998EE3" w14:textId="61494038" w:rsidR="00A16D56" w:rsidRPr="00A16D56" w:rsidRDefault="00A16D56" w:rsidP="009479B7">
      <w:pPr>
        <w:spacing w:after="0"/>
        <w:ind w:left="720" w:hanging="720"/>
        <w:rPr>
          <w:rFonts w:cstheme="minorHAnsi"/>
          <w:sz w:val="24"/>
          <w:szCs w:val="24"/>
        </w:rPr>
      </w:pPr>
      <w:r w:rsidRPr="009479B7">
        <w:rPr>
          <w:rFonts w:cstheme="minorHAnsi"/>
          <w:sz w:val="24"/>
          <w:szCs w:val="24"/>
        </w:rPr>
        <w:t>4</w:t>
      </w:r>
      <w:r w:rsidR="009479B7">
        <w:rPr>
          <w:rFonts w:cstheme="minorHAnsi"/>
          <w:sz w:val="24"/>
          <w:szCs w:val="24"/>
        </w:rPr>
        <w:t xml:space="preserve"> </w:t>
      </w:r>
      <w:r w:rsidRPr="00A16D56">
        <w:rPr>
          <w:rFonts w:cstheme="minorHAnsi"/>
          <w:sz w:val="24"/>
          <w:szCs w:val="24"/>
        </w:rPr>
        <w:t xml:space="preserve">C.D.M. Fletcher, J.A. Bridge, P.W. </w:t>
      </w:r>
      <w:proofErr w:type="spellStart"/>
      <w:r w:rsidRPr="00A16D56">
        <w:rPr>
          <w:rFonts w:cstheme="minorHAnsi"/>
          <w:sz w:val="24"/>
          <w:szCs w:val="24"/>
        </w:rPr>
        <w:t>Hogendoorn</w:t>
      </w:r>
      <w:proofErr w:type="spellEnd"/>
      <w:r w:rsidRPr="00A16D56">
        <w:rPr>
          <w:rFonts w:cstheme="minorHAnsi"/>
          <w:sz w:val="24"/>
          <w:szCs w:val="24"/>
        </w:rPr>
        <w:t xml:space="preserve">, </w:t>
      </w:r>
      <w:r w:rsidRPr="00A16D56">
        <w:rPr>
          <w:rFonts w:cstheme="minorHAnsi"/>
          <w:i/>
          <w:iCs/>
          <w:sz w:val="24"/>
          <w:szCs w:val="24"/>
        </w:rPr>
        <w:t>et al.</w:t>
      </w:r>
      <w:r w:rsidRPr="00A16D56">
        <w:rPr>
          <w:rFonts w:cstheme="minorHAnsi"/>
          <w:sz w:val="24"/>
          <w:szCs w:val="24"/>
        </w:rPr>
        <w:t xml:space="preserve"> (Eds.), WHO classification of </w:t>
      </w:r>
      <w:proofErr w:type="spellStart"/>
      <w:r w:rsidRPr="00A16D56">
        <w:rPr>
          <w:rFonts w:cstheme="minorHAnsi"/>
          <w:sz w:val="24"/>
          <w:szCs w:val="24"/>
        </w:rPr>
        <w:t>tumours</w:t>
      </w:r>
      <w:proofErr w:type="spellEnd"/>
      <w:r w:rsidRPr="00A16D56">
        <w:rPr>
          <w:rFonts w:cstheme="minorHAnsi"/>
          <w:sz w:val="24"/>
          <w:szCs w:val="24"/>
        </w:rPr>
        <w:t xml:space="preserve"> of soft tissue and bone, IARC, Lyon, France (2013)</w:t>
      </w:r>
    </w:p>
    <w:p w14:paraId="4679DDA2" w14:textId="7EBD4991" w:rsidR="00A16D56" w:rsidRPr="00A16D56" w:rsidRDefault="00A16D56" w:rsidP="009479B7">
      <w:pPr>
        <w:spacing w:after="0"/>
        <w:ind w:left="720" w:hanging="720"/>
        <w:rPr>
          <w:rFonts w:cstheme="minorHAnsi"/>
          <w:sz w:val="24"/>
          <w:szCs w:val="24"/>
        </w:rPr>
      </w:pPr>
      <w:r w:rsidRPr="009479B7">
        <w:rPr>
          <w:rFonts w:cstheme="minorHAnsi"/>
          <w:sz w:val="24"/>
          <w:szCs w:val="24"/>
        </w:rPr>
        <w:t>5</w:t>
      </w:r>
      <w:r w:rsidR="009479B7">
        <w:rPr>
          <w:rFonts w:cstheme="minorHAnsi"/>
          <w:sz w:val="24"/>
          <w:szCs w:val="24"/>
        </w:rPr>
        <w:t xml:space="preserve"> </w:t>
      </w:r>
      <w:r w:rsidRPr="00A16D56">
        <w:rPr>
          <w:rFonts w:cstheme="minorHAnsi"/>
          <w:sz w:val="24"/>
          <w:szCs w:val="24"/>
        </w:rPr>
        <w:t xml:space="preserve">B. </w:t>
      </w:r>
      <w:proofErr w:type="spellStart"/>
      <w:r w:rsidRPr="00A16D56">
        <w:rPr>
          <w:rFonts w:cstheme="minorHAnsi"/>
          <w:sz w:val="24"/>
          <w:szCs w:val="24"/>
        </w:rPr>
        <w:t>Czerniak</w:t>
      </w:r>
      <w:proofErr w:type="spellEnd"/>
      <w:r w:rsidR="009479B7">
        <w:rPr>
          <w:rFonts w:cstheme="minorHAnsi"/>
          <w:sz w:val="24"/>
          <w:szCs w:val="24"/>
        </w:rPr>
        <w:t xml:space="preserve">. </w:t>
      </w:r>
      <w:r w:rsidRPr="00A16D56">
        <w:rPr>
          <w:rFonts w:cstheme="minorHAnsi"/>
          <w:b/>
          <w:bCs/>
          <w:sz w:val="24"/>
          <w:szCs w:val="24"/>
        </w:rPr>
        <w:t xml:space="preserve">Dorfman and </w:t>
      </w:r>
      <w:proofErr w:type="spellStart"/>
      <w:r w:rsidRPr="00A16D56">
        <w:rPr>
          <w:rFonts w:cstheme="minorHAnsi"/>
          <w:b/>
          <w:bCs/>
          <w:sz w:val="24"/>
          <w:szCs w:val="24"/>
        </w:rPr>
        <w:t>Czerniak's</w:t>
      </w:r>
      <w:proofErr w:type="spellEnd"/>
      <w:r w:rsidRPr="00A16D56">
        <w:rPr>
          <w:rFonts w:cstheme="minorHAnsi"/>
          <w:b/>
          <w:bCs/>
          <w:sz w:val="24"/>
          <w:szCs w:val="24"/>
        </w:rPr>
        <w:t xml:space="preserve"> bone tumors</w:t>
      </w:r>
      <w:r w:rsidR="009479B7">
        <w:rPr>
          <w:rFonts w:cstheme="minorHAnsi"/>
          <w:b/>
          <w:bCs/>
          <w:sz w:val="24"/>
          <w:szCs w:val="24"/>
        </w:rPr>
        <w:t xml:space="preserve">. </w:t>
      </w:r>
      <w:r w:rsidRPr="00A16D56">
        <w:rPr>
          <w:rFonts w:cstheme="minorHAnsi"/>
          <w:sz w:val="24"/>
          <w:szCs w:val="24"/>
        </w:rPr>
        <w:t>(ed 2), Elsevier, Philadelphia, PA (2016)</w:t>
      </w:r>
    </w:p>
    <w:p w14:paraId="3C39AA8F" w14:textId="6DA19D27" w:rsidR="00A16D56" w:rsidRPr="00A16D56" w:rsidRDefault="00A16D56" w:rsidP="009479B7">
      <w:pPr>
        <w:spacing w:after="0"/>
        <w:ind w:left="720" w:hanging="720"/>
        <w:rPr>
          <w:rFonts w:cstheme="minorHAnsi"/>
          <w:sz w:val="24"/>
          <w:szCs w:val="24"/>
        </w:rPr>
      </w:pPr>
      <w:r w:rsidRPr="009479B7">
        <w:rPr>
          <w:rFonts w:cstheme="minorHAnsi"/>
          <w:sz w:val="24"/>
          <w:szCs w:val="24"/>
        </w:rPr>
        <w:t>6</w:t>
      </w:r>
      <w:r w:rsidR="009479B7">
        <w:rPr>
          <w:rFonts w:cstheme="minorHAnsi"/>
          <w:sz w:val="24"/>
          <w:szCs w:val="24"/>
        </w:rPr>
        <w:t xml:space="preserve"> </w:t>
      </w:r>
      <w:r w:rsidRPr="00A16D56">
        <w:rPr>
          <w:rFonts w:cstheme="minorHAnsi"/>
          <w:sz w:val="24"/>
          <w:szCs w:val="24"/>
        </w:rPr>
        <w:t xml:space="preserve">E. Aldridge, L.L. Cunningham, T.J. Gal, </w:t>
      </w:r>
      <w:r w:rsidRPr="00A16D56">
        <w:rPr>
          <w:rFonts w:cstheme="minorHAnsi"/>
          <w:i/>
          <w:iCs/>
          <w:sz w:val="24"/>
          <w:szCs w:val="24"/>
        </w:rPr>
        <w:t>et al.</w:t>
      </w:r>
      <w:r w:rsidR="009479B7">
        <w:rPr>
          <w:rFonts w:cstheme="minorHAnsi"/>
          <w:i/>
          <w:iCs/>
          <w:sz w:val="24"/>
          <w:szCs w:val="24"/>
        </w:rPr>
        <w:t xml:space="preserve"> </w:t>
      </w:r>
      <w:r w:rsidRPr="00A16D56">
        <w:rPr>
          <w:rFonts w:cstheme="minorHAnsi"/>
          <w:b/>
          <w:bCs/>
          <w:sz w:val="24"/>
          <w:szCs w:val="24"/>
        </w:rPr>
        <w:t>Intraosseous venous malformation of the mandible: A review on interdisciplinary differences in diagnostic nomenclature for vascular anomalies in bone and report of a case</w:t>
      </w:r>
      <w:r w:rsidR="009479B7">
        <w:rPr>
          <w:rFonts w:cstheme="minorHAnsi"/>
          <w:b/>
          <w:bCs/>
          <w:sz w:val="24"/>
          <w:szCs w:val="24"/>
        </w:rPr>
        <w:t xml:space="preserve">. </w:t>
      </w:r>
      <w:r w:rsidRPr="00A16D56">
        <w:rPr>
          <w:rFonts w:cstheme="minorHAnsi"/>
          <w:sz w:val="24"/>
          <w:szCs w:val="24"/>
        </w:rPr>
        <w:t xml:space="preserve">J Oral </w:t>
      </w:r>
      <w:proofErr w:type="spellStart"/>
      <w:r w:rsidRPr="00A16D56">
        <w:rPr>
          <w:rFonts w:cstheme="minorHAnsi"/>
          <w:sz w:val="24"/>
          <w:szCs w:val="24"/>
        </w:rPr>
        <w:t>Maxillofac</w:t>
      </w:r>
      <w:proofErr w:type="spellEnd"/>
      <w:r w:rsidRPr="00A16D56">
        <w:rPr>
          <w:rFonts w:cstheme="minorHAnsi"/>
          <w:sz w:val="24"/>
          <w:szCs w:val="24"/>
        </w:rPr>
        <w:t xml:space="preserve"> Surg, 70 (2012), p. 331</w:t>
      </w:r>
    </w:p>
    <w:p w14:paraId="56144755" w14:textId="77777777" w:rsidR="004838B3" w:rsidRPr="00B222DF" w:rsidRDefault="004838B3" w:rsidP="009479B7">
      <w:pPr>
        <w:spacing w:after="0"/>
        <w:ind w:left="720" w:hanging="720"/>
        <w:rPr>
          <w:rFonts w:cstheme="minorHAnsi"/>
          <w:sz w:val="24"/>
          <w:szCs w:val="24"/>
        </w:rPr>
      </w:pPr>
    </w:p>
    <w:p w14:paraId="37D8A8FA" w14:textId="77777777" w:rsidR="002A0CCE" w:rsidRDefault="002A0CCE" w:rsidP="009479B7">
      <w:pPr>
        <w:spacing w:after="0"/>
        <w:ind w:left="720" w:hanging="720"/>
        <w:rPr>
          <w:rFonts w:cstheme="minorHAnsi"/>
          <w:b/>
          <w:bCs/>
          <w:sz w:val="24"/>
          <w:szCs w:val="24"/>
        </w:rPr>
      </w:pPr>
    </w:p>
    <w:sectPr w:rsidR="002A0CCE" w:rsidSect="00013176">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eiryo">
    <w:altName w:val="メイリオ"/>
    <w:charset w:val="80"/>
    <w:family w:val="swiss"/>
    <w:pitch w:val="variable"/>
    <w:sig w:usb0="E00002FF" w:usb1="6AC7FFFF"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4A5118"/>
    <w:multiLevelType w:val="multilevel"/>
    <w:tmpl w:val="B3CE87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96F12C0"/>
    <w:multiLevelType w:val="multilevel"/>
    <w:tmpl w:val="F44A5E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BFC61A5"/>
    <w:multiLevelType w:val="multilevel"/>
    <w:tmpl w:val="87F8C9B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14ED6E2C"/>
    <w:multiLevelType w:val="multilevel"/>
    <w:tmpl w:val="C016B5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208E0FFE"/>
    <w:multiLevelType w:val="multilevel"/>
    <w:tmpl w:val="88BAC8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26A66BA5"/>
    <w:multiLevelType w:val="multilevel"/>
    <w:tmpl w:val="B31606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8B56212"/>
    <w:multiLevelType w:val="multilevel"/>
    <w:tmpl w:val="4224DB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345156CB"/>
    <w:multiLevelType w:val="multilevel"/>
    <w:tmpl w:val="F922214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363834C2"/>
    <w:multiLevelType w:val="multilevel"/>
    <w:tmpl w:val="6C20673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3A3A0592"/>
    <w:multiLevelType w:val="multilevel"/>
    <w:tmpl w:val="D518798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45367845"/>
    <w:multiLevelType w:val="multilevel"/>
    <w:tmpl w:val="8F52D02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45D71487"/>
    <w:multiLevelType w:val="multilevel"/>
    <w:tmpl w:val="5590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4B472103"/>
    <w:multiLevelType w:val="multilevel"/>
    <w:tmpl w:val="3A68F4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517A011B"/>
    <w:multiLevelType w:val="multilevel"/>
    <w:tmpl w:val="3E3603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5A24706C"/>
    <w:multiLevelType w:val="multilevel"/>
    <w:tmpl w:val="42949A2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5CA91A97"/>
    <w:multiLevelType w:val="multilevel"/>
    <w:tmpl w:val="96E66C1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524446637">
    <w:abstractNumId w:val="11"/>
  </w:num>
  <w:num w:numId="2" w16cid:durableId="160394351">
    <w:abstractNumId w:val="1"/>
  </w:num>
  <w:num w:numId="3" w16cid:durableId="227612212">
    <w:abstractNumId w:val="2"/>
  </w:num>
  <w:num w:numId="4" w16cid:durableId="2014674526">
    <w:abstractNumId w:val="12"/>
  </w:num>
  <w:num w:numId="5" w16cid:durableId="1189415935">
    <w:abstractNumId w:val="13"/>
  </w:num>
  <w:num w:numId="6" w16cid:durableId="930431669">
    <w:abstractNumId w:val="10"/>
  </w:num>
  <w:num w:numId="7" w16cid:durableId="2117095127">
    <w:abstractNumId w:val="6"/>
  </w:num>
  <w:num w:numId="8" w16cid:durableId="1300452452">
    <w:abstractNumId w:val="7"/>
  </w:num>
  <w:num w:numId="9" w16cid:durableId="1623851589">
    <w:abstractNumId w:val="4"/>
  </w:num>
  <w:num w:numId="10" w16cid:durableId="30888115">
    <w:abstractNumId w:val="9"/>
  </w:num>
  <w:num w:numId="11" w16cid:durableId="1662125684">
    <w:abstractNumId w:val="8"/>
  </w:num>
  <w:num w:numId="12" w16cid:durableId="2003502271">
    <w:abstractNumId w:val="14"/>
  </w:num>
  <w:num w:numId="13" w16cid:durableId="1340767863">
    <w:abstractNumId w:val="15"/>
  </w:num>
  <w:num w:numId="14" w16cid:durableId="523132718">
    <w:abstractNumId w:val="3"/>
  </w:num>
  <w:num w:numId="15" w16cid:durableId="542710592">
    <w:abstractNumId w:val="0"/>
  </w:num>
  <w:num w:numId="16" w16cid:durableId="436757200">
    <w:abstractNumId w:val="5"/>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documentProtection w:edit="readOnly" w:formatting="1" w:enforcement="1" w:cryptProviderType="rsaAES" w:cryptAlgorithmClass="hash" w:cryptAlgorithmType="typeAny" w:cryptAlgorithmSid="14" w:cryptSpinCount="100000" w:hash="cYoqI3lunrf2V97yjmyNRf5UyerDoVeYqjwI/zcj8NWj9g9OA7JyfAwcm+Ss/G14cDEOJt44Xtr5812keEt9eQ==" w:salt="qy0vFHndSsZdleQHFyZ2Ng=="/>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646B"/>
    <w:rsid w:val="0000729D"/>
    <w:rsid w:val="00007B8C"/>
    <w:rsid w:val="0001072F"/>
    <w:rsid w:val="00013176"/>
    <w:rsid w:val="00014F38"/>
    <w:rsid w:val="00020194"/>
    <w:rsid w:val="000233C1"/>
    <w:rsid w:val="00024048"/>
    <w:rsid w:val="00024FA1"/>
    <w:rsid w:val="00026BC7"/>
    <w:rsid w:val="0003036D"/>
    <w:rsid w:val="00034205"/>
    <w:rsid w:val="00035704"/>
    <w:rsid w:val="000372ED"/>
    <w:rsid w:val="00041C27"/>
    <w:rsid w:val="000437DE"/>
    <w:rsid w:val="00043C8E"/>
    <w:rsid w:val="00044EBA"/>
    <w:rsid w:val="0004637E"/>
    <w:rsid w:val="0004717F"/>
    <w:rsid w:val="000525F1"/>
    <w:rsid w:val="0005413F"/>
    <w:rsid w:val="00056258"/>
    <w:rsid w:val="00057D20"/>
    <w:rsid w:val="000606A8"/>
    <w:rsid w:val="00061102"/>
    <w:rsid w:val="00064ECB"/>
    <w:rsid w:val="00071537"/>
    <w:rsid w:val="00071950"/>
    <w:rsid w:val="00072612"/>
    <w:rsid w:val="000735D6"/>
    <w:rsid w:val="00074B64"/>
    <w:rsid w:val="000769FD"/>
    <w:rsid w:val="00077000"/>
    <w:rsid w:val="000774D8"/>
    <w:rsid w:val="00077828"/>
    <w:rsid w:val="00082637"/>
    <w:rsid w:val="00083102"/>
    <w:rsid w:val="000845A8"/>
    <w:rsid w:val="000846CC"/>
    <w:rsid w:val="00084D4C"/>
    <w:rsid w:val="00085797"/>
    <w:rsid w:val="00087367"/>
    <w:rsid w:val="0009064A"/>
    <w:rsid w:val="00091815"/>
    <w:rsid w:val="00092DFF"/>
    <w:rsid w:val="00093C1A"/>
    <w:rsid w:val="00095651"/>
    <w:rsid w:val="00097FBC"/>
    <w:rsid w:val="000A0975"/>
    <w:rsid w:val="000A15E2"/>
    <w:rsid w:val="000A266C"/>
    <w:rsid w:val="000A3667"/>
    <w:rsid w:val="000A6287"/>
    <w:rsid w:val="000A7622"/>
    <w:rsid w:val="000A7F84"/>
    <w:rsid w:val="000B1EEB"/>
    <w:rsid w:val="000B22D3"/>
    <w:rsid w:val="000B2768"/>
    <w:rsid w:val="000B3464"/>
    <w:rsid w:val="000B389E"/>
    <w:rsid w:val="000B501D"/>
    <w:rsid w:val="000B5152"/>
    <w:rsid w:val="000B5170"/>
    <w:rsid w:val="000C0E5B"/>
    <w:rsid w:val="000C15D5"/>
    <w:rsid w:val="000C6BA7"/>
    <w:rsid w:val="000D3573"/>
    <w:rsid w:val="000D4F0B"/>
    <w:rsid w:val="000D6BF2"/>
    <w:rsid w:val="000E69EF"/>
    <w:rsid w:val="000E74E7"/>
    <w:rsid w:val="000E7C46"/>
    <w:rsid w:val="000F0449"/>
    <w:rsid w:val="000F08DA"/>
    <w:rsid w:val="000F14F0"/>
    <w:rsid w:val="000F1D5E"/>
    <w:rsid w:val="000F33D0"/>
    <w:rsid w:val="00101A98"/>
    <w:rsid w:val="00104CE6"/>
    <w:rsid w:val="00107EA8"/>
    <w:rsid w:val="00114114"/>
    <w:rsid w:val="00117F89"/>
    <w:rsid w:val="00120313"/>
    <w:rsid w:val="001233A5"/>
    <w:rsid w:val="00123BC0"/>
    <w:rsid w:val="00123E80"/>
    <w:rsid w:val="00131A15"/>
    <w:rsid w:val="00131C28"/>
    <w:rsid w:val="00134CF7"/>
    <w:rsid w:val="00134D4D"/>
    <w:rsid w:val="0014182B"/>
    <w:rsid w:val="0014490B"/>
    <w:rsid w:val="00146A5C"/>
    <w:rsid w:val="00146E50"/>
    <w:rsid w:val="00147E89"/>
    <w:rsid w:val="001500F0"/>
    <w:rsid w:val="00150DB6"/>
    <w:rsid w:val="00154C62"/>
    <w:rsid w:val="00154D34"/>
    <w:rsid w:val="00160CBF"/>
    <w:rsid w:val="00160E1F"/>
    <w:rsid w:val="00161372"/>
    <w:rsid w:val="001622DB"/>
    <w:rsid w:val="001637E0"/>
    <w:rsid w:val="00163F71"/>
    <w:rsid w:val="00171DCB"/>
    <w:rsid w:val="00173556"/>
    <w:rsid w:val="0018114F"/>
    <w:rsid w:val="00181ADF"/>
    <w:rsid w:val="00183A38"/>
    <w:rsid w:val="001854EA"/>
    <w:rsid w:val="00185C26"/>
    <w:rsid w:val="00186B37"/>
    <w:rsid w:val="00187B68"/>
    <w:rsid w:val="00196C7C"/>
    <w:rsid w:val="001A1627"/>
    <w:rsid w:val="001A1C71"/>
    <w:rsid w:val="001A1DF4"/>
    <w:rsid w:val="001A34C4"/>
    <w:rsid w:val="001A577F"/>
    <w:rsid w:val="001B32A5"/>
    <w:rsid w:val="001B4185"/>
    <w:rsid w:val="001B6E76"/>
    <w:rsid w:val="001C3A3F"/>
    <w:rsid w:val="001D1087"/>
    <w:rsid w:val="001D2448"/>
    <w:rsid w:val="001D2701"/>
    <w:rsid w:val="001D3ADE"/>
    <w:rsid w:val="001D3BC5"/>
    <w:rsid w:val="001D5333"/>
    <w:rsid w:val="001D58D3"/>
    <w:rsid w:val="001D776C"/>
    <w:rsid w:val="001D7BCC"/>
    <w:rsid w:val="001E18FE"/>
    <w:rsid w:val="001E30C9"/>
    <w:rsid w:val="001F70BC"/>
    <w:rsid w:val="001F7FBE"/>
    <w:rsid w:val="002016B1"/>
    <w:rsid w:val="00201875"/>
    <w:rsid w:val="00201AFD"/>
    <w:rsid w:val="00201FDC"/>
    <w:rsid w:val="002022D8"/>
    <w:rsid w:val="00206486"/>
    <w:rsid w:val="00206CC8"/>
    <w:rsid w:val="00211422"/>
    <w:rsid w:val="00212109"/>
    <w:rsid w:val="0021761E"/>
    <w:rsid w:val="00224240"/>
    <w:rsid w:val="00226FA2"/>
    <w:rsid w:val="00233BB2"/>
    <w:rsid w:val="0024134B"/>
    <w:rsid w:val="002474A9"/>
    <w:rsid w:val="00250633"/>
    <w:rsid w:val="00251132"/>
    <w:rsid w:val="00251173"/>
    <w:rsid w:val="002535DF"/>
    <w:rsid w:val="002558EB"/>
    <w:rsid w:val="00255B43"/>
    <w:rsid w:val="00255BDC"/>
    <w:rsid w:val="00255BEA"/>
    <w:rsid w:val="00261403"/>
    <w:rsid w:val="00261F59"/>
    <w:rsid w:val="002707A2"/>
    <w:rsid w:val="00271B61"/>
    <w:rsid w:val="00272AF4"/>
    <w:rsid w:val="0027699C"/>
    <w:rsid w:val="00276C06"/>
    <w:rsid w:val="00280198"/>
    <w:rsid w:val="00280EB7"/>
    <w:rsid w:val="00282094"/>
    <w:rsid w:val="00283F92"/>
    <w:rsid w:val="002843BC"/>
    <w:rsid w:val="00284A84"/>
    <w:rsid w:val="0029129F"/>
    <w:rsid w:val="00296B90"/>
    <w:rsid w:val="00297296"/>
    <w:rsid w:val="002A0668"/>
    <w:rsid w:val="002A0CCE"/>
    <w:rsid w:val="002A1619"/>
    <w:rsid w:val="002A6B8B"/>
    <w:rsid w:val="002A7CE4"/>
    <w:rsid w:val="002A7EC8"/>
    <w:rsid w:val="002A7FBB"/>
    <w:rsid w:val="002B1ED8"/>
    <w:rsid w:val="002B45EC"/>
    <w:rsid w:val="002B62C6"/>
    <w:rsid w:val="002C12EA"/>
    <w:rsid w:val="002C17A7"/>
    <w:rsid w:val="002C2DA5"/>
    <w:rsid w:val="002C4714"/>
    <w:rsid w:val="002C4EB5"/>
    <w:rsid w:val="002C6160"/>
    <w:rsid w:val="002D02F2"/>
    <w:rsid w:val="002D28EA"/>
    <w:rsid w:val="002D3D3A"/>
    <w:rsid w:val="002D51BB"/>
    <w:rsid w:val="002D5BAE"/>
    <w:rsid w:val="002D5DDC"/>
    <w:rsid w:val="002D6AA3"/>
    <w:rsid w:val="002E5C33"/>
    <w:rsid w:val="002E5C4F"/>
    <w:rsid w:val="002E5D29"/>
    <w:rsid w:val="002E6E4B"/>
    <w:rsid w:val="002F538B"/>
    <w:rsid w:val="00300EE4"/>
    <w:rsid w:val="0030197F"/>
    <w:rsid w:val="0030223E"/>
    <w:rsid w:val="00303A1E"/>
    <w:rsid w:val="00303BBD"/>
    <w:rsid w:val="00313440"/>
    <w:rsid w:val="00314FCD"/>
    <w:rsid w:val="0032274D"/>
    <w:rsid w:val="00323F17"/>
    <w:rsid w:val="00324290"/>
    <w:rsid w:val="00331737"/>
    <w:rsid w:val="0033243D"/>
    <w:rsid w:val="003332F4"/>
    <w:rsid w:val="0033652E"/>
    <w:rsid w:val="00340617"/>
    <w:rsid w:val="00340B13"/>
    <w:rsid w:val="00340CDB"/>
    <w:rsid w:val="003427C6"/>
    <w:rsid w:val="00343472"/>
    <w:rsid w:val="003455AA"/>
    <w:rsid w:val="003467E7"/>
    <w:rsid w:val="0034700D"/>
    <w:rsid w:val="00347634"/>
    <w:rsid w:val="00351E90"/>
    <w:rsid w:val="00360206"/>
    <w:rsid w:val="003624EE"/>
    <w:rsid w:val="003632E1"/>
    <w:rsid w:val="00363CD3"/>
    <w:rsid w:val="003656A9"/>
    <w:rsid w:val="00366852"/>
    <w:rsid w:val="003706EF"/>
    <w:rsid w:val="00370BE4"/>
    <w:rsid w:val="00371D56"/>
    <w:rsid w:val="0037291D"/>
    <w:rsid w:val="00375C74"/>
    <w:rsid w:val="0037755D"/>
    <w:rsid w:val="00381F0E"/>
    <w:rsid w:val="0038549B"/>
    <w:rsid w:val="0038628A"/>
    <w:rsid w:val="0038634F"/>
    <w:rsid w:val="00391C48"/>
    <w:rsid w:val="00394337"/>
    <w:rsid w:val="00394569"/>
    <w:rsid w:val="00395896"/>
    <w:rsid w:val="00396B15"/>
    <w:rsid w:val="003A0D70"/>
    <w:rsid w:val="003A15DB"/>
    <w:rsid w:val="003A37AB"/>
    <w:rsid w:val="003A437A"/>
    <w:rsid w:val="003A503E"/>
    <w:rsid w:val="003A6039"/>
    <w:rsid w:val="003B47FA"/>
    <w:rsid w:val="003B6208"/>
    <w:rsid w:val="003B7F8F"/>
    <w:rsid w:val="003C376A"/>
    <w:rsid w:val="003C4172"/>
    <w:rsid w:val="003C437D"/>
    <w:rsid w:val="003C4456"/>
    <w:rsid w:val="003D3301"/>
    <w:rsid w:val="003D4641"/>
    <w:rsid w:val="003E05B7"/>
    <w:rsid w:val="003E0C0A"/>
    <w:rsid w:val="003E3844"/>
    <w:rsid w:val="003E6CFF"/>
    <w:rsid w:val="003F233C"/>
    <w:rsid w:val="003F7F31"/>
    <w:rsid w:val="004010E3"/>
    <w:rsid w:val="004055B8"/>
    <w:rsid w:val="0040709D"/>
    <w:rsid w:val="004122F9"/>
    <w:rsid w:val="004124D3"/>
    <w:rsid w:val="004139BA"/>
    <w:rsid w:val="00414591"/>
    <w:rsid w:val="0041717B"/>
    <w:rsid w:val="00420CFB"/>
    <w:rsid w:val="00421CBC"/>
    <w:rsid w:val="0043008C"/>
    <w:rsid w:val="00430B91"/>
    <w:rsid w:val="0043209E"/>
    <w:rsid w:val="004374EF"/>
    <w:rsid w:val="00440BC4"/>
    <w:rsid w:val="00440F61"/>
    <w:rsid w:val="004441CB"/>
    <w:rsid w:val="00450DB8"/>
    <w:rsid w:val="00453D2C"/>
    <w:rsid w:val="00454851"/>
    <w:rsid w:val="00456070"/>
    <w:rsid w:val="004567B6"/>
    <w:rsid w:val="00456B26"/>
    <w:rsid w:val="004570E7"/>
    <w:rsid w:val="00460A1D"/>
    <w:rsid w:val="004613DF"/>
    <w:rsid w:val="00461BB2"/>
    <w:rsid w:val="00463F96"/>
    <w:rsid w:val="00465062"/>
    <w:rsid w:val="004660BE"/>
    <w:rsid w:val="0046696C"/>
    <w:rsid w:val="00466DD7"/>
    <w:rsid w:val="00471F7D"/>
    <w:rsid w:val="00473B19"/>
    <w:rsid w:val="00474CB3"/>
    <w:rsid w:val="00474ECD"/>
    <w:rsid w:val="004757B5"/>
    <w:rsid w:val="00475EFA"/>
    <w:rsid w:val="004816ED"/>
    <w:rsid w:val="004830DC"/>
    <w:rsid w:val="004834F0"/>
    <w:rsid w:val="004838B3"/>
    <w:rsid w:val="00487185"/>
    <w:rsid w:val="004873AE"/>
    <w:rsid w:val="00487718"/>
    <w:rsid w:val="00490ABE"/>
    <w:rsid w:val="004932A8"/>
    <w:rsid w:val="00495B8D"/>
    <w:rsid w:val="00497E47"/>
    <w:rsid w:val="004A0368"/>
    <w:rsid w:val="004A2715"/>
    <w:rsid w:val="004A2894"/>
    <w:rsid w:val="004A2B41"/>
    <w:rsid w:val="004A3B3E"/>
    <w:rsid w:val="004B2226"/>
    <w:rsid w:val="004B6BED"/>
    <w:rsid w:val="004B77C2"/>
    <w:rsid w:val="004C0AF2"/>
    <w:rsid w:val="004C0B3D"/>
    <w:rsid w:val="004C0C08"/>
    <w:rsid w:val="004C2D7B"/>
    <w:rsid w:val="004C45D2"/>
    <w:rsid w:val="004C4867"/>
    <w:rsid w:val="004C4C7C"/>
    <w:rsid w:val="004C5EEF"/>
    <w:rsid w:val="004D118A"/>
    <w:rsid w:val="004D1CB9"/>
    <w:rsid w:val="004D21C9"/>
    <w:rsid w:val="004D22F5"/>
    <w:rsid w:val="004D375C"/>
    <w:rsid w:val="004E34F8"/>
    <w:rsid w:val="004E3C84"/>
    <w:rsid w:val="004E528B"/>
    <w:rsid w:val="004E6917"/>
    <w:rsid w:val="004F146C"/>
    <w:rsid w:val="004F1F3C"/>
    <w:rsid w:val="004F3CEF"/>
    <w:rsid w:val="004F52AA"/>
    <w:rsid w:val="004F657B"/>
    <w:rsid w:val="004F73E6"/>
    <w:rsid w:val="0050408D"/>
    <w:rsid w:val="00504C6A"/>
    <w:rsid w:val="00510364"/>
    <w:rsid w:val="005116C9"/>
    <w:rsid w:val="00511BEE"/>
    <w:rsid w:val="00515CF0"/>
    <w:rsid w:val="005175E9"/>
    <w:rsid w:val="00520368"/>
    <w:rsid w:val="0052658A"/>
    <w:rsid w:val="00533270"/>
    <w:rsid w:val="00540146"/>
    <w:rsid w:val="00540B01"/>
    <w:rsid w:val="00543C22"/>
    <w:rsid w:val="0054405B"/>
    <w:rsid w:val="0054567F"/>
    <w:rsid w:val="00546B44"/>
    <w:rsid w:val="00553291"/>
    <w:rsid w:val="005546FF"/>
    <w:rsid w:val="005557D6"/>
    <w:rsid w:val="00556B72"/>
    <w:rsid w:val="00556BA2"/>
    <w:rsid w:val="005605E4"/>
    <w:rsid w:val="00563D7B"/>
    <w:rsid w:val="00563E3B"/>
    <w:rsid w:val="005643C8"/>
    <w:rsid w:val="005673D1"/>
    <w:rsid w:val="00570F38"/>
    <w:rsid w:val="00573955"/>
    <w:rsid w:val="00575AF4"/>
    <w:rsid w:val="00580E33"/>
    <w:rsid w:val="00583225"/>
    <w:rsid w:val="0058724D"/>
    <w:rsid w:val="00596593"/>
    <w:rsid w:val="00596A35"/>
    <w:rsid w:val="005979CD"/>
    <w:rsid w:val="005A12F0"/>
    <w:rsid w:val="005A5291"/>
    <w:rsid w:val="005A6725"/>
    <w:rsid w:val="005A6FD1"/>
    <w:rsid w:val="005B08F1"/>
    <w:rsid w:val="005B47BC"/>
    <w:rsid w:val="005B4879"/>
    <w:rsid w:val="005B5465"/>
    <w:rsid w:val="005C00EC"/>
    <w:rsid w:val="005C15C9"/>
    <w:rsid w:val="005C30E9"/>
    <w:rsid w:val="005C663B"/>
    <w:rsid w:val="005D0017"/>
    <w:rsid w:val="005D1C38"/>
    <w:rsid w:val="005D1ED6"/>
    <w:rsid w:val="005D5C43"/>
    <w:rsid w:val="005D767A"/>
    <w:rsid w:val="005E2628"/>
    <w:rsid w:val="005E5F66"/>
    <w:rsid w:val="005E780E"/>
    <w:rsid w:val="005F46EC"/>
    <w:rsid w:val="005F49C9"/>
    <w:rsid w:val="005F71CE"/>
    <w:rsid w:val="005F7A68"/>
    <w:rsid w:val="005F7D15"/>
    <w:rsid w:val="00601980"/>
    <w:rsid w:val="0060332C"/>
    <w:rsid w:val="0060427E"/>
    <w:rsid w:val="00604C5A"/>
    <w:rsid w:val="00607F1D"/>
    <w:rsid w:val="00610ABC"/>
    <w:rsid w:val="00612DE8"/>
    <w:rsid w:val="00615A83"/>
    <w:rsid w:val="0062010E"/>
    <w:rsid w:val="00620EA0"/>
    <w:rsid w:val="00623E47"/>
    <w:rsid w:val="00624CC9"/>
    <w:rsid w:val="00624CD2"/>
    <w:rsid w:val="0062795C"/>
    <w:rsid w:val="00631A06"/>
    <w:rsid w:val="00633D28"/>
    <w:rsid w:val="00633E00"/>
    <w:rsid w:val="00633F1B"/>
    <w:rsid w:val="00634D07"/>
    <w:rsid w:val="00635799"/>
    <w:rsid w:val="00636A32"/>
    <w:rsid w:val="00636A77"/>
    <w:rsid w:val="0064051B"/>
    <w:rsid w:val="00645D2C"/>
    <w:rsid w:val="00650724"/>
    <w:rsid w:val="006517B5"/>
    <w:rsid w:val="00652076"/>
    <w:rsid w:val="00653DA3"/>
    <w:rsid w:val="00654D37"/>
    <w:rsid w:val="006621F0"/>
    <w:rsid w:val="00663EFE"/>
    <w:rsid w:val="006647E7"/>
    <w:rsid w:val="00666FD4"/>
    <w:rsid w:val="00667217"/>
    <w:rsid w:val="006702C6"/>
    <w:rsid w:val="006769E6"/>
    <w:rsid w:val="00676C63"/>
    <w:rsid w:val="00682333"/>
    <w:rsid w:val="006844CA"/>
    <w:rsid w:val="00684B7F"/>
    <w:rsid w:val="006871E0"/>
    <w:rsid w:val="00693B53"/>
    <w:rsid w:val="00697377"/>
    <w:rsid w:val="006A0D31"/>
    <w:rsid w:val="006A1F61"/>
    <w:rsid w:val="006A533C"/>
    <w:rsid w:val="006A5E52"/>
    <w:rsid w:val="006A712D"/>
    <w:rsid w:val="006A7B71"/>
    <w:rsid w:val="006B20FD"/>
    <w:rsid w:val="006B3B2B"/>
    <w:rsid w:val="006C024E"/>
    <w:rsid w:val="006C7ED1"/>
    <w:rsid w:val="006D0B6D"/>
    <w:rsid w:val="006D2250"/>
    <w:rsid w:val="006D53A1"/>
    <w:rsid w:val="006D732D"/>
    <w:rsid w:val="006D75E1"/>
    <w:rsid w:val="006D7670"/>
    <w:rsid w:val="006E10F4"/>
    <w:rsid w:val="006E10FD"/>
    <w:rsid w:val="006E2996"/>
    <w:rsid w:val="006E2EEC"/>
    <w:rsid w:val="006E471E"/>
    <w:rsid w:val="006E4859"/>
    <w:rsid w:val="006F24E3"/>
    <w:rsid w:val="00703B6D"/>
    <w:rsid w:val="007065D3"/>
    <w:rsid w:val="007071B1"/>
    <w:rsid w:val="00707EC1"/>
    <w:rsid w:val="00710582"/>
    <w:rsid w:val="0071327C"/>
    <w:rsid w:val="00714EE9"/>
    <w:rsid w:val="007227A0"/>
    <w:rsid w:val="007246B0"/>
    <w:rsid w:val="007258CB"/>
    <w:rsid w:val="007262C6"/>
    <w:rsid w:val="00730E29"/>
    <w:rsid w:val="00732FF6"/>
    <w:rsid w:val="00735393"/>
    <w:rsid w:val="007441DA"/>
    <w:rsid w:val="007457BC"/>
    <w:rsid w:val="00745E32"/>
    <w:rsid w:val="007466F7"/>
    <w:rsid w:val="00754D35"/>
    <w:rsid w:val="00757D89"/>
    <w:rsid w:val="0076194B"/>
    <w:rsid w:val="00763676"/>
    <w:rsid w:val="00763830"/>
    <w:rsid w:val="00772776"/>
    <w:rsid w:val="00776737"/>
    <w:rsid w:val="00776E56"/>
    <w:rsid w:val="00781619"/>
    <w:rsid w:val="00785981"/>
    <w:rsid w:val="0079146B"/>
    <w:rsid w:val="00791DD5"/>
    <w:rsid w:val="00792687"/>
    <w:rsid w:val="00796875"/>
    <w:rsid w:val="0079756E"/>
    <w:rsid w:val="007A1233"/>
    <w:rsid w:val="007A258F"/>
    <w:rsid w:val="007A3B3A"/>
    <w:rsid w:val="007A7539"/>
    <w:rsid w:val="007B0BBA"/>
    <w:rsid w:val="007B3D80"/>
    <w:rsid w:val="007B3D9A"/>
    <w:rsid w:val="007C16F7"/>
    <w:rsid w:val="007C7563"/>
    <w:rsid w:val="007D25DB"/>
    <w:rsid w:val="007D3EA7"/>
    <w:rsid w:val="007D51E8"/>
    <w:rsid w:val="007D655B"/>
    <w:rsid w:val="007D762B"/>
    <w:rsid w:val="007D7C64"/>
    <w:rsid w:val="007E0555"/>
    <w:rsid w:val="007E27D3"/>
    <w:rsid w:val="007E2E07"/>
    <w:rsid w:val="007E491C"/>
    <w:rsid w:val="007E534F"/>
    <w:rsid w:val="007E53E2"/>
    <w:rsid w:val="007E5D38"/>
    <w:rsid w:val="007E604C"/>
    <w:rsid w:val="007E714E"/>
    <w:rsid w:val="007F0413"/>
    <w:rsid w:val="007F12C0"/>
    <w:rsid w:val="007F336A"/>
    <w:rsid w:val="007F4E20"/>
    <w:rsid w:val="007F500D"/>
    <w:rsid w:val="007F7A0B"/>
    <w:rsid w:val="0080037D"/>
    <w:rsid w:val="008061E0"/>
    <w:rsid w:val="0080711D"/>
    <w:rsid w:val="00812365"/>
    <w:rsid w:val="0081298E"/>
    <w:rsid w:val="00813292"/>
    <w:rsid w:val="00813E40"/>
    <w:rsid w:val="00816489"/>
    <w:rsid w:val="00817C16"/>
    <w:rsid w:val="00820049"/>
    <w:rsid w:val="0082013E"/>
    <w:rsid w:val="00822617"/>
    <w:rsid w:val="00824B15"/>
    <w:rsid w:val="008309A0"/>
    <w:rsid w:val="00830C73"/>
    <w:rsid w:val="008314FC"/>
    <w:rsid w:val="008322E3"/>
    <w:rsid w:val="00833193"/>
    <w:rsid w:val="00834DF7"/>
    <w:rsid w:val="00836F01"/>
    <w:rsid w:val="008406F5"/>
    <w:rsid w:val="00841F1E"/>
    <w:rsid w:val="00842203"/>
    <w:rsid w:val="00850E3E"/>
    <w:rsid w:val="00852775"/>
    <w:rsid w:val="0086087C"/>
    <w:rsid w:val="00860A70"/>
    <w:rsid w:val="00864432"/>
    <w:rsid w:val="008649A3"/>
    <w:rsid w:val="0086670A"/>
    <w:rsid w:val="00867BDF"/>
    <w:rsid w:val="00870BA1"/>
    <w:rsid w:val="00873CDE"/>
    <w:rsid w:val="00874421"/>
    <w:rsid w:val="00875997"/>
    <w:rsid w:val="00876285"/>
    <w:rsid w:val="0087796C"/>
    <w:rsid w:val="00880932"/>
    <w:rsid w:val="008825B5"/>
    <w:rsid w:val="00885E74"/>
    <w:rsid w:val="00886B14"/>
    <w:rsid w:val="00887F4F"/>
    <w:rsid w:val="008927F4"/>
    <w:rsid w:val="00893B58"/>
    <w:rsid w:val="00894E4C"/>
    <w:rsid w:val="0089642A"/>
    <w:rsid w:val="008A1743"/>
    <w:rsid w:val="008A23DD"/>
    <w:rsid w:val="008A5762"/>
    <w:rsid w:val="008A6C51"/>
    <w:rsid w:val="008B15CF"/>
    <w:rsid w:val="008B2242"/>
    <w:rsid w:val="008B4AD1"/>
    <w:rsid w:val="008B6C91"/>
    <w:rsid w:val="008B6D93"/>
    <w:rsid w:val="008B788F"/>
    <w:rsid w:val="008B7AF1"/>
    <w:rsid w:val="008C0085"/>
    <w:rsid w:val="008C2686"/>
    <w:rsid w:val="008C3543"/>
    <w:rsid w:val="008C5B8E"/>
    <w:rsid w:val="008D0F0D"/>
    <w:rsid w:val="008D0FF2"/>
    <w:rsid w:val="008D14D6"/>
    <w:rsid w:val="008D1D7F"/>
    <w:rsid w:val="008D3526"/>
    <w:rsid w:val="008F0401"/>
    <w:rsid w:val="008F04C1"/>
    <w:rsid w:val="008F2457"/>
    <w:rsid w:val="008F252A"/>
    <w:rsid w:val="008F58C4"/>
    <w:rsid w:val="008F6AFD"/>
    <w:rsid w:val="008F7645"/>
    <w:rsid w:val="0090248F"/>
    <w:rsid w:val="00902F25"/>
    <w:rsid w:val="0090407E"/>
    <w:rsid w:val="00905334"/>
    <w:rsid w:val="00907ABB"/>
    <w:rsid w:val="00911307"/>
    <w:rsid w:val="00915110"/>
    <w:rsid w:val="009151B5"/>
    <w:rsid w:val="00916ADA"/>
    <w:rsid w:val="00916C64"/>
    <w:rsid w:val="0092216B"/>
    <w:rsid w:val="00922FE3"/>
    <w:rsid w:val="00925107"/>
    <w:rsid w:val="00925421"/>
    <w:rsid w:val="009267EE"/>
    <w:rsid w:val="00927998"/>
    <w:rsid w:val="00932185"/>
    <w:rsid w:val="009346E4"/>
    <w:rsid w:val="00935F23"/>
    <w:rsid w:val="00936752"/>
    <w:rsid w:val="009372D8"/>
    <w:rsid w:val="00937D12"/>
    <w:rsid w:val="00940ED2"/>
    <w:rsid w:val="00944E4A"/>
    <w:rsid w:val="00946997"/>
    <w:rsid w:val="0094737A"/>
    <w:rsid w:val="009479B7"/>
    <w:rsid w:val="00950094"/>
    <w:rsid w:val="0095139E"/>
    <w:rsid w:val="00951536"/>
    <w:rsid w:val="00952B32"/>
    <w:rsid w:val="00952C61"/>
    <w:rsid w:val="00954B3E"/>
    <w:rsid w:val="009554A6"/>
    <w:rsid w:val="00956FEB"/>
    <w:rsid w:val="0096279C"/>
    <w:rsid w:val="009650D5"/>
    <w:rsid w:val="0096535F"/>
    <w:rsid w:val="00965F35"/>
    <w:rsid w:val="00966500"/>
    <w:rsid w:val="009729A3"/>
    <w:rsid w:val="009732A9"/>
    <w:rsid w:val="00977C0E"/>
    <w:rsid w:val="00977F1D"/>
    <w:rsid w:val="00982217"/>
    <w:rsid w:val="00984B39"/>
    <w:rsid w:val="00986A83"/>
    <w:rsid w:val="00990645"/>
    <w:rsid w:val="00991EFB"/>
    <w:rsid w:val="00993C71"/>
    <w:rsid w:val="009A130B"/>
    <w:rsid w:val="009A23E4"/>
    <w:rsid w:val="009A2639"/>
    <w:rsid w:val="009A397F"/>
    <w:rsid w:val="009A5035"/>
    <w:rsid w:val="009B2B2E"/>
    <w:rsid w:val="009B4F83"/>
    <w:rsid w:val="009B6983"/>
    <w:rsid w:val="009C520F"/>
    <w:rsid w:val="009C5450"/>
    <w:rsid w:val="009C5716"/>
    <w:rsid w:val="009D316A"/>
    <w:rsid w:val="009D3527"/>
    <w:rsid w:val="009D5368"/>
    <w:rsid w:val="009D54DF"/>
    <w:rsid w:val="009D7432"/>
    <w:rsid w:val="009E2846"/>
    <w:rsid w:val="009E56AC"/>
    <w:rsid w:val="009E56AF"/>
    <w:rsid w:val="009E678D"/>
    <w:rsid w:val="009F28E2"/>
    <w:rsid w:val="009F2CC2"/>
    <w:rsid w:val="009F468F"/>
    <w:rsid w:val="009F4BDF"/>
    <w:rsid w:val="009F60BA"/>
    <w:rsid w:val="009F7F44"/>
    <w:rsid w:val="00A01B8D"/>
    <w:rsid w:val="00A034AE"/>
    <w:rsid w:val="00A035F5"/>
    <w:rsid w:val="00A03D50"/>
    <w:rsid w:val="00A10635"/>
    <w:rsid w:val="00A11F34"/>
    <w:rsid w:val="00A1350A"/>
    <w:rsid w:val="00A16D56"/>
    <w:rsid w:val="00A2308C"/>
    <w:rsid w:val="00A231A4"/>
    <w:rsid w:val="00A24317"/>
    <w:rsid w:val="00A310DA"/>
    <w:rsid w:val="00A32FCB"/>
    <w:rsid w:val="00A3561C"/>
    <w:rsid w:val="00A400BC"/>
    <w:rsid w:val="00A40701"/>
    <w:rsid w:val="00A42169"/>
    <w:rsid w:val="00A424F1"/>
    <w:rsid w:val="00A426B2"/>
    <w:rsid w:val="00A45EE8"/>
    <w:rsid w:val="00A465FC"/>
    <w:rsid w:val="00A47B50"/>
    <w:rsid w:val="00A50459"/>
    <w:rsid w:val="00A506CB"/>
    <w:rsid w:val="00A52369"/>
    <w:rsid w:val="00A52A88"/>
    <w:rsid w:val="00A55701"/>
    <w:rsid w:val="00A56ED1"/>
    <w:rsid w:val="00A648A4"/>
    <w:rsid w:val="00A650B2"/>
    <w:rsid w:val="00A7290A"/>
    <w:rsid w:val="00A72B02"/>
    <w:rsid w:val="00A75006"/>
    <w:rsid w:val="00A76653"/>
    <w:rsid w:val="00A81E28"/>
    <w:rsid w:val="00A82932"/>
    <w:rsid w:val="00A82D07"/>
    <w:rsid w:val="00A868FB"/>
    <w:rsid w:val="00A915ED"/>
    <w:rsid w:val="00A91CF2"/>
    <w:rsid w:val="00A930EE"/>
    <w:rsid w:val="00A93754"/>
    <w:rsid w:val="00A93BA4"/>
    <w:rsid w:val="00A9416E"/>
    <w:rsid w:val="00AA0DE8"/>
    <w:rsid w:val="00AA493D"/>
    <w:rsid w:val="00AA5ED9"/>
    <w:rsid w:val="00AB17D9"/>
    <w:rsid w:val="00AB2F0A"/>
    <w:rsid w:val="00AB4807"/>
    <w:rsid w:val="00AB4813"/>
    <w:rsid w:val="00AC0052"/>
    <w:rsid w:val="00AC04D6"/>
    <w:rsid w:val="00AD0685"/>
    <w:rsid w:val="00AD38C1"/>
    <w:rsid w:val="00AD5A78"/>
    <w:rsid w:val="00AE1517"/>
    <w:rsid w:val="00AE34F1"/>
    <w:rsid w:val="00AE4078"/>
    <w:rsid w:val="00AE4230"/>
    <w:rsid w:val="00AE4F49"/>
    <w:rsid w:val="00AE69D7"/>
    <w:rsid w:val="00AE71AA"/>
    <w:rsid w:val="00AF1374"/>
    <w:rsid w:val="00AF1E8A"/>
    <w:rsid w:val="00AF2DE8"/>
    <w:rsid w:val="00AF5947"/>
    <w:rsid w:val="00AF692A"/>
    <w:rsid w:val="00AF6D69"/>
    <w:rsid w:val="00AF7626"/>
    <w:rsid w:val="00B03D08"/>
    <w:rsid w:val="00B0429D"/>
    <w:rsid w:val="00B05BF7"/>
    <w:rsid w:val="00B079F6"/>
    <w:rsid w:val="00B1094A"/>
    <w:rsid w:val="00B129D1"/>
    <w:rsid w:val="00B12F61"/>
    <w:rsid w:val="00B14CBC"/>
    <w:rsid w:val="00B15BD9"/>
    <w:rsid w:val="00B1760D"/>
    <w:rsid w:val="00B17FF0"/>
    <w:rsid w:val="00B222DF"/>
    <w:rsid w:val="00B30468"/>
    <w:rsid w:val="00B32160"/>
    <w:rsid w:val="00B32B07"/>
    <w:rsid w:val="00B336E9"/>
    <w:rsid w:val="00B336EC"/>
    <w:rsid w:val="00B3397D"/>
    <w:rsid w:val="00B3426B"/>
    <w:rsid w:val="00B34F7B"/>
    <w:rsid w:val="00B35999"/>
    <w:rsid w:val="00B40795"/>
    <w:rsid w:val="00B44237"/>
    <w:rsid w:val="00B452C3"/>
    <w:rsid w:val="00B47D09"/>
    <w:rsid w:val="00B50108"/>
    <w:rsid w:val="00B5113B"/>
    <w:rsid w:val="00B525D3"/>
    <w:rsid w:val="00B55B5C"/>
    <w:rsid w:val="00B56290"/>
    <w:rsid w:val="00B61B54"/>
    <w:rsid w:val="00B6351D"/>
    <w:rsid w:val="00B64203"/>
    <w:rsid w:val="00B6519E"/>
    <w:rsid w:val="00B65C95"/>
    <w:rsid w:val="00B66AF1"/>
    <w:rsid w:val="00B70245"/>
    <w:rsid w:val="00B703C2"/>
    <w:rsid w:val="00B74E41"/>
    <w:rsid w:val="00B7740D"/>
    <w:rsid w:val="00B77BB2"/>
    <w:rsid w:val="00B82F58"/>
    <w:rsid w:val="00B839A9"/>
    <w:rsid w:val="00B84C63"/>
    <w:rsid w:val="00B86814"/>
    <w:rsid w:val="00B910CB"/>
    <w:rsid w:val="00B91743"/>
    <w:rsid w:val="00B91D38"/>
    <w:rsid w:val="00B927D2"/>
    <w:rsid w:val="00B935A4"/>
    <w:rsid w:val="00B93980"/>
    <w:rsid w:val="00B945E5"/>
    <w:rsid w:val="00B9636B"/>
    <w:rsid w:val="00B974AD"/>
    <w:rsid w:val="00BA22C6"/>
    <w:rsid w:val="00BA316D"/>
    <w:rsid w:val="00BA5FEF"/>
    <w:rsid w:val="00BA7628"/>
    <w:rsid w:val="00BB2130"/>
    <w:rsid w:val="00BB30B6"/>
    <w:rsid w:val="00BB40CB"/>
    <w:rsid w:val="00BB7C37"/>
    <w:rsid w:val="00BC168F"/>
    <w:rsid w:val="00BC1DDF"/>
    <w:rsid w:val="00BC1E95"/>
    <w:rsid w:val="00BC2262"/>
    <w:rsid w:val="00BC3D81"/>
    <w:rsid w:val="00BC420A"/>
    <w:rsid w:val="00BC540B"/>
    <w:rsid w:val="00BC7302"/>
    <w:rsid w:val="00BD01F3"/>
    <w:rsid w:val="00BD0687"/>
    <w:rsid w:val="00BD0D8D"/>
    <w:rsid w:val="00BD439F"/>
    <w:rsid w:val="00BD4F14"/>
    <w:rsid w:val="00BE2644"/>
    <w:rsid w:val="00BE42F3"/>
    <w:rsid w:val="00BE551C"/>
    <w:rsid w:val="00BF6ECD"/>
    <w:rsid w:val="00BF790B"/>
    <w:rsid w:val="00C01E67"/>
    <w:rsid w:val="00C0238E"/>
    <w:rsid w:val="00C04EEC"/>
    <w:rsid w:val="00C05302"/>
    <w:rsid w:val="00C06B6B"/>
    <w:rsid w:val="00C06F37"/>
    <w:rsid w:val="00C0799A"/>
    <w:rsid w:val="00C13438"/>
    <w:rsid w:val="00C13D43"/>
    <w:rsid w:val="00C170FF"/>
    <w:rsid w:val="00C173E1"/>
    <w:rsid w:val="00C2019E"/>
    <w:rsid w:val="00C20831"/>
    <w:rsid w:val="00C23760"/>
    <w:rsid w:val="00C2580C"/>
    <w:rsid w:val="00C27AEF"/>
    <w:rsid w:val="00C3110E"/>
    <w:rsid w:val="00C3466C"/>
    <w:rsid w:val="00C355FF"/>
    <w:rsid w:val="00C41162"/>
    <w:rsid w:val="00C41A64"/>
    <w:rsid w:val="00C47122"/>
    <w:rsid w:val="00C47959"/>
    <w:rsid w:val="00C47CEA"/>
    <w:rsid w:val="00C515E0"/>
    <w:rsid w:val="00C531A3"/>
    <w:rsid w:val="00C5533B"/>
    <w:rsid w:val="00C57F24"/>
    <w:rsid w:val="00C61F98"/>
    <w:rsid w:val="00C63EA6"/>
    <w:rsid w:val="00C6619F"/>
    <w:rsid w:val="00C6624A"/>
    <w:rsid w:val="00C71035"/>
    <w:rsid w:val="00C742C3"/>
    <w:rsid w:val="00C75559"/>
    <w:rsid w:val="00C76D88"/>
    <w:rsid w:val="00C77735"/>
    <w:rsid w:val="00C7785D"/>
    <w:rsid w:val="00C77A26"/>
    <w:rsid w:val="00C81552"/>
    <w:rsid w:val="00C85BDD"/>
    <w:rsid w:val="00C86B81"/>
    <w:rsid w:val="00C91557"/>
    <w:rsid w:val="00C92F74"/>
    <w:rsid w:val="00CA1C19"/>
    <w:rsid w:val="00CA204D"/>
    <w:rsid w:val="00CA2E14"/>
    <w:rsid w:val="00CA60CD"/>
    <w:rsid w:val="00CB10E9"/>
    <w:rsid w:val="00CB11D6"/>
    <w:rsid w:val="00CB1401"/>
    <w:rsid w:val="00CB2D09"/>
    <w:rsid w:val="00CB542E"/>
    <w:rsid w:val="00CB5475"/>
    <w:rsid w:val="00CB665E"/>
    <w:rsid w:val="00CB694F"/>
    <w:rsid w:val="00CB6E09"/>
    <w:rsid w:val="00CC09A7"/>
    <w:rsid w:val="00CC0FD9"/>
    <w:rsid w:val="00CC1F8F"/>
    <w:rsid w:val="00CD139B"/>
    <w:rsid w:val="00CD43AA"/>
    <w:rsid w:val="00CD5E59"/>
    <w:rsid w:val="00CD7831"/>
    <w:rsid w:val="00CE05D4"/>
    <w:rsid w:val="00CE4712"/>
    <w:rsid w:val="00CE672F"/>
    <w:rsid w:val="00CF0E0D"/>
    <w:rsid w:val="00CF1799"/>
    <w:rsid w:val="00CF53EE"/>
    <w:rsid w:val="00D01E5B"/>
    <w:rsid w:val="00D02378"/>
    <w:rsid w:val="00D02BE9"/>
    <w:rsid w:val="00D101DD"/>
    <w:rsid w:val="00D14423"/>
    <w:rsid w:val="00D15F27"/>
    <w:rsid w:val="00D17394"/>
    <w:rsid w:val="00D17B7F"/>
    <w:rsid w:val="00D21541"/>
    <w:rsid w:val="00D229A5"/>
    <w:rsid w:val="00D23FFF"/>
    <w:rsid w:val="00D26E5F"/>
    <w:rsid w:val="00D2778A"/>
    <w:rsid w:val="00D31043"/>
    <w:rsid w:val="00D32077"/>
    <w:rsid w:val="00D324C0"/>
    <w:rsid w:val="00D34A13"/>
    <w:rsid w:val="00D3640D"/>
    <w:rsid w:val="00D3682F"/>
    <w:rsid w:val="00D42AE0"/>
    <w:rsid w:val="00D43F4A"/>
    <w:rsid w:val="00D45330"/>
    <w:rsid w:val="00D45705"/>
    <w:rsid w:val="00D45A48"/>
    <w:rsid w:val="00D45DB8"/>
    <w:rsid w:val="00D45FAE"/>
    <w:rsid w:val="00D505CD"/>
    <w:rsid w:val="00D50821"/>
    <w:rsid w:val="00D52D25"/>
    <w:rsid w:val="00D65A57"/>
    <w:rsid w:val="00D66306"/>
    <w:rsid w:val="00D66B18"/>
    <w:rsid w:val="00D726DB"/>
    <w:rsid w:val="00D73164"/>
    <w:rsid w:val="00D74A35"/>
    <w:rsid w:val="00D77E53"/>
    <w:rsid w:val="00D8135F"/>
    <w:rsid w:val="00D81DD5"/>
    <w:rsid w:val="00D87BB8"/>
    <w:rsid w:val="00D90BD9"/>
    <w:rsid w:val="00D932C5"/>
    <w:rsid w:val="00D939A7"/>
    <w:rsid w:val="00D95753"/>
    <w:rsid w:val="00D9581C"/>
    <w:rsid w:val="00D95DCB"/>
    <w:rsid w:val="00D96228"/>
    <w:rsid w:val="00DA5459"/>
    <w:rsid w:val="00DA619A"/>
    <w:rsid w:val="00DB0765"/>
    <w:rsid w:val="00DB357A"/>
    <w:rsid w:val="00DB3A42"/>
    <w:rsid w:val="00DB4233"/>
    <w:rsid w:val="00DB5097"/>
    <w:rsid w:val="00DC4F7C"/>
    <w:rsid w:val="00DC7134"/>
    <w:rsid w:val="00DC7C2C"/>
    <w:rsid w:val="00DD2256"/>
    <w:rsid w:val="00DD3B64"/>
    <w:rsid w:val="00DD4B55"/>
    <w:rsid w:val="00DD5871"/>
    <w:rsid w:val="00DE2F66"/>
    <w:rsid w:val="00DE32CE"/>
    <w:rsid w:val="00DE4173"/>
    <w:rsid w:val="00DE4592"/>
    <w:rsid w:val="00DE557F"/>
    <w:rsid w:val="00DE57CF"/>
    <w:rsid w:val="00DE7E6B"/>
    <w:rsid w:val="00DF4AB4"/>
    <w:rsid w:val="00DF6125"/>
    <w:rsid w:val="00E01761"/>
    <w:rsid w:val="00E06141"/>
    <w:rsid w:val="00E07280"/>
    <w:rsid w:val="00E13E05"/>
    <w:rsid w:val="00E15784"/>
    <w:rsid w:val="00E16734"/>
    <w:rsid w:val="00E179BE"/>
    <w:rsid w:val="00E20401"/>
    <w:rsid w:val="00E264D8"/>
    <w:rsid w:val="00E319F9"/>
    <w:rsid w:val="00E331C7"/>
    <w:rsid w:val="00E35240"/>
    <w:rsid w:val="00E36E18"/>
    <w:rsid w:val="00E37099"/>
    <w:rsid w:val="00E40A15"/>
    <w:rsid w:val="00E40CCE"/>
    <w:rsid w:val="00E40D01"/>
    <w:rsid w:val="00E43654"/>
    <w:rsid w:val="00E453FE"/>
    <w:rsid w:val="00E459FA"/>
    <w:rsid w:val="00E45A4B"/>
    <w:rsid w:val="00E46996"/>
    <w:rsid w:val="00E50522"/>
    <w:rsid w:val="00E52F87"/>
    <w:rsid w:val="00E55BBB"/>
    <w:rsid w:val="00E6120D"/>
    <w:rsid w:val="00E61D06"/>
    <w:rsid w:val="00E7043E"/>
    <w:rsid w:val="00E710DE"/>
    <w:rsid w:val="00E747D9"/>
    <w:rsid w:val="00E75D5D"/>
    <w:rsid w:val="00E766CA"/>
    <w:rsid w:val="00E77278"/>
    <w:rsid w:val="00E819A0"/>
    <w:rsid w:val="00E81F85"/>
    <w:rsid w:val="00E8413D"/>
    <w:rsid w:val="00E84C2A"/>
    <w:rsid w:val="00E90CA1"/>
    <w:rsid w:val="00E91D25"/>
    <w:rsid w:val="00E95F4D"/>
    <w:rsid w:val="00E97067"/>
    <w:rsid w:val="00EA544F"/>
    <w:rsid w:val="00EA6E8E"/>
    <w:rsid w:val="00EA7978"/>
    <w:rsid w:val="00EA7D19"/>
    <w:rsid w:val="00EB7F70"/>
    <w:rsid w:val="00EC49E8"/>
    <w:rsid w:val="00EC4C2A"/>
    <w:rsid w:val="00EC6764"/>
    <w:rsid w:val="00EC726F"/>
    <w:rsid w:val="00EC7743"/>
    <w:rsid w:val="00EC7B8C"/>
    <w:rsid w:val="00ED2540"/>
    <w:rsid w:val="00ED48A6"/>
    <w:rsid w:val="00ED521A"/>
    <w:rsid w:val="00EE1F48"/>
    <w:rsid w:val="00EE3C5A"/>
    <w:rsid w:val="00EE4E0F"/>
    <w:rsid w:val="00EE504D"/>
    <w:rsid w:val="00EE75E3"/>
    <w:rsid w:val="00EE7777"/>
    <w:rsid w:val="00EF0C86"/>
    <w:rsid w:val="00EF2D7A"/>
    <w:rsid w:val="00EF586D"/>
    <w:rsid w:val="00F00B9A"/>
    <w:rsid w:val="00F0246E"/>
    <w:rsid w:val="00F026DB"/>
    <w:rsid w:val="00F04133"/>
    <w:rsid w:val="00F10B7C"/>
    <w:rsid w:val="00F1126D"/>
    <w:rsid w:val="00F12233"/>
    <w:rsid w:val="00F12CE1"/>
    <w:rsid w:val="00F14096"/>
    <w:rsid w:val="00F14820"/>
    <w:rsid w:val="00F24CEE"/>
    <w:rsid w:val="00F30DED"/>
    <w:rsid w:val="00F31DB2"/>
    <w:rsid w:val="00F3556C"/>
    <w:rsid w:val="00F37720"/>
    <w:rsid w:val="00F4046D"/>
    <w:rsid w:val="00F40A6C"/>
    <w:rsid w:val="00F4263B"/>
    <w:rsid w:val="00F426E0"/>
    <w:rsid w:val="00F44EA5"/>
    <w:rsid w:val="00F4518D"/>
    <w:rsid w:val="00F46AEA"/>
    <w:rsid w:val="00F46C28"/>
    <w:rsid w:val="00F46CF6"/>
    <w:rsid w:val="00F51019"/>
    <w:rsid w:val="00F52179"/>
    <w:rsid w:val="00F52B79"/>
    <w:rsid w:val="00F559A5"/>
    <w:rsid w:val="00F55F9D"/>
    <w:rsid w:val="00F56E1A"/>
    <w:rsid w:val="00F60EEE"/>
    <w:rsid w:val="00F6204B"/>
    <w:rsid w:val="00F62CDA"/>
    <w:rsid w:val="00F6448C"/>
    <w:rsid w:val="00F65D8A"/>
    <w:rsid w:val="00F67922"/>
    <w:rsid w:val="00F74422"/>
    <w:rsid w:val="00F75621"/>
    <w:rsid w:val="00F75EE2"/>
    <w:rsid w:val="00F76222"/>
    <w:rsid w:val="00F83712"/>
    <w:rsid w:val="00F86BEC"/>
    <w:rsid w:val="00F871C4"/>
    <w:rsid w:val="00F87E02"/>
    <w:rsid w:val="00F9447B"/>
    <w:rsid w:val="00F944E0"/>
    <w:rsid w:val="00F95C39"/>
    <w:rsid w:val="00F97BBD"/>
    <w:rsid w:val="00FA132A"/>
    <w:rsid w:val="00FA1FC3"/>
    <w:rsid w:val="00FA431A"/>
    <w:rsid w:val="00FA54C6"/>
    <w:rsid w:val="00FA59D8"/>
    <w:rsid w:val="00FA5E0B"/>
    <w:rsid w:val="00FA7BFA"/>
    <w:rsid w:val="00FB00F5"/>
    <w:rsid w:val="00FB0527"/>
    <w:rsid w:val="00FB28B7"/>
    <w:rsid w:val="00FB3A37"/>
    <w:rsid w:val="00FB52DC"/>
    <w:rsid w:val="00FB58A4"/>
    <w:rsid w:val="00FB61EE"/>
    <w:rsid w:val="00FB635D"/>
    <w:rsid w:val="00FB6BC1"/>
    <w:rsid w:val="00FC0EED"/>
    <w:rsid w:val="00FC11D2"/>
    <w:rsid w:val="00FC1405"/>
    <w:rsid w:val="00FC4104"/>
    <w:rsid w:val="00FD0FFF"/>
    <w:rsid w:val="00FD6BA7"/>
    <w:rsid w:val="00FE2208"/>
    <w:rsid w:val="00FE2769"/>
    <w:rsid w:val="00FE2ED0"/>
    <w:rsid w:val="00FE3C8C"/>
    <w:rsid w:val="00FE430B"/>
    <w:rsid w:val="00FE46AF"/>
    <w:rsid w:val="00FE73C3"/>
    <w:rsid w:val="00FF1F94"/>
    <w:rsid w:val="00FF2B49"/>
    <w:rsid w:val="00FF3001"/>
    <w:rsid w:val="00FF558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D3EA7"/>
  </w:style>
  <w:style w:type="paragraph" w:styleId="Heading1">
    <w:name w:val="heading 1"/>
    <w:basedOn w:val="Normal"/>
    <w:next w:val="Normal"/>
    <w:link w:val="Heading1Char"/>
    <w:uiPriority w:val="9"/>
    <w:qFormat/>
    <w:rsid w:val="007D3EA7"/>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7D3EA7"/>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7D3EA7"/>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7D3EA7"/>
    <w:pPr>
      <w:keepNext/>
      <w:keepLines/>
      <w:spacing w:before="40" w:after="0"/>
      <w:outlineLvl w:val="3"/>
    </w:pPr>
    <w:rPr>
      <w:i/>
      <w:iCs/>
    </w:rPr>
  </w:style>
  <w:style w:type="paragraph" w:styleId="Heading5">
    <w:name w:val="heading 5"/>
    <w:basedOn w:val="Normal"/>
    <w:next w:val="Normal"/>
    <w:link w:val="Heading5Char"/>
    <w:uiPriority w:val="9"/>
    <w:unhideWhenUsed/>
    <w:qFormat/>
    <w:rsid w:val="007D3EA7"/>
    <w:pPr>
      <w:keepNext/>
      <w:keepLines/>
      <w:spacing w:before="40" w:after="0"/>
      <w:outlineLvl w:val="4"/>
    </w:pPr>
    <w:rPr>
      <w:color w:val="404040" w:themeColor="text1" w:themeTint="BF"/>
    </w:rPr>
  </w:style>
  <w:style w:type="paragraph" w:styleId="Heading6">
    <w:name w:val="heading 6"/>
    <w:basedOn w:val="Normal"/>
    <w:next w:val="Normal"/>
    <w:link w:val="Heading6Char"/>
    <w:uiPriority w:val="9"/>
    <w:unhideWhenUsed/>
    <w:qFormat/>
    <w:rsid w:val="007D3EA7"/>
    <w:pPr>
      <w:keepNext/>
      <w:keepLines/>
      <w:spacing w:before="40" w:after="0"/>
      <w:outlineLvl w:val="5"/>
    </w:pPr>
  </w:style>
  <w:style w:type="paragraph" w:styleId="Heading7">
    <w:name w:val="heading 7"/>
    <w:basedOn w:val="Normal"/>
    <w:next w:val="Normal"/>
    <w:link w:val="Heading7Char"/>
    <w:uiPriority w:val="9"/>
    <w:semiHidden/>
    <w:unhideWhenUsed/>
    <w:qFormat/>
    <w:rsid w:val="007D3EA7"/>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7D3EA7"/>
    <w:pPr>
      <w:keepNext/>
      <w:keepLines/>
      <w:spacing w:before="40" w:after="0"/>
      <w:outlineLvl w:val="7"/>
    </w:pPr>
    <w:rPr>
      <w:color w:val="262626" w:themeColor="text1" w:themeTint="D9"/>
      <w:sz w:val="21"/>
      <w:szCs w:val="21"/>
    </w:rPr>
  </w:style>
  <w:style w:type="paragraph" w:styleId="Heading9">
    <w:name w:val="heading 9"/>
    <w:basedOn w:val="Normal"/>
    <w:next w:val="Normal"/>
    <w:link w:val="Heading9Char"/>
    <w:uiPriority w:val="9"/>
    <w:semiHidden/>
    <w:unhideWhenUsed/>
    <w:qFormat/>
    <w:rsid w:val="007D3EA7"/>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D3EA7"/>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7D3EA7"/>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7D3EA7"/>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7D3EA7"/>
    <w:rPr>
      <w:i/>
      <w:iCs/>
    </w:rPr>
  </w:style>
  <w:style w:type="character" w:customStyle="1" w:styleId="Heading5Char">
    <w:name w:val="Heading 5 Char"/>
    <w:basedOn w:val="DefaultParagraphFont"/>
    <w:link w:val="Heading5"/>
    <w:uiPriority w:val="9"/>
    <w:rsid w:val="007D3EA7"/>
    <w:rPr>
      <w:color w:val="404040" w:themeColor="text1" w:themeTint="BF"/>
    </w:rPr>
  </w:style>
  <w:style w:type="character" w:customStyle="1" w:styleId="Heading6Char">
    <w:name w:val="Heading 6 Char"/>
    <w:basedOn w:val="DefaultParagraphFont"/>
    <w:link w:val="Heading6"/>
    <w:uiPriority w:val="9"/>
    <w:rsid w:val="007D3EA7"/>
  </w:style>
  <w:style w:type="character" w:customStyle="1" w:styleId="Heading7Char">
    <w:name w:val="Heading 7 Char"/>
    <w:basedOn w:val="DefaultParagraphFont"/>
    <w:link w:val="Heading7"/>
    <w:uiPriority w:val="9"/>
    <w:semiHidden/>
    <w:rsid w:val="007D3EA7"/>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7D3EA7"/>
    <w:rPr>
      <w:color w:val="262626" w:themeColor="text1" w:themeTint="D9"/>
      <w:sz w:val="21"/>
      <w:szCs w:val="21"/>
    </w:rPr>
  </w:style>
  <w:style w:type="character" w:customStyle="1" w:styleId="Heading9Char">
    <w:name w:val="Heading 9 Char"/>
    <w:basedOn w:val="DefaultParagraphFont"/>
    <w:link w:val="Heading9"/>
    <w:uiPriority w:val="9"/>
    <w:semiHidden/>
    <w:rsid w:val="007D3EA7"/>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7D3EA7"/>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7D3EA7"/>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7D3EA7"/>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7D3EA7"/>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7D3EA7"/>
    <w:rPr>
      <w:color w:val="5A5A5A" w:themeColor="text1" w:themeTint="A5"/>
      <w:spacing w:val="15"/>
    </w:rPr>
  </w:style>
  <w:style w:type="character" w:styleId="Strong">
    <w:name w:val="Strong"/>
    <w:basedOn w:val="DefaultParagraphFont"/>
    <w:uiPriority w:val="22"/>
    <w:qFormat/>
    <w:rsid w:val="007D3EA7"/>
    <w:rPr>
      <w:b/>
      <w:bCs/>
      <w:color w:val="auto"/>
    </w:rPr>
  </w:style>
  <w:style w:type="character" w:styleId="Emphasis">
    <w:name w:val="Emphasis"/>
    <w:basedOn w:val="DefaultParagraphFont"/>
    <w:uiPriority w:val="20"/>
    <w:qFormat/>
    <w:rsid w:val="007D3EA7"/>
    <w:rPr>
      <w:i/>
      <w:iCs/>
      <w:color w:val="auto"/>
    </w:rPr>
  </w:style>
  <w:style w:type="paragraph" w:styleId="NoSpacing">
    <w:name w:val="No Spacing"/>
    <w:uiPriority w:val="1"/>
    <w:qFormat/>
    <w:rsid w:val="007D3EA7"/>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7D3EA7"/>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7D3EA7"/>
    <w:rPr>
      <w:i/>
      <w:iCs/>
      <w:color w:val="404040" w:themeColor="text1" w:themeTint="BF"/>
    </w:rPr>
  </w:style>
  <w:style w:type="paragraph" w:styleId="IntenseQuote">
    <w:name w:val="Intense Quote"/>
    <w:basedOn w:val="Normal"/>
    <w:next w:val="Normal"/>
    <w:link w:val="IntenseQuoteChar"/>
    <w:uiPriority w:val="30"/>
    <w:qFormat/>
    <w:rsid w:val="007D3EA7"/>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7D3EA7"/>
    <w:rPr>
      <w:i/>
      <w:iCs/>
      <w:color w:val="404040" w:themeColor="text1" w:themeTint="BF"/>
    </w:rPr>
  </w:style>
  <w:style w:type="character" w:styleId="SubtleEmphasis">
    <w:name w:val="Subtle Emphasis"/>
    <w:basedOn w:val="DefaultParagraphFont"/>
    <w:uiPriority w:val="19"/>
    <w:qFormat/>
    <w:rsid w:val="007D3EA7"/>
    <w:rPr>
      <w:i/>
      <w:iCs/>
      <w:color w:val="404040" w:themeColor="text1" w:themeTint="BF"/>
    </w:rPr>
  </w:style>
  <w:style w:type="character" w:styleId="IntenseEmphasis">
    <w:name w:val="Intense Emphasis"/>
    <w:basedOn w:val="DefaultParagraphFont"/>
    <w:uiPriority w:val="21"/>
    <w:qFormat/>
    <w:rsid w:val="007D3EA7"/>
    <w:rPr>
      <w:b/>
      <w:bCs/>
      <w:i/>
      <w:iCs/>
      <w:color w:val="auto"/>
    </w:rPr>
  </w:style>
  <w:style w:type="character" w:styleId="SubtleReference">
    <w:name w:val="Subtle Reference"/>
    <w:basedOn w:val="DefaultParagraphFont"/>
    <w:uiPriority w:val="31"/>
    <w:qFormat/>
    <w:rsid w:val="007D3EA7"/>
    <w:rPr>
      <w:smallCaps/>
      <w:color w:val="404040" w:themeColor="text1" w:themeTint="BF"/>
    </w:rPr>
  </w:style>
  <w:style w:type="character" w:styleId="IntenseReference">
    <w:name w:val="Intense Reference"/>
    <w:basedOn w:val="DefaultParagraphFont"/>
    <w:uiPriority w:val="32"/>
    <w:qFormat/>
    <w:rsid w:val="007D3EA7"/>
    <w:rPr>
      <w:b/>
      <w:bCs/>
      <w:smallCaps/>
      <w:color w:val="404040" w:themeColor="text1" w:themeTint="BF"/>
      <w:spacing w:val="5"/>
    </w:rPr>
  </w:style>
  <w:style w:type="character" w:styleId="BookTitle">
    <w:name w:val="Book Title"/>
    <w:basedOn w:val="DefaultParagraphFont"/>
    <w:uiPriority w:val="33"/>
    <w:qFormat/>
    <w:rsid w:val="007D3EA7"/>
    <w:rPr>
      <w:b/>
      <w:bCs/>
      <w:i/>
      <w:iCs/>
      <w:spacing w:val="5"/>
    </w:rPr>
  </w:style>
  <w:style w:type="paragraph" w:styleId="TOCHeading">
    <w:name w:val="TOC Heading"/>
    <w:basedOn w:val="Heading1"/>
    <w:next w:val="Normal"/>
    <w:uiPriority w:val="39"/>
    <w:semiHidden/>
    <w:unhideWhenUsed/>
    <w:qFormat/>
    <w:rsid w:val="007D3EA7"/>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Normal"/>
    <w:rsid w:val="00C2083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ej-keyword">
    <w:name w:val="ej-keyword"/>
    <w:basedOn w:val="DefaultParagraphFont"/>
    <w:rsid w:val="00C20831"/>
  </w:style>
  <w:style w:type="paragraph" w:styleId="NormalWeb">
    <w:name w:val="Normal (Web)"/>
    <w:basedOn w:val="Normal"/>
    <w:uiPriority w:val="99"/>
    <w:semiHidden/>
    <w:unhideWhenUsed/>
    <w:rsid w:val="00C20831"/>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C20831"/>
    <w:rPr>
      <w:color w:val="0000FF"/>
      <w:u w:val="single"/>
    </w:rPr>
  </w:style>
  <w:style w:type="character" w:styleId="FollowedHyperlink">
    <w:name w:val="FollowedHyperlink"/>
    <w:basedOn w:val="DefaultParagraphFont"/>
    <w:uiPriority w:val="99"/>
    <w:semiHidden/>
    <w:unhideWhenUsed/>
    <w:rsid w:val="00C20831"/>
    <w:rPr>
      <w:color w:val="800080"/>
      <w:u w:val="single"/>
    </w:rPr>
  </w:style>
  <w:style w:type="paragraph" w:customStyle="1" w:styleId="ejp-article-indicatorslist-item">
    <w:name w:val="ejp-article-indicators__list-item"/>
    <w:basedOn w:val="Normal"/>
    <w:rsid w:val="00C2083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wk-articlelist-item">
    <w:name w:val="wk-article__list-item"/>
    <w:basedOn w:val="Normal"/>
    <w:rsid w:val="00C2083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internal-links">
    <w:name w:val="internal-links"/>
    <w:basedOn w:val="Normal"/>
    <w:rsid w:val="00C20831"/>
    <w:pPr>
      <w:spacing w:before="100" w:beforeAutospacing="1" w:after="100" w:afterAutospacing="1" w:line="240" w:lineRule="auto"/>
    </w:pPr>
    <w:rPr>
      <w:rFonts w:ascii="Times New Roman" w:eastAsia="Times New Roman" w:hAnsi="Times New Roman" w:cs="Times New Roman"/>
      <w:sz w:val="24"/>
      <w:szCs w:val="24"/>
    </w:rPr>
  </w:style>
  <w:style w:type="character" w:styleId="UnresolvedMention">
    <w:name w:val="Unresolved Mention"/>
    <w:basedOn w:val="DefaultParagraphFont"/>
    <w:uiPriority w:val="99"/>
    <w:semiHidden/>
    <w:unhideWhenUsed/>
    <w:rsid w:val="00C20831"/>
    <w:rPr>
      <w:color w:val="605E5C"/>
      <w:shd w:val="clear" w:color="auto" w:fill="E1DFDD"/>
    </w:rPr>
  </w:style>
  <w:style w:type="paragraph" w:customStyle="1" w:styleId="previous">
    <w:name w:val="previous"/>
    <w:basedOn w:val="Normal"/>
    <w:rsid w:val="00233BB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utton-alternative-text">
    <w:name w:val="button-alternative-text"/>
    <w:basedOn w:val="DefaultParagraphFont"/>
    <w:rsid w:val="00233BB2"/>
  </w:style>
  <w:style w:type="character" w:customStyle="1" w:styleId="extra-detail-1">
    <w:name w:val="extra-detail-1"/>
    <w:basedOn w:val="DefaultParagraphFont"/>
    <w:rsid w:val="00233BB2"/>
  </w:style>
  <w:style w:type="character" w:customStyle="1" w:styleId="extra-detail-2">
    <w:name w:val="extra-detail-2"/>
    <w:basedOn w:val="DefaultParagraphFont"/>
    <w:rsid w:val="00233BB2"/>
  </w:style>
  <w:style w:type="paragraph" w:customStyle="1" w:styleId="next">
    <w:name w:val="next"/>
    <w:basedOn w:val="Normal"/>
    <w:rsid w:val="00233BB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display">
    <w:name w:val="display"/>
    <w:basedOn w:val="DefaultParagraphFont"/>
    <w:rsid w:val="00233BB2"/>
  </w:style>
  <w:style w:type="character" w:customStyle="1" w:styleId="captions">
    <w:name w:val="captions"/>
    <w:basedOn w:val="DefaultParagraphFont"/>
    <w:rsid w:val="00233BB2"/>
  </w:style>
  <w:style w:type="character" w:customStyle="1" w:styleId="label">
    <w:name w:val="label"/>
    <w:basedOn w:val="DefaultParagraphFont"/>
    <w:rsid w:val="00233BB2"/>
  </w:style>
  <w:style w:type="character" w:customStyle="1" w:styleId="anchor-text">
    <w:name w:val="anchor-text"/>
    <w:basedOn w:val="DefaultParagraphFont"/>
    <w:rsid w:val="00233BB2"/>
  </w:style>
  <w:style w:type="paragraph" w:customStyle="1" w:styleId="body-paragraph">
    <w:name w:val="body-paragraph"/>
    <w:basedOn w:val="Normal"/>
    <w:rsid w:val="009F2CC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edium-bold">
    <w:name w:val="medium-bold"/>
    <w:basedOn w:val="DefaultParagraphFont"/>
    <w:rsid w:val="009F2CC2"/>
  </w:style>
  <w:style w:type="character" w:customStyle="1" w:styleId="centered">
    <w:name w:val="centered"/>
    <w:basedOn w:val="DefaultParagraphFont"/>
    <w:rsid w:val="009F2CC2"/>
  </w:style>
  <w:style w:type="character" w:customStyle="1" w:styleId="figure">
    <w:name w:val="figure"/>
    <w:basedOn w:val="DefaultParagraphFont"/>
    <w:rsid w:val="006D53A1"/>
  </w:style>
  <w:style w:type="character" w:customStyle="1" w:styleId="overlay">
    <w:name w:val="overlay"/>
    <w:basedOn w:val="DefaultParagraphFont"/>
    <w:rsid w:val="006D53A1"/>
  </w:style>
  <w:style w:type="character" w:customStyle="1" w:styleId="captionlabel">
    <w:name w:val="captionlabel"/>
    <w:basedOn w:val="DefaultParagraphFont"/>
    <w:rsid w:val="006D53A1"/>
  </w:style>
  <w:style w:type="character" w:customStyle="1" w:styleId="nlmfn">
    <w:name w:val="nlm_fn"/>
    <w:basedOn w:val="DefaultParagraphFont"/>
    <w:rsid w:val="006D53A1"/>
  </w:style>
  <w:style w:type="character" w:customStyle="1" w:styleId="fn-label">
    <w:name w:val="fn-label"/>
    <w:basedOn w:val="DefaultParagraphFont"/>
    <w:rsid w:val="006D53A1"/>
  </w:style>
  <w:style w:type="character" w:customStyle="1" w:styleId="nlmyear">
    <w:name w:val="nlm_year"/>
    <w:basedOn w:val="DefaultParagraphFont"/>
    <w:rsid w:val="006D53A1"/>
  </w:style>
  <w:style w:type="character" w:customStyle="1" w:styleId="nlmarticle-title">
    <w:name w:val="nlm_article-title"/>
    <w:basedOn w:val="DefaultParagraphFont"/>
    <w:rsid w:val="006D53A1"/>
  </w:style>
  <w:style w:type="character" w:customStyle="1" w:styleId="nlmfpage">
    <w:name w:val="nlm_fpage"/>
    <w:basedOn w:val="DefaultParagraphFont"/>
    <w:rsid w:val="006D53A1"/>
  </w:style>
  <w:style w:type="character" w:customStyle="1" w:styleId="nlmlpage">
    <w:name w:val="nlm_lpage"/>
    <w:basedOn w:val="DefaultParagraphFont"/>
    <w:rsid w:val="006D53A1"/>
  </w:style>
  <w:style w:type="character" w:customStyle="1" w:styleId="ref-google">
    <w:name w:val="ref-google"/>
    <w:basedOn w:val="DefaultParagraphFont"/>
    <w:rsid w:val="006D53A1"/>
  </w:style>
  <w:style w:type="character" w:customStyle="1" w:styleId="ref-xlink">
    <w:name w:val="ref-xlink"/>
    <w:basedOn w:val="DefaultParagraphFont"/>
    <w:rsid w:val="006D53A1"/>
  </w:style>
  <w:style w:type="character" w:customStyle="1" w:styleId="ref-sfxlink">
    <w:name w:val="ref-sfxlink"/>
    <w:basedOn w:val="DefaultParagraphFont"/>
    <w:rsid w:val="006D53A1"/>
  </w:style>
  <w:style w:type="character" w:customStyle="1" w:styleId="nlmpublisher-loc">
    <w:name w:val="nlm_publisher-loc"/>
    <w:basedOn w:val="DefaultParagraphFont"/>
    <w:rsid w:val="006D53A1"/>
  </w:style>
  <w:style w:type="character" w:customStyle="1" w:styleId="nlmpublisher-name">
    <w:name w:val="nlm_publisher-name"/>
    <w:basedOn w:val="DefaultParagraphFont"/>
    <w:rsid w:val="006D53A1"/>
  </w:style>
  <w:style w:type="paragraph" w:customStyle="1" w:styleId="p">
    <w:name w:val="p"/>
    <w:basedOn w:val="Normal"/>
    <w:rsid w:val="0027699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kwd-text">
    <w:name w:val="kwd-text"/>
    <w:basedOn w:val="DefaultParagraphFont"/>
    <w:rsid w:val="0027699C"/>
  </w:style>
  <w:style w:type="character" w:customStyle="1" w:styleId="figpopup-sensitive-area">
    <w:name w:val="figpopup-sensitive-area"/>
    <w:basedOn w:val="DefaultParagraphFont"/>
    <w:rsid w:val="0027699C"/>
  </w:style>
  <w:style w:type="paragraph" w:customStyle="1" w:styleId="fn">
    <w:name w:val="fn"/>
    <w:basedOn w:val="Normal"/>
    <w:rsid w:val="0027699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element-citation">
    <w:name w:val="element-citation"/>
    <w:basedOn w:val="DefaultParagraphFont"/>
    <w:rsid w:val="0027699C"/>
  </w:style>
  <w:style w:type="character" w:customStyle="1" w:styleId="ref-journal">
    <w:name w:val="ref-journal"/>
    <w:basedOn w:val="DefaultParagraphFont"/>
    <w:rsid w:val="0027699C"/>
  </w:style>
  <w:style w:type="character" w:customStyle="1" w:styleId="ref-vol">
    <w:name w:val="ref-vol"/>
    <w:basedOn w:val="DefaultParagraphFont"/>
    <w:rsid w:val="0027699C"/>
  </w:style>
  <w:style w:type="character" w:customStyle="1" w:styleId="nowrap">
    <w:name w:val="nowrap"/>
    <w:basedOn w:val="DefaultParagraphFont"/>
    <w:rsid w:val="0027699C"/>
  </w:style>
  <w:style w:type="paragraph" w:customStyle="1" w:styleId="continued">
    <w:name w:val="continued"/>
    <w:basedOn w:val="Normal"/>
    <w:rsid w:val="00D9575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learfloat">
    <w:name w:val="clearfloat"/>
    <w:basedOn w:val="Normal"/>
    <w:rsid w:val="00D95753"/>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lminline-graphic">
    <w:name w:val="nlm_inline-graphic"/>
    <w:basedOn w:val="DefaultParagraphFont"/>
    <w:rsid w:val="00944E4A"/>
  </w:style>
  <w:style w:type="character" w:customStyle="1" w:styleId="nlmedition">
    <w:name w:val="nlm_edition"/>
    <w:basedOn w:val="DefaultParagraphFont"/>
    <w:rsid w:val="00944E4A"/>
  </w:style>
  <w:style w:type="character" w:customStyle="1" w:styleId="download-link-title">
    <w:name w:val="download-link-title"/>
    <w:basedOn w:val="DefaultParagraphFont"/>
    <w:rsid w:val="00BD0687"/>
  </w:style>
  <w:style w:type="paragraph" w:customStyle="1" w:styleId="legend">
    <w:name w:val="legend"/>
    <w:basedOn w:val="Normal"/>
    <w:rsid w:val="00BD068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itle-text">
    <w:name w:val="title-text"/>
    <w:basedOn w:val="DefaultParagraphFont"/>
    <w:rsid w:val="004830DC"/>
  </w:style>
  <w:style w:type="character" w:customStyle="1" w:styleId="sr-only">
    <w:name w:val="sr-only"/>
    <w:basedOn w:val="DefaultParagraphFont"/>
    <w:rsid w:val="004830DC"/>
  </w:style>
  <w:style w:type="character" w:customStyle="1" w:styleId="content">
    <w:name w:val="content"/>
    <w:basedOn w:val="DefaultParagraphFont"/>
    <w:rsid w:val="004830DC"/>
  </w:style>
  <w:style w:type="character" w:customStyle="1" w:styleId="text">
    <w:name w:val="text"/>
    <w:basedOn w:val="DefaultParagraphFont"/>
    <w:rsid w:val="004830DC"/>
  </w:style>
  <w:style w:type="character" w:customStyle="1" w:styleId="author-ref">
    <w:name w:val="author-ref"/>
    <w:basedOn w:val="DefaultParagraphFont"/>
    <w:rsid w:val="004830DC"/>
  </w:style>
  <w:style w:type="character" w:customStyle="1" w:styleId="button-text">
    <w:name w:val="button-text"/>
    <w:basedOn w:val="DefaultParagraphFont"/>
    <w:rsid w:val="004830DC"/>
  </w:style>
  <w:style w:type="character" w:customStyle="1" w:styleId="button-link-text">
    <w:name w:val="button-link-text"/>
    <w:basedOn w:val="DefaultParagraphFont"/>
    <w:rsid w:val="004830DC"/>
  </w:style>
  <w:style w:type="character" w:customStyle="1" w:styleId="formula">
    <w:name w:val="formula"/>
    <w:basedOn w:val="DefaultParagraphFont"/>
    <w:rsid w:val="000372ED"/>
  </w:style>
  <w:style w:type="character" w:customStyle="1" w:styleId="math">
    <w:name w:val="math"/>
    <w:basedOn w:val="DefaultParagraphFont"/>
    <w:rsid w:val="000372ED"/>
  </w:style>
  <w:style w:type="character" w:customStyle="1" w:styleId="mathjaxpreview">
    <w:name w:val="mathjax_preview"/>
    <w:basedOn w:val="DefaultParagraphFont"/>
    <w:rsid w:val="000372ED"/>
  </w:style>
  <w:style w:type="character" w:customStyle="1" w:styleId="mathjaxsvg">
    <w:name w:val="mathjax_svg"/>
    <w:basedOn w:val="DefaultParagraphFont"/>
    <w:rsid w:val="000372ED"/>
  </w:style>
  <w:style w:type="character" w:customStyle="1" w:styleId="mjxassistivemathml">
    <w:name w:val="mjx_assistive_mathml"/>
    <w:basedOn w:val="DefaultParagraphFont"/>
    <w:rsid w:val="000372ED"/>
  </w:style>
  <w:style w:type="character" w:customStyle="1" w:styleId="e-component">
    <w:name w:val="e-component"/>
    <w:basedOn w:val="DefaultParagraphFont"/>
    <w:rsid w:val="000372ED"/>
  </w:style>
  <w:style w:type="character" w:customStyle="1" w:styleId="article-attachment">
    <w:name w:val="article-attachment"/>
    <w:basedOn w:val="DefaultParagraphFont"/>
    <w:rsid w:val="000372ED"/>
  </w:style>
  <w:style w:type="character" w:customStyle="1" w:styleId="copyright-line">
    <w:name w:val="copyright-line"/>
    <w:basedOn w:val="DefaultParagraphFont"/>
    <w:rsid w:val="00160CBF"/>
  </w:style>
  <w:style w:type="paragraph" w:customStyle="1" w:styleId="here">
    <w:name w:val="here"/>
    <w:basedOn w:val="Normal"/>
    <w:rsid w:val="006A0D3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abtext">
    <w:name w:val="tabtext"/>
    <w:basedOn w:val="Normal"/>
    <w:rsid w:val="006A0D3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eftext">
    <w:name w:val="$reftext"/>
    <w:basedOn w:val="Normal"/>
    <w:rsid w:val="006A0D3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ighwire-citation-authors">
    <w:name w:val="highwire-citation-authors"/>
    <w:basedOn w:val="DefaultParagraphFont"/>
    <w:rsid w:val="007227A0"/>
  </w:style>
  <w:style w:type="character" w:customStyle="1" w:styleId="highwire-citation-author">
    <w:name w:val="highwire-citation-author"/>
    <w:basedOn w:val="DefaultParagraphFont"/>
    <w:rsid w:val="007227A0"/>
  </w:style>
  <w:style w:type="character" w:customStyle="1" w:styleId="nlm-given-names">
    <w:name w:val="nlm-given-names"/>
    <w:basedOn w:val="DefaultParagraphFont"/>
    <w:rsid w:val="007227A0"/>
  </w:style>
  <w:style w:type="character" w:customStyle="1" w:styleId="nlm-surname">
    <w:name w:val="nlm-surname"/>
    <w:basedOn w:val="DefaultParagraphFont"/>
    <w:rsid w:val="007227A0"/>
  </w:style>
  <w:style w:type="character" w:customStyle="1" w:styleId="Title1">
    <w:name w:val="Title1"/>
    <w:basedOn w:val="DefaultParagraphFont"/>
    <w:rsid w:val="007227A0"/>
  </w:style>
  <w:style w:type="character" w:customStyle="1" w:styleId="highwire-cite-metadata-doi">
    <w:name w:val="highwire-cite-metadata-doi"/>
    <w:basedOn w:val="DefaultParagraphFont"/>
    <w:rsid w:val="007227A0"/>
  </w:style>
  <w:style w:type="paragraph" w:customStyle="1" w:styleId="first">
    <w:name w:val="first"/>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ctive">
    <w:name w:val="active"/>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last">
    <w:name w:val="last"/>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ighwire-journal-article-marker-start">
    <w:name w:val="highwire-journal-article-marker-start"/>
    <w:basedOn w:val="DefaultParagraphFont"/>
    <w:rsid w:val="007227A0"/>
  </w:style>
  <w:style w:type="character" w:customStyle="1" w:styleId="hw-responsive-img">
    <w:name w:val="hw-responsive-img"/>
    <w:basedOn w:val="DefaultParagraphFont"/>
    <w:rsid w:val="007227A0"/>
  </w:style>
  <w:style w:type="paragraph" w:customStyle="1" w:styleId="download-fig">
    <w:name w:val="download-fig"/>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ew-tab">
    <w:name w:val="new-tab"/>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fig-label">
    <w:name w:val="fig-label"/>
    <w:basedOn w:val="DefaultParagraphFont"/>
    <w:rsid w:val="007227A0"/>
  </w:style>
  <w:style w:type="character" w:customStyle="1" w:styleId="caption-title">
    <w:name w:val="caption-title"/>
    <w:basedOn w:val="DefaultParagraphFont"/>
    <w:rsid w:val="007227A0"/>
  </w:style>
  <w:style w:type="paragraph" w:customStyle="1" w:styleId="view-inline">
    <w:name w:val="view-inline"/>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view-popup">
    <w:name w:val="view-popup"/>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able-label">
    <w:name w:val="table-label"/>
    <w:basedOn w:val="DefaultParagraphFont"/>
    <w:rsid w:val="007227A0"/>
  </w:style>
  <w:style w:type="paragraph" w:customStyle="1" w:styleId="first-child">
    <w:name w:val="first-child"/>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n-other">
    <w:name w:val="fn-other"/>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ef-label">
    <w:name w:val="ref-label"/>
    <w:basedOn w:val="DefaultParagraphFont"/>
    <w:rsid w:val="007227A0"/>
  </w:style>
  <w:style w:type="character" w:styleId="HTMLCite">
    <w:name w:val="HTML Cite"/>
    <w:basedOn w:val="DefaultParagraphFont"/>
    <w:uiPriority w:val="99"/>
    <w:semiHidden/>
    <w:unhideWhenUsed/>
    <w:rsid w:val="007227A0"/>
    <w:rPr>
      <w:i/>
      <w:iCs/>
    </w:rPr>
  </w:style>
  <w:style w:type="character" w:customStyle="1" w:styleId="cit-auth">
    <w:name w:val="cit-auth"/>
    <w:basedOn w:val="DefaultParagraphFont"/>
    <w:rsid w:val="007227A0"/>
  </w:style>
  <w:style w:type="character" w:customStyle="1" w:styleId="cit-name-given-names">
    <w:name w:val="cit-name-given-names"/>
    <w:basedOn w:val="DefaultParagraphFont"/>
    <w:rsid w:val="007227A0"/>
  </w:style>
  <w:style w:type="character" w:customStyle="1" w:styleId="cit-name-surname">
    <w:name w:val="cit-name-surname"/>
    <w:basedOn w:val="DefaultParagraphFont"/>
    <w:rsid w:val="007227A0"/>
  </w:style>
  <w:style w:type="character" w:customStyle="1" w:styleId="cit-etal">
    <w:name w:val="cit-etal"/>
    <w:basedOn w:val="DefaultParagraphFont"/>
    <w:rsid w:val="007227A0"/>
  </w:style>
  <w:style w:type="character" w:customStyle="1" w:styleId="cit-article-title">
    <w:name w:val="cit-article-title"/>
    <w:basedOn w:val="DefaultParagraphFont"/>
    <w:rsid w:val="007227A0"/>
  </w:style>
  <w:style w:type="character" w:customStyle="1" w:styleId="cit-vol">
    <w:name w:val="cit-vol"/>
    <w:basedOn w:val="DefaultParagraphFont"/>
    <w:rsid w:val="007227A0"/>
  </w:style>
  <w:style w:type="character" w:customStyle="1" w:styleId="cit-issue">
    <w:name w:val="cit-issue"/>
    <w:basedOn w:val="DefaultParagraphFont"/>
    <w:rsid w:val="007227A0"/>
  </w:style>
  <w:style w:type="character" w:customStyle="1" w:styleId="cit-fpage">
    <w:name w:val="cit-fpage"/>
    <w:basedOn w:val="DefaultParagraphFont"/>
    <w:rsid w:val="007227A0"/>
  </w:style>
  <w:style w:type="character" w:customStyle="1" w:styleId="cit-lpage">
    <w:name w:val="cit-lpage"/>
    <w:basedOn w:val="DefaultParagraphFont"/>
    <w:rsid w:val="007227A0"/>
  </w:style>
  <w:style w:type="character" w:customStyle="1" w:styleId="cit-month">
    <w:name w:val="cit-month"/>
    <w:basedOn w:val="DefaultParagraphFont"/>
    <w:rsid w:val="007227A0"/>
  </w:style>
  <w:style w:type="character" w:customStyle="1" w:styleId="cit-pub-date">
    <w:name w:val="cit-pub-date"/>
    <w:basedOn w:val="DefaultParagraphFont"/>
    <w:rsid w:val="007227A0"/>
  </w:style>
  <w:style w:type="character" w:customStyle="1" w:styleId="cit-reflinks-abstract">
    <w:name w:val="cit-reflinks-abstract"/>
    <w:basedOn w:val="DefaultParagraphFont"/>
    <w:rsid w:val="007227A0"/>
  </w:style>
  <w:style w:type="character" w:customStyle="1" w:styleId="cit-sep">
    <w:name w:val="cit-sep"/>
    <w:basedOn w:val="DefaultParagraphFont"/>
    <w:rsid w:val="007227A0"/>
  </w:style>
  <w:style w:type="character" w:customStyle="1" w:styleId="cit-reflinks-full-text">
    <w:name w:val="cit-reflinks-full-text"/>
    <w:basedOn w:val="DefaultParagraphFont"/>
    <w:rsid w:val="007227A0"/>
  </w:style>
  <w:style w:type="character" w:customStyle="1" w:styleId="free-full-text">
    <w:name w:val="free-full-text"/>
    <w:basedOn w:val="DefaultParagraphFont"/>
    <w:rsid w:val="007227A0"/>
  </w:style>
  <w:style w:type="character" w:customStyle="1" w:styleId="cit-date-in-citation">
    <w:name w:val="cit-date-in-citation"/>
    <w:basedOn w:val="DefaultParagraphFont"/>
    <w:rsid w:val="007227A0"/>
  </w:style>
  <w:style w:type="character" w:customStyle="1" w:styleId="cit-pub-id-sep">
    <w:name w:val="cit-pub-id-sep"/>
    <w:basedOn w:val="DefaultParagraphFont"/>
    <w:rsid w:val="007227A0"/>
  </w:style>
  <w:style w:type="character" w:customStyle="1" w:styleId="cit-pub-id-scheme">
    <w:name w:val="cit-pub-id-scheme"/>
    <w:basedOn w:val="DefaultParagraphFont"/>
    <w:rsid w:val="007227A0"/>
  </w:style>
  <w:style w:type="character" w:customStyle="1" w:styleId="cit-pub-id">
    <w:name w:val="cit-pub-id"/>
    <w:basedOn w:val="DefaultParagraphFont"/>
    <w:rsid w:val="007227A0"/>
  </w:style>
  <w:style w:type="character" w:customStyle="1" w:styleId="em-link">
    <w:name w:val="em-link"/>
    <w:basedOn w:val="DefaultParagraphFont"/>
    <w:rsid w:val="00E40D01"/>
  </w:style>
  <w:style w:type="character" w:customStyle="1" w:styleId="em-addr">
    <w:name w:val="em-addr"/>
    <w:basedOn w:val="DefaultParagraphFont"/>
    <w:rsid w:val="00E40D01"/>
  </w:style>
  <w:style w:type="character" w:customStyle="1" w:styleId="disp-formula">
    <w:name w:val="disp-formula"/>
    <w:basedOn w:val="DefaultParagraphFont"/>
    <w:rsid w:val="00E40D01"/>
  </w:style>
  <w:style w:type="character" w:customStyle="1" w:styleId="highwire-responsive-lazyload">
    <w:name w:val="highwire-responsive-lazyload"/>
    <w:basedOn w:val="DefaultParagraphFont"/>
    <w:rsid w:val="00E40D01"/>
  </w:style>
  <w:style w:type="character" w:customStyle="1" w:styleId="cit-source">
    <w:name w:val="cit-source"/>
    <w:basedOn w:val="DefaultParagraphFont"/>
    <w:rsid w:val="00E40D01"/>
  </w:style>
  <w:style w:type="character" w:customStyle="1" w:styleId="cit-publ-name">
    <w:name w:val="cit-publ-name"/>
    <w:basedOn w:val="DefaultParagraphFont"/>
    <w:rsid w:val="00E40D01"/>
  </w:style>
  <w:style w:type="character" w:customStyle="1" w:styleId="cit-publ-loc">
    <w:name w:val="cit-publ-loc"/>
    <w:basedOn w:val="DefaultParagraphFont"/>
    <w:rsid w:val="00E40D01"/>
  </w:style>
  <w:style w:type="character" w:customStyle="1" w:styleId="highwire-journal-article-marker-end">
    <w:name w:val="highwire-journal-article-marker-end"/>
    <w:basedOn w:val="DefaultParagraphFont"/>
    <w:rsid w:val="00E40D01"/>
  </w:style>
  <w:style w:type="character" w:customStyle="1" w:styleId="number">
    <w:name w:val="number"/>
    <w:basedOn w:val="DefaultParagraphFont"/>
    <w:rsid w:val="00CE672F"/>
  </w:style>
  <w:style w:type="character" w:customStyle="1" w:styleId="ref-link">
    <w:name w:val="ref-link"/>
    <w:basedOn w:val="DefaultParagraphFont"/>
    <w:rsid w:val="00CE672F"/>
  </w:style>
  <w:style w:type="character" w:customStyle="1" w:styleId="small-caps">
    <w:name w:val="small-caps"/>
    <w:basedOn w:val="DefaultParagraphFont"/>
    <w:rsid w:val="00936752"/>
  </w:style>
  <w:style w:type="character" w:customStyle="1" w:styleId="epub-state">
    <w:name w:val="epub-state"/>
    <w:basedOn w:val="DefaultParagraphFont"/>
    <w:rsid w:val="00465062"/>
  </w:style>
  <w:style w:type="character" w:customStyle="1" w:styleId="epub-date">
    <w:name w:val="epub-date"/>
    <w:basedOn w:val="DefaultParagraphFont"/>
    <w:rsid w:val="00465062"/>
  </w:style>
  <w:style w:type="character" w:customStyle="1" w:styleId="openurl">
    <w:name w:val="openurl"/>
    <w:basedOn w:val="DefaultParagraphFont"/>
    <w:rsid w:val="00465062"/>
  </w:style>
  <w:style w:type="character" w:customStyle="1" w:styleId="table-captionlabel">
    <w:name w:val="table-caption__label"/>
    <w:basedOn w:val="DefaultParagraphFont"/>
    <w:rsid w:val="00465062"/>
  </w:style>
  <w:style w:type="character" w:customStyle="1" w:styleId="sectiontitle">
    <w:name w:val="section__title"/>
    <w:basedOn w:val="DefaultParagraphFont"/>
    <w:rsid w:val="00465062"/>
  </w:style>
  <w:style w:type="character" w:customStyle="1" w:styleId="author">
    <w:name w:val="author"/>
    <w:basedOn w:val="DefaultParagraphFont"/>
    <w:rsid w:val="00465062"/>
  </w:style>
  <w:style w:type="character" w:customStyle="1" w:styleId="pubyear">
    <w:name w:val="pubyear"/>
    <w:basedOn w:val="DefaultParagraphFont"/>
    <w:rsid w:val="00465062"/>
  </w:style>
  <w:style w:type="character" w:customStyle="1" w:styleId="articletitle">
    <w:name w:val="articletitle"/>
    <w:basedOn w:val="DefaultParagraphFont"/>
    <w:rsid w:val="00465062"/>
  </w:style>
  <w:style w:type="character" w:customStyle="1" w:styleId="vol">
    <w:name w:val="vol"/>
    <w:basedOn w:val="DefaultParagraphFont"/>
    <w:rsid w:val="00465062"/>
  </w:style>
  <w:style w:type="character" w:customStyle="1" w:styleId="citedissue">
    <w:name w:val="citedissue"/>
    <w:basedOn w:val="DefaultParagraphFont"/>
    <w:rsid w:val="00465062"/>
  </w:style>
  <w:style w:type="character" w:customStyle="1" w:styleId="pagefirst">
    <w:name w:val="pagefirst"/>
    <w:basedOn w:val="DefaultParagraphFont"/>
    <w:rsid w:val="00465062"/>
  </w:style>
  <w:style w:type="character" w:customStyle="1" w:styleId="pagelast">
    <w:name w:val="pagelast"/>
    <w:basedOn w:val="DefaultParagraphFont"/>
    <w:rsid w:val="00465062"/>
  </w:style>
  <w:style w:type="character" w:customStyle="1" w:styleId="othertitle">
    <w:name w:val="othertitle"/>
    <w:basedOn w:val="DefaultParagraphFont"/>
    <w:rsid w:val="00465062"/>
  </w:style>
  <w:style w:type="character" w:customStyle="1" w:styleId="groupname">
    <w:name w:val="groupname"/>
    <w:basedOn w:val="DefaultParagraphFont"/>
    <w:rsid w:val="00465062"/>
  </w:style>
  <w:style w:type="character" w:customStyle="1" w:styleId="booktitle0">
    <w:name w:val="booktitle"/>
    <w:basedOn w:val="DefaultParagraphFont"/>
    <w:rsid w:val="00465062"/>
  </w:style>
  <w:style w:type="character" w:customStyle="1" w:styleId="publisherlocation">
    <w:name w:val="publisherlocation"/>
    <w:basedOn w:val="DefaultParagraphFont"/>
    <w:rsid w:val="00465062"/>
  </w:style>
  <w:style w:type="character" w:customStyle="1" w:styleId="contribdegrees">
    <w:name w:val="contribdegrees"/>
    <w:basedOn w:val="DefaultParagraphFont"/>
    <w:rsid w:val="00CF1799"/>
  </w:style>
  <w:style w:type="character" w:customStyle="1" w:styleId="degreescomma">
    <w:name w:val="degreescomma"/>
    <w:basedOn w:val="DefaultParagraphFont"/>
    <w:rsid w:val="00CF1799"/>
  </w:style>
  <w:style w:type="character" w:customStyle="1" w:styleId="publicationcontentepubdate">
    <w:name w:val="publicationcontentepubdate"/>
    <w:basedOn w:val="DefaultParagraphFont"/>
    <w:rsid w:val="00CF1799"/>
  </w:style>
  <w:style w:type="character" w:customStyle="1" w:styleId="articletype">
    <w:name w:val="articletype"/>
    <w:basedOn w:val="DefaultParagraphFont"/>
    <w:rsid w:val="00CF1799"/>
  </w:style>
  <w:style w:type="character" w:customStyle="1" w:styleId="crossmark">
    <w:name w:val="crossmark"/>
    <w:basedOn w:val="DefaultParagraphFont"/>
    <w:rsid w:val="00CF1799"/>
  </w:style>
  <w:style w:type="character" w:customStyle="1" w:styleId="doiwidgetlabel">
    <w:name w:val="doiwidgetlabel"/>
    <w:basedOn w:val="DefaultParagraphFont"/>
    <w:rsid w:val="00CF1799"/>
  </w:style>
  <w:style w:type="character" w:customStyle="1" w:styleId="arrow-up">
    <w:name w:val="arrow-up"/>
    <w:basedOn w:val="DefaultParagraphFont"/>
    <w:rsid w:val="00CF1799"/>
  </w:style>
  <w:style w:type="paragraph" w:customStyle="1" w:styleId="fulltext">
    <w:name w:val="fulltext"/>
    <w:basedOn w:val="Normal"/>
    <w:rsid w:val="00CF179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lmsupplement">
    <w:name w:val="nlm_supplement"/>
    <w:basedOn w:val="DefaultParagraphFont"/>
    <w:rsid w:val="00CF1799"/>
  </w:style>
  <w:style w:type="character" w:customStyle="1" w:styleId="fm-affl">
    <w:name w:val="fm-affl"/>
    <w:basedOn w:val="DefaultParagraphFont"/>
    <w:rsid w:val="007B3D9A"/>
  </w:style>
  <w:style w:type="paragraph" w:customStyle="1" w:styleId="links">
    <w:name w:val="links"/>
    <w:basedOn w:val="Normal"/>
    <w:rsid w:val="00E0728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athjax">
    <w:name w:val="mathjax"/>
    <w:basedOn w:val="DefaultParagraphFont"/>
    <w:rsid w:val="00E07280"/>
  </w:style>
  <w:style w:type="character" w:customStyle="1" w:styleId="mrow">
    <w:name w:val="mrow"/>
    <w:basedOn w:val="DefaultParagraphFont"/>
    <w:rsid w:val="00E07280"/>
  </w:style>
  <w:style w:type="character" w:customStyle="1" w:styleId="mtable">
    <w:name w:val="mtable"/>
    <w:basedOn w:val="DefaultParagraphFont"/>
    <w:rsid w:val="00E07280"/>
  </w:style>
  <w:style w:type="character" w:customStyle="1" w:styleId="mtd">
    <w:name w:val="mtd"/>
    <w:basedOn w:val="DefaultParagraphFont"/>
    <w:rsid w:val="00E07280"/>
  </w:style>
  <w:style w:type="character" w:customStyle="1" w:styleId="texatom">
    <w:name w:val="texatom"/>
    <w:basedOn w:val="DefaultParagraphFont"/>
    <w:rsid w:val="00E07280"/>
  </w:style>
  <w:style w:type="character" w:customStyle="1" w:styleId="msubsup">
    <w:name w:val="msubsup"/>
    <w:basedOn w:val="DefaultParagraphFont"/>
    <w:rsid w:val="00E07280"/>
  </w:style>
  <w:style w:type="character" w:customStyle="1" w:styleId="mi">
    <w:name w:val="mi"/>
    <w:basedOn w:val="DefaultParagraphFont"/>
    <w:rsid w:val="00E07280"/>
  </w:style>
  <w:style w:type="character" w:customStyle="1" w:styleId="mo">
    <w:name w:val="mo"/>
    <w:basedOn w:val="DefaultParagraphFont"/>
    <w:rsid w:val="00E07280"/>
  </w:style>
  <w:style w:type="character" w:customStyle="1" w:styleId="mn">
    <w:name w:val="mn"/>
    <w:basedOn w:val="DefaultParagraphFont"/>
    <w:rsid w:val="00E07280"/>
  </w:style>
  <w:style w:type="character" w:customStyle="1" w:styleId="mtext">
    <w:name w:val="mtext"/>
    <w:basedOn w:val="DefaultParagraphFont"/>
    <w:rsid w:val="00E07280"/>
  </w:style>
  <w:style w:type="character" w:customStyle="1" w:styleId="link">
    <w:name w:val="link"/>
    <w:basedOn w:val="DefaultParagraphFont"/>
    <w:rsid w:val="00E07280"/>
  </w:style>
  <w:style w:type="character" w:customStyle="1" w:styleId="munderover">
    <w:name w:val="munderover"/>
    <w:basedOn w:val="DefaultParagraphFont"/>
    <w:rsid w:val="00E07280"/>
  </w:style>
  <w:style w:type="character" w:customStyle="1" w:styleId="mfrac">
    <w:name w:val="mfrac"/>
    <w:basedOn w:val="DefaultParagraphFont"/>
    <w:rsid w:val="00E07280"/>
  </w:style>
  <w:style w:type="character" w:customStyle="1" w:styleId="mstyle">
    <w:name w:val="mstyle"/>
    <w:basedOn w:val="DefaultParagraphFont"/>
    <w:rsid w:val="00E07280"/>
  </w:style>
  <w:style w:type="paragraph" w:customStyle="1" w:styleId="blue-tooltip">
    <w:name w:val="blue-tooltip"/>
    <w:basedOn w:val="Normal"/>
    <w:rsid w:val="00E0728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ef-lnk">
    <w:name w:val="ref-lnk"/>
    <w:basedOn w:val="DefaultParagraphFont"/>
    <w:rsid w:val="00CB2D09"/>
  </w:style>
  <w:style w:type="paragraph" w:customStyle="1" w:styleId="inline">
    <w:name w:val="inline"/>
    <w:basedOn w:val="Normal"/>
    <w:rsid w:val="00CB2D0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old">
    <w:name w:val="bold"/>
    <w:basedOn w:val="DefaultParagraphFont"/>
    <w:rsid w:val="00CB2D09"/>
  </w:style>
  <w:style w:type="character" w:customStyle="1" w:styleId="hlfld-contribauthor">
    <w:name w:val="hlfld-contribauthor"/>
    <w:basedOn w:val="DefaultParagraphFont"/>
    <w:rsid w:val="00CB2D09"/>
  </w:style>
  <w:style w:type="character" w:customStyle="1" w:styleId="nlmgiven-names">
    <w:name w:val="nlm_given-names"/>
    <w:basedOn w:val="DefaultParagraphFont"/>
    <w:rsid w:val="00CB2D09"/>
  </w:style>
  <w:style w:type="character" w:customStyle="1" w:styleId="reflink-block">
    <w:name w:val="reflink-block"/>
    <w:basedOn w:val="DefaultParagraphFont"/>
    <w:rsid w:val="00CB2D09"/>
  </w:style>
  <w:style w:type="character" w:customStyle="1" w:styleId="xlinks-container">
    <w:name w:val="xlinks-container"/>
    <w:basedOn w:val="DefaultParagraphFont"/>
    <w:rsid w:val="00CB2D09"/>
  </w:style>
  <w:style w:type="character" w:customStyle="1" w:styleId="googlescholar-container">
    <w:name w:val="googlescholar-container"/>
    <w:basedOn w:val="DefaultParagraphFont"/>
    <w:rsid w:val="00CB2D09"/>
  </w:style>
  <w:style w:type="character" w:customStyle="1" w:styleId="citation">
    <w:name w:val="citation"/>
    <w:basedOn w:val="DefaultParagraphFont"/>
    <w:rsid w:val="004C0AF2"/>
  </w:style>
  <w:style w:type="paragraph" w:styleId="z-TopofForm">
    <w:name w:val="HTML Top of Form"/>
    <w:basedOn w:val="Normal"/>
    <w:next w:val="Normal"/>
    <w:link w:val="z-TopofFormChar"/>
    <w:hidden/>
    <w:uiPriority w:val="99"/>
    <w:semiHidden/>
    <w:unhideWhenUsed/>
    <w:rsid w:val="00FB61EE"/>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TopofFormChar">
    <w:name w:val="z-Top of Form Char"/>
    <w:basedOn w:val="DefaultParagraphFont"/>
    <w:link w:val="z-TopofForm"/>
    <w:uiPriority w:val="99"/>
    <w:semiHidden/>
    <w:rsid w:val="00FB61EE"/>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semiHidden/>
    <w:unhideWhenUsed/>
    <w:rsid w:val="00FB61EE"/>
    <w:pPr>
      <w:pBdr>
        <w:top w:val="single" w:sz="6" w:space="1" w:color="auto"/>
      </w:pBdr>
      <w:spacing w:after="0" w:line="240" w:lineRule="auto"/>
      <w:jc w:val="center"/>
    </w:pPr>
    <w:rPr>
      <w:rFonts w:ascii="Arial" w:eastAsia="Times New Roman" w:hAnsi="Arial" w:cs="Arial"/>
      <w:vanish/>
      <w:sz w:val="16"/>
      <w:szCs w:val="16"/>
    </w:rPr>
  </w:style>
  <w:style w:type="character" w:customStyle="1" w:styleId="z-BottomofFormChar">
    <w:name w:val="z-Bottom of Form Char"/>
    <w:basedOn w:val="DefaultParagraphFont"/>
    <w:link w:val="z-BottomofForm"/>
    <w:uiPriority w:val="99"/>
    <w:semiHidden/>
    <w:rsid w:val="00FB61EE"/>
    <w:rPr>
      <w:rFonts w:ascii="Arial" w:eastAsia="Times New Roman" w:hAnsi="Arial" w:cs="Arial"/>
      <w:vanish/>
      <w:sz w:val="16"/>
      <w:szCs w:val="16"/>
    </w:rPr>
  </w:style>
  <w:style w:type="character" w:customStyle="1" w:styleId="switchforhitnav">
    <w:name w:val="switchforhitnav"/>
    <w:basedOn w:val="DefaultParagraphFont"/>
    <w:rsid w:val="00FB61EE"/>
  </w:style>
  <w:style w:type="character" w:customStyle="1" w:styleId="mathjax-tex">
    <w:name w:val="mathjax-tex"/>
    <w:basedOn w:val="DefaultParagraphFont"/>
    <w:rsid w:val="004F52AA"/>
  </w:style>
  <w:style w:type="character" w:customStyle="1" w:styleId="mspace">
    <w:name w:val="mspace"/>
    <w:basedOn w:val="DefaultParagraphFont"/>
    <w:rsid w:val="004F52AA"/>
  </w:style>
  <w:style w:type="paragraph" w:customStyle="1" w:styleId="c-article-referencesitem">
    <w:name w:val="c-article-references__item"/>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article-referencescounter">
    <w:name w:val="c-article-references__counter"/>
    <w:basedOn w:val="DefaultParagraphFont"/>
    <w:rsid w:val="004F52AA"/>
  </w:style>
  <w:style w:type="paragraph" w:customStyle="1" w:styleId="c-article-referencestext">
    <w:name w:val="c-article-references__text"/>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referenceslinks">
    <w:name w:val="c-article-references__links"/>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referencesdownload">
    <w:name w:val="c-article-references__download"/>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author-affiliationaddress">
    <w:name w:val="c-article-author-affiliation__address"/>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author-affiliationauthors-list">
    <w:name w:val="c-article-author-affiliation__authors-list"/>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rights">
    <w:name w:val="c-article-rights"/>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bibliographic-informationcitation">
    <w:name w:val="c-bibliographic-information__citation"/>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bibliographic-informationdownload-citation">
    <w:name w:val="c-bibliographic-information__download-citation"/>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bibliographic-informationlist-item">
    <w:name w:val="c-bibliographic-information__list-item"/>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bibliographic-informationvalue">
    <w:name w:val="c-bibliographic-information__value"/>
    <w:basedOn w:val="DefaultParagraphFont"/>
    <w:rsid w:val="004F52AA"/>
  </w:style>
  <w:style w:type="paragraph" w:customStyle="1" w:styleId="c-article-share-boxdescription">
    <w:name w:val="c-article-share-box__description"/>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js-c-article-share-boxadditional-info">
    <w:name w:val="js-c-article-share-box__additional-info"/>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subject-listsubject">
    <w:name w:val="c-article-subject-list__subject"/>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uthor-listitem">
    <w:name w:val="c-author-list__item"/>
    <w:basedOn w:val="Normal"/>
    <w:rsid w:val="0007195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info-details">
    <w:name w:val="c-article-info-details"/>
    <w:basedOn w:val="Normal"/>
    <w:rsid w:val="0007195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u-visually-hidden">
    <w:name w:val="u-visually-hidden"/>
    <w:basedOn w:val="DefaultParagraphFont"/>
    <w:rsid w:val="00071950"/>
  </w:style>
  <w:style w:type="paragraph" w:customStyle="1" w:styleId="c-article-metrics-barcount">
    <w:name w:val="c-article-metrics-bar__count"/>
    <w:basedOn w:val="Normal"/>
    <w:rsid w:val="0007195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article-metrics-barlabel">
    <w:name w:val="c-article-metrics-bar__label"/>
    <w:basedOn w:val="DefaultParagraphFont"/>
    <w:rsid w:val="00071950"/>
  </w:style>
  <w:style w:type="paragraph" w:customStyle="1" w:styleId="c-article-metrics-baritem">
    <w:name w:val="c-article-metrics-bar__item"/>
    <w:basedOn w:val="Normal"/>
    <w:rsid w:val="0007195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metrics-bardetails">
    <w:name w:val="c-article-metrics-bar__details"/>
    <w:basedOn w:val="Normal"/>
    <w:rsid w:val="0007195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sqrt">
    <w:name w:val="msqrt"/>
    <w:basedOn w:val="DefaultParagraphFont"/>
    <w:rsid w:val="003C376A"/>
  </w:style>
  <w:style w:type="character" w:customStyle="1" w:styleId="c-stack">
    <w:name w:val="c-stack"/>
    <w:basedOn w:val="DefaultParagraphFont"/>
    <w:rsid w:val="003C376A"/>
  </w:style>
  <w:style w:type="character" w:customStyle="1" w:styleId="inline-equationconstruct">
    <w:name w:val="inline-equation__construct"/>
    <w:basedOn w:val="DefaultParagraphFont"/>
    <w:rsid w:val="00D229A5"/>
  </w:style>
  <w:style w:type="character" w:customStyle="1" w:styleId="inline-equationlabel">
    <w:name w:val="inline-equation__label"/>
    <w:basedOn w:val="DefaultParagraphFont"/>
    <w:rsid w:val="00D229A5"/>
  </w:style>
  <w:style w:type="character" w:customStyle="1" w:styleId="section-footnote">
    <w:name w:val="section-footnote"/>
    <w:basedOn w:val="DefaultParagraphFont"/>
    <w:rsid w:val="00D229A5"/>
  </w:style>
  <w:style w:type="character" w:customStyle="1" w:styleId="figurelink">
    <w:name w:val="figurelink"/>
    <w:basedOn w:val="DefaultParagraphFont"/>
    <w:rsid w:val="00D229A5"/>
  </w:style>
  <w:style w:type="character" w:customStyle="1" w:styleId="chaptertitle">
    <w:name w:val="chaptertitle"/>
    <w:basedOn w:val="DefaultParagraphFont"/>
    <w:rsid w:val="007E27D3"/>
  </w:style>
  <w:style w:type="character" w:customStyle="1" w:styleId="editor">
    <w:name w:val="editor"/>
    <w:basedOn w:val="DefaultParagraphFont"/>
    <w:rsid w:val="007E27D3"/>
  </w:style>
  <w:style w:type="character" w:customStyle="1" w:styleId="edition">
    <w:name w:val="edition"/>
    <w:basedOn w:val="DefaultParagraphFont"/>
    <w:rsid w:val="007E27D3"/>
  </w:style>
  <w:style w:type="character" w:customStyle="1" w:styleId="right">
    <w:name w:val="right"/>
    <w:basedOn w:val="DefaultParagraphFont"/>
    <w:rsid w:val="00DB0765"/>
  </w:style>
  <w:style w:type="character" w:customStyle="1" w:styleId="mjx-chtml">
    <w:name w:val="mjx-chtml"/>
    <w:basedOn w:val="DefaultParagraphFont"/>
    <w:rsid w:val="00DB0765"/>
  </w:style>
  <w:style w:type="character" w:customStyle="1" w:styleId="mjx-math">
    <w:name w:val="mjx-math"/>
    <w:basedOn w:val="DefaultParagraphFont"/>
    <w:rsid w:val="00DB0765"/>
  </w:style>
  <w:style w:type="character" w:customStyle="1" w:styleId="mjx-mrow">
    <w:name w:val="mjx-mrow"/>
    <w:basedOn w:val="DefaultParagraphFont"/>
    <w:rsid w:val="00DB0765"/>
  </w:style>
  <w:style w:type="character" w:customStyle="1" w:styleId="mjx-msub">
    <w:name w:val="mjx-msub"/>
    <w:basedOn w:val="DefaultParagraphFont"/>
    <w:rsid w:val="00DB0765"/>
  </w:style>
  <w:style w:type="character" w:customStyle="1" w:styleId="mjx-base">
    <w:name w:val="mjx-base"/>
    <w:basedOn w:val="DefaultParagraphFont"/>
    <w:rsid w:val="00DB0765"/>
  </w:style>
  <w:style w:type="character" w:customStyle="1" w:styleId="mjx-mi">
    <w:name w:val="mjx-mi"/>
    <w:basedOn w:val="DefaultParagraphFont"/>
    <w:rsid w:val="00DB0765"/>
  </w:style>
  <w:style w:type="character" w:customStyle="1" w:styleId="mjx-char">
    <w:name w:val="mjx-char"/>
    <w:basedOn w:val="DefaultParagraphFont"/>
    <w:rsid w:val="00DB0765"/>
  </w:style>
  <w:style w:type="character" w:customStyle="1" w:styleId="mjx-sub">
    <w:name w:val="mjx-sub"/>
    <w:basedOn w:val="DefaultParagraphFont"/>
    <w:rsid w:val="00DB0765"/>
  </w:style>
  <w:style w:type="character" w:customStyle="1" w:styleId="mjx-mn">
    <w:name w:val="mjx-mn"/>
    <w:basedOn w:val="DefaultParagraphFont"/>
    <w:rsid w:val="00DB0765"/>
  </w:style>
  <w:style w:type="character" w:customStyle="1" w:styleId="doi">
    <w:name w:val="doi"/>
    <w:basedOn w:val="DefaultParagraphFont"/>
    <w:rsid w:val="00DB0765"/>
  </w:style>
  <w:style w:type="character" w:customStyle="1" w:styleId="doi-field">
    <w:name w:val="doi-field"/>
    <w:basedOn w:val="DefaultParagraphFont"/>
    <w:rsid w:val="00DB0765"/>
  </w:style>
  <w:style w:type="character" w:customStyle="1" w:styleId="facet">
    <w:name w:val="facet"/>
    <w:basedOn w:val="DefaultParagraphFont"/>
    <w:rsid w:val="00DB0765"/>
  </w:style>
  <w:style w:type="character" w:customStyle="1" w:styleId="orcid-id-icon">
    <w:name w:val="orcid-id-icon"/>
    <w:basedOn w:val="DefaultParagraphFont"/>
    <w:rsid w:val="00DB0765"/>
  </w:style>
  <w:style w:type="character" w:customStyle="1" w:styleId="inline-formula">
    <w:name w:val="inline-formula"/>
    <w:basedOn w:val="DefaultParagraphFont"/>
    <w:rsid w:val="00DB0765"/>
  </w:style>
  <w:style w:type="character" w:customStyle="1" w:styleId="mjx-mfrac">
    <w:name w:val="mjx-mfrac"/>
    <w:basedOn w:val="DefaultParagraphFont"/>
    <w:rsid w:val="00DB0765"/>
  </w:style>
  <w:style w:type="character" w:customStyle="1" w:styleId="mjx-box">
    <w:name w:val="mjx-box"/>
    <w:basedOn w:val="DefaultParagraphFont"/>
    <w:rsid w:val="00DB0765"/>
  </w:style>
  <w:style w:type="character" w:customStyle="1" w:styleId="mjx-numerator">
    <w:name w:val="mjx-numerator"/>
    <w:basedOn w:val="DefaultParagraphFont"/>
    <w:rsid w:val="00DB0765"/>
  </w:style>
  <w:style w:type="character" w:customStyle="1" w:styleId="mjx-denominator">
    <w:name w:val="mjx-denominator"/>
    <w:basedOn w:val="DefaultParagraphFont"/>
    <w:rsid w:val="00DB0765"/>
  </w:style>
  <w:style w:type="character" w:customStyle="1" w:styleId="mjx-line">
    <w:name w:val="mjx-line"/>
    <w:basedOn w:val="DefaultParagraphFont"/>
    <w:rsid w:val="00DB0765"/>
  </w:style>
  <w:style w:type="character" w:customStyle="1" w:styleId="mjx-vsize">
    <w:name w:val="mjx-vsize"/>
    <w:basedOn w:val="DefaultParagraphFont"/>
    <w:rsid w:val="00DB0765"/>
  </w:style>
  <w:style w:type="character" w:customStyle="1" w:styleId="mjx-mo">
    <w:name w:val="mjx-mo"/>
    <w:basedOn w:val="DefaultParagraphFont"/>
    <w:rsid w:val="00DB0765"/>
  </w:style>
  <w:style w:type="character" w:customStyle="1" w:styleId="mjx-msqrt">
    <w:name w:val="mjx-msqrt"/>
    <w:basedOn w:val="DefaultParagraphFont"/>
    <w:rsid w:val="00DB0765"/>
  </w:style>
  <w:style w:type="character" w:customStyle="1" w:styleId="mjx-surd">
    <w:name w:val="mjx-surd"/>
    <w:basedOn w:val="DefaultParagraphFont"/>
    <w:rsid w:val="00DB0765"/>
  </w:style>
  <w:style w:type="character" w:customStyle="1" w:styleId="mjx-msubsup">
    <w:name w:val="mjx-msubsup"/>
    <w:basedOn w:val="DefaultParagraphFont"/>
    <w:rsid w:val="00DB0765"/>
  </w:style>
  <w:style w:type="character" w:customStyle="1" w:styleId="mjx-stack">
    <w:name w:val="mjx-stack"/>
    <w:basedOn w:val="DefaultParagraphFont"/>
    <w:rsid w:val="00DB0765"/>
  </w:style>
  <w:style w:type="character" w:customStyle="1" w:styleId="mjx-sup">
    <w:name w:val="mjx-sup"/>
    <w:basedOn w:val="DefaultParagraphFont"/>
    <w:rsid w:val="00DB0765"/>
  </w:style>
  <w:style w:type="character" w:customStyle="1" w:styleId="mjx-msup">
    <w:name w:val="mjx-msup"/>
    <w:basedOn w:val="DefaultParagraphFont"/>
    <w:rsid w:val="00DB0765"/>
  </w:style>
  <w:style w:type="character" w:customStyle="1" w:styleId="multi-ref-content">
    <w:name w:val="multi-ref-content"/>
    <w:basedOn w:val="DefaultParagraphFont"/>
    <w:rsid w:val="00DB0765"/>
  </w:style>
  <w:style w:type="character" w:customStyle="1" w:styleId="mjx-mtext">
    <w:name w:val="mjx-mtext"/>
    <w:basedOn w:val="DefaultParagraphFont"/>
    <w:rsid w:val="00DB0765"/>
  </w:style>
  <w:style w:type="character" w:customStyle="1" w:styleId="mjx-charbox">
    <w:name w:val="mjx-charbox"/>
    <w:basedOn w:val="DefaultParagraphFont"/>
    <w:rsid w:val="00DB0765"/>
  </w:style>
  <w:style w:type="character" w:customStyle="1" w:styleId="mjx-mspace">
    <w:name w:val="mjx-mspace"/>
    <w:basedOn w:val="DefaultParagraphFont"/>
    <w:rsid w:val="00DB0765"/>
  </w:style>
  <w:style w:type="character" w:customStyle="1" w:styleId="mjx-delim-v">
    <w:name w:val="mjx-delim-v"/>
    <w:basedOn w:val="DefaultParagraphFont"/>
    <w:rsid w:val="00DB0765"/>
  </w:style>
  <w:style w:type="character" w:customStyle="1" w:styleId="mjx-mtable">
    <w:name w:val="mjx-mtable"/>
    <w:basedOn w:val="DefaultParagraphFont"/>
    <w:rsid w:val="00DB0765"/>
  </w:style>
  <w:style w:type="character" w:customStyle="1" w:styleId="mjx-table">
    <w:name w:val="mjx-table"/>
    <w:basedOn w:val="DefaultParagraphFont"/>
    <w:rsid w:val="00DB0765"/>
  </w:style>
  <w:style w:type="character" w:customStyle="1" w:styleId="mjx-mtr">
    <w:name w:val="mjx-mtr"/>
    <w:basedOn w:val="DefaultParagraphFont"/>
    <w:rsid w:val="00DB0765"/>
  </w:style>
  <w:style w:type="character" w:customStyle="1" w:styleId="mjx-mtd">
    <w:name w:val="mjx-mtd"/>
    <w:basedOn w:val="DefaultParagraphFont"/>
    <w:rsid w:val="00DB0765"/>
  </w:style>
  <w:style w:type="character" w:customStyle="1" w:styleId="mjx-strut">
    <w:name w:val="mjx-strut"/>
    <w:basedOn w:val="DefaultParagraphFont"/>
    <w:rsid w:val="00DB0765"/>
  </w:style>
  <w:style w:type="character" w:customStyle="1" w:styleId="fulltext-label">
    <w:name w:val="fulltext-label"/>
    <w:basedOn w:val="DefaultParagraphFont"/>
    <w:rsid w:val="00DB0765"/>
  </w:style>
  <w:style w:type="character" w:customStyle="1" w:styleId="mjx-munder">
    <w:name w:val="mjx-munder"/>
    <w:basedOn w:val="DefaultParagraphFont"/>
    <w:rsid w:val="00DB0765"/>
  </w:style>
  <w:style w:type="character" w:customStyle="1" w:styleId="mjx-itable">
    <w:name w:val="mjx-itable"/>
    <w:basedOn w:val="DefaultParagraphFont"/>
    <w:rsid w:val="00DB0765"/>
  </w:style>
  <w:style w:type="character" w:customStyle="1" w:styleId="mjx-row">
    <w:name w:val="mjx-row"/>
    <w:basedOn w:val="DefaultParagraphFont"/>
    <w:rsid w:val="00DB0765"/>
  </w:style>
  <w:style w:type="character" w:customStyle="1" w:styleId="mjx-cell">
    <w:name w:val="mjx-cell"/>
    <w:basedOn w:val="DefaultParagraphFont"/>
    <w:rsid w:val="00DB0765"/>
  </w:style>
  <w:style w:type="character" w:customStyle="1" w:styleId="mjx-op">
    <w:name w:val="mjx-op"/>
    <w:basedOn w:val="DefaultParagraphFont"/>
    <w:rsid w:val="00DB0765"/>
  </w:style>
  <w:style w:type="character" w:customStyle="1" w:styleId="mjx-under">
    <w:name w:val="mjx-under"/>
    <w:basedOn w:val="DefaultParagraphFont"/>
    <w:rsid w:val="00DB0765"/>
  </w:style>
  <w:style w:type="character" w:customStyle="1" w:styleId="nlmchapter-title">
    <w:name w:val="nlm_chapter-title"/>
    <w:basedOn w:val="DefaultParagraphFont"/>
    <w:rsid w:val="00703B6D"/>
  </w:style>
  <w:style w:type="paragraph" w:customStyle="1" w:styleId="biotitle">
    <w:name w:val="biotitle"/>
    <w:basedOn w:val="Normal"/>
    <w:rsid w:val="00703B6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rticletitleinfo">
    <w:name w:val="articletitleinfo"/>
    <w:basedOn w:val="DefaultParagraphFont"/>
    <w:rsid w:val="00703B6D"/>
  </w:style>
  <w:style w:type="character" w:customStyle="1" w:styleId="cblinks">
    <w:name w:val="cblinks"/>
    <w:basedOn w:val="DefaultParagraphFont"/>
    <w:rsid w:val="00703B6D"/>
  </w:style>
  <w:style w:type="character" w:customStyle="1" w:styleId="showmoreandless-temis-wrapper">
    <w:name w:val="showmoreandless-temis-wrapper"/>
    <w:basedOn w:val="DefaultParagraphFont"/>
    <w:rsid w:val="00703B6D"/>
  </w:style>
  <w:style w:type="character" w:customStyle="1" w:styleId="show-more-temis">
    <w:name w:val="show-more-temis"/>
    <w:basedOn w:val="DefaultParagraphFont"/>
    <w:rsid w:val="00703B6D"/>
  </w:style>
  <w:style w:type="character" w:customStyle="1" w:styleId="arrowdecoration">
    <w:name w:val="arrowdecoration"/>
    <w:basedOn w:val="DefaultParagraphFont"/>
    <w:rsid w:val="00703B6D"/>
  </w:style>
  <w:style w:type="character" w:customStyle="1" w:styleId="nlmpub-id">
    <w:name w:val="nlm_pub-id"/>
    <w:basedOn w:val="DefaultParagraphFont"/>
    <w:rsid w:val="004D375C"/>
  </w:style>
  <w:style w:type="character" w:customStyle="1" w:styleId="nlmmonth">
    <w:name w:val="nlm_month"/>
    <w:basedOn w:val="DefaultParagraphFont"/>
    <w:rsid w:val="004D375C"/>
  </w:style>
  <w:style w:type="character" w:customStyle="1" w:styleId="nlmday">
    <w:name w:val="nlm_day"/>
    <w:basedOn w:val="DefaultParagraphFont"/>
    <w:rsid w:val="004D375C"/>
  </w:style>
  <w:style w:type="character" w:customStyle="1" w:styleId="hit">
    <w:name w:val="hit"/>
    <w:basedOn w:val="DefaultParagraphFont"/>
    <w:rsid w:val="00852775"/>
  </w:style>
  <w:style w:type="character" w:customStyle="1" w:styleId="input-group-btn">
    <w:name w:val="input-group-btn"/>
    <w:basedOn w:val="DefaultParagraphFont"/>
    <w:rsid w:val="00852775"/>
  </w:style>
  <w:style w:type="character" w:customStyle="1" w:styleId="uxf-icon">
    <w:name w:val="uxf-icon"/>
    <w:basedOn w:val="DefaultParagraphFont"/>
    <w:rsid w:val="00852775"/>
  </w:style>
  <w:style w:type="paragraph" w:customStyle="1" w:styleId="wt-sim-doc-results-item">
    <w:name w:val="wt-sim-doc-results-item"/>
    <w:basedOn w:val="Normal"/>
    <w:rsid w:val="0085277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itleauthoretc">
    <w:name w:val="titleauthoretc"/>
    <w:basedOn w:val="DefaultParagraphFont"/>
    <w:rsid w:val="00852775"/>
  </w:style>
  <w:style w:type="paragraph" w:customStyle="1" w:styleId="indexfieldsubheader">
    <w:name w:val="indexfieldsubheader"/>
    <w:basedOn w:val="Normal"/>
    <w:rsid w:val="0085277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tatementtext">
    <w:name w:val="statement__text"/>
    <w:basedOn w:val="Normal"/>
    <w:rsid w:val="00B4079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figurecaption">
    <w:name w:val="figure__caption"/>
    <w:basedOn w:val="DefaultParagraphFont"/>
    <w:rsid w:val="00B40795"/>
  </w:style>
  <w:style w:type="paragraph" w:customStyle="1" w:styleId="explanationtext">
    <w:name w:val="explanation__text"/>
    <w:basedOn w:val="Normal"/>
    <w:rsid w:val="00B4079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eferencesbody">
    <w:name w:val="references__body"/>
    <w:basedOn w:val="Normal"/>
    <w:rsid w:val="00B4079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eferencessuffix">
    <w:name w:val="references__suffix"/>
    <w:basedOn w:val="DefaultParagraphFont"/>
    <w:rsid w:val="00B40795"/>
  </w:style>
  <w:style w:type="character" w:customStyle="1" w:styleId="equationtd">
    <w:name w:val="equationtd"/>
    <w:basedOn w:val="DefaultParagraphFont"/>
    <w:rsid w:val="00323F17"/>
  </w:style>
  <w:style w:type="character" w:customStyle="1" w:styleId="formulalabel">
    <w:name w:val="formulalabel"/>
    <w:basedOn w:val="DefaultParagraphFont"/>
    <w:rsid w:val="00323F17"/>
  </w:style>
  <w:style w:type="character" w:customStyle="1" w:styleId="msup">
    <w:name w:val="msup"/>
    <w:basedOn w:val="DefaultParagraphFont"/>
    <w:rsid w:val="00323F17"/>
  </w:style>
  <w:style w:type="character" w:customStyle="1" w:styleId="head-c">
    <w:name w:val="head-c"/>
    <w:basedOn w:val="DefaultParagraphFont"/>
    <w:rsid w:val="00323F17"/>
  </w:style>
  <w:style w:type="character" w:customStyle="1" w:styleId="msub">
    <w:name w:val="msub"/>
    <w:basedOn w:val="DefaultParagraphFont"/>
    <w:rsid w:val="00323F17"/>
  </w:style>
  <w:style w:type="character" w:customStyle="1" w:styleId="mover">
    <w:name w:val="mover"/>
    <w:basedOn w:val="DefaultParagraphFont"/>
    <w:rsid w:val="00323F17"/>
  </w:style>
  <w:style w:type="character" w:customStyle="1" w:styleId="table-image">
    <w:name w:val="table-image"/>
    <w:basedOn w:val="DefaultParagraphFont"/>
    <w:rsid w:val="00323F17"/>
  </w:style>
  <w:style w:type="character" w:customStyle="1" w:styleId="sectionlabel">
    <w:name w:val="section__label"/>
    <w:basedOn w:val="DefaultParagraphFont"/>
    <w:rsid w:val="00323F17"/>
  </w:style>
  <w:style w:type="character" w:customStyle="1" w:styleId="Title2">
    <w:name w:val="Title2"/>
    <w:basedOn w:val="DefaultParagraphFont"/>
    <w:rsid w:val="00323F17"/>
  </w:style>
  <w:style w:type="character" w:customStyle="1" w:styleId="head-b">
    <w:name w:val="head-b"/>
    <w:basedOn w:val="DefaultParagraphFont"/>
    <w:rsid w:val="00323F17"/>
  </w:style>
  <w:style w:type="character" w:customStyle="1" w:styleId="icon-download">
    <w:name w:val="icon-download"/>
    <w:basedOn w:val="DefaultParagraphFont"/>
    <w:rsid w:val="00323F1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93758">
      <w:bodyDiv w:val="1"/>
      <w:marLeft w:val="0"/>
      <w:marRight w:val="0"/>
      <w:marTop w:val="0"/>
      <w:marBottom w:val="0"/>
      <w:divBdr>
        <w:top w:val="none" w:sz="0" w:space="0" w:color="auto"/>
        <w:left w:val="none" w:sz="0" w:space="0" w:color="auto"/>
        <w:bottom w:val="none" w:sz="0" w:space="0" w:color="auto"/>
        <w:right w:val="none" w:sz="0" w:space="0" w:color="auto"/>
      </w:divBdr>
      <w:divsChild>
        <w:div w:id="1552304770">
          <w:marLeft w:val="0"/>
          <w:marRight w:val="0"/>
          <w:marTop w:val="150"/>
          <w:marBottom w:val="225"/>
          <w:divBdr>
            <w:top w:val="none" w:sz="0" w:space="0" w:color="auto"/>
            <w:left w:val="none" w:sz="0" w:space="0" w:color="auto"/>
            <w:bottom w:val="none" w:sz="0" w:space="0" w:color="auto"/>
            <w:right w:val="none" w:sz="0" w:space="0" w:color="auto"/>
          </w:divBdr>
        </w:div>
      </w:divsChild>
    </w:div>
    <w:div w:id="10182594">
      <w:bodyDiv w:val="1"/>
      <w:marLeft w:val="0"/>
      <w:marRight w:val="0"/>
      <w:marTop w:val="0"/>
      <w:marBottom w:val="0"/>
      <w:divBdr>
        <w:top w:val="none" w:sz="0" w:space="0" w:color="auto"/>
        <w:left w:val="none" w:sz="0" w:space="0" w:color="auto"/>
        <w:bottom w:val="none" w:sz="0" w:space="0" w:color="auto"/>
        <w:right w:val="none" w:sz="0" w:space="0" w:color="auto"/>
      </w:divBdr>
      <w:divsChild>
        <w:div w:id="274950585">
          <w:marLeft w:val="0"/>
          <w:marRight w:val="0"/>
          <w:marTop w:val="180"/>
          <w:marBottom w:val="0"/>
          <w:divBdr>
            <w:top w:val="none" w:sz="0" w:space="0" w:color="auto"/>
            <w:left w:val="none" w:sz="0" w:space="0" w:color="auto"/>
            <w:bottom w:val="none" w:sz="0" w:space="0" w:color="auto"/>
            <w:right w:val="none" w:sz="0" w:space="0" w:color="auto"/>
          </w:divBdr>
          <w:divsChild>
            <w:div w:id="10224917">
              <w:marLeft w:val="0"/>
              <w:marRight w:val="0"/>
              <w:marTop w:val="0"/>
              <w:marBottom w:val="0"/>
              <w:divBdr>
                <w:top w:val="none" w:sz="0" w:space="0" w:color="auto"/>
                <w:left w:val="none" w:sz="0" w:space="0" w:color="auto"/>
                <w:bottom w:val="none" w:sz="0" w:space="0" w:color="auto"/>
                <w:right w:val="none" w:sz="0" w:space="0" w:color="auto"/>
              </w:divBdr>
              <w:divsChild>
                <w:div w:id="380254655">
                  <w:marLeft w:val="0"/>
                  <w:marRight w:val="0"/>
                  <w:marTop w:val="0"/>
                  <w:marBottom w:val="0"/>
                  <w:divBdr>
                    <w:top w:val="none" w:sz="0" w:space="0" w:color="auto"/>
                    <w:left w:val="none" w:sz="0" w:space="0" w:color="auto"/>
                    <w:bottom w:val="none" w:sz="0" w:space="0" w:color="auto"/>
                    <w:right w:val="none" w:sz="0" w:space="0" w:color="auto"/>
                  </w:divBdr>
                  <w:divsChild>
                    <w:div w:id="1537884552">
                      <w:marLeft w:val="0"/>
                      <w:marRight w:val="0"/>
                      <w:marTop w:val="0"/>
                      <w:marBottom w:val="0"/>
                      <w:divBdr>
                        <w:top w:val="none" w:sz="0" w:space="0" w:color="auto"/>
                        <w:left w:val="none" w:sz="0" w:space="0" w:color="auto"/>
                        <w:bottom w:val="none" w:sz="0" w:space="0" w:color="auto"/>
                        <w:right w:val="none" w:sz="0" w:space="0" w:color="auto"/>
                      </w:divBdr>
                      <w:divsChild>
                        <w:div w:id="1671642565">
                          <w:marLeft w:val="0"/>
                          <w:marRight w:val="0"/>
                          <w:marTop w:val="0"/>
                          <w:marBottom w:val="0"/>
                          <w:divBdr>
                            <w:top w:val="none" w:sz="0" w:space="0" w:color="auto"/>
                            <w:left w:val="none" w:sz="0" w:space="0" w:color="auto"/>
                            <w:bottom w:val="none" w:sz="0" w:space="0" w:color="auto"/>
                            <w:right w:val="none" w:sz="0" w:space="0" w:color="auto"/>
                          </w:divBdr>
                          <w:divsChild>
                            <w:div w:id="2082021524">
                              <w:marLeft w:val="0"/>
                              <w:marRight w:val="0"/>
                              <w:marTop w:val="0"/>
                              <w:marBottom w:val="0"/>
                              <w:divBdr>
                                <w:top w:val="none" w:sz="0" w:space="0" w:color="auto"/>
                                <w:left w:val="none" w:sz="0" w:space="0" w:color="auto"/>
                                <w:bottom w:val="none" w:sz="0" w:space="0" w:color="auto"/>
                                <w:right w:val="none" w:sz="0" w:space="0" w:color="auto"/>
                              </w:divBdr>
                              <w:divsChild>
                                <w:div w:id="1857962972">
                                  <w:marLeft w:val="0"/>
                                  <w:marRight w:val="0"/>
                                  <w:marTop w:val="0"/>
                                  <w:marBottom w:val="0"/>
                                  <w:divBdr>
                                    <w:top w:val="none" w:sz="0" w:space="0" w:color="auto"/>
                                    <w:left w:val="none" w:sz="0" w:space="0" w:color="auto"/>
                                    <w:bottom w:val="none" w:sz="0" w:space="0" w:color="auto"/>
                                    <w:right w:val="none" w:sz="0" w:space="0" w:color="auto"/>
                                  </w:divBdr>
                                  <w:divsChild>
                                    <w:div w:id="368530677">
                                      <w:marLeft w:val="0"/>
                                      <w:marRight w:val="0"/>
                                      <w:marTop w:val="0"/>
                                      <w:marBottom w:val="0"/>
                                      <w:divBdr>
                                        <w:top w:val="none" w:sz="0" w:space="0" w:color="auto"/>
                                        <w:left w:val="none" w:sz="0" w:space="0" w:color="auto"/>
                                        <w:bottom w:val="none" w:sz="0" w:space="0" w:color="auto"/>
                                        <w:right w:val="none" w:sz="0" w:space="0" w:color="auto"/>
                                      </w:divBdr>
                                      <w:divsChild>
                                        <w:div w:id="2063015755">
                                          <w:marLeft w:val="0"/>
                                          <w:marRight w:val="0"/>
                                          <w:marTop w:val="0"/>
                                          <w:marBottom w:val="0"/>
                                          <w:divBdr>
                                            <w:top w:val="none" w:sz="0" w:space="0" w:color="auto"/>
                                            <w:left w:val="none" w:sz="0" w:space="0" w:color="auto"/>
                                            <w:bottom w:val="none" w:sz="0" w:space="0" w:color="auto"/>
                                            <w:right w:val="none" w:sz="0" w:space="0" w:color="auto"/>
                                          </w:divBdr>
                                          <w:divsChild>
                                            <w:div w:id="1857037883">
                                              <w:marLeft w:val="0"/>
                                              <w:marRight w:val="0"/>
                                              <w:marTop w:val="0"/>
                                              <w:marBottom w:val="0"/>
                                              <w:divBdr>
                                                <w:top w:val="none" w:sz="0" w:space="0" w:color="auto"/>
                                                <w:left w:val="none" w:sz="0" w:space="0" w:color="auto"/>
                                                <w:bottom w:val="none" w:sz="0" w:space="0" w:color="auto"/>
                                                <w:right w:val="none" w:sz="0" w:space="0" w:color="auto"/>
                                              </w:divBdr>
                                              <w:divsChild>
                                                <w:div w:id="620379653">
                                                  <w:marLeft w:val="0"/>
                                                  <w:marRight w:val="0"/>
                                                  <w:marTop w:val="0"/>
                                                  <w:marBottom w:val="0"/>
                                                  <w:divBdr>
                                                    <w:top w:val="none" w:sz="0" w:space="0" w:color="auto"/>
                                                    <w:left w:val="none" w:sz="0" w:space="0" w:color="auto"/>
                                                    <w:bottom w:val="none" w:sz="0" w:space="0" w:color="auto"/>
                                                    <w:right w:val="none" w:sz="0" w:space="0" w:color="auto"/>
                                                  </w:divBdr>
                                                  <w:divsChild>
                                                    <w:div w:id="319771328">
                                                      <w:marLeft w:val="0"/>
                                                      <w:marRight w:val="0"/>
                                                      <w:marTop w:val="0"/>
                                                      <w:marBottom w:val="0"/>
                                                      <w:divBdr>
                                                        <w:top w:val="none" w:sz="0" w:space="0" w:color="auto"/>
                                                        <w:left w:val="none" w:sz="0" w:space="0" w:color="auto"/>
                                                        <w:bottom w:val="none" w:sz="0" w:space="0" w:color="auto"/>
                                                        <w:right w:val="none" w:sz="0" w:space="0" w:color="auto"/>
                                                      </w:divBdr>
                                                      <w:divsChild>
                                                        <w:div w:id="1465346493">
                                                          <w:marLeft w:val="0"/>
                                                          <w:marRight w:val="0"/>
                                                          <w:marTop w:val="0"/>
                                                          <w:marBottom w:val="0"/>
                                                          <w:divBdr>
                                                            <w:top w:val="none" w:sz="0" w:space="0" w:color="auto"/>
                                                            <w:left w:val="none" w:sz="0" w:space="0" w:color="auto"/>
                                                            <w:bottom w:val="none" w:sz="0" w:space="0" w:color="auto"/>
                                                            <w:right w:val="none" w:sz="0" w:space="0" w:color="auto"/>
                                                          </w:divBdr>
                                                          <w:divsChild>
                                                            <w:div w:id="11955603">
                                                              <w:marLeft w:val="0"/>
                                                              <w:marRight w:val="0"/>
                                                              <w:marTop w:val="0"/>
                                                              <w:marBottom w:val="0"/>
                                                              <w:divBdr>
                                                                <w:top w:val="none" w:sz="0" w:space="0" w:color="auto"/>
                                                                <w:left w:val="none" w:sz="0" w:space="0" w:color="auto"/>
                                                                <w:bottom w:val="none" w:sz="0" w:space="0" w:color="auto"/>
                                                                <w:right w:val="none" w:sz="0" w:space="0" w:color="auto"/>
                                                              </w:divBdr>
                                                              <w:divsChild>
                                                                <w:div w:id="1197743309">
                                                                  <w:marLeft w:val="0"/>
                                                                  <w:marRight w:val="0"/>
                                                                  <w:marTop w:val="0"/>
                                                                  <w:marBottom w:val="0"/>
                                                                  <w:divBdr>
                                                                    <w:top w:val="none" w:sz="0" w:space="0" w:color="auto"/>
                                                                    <w:left w:val="none" w:sz="0" w:space="0" w:color="auto"/>
                                                                    <w:bottom w:val="none" w:sz="0" w:space="0" w:color="auto"/>
                                                                    <w:right w:val="none" w:sz="0" w:space="0" w:color="auto"/>
                                                                  </w:divBdr>
                                                                  <w:divsChild>
                                                                    <w:div w:id="699668727">
                                                                      <w:marLeft w:val="0"/>
                                                                      <w:marRight w:val="0"/>
                                                                      <w:marTop w:val="0"/>
                                                                      <w:marBottom w:val="0"/>
                                                                      <w:divBdr>
                                                                        <w:top w:val="none" w:sz="0" w:space="0" w:color="auto"/>
                                                                        <w:left w:val="none" w:sz="0" w:space="0" w:color="auto"/>
                                                                        <w:bottom w:val="none" w:sz="0" w:space="0" w:color="auto"/>
                                                                        <w:right w:val="none" w:sz="0" w:space="0" w:color="auto"/>
                                                                      </w:divBdr>
                                                                      <w:divsChild>
                                                                        <w:div w:id="932933434">
                                                                          <w:marLeft w:val="60"/>
                                                                          <w:marRight w:val="60"/>
                                                                          <w:marTop w:val="0"/>
                                                                          <w:marBottom w:val="0"/>
                                                                          <w:divBdr>
                                                                            <w:top w:val="none" w:sz="0" w:space="0" w:color="auto"/>
                                                                            <w:left w:val="none" w:sz="0" w:space="0" w:color="auto"/>
                                                                            <w:bottom w:val="none" w:sz="0" w:space="0" w:color="auto"/>
                                                                            <w:right w:val="none" w:sz="0" w:space="0" w:color="auto"/>
                                                                          </w:divBdr>
                                                                          <w:divsChild>
                                                                            <w:div w:id="905607458">
                                                                              <w:marLeft w:val="0"/>
                                                                              <w:marRight w:val="0"/>
                                                                              <w:marTop w:val="0"/>
                                                                              <w:marBottom w:val="0"/>
                                                                              <w:divBdr>
                                                                                <w:top w:val="none" w:sz="0" w:space="0" w:color="auto"/>
                                                                                <w:left w:val="none" w:sz="0" w:space="0" w:color="auto"/>
                                                                                <w:bottom w:val="none" w:sz="0" w:space="0" w:color="auto"/>
                                                                                <w:right w:val="none" w:sz="0" w:space="0" w:color="auto"/>
                                                                              </w:divBdr>
                                                                              <w:divsChild>
                                                                                <w:div w:id="1096367175">
                                                                                  <w:marLeft w:val="0"/>
                                                                                  <w:marRight w:val="0"/>
                                                                                  <w:marTop w:val="0"/>
                                                                                  <w:marBottom w:val="0"/>
                                                                                  <w:divBdr>
                                                                                    <w:top w:val="none" w:sz="0" w:space="0" w:color="auto"/>
                                                                                    <w:left w:val="none" w:sz="0" w:space="0" w:color="auto"/>
                                                                                    <w:bottom w:val="none" w:sz="0" w:space="0" w:color="auto"/>
                                                                                    <w:right w:val="none" w:sz="0" w:space="0" w:color="auto"/>
                                                                                  </w:divBdr>
                                                                                  <w:divsChild>
                                                                                    <w:div w:id="217477063">
                                                                                      <w:marLeft w:val="0"/>
                                                                                      <w:marRight w:val="0"/>
                                                                                      <w:marTop w:val="0"/>
                                                                                      <w:marBottom w:val="0"/>
                                                                                      <w:divBdr>
                                                                                        <w:top w:val="none" w:sz="0" w:space="0" w:color="auto"/>
                                                                                        <w:left w:val="none" w:sz="0" w:space="0" w:color="auto"/>
                                                                                        <w:bottom w:val="none" w:sz="0" w:space="0" w:color="auto"/>
                                                                                        <w:right w:val="none" w:sz="0" w:space="0" w:color="auto"/>
                                                                                      </w:divBdr>
                                                                                      <w:divsChild>
                                                                                        <w:div w:id="562720686">
                                                                                          <w:marLeft w:val="0"/>
                                                                                          <w:marRight w:val="0"/>
                                                                                          <w:marTop w:val="0"/>
                                                                                          <w:marBottom w:val="0"/>
                                                                                          <w:divBdr>
                                                                                            <w:top w:val="none" w:sz="0" w:space="0" w:color="auto"/>
                                                                                            <w:left w:val="none" w:sz="0" w:space="0" w:color="auto"/>
                                                                                            <w:bottom w:val="none" w:sz="0" w:space="0" w:color="auto"/>
                                                                                            <w:right w:val="none" w:sz="0" w:space="0" w:color="auto"/>
                                                                                          </w:divBdr>
                                                                                          <w:divsChild>
                                                                                            <w:div w:id="606274734">
                                                                                              <w:marLeft w:val="0"/>
                                                                                              <w:marRight w:val="0"/>
                                                                                              <w:marTop w:val="0"/>
                                                                                              <w:marBottom w:val="0"/>
                                                                                              <w:divBdr>
                                                                                                <w:top w:val="none" w:sz="0" w:space="0" w:color="auto"/>
                                                                                                <w:left w:val="none" w:sz="0" w:space="0" w:color="auto"/>
                                                                                                <w:bottom w:val="none" w:sz="0" w:space="0" w:color="auto"/>
                                                                                                <w:right w:val="none" w:sz="0" w:space="0" w:color="auto"/>
                                                                                              </w:divBdr>
                                                                                              <w:divsChild>
                                                                                                <w:div w:id="2041855388">
                                                                                                  <w:marLeft w:val="0"/>
                                                                                                  <w:marRight w:val="0"/>
                                                                                                  <w:marTop w:val="0"/>
                                                                                                  <w:marBottom w:val="0"/>
                                                                                                  <w:divBdr>
                                                                                                    <w:top w:val="none" w:sz="0" w:space="0" w:color="auto"/>
                                                                                                    <w:left w:val="none" w:sz="0" w:space="0" w:color="auto"/>
                                                                                                    <w:bottom w:val="none" w:sz="0" w:space="0" w:color="auto"/>
                                                                                                    <w:right w:val="none" w:sz="0" w:space="0" w:color="auto"/>
                                                                                                  </w:divBdr>
                                                                                                  <w:divsChild>
                                                                                                    <w:div w:id="507645969">
                                                                                                      <w:marLeft w:val="0"/>
                                                                                                      <w:marRight w:val="0"/>
                                                                                                      <w:marTop w:val="0"/>
                                                                                                      <w:marBottom w:val="0"/>
                                                                                                      <w:divBdr>
                                                                                                        <w:top w:val="none" w:sz="0" w:space="0" w:color="auto"/>
                                                                                                        <w:left w:val="none" w:sz="0" w:space="0" w:color="auto"/>
                                                                                                        <w:bottom w:val="none" w:sz="0" w:space="0" w:color="auto"/>
                                                                                                        <w:right w:val="none" w:sz="0" w:space="0" w:color="auto"/>
                                                                                                      </w:divBdr>
                                                                                                      <w:divsChild>
                                                                                                        <w:div w:id="65494964">
                                                                                                          <w:marLeft w:val="0"/>
                                                                                                          <w:marRight w:val="0"/>
                                                                                                          <w:marTop w:val="0"/>
                                                                                                          <w:marBottom w:val="0"/>
                                                                                                          <w:divBdr>
                                                                                                            <w:top w:val="none" w:sz="0" w:space="0" w:color="auto"/>
                                                                                                            <w:left w:val="none" w:sz="0" w:space="0" w:color="auto"/>
                                                                                                            <w:bottom w:val="none" w:sz="0" w:space="0" w:color="auto"/>
                                                                                                            <w:right w:val="none" w:sz="0" w:space="0" w:color="auto"/>
                                                                                                          </w:divBdr>
                                                                                                          <w:divsChild>
                                                                                                            <w:div w:id="2024087746">
                                                                                                              <w:marLeft w:val="0"/>
                                                                                                              <w:marRight w:val="0"/>
                                                                                                              <w:marTop w:val="75"/>
                                                                                                              <w:marBottom w:val="0"/>
                                                                                                              <w:divBdr>
                                                                                                                <w:top w:val="none" w:sz="0" w:space="0" w:color="auto"/>
                                                                                                                <w:left w:val="none" w:sz="0" w:space="0" w:color="auto"/>
                                                                                                                <w:bottom w:val="none" w:sz="0" w:space="0" w:color="auto"/>
                                                                                                                <w:right w:val="none" w:sz="0" w:space="0" w:color="auto"/>
                                                                                                              </w:divBdr>
                                                                                                              <w:divsChild>
                                                                                                                <w:div w:id="707219890">
                                                                                                                  <w:marLeft w:val="0"/>
                                                                                                                  <w:marRight w:val="0"/>
                                                                                                                  <w:marTop w:val="0"/>
                                                                                                                  <w:marBottom w:val="0"/>
                                                                                                                  <w:divBdr>
                                                                                                                    <w:top w:val="none" w:sz="0" w:space="0" w:color="auto"/>
                                                                                                                    <w:left w:val="none" w:sz="0" w:space="0" w:color="auto"/>
                                                                                                                    <w:bottom w:val="none" w:sz="0" w:space="0" w:color="auto"/>
                                                                                                                    <w:right w:val="none" w:sz="0" w:space="0" w:color="auto"/>
                                                                                                                  </w:divBdr>
                                                                                                                </w:div>
                                                                                                                <w:div w:id="939025662">
                                                                                                                  <w:marLeft w:val="0"/>
                                                                                                                  <w:marRight w:val="0"/>
                                                                                                                  <w:marTop w:val="0"/>
                                                                                                                  <w:marBottom w:val="0"/>
                                                                                                                  <w:divBdr>
                                                                                                                    <w:top w:val="none" w:sz="0" w:space="0" w:color="auto"/>
                                                                                                                    <w:left w:val="none" w:sz="0" w:space="0" w:color="auto"/>
                                                                                                                    <w:bottom w:val="none" w:sz="0" w:space="0" w:color="auto"/>
                                                                                                                    <w:right w:val="none" w:sz="0" w:space="0" w:color="auto"/>
                                                                                                                  </w:divBdr>
                                                                                                                </w:div>
                                                                                                              </w:divsChild>
                                                                                                            </w:div>
                                                                                                            <w:div w:id="546113041">
                                                                                                              <w:marLeft w:val="0"/>
                                                                                                              <w:marRight w:val="0"/>
                                                                                                              <w:marTop w:val="0"/>
                                                                                                              <w:marBottom w:val="150"/>
                                                                                                              <w:divBdr>
                                                                                                                <w:top w:val="none" w:sz="0" w:space="0" w:color="auto"/>
                                                                                                                <w:left w:val="none" w:sz="0" w:space="0" w:color="auto"/>
                                                                                                                <w:bottom w:val="single" w:sz="6" w:space="0" w:color="CCCCCC"/>
                                                                                                                <w:right w:val="none" w:sz="0" w:space="0" w:color="auto"/>
                                                                                                              </w:divBdr>
                                                                                                              <w:divsChild>
                                                                                                                <w:div w:id="1371996654">
                                                                                                                  <w:marLeft w:val="300"/>
                                                                                                                  <w:marRight w:val="0"/>
                                                                                                                  <w:marTop w:val="0"/>
                                                                                                                  <w:marBottom w:val="450"/>
                                                                                                                  <w:divBdr>
                                                                                                                    <w:top w:val="none" w:sz="0" w:space="0" w:color="auto"/>
                                                                                                                    <w:left w:val="none" w:sz="0" w:space="0" w:color="auto"/>
                                                                                                                    <w:bottom w:val="none" w:sz="0" w:space="0" w:color="auto"/>
                                                                                                                    <w:right w:val="none" w:sz="0" w:space="0" w:color="auto"/>
                                                                                                                  </w:divBdr>
                                                                                                                </w:div>
                                                                                                              </w:divsChild>
                                                                                                            </w:div>
                                                                                                            <w:div w:id="61026487">
                                                                                                              <w:marLeft w:val="0"/>
                                                                                                              <w:marRight w:val="0"/>
                                                                                                              <w:marTop w:val="0"/>
                                                                                                              <w:marBottom w:val="0"/>
                                                                                                              <w:divBdr>
                                                                                                                <w:top w:val="none" w:sz="0" w:space="0" w:color="auto"/>
                                                                                                                <w:left w:val="none" w:sz="0" w:space="0" w:color="auto"/>
                                                                                                                <w:bottom w:val="none" w:sz="0" w:space="0" w:color="auto"/>
                                                                                                                <w:right w:val="none" w:sz="0" w:space="0" w:color="auto"/>
                                                                                                              </w:divBdr>
                                                                                                              <w:divsChild>
                                                                                                                <w:div w:id="1130441198">
                                                                                                                  <w:marLeft w:val="0"/>
                                                                                                                  <w:marRight w:val="0"/>
                                                                                                                  <w:marTop w:val="0"/>
                                                                                                                  <w:marBottom w:val="0"/>
                                                                                                                  <w:divBdr>
                                                                                                                    <w:top w:val="none" w:sz="0" w:space="0" w:color="auto"/>
                                                                                                                    <w:left w:val="none" w:sz="0" w:space="0" w:color="auto"/>
                                                                                                                    <w:bottom w:val="none" w:sz="0" w:space="0" w:color="auto"/>
                                                                                                                    <w:right w:val="none" w:sz="0" w:space="0" w:color="auto"/>
                                                                                                                  </w:divBdr>
                                                                                                                  <w:divsChild>
                                                                                                                    <w:div w:id="1386249406">
                                                                                                                      <w:marLeft w:val="0"/>
                                                                                                                      <w:marRight w:val="0"/>
                                                                                                                      <w:marTop w:val="0"/>
                                                                                                                      <w:marBottom w:val="0"/>
                                                                                                                      <w:divBdr>
                                                                                                                        <w:top w:val="none" w:sz="0" w:space="0" w:color="auto"/>
                                                                                                                        <w:left w:val="none" w:sz="0" w:space="0" w:color="auto"/>
                                                                                                                        <w:bottom w:val="none" w:sz="0" w:space="0" w:color="auto"/>
                                                                                                                        <w:right w:val="none" w:sz="0" w:space="0" w:color="auto"/>
                                                                                                                      </w:divBdr>
                                                                                                                    </w:div>
                                                                                                                  </w:divsChild>
                                                                                                                </w:div>
                                                                                                                <w:div w:id="573593177">
                                                                                                                  <w:marLeft w:val="0"/>
                                                                                                                  <w:marRight w:val="0"/>
                                                                                                                  <w:marTop w:val="0"/>
                                                                                                                  <w:marBottom w:val="0"/>
                                                                                                                  <w:divBdr>
                                                                                                                    <w:top w:val="none" w:sz="0" w:space="0" w:color="auto"/>
                                                                                                                    <w:left w:val="none" w:sz="0" w:space="0" w:color="auto"/>
                                                                                                                    <w:bottom w:val="none" w:sz="0" w:space="0" w:color="auto"/>
                                                                                                                    <w:right w:val="none" w:sz="0" w:space="0" w:color="auto"/>
                                                                                                                  </w:divBdr>
                                                                                                                  <w:divsChild>
                                                                                                                    <w:div w:id="612708476">
                                                                                                                      <w:marLeft w:val="0"/>
                                                                                                                      <w:marRight w:val="0"/>
                                                                                                                      <w:marTop w:val="0"/>
                                                                                                                      <w:marBottom w:val="0"/>
                                                                                                                      <w:divBdr>
                                                                                                                        <w:top w:val="none" w:sz="0" w:space="0" w:color="auto"/>
                                                                                                                        <w:left w:val="none" w:sz="0" w:space="0" w:color="auto"/>
                                                                                                                        <w:bottom w:val="none" w:sz="0" w:space="0" w:color="auto"/>
                                                                                                                        <w:right w:val="none" w:sz="0" w:space="0" w:color="auto"/>
                                                                                                                      </w:divBdr>
                                                                                                                    </w:div>
                                                                                                                  </w:divsChild>
                                                                                                                </w:div>
                                                                                                                <w:div w:id="1999528388">
                                                                                                                  <w:marLeft w:val="0"/>
                                                                                                                  <w:marRight w:val="0"/>
                                                                                                                  <w:marTop w:val="0"/>
                                                                                                                  <w:marBottom w:val="0"/>
                                                                                                                  <w:divBdr>
                                                                                                                    <w:top w:val="none" w:sz="0" w:space="0" w:color="auto"/>
                                                                                                                    <w:left w:val="none" w:sz="0" w:space="0" w:color="auto"/>
                                                                                                                    <w:bottom w:val="none" w:sz="0" w:space="0" w:color="auto"/>
                                                                                                                    <w:right w:val="none" w:sz="0" w:space="0" w:color="auto"/>
                                                                                                                  </w:divBdr>
                                                                                                                  <w:divsChild>
                                                                                                                    <w:div w:id="1069772726">
                                                                                                                      <w:marLeft w:val="0"/>
                                                                                                                      <w:marRight w:val="0"/>
                                                                                                                      <w:marTop w:val="0"/>
                                                                                                                      <w:marBottom w:val="0"/>
                                                                                                                      <w:divBdr>
                                                                                                                        <w:top w:val="none" w:sz="0" w:space="0" w:color="auto"/>
                                                                                                                        <w:left w:val="none" w:sz="0" w:space="0" w:color="auto"/>
                                                                                                                        <w:bottom w:val="none" w:sz="0" w:space="0" w:color="auto"/>
                                                                                                                        <w:right w:val="none" w:sz="0" w:space="0" w:color="auto"/>
                                                                                                                      </w:divBdr>
                                                                                                                    </w:div>
                                                                                                                    <w:div w:id="1147169368">
                                                                                                                      <w:marLeft w:val="0"/>
                                                                                                                      <w:marRight w:val="0"/>
                                                                                                                      <w:marTop w:val="0"/>
                                                                                                                      <w:marBottom w:val="0"/>
                                                                                                                      <w:divBdr>
                                                                                                                        <w:top w:val="none" w:sz="0" w:space="0" w:color="auto"/>
                                                                                                                        <w:left w:val="none" w:sz="0" w:space="0" w:color="auto"/>
                                                                                                                        <w:bottom w:val="none" w:sz="0" w:space="0" w:color="auto"/>
                                                                                                                        <w:right w:val="none" w:sz="0" w:space="0" w:color="auto"/>
                                                                                                                      </w:divBdr>
                                                                                                                      <w:divsChild>
                                                                                                                        <w:div w:id="928663585">
                                                                                                                          <w:marLeft w:val="300"/>
                                                                                                                          <w:marRight w:val="0"/>
                                                                                                                          <w:marTop w:val="0"/>
                                                                                                                          <w:marBottom w:val="0"/>
                                                                                                                          <w:divBdr>
                                                                                                                            <w:top w:val="none" w:sz="0" w:space="0" w:color="auto"/>
                                                                                                                            <w:left w:val="none" w:sz="0" w:space="0" w:color="auto"/>
                                                                                                                            <w:bottom w:val="none" w:sz="0" w:space="0" w:color="auto"/>
                                                                                                                            <w:right w:val="none" w:sz="0" w:space="0" w:color="auto"/>
                                                                                                                          </w:divBdr>
                                                                                                                        </w:div>
                                                                                                                      </w:divsChild>
                                                                                                                    </w:div>
                                                                                                                    <w:div w:id="51278399">
                                                                                                                      <w:marLeft w:val="0"/>
                                                                                                                      <w:marRight w:val="0"/>
                                                                                                                      <w:marTop w:val="0"/>
                                                                                                                      <w:marBottom w:val="0"/>
                                                                                                                      <w:divBdr>
                                                                                                                        <w:top w:val="none" w:sz="0" w:space="0" w:color="auto"/>
                                                                                                                        <w:left w:val="none" w:sz="0" w:space="0" w:color="auto"/>
                                                                                                                        <w:bottom w:val="none" w:sz="0" w:space="0" w:color="auto"/>
                                                                                                                        <w:right w:val="none" w:sz="0" w:space="0" w:color="auto"/>
                                                                                                                      </w:divBdr>
                                                                                                                      <w:divsChild>
                                                                                                                        <w:div w:id="1576547947">
                                                                                                                          <w:marLeft w:val="300"/>
                                                                                                                          <w:marRight w:val="0"/>
                                                                                                                          <w:marTop w:val="0"/>
                                                                                                                          <w:marBottom w:val="0"/>
                                                                                                                          <w:divBdr>
                                                                                                                            <w:top w:val="none" w:sz="0" w:space="0" w:color="auto"/>
                                                                                                                            <w:left w:val="none" w:sz="0" w:space="0" w:color="auto"/>
                                                                                                                            <w:bottom w:val="none" w:sz="0" w:space="0" w:color="auto"/>
                                                                                                                            <w:right w:val="none" w:sz="0" w:space="0" w:color="auto"/>
                                                                                                                          </w:divBdr>
                                                                                                                        </w:div>
                                                                                                                        <w:div w:id="1158883776">
                                                                                                                          <w:marLeft w:val="0"/>
                                                                                                                          <w:marRight w:val="0"/>
                                                                                                                          <w:marTop w:val="0"/>
                                                                                                                          <w:marBottom w:val="0"/>
                                                                                                                          <w:divBdr>
                                                                                                                            <w:top w:val="none" w:sz="0" w:space="0" w:color="auto"/>
                                                                                                                            <w:left w:val="none" w:sz="0" w:space="0" w:color="auto"/>
                                                                                                                            <w:bottom w:val="none" w:sz="0" w:space="0" w:color="auto"/>
                                                                                                                            <w:right w:val="none" w:sz="0" w:space="0" w:color="auto"/>
                                                                                                                          </w:divBdr>
                                                                                                                        </w:div>
                                                                                                                        <w:div w:id="1302416611">
                                                                                                                          <w:marLeft w:val="0"/>
                                                                                                                          <w:marRight w:val="0"/>
                                                                                                                          <w:marTop w:val="0"/>
                                                                                                                          <w:marBottom w:val="0"/>
                                                                                                                          <w:divBdr>
                                                                                                                            <w:top w:val="none" w:sz="0" w:space="0" w:color="auto"/>
                                                                                                                            <w:left w:val="none" w:sz="0" w:space="0" w:color="auto"/>
                                                                                                                            <w:bottom w:val="none" w:sz="0" w:space="0" w:color="auto"/>
                                                                                                                            <w:right w:val="none" w:sz="0" w:space="0" w:color="auto"/>
                                                                                                                          </w:divBdr>
                                                                                                                        </w:div>
                                                                                                                        <w:div w:id="2070687200">
                                                                                                                          <w:marLeft w:val="375"/>
                                                                                                                          <w:marRight w:val="375"/>
                                                                                                                          <w:marTop w:val="0"/>
                                                                                                                          <w:marBottom w:val="0"/>
                                                                                                                          <w:divBdr>
                                                                                                                            <w:top w:val="none" w:sz="0" w:space="0" w:color="auto"/>
                                                                                                                            <w:left w:val="none" w:sz="0" w:space="0" w:color="auto"/>
                                                                                                                            <w:bottom w:val="none" w:sz="0" w:space="0" w:color="auto"/>
                                                                                                                            <w:right w:val="none" w:sz="0" w:space="0" w:color="auto"/>
                                                                                                                          </w:divBdr>
                                                                                                                          <w:divsChild>
                                                                                                                            <w:div w:id="2141915003">
                                                                                                                              <w:marLeft w:val="0"/>
                                                                                                                              <w:marRight w:val="0"/>
                                                                                                                              <w:marTop w:val="0"/>
                                                                                                                              <w:marBottom w:val="0"/>
                                                                                                                              <w:divBdr>
                                                                                                                                <w:top w:val="none" w:sz="0" w:space="0" w:color="auto"/>
                                                                                                                                <w:left w:val="none" w:sz="0" w:space="0" w:color="auto"/>
                                                                                                                                <w:bottom w:val="none" w:sz="0" w:space="0" w:color="auto"/>
                                                                                                                                <w:right w:val="none" w:sz="0" w:space="0" w:color="auto"/>
                                                                                                                              </w:divBdr>
                                                                                                                            </w:div>
                                                                                                                            <w:div w:id="90512946">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1036732880">
                                                                                                                  <w:marLeft w:val="0"/>
                                                                                                                  <w:marRight w:val="0"/>
                                                                                                                  <w:marTop w:val="0"/>
                                                                                                                  <w:marBottom w:val="0"/>
                                                                                                                  <w:divBdr>
                                                                                                                    <w:top w:val="none" w:sz="0" w:space="0" w:color="auto"/>
                                                                                                                    <w:left w:val="none" w:sz="0" w:space="0" w:color="auto"/>
                                                                                                                    <w:bottom w:val="none" w:sz="0" w:space="0" w:color="auto"/>
                                                                                                                    <w:right w:val="none" w:sz="0" w:space="0" w:color="auto"/>
                                                                                                                  </w:divBdr>
                                                                                                                  <w:divsChild>
                                                                                                                    <w:div w:id="1140197407">
                                                                                                                      <w:marLeft w:val="0"/>
                                                                                                                      <w:marRight w:val="0"/>
                                                                                                                      <w:marTop w:val="0"/>
                                                                                                                      <w:marBottom w:val="0"/>
                                                                                                                      <w:divBdr>
                                                                                                                        <w:top w:val="none" w:sz="0" w:space="0" w:color="auto"/>
                                                                                                                        <w:left w:val="none" w:sz="0" w:space="0" w:color="auto"/>
                                                                                                                        <w:bottom w:val="none" w:sz="0" w:space="0" w:color="auto"/>
                                                                                                                        <w:right w:val="none" w:sz="0" w:space="0" w:color="auto"/>
                                                                                                                      </w:divBdr>
                                                                                                                    </w:div>
                                                                                                                    <w:div w:id="289556459">
                                                                                                                      <w:marLeft w:val="0"/>
                                                                                                                      <w:marRight w:val="0"/>
                                                                                                                      <w:marTop w:val="0"/>
                                                                                                                      <w:marBottom w:val="0"/>
                                                                                                                      <w:divBdr>
                                                                                                                        <w:top w:val="none" w:sz="0" w:space="0" w:color="auto"/>
                                                                                                                        <w:left w:val="none" w:sz="0" w:space="0" w:color="auto"/>
                                                                                                                        <w:bottom w:val="none" w:sz="0" w:space="0" w:color="auto"/>
                                                                                                                        <w:right w:val="none" w:sz="0" w:space="0" w:color="auto"/>
                                                                                                                      </w:divBdr>
                                                                                                                    </w:div>
                                                                                                                    <w:div w:id="450127147">
                                                                                                                      <w:marLeft w:val="0"/>
                                                                                                                      <w:marRight w:val="0"/>
                                                                                                                      <w:marTop w:val="0"/>
                                                                                                                      <w:marBottom w:val="0"/>
                                                                                                                      <w:divBdr>
                                                                                                                        <w:top w:val="none" w:sz="0" w:space="0" w:color="auto"/>
                                                                                                                        <w:left w:val="none" w:sz="0" w:space="0" w:color="auto"/>
                                                                                                                        <w:bottom w:val="none" w:sz="0" w:space="0" w:color="auto"/>
                                                                                                                        <w:right w:val="none" w:sz="0" w:space="0" w:color="auto"/>
                                                                                                                      </w:divBdr>
                                                                                                                    </w:div>
                                                                                                                    <w:div w:id="1226799174">
                                                                                                                      <w:marLeft w:val="375"/>
                                                                                                                      <w:marRight w:val="375"/>
                                                                                                                      <w:marTop w:val="0"/>
                                                                                                                      <w:marBottom w:val="0"/>
                                                                                                                      <w:divBdr>
                                                                                                                        <w:top w:val="none" w:sz="0" w:space="0" w:color="auto"/>
                                                                                                                        <w:left w:val="none" w:sz="0" w:space="0" w:color="auto"/>
                                                                                                                        <w:bottom w:val="none" w:sz="0" w:space="0" w:color="auto"/>
                                                                                                                        <w:right w:val="none" w:sz="0" w:space="0" w:color="auto"/>
                                                                                                                      </w:divBdr>
                                                                                                                      <w:divsChild>
                                                                                                                        <w:div w:id="2094668795">
                                                                                                                          <w:marLeft w:val="0"/>
                                                                                                                          <w:marRight w:val="0"/>
                                                                                                                          <w:marTop w:val="0"/>
                                                                                                                          <w:marBottom w:val="0"/>
                                                                                                                          <w:divBdr>
                                                                                                                            <w:top w:val="none" w:sz="0" w:space="0" w:color="auto"/>
                                                                                                                            <w:left w:val="none" w:sz="0" w:space="0" w:color="auto"/>
                                                                                                                            <w:bottom w:val="none" w:sz="0" w:space="0" w:color="auto"/>
                                                                                                                            <w:right w:val="none" w:sz="0" w:space="0" w:color="auto"/>
                                                                                                                          </w:divBdr>
                                                                                                                        </w:div>
                                                                                                                        <w:div w:id="1818454222">
                                                                                                                          <w:marLeft w:val="0"/>
                                                                                                                          <w:marRight w:val="0"/>
                                                                                                                          <w:marTop w:val="150"/>
                                                                                                                          <w:marBottom w:val="0"/>
                                                                                                                          <w:divBdr>
                                                                                                                            <w:top w:val="none" w:sz="0" w:space="0" w:color="auto"/>
                                                                                                                            <w:left w:val="none" w:sz="0" w:space="0" w:color="auto"/>
                                                                                                                            <w:bottom w:val="none" w:sz="0" w:space="0" w:color="auto"/>
                                                                                                                            <w:right w:val="none" w:sz="0" w:space="0" w:color="auto"/>
                                                                                                                          </w:divBdr>
                                                                                                                        </w:div>
                                                                                                                      </w:divsChild>
                                                                                                                    </w:div>
                                                                                                                    <w:div w:id="1320965976">
                                                                                                                      <w:marLeft w:val="0"/>
                                                                                                                      <w:marRight w:val="0"/>
                                                                                                                      <w:marTop w:val="0"/>
                                                                                                                      <w:marBottom w:val="0"/>
                                                                                                                      <w:divBdr>
                                                                                                                        <w:top w:val="none" w:sz="0" w:space="0" w:color="auto"/>
                                                                                                                        <w:left w:val="none" w:sz="0" w:space="0" w:color="auto"/>
                                                                                                                        <w:bottom w:val="none" w:sz="0" w:space="0" w:color="auto"/>
                                                                                                                        <w:right w:val="none" w:sz="0" w:space="0" w:color="auto"/>
                                                                                                                      </w:divBdr>
                                                                                                                      <w:divsChild>
                                                                                                                        <w:div w:id="1313145872">
                                                                                                                          <w:marLeft w:val="300"/>
                                                                                                                          <w:marRight w:val="0"/>
                                                                                                                          <w:marTop w:val="0"/>
                                                                                                                          <w:marBottom w:val="0"/>
                                                                                                                          <w:divBdr>
                                                                                                                            <w:top w:val="none" w:sz="0" w:space="0" w:color="auto"/>
                                                                                                                            <w:left w:val="none" w:sz="0" w:space="0" w:color="auto"/>
                                                                                                                            <w:bottom w:val="none" w:sz="0" w:space="0" w:color="auto"/>
                                                                                                                            <w:right w:val="none" w:sz="0" w:space="0" w:color="auto"/>
                                                                                                                          </w:divBdr>
                                                                                                                        </w:div>
                                                                                                                        <w:div w:id="1462456550">
                                                                                                                          <w:marLeft w:val="0"/>
                                                                                                                          <w:marRight w:val="0"/>
                                                                                                                          <w:marTop w:val="0"/>
                                                                                                                          <w:marBottom w:val="0"/>
                                                                                                                          <w:divBdr>
                                                                                                                            <w:top w:val="none" w:sz="0" w:space="0" w:color="auto"/>
                                                                                                                            <w:left w:val="none" w:sz="0" w:space="0" w:color="auto"/>
                                                                                                                            <w:bottom w:val="none" w:sz="0" w:space="0" w:color="auto"/>
                                                                                                                            <w:right w:val="none" w:sz="0" w:space="0" w:color="auto"/>
                                                                                                                          </w:divBdr>
                                                                                                                        </w:div>
                                                                                                                        <w:div w:id="354968415">
                                                                                                                          <w:marLeft w:val="0"/>
                                                                                                                          <w:marRight w:val="0"/>
                                                                                                                          <w:marTop w:val="0"/>
                                                                                                                          <w:marBottom w:val="0"/>
                                                                                                                          <w:divBdr>
                                                                                                                            <w:top w:val="none" w:sz="0" w:space="0" w:color="auto"/>
                                                                                                                            <w:left w:val="none" w:sz="0" w:space="0" w:color="auto"/>
                                                                                                                            <w:bottom w:val="none" w:sz="0" w:space="0" w:color="auto"/>
                                                                                                                            <w:right w:val="none" w:sz="0" w:space="0" w:color="auto"/>
                                                                                                                          </w:divBdr>
                                                                                                                        </w:div>
                                                                                                                      </w:divsChild>
                                                                                                                    </w:div>
                                                                                                                    <w:div w:id="1374187585">
                                                                                                                      <w:marLeft w:val="0"/>
                                                                                                                      <w:marRight w:val="0"/>
                                                                                                                      <w:marTop w:val="0"/>
                                                                                                                      <w:marBottom w:val="0"/>
                                                                                                                      <w:divBdr>
                                                                                                                        <w:top w:val="none" w:sz="0" w:space="0" w:color="auto"/>
                                                                                                                        <w:left w:val="none" w:sz="0" w:space="0" w:color="auto"/>
                                                                                                                        <w:bottom w:val="none" w:sz="0" w:space="0" w:color="auto"/>
                                                                                                                        <w:right w:val="none" w:sz="0" w:space="0" w:color="auto"/>
                                                                                                                      </w:divBdr>
                                                                                                                      <w:divsChild>
                                                                                                                        <w:div w:id="1991326025">
                                                                                                                          <w:marLeft w:val="300"/>
                                                                                                                          <w:marRight w:val="0"/>
                                                                                                                          <w:marTop w:val="0"/>
                                                                                                                          <w:marBottom w:val="0"/>
                                                                                                                          <w:divBdr>
                                                                                                                            <w:top w:val="none" w:sz="0" w:space="0" w:color="auto"/>
                                                                                                                            <w:left w:val="none" w:sz="0" w:space="0" w:color="auto"/>
                                                                                                                            <w:bottom w:val="none" w:sz="0" w:space="0" w:color="auto"/>
                                                                                                                            <w:right w:val="none" w:sz="0" w:space="0" w:color="auto"/>
                                                                                                                          </w:divBdr>
                                                                                                                        </w:div>
                                                                                                                        <w:div w:id="815151402">
                                                                                                                          <w:marLeft w:val="0"/>
                                                                                                                          <w:marRight w:val="0"/>
                                                                                                                          <w:marTop w:val="0"/>
                                                                                                                          <w:marBottom w:val="0"/>
                                                                                                                          <w:divBdr>
                                                                                                                            <w:top w:val="none" w:sz="0" w:space="0" w:color="auto"/>
                                                                                                                            <w:left w:val="none" w:sz="0" w:space="0" w:color="auto"/>
                                                                                                                            <w:bottom w:val="none" w:sz="0" w:space="0" w:color="auto"/>
                                                                                                                            <w:right w:val="none" w:sz="0" w:space="0" w:color="auto"/>
                                                                                                                          </w:divBdr>
                                                                                                                        </w:div>
                                                                                                                        <w:div w:id="337999184">
                                                                                                                          <w:marLeft w:val="0"/>
                                                                                                                          <w:marRight w:val="0"/>
                                                                                                                          <w:marTop w:val="0"/>
                                                                                                                          <w:marBottom w:val="0"/>
                                                                                                                          <w:divBdr>
                                                                                                                            <w:top w:val="none" w:sz="0" w:space="0" w:color="auto"/>
                                                                                                                            <w:left w:val="none" w:sz="0" w:space="0" w:color="auto"/>
                                                                                                                            <w:bottom w:val="none" w:sz="0" w:space="0" w:color="auto"/>
                                                                                                                            <w:right w:val="none" w:sz="0" w:space="0" w:color="auto"/>
                                                                                                                          </w:divBdr>
                                                                                                                        </w:div>
                                                                                                                        <w:div w:id="486629308">
                                                                                                                          <w:marLeft w:val="0"/>
                                                                                                                          <w:marRight w:val="0"/>
                                                                                                                          <w:marTop w:val="0"/>
                                                                                                                          <w:marBottom w:val="0"/>
                                                                                                                          <w:divBdr>
                                                                                                                            <w:top w:val="none" w:sz="0" w:space="0" w:color="auto"/>
                                                                                                                            <w:left w:val="none" w:sz="0" w:space="0" w:color="auto"/>
                                                                                                                            <w:bottom w:val="none" w:sz="0" w:space="0" w:color="auto"/>
                                                                                                                            <w:right w:val="none" w:sz="0" w:space="0" w:color="auto"/>
                                                                                                                          </w:divBdr>
                                                                                                                        </w:div>
                                                                                                                        <w:div w:id="1126702788">
                                                                                                                          <w:marLeft w:val="0"/>
                                                                                                                          <w:marRight w:val="0"/>
                                                                                                                          <w:marTop w:val="0"/>
                                                                                                                          <w:marBottom w:val="0"/>
                                                                                                                          <w:divBdr>
                                                                                                                            <w:top w:val="none" w:sz="0" w:space="0" w:color="auto"/>
                                                                                                                            <w:left w:val="none" w:sz="0" w:space="0" w:color="auto"/>
                                                                                                                            <w:bottom w:val="none" w:sz="0" w:space="0" w:color="auto"/>
                                                                                                                            <w:right w:val="none" w:sz="0" w:space="0" w:color="auto"/>
                                                                                                                          </w:divBdr>
                                                                                                                        </w:div>
                                                                                                                        <w:div w:id="1272057680">
                                                                                                                          <w:marLeft w:val="0"/>
                                                                                                                          <w:marRight w:val="0"/>
                                                                                                                          <w:marTop w:val="0"/>
                                                                                                                          <w:marBottom w:val="0"/>
                                                                                                                          <w:divBdr>
                                                                                                                            <w:top w:val="none" w:sz="0" w:space="0" w:color="auto"/>
                                                                                                                            <w:left w:val="none" w:sz="0" w:space="0" w:color="auto"/>
                                                                                                                            <w:bottom w:val="none" w:sz="0" w:space="0" w:color="auto"/>
                                                                                                                            <w:right w:val="none" w:sz="0" w:space="0" w:color="auto"/>
                                                                                                                          </w:divBdr>
                                                                                                                        </w:div>
                                                                                                                        <w:div w:id="2125493553">
                                                                                                                          <w:marLeft w:val="0"/>
                                                                                                                          <w:marRight w:val="0"/>
                                                                                                                          <w:marTop w:val="0"/>
                                                                                                                          <w:marBottom w:val="0"/>
                                                                                                                          <w:divBdr>
                                                                                                                            <w:top w:val="none" w:sz="0" w:space="0" w:color="auto"/>
                                                                                                                            <w:left w:val="none" w:sz="0" w:space="0" w:color="auto"/>
                                                                                                                            <w:bottom w:val="none" w:sz="0" w:space="0" w:color="auto"/>
                                                                                                                            <w:right w:val="none" w:sz="0" w:space="0" w:color="auto"/>
                                                                                                                          </w:divBdr>
                                                                                                                        </w:div>
                                                                                                                        <w:div w:id="137457127">
                                                                                                                          <w:marLeft w:val="0"/>
                                                                                                                          <w:marRight w:val="0"/>
                                                                                                                          <w:marTop w:val="0"/>
                                                                                                                          <w:marBottom w:val="0"/>
                                                                                                                          <w:divBdr>
                                                                                                                            <w:top w:val="none" w:sz="0" w:space="0" w:color="auto"/>
                                                                                                                            <w:left w:val="none" w:sz="0" w:space="0" w:color="auto"/>
                                                                                                                            <w:bottom w:val="none" w:sz="0" w:space="0" w:color="auto"/>
                                                                                                                            <w:right w:val="none" w:sz="0" w:space="0" w:color="auto"/>
                                                                                                                          </w:divBdr>
                                                                                                                        </w:div>
                                                                                                                      </w:divsChild>
                                                                                                                    </w:div>
                                                                                                                    <w:div w:id="319386303">
                                                                                                                      <w:marLeft w:val="0"/>
                                                                                                                      <w:marRight w:val="0"/>
                                                                                                                      <w:marTop w:val="0"/>
                                                                                                                      <w:marBottom w:val="0"/>
                                                                                                                      <w:divBdr>
                                                                                                                        <w:top w:val="none" w:sz="0" w:space="0" w:color="auto"/>
                                                                                                                        <w:left w:val="none" w:sz="0" w:space="0" w:color="auto"/>
                                                                                                                        <w:bottom w:val="none" w:sz="0" w:space="0" w:color="auto"/>
                                                                                                                        <w:right w:val="none" w:sz="0" w:space="0" w:color="auto"/>
                                                                                                                      </w:divBdr>
                                                                                                                      <w:divsChild>
                                                                                                                        <w:div w:id="298652094">
                                                                                                                          <w:marLeft w:val="300"/>
                                                                                                                          <w:marRight w:val="0"/>
                                                                                                                          <w:marTop w:val="0"/>
                                                                                                                          <w:marBottom w:val="0"/>
                                                                                                                          <w:divBdr>
                                                                                                                            <w:top w:val="none" w:sz="0" w:space="0" w:color="auto"/>
                                                                                                                            <w:left w:val="none" w:sz="0" w:space="0" w:color="auto"/>
                                                                                                                            <w:bottom w:val="none" w:sz="0" w:space="0" w:color="auto"/>
                                                                                                                            <w:right w:val="none" w:sz="0" w:space="0" w:color="auto"/>
                                                                                                                          </w:divBdr>
                                                                                                                        </w:div>
                                                                                                                        <w:div w:id="1002121607">
                                                                                                                          <w:marLeft w:val="0"/>
                                                                                                                          <w:marRight w:val="0"/>
                                                                                                                          <w:marTop w:val="0"/>
                                                                                                                          <w:marBottom w:val="0"/>
                                                                                                                          <w:divBdr>
                                                                                                                            <w:top w:val="none" w:sz="0" w:space="0" w:color="auto"/>
                                                                                                                            <w:left w:val="none" w:sz="0" w:space="0" w:color="auto"/>
                                                                                                                            <w:bottom w:val="none" w:sz="0" w:space="0" w:color="auto"/>
                                                                                                                            <w:right w:val="none" w:sz="0" w:space="0" w:color="auto"/>
                                                                                                                          </w:divBdr>
                                                                                                                        </w:div>
                                                                                                                        <w:div w:id="11524787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4856520">
                                                                                                                  <w:marLeft w:val="0"/>
                                                                                                                  <w:marRight w:val="0"/>
                                                                                                                  <w:marTop w:val="0"/>
                                                                                                                  <w:marBottom w:val="0"/>
                                                                                                                  <w:divBdr>
                                                                                                                    <w:top w:val="none" w:sz="0" w:space="0" w:color="auto"/>
                                                                                                                    <w:left w:val="none" w:sz="0" w:space="0" w:color="auto"/>
                                                                                                                    <w:bottom w:val="none" w:sz="0" w:space="0" w:color="auto"/>
                                                                                                                    <w:right w:val="none" w:sz="0" w:space="0" w:color="auto"/>
                                                                                                                  </w:divBdr>
                                                                                                                  <w:divsChild>
                                                                                                                    <w:div w:id="1032027485">
                                                                                                                      <w:marLeft w:val="0"/>
                                                                                                                      <w:marRight w:val="0"/>
                                                                                                                      <w:marTop w:val="0"/>
                                                                                                                      <w:marBottom w:val="0"/>
                                                                                                                      <w:divBdr>
                                                                                                                        <w:top w:val="none" w:sz="0" w:space="0" w:color="auto"/>
                                                                                                                        <w:left w:val="none" w:sz="0" w:space="0" w:color="auto"/>
                                                                                                                        <w:bottom w:val="none" w:sz="0" w:space="0" w:color="auto"/>
                                                                                                                        <w:right w:val="none" w:sz="0" w:space="0" w:color="auto"/>
                                                                                                                      </w:divBdr>
                                                                                                                    </w:div>
                                                                                                                    <w:div w:id="1237784877">
                                                                                                                      <w:marLeft w:val="0"/>
                                                                                                                      <w:marRight w:val="0"/>
                                                                                                                      <w:marTop w:val="0"/>
                                                                                                                      <w:marBottom w:val="0"/>
                                                                                                                      <w:divBdr>
                                                                                                                        <w:top w:val="none" w:sz="0" w:space="0" w:color="auto"/>
                                                                                                                        <w:left w:val="none" w:sz="0" w:space="0" w:color="auto"/>
                                                                                                                        <w:bottom w:val="none" w:sz="0" w:space="0" w:color="auto"/>
                                                                                                                        <w:right w:val="none" w:sz="0" w:space="0" w:color="auto"/>
                                                                                                                      </w:divBdr>
                                                                                                                      <w:divsChild>
                                                                                                                        <w:div w:id="126440562">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1841582538">
                                                                                                                  <w:marLeft w:val="0"/>
                                                                                                                  <w:marRight w:val="0"/>
                                                                                                                  <w:marTop w:val="0"/>
                                                                                                                  <w:marBottom w:val="0"/>
                                                                                                                  <w:divBdr>
                                                                                                                    <w:top w:val="none" w:sz="0" w:space="0" w:color="auto"/>
                                                                                                                    <w:left w:val="none" w:sz="0" w:space="0" w:color="auto"/>
                                                                                                                    <w:bottom w:val="none" w:sz="0" w:space="0" w:color="auto"/>
                                                                                                                    <w:right w:val="none" w:sz="0" w:space="0" w:color="auto"/>
                                                                                                                  </w:divBdr>
                                                                                                                  <w:divsChild>
                                                                                                                    <w:div w:id="244268086">
                                                                                                                      <w:marLeft w:val="0"/>
                                                                                                                      <w:marRight w:val="0"/>
                                                                                                                      <w:marTop w:val="0"/>
                                                                                                                      <w:marBottom w:val="0"/>
                                                                                                                      <w:divBdr>
                                                                                                                        <w:top w:val="none" w:sz="0" w:space="0" w:color="auto"/>
                                                                                                                        <w:left w:val="none" w:sz="0" w:space="0" w:color="auto"/>
                                                                                                                        <w:bottom w:val="none" w:sz="0" w:space="0" w:color="auto"/>
                                                                                                                        <w:right w:val="none" w:sz="0" w:space="0" w:color="auto"/>
                                                                                                                      </w:divBdr>
                                                                                                                    </w:div>
                                                                                                                  </w:divsChild>
                                                                                                                </w:div>
                                                                                                                <w:div w:id="128792744">
                                                                                                                  <w:marLeft w:val="0"/>
                                                                                                                  <w:marRight w:val="0"/>
                                                                                                                  <w:marTop w:val="0"/>
                                                                                                                  <w:marBottom w:val="0"/>
                                                                                                                  <w:divBdr>
                                                                                                                    <w:top w:val="none" w:sz="0" w:space="0" w:color="auto"/>
                                                                                                                    <w:left w:val="none" w:sz="0" w:space="0" w:color="auto"/>
                                                                                                                    <w:bottom w:val="none" w:sz="0" w:space="0" w:color="auto"/>
                                                                                                                    <w:right w:val="none" w:sz="0" w:space="0" w:color="auto"/>
                                                                                                                  </w:divBdr>
                                                                                                                  <w:divsChild>
                                                                                                                    <w:div w:id="1559588185">
                                                                                                                      <w:marLeft w:val="0"/>
                                                                                                                      <w:marRight w:val="0"/>
                                                                                                                      <w:marTop w:val="0"/>
                                                                                                                      <w:marBottom w:val="0"/>
                                                                                                                      <w:divBdr>
                                                                                                                        <w:top w:val="none" w:sz="0" w:space="0" w:color="auto"/>
                                                                                                                        <w:left w:val="none" w:sz="0" w:space="0" w:color="auto"/>
                                                                                                                        <w:bottom w:val="none" w:sz="0" w:space="0" w:color="auto"/>
                                                                                                                        <w:right w:val="none" w:sz="0" w:space="0" w:color="auto"/>
                                                                                                                      </w:divBdr>
                                                                                                                      <w:divsChild>
                                                                                                                        <w:div w:id="1335184062">
                                                                                                                          <w:marLeft w:val="0"/>
                                                                                                                          <w:marRight w:val="0"/>
                                                                                                                          <w:marTop w:val="0"/>
                                                                                                                          <w:marBottom w:val="0"/>
                                                                                                                          <w:divBdr>
                                                                                                                            <w:top w:val="none" w:sz="0" w:space="0" w:color="auto"/>
                                                                                                                            <w:left w:val="none" w:sz="0" w:space="0" w:color="auto"/>
                                                                                                                            <w:bottom w:val="none" w:sz="0" w:space="0" w:color="auto"/>
                                                                                                                            <w:right w:val="none" w:sz="0" w:space="0" w:color="auto"/>
                                                                                                                          </w:divBdr>
                                                                                                                        </w:div>
                                                                                                                        <w:div w:id="503514288">
                                                                                                                          <w:marLeft w:val="0"/>
                                                                                                                          <w:marRight w:val="0"/>
                                                                                                                          <w:marTop w:val="0"/>
                                                                                                                          <w:marBottom w:val="0"/>
                                                                                                                          <w:divBdr>
                                                                                                                            <w:top w:val="none" w:sz="0" w:space="0" w:color="auto"/>
                                                                                                                            <w:left w:val="none" w:sz="0" w:space="0" w:color="auto"/>
                                                                                                                            <w:bottom w:val="none" w:sz="0" w:space="0" w:color="auto"/>
                                                                                                                            <w:right w:val="none" w:sz="0" w:space="0" w:color="auto"/>
                                                                                                                          </w:divBdr>
                                                                                                                          <w:divsChild>
                                                                                                                            <w:div w:id="1974821604">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7011784">
                                                                                                                  <w:marLeft w:val="0"/>
                                                                                                                  <w:marRight w:val="0"/>
                                                                                                                  <w:marTop w:val="0"/>
                                                                                                                  <w:marBottom w:val="0"/>
                                                                                                                  <w:divBdr>
                                                                                                                    <w:top w:val="none" w:sz="0" w:space="0" w:color="auto"/>
                                                                                                                    <w:left w:val="none" w:sz="0" w:space="0" w:color="auto"/>
                                                                                                                    <w:bottom w:val="none" w:sz="0" w:space="0" w:color="auto"/>
                                                                                                                    <w:right w:val="none" w:sz="0" w:space="0" w:color="auto"/>
                                                                                                                  </w:divBdr>
                                                                                                                </w:div>
                                                                                                                <w:div w:id="473722057">
                                                                                                                  <w:marLeft w:val="0"/>
                                                                                                                  <w:marRight w:val="0"/>
                                                                                                                  <w:marTop w:val="0"/>
                                                                                                                  <w:marBottom w:val="0"/>
                                                                                                                  <w:divBdr>
                                                                                                                    <w:top w:val="none" w:sz="0" w:space="0" w:color="auto"/>
                                                                                                                    <w:left w:val="none" w:sz="0" w:space="0" w:color="auto"/>
                                                                                                                    <w:bottom w:val="none" w:sz="0" w:space="0" w:color="auto"/>
                                                                                                                    <w:right w:val="none" w:sz="0" w:space="0" w:color="auto"/>
                                                                                                                  </w:divBdr>
                                                                                                                  <w:divsChild>
                                                                                                                    <w:div w:id="257443612">
                                                                                                                      <w:marLeft w:val="0"/>
                                                                                                                      <w:marRight w:val="0"/>
                                                                                                                      <w:marTop w:val="0"/>
                                                                                                                      <w:marBottom w:val="0"/>
                                                                                                                      <w:divBdr>
                                                                                                                        <w:top w:val="none" w:sz="0" w:space="0" w:color="auto"/>
                                                                                                                        <w:left w:val="none" w:sz="0" w:space="0" w:color="auto"/>
                                                                                                                        <w:bottom w:val="none" w:sz="0" w:space="0" w:color="auto"/>
                                                                                                                        <w:right w:val="none" w:sz="0" w:space="0" w:color="auto"/>
                                                                                                                      </w:divBdr>
                                                                                                                    </w:div>
                                                                                                                  </w:divsChild>
                                                                                                                </w:div>
                                                                                                                <w:div w:id="376467050">
                                                                                                                  <w:marLeft w:val="0"/>
                                                                                                                  <w:marRight w:val="0"/>
                                                                                                                  <w:marTop w:val="0"/>
                                                                                                                  <w:marBottom w:val="0"/>
                                                                                                                  <w:divBdr>
                                                                                                                    <w:top w:val="none" w:sz="0" w:space="0" w:color="auto"/>
                                                                                                                    <w:left w:val="none" w:sz="0" w:space="0" w:color="auto"/>
                                                                                                                    <w:bottom w:val="none" w:sz="0" w:space="0" w:color="auto"/>
                                                                                                                    <w:right w:val="none" w:sz="0" w:space="0" w:color="auto"/>
                                                                                                                  </w:divBdr>
                                                                                                                </w:div>
                                                                                                                <w:div w:id="319162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76163983">
                                                                                  <w:marLeft w:val="105"/>
                                                                                  <w:marRight w:val="105"/>
                                                                                  <w:marTop w:val="105"/>
                                                                                  <w:marBottom w:val="105"/>
                                                                                  <w:divBdr>
                                                                                    <w:top w:val="none" w:sz="0" w:space="0" w:color="auto"/>
                                                                                    <w:left w:val="none" w:sz="0" w:space="0" w:color="auto"/>
                                                                                    <w:bottom w:val="none" w:sz="0" w:space="0" w:color="auto"/>
                                                                                    <w:right w:val="none" w:sz="0" w:space="0" w:color="auto"/>
                                                                                  </w:divBdr>
                                                                                  <w:divsChild>
                                                                                    <w:div w:id="79063607">
                                                                                      <w:marLeft w:val="0"/>
                                                                                      <w:marRight w:val="0"/>
                                                                                      <w:marTop w:val="0"/>
                                                                                      <w:marBottom w:val="0"/>
                                                                                      <w:divBdr>
                                                                                        <w:top w:val="none" w:sz="0" w:space="0" w:color="auto"/>
                                                                                        <w:left w:val="none" w:sz="0" w:space="0" w:color="auto"/>
                                                                                        <w:bottom w:val="none" w:sz="0" w:space="0" w:color="auto"/>
                                                                                        <w:right w:val="none" w:sz="0" w:space="0" w:color="auto"/>
                                                                                      </w:divBdr>
                                                                                      <w:divsChild>
                                                                                        <w:div w:id="2416467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441801771">
                                              <w:marLeft w:val="0"/>
                                              <w:marRight w:val="0"/>
                                              <w:marTop w:val="0"/>
                                              <w:marBottom w:val="0"/>
                                              <w:divBdr>
                                                <w:top w:val="none" w:sz="0" w:space="0" w:color="auto"/>
                                                <w:left w:val="none" w:sz="0" w:space="0" w:color="auto"/>
                                                <w:bottom w:val="none" w:sz="0" w:space="0" w:color="auto"/>
                                                <w:right w:val="none" w:sz="0" w:space="0" w:color="auto"/>
                                              </w:divBdr>
                                              <w:divsChild>
                                                <w:div w:id="45765321">
                                                  <w:marLeft w:val="0"/>
                                                  <w:marRight w:val="0"/>
                                                  <w:marTop w:val="0"/>
                                                  <w:marBottom w:val="0"/>
                                                  <w:divBdr>
                                                    <w:top w:val="none" w:sz="0" w:space="0" w:color="auto"/>
                                                    <w:left w:val="none" w:sz="0" w:space="0" w:color="auto"/>
                                                    <w:bottom w:val="none" w:sz="0" w:space="0" w:color="auto"/>
                                                    <w:right w:val="none" w:sz="0" w:space="0" w:color="auto"/>
                                                  </w:divBdr>
                                                  <w:divsChild>
                                                    <w:div w:id="1039747694">
                                                      <w:marLeft w:val="0"/>
                                                      <w:marRight w:val="0"/>
                                                      <w:marTop w:val="0"/>
                                                      <w:marBottom w:val="0"/>
                                                      <w:divBdr>
                                                        <w:top w:val="none" w:sz="0" w:space="0" w:color="auto"/>
                                                        <w:left w:val="none" w:sz="0" w:space="0" w:color="auto"/>
                                                        <w:bottom w:val="none" w:sz="0" w:space="0" w:color="auto"/>
                                                        <w:right w:val="none" w:sz="0" w:space="0" w:color="auto"/>
                                                      </w:divBdr>
                                                      <w:divsChild>
                                                        <w:div w:id="2125298491">
                                                          <w:marLeft w:val="0"/>
                                                          <w:marRight w:val="0"/>
                                                          <w:marTop w:val="0"/>
                                                          <w:marBottom w:val="0"/>
                                                          <w:divBdr>
                                                            <w:top w:val="none" w:sz="0" w:space="0" w:color="auto"/>
                                                            <w:left w:val="none" w:sz="0" w:space="0" w:color="auto"/>
                                                            <w:bottom w:val="none" w:sz="0" w:space="0" w:color="auto"/>
                                                            <w:right w:val="none" w:sz="0" w:space="0" w:color="auto"/>
                                                          </w:divBdr>
                                                          <w:divsChild>
                                                            <w:div w:id="1040399668">
                                                              <w:marLeft w:val="0"/>
                                                              <w:marRight w:val="0"/>
                                                              <w:marTop w:val="0"/>
                                                              <w:marBottom w:val="0"/>
                                                              <w:divBdr>
                                                                <w:top w:val="none" w:sz="0" w:space="0" w:color="auto"/>
                                                                <w:left w:val="none" w:sz="0" w:space="0" w:color="auto"/>
                                                                <w:bottom w:val="none" w:sz="0" w:space="0" w:color="auto"/>
                                                                <w:right w:val="none" w:sz="0" w:space="0" w:color="auto"/>
                                                              </w:divBdr>
                                                              <w:divsChild>
                                                                <w:div w:id="1309171243">
                                                                  <w:marLeft w:val="0"/>
                                                                  <w:marRight w:val="0"/>
                                                                  <w:marTop w:val="0"/>
                                                                  <w:marBottom w:val="0"/>
                                                                  <w:divBdr>
                                                                    <w:top w:val="none" w:sz="0" w:space="0" w:color="auto"/>
                                                                    <w:left w:val="none" w:sz="0" w:space="0" w:color="auto"/>
                                                                    <w:bottom w:val="none" w:sz="0" w:space="0" w:color="auto"/>
                                                                    <w:right w:val="none" w:sz="0" w:space="0" w:color="auto"/>
                                                                  </w:divBdr>
                                                                  <w:divsChild>
                                                                    <w:div w:id="1517621648">
                                                                      <w:marLeft w:val="0"/>
                                                                      <w:marRight w:val="0"/>
                                                                      <w:marTop w:val="0"/>
                                                                      <w:marBottom w:val="0"/>
                                                                      <w:divBdr>
                                                                        <w:top w:val="none" w:sz="0" w:space="0" w:color="auto"/>
                                                                        <w:left w:val="none" w:sz="0" w:space="0" w:color="auto"/>
                                                                        <w:bottom w:val="none" w:sz="0" w:space="0" w:color="auto"/>
                                                                        <w:right w:val="none" w:sz="0" w:space="0" w:color="auto"/>
                                                                      </w:divBdr>
                                                                      <w:divsChild>
                                                                        <w:div w:id="848131986">
                                                                          <w:marLeft w:val="0"/>
                                                                          <w:marRight w:val="0"/>
                                                                          <w:marTop w:val="0"/>
                                                                          <w:marBottom w:val="0"/>
                                                                          <w:divBdr>
                                                                            <w:top w:val="none" w:sz="0" w:space="0" w:color="auto"/>
                                                                            <w:left w:val="none" w:sz="0" w:space="0" w:color="auto"/>
                                                                            <w:bottom w:val="none" w:sz="0" w:space="0" w:color="auto"/>
                                                                            <w:right w:val="none" w:sz="0" w:space="0" w:color="auto"/>
                                                                          </w:divBdr>
                                                                          <w:divsChild>
                                                                            <w:div w:id="1547984230">
                                                                              <w:marLeft w:val="300"/>
                                                                              <w:marRight w:val="0"/>
                                                                              <w:marTop w:val="0"/>
                                                                              <w:marBottom w:val="0"/>
                                                                              <w:divBdr>
                                                                                <w:top w:val="none" w:sz="0" w:space="0" w:color="auto"/>
                                                                                <w:left w:val="none" w:sz="0" w:space="0" w:color="auto"/>
                                                                                <w:bottom w:val="none" w:sz="0" w:space="0" w:color="auto"/>
                                                                                <w:right w:val="none" w:sz="0" w:space="0" w:color="auto"/>
                                                                              </w:divBdr>
                                                                              <w:divsChild>
                                                                                <w:div w:id="1949896314">
                                                                                  <w:marLeft w:val="0"/>
                                                                                  <w:marRight w:val="0"/>
                                                                                  <w:marTop w:val="0"/>
                                                                                  <w:marBottom w:val="0"/>
                                                                                  <w:divBdr>
                                                                                    <w:top w:val="none" w:sz="0" w:space="0" w:color="auto"/>
                                                                                    <w:left w:val="none" w:sz="0" w:space="0" w:color="auto"/>
                                                                                    <w:bottom w:val="none" w:sz="0" w:space="0" w:color="auto"/>
                                                                                    <w:right w:val="none" w:sz="0" w:space="0" w:color="auto"/>
                                                                                  </w:divBdr>
                                                                                  <w:divsChild>
                                                                                    <w:div w:id="951668945">
                                                                                      <w:marLeft w:val="0"/>
                                                                                      <w:marRight w:val="0"/>
                                                                                      <w:marTop w:val="0"/>
                                                                                      <w:marBottom w:val="0"/>
                                                                                      <w:divBdr>
                                                                                        <w:top w:val="none" w:sz="0" w:space="0" w:color="auto"/>
                                                                                        <w:left w:val="none" w:sz="0" w:space="0" w:color="auto"/>
                                                                                        <w:bottom w:val="none" w:sz="0" w:space="0" w:color="auto"/>
                                                                                        <w:right w:val="none" w:sz="0" w:space="0" w:color="auto"/>
                                                                                      </w:divBdr>
                                                                                      <w:divsChild>
                                                                                        <w:div w:id="576593056">
                                                                                          <w:marLeft w:val="0"/>
                                                                                          <w:marRight w:val="0"/>
                                                                                          <w:marTop w:val="0"/>
                                                                                          <w:marBottom w:val="0"/>
                                                                                          <w:divBdr>
                                                                                            <w:top w:val="none" w:sz="0" w:space="0" w:color="auto"/>
                                                                                            <w:left w:val="none" w:sz="0" w:space="0" w:color="auto"/>
                                                                                            <w:bottom w:val="none" w:sz="0" w:space="0" w:color="auto"/>
                                                                                            <w:right w:val="none" w:sz="0" w:space="0" w:color="auto"/>
                                                                                          </w:divBdr>
                                                                                          <w:divsChild>
                                                                                            <w:div w:id="1902517448">
                                                                                              <w:marLeft w:val="0"/>
                                                                                              <w:marRight w:val="0"/>
                                                                                              <w:marTop w:val="0"/>
                                                                                              <w:marBottom w:val="0"/>
                                                                                              <w:divBdr>
                                                                                                <w:top w:val="none" w:sz="0" w:space="0" w:color="auto"/>
                                                                                                <w:left w:val="none" w:sz="0" w:space="0" w:color="auto"/>
                                                                                                <w:bottom w:val="none" w:sz="0" w:space="0" w:color="auto"/>
                                                                                                <w:right w:val="none" w:sz="0" w:space="0" w:color="auto"/>
                                                                                              </w:divBdr>
                                                                                              <w:divsChild>
                                                                                                <w:div w:id="1777214519">
                                                                                                  <w:marLeft w:val="0"/>
                                                                                                  <w:marRight w:val="0"/>
                                                                                                  <w:marTop w:val="0"/>
                                                                                                  <w:marBottom w:val="0"/>
                                                                                                  <w:divBdr>
                                                                                                    <w:top w:val="none" w:sz="0" w:space="0" w:color="auto"/>
                                                                                                    <w:left w:val="none" w:sz="0" w:space="0" w:color="auto"/>
                                                                                                    <w:bottom w:val="none" w:sz="0" w:space="0" w:color="auto"/>
                                                                                                    <w:right w:val="none" w:sz="0" w:space="0" w:color="auto"/>
                                                                                                  </w:divBdr>
                                                                                                  <w:divsChild>
                                                                                                    <w:div w:id="1706560609">
                                                                                                      <w:marLeft w:val="0"/>
                                                                                                      <w:marRight w:val="0"/>
                                                                                                      <w:marTop w:val="0"/>
                                                                                                      <w:marBottom w:val="0"/>
                                                                                                      <w:divBdr>
                                                                                                        <w:top w:val="none" w:sz="0" w:space="0" w:color="auto"/>
                                                                                                        <w:left w:val="none" w:sz="0" w:space="0" w:color="auto"/>
                                                                                                        <w:bottom w:val="none" w:sz="0" w:space="0" w:color="auto"/>
                                                                                                        <w:right w:val="none" w:sz="0" w:space="0" w:color="auto"/>
                                                                                                      </w:divBdr>
                                                                                                      <w:divsChild>
                                                                                                        <w:div w:id="102500121">
                                                                                                          <w:marLeft w:val="0"/>
                                                                                                          <w:marRight w:val="0"/>
                                                                                                          <w:marTop w:val="0"/>
                                                                                                          <w:marBottom w:val="0"/>
                                                                                                          <w:divBdr>
                                                                                                            <w:top w:val="none" w:sz="0" w:space="0" w:color="auto"/>
                                                                                                            <w:left w:val="none" w:sz="0" w:space="0" w:color="auto"/>
                                                                                                            <w:bottom w:val="none" w:sz="0" w:space="0" w:color="auto"/>
                                                                                                            <w:right w:val="none" w:sz="0" w:space="0" w:color="auto"/>
                                                                                                          </w:divBdr>
                                                                                                          <w:divsChild>
                                                                                                            <w:div w:id="1011684867">
                                                                                                              <w:marLeft w:val="0"/>
                                                                                                              <w:marRight w:val="0"/>
                                                                                                              <w:marTop w:val="0"/>
                                                                                                              <w:marBottom w:val="150"/>
                                                                                                              <w:divBdr>
                                                                                                                <w:top w:val="single" w:sz="6" w:space="0" w:color="CCCCCC"/>
                                                                                                                <w:left w:val="single" w:sz="6" w:space="0" w:color="CCCCCC"/>
                                                                                                                <w:bottom w:val="single" w:sz="6" w:space="0" w:color="CCCCCC"/>
                                                                                                                <w:right w:val="single" w:sz="6" w:space="0" w:color="CCCCCC"/>
                                                                                                              </w:divBdr>
                                                                                                              <w:divsChild>
                                                                                                                <w:div w:id="1738474871">
                                                                                                                  <w:marLeft w:val="0"/>
                                                                                                                  <w:marRight w:val="0"/>
                                                                                                                  <w:marTop w:val="0"/>
                                                                                                                  <w:marBottom w:val="0"/>
                                                                                                                  <w:divBdr>
                                                                                                                    <w:top w:val="none" w:sz="0" w:space="0" w:color="auto"/>
                                                                                                                    <w:left w:val="none" w:sz="0" w:space="0" w:color="auto"/>
                                                                                                                    <w:bottom w:val="none" w:sz="0" w:space="0" w:color="auto"/>
                                                                                                                    <w:right w:val="none" w:sz="0" w:space="0" w:color="auto"/>
                                                                                                                  </w:divBdr>
                                                                                                                  <w:divsChild>
                                                                                                                    <w:div w:id="1805006007">
                                                                                                                      <w:marLeft w:val="0"/>
                                                                                                                      <w:marRight w:val="0"/>
                                                                                                                      <w:marTop w:val="0"/>
                                                                                                                      <w:marBottom w:val="0"/>
                                                                                                                      <w:divBdr>
                                                                                                                        <w:top w:val="none" w:sz="0" w:space="0" w:color="auto"/>
                                                                                                                        <w:left w:val="none" w:sz="0" w:space="0" w:color="auto"/>
                                                                                                                        <w:bottom w:val="none" w:sz="0" w:space="0" w:color="auto"/>
                                                                                                                        <w:right w:val="none" w:sz="0" w:space="0" w:color="auto"/>
                                                                                                                      </w:divBdr>
                                                                                                                      <w:divsChild>
                                                                                                                        <w:div w:id="678393667">
                                                                                                                          <w:marLeft w:val="0"/>
                                                                                                                          <w:marRight w:val="0"/>
                                                                                                                          <w:marTop w:val="0"/>
                                                                                                                          <w:marBottom w:val="0"/>
                                                                                                                          <w:divBdr>
                                                                                                                            <w:top w:val="none" w:sz="0" w:space="0" w:color="auto"/>
                                                                                                                            <w:left w:val="none" w:sz="0" w:space="0" w:color="auto"/>
                                                                                                                            <w:bottom w:val="none" w:sz="0" w:space="0" w:color="auto"/>
                                                                                                                            <w:right w:val="none" w:sz="0" w:space="0" w:color="auto"/>
                                                                                                                          </w:divBdr>
                                                                                                                          <w:divsChild>
                                                                                                                            <w:div w:id="1141851822">
                                                                                                                              <w:marLeft w:val="0"/>
                                                                                                                              <w:marRight w:val="0"/>
                                                                                                                              <w:marTop w:val="0"/>
                                                                                                                              <w:marBottom w:val="0"/>
                                                                                                                              <w:divBdr>
                                                                                                                                <w:top w:val="none" w:sz="0" w:space="0" w:color="auto"/>
                                                                                                                                <w:left w:val="none" w:sz="0" w:space="0" w:color="auto"/>
                                                                                                                                <w:bottom w:val="none" w:sz="0" w:space="0" w:color="auto"/>
                                                                                                                                <w:right w:val="none" w:sz="0" w:space="0" w:color="auto"/>
                                                                                                                              </w:divBdr>
                                                                                                                              <w:divsChild>
                                                                                                                                <w:div w:id="414668067">
                                                                                                                                  <w:marLeft w:val="0"/>
                                                                                                                                  <w:marRight w:val="0"/>
                                                                                                                                  <w:marTop w:val="0"/>
                                                                                                                                  <w:marBottom w:val="0"/>
                                                                                                                                  <w:divBdr>
                                                                                                                                    <w:top w:val="none" w:sz="0" w:space="0" w:color="auto"/>
                                                                                                                                    <w:left w:val="none" w:sz="0" w:space="0" w:color="auto"/>
                                                                                                                                    <w:bottom w:val="none" w:sz="0" w:space="0" w:color="auto"/>
                                                                                                                                    <w:right w:val="none" w:sz="0" w:space="0" w:color="auto"/>
                                                                                                                                  </w:divBdr>
                                                                                                                                  <w:divsChild>
                                                                                                                                    <w:div w:id="118958587">
                                                                                                                                      <w:marLeft w:val="0"/>
                                                                                                                                      <w:marRight w:val="0"/>
                                                                                                                                      <w:marTop w:val="0"/>
                                                                                                                                      <w:marBottom w:val="0"/>
                                                                                                                                      <w:divBdr>
                                                                                                                                        <w:top w:val="none" w:sz="0" w:space="0" w:color="auto"/>
                                                                                                                                        <w:left w:val="none" w:sz="0" w:space="0" w:color="auto"/>
                                                                                                                                        <w:bottom w:val="none" w:sz="0" w:space="0" w:color="auto"/>
                                                                                                                                        <w:right w:val="none" w:sz="0" w:space="0" w:color="auto"/>
                                                                                                                                      </w:divBdr>
                                                                                                                                      <w:divsChild>
                                                                                                                                        <w:div w:id="1363555769">
                                                                                                                                          <w:marLeft w:val="0"/>
                                                                                                                                          <w:marRight w:val="0"/>
                                                                                                                                          <w:marTop w:val="0"/>
                                                                                                                                          <w:marBottom w:val="0"/>
                                                                                                                                          <w:divBdr>
                                                                                                                                            <w:top w:val="none" w:sz="0" w:space="0" w:color="auto"/>
                                                                                                                                            <w:left w:val="none" w:sz="0" w:space="0" w:color="auto"/>
                                                                                                                                            <w:bottom w:val="none" w:sz="0" w:space="0" w:color="auto"/>
                                                                                                                                            <w:right w:val="none" w:sz="0" w:space="0" w:color="auto"/>
                                                                                                                                          </w:divBdr>
                                                                                                                                          <w:divsChild>
                                                                                                                                            <w:div w:id="442918484">
                                                                                                                                              <w:marLeft w:val="0"/>
                                                                                                                                              <w:marRight w:val="0"/>
                                                                                                                                              <w:marTop w:val="0"/>
                                                                                                                                              <w:marBottom w:val="0"/>
                                                                                                                                              <w:divBdr>
                                                                                                                                                <w:top w:val="none" w:sz="0" w:space="0" w:color="auto"/>
                                                                                                                                                <w:left w:val="none" w:sz="0" w:space="0" w:color="auto"/>
                                                                                                                                                <w:bottom w:val="none" w:sz="0" w:space="0" w:color="auto"/>
                                                                                                                                                <w:right w:val="none" w:sz="0" w:space="0" w:color="auto"/>
                                                                                                                                              </w:divBdr>
                                                                                                                                              <w:divsChild>
                                                                                                                                                <w:div w:id="306278098">
                                                                                                                                                  <w:marLeft w:val="0"/>
                                                                                                                                                  <w:marRight w:val="0"/>
                                                                                                                                                  <w:marTop w:val="0"/>
                                                                                                                                                  <w:marBottom w:val="0"/>
                                                                                                                                                  <w:divBdr>
                                                                                                                                                    <w:top w:val="none" w:sz="0" w:space="0" w:color="auto"/>
                                                                                                                                                    <w:left w:val="none" w:sz="0" w:space="0" w:color="auto"/>
                                                                                                                                                    <w:bottom w:val="none" w:sz="0" w:space="0" w:color="auto"/>
                                                                                                                                                    <w:right w:val="none" w:sz="0" w:space="0" w:color="auto"/>
                                                                                                                                                  </w:divBdr>
                                                                                                                                                  <w:divsChild>
                                                                                                                                                    <w:div w:id="1489983432">
                                                                                                                                                      <w:marLeft w:val="0"/>
                                                                                                                                                      <w:marRight w:val="0"/>
                                                                                                                                                      <w:marTop w:val="0"/>
                                                                                                                                                      <w:marBottom w:val="0"/>
                                                                                                                                                      <w:divBdr>
                                                                                                                                                        <w:top w:val="none" w:sz="0" w:space="0" w:color="auto"/>
                                                                                                                                                        <w:left w:val="none" w:sz="0" w:space="0" w:color="auto"/>
                                                                                                                                                        <w:bottom w:val="none" w:sz="0" w:space="0" w:color="auto"/>
                                                                                                                                                        <w:right w:val="none" w:sz="0" w:space="0" w:color="auto"/>
                                                                                                                                                      </w:divBdr>
                                                                                                                                                      <w:divsChild>
                                                                                                                                                        <w:div w:id="2088380478">
                                                                                                                                                          <w:marLeft w:val="0"/>
                                                                                                                                                          <w:marRight w:val="0"/>
                                                                                                                                                          <w:marTop w:val="0"/>
                                                                                                                                                          <w:marBottom w:val="0"/>
                                                                                                                                                          <w:divBdr>
                                                                                                                                                            <w:top w:val="none" w:sz="0" w:space="0" w:color="auto"/>
                                                                                                                                                            <w:left w:val="none" w:sz="0" w:space="0" w:color="auto"/>
                                                                                                                                                            <w:bottom w:val="none" w:sz="0" w:space="0" w:color="auto"/>
                                                                                                                                                            <w:right w:val="none" w:sz="0" w:space="0" w:color="auto"/>
                                                                                                                                                          </w:divBdr>
                                                                                                                                                          <w:divsChild>
                                                                                                                                                            <w:div w:id="1268079826">
                                                                                                                                                              <w:marLeft w:val="0"/>
                                                                                                                                                              <w:marRight w:val="0"/>
                                                                                                                                                              <w:marTop w:val="0"/>
                                                                                                                                                              <w:marBottom w:val="0"/>
                                                                                                                                                              <w:divBdr>
                                                                                                                                                                <w:top w:val="none" w:sz="0" w:space="0" w:color="auto"/>
                                                                                                                                                                <w:left w:val="none" w:sz="0" w:space="0" w:color="auto"/>
                                                                                                                                                                <w:bottom w:val="none" w:sz="0" w:space="0" w:color="auto"/>
                                                                                                                                                                <w:right w:val="none" w:sz="0" w:space="0" w:color="auto"/>
                                                                                                                                                              </w:divBdr>
                                                                                                                                                              <w:divsChild>
                                                                                                                                                                <w:div w:id="9344812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05532476">
                                                                                  <w:marLeft w:val="0"/>
                                                                                  <w:marRight w:val="0"/>
                                                                                  <w:marTop w:val="150"/>
                                                                                  <w:marBottom w:val="0"/>
                                                                                  <w:divBdr>
                                                                                    <w:top w:val="none" w:sz="0" w:space="0" w:color="auto"/>
                                                                                    <w:left w:val="none" w:sz="0" w:space="0" w:color="auto"/>
                                                                                    <w:bottom w:val="none" w:sz="0" w:space="0" w:color="auto"/>
                                                                                    <w:right w:val="none" w:sz="0" w:space="0" w:color="auto"/>
                                                                                  </w:divBdr>
                                                                                  <w:divsChild>
                                                                                    <w:div w:id="782653348">
                                                                                      <w:marLeft w:val="0"/>
                                                                                      <w:marRight w:val="0"/>
                                                                                      <w:marTop w:val="300"/>
                                                                                      <w:marBottom w:val="150"/>
                                                                                      <w:divBdr>
                                                                                        <w:top w:val="single" w:sz="6" w:space="0" w:color="CCCCCC"/>
                                                                                        <w:left w:val="single" w:sz="6" w:space="0" w:color="CCCCCC"/>
                                                                                        <w:bottom w:val="single" w:sz="6" w:space="0" w:color="CCCCCC"/>
                                                                                        <w:right w:val="single" w:sz="6" w:space="0" w:color="CCCCCC"/>
                                                                                      </w:divBdr>
                                                                                      <w:divsChild>
                                                                                        <w:div w:id="819272407">
                                                                                          <w:marLeft w:val="0"/>
                                                                                          <w:marRight w:val="0"/>
                                                                                          <w:marTop w:val="0"/>
                                                                                          <w:marBottom w:val="0"/>
                                                                                          <w:divBdr>
                                                                                            <w:top w:val="none" w:sz="0" w:space="0" w:color="auto"/>
                                                                                            <w:left w:val="none" w:sz="0" w:space="0" w:color="auto"/>
                                                                                            <w:bottom w:val="none" w:sz="0" w:space="0" w:color="auto"/>
                                                                                            <w:right w:val="none" w:sz="0" w:space="0" w:color="auto"/>
                                                                                          </w:divBdr>
                                                                                          <w:divsChild>
                                                                                            <w:div w:id="2142964781">
                                                                                              <w:marLeft w:val="0"/>
                                                                                              <w:marRight w:val="0"/>
                                                                                              <w:marTop w:val="0"/>
                                                                                              <w:marBottom w:val="0"/>
                                                                                              <w:divBdr>
                                                                                                <w:top w:val="none" w:sz="0" w:space="0" w:color="auto"/>
                                                                                                <w:left w:val="none" w:sz="0" w:space="0" w:color="auto"/>
                                                                                                <w:bottom w:val="none" w:sz="0" w:space="0" w:color="auto"/>
                                                                                                <w:right w:val="none" w:sz="0" w:space="0" w:color="auto"/>
                                                                                              </w:divBdr>
                                                                                              <w:divsChild>
                                                                                                <w:div w:id="294338541">
                                                                                                  <w:marLeft w:val="0"/>
                                                                                                  <w:marRight w:val="0"/>
                                                                                                  <w:marTop w:val="0"/>
                                                                                                  <w:marBottom w:val="0"/>
                                                                                                  <w:divBdr>
                                                                                                    <w:top w:val="none" w:sz="0" w:space="0" w:color="auto"/>
                                                                                                    <w:left w:val="none" w:sz="0" w:space="0" w:color="auto"/>
                                                                                                    <w:bottom w:val="none" w:sz="0" w:space="0" w:color="auto"/>
                                                                                                    <w:right w:val="none" w:sz="0" w:space="0" w:color="auto"/>
                                                                                                  </w:divBdr>
                                                                                                  <w:divsChild>
                                                                                                    <w:div w:id="407919716">
                                                                                                      <w:marLeft w:val="0"/>
                                                                                                      <w:marRight w:val="0"/>
                                                                                                      <w:marTop w:val="0"/>
                                                                                                      <w:marBottom w:val="0"/>
                                                                                                      <w:divBdr>
                                                                                                        <w:top w:val="none" w:sz="0" w:space="0" w:color="auto"/>
                                                                                                        <w:left w:val="none" w:sz="0" w:space="0" w:color="auto"/>
                                                                                                        <w:bottom w:val="none" w:sz="0" w:space="0" w:color="auto"/>
                                                                                                        <w:right w:val="none" w:sz="0" w:space="0" w:color="auto"/>
                                                                                                      </w:divBdr>
                                                                                                      <w:divsChild>
                                                                                                        <w:div w:id="383213358">
                                                                                                          <w:marLeft w:val="0"/>
                                                                                                          <w:marRight w:val="0"/>
                                                                                                          <w:marTop w:val="0"/>
                                                                                                          <w:marBottom w:val="0"/>
                                                                                                          <w:divBdr>
                                                                                                            <w:top w:val="none" w:sz="0" w:space="0" w:color="auto"/>
                                                                                                            <w:left w:val="none" w:sz="0" w:space="0" w:color="auto"/>
                                                                                                            <w:bottom w:val="none" w:sz="0" w:space="0" w:color="auto"/>
                                                                                                            <w:right w:val="none" w:sz="0" w:space="0" w:color="auto"/>
                                                                                                          </w:divBdr>
                                                                                                          <w:divsChild>
                                                                                                            <w:div w:id="1437753244">
                                                                                                              <w:marLeft w:val="0"/>
                                                                                                              <w:marRight w:val="0"/>
                                                                                                              <w:marTop w:val="300"/>
                                                                                                              <w:marBottom w:val="0"/>
                                                                                                              <w:divBdr>
                                                                                                                <w:top w:val="none" w:sz="0" w:space="0" w:color="auto"/>
                                                                                                                <w:left w:val="none" w:sz="0" w:space="0" w:color="auto"/>
                                                                                                                <w:bottom w:val="none" w:sz="0" w:space="0" w:color="auto"/>
                                                                                                                <w:right w:val="none" w:sz="0" w:space="0" w:color="auto"/>
                                                                                                              </w:divBdr>
                                                                                                              <w:divsChild>
                                                                                                                <w:div w:id="1045912434">
                                                                                                                  <w:marLeft w:val="0"/>
                                                                                                                  <w:marRight w:val="0"/>
                                                                                                                  <w:marTop w:val="0"/>
                                                                                                                  <w:marBottom w:val="0"/>
                                                                                                                  <w:divBdr>
                                                                                                                    <w:top w:val="none" w:sz="0" w:space="0" w:color="auto"/>
                                                                                                                    <w:left w:val="none" w:sz="0" w:space="0" w:color="auto"/>
                                                                                                                    <w:bottom w:val="none" w:sz="0" w:space="0" w:color="auto"/>
                                                                                                                    <w:right w:val="none" w:sz="0" w:space="0" w:color="auto"/>
                                                                                                                  </w:divBdr>
                                                                                                                  <w:divsChild>
                                                                                                                    <w:div w:id="696467152">
                                                                                                                      <w:marLeft w:val="0"/>
                                                                                                                      <w:marRight w:val="0"/>
                                                                                                                      <w:marTop w:val="0"/>
                                                                                                                      <w:marBottom w:val="0"/>
                                                                                                                      <w:divBdr>
                                                                                                                        <w:top w:val="none" w:sz="0" w:space="0" w:color="auto"/>
                                                                                                                        <w:left w:val="none" w:sz="0" w:space="0" w:color="auto"/>
                                                                                                                        <w:bottom w:val="none" w:sz="0" w:space="0" w:color="auto"/>
                                                                                                                        <w:right w:val="none" w:sz="0" w:space="0" w:color="auto"/>
                                                                                                                      </w:divBdr>
                                                                                                                      <w:divsChild>
                                                                                                                        <w:div w:id="1537498657">
                                                                                                                          <w:marLeft w:val="0"/>
                                                                                                                          <w:marRight w:val="0"/>
                                                                                                                          <w:marTop w:val="0"/>
                                                                                                                          <w:marBottom w:val="0"/>
                                                                                                                          <w:divBdr>
                                                                                                                            <w:top w:val="none" w:sz="0" w:space="0" w:color="auto"/>
                                                                                                                            <w:left w:val="none" w:sz="0" w:space="0" w:color="auto"/>
                                                                                                                            <w:bottom w:val="none" w:sz="0" w:space="0" w:color="auto"/>
                                                                                                                            <w:right w:val="none" w:sz="0" w:space="0" w:color="auto"/>
                                                                                                                          </w:divBdr>
                                                                                                                          <w:divsChild>
                                                                                                                            <w:div w:id="224024418">
                                                                                                                              <w:marLeft w:val="0"/>
                                                                                                                              <w:marRight w:val="0"/>
                                                                                                                              <w:marTop w:val="0"/>
                                                                                                                              <w:marBottom w:val="0"/>
                                                                                                                              <w:divBdr>
                                                                                                                                <w:top w:val="none" w:sz="0" w:space="0" w:color="auto"/>
                                                                                                                                <w:left w:val="none" w:sz="0" w:space="0" w:color="auto"/>
                                                                                                                                <w:bottom w:val="none" w:sz="0" w:space="0" w:color="auto"/>
                                                                                                                                <w:right w:val="none" w:sz="0" w:space="0" w:color="auto"/>
                                                                                                                              </w:divBdr>
                                                                                                                              <w:divsChild>
                                                                                                                                <w:div w:id="1637566269">
                                                                                                                                  <w:marLeft w:val="0"/>
                                                                                                                                  <w:marRight w:val="0"/>
                                                                                                                                  <w:marTop w:val="0"/>
                                                                                                                                  <w:marBottom w:val="0"/>
                                                                                                                                  <w:divBdr>
                                                                                                                                    <w:top w:val="none" w:sz="0" w:space="0" w:color="auto"/>
                                                                                                                                    <w:left w:val="none" w:sz="0" w:space="0" w:color="auto"/>
                                                                                                                                    <w:bottom w:val="none" w:sz="0" w:space="0" w:color="auto"/>
                                                                                                                                    <w:right w:val="none" w:sz="0" w:space="0" w:color="auto"/>
                                                                                                                                  </w:divBdr>
                                                                                                                                  <w:divsChild>
                                                                                                                                    <w:div w:id="463277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85139693">
          <w:marLeft w:val="0"/>
          <w:marRight w:val="0"/>
          <w:marTop w:val="0"/>
          <w:marBottom w:val="0"/>
          <w:divBdr>
            <w:top w:val="none" w:sz="0" w:space="0" w:color="auto"/>
            <w:left w:val="none" w:sz="0" w:space="0" w:color="auto"/>
            <w:bottom w:val="none" w:sz="0" w:space="0" w:color="auto"/>
            <w:right w:val="none" w:sz="0" w:space="0" w:color="auto"/>
          </w:divBdr>
          <w:divsChild>
            <w:div w:id="1005090181">
              <w:marLeft w:val="0"/>
              <w:marRight w:val="0"/>
              <w:marTop w:val="0"/>
              <w:marBottom w:val="0"/>
              <w:divBdr>
                <w:top w:val="none" w:sz="0" w:space="0" w:color="auto"/>
                <w:left w:val="none" w:sz="0" w:space="0" w:color="auto"/>
                <w:bottom w:val="none" w:sz="0" w:space="0" w:color="auto"/>
                <w:right w:val="none" w:sz="0" w:space="0" w:color="auto"/>
              </w:divBdr>
              <w:divsChild>
                <w:div w:id="997806841">
                  <w:marLeft w:val="0"/>
                  <w:marRight w:val="0"/>
                  <w:marTop w:val="0"/>
                  <w:marBottom w:val="0"/>
                  <w:divBdr>
                    <w:top w:val="none" w:sz="0" w:space="0" w:color="auto"/>
                    <w:left w:val="none" w:sz="0" w:space="0" w:color="auto"/>
                    <w:bottom w:val="none" w:sz="0" w:space="0" w:color="auto"/>
                    <w:right w:val="none" w:sz="0" w:space="0" w:color="auto"/>
                  </w:divBdr>
                  <w:divsChild>
                    <w:div w:id="754321086">
                      <w:marLeft w:val="0"/>
                      <w:marRight w:val="0"/>
                      <w:marTop w:val="0"/>
                      <w:marBottom w:val="0"/>
                      <w:divBdr>
                        <w:top w:val="none" w:sz="0" w:space="0" w:color="auto"/>
                        <w:left w:val="none" w:sz="0" w:space="0" w:color="auto"/>
                        <w:bottom w:val="none" w:sz="0" w:space="0" w:color="auto"/>
                        <w:right w:val="none" w:sz="0" w:space="0" w:color="auto"/>
                      </w:divBdr>
                      <w:divsChild>
                        <w:div w:id="1439331257">
                          <w:marLeft w:val="0"/>
                          <w:marRight w:val="0"/>
                          <w:marTop w:val="0"/>
                          <w:marBottom w:val="0"/>
                          <w:divBdr>
                            <w:top w:val="none" w:sz="0" w:space="0" w:color="auto"/>
                            <w:left w:val="none" w:sz="0" w:space="0" w:color="auto"/>
                            <w:bottom w:val="none" w:sz="0" w:space="0" w:color="auto"/>
                            <w:right w:val="none" w:sz="0" w:space="0" w:color="auto"/>
                          </w:divBdr>
                          <w:divsChild>
                            <w:div w:id="429277067">
                              <w:marLeft w:val="0"/>
                              <w:marRight w:val="0"/>
                              <w:marTop w:val="0"/>
                              <w:marBottom w:val="0"/>
                              <w:divBdr>
                                <w:top w:val="none" w:sz="0" w:space="0" w:color="auto"/>
                                <w:left w:val="none" w:sz="0" w:space="0" w:color="auto"/>
                                <w:bottom w:val="none" w:sz="0" w:space="0" w:color="auto"/>
                                <w:right w:val="none" w:sz="0" w:space="0" w:color="auto"/>
                              </w:divBdr>
                              <w:divsChild>
                                <w:div w:id="1073283269">
                                  <w:marLeft w:val="0"/>
                                  <w:marRight w:val="0"/>
                                  <w:marTop w:val="0"/>
                                  <w:marBottom w:val="0"/>
                                  <w:divBdr>
                                    <w:top w:val="none" w:sz="0" w:space="0" w:color="auto"/>
                                    <w:left w:val="none" w:sz="0" w:space="0" w:color="auto"/>
                                    <w:bottom w:val="none" w:sz="0" w:space="0" w:color="auto"/>
                                    <w:right w:val="none" w:sz="0" w:space="0" w:color="auto"/>
                                  </w:divBdr>
                                  <w:divsChild>
                                    <w:div w:id="1633906040">
                                      <w:marLeft w:val="0"/>
                                      <w:marRight w:val="0"/>
                                      <w:marTop w:val="0"/>
                                      <w:marBottom w:val="0"/>
                                      <w:divBdr>
                                        <w:top w:val="none" w:sz="0" w:space="0" w:color="auto"/>
                                        <w:left w:val="none" w:sz="0" w:space="0" w:color="auto"/>
                                        <w:bottom w:val="none" w:sz="0" w:space="0" w:color="auto"/>
                                        <w:right w:val="none" w:sz="0" w:space="0" w:color="auto"/>
                                      </w:divBdr>
                                      <w:divsChild>
                                        <w:div w:id="2118480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159144">
      <w:bodyDiv w:val="1"/>
      <w:marLeft w:val="0"/>
      <w:marRight w:val="0"/>
      <w:marTop w:val="0"/>
      <w:marBottom w:val="0"/>
      <w:divBdr>
        <w:top w:val="none" w:sz="0" w:space="0" w:color="auto"/>
        <w:left w:val="none" w:sz="0" w:space="0" w:color="auto"/>
        <w:bottom w:val="none" w:sz="0" w:space="0" w:color="auto"/>
        <w:right w:val="none" w:sz="0" w:space="0" w:color="auto"/>
      </w:divBdr>
      <w:divsChild>
        <w:div w:id="398286139">
          <w:marLeft w:val="0"/>
          <w:marRight w:val="0"/>
          <w:marTop w:val="0"/>
          <w:marBottom w:val="600"/>
          <w:divBdr>
            <w:top w:val="none" w:sz="0" w:space="0" w:color="auto"/>
            <w:left w:val="none" w:sz="0" w:space="0" w:color="auto"/>
            <w:bottom w:val="none" w:sz="0" w:space="0" w:color="auto"/>
            <w:right w:val="none" w:sz="0" w:space="0" w:color="auto"/>
          </w:divBdr>
          <w:divsChild>
            <w:div w:id="1637829644">
              <w:marLeft w:val="0"/>
              <w:marRight w:val="0"/>
              <w:marTop w:val="0"/>
              <w:marBottom w:val="0"/>
              <w:divBdr>
                <w:top w:val="none" w:sz="0" w:space="0" w:color="auto"/>
                <w:left w:val="none" w:sz="0" w:space="0" w:color="auto"/>
                <w:bottom w:val="none" w:sz="0" w:space="0" w:color="auto"/>
                <w:right w:val="none" w:sz="0" w:space="0" w:color="auto"/>
              </w:divBdr>
              <w:divsChild>
                <w:div w:id="992374527">
                  <w:marLeft w:val="0"/>
                  <w:marRight w:val="0"/>
                  <w:marTop w:val="0"/>
                  <w:marBottom w:val="0"/>
                  <w:divBdr>
                    <w:top w:val="none" w:sz="0" w:space="0" w:color="auto"/>
                    <w:left w:val="none" w:sz="0" w:space="0" w:color="auto"/>
                    <w:bottom w:val="none" w:sz="0" w:space="0" w:color="auto"/>
                    <w:right w:val="none" w:sz="0" w:space="0" w:color="auto"/>
                  </w:divBdr>
                  <w:divsChild>
                    <w:div w:id="599993532">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 w:id="1747726209">
          <w:marLeft w:val="0"/>
          <w:marRight w:val="0"/>
          <w:marTop w:val="0"/>
          <w:marBottom w:val="0"/>
          <w:divBdr>
            <w:top w:val="none" w:sz="0" w:space="0" w:color="auto"/>
            <w:left w:val="none" w:sz="0" w:space="0" w:color="auto"/>
            <w:bottom w:val="none" w:sz="0" w:space="0" w:color="auto"/>
            <w:right w:val="none" w:sz="0" w:space="0" w:color="auto"/>
          </w:divBdr>
          <w:divsChild>
            <w:div w:id="1268275156">
              <w:marLeft w:val="0"/>
              <w:marRight w:val="0"/>
              <w:marTop w:val="0"/>
              <w:marBottom w:val="0"/>
              <w:divBdr>
                <w:top w:val="none" w:sz="0" w:space="0" w:color="auto"/>
                <w:left w:val="none" w:sz="0" w:space="0" w:color="auto"/>
                <w:bottom w:val="none" w:sz="0" w:space="0" w:color="auto"/>
                <w:right w:val="none" w:sz="0" w:space="0" w:color="auto"/>
              </w:divBdr>
              <w:divsChild>
                <w:div w:id="988359248">
                  <w:marLeft w:val="0"/>
                  <w:marRight w:val="0"/>
                  <w:marTop w:val="0"/>
                  <w:marBottom w:val="600"/>
                  <w:divBdr>
                    <w:top w:val="none" w:sz="0" w:space="0" w:color="auto"/>
                    <w:left w:val="none" w:sz="0" w:space="0" w:color="auto"/>
                    <w:bottom w:val="none" w:sz="0" w:space="0" w:color="auto"/>
                    <w:right w:val="none" w:sz="0" w:space="0" w:color="auto"/>
                  </w:divBdr>
                </w:div>
              </w:divsChild>
            </w:div>
            <w:div w:id="1395355181">
              <w:marLeft w:val="0"/>
              <w:marRight w:val="0"/>
              <w:marTop w:val="0"/>
              <w:marBottom w:val="0"/>
              <w:divBdr>
                <w:top w:val="none" w:sz="0" w:space="0" w:color="auto"/>
                <w:left w:val="none" w:sz="0" w:space="0" w:color="auto"/>
                <w:bottom w:val="none" w:sz="0" w:space="0" w:color="auto"/>
                <w:right w:val="none" w:sz="0" w:space="0" w:color="auto"/>
              </w:divBdr>
              <w:divsChild>
                <w:div w:id="276181955">
                  <w:marLeft w:val="0"/>
                  <w:marRight w:val="0"/>
                  <w:marTop w:val="0"/>
                  <w:marBottom w:val="600"/>
                  <w:divBdr>
                    <w:top w:val="none" w:sz="0" w:space="0" w:color="auto"/>
                    <w:left w:val="none" w:sz="0" w:space="0" w:color="auto"/>
                    <w:bottom w:val="none" w:sz="0" w:space="0" w:color="auto"/>
                    <w:right w:val="none" w:sz="0" w:space="0" w:color="auto"/>
                  </w:divBdr>
                </w:div>
              </w:divsChild>
            </w:div>
            <w:div w:id="1080712714">
              <w:marLeft w:val="0"/>
              <w:marRight w:val="0"/>
              <w:marTop w:val="0"/>
              <w:marBottom w:val="0"/>
              <w:divBdr>
                <w:top w:val="none" w:sz="0" w:space="0" w:color="auto"/>
                <w:left w:val="none" w:sz="0" w:space="0" w:color="auto"/>
                <w:bottom w:val="none" w:sz="0" w:space="0" w:color="auto"/>
                <w:right w:val="none" w:sz="0" w:space="0" w:color="auto"/>
              </w:divBdr>
              <w:divsChild>
                <w:div w:id="1016927518">
                  <w:marLeft w:val="0"/>
                  <w:marRight w:val="0"/>
                  <w:marTop w:val="0"/>
                  <w:marBottom w:val="600"/>
                  <w:divBdr>
                    <w:top w:val="none" w:sz="0" w:space="0" w:color="auto"/>
                    <w:left w:val="none" w:sz="0" w:space="0" w:color="auto"/>
                    <w:bottom w:val="none" w:sz="0" w:space="0" w:color="auto"/>
                    <w:right w:val="none" w:sz="0" w:space="0" w:color="auto"/>
                  </w:divBdr>
                  <w:divsChild>
                    <w:div w:id="214901117">
                      <w:marLeft w:val="0"/>
                      <w:marRight w:val="0"/>
                      <w:marTop w:val="0"/>
                      <w:marBottom w:val="360"/>
                      <w:divBdr>
                        <w:top w:val="none" w:sz="0" w:space="0" w:color="auto"/>
                        <w:left w:val="none" w:sz="0" w:space="0" w:color="auto"/>
                        <w:bottom w:val="none" w:sz="0" w:space="0" w:color="auto"/>
                        <w:right w:val="none" w:sz="0" w:space="0" w:color="auto"/>
                      </w:divBdr>
                      <w:divsChild>
                        <w:div w:id="1749309273">
                          <w:marLeft w:val="0"/>
                          <w:marRight w:val="0"/>
                          <w:marTop w:val="180"/>
                          <w:marBottom w:val="240"/>
                          <w:divBdr>
                            <w:top w:val="none" w:sz="0" w:space="0" w:color="auto"/>
                            <w:left w:val="none" w:sz="0" w:space="0" w:color="auto"/>
                            <w:bottom w:val="none" w:sz="0" w:space="0" w:color="auto"/>
                            <w:right w:val="none" w:sz="0" w:space="0" w:color="auto"/>
                          </w:divBdr>
                        </w:div>
                      </w:divsChild>
                    </w:div>
                    <w:div w:id="1250165067">
                      <w:marLeft w:val="0"/>
                      <w:marRight w:val="0"/>
                      <w:marTop w:val="0"/>
                      <w:marBottom w:val="360"/>
                      <w:divBdr>
                        <w:top w:val="none" w:sz="0" w:space="0" w:color="auto"/>
                        <w:left w:val="none" w:sz="0" w:space="0" w:color="auto"/>
                        <w:bottom w:val="none" w:sz="0" w:space="0" w:color="auto"/>
                        <w:right w:val="none" w:sz="0" w:space="0" w:color="auto"/>
                      </w:divBdr>
                      <w:divsChild>
                        <w:div w:id="1032733359">
                          <w:marLeft w:val="0"/>
                          <w:marRight w:val="0"/>
                          <w:marTop w:val="180"/>
                          <w:marBottom w:val="240"/>
                          <w:divBdr>
                            <w:top w:val="none" w:sz="0" w:space="0" w:color="auto"/>
                            <w:left w:val="none" w:sz="0" w:space="0" w:color="auto"/>
                            <w:bottom w:val="none" w:sz="0" w:space="0" w:color="auto"/>
                            <w:right w:val="none" w:sz="0" w:space="0" w:color="auto"/>
                          </w:divBdr>
                        </w:div>
                      </w:divsChild>
                    </w:div>
                    <w:div w:id="1691494812">
                      <w:marLeft w:val="0"/>
                      <w:marRight w:val="0"/>
                      <w:marTop w:val="0"/>
                      <w:marBottom w:val="360"/>
                      <w:divBdr>
                        <w:top w:val="none" w:sz="0" w:space="0" w:color="auto"/>
                        <w:left w:val="none" w:sz="0" w:space="0" w:color="auto"/>
                        <w:bottom w:val="none" w:sz="0" w:space="0" w:color="auto"/>
                        <w:right w:val="none" w:sz="0" w:space="0" w:color="auto"/>
                      </w:divBdr>
                      <w:divsChild>
                        <w:div w:id="747700593">
                          <w:marLeft w:val="0"/>
                          <w:marRight w:val="0"/>
                          <w:marTop w:val="180"/>
                          <w:marBottom w:val="240"/>
                          <w:divBdr>
                            <w:top w:val="none" w:sz="0" w:space="0" w:color="auto"/>
                            <w:left w:val="none" w:sz="0" w:space="0" w:color="auto"/>
                            <w:bottom w:val="none" w:sz="0" w:space="0" w:color="auto"/>
                            <w:right w:val="none" w:sz="0" w:space="0" w:color="auto"/>
                          </w:divBdr>
                        </w:div>
                      </w:divsChild>
                    </w:div>
                    <w:div w:id="2004501866">
                      <w:marLeft w:val="0"/>
                      <w:marRight w:val="0"/>
                      <w:marTop w:val="0"/>
                      <w:marBottom w:val="360"/>
                      <w:divBdr>
                        <w:top w:val="none" w:sz="0" w:space="0" w:color="auto"/>
                        <w:left w:val="none" w:sz="0" w:space="0" w:color="auto"/>
                        <w:bottom w:val="none" w:sz="0" w:space="0" w:color="auto"/>
                        <w:right w:val="none" w:sz="0" w:space="0" w:color="auto"/>
                      </w:divBdr>
                      <w:divsChild>
                        <w:div w:id="1333215109">
                          <w:marLeft w:val="0"/>
                          <w:marRight w:val="0"/>
                          <w:marTop w:val="180"/>
                          <w:marBottom w:val="240"/>
                          <w:divBdr>
                            <w:top w:val="none" w:sz="0" w:space="0" w:color="auto"/>
                            <w:left w:val="none" w:sz="0" w:space="0" w:color="auto"/>
                            <w:bottom w:val="none" w:sz="0" w:space="0" w:color="auto"/>
                            <w:right w:val="none" w:sz="0" w:space="0" w:color="auto"/>
                          </w:divBdr>
                        </w:div>
                      </w:divsChild>
                    </w:div>
                    <w:div w:id="300114401">
                      <w:marLeft w:val="0"/>
                      <w:marRight w:val="0"/>
                      <w:marTop w:val="0"/>
                      <w:marBottom w:val="360"/>
                      <w:divBdr>
                        <w:top w:val="none" w:sz="0" w:space="0" w:color="auto"/>
                        <w:left w:val="none" w:sz="0" w:space="0" w:color="auto"/>
                        <w:bottom w:val="none" w:sz="0" w:space="0" w:color="auto"/>
                        <w:right w:val="none" w:sz="0" w:space="0" w:color="auto"/>
                      </w:divBdr>
                      <w:divsChild>
                        <w:div w:id="485973656">
                          <w:marLeft w:val="0"/>
                          <w:marRight w:val="0"/>
                          <w:marTop w:val="180"/>
                          <w:marBottom w:val="240"/>
                          <w:divBdr>
                            <w:top w:val="none" w:sz="0" w:space="0" w:color="auto"/>
                            <w:left w:val="none" w:sz="0" w:space="0" w:color="auto"/>
                            <w:bottom w:val="none" w:sz="0" w:space="0" w:color="auto"/>
                            <w:right w:val="none" w:sz="0" w:space="0" w:color="auto"/>
                          </w:divBdr>
                        </w:div>
                      </w:divsChild>
                    </w:div>
                    <w:div w:id="583073802">
                      <w:marLeft w:val="0"/>
                      <w:marRight w:val="0"/>
                      <w:marTop w:val="0"/>
                      <w:marBottom w:val="360"/>
                      <w:divBdr>
                        <w:top w:val="none" w:sz="0" w:space="0" w:color="auto"/>
                        <w:left w:val="none" w:sz="0" w:space="0" w:color="auto"/>
                        <w:bottom w:val="none" w:sz="0" w:space="0" w:color="auto"/>
                        <w:right w:val="none" w:sz="0" w:space="0" w:color="auto"/>
                      </w:divBdr>
                      <w:divsChild>
                        <w:div w:id="265696164">
                          <w:marLeft w:val="0"/>
                          <w:marRight w:val="0"/>
                          <w:marTop w:val="180"/>
                          <w:marBottom w:val="240"/>
                          <w:divBdr>
                            <w:top w:val="none" w:sz="0" w:space="0" w:color="auto"/>
                            <w:left w:val="none" w:sz="0" w:space="0" w:color="auto"/>
                            <w:bottom w:val="none" w:sz="0" w:space="0" w:color="auto"/>
                            <w:right w:val="none" w:sz="0" w:space="0" w:color="auto"/>
                          </w:divBdr>
                        </w:div>
                      </w:divsChild>
                    </w:div>
                    <w:div w:id="806169129">
                      <w:marLeft w:val="0"/>
                      <w:marRight w:val="0"/>
                      <w:marTop w:val="0"/>
                      <w:marBottom w:val="360"/>
                      <w:divBdr>
                        <w:top w:val="none" w:sz="0" w:space="0" w:color="auto"/>
                        <w:left w:val="none" w:sz="0" w:space="0" w:color="auto"/>
                        <w:bottom w:val="none" w:sz="0" w:space="0" w:color="auto"/>
                        <w:right w:val="none" w:sz="0" w:space="0" w:color="auto"/>
                      </w:divBdr>
                      <w:divsChild>
                        <w:div w:id="115098957">
                          <w:marLeft w:val="0"/>
                          <w:marRight w:val="0"/>
                          <w:marTop w:val="180"/>
                          <w:marBottom w:val="240"/>
                          <w:divBdr>
                            <w:top w:val="none" w:sz="0" w:space="0" w:color="auto"/>
                            <w:left w:val="none" w:sz="0" w:space="0" w:color="auto"/>
                            <w:bottom w:val="none" w:sz="0" w:space="0" w:color="auto"/>
                            <w:right w:val="none" w:sz="0" w:space="0" w:color="auto"/>
                          </w:divBdr>
                        </w:div>
                      </w:divsChild>
                    </w:div>
                    <w:div w:id="1782021966">
                      <w:marLeft w:val="0"/>
                      <w:marRight w:val="0"/>
                      <w:marTop w:val="0"/>
                      <w:marBottom w:val="360"/>
                      <w:divBdr>
                        <w:top w:val="single" w:sz="36" w:space="15" w:color="D5D5D5"/>
                        <w:left w:val="single" w:sz="36" w:space="8" w:color="D5D5D5"/>
                        <w:bottom w:val="single" w:sz="36" w:space="15" w:color="D5D5D5"/>
                        <w:right w:val="single" w:sz="36" w:space="8" w:color="D5D5D5"/>
                      </w:divBdr>
                    </w:div>
                    <w:div w:id="204828457">
                      <w:marLeft w:val="0"/>
                      <w:marRight w:val="0"/>
                      <w:marTop w:val="0"/>
                      <w:marBottom w:val="360"/>
                      <w:divBdr>
                        <w:top w:val="single" w:sz="36" w:space="15" w:color="D5D5D5"/>
                        <w:left w:val="single" w:sz="36" w:space="8" w:color="D5D5D5"/>
                        <w:bottom w:val="single" w:sz="36" w:space="15" w:color="D5D5D5"/>
                        <w:right w:val="single" w:sz="36" w:space="8" w:color="D5D5D5"/>
                      </w:divBdr>
                    </w:div>
                    <w:div w:id="1129014294">
                      <w:marLeft w:val="0"/>
                      <w:marRight w:val="0"/>
                      <w:marTop w:val="0"/>
                      <w:marBottom w:val="360"/>
                      <w:divBdr>
                        <w:top w:val="none" w:sz="0" w:space="0" w:color="auto"/>
                        <w:left w:val="none" w:sz="0" w:space="0" w:color="auto"/>
                        <w:bottom w:val="none" w:sz="0" w:space="0" w:color="auto"/>
                        <w:right w:val="none" w:sz="0" w:space="0" w:color="auto"/>
                      </w:divBdr>
                      <w:divsChild>
                        <w:div w:id="434794042">
                          <w:marLeft w:val="0"/>
                          <w:marRight w:val="0"/>
                          <w:marTop w:val="180"/>
                          <w:marBottom w:val="240"/>
                          <w:divBdr>
                            <w:top w:val="none" w:sz="0" w:space="0" w:color="auto"/>
                            <w:left w:val="none" w:sz="0" w:space="0" w:color="auto"/>
                            <w:bottom w:val="none" w:sz="0" w:space="0" w:color="auto"/>
                            <w:right w:val="none" w:sz="0" w:space="0" w:color="auto"/>
                          </w:divBdr>
                        </w:div>
                      </w:divsChild>
                    </w:div>
                    <w:div w:id="1353998188">
                      <w:marLeft w:val="0"/>
                      <w:marRight w:val="0"/>
                      <w:marTop w:val="0"/>
                      <w:marBottom w:val="360"/>
                      <w:divBdr>
                        <w:top w:val="single" w:sz="36" w:space="15" w:color="D5D5D5"/>
                        <w:left w:val="single" w:sz="36" w:space="8" w:color="D5D5D5"/>
                        <w:bottom w:val="single" w:sz="36" w:space="15" w:color="D5D5D5"/>
                        <w:right w:val="single" w:sz="36" w:space="8" w:color="D5D5D5"/>
                      </w:divBdr>
                    </w:div>
                    <w:div w:id="143739486">
                      <w:marLeft w:val="0"/>
                      <w:marRight w:val="0"/>
                      <w:marTop w:val="0"/>
                      <w:marBottom w:val="360"/>
                      <w:divBdr>
                        <w:top w:val="none" w:sz="0" w:space="0" w:color="auto"/>
                        <w:left w:val="none" w:sz="0" w:space="0" w:color="auto"/>
                        <w:bottom w:val="none" w:sz="0" w:space="0" w:color="auto"/>
                        <w:right w:val="none" w:sz="0" w:space="0" w:color="auto"/>
                      </w:divBdr>
                      <w:divsChild>
                        <w:div w:id="1258170047">
                          <w:marLeft w:val="0"/>
                          <w:marRight w:val="0"/>
                          <w:marTop w:val="180"/>
                          <w:marBottom w:val="240"/>
                          <w:divBdr>
                            <w:top w:val="none" w:sz="0" w:space="0" w:color="auto"/>
                            <w:left w:val="none" w:sz="0" w:space="0" w:color="auto"/>
                            <w:bottom w:val="none" w:sz="0" w:space="0" w:color="auto"/>
                            <w:right w:val="none" w:sz="0" w:space="0" w:color="auto"/>
                          </w:divBdr>
                        </w:div>
                      </w:divsChild>
                    </w:div>
                    <w:div w:id="1818574727">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217934535">
                          <w:marLeft w:val="0"/>
                          <w:marRight w:val="0"/>
                          <w:marTop w:val="0"/>
                          <w:marBottom w:val="240"/>
                          <w:divBdr>
                            <w:top w:val="none" w:sz="0" w:space="0" w:color="auto"/>
                            <w:left w:val="none" w:sz="0" w:space="0" w:color="auto"/>
                            <w:bottom w:val="none" w:sz="0" w:space="0" w:color="auto"/>
                            <w:right w:val="none" w:sz="0" w:space="0" w:color="auto"/>
                          </w:divBdr>
                          <w:divsChild>
                            <w:div w:id="458039601">
                              <w:marLeft w:val="0"/>
                              <w:marRight w:val="0"/>
                              <w:marTop w:val="0"/>
                              <w:marBottom w:val="0"/>
                              <w:divBdr>
                                <w:top w:val="none" w:sz="0" w:space="0" w:color="auto"/>
                                <w:left w:val="none" w:sz="0" w:space="0" w:color="auto"/>
                                <w:bottom w:val="none" w:sz="0" w:space="0" w:color="auto"/>
                                <w:right w:val="none" w:sz="0" w:space="0" w:color="auto"/>
                              </w:divBdr>
                            </w:div>
                            <w:div w:id="1710107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3101737">
                      <w:marLeft w:val="0"/>
                      <w:marRight w:val="0"/>
                      <w:marTop w:val="0"/>
                      <w:marBottom w:val="360"/>
                      <w:divBdr>
                        <w:top w:val="none" w:sz="0" w:space="0" w:color="auto"/>
                        <w:left w:val="none" w:sz="0" w:space="0" w:color="auto"/>
                        <w:bottom w:val="none" w:sz="0" w:space="0" w:color="auto"/>
                        <w:right w:val="none" w:sz="0" w:space="0" w:color="auto"/>
                      </w:divBdr>
                      <w:divsChild>
                        <w:div w:id="781000597">
                          <w:marLeft w:val="0"/>
                          <w:marRight w:val="0"/>
                          <w:marTop w:val="180"/>
                          <w:marBottom w:val="240"/>
                          <w:divBdr>
                            <w:top w:val="none" w:sz="0" w:space="0" w:color="auto"/>
                            <w:left w:val="none" w:sz="0" w:space="0" w:color="auto"/>
                            <w:bottom w:val="none" w:sz="0" w:space="0" w:color="auto"/>
                            <w:right w:val="none" w:sz="0" w:space="0" w:color="auto"/>
                          </w:divBdr>
                        </w:div>
                      </w:divsChild>
                    </w:div>
                    <w:div w:id="426391974">
                      <w:marLeft w:val="0"/>
                      <w:marRight w:val="0"/>
                      <w:marTop w:val="0"/>
                      <w:marBottom w:val="360"/>
                      <w:divBdr>
                        <w:top w:val="none" w:sz="0" w:space="0" w:color="auto"/>
                        <w:left w:val="none" w:sz="0" w:space="0" w:color="auto"/>
                        <w:bottom w:val="none" w:sz="0" w:space="0" w:color="auto"/>
                        <w:right w:val="none" w:sz="0" w:space="0" w:color="auto"/>
                      </w:divBdr>
                      <w:divsChild>
                        <w:div w:id="289090380">
                          <w:marLeft w:val="0"/>
                          <w:marRight w:val="0"/>
                          <w:marTop w:val="180"/>
                          <w:marBottom w:val="240"/>
                          <w:divBdr>
                            <w:top w:val="none" w:sz="0" w:space="0" w:color="auto"/>
                            <w:left w:val="none" w:sz="0" w:space="0" w:color="auto"/>
                            <w:bottom w:val="none" w:sz="0" w:space="0" w:color="auto"/>
                            <w:right w:val="none" w:sz="0" w:space="0" w:color="auto"/>
                          </w:divBdr>
                        </w:div>
                      </w:divsChild>
                    </w:div>
                    <w:div w:id="2128428391">
                      <w:marLeft w:val="0"/>
                      <w:marRight w:val="0"/>
                      <w:marTop w:val="0"/>
                      <w:marBottom w:val="360"/>
                      <w:divBdr>
                        <w:top w:val="none" w:sz="0" w:space="0" w:color="auto"/>
                        <w:left w:val="none" w:sz="0" w:space="0" w:color="auto"/>
                        <w:bottom w:val="none" w:sz="0" w:space="0" w:color="auto"/>
                        <w:right w:val="none" w:sz="0" w:space="0" w:color="auto"/>
                      </w:divBdr>
                      <w:divsChild>
                        <w:div w:id="657533915">
                          <w:marLeft w:val="0"/>
                          <w:marRight w:val="0"/>
                          <w:marTop w:val="180"/>
                          <w:marBottom w:val="240"/>
                          <w:divBdr>
                            <w:top w:val="none" w:sz="0" w:space="0" w:color="auto"/>
                            <w:left w:val="none" w:sz="0" w:space="0" w:color="auto"/>
                            <w:bottom w:val="none" w:sz="0" w:space="0" w:color="auto"/>
                            <w:right w:val="none" w:sz="0" w:space="0" w:color="auto"/>
                          </w:divBdr>
                        </w:div>
                      </w:divsChild>
                    </w:div>
                    <w:div w:id="1151407696">
                      <w:marLeft w:val="0"/>
                      <w:marRight w:val="0"/>
                      <w:marTop w:val="0"/>
                      <w:marBottom w:val="360"/>
                      <w:divBdr>
                        <w:top w:val="none" w:sz="0" w:space="0" w:color="auto"/>
                        <w:left w:val="none" w:sz="0" w:space="0" w:color="auto"/>
                        <w:bottom w:val="none" w:sz="0" w:space="0" w:color="auto"/>
                        <w:right w:val="none" w:sz="0" w:space="0" w:color="auto"/>
                      </w:divBdr>
                      <w:divsChild>
                        <w:div w:id="859052402">
                          <w:marLeft w:val="0"/>
                          <w:marRight w:val="0"/>
                          <w:marTop w:val="180"/>
                          <w:marBottom w:val="240"/>
                          <w:divBdr>
                            <w:top w:val="none" w:sz="0" w:space="0" w:color="auto"/>
                            <w:left w:val="none" w:sz="0" w:space="0" w:color="auto"/>
                            <w:bottom w:val="none" w:sz="0" w:space="0" w:color="auto"/>
                            <w:right w:val="none" w:sz="0" w:space="0" w:color="auto"/>
                          </w:divBdr>
                        </w:div>
                      </w:divsChild>
                    </w:div>
                    <w:div w:id="1055078742">
                      <w:marLeft w:val="0"/>
                      <w:marRight w:val="0"/>
                      <w:marTop w:val="0"/>
                      <w:marBottom w:val="360"/>
                      <w:divBdr>
                        <w:top w:val="none" w:sz="0" w:space="0" w:color="auto"/>
                        <w:left w:val="none" w:sz="0" w:space="0" w:color="auto"/>
                        <w:bottom w:val="none" w:sz="0" w:space="0" w:color="auto"/>
                        <w:right w:val="none" w:sz="0" w:space="0" w:color="auto"/>
                      </w:divBdr>
                      <w:divsChild>
                        <w:div w:id="359015278">
                          <w:marLeft w:val="0"/>
                          <w:marRight w:val="0"/>
                          <w:marTop w:val="180"/>
                          <w:marBottom w:val="240"/>
                          <w:divBdr>
                            <w:top w:val="none" w:sz="0" w:space="0" w:color="auto"/>
                            <w:left w:val="none" w:sz="0" w:space="0" w:color="auto"/>
                            <w:bottom w:val="none" w:sz="0" w:space="0" w:color="auto"/>
                            <w:right w:val="none" w:sz="0" w:space="0" w:color="auto"/>
                          </w:divBdr>
                        </w:div>
                      </w:divsChild>
                    </w:div>
                    <w:div w:id="1769495890">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407970244">
                          <w:marLeft w:val="0"/>
                          <w:marRight w:val="0"/>
                          <w:marTop w:val="0"/>
                          <w:marBottom w:val="240"/>
                          <w:divBdr>
                            <w:top w:val="none" w:sz="0" w:space="0" w:color="auto"/>
                            <w:left w:val="none" w:sz="0" w:space="0" w:color="auto"/>
                            <w:bottom w:val="none" w:sz="0" w:space="0" w:color="auto"/>
                            <w:right w:val="none" w:sz="0" w:space="0" w:color="auto"/>
                          </w:divBdr>
                          <w:divsChild>
                            <w:div w:id="876622557">
                              <w:marLeft w:val="0"/>
                              <w:marRight w:val="0"/>
                              <w:marTop w:val="0"/>
                              <w:marBottom w:val="0"/>
                              <w:divBdr>
                                <w:top w:val="none" w:sz="0" w:space="0" w:color="auto"/>
                                <w:left w:val="none" w:sz="0" w:space="0" w:color="auto"/>
                                <w:bottom w:val="none" w:sz="0" w:space="0" w:color="auto"/>
                                <w:right w:val="none" w:sz="0" w:space="0" w:color="auto"/>
                              </w:divBdr>
                            </w:div>
                            <w:div w:id="1318412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2614710">
              <w:marLeft w:val="0"/>
              <w:marRight w:val="0"/>
              <w:marTop w:val="0"/>
              <w:marBottom w:val="0"/>
              <w:divBdr>
                <w:top w:val="none" w:sz="0" w:space="0" w:color="auto"/>
                <w:left w:val="none" w:sz="0" w:space="0" w:color="auto"/>
                <w:bottom w:val="none" w:sz="0" w:space="0" w:color="auto"/>
                <w:right w:val="none" w:sz="0" w:space="0" w:color="auto"/>
              </w:divBdr>
              <w:divsChild>
                <w:div w:id="2029061354">
                  <w:marLeft w:val="0"/>
                  <w:marRight w:val="0"/>
                  <w:marTop w:val="0"/>
                  <w:marBottom w:val="600"/>
                  <w:divBdr>
                    <w:top w:val="none" w:sz="0" w:space="0" w:color="auto"/>
                    <w:left w:val="none" w:sz="0" w:space="0" w:color="auto"/>
                    <w:bottom w:val="none" w:sz="0" w:space="0" w:color="auto"/>
                    <w:right w:val="none" w:sz="0" w:space="0" w:color="auto"/>
                  </w:divBdr>
                  <w:divsChild>
                    <w:div w:id="1406495527">
                      <w:marLeft w:val="0"/>
                      <w:marRight w:val="0"/>
                      <w:marTop w:val="0"/>
                      <w:marBottom w:val="360"/>
                      <w:divBdr>
                        <w:top w:val="none" w:sz="0" w:space="0" w:color="auto"/>
                        <w:left w:val="none" w:sz="0" w:space="0" w:color="auto"/>
                        <w:bottom w:val="none" w:sz="0" w:space="0" w:color="auto"/>
                        <w:right w:val="none" w:sz="0" w:space="0" w:color="auto"/>
                      </w:divBdr>
                      <w:divsChild>
                        <w:div w:id="1235818299">
                          <w:marLeft w:val="0"/>
                          <w:marRight w:val="0"/>
                          <w:marTop w:val="180"/>
                          <w:marBottom w:val="240"/>
                          <w:divBdr>
                            <w:top w:val="none" w:sz="0" w:space="0" w:color="auto"/>
                            <w:left w:val="none" w:sz="0" w:space="0" w:color="auto"/>
                            <w:bottom w:val="none" w:sz="0" w:space="0" w:color="auto"/>
                            <w:right w:val="none" w:sz="0" w:space="0" w:color="auto"/>
                          </w:divBdr>
                        </w:div>
                      </w:divsChild>
                    </w:div>
                    <w:div w:id="1564485904">
                      <w:marLeft w:val="0"/>
                      <w:marRight w:val="0"/>
                      <w:marTop w:val="0"/>
                      <w:marBottom w:val="360"/>
                      <w:divBdr>
                        <w:top w:val="none" w:sz="0" w:space="0" w:color="auto"/>
                        <w:left w:val="none" w:sz="0" w:space="0" w:color="auto"/>
                        <w:bottom w:val="none" w:sz="0" w:space="0" w:color="auto"/>
                        <w:right w:val="none" w:sz="0" w:space="0" w:color="auto"/>
                      </w:divBdr>
                      <w:divsChild>
                        <w:div w:id="1600410045">
                          <w:marLeft w:val="0"/>
                          <w:marRight w:val="0"/>
                          <w:marTop w:val="180"/>
                          <w:marBottom w:val="240"/>
                          <w:divBdr>
                            <w:top w:val="none" w:sz="0" w:space="0" w:color="auto"/>
                            <w:left w:val="none" w:sz="0" w:space="0" w:color="auto"/>
                            <w:bottom w:val="none" w:sz="0" w:space="0" w:color="auto"/>
                            <w:right w:val="none" w:sz="0" w:space="0" w:color="auto"/>
                          </w:divBdr>
                        </w:div>
                      </w:divsChild>
                    </w:div>
                    <w:div w:id="2120102806">
                      <w:marLeft w:val="0"/>
                      <w:marRight w:val="0"/>
                      <w:marTop w:val="0"/>
                      <w:marBottom w:val="360"/>
                      <w:divBdr>
                        <w:top w:val="none" w:sz="0" w:space="0" w:color="auto"/>
                        <w:left w:val="none" w:sz="0" w:space="0" w:color="auto"/>
                        <w:bottom w:val="none" w:sz="0" w:space="0" w:color="auto"/>
                        <w:right w:val="none" w:sz="0" w:space="0" w:color="auto"/>
                      </w:divBdr>
                      <w:divsChild>
                        <w:div w:id="1568686268">
                          <w:marLeft w:val="0"/>
                          <w:marRight w:val="0"/>
                          <w:marTop w:val="180"/>
                          <w:marBottom w:val="240"/>
                          <w:divBdr>
                            <w:top w:val="none" w:sz="0" w:space="0" w:color="auto"/>
                            <w:left w:val="none" w:sz="0" w:space="0" w:color="auto"/>
                            <w:bottom w:val="none" w:sz="0" w:space="0" w:color="auto"/>
                            <w:right w:val="none" w:sz="0" w:space="0" w:color="auto"/>
                          </w:divBdr>
                        </w:div>
                      </w:divsChild>
                    </w:div>
                    <w:div w:id="8530198">
                      <w:marLeft w:val="0"/>
                      <w:marRight w:val="0"/>
                      <w:marTop w:val="0"/>
                      <w:marBottom w:val="360"/>
                      <w:divBdr>
                        <w:top w:val="none" w:sz="0" w:space="0" w:color="auto"/>
                        <w:left w:val="none" w:sz="0" w:space="0" w:color="auto"/>
                        <w:bottom w:val="none" w:sz="0" w:space="0" w:color="auto"/>
                        <w:right w:val="none" w:sz="0" w:space="0" w:color="auto"/>
                      </w:divBdr>
                      <w:divsChild>
                        <w:div w:id="211313030">
                          <w:marLeft w:val="0"/>
                          <w:marRight w:val="0"/>
                          <w:marTop w:val="180"/>
                          <w:marBottom w:val="240"/>
                          <w:divBdr>
                            <w:top w:val="none" w:sz="0" w:space="0" w:color="auto"/>
                            <w:left w:val="none" w:sz="0" w:space="0" w:color="auto"/>
                            <w:bottom w:val="none" w:sz="0" w:space="0" w:color="auto"/>
                            <w:right w:val="none" w:sz="0" w:space="0" w:color="auto"/>
                          </w:divBdr>
                        </w:div>
                      </w:divsChild>
                    </w:div>
                    <w:div w:id="981620671">
                      <w:marLeft w:val="0"/>
                      <w:marRight w:val="0"/>
                      <w:marTop w:val="0"/>
                      <w:marBottom w:val="360"/>
                      <w:divBdr>
                        <w:top w:val="none" w:sz="0" w:space="0" w:color="auto"/>
                        <w:left w:val="none" w:sz="0" w:space="0" w:color="auto"/>
                        <w:bottom w:val="none" w:sz="0" w:space="0" w:color="auto"/>
                        <w:right w:val="none" w:sz="0" w:space="0" w:color="auto"/>
                      </w:divBdr>
                      <w:divsChild>
                        <w:div w:id="1309439536">
                          <w:marLeft w:val="0"/>
                          <w:marRight w:val="0"/>
                          <w:marTop w:val="180"/>
                          <w:marBottom w:val="240"/>
                          <w:divBdr>
                            <w:top w:val="none" w:sz="0" w:space="0" w:color="auto"/>
                            <w:left w:val="none" w:sz="0" w:space="0" w:color="auto"/>
                            <w:bottom w:val="none" w:sz="0" w:space="0" w:color="auto"/>
                            <w:right w:val="none" w:sz="0" w:space="0" w:color="auto"/>
                          </w:divBdr>
                        </w:div>
                      </w:divsChild>
                    </w:div>
                    <w:div w:id="293025233">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309866703">
                          <w:marLeft w:val="0"/>
                          <w:marRight w:val="0"/>
                          <w:marTop w:val="0"/>
                          <w:marBottom w:val="240"/>
                          <w:divBdr>
                            <w:top w:val="none" w:sz="0" w:space="0" w:color="auto"/>
                            <w:left w:val="none" w:sz="0" w:space="0" w:color="auto"/>
                            <w:bottom w:val="none" w:sz="0" w:space="0" w:color="auto"/>
                            <w:right w:val="none" w:sz="0" w:space="0" w:color="auto"/>
                          </w:divBdr>
                          <w:divsChild>
                            <w:div w:id="1623875428">
                              <w:marLeft w:val="0"/>
                              <w:marRight w:val="0"/>
                              <w:marTop w:val="0"/>
                              <w:marBottom w:val="0"/>
                              <w:divBdr>
                                <w:top w:val="none" w:sz="0" w:space="0" w:color="auto"/>
                                <w:left w:val="none" w:sz="0" w:space="0" w:color="auto"/>
                                <w:bottom w:val="none" w:sz="0" w:space="0" w:color="auto"/>
                                <w:right w:val="none" w:sz="0" w:space="0" w:color="auto"/>
                              </w:divBdr>
                            </w:div>
                            <w:div w:id="5086408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0805363">
                      <w:marLeft w:val="0"/>
                      <w:marRight w:val="0"/>
                      <w:marTop w:val="0"/>
                      <w:marBottom w:val="360"/>
                      <w:divBdr>
                        <w:top w:val="none" w:sz="0" w:space="0" w:color="auto"/>
                        <w:left w:val="none" w:sz="0" w:space="0" w:color="auto"/>
                        <w:bottom w:val="none" w:sz="0" w:space="0" w:color="auto"/>
                        <w:right w:val="none" w:sz="0" w:space="0" w:color="auto"/>
                      </w:divBdr>
                      <w:divsChild>
                        <w:div w:id="513610918">
                          <w:marLeft w:val="0"/>
                          <w:marRight w:val="0"/>
                          <w:marTop w:val="180"/>
                          <w:marBottom w:val="240"/>
                          <w:divBdr>
                            <w:top w:val="none" w:sz="0" w:space="0" w:color="auto"/>
                            <w:left w:val="none" w:sz="0" w:space="0" w:color="auto"/>
                            <w:bottom w:val="none" w:sz="0" w:space="0" w:color="auto"/>
                            <w:right w:val="none" w:sz="0" w:space="0" w:color="auto"/>
                          </w:divBdr>
                        </w:div>
                      </w:divsChild>
                    </w:div>
                    <w:div w:id="616331226">
                      <w:marLeft w:val="0"/>
                      <w:marRight w:val="0"/>
                      <w:marTop w:val="0"/>
                      <w:marBottom w:val="360"/>
                      <w:divBdr>
                        <w:top w:val="none" w:sz="0" w:space="0" w:color="auto"/>
                        <w:left w:val="none" w:sz="0" w:space="0" w:color="auto"/>
                        <w:bottom w:val="none" w:sz="0" w:space="0" w:color="auto"/>
                        <w:right w:val="none" w:sz="0" w:space="0" w:color="auto"/>
                      </w:divBdr>
                      <w:divsChild>
                        <w:div w:id="559287575">
                          <w:marLeft w:val="0"/>
                          <w:marRight w:val="0"/>
                          <w:marTop w:val="180"/>
                          <w:marBottom w:val="240"/>
                          <w:divBdr>
                            <w:top w:val="none" w:sz="0" w:space="0" w:color="auto"/>
                            <w:left w:val="none" w:sz="0" w:space="0" w:color="auto"/>
                            <w:bottom w:val="none" w:sz="0" w:space="0" w:color="auto"/>
                            <w:right w:val="none" w:sz="0" w:space="0" w:color="auto"/>
                          </w:divBdr>
                        </w:div>
                      </w:divsChild>
                    </w:div>
                    <w:div w:id="1912109855">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60835574">
                          <w:marLeft w:val="0"/>
                          <w:marRight w:val="0"/>
                          <w:marTop w:val="0"/>
                          <w:marBottom w:val="240"/>
                          <w:divBdr>
                            <w:top w:val="none" w:sz="0" w:space="0" w:color="auto"/>
                            <w:left w:val="none" w:sz="0" w:space="0" w:color="auto"/>
                            <w:bottom w:val="none" w:sz="0" w:space="0" w:color="auto"/>
                            <w:right w:val="none" w:sz="0" w:space="0" w:color="auto"/>
                          </w:divBdr>
                          <w:divsChild>
                            <w:div w:id="204369974">
                              <w:marLeft w:val="0"/>
                              <w:marRight w:val="0"/>
                              <w:marTop w:val="0"/>
                              <w:marBottom w:val="0"/>
                              <w:divBdr>
                                <w:top w:val="none" w:sz="0" w:space="0" w:color="auto"/>
                                <w:left w:val="none" w:sz="0" w:space="0" w:color="auto"/>
                                <w:bottom w:val="none" w:sz="0" w:space="0" w:color="auto"/>
                                <w:right w:val="none" w:sz="0" w:space="0" w:color="auto"/>
                              </w:divBdr>
                            </w:div>
                            <w:div w:id="1821070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66050717">
              <w:marLeft w:val="0"/>
              <w:marRight w:val="0"/>
              <w:marTop w:val="0"/>
              <w:marBottom w:val="0"/>
              <w:divBdr>
                <w:top w:val="none" w:sz="0" w:space="0" w:color="auto"/>
                <w:left w:val="none" w:sz="0" w:space="0" w:color="auto"/>
                <w:bottom w:val="none" w:sz="0" w:space="0" w:color="auto"/>
                <w:right w:val="none" w:sz="0" w:space="0" w:color="auto"/>
              </w:divBdr>
              <w:divsChild>
                <w:div w:id="366033324">
                  <w:marLeft w:val="0"/>
                  <w:marRight w:val="0"/>
                  <w:marTop w:val="0"/>
                  <w:marBottom w:val="600"/>
                  <w:divBdr>
                    <w:top w:val="none" w:sz="0" w:space="0" w:color="auto"/>
                    <w:left w:val="none" w:sz="0" w:space="0" w:color="auto"/>
                    <w:bottom w:val="none" w:sz="0" w:space="0" w:color="auto"/>
                    <w:right w:val="none" w:sz="0" w:space="0" w:color="auto"/>
                  </w:divBdr>
                  <w:divsChild>
                    <w:div w:id="1848596498">
                      <w:marLeft w:val="0"/>
                      <w:marRight w:val="0"/>
                      <w:marTop w:val="0"/>
                      <w:marBottom w:val="360"/>
                      <w:divBdr>
                        <w:top w:val="none" w:sz="0" w:space="0" w:color="auto"/>
                        <w:left w:val="none" w:sz="0" w:space="0" w:color="auto"/>
                        <w:bottom w:val="none" w:sz="0" w:space="0" w:color="auto"/>
                        <w:right w:val="none" w:sz="0" w:space="0" w:color="auto"/>
                      </w:divBdr>
                      <w:divsChild>
                        <w:div w:id="1623998081">
                          <w:marLeft w:val="0"/>
                          <w:marRight w:val="0"/>
                          <w:marTop w:val="180"/>
                          <w:marBottom w:val="240"/>
                          <w:divBdr>
                            <w:top w:val="none" w:sz="0" w:space="0" w:color="auto"/>
                            <w:left w:val="none" w:sz="0" w:space="0" w:color="auto"/>
                            <w:bottom w:val="none" w:sz="0" w:space="0" w:color="auto"/>
                            <w:right w:val="none" w:sz="0" w:space="0" w:color="auto"/>
                          </w:divBdr>
                        </w:div>
                      </w:divsChild>
                    </w:div>
                    <w:div w:id="1217624503">
                      <w:marLeft w:val="0"/>
                      <w:marRight w:val="0"/>
                      <w:marTop w:val="0"/>
                      <w:marBottom w:val="360"/>
                      <w:divBdr>
                        <w:top w:val="none" w:sz="0" w:space="0" w:color="auto"/>
                        <w:left w:val="none" w:sz="0" w:space="0" w:color="auto"/>
                        <w:bottom w:val="none" w:sz="0" w:space="0" w:color="auto"/>
                        <w:right w:val="none" w:sz="0" w:space="0" w:color="auto"/>
                      </w:divBdr>
                      <w:divsChild>
                        <w:div w:id="1270820028">
                          <w:marLeft w:val="0"/>
                          <w:marRight w:val="0"/>
                          <w:marTop w:val="180"/>
                          <w:marBottom w:val="240"/>
                          <w:divBdr>
                            <w:top w:val="none" w:sz="0" w:space="0" w:color="auto"/>
                            <w:left w:val="none" w:sz="0" w:space="0" w:color="auto"/>
                            <w:bottom w:val="none" w:sz="0" w:space="0" w:color="auto"/>
                            <w:right w:val="none" w:sz="0" w:space="0" w:color="auto"/>
                          </w:divBdr>
                        </w:div>
                      </w:divsChild>
                    </w:div>
                    <w:div w:id="491872807">
                      <w:marLeft w:val="0"/>
                      <w:marRight w:val="0"/>
                      <w:marTop w:val="0"/>
                      <w:marBottom w:val="360"/>
                      <w:divBdr>
                        <w:top w:val="none" w:sz="0" w:space="0" w:color="auto"/>
                        <w:left w:val="none" w:sz="0" w:space="0" w:color="auto"/>
                        <w:bottom w:val="none" w:sz="0" w:space="0" w:color="auto"/>
                        <w:right w:val="none" w:sz="0" w:space="0" w:color="auto"/>
                      </w:divBdr>
                    </w:div>
                    <w:div w:id="629940639">
                      <w:marLeft w:val="0"/>
                      <w:marRight w:val="0"/>
                      <w:marTop w:val="0"/>
                      <w:marBottom w:val="360"/>
                      <w:divBdr>
                        <w:top w:val="single" w:sz="36" w:space="15" w:color="D5D5D5"/>
                        <w:left w:val="single" w:sz="36" w:space="8" w:color="D5D5D5"/>
                        <w:bottom w:val="single" w:sz="36" w:space="15" w:color="D5D5D5"/>
                        <w:right w:val="single" w:sz="36" w:space="8" w:color="D5D5D5"/>
                      </w:divBdr>
                    </w:div>
                    <w:div w:id="116340030">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584296424">
                          <w:marLeft w:val="0"/>
                          <w:marRight w:val="0"/>
                          <w:marTop w:val="0"/>
                          <w:marBottom w:val="240"/>
                          <w:divBdr>
                            <w:top w:val="none" w:sz="0" w:space="0" w:color="auto"/>
                            <w:left w:val="none" w:sz="0" w:space="0" w:color="auto"/>
                            <w:bottom w:val="none" w:sz="0" w:space="0" w:color="auto"/>
                            <w:right w:val="none" w:sz="0" w:space="0" w:color="auto"/>
                          </w:divBdr>
                          <w:divsChild>
                            <w:div w:id="1511018946">
                              <w:marLeft w:val="0"/>
                              <w:marRight w:val="0"/>
                              <w:marTop w:val="0"/>
                              <w:marBottom w:val="0"/>
                              <w:divBdr>
                                <w:top w:val="none" w:sz="0" w:space="0" w:color="auto"/>
                                <w:left w:val="none" w:sz="0" w:space="0" w:color="auto"/>
                                <w:bottom w:val="none" w:sz="0" w:space="0" w:color="auto"/>
                                <w:right w:val="none" w:sz="0" w:space="0" w:color="auto"/>
                              </w:divBdr>
                            </w:div>
                            <w:div w:id="780035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5744927">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547226163">
                          <w:marLeft w:val="0"/>
                          <w:marRight w:val="0"/>
                          <w:marTop w:val="0"/>
                          <w:marBottom w:val="240"/>
                          <w:divBdr>
                            <w:top w:val="none" w:sz="0" w:space="0" w:color="auto"/>
                            <w:left w:val="none" w:sz="0" w:space="0" w:color="auto"/>
                            <w:bottom w:val="none" w:sz="0" w:space="0" w:color="auto"/>
                            <w:right w:val="none" w:sz="0" w:space="0" w:color="auto"/>
                          </w:divBdr>
                          <w:divsChild>
                            <w:div w:id="633680204">
                              <w:marLeft w:val="0"/>
                              <w:marRight w:val="0"/>
                              <w:marTop w:val="0"/>
                              <w:marBottom w:val="0"/>
                              <w:divBdr>
                                <w:top w:val="none" w:sz="0" w:space="0" w:color="auto"/>
                                <w:left w:val="none" w:sz="0" w:space="0" w:color="auto"/>
                                <w:bottom w:val="none" w:sz="0" w:space="0" w:color="auto"/>
                                <w:right w:val="none" w:sz="0" w:space="0" w:color="auto"/>
                              </w:divBdr>
                            </w:div>
                            <w:div w:id="1184130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2342905">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10632056">
                          <w:marLeft w:val="0"/>
                          <w:marRight w:val="0"/>
                          <w:marTop w:val="0"/>
                          <w:marBottom w:val="240"/>
                          <w:divBdr>
                            <w:top w:val="none" w:sz="0" w:space="0" w:color="auto"/>
                            <w:left w:val="none" w:sz="0" w:space="0" w:color="auto"/>
                            <w:bottom w:val="none" w:sz="0" w:space="0" w:color="auto"/>
                            <w:right w:val="none" w:sz="0" w:space="0" w:color="auto"/>
                          </w:divBdr>
                          <w:divsChild>
                            <w:div w:id="310182424">
                              <w:marLeft w:val="0"/>
                              <w:marRight w:val="0"/>
                              <w:marTop w:val="0"/>
                              <w:marBottom w:val="0"/>
                              <w:divBdr>
                                <w:top w:val="none" w:sz="0" w:space="0" w:color="auto"/>
                                <w:left w:val="none" w:sz="0" w:space="0" w:color="auto"/>
                                <w:bottom w:val="none" w:sz="0" w:space="0" w:color="auto"/>
                                <w:right w:val="none" w:sz="0" w:space="0" w:color="auto"/>
                              </w:divBdr>
                            </w:div>
                            <w:div w:id="1708680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89741724">
              <w:marLeft w:val="0"/>
              <w:marRight w:val="0"/>
              <w:marTop w:val="0"/>
              <w:marBottom w:val="0"/>
              <w:divBdr>
                <w:top w:val="none" w:sz="0" w:space="0" w:color="auto"/>
                <w:left w:val="none" w:sz="0" w:space="0" w:color="auto"/>
                <w:bottom w:val="none" w:sz="0" w:space="0" w:color="auto"/>
                <w:right w:val="none" w:sz="0" w:space="0" w:color="auto"/>
              </w:divBdr>
              <w:divsChild>
                <w:div w:id="1151674883">
                  <w:marLeft w:val="0"/>
                  <w:marRight w:val="0"/>
                  <w:marTop w:val="0"/>
                  <w:marBottom w:val="600"/>
                  <w:divBdr>
                    <w:top w:val="none" w:sz="0" w:space="0" w:color="auto"/>
                    <w:left w:val="none" w:sz="0" w:space="0" w:color="auto"/>
                    <w:bottom w:val="none" w:sz="0" w:space="0" w:color="auto"/>
                    <w:right w:val="none" w:sz="0" w:space="0" w:color="auto"/>
                  </w:divBdr>
                </w:div>
              </w:divsChild>
            </w:div>
            <w:div w:id="1648631838">
              <w:marLeft w:val="0"/>
              <w:marRight w:val="0"/>
              <w:marTop w:val="0"/>
              <w:marBottom w:val="0"/>
              <w:divBdr>
                <w:top w:val="none" w:sz="0" w:space="0" w:color="auto"/>
                <w:left w:val="none" w:sz="0" w:space="0" w:color="auto"/>
                <w:bottom w:val="none" w:sz="0" w:space="0" w:color="auto"/>
                <w:right w:val="none" w:sz="0" w:space="0" w:color="auto"/>
              </w:divBdr>
              <w:divsChild>
                <w:div w:id="563879727">
                  <w:marLeft w:val="0"/>
                  <w:marRight w:val="0"/>
                  <w:marTop w:val="0"/>
                  <w:marBottom w:val="600"/>
                  <w:divBdr>
                    <w:top w:val="none" w:sz="0" w:space="0" w:color="auto"/>
                    <w:left w:val="none" w:sz="0" w:space="0" w:color="auto"/>
                    <w:bottom w:val="none" w:sz="0" w:space="0" w:color="auto"/>
                    <w:right w:val="none" w:sz="0" w:space="0" w:color="auto"/>
                  </w:divBdr>
                  <w:divsChild>
                    <w:div w:id="9743334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3840013">
              <w:marLeft w:val="0"/>
              <w:marRight w:val="0"/>
              <w:marTop w:val="0"/>
              <w:marBottom w:val="0"/>
              <w:divBdr>
                <w:top w:val="none" w:sz="0" w:space="0" w:color="auto"/>
                <w:left w:val="none" w:sz="0" w:space="0" w:color="auto"/>
                <w:bottom w:val="none" w:sz="0" w:space="0" w:color="auto"/>
                <w:right w:val="none" w:sz="0" w:space="0" w:color="auto"/>
              </w:divBdr>
              <w:divsChild>
                <w:div w:id="1030573619">
                  <w:marLeft w:val="0"/>
                  <w:marRight w:val="0"/>
                  <w:marTop w:val="0"/>
                  <w:marBottom w:val="600"/>
                  <w:divBdr>
                    <w:top w:val="none" w:sz="0" w:space="0" w:color="auto"/>
                    <w:left w:val="none" w:sz="0" w:space="0" w:color="auto"/>
                    <w:bottom w:val="none" w:sz="0" w:space="0" w:color="auto"/>
                    <w:right w:val="none" w:sz="0" w:space="0" w:color="auto"/>
                  </w:divBdr>
                </w:div>
              </w:divsChild>
            </w:div>
            <w:div w:id="1913005067">
              <w:marLeft w:val="0"/>
              <w:marRight w:val="0"/>
              <w:marTop w:val="0"/>
              <w:marBottom w:val="0"/>
              <w:divBdr>
                <w:top w:val="none" w:sz="0" w:space="0" w:color="auto"/>
                <w:left w:val="none" w:sz="0" w:space="0" w:color="auto"/>
                <w:bottom w:val="none" w:sz="0" w:space="0" w:color="auto"/>
                <w:right w:val="none" w:sz="0" w:space="0" w:color="auto"/>
              </w:divBdr>
              <w:divsChild>
                <w:div w:id="131338064">
                  <w:marLeft w:val="0"/>
                  <w:marRight w:val="0"/>
                  <w:marTop w:val="0"/>
                  <w:marBottom w:val="600"/>
                  <w:divBdr>
                    <w:top w:val="none" w:sz="0" w:space="0" w:color="auto"/>
                    <w:left w:val="none" w:sz="0" w:space="0" w:color="auto"/>
                    <w:bottom w:val="none" w:sz="0" w:space="0" w:color="auto"/>
                    <w:right w:val="none" w:sz="0" w:space="0" w:color="auto"/>
                  </w:divBdr>
                </w:div>
              </w:divsChild>
            </w:div>
            <w:div w:id="313871882">
              <w:marLeft w:val="0"/>
              <w:marRight w:val="0"/>
              <w:marTop w:val="0"/>
              <w:marBottom w:val="0"/>
              <w:divBdr>
                <w:top w:val="none" w:sz="0" w:space="0" w:color="auto"/>
                <w:left w:val="none" w:sz="0" w:space="0" w:color="auto"/>
                <w:bottom w:val="none" w:sz="0" w:space="0" w:color="auto"/>
                <w:right w:val="none" w:sz="0" w:space="0" w:color="auto"/>
              </w:divBdr>
              <w:divsChild>
                <w:div w:id="1861041497">
                  <w:marLeft w:val="0"/>
                  <w:marRight w:val="0"/>
                  <w:marTop w:val="0"/>
                  <w:marBottom w:val="600"/>
                  <w:divBdr>
                    <w:top w:val="none" w:sz="0" w:space="0" w:color="auto"/>
                    <w:left w:val="none" w:sz="0" w:space="0" w:color="auto"/>
                    <w:bottom w:val="none" w:sz="0" w:space="0" w:color="auto"/>
                    <w:right w:val="none" w:sz="0" w:space="0" w:color="auto"/>
                  </w:divBdr>
                  <w:divsChild>
                    <w:div w:id="1358001286">
                      <w:marLeft w:val="0"/>
                      <w:marRight w:val="0"/>
                      <w:marTop w:val="0"/>
                      <w:marBottom w:val="0"/>
                      <w:divBdr>
                        <w:top w:val="none" w:sz="0" w:space="0" w:color="auto"/>
                        <w:left w:val="none" w:sz="0" w:space="0" w:color="auto"/>
                        <w:bottom w:val="none" w:sz="0" w:space="0" w:color="auto"/>
                        <w:right w:val="none" w:sz="0" w:space="0" w:color="auto"/>
                      </w:divBdr>
                      <w:divsChild>
                        <w:div w:id="1901818953">
                          <w:marLeft w:val="0"/>
                          <w:marRight w:val="0"/>
                          <w:marTop w:val="0"/>
                          <w:marBottom w:val="0"/>
                          <w:divBdr>
                            <w:top w:val="none" w:sz="0" w:space="0" w:color="auto"/>
                            <w:left w:val="none" w:sz="0" w:space="0" w:color="auto"/>
                            <w:bottom w:val="none" w:sz="0" w:space="0" w:color="auto"/>
                            <w:right w:val="none" w:sz="0" w:space="0" w:color="auto"/>
                          </w:divBdr>
                          <w:divsChild>
                            <w:div w:id="1208183414">
                              <w:marLeft w:val="0"/>
                              <w:marRight w:val="0"/>
                              <w:marTop w:val="0"/>
                              <w:marBottom w:val="0"/>
                              <w:divBdr>
                                <w:top w:val="none" w:sz="0" w:space="0" w:color="auto"/>
                                <w:left w:val="none" w:sz="0" w:space="0" w:color="auto"/>
                                <w:bottom w:val="none" w:sz="0" w:space="0" w:color="auto"/>
                                <w:right w:val="none" w:sz="0" w:space="0" w:color="auto"/>
                              </w:divBdr>
                              <w:divsChild>
                                <w:div w:id="8356819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235617">
      <w:bodyDiv w:val="1"/>
      <w:marLeft w:val="0"/>
      <w:marRight w:val="0"/>
      <w:marTop w:val="0"/>
      <w:marBottom w:val="0"/>
      <w:divBdr>
        <w:top w:val="none" w:sz="0" w:space="0" w:color="auto"/>
        <w:left w:val="none" w:sz="0" w:space="0" w:color="auto"/>
        <w:bottom w:val="none" w:sz="0" w:space="0" w:color="auto"/>
        <w:right w:val="none" w:sz="0" w:space="0" w:color="auto"/>
      </w:divBdr>
      <w:divsChild>
        <w:div w:id="975068416">
          <w:marLeft w:val="0"/>
          <w:marRight w:val="0"/>
          <w:marTop w:val="0"/>
          <w:marBottom w:val="0"/>
          <w:divBdr>
            <w:top w:val="none" w:sz="0" w:space="0" w:color="auto"/>
            <w:left w:val="none" w:sz="0" w:space="0" w:color="auto"/>
            <w:bottom w:val="none" w:sz="0" w:space="0" w:color="auto"/>
            <w:right w:val="none" w:sz="0" w:space="0" w:color="auto"/>
          </w:divBdr>
        </w:div>
      </w:divsChild>
    </w:div>
    <w:div w:id="20859336">
      <w:bodyDiv w:val="1"/>
      <w:marLeft w:val="0"/>
      <w:marRight w:val="0"/>
      <w:marTop w:val="0"/>
      <w:marBottom w:val="0"/>
      <w:divBdr>
        <w:top w:val="none" w:sz="0" w:space="0" w:color="auto"/>
        <w:left w:val="none" w:sz="0" w:space="0" w:color="auto"/>
        <w:bottom w:val="none" w:sz="0" w:space="0" w:color="auto"/>
        <w:right w:val="none" w:sz="0" w:space="0" w:color="auto"/>
      </w:divBdr>
      <w:divsChild>
        <w:div w:id="1204516887">
          <w:marLeft w:val="0"/>
          <w:marRight w:val="0"/>
          <w:marTop w:val="0"/>
          <w:marBottom w:val="0"/>
          <w:divBdr>
            <w:top w:val="none" w:sz="0" w:space="0" w:color="auto"/>
            <w:left w:val="none" w:sz="0" w:space="0" w:color="auto"/>
            <w:bottom w:val="none" w:sz="0" w:space="0" w:color="auto"/>
            <w:right w:val="none" w:sz="0" w:space="0" w:color="auto"/>
          </w:divBdr>
          <w:divsChild>
            <w:div w:id="245503383">
              <w:marLeft w:val="0"/>
              <w:marRight w:val="0"/>
              <w:marTop w:val="0"/>
              <w:marBottom w:val="0"/>
              <w:divBdr>
                <w:top w:val="none" w:sz="0" w:space="0" w:color="auto"/>
                <w:left w:val="none" w:sz="0" w:space="0" w:color="auto"/>
                <w:bottom w:val="none" w:sz="0" w:space="0" w:color="auto"/>
                <w:right w:val="none" w:sz="0" w:space="0" w:color="auto"/>
              </w:divBdr>
              <w:divsChild>
                <w:div w:id="849300749">
                  <w:marLeft w:val="0"/>
                  <w:marRight w:val="0"/>
                  <w:marTop w:val="0"/>
                  <w:marBottom w:val="0"/>
                  <w:divBdr>
                    <w:top w:val="none" w:sz="0" w:space="0" w:color="auto"/>
                    <w:left w:val="none" w:sz="0" w:space="0" w:color="auto"/>
                    <w:bottom w:val="none" w:sz="0" w:space="0" w:color="auto"/>
                    <w:right w:val="none" w:sz="0" w:space="0" w:color="auto"/>
                  </w:divBdr>
                  <w:divsChild>
                    <w:div w:id="1096097719">
                      <w:marLeft w:val="-225"/>
                      <w:marRight w:val="-225"/>
                      <w:marTop w:val="100"/>
                      <w:marBottom w:val="0"/>
                      <w:divBdr>
                        <w:top w:val="none" w:sz="0" w:space="0" w:color="auto"/>
                        <w:left w:val="none" w:sz="0" w:space="0" w:color="auto"/>
                        <w:bottom w:val="none" w:sz="0" w:space="0" w:color="auto"/>
                        <w:right w:val="none" w:sz="0" w:space="0" w:color="auto"/>
                      </w:divBdr>
                      <w:divsChild>
                        <w:div w:id="1613130991">
                          <w:marLeft w:val="0"/>
                          <w:marRight w:val="0"/>
                          <w:marTop w:val="0"/>
                          <w:marBottom w:val="0"/>
                          <w:divBdr>
                            <w:top w:val="none" w:sz="0" w:space="0" w:color="auto"/>
                            <w:left w:val="none" w:sz="0" w:space="0" w:color="auto"/>
                            <w:bottom w:val="none" w:sz="0" w:space="0" w:color="auto"/>
                            <w:right w:val="none" w:sz="0" w:space="0" w:color="auto"/>
                          </w:divBdr>
                          <w:divsChild>
                            <w:div w:id="1111515789">
                              <w:marLeft w:val="-225"/>
                              <w:marRight w:val="-225"/>
                              <w:marTop w:val="0"/>
                              <w:marBottom w:val="0"/>
                              <w:divBdr>
                                <w:top w:val="none" w:sz="0" w:space="0" w:color="auto"/>
                                <w:left w:val="none" w:sz="0" w:space="0" w:color="auto"/>
                                <w:bottom w:val="none" w:sz="0" w:space="0" w:color="auto"/>
                                <w:right w:val="none" w:sz="0" w:space="0" w:color="auto"/>
                              </w:divBdr>
                              <w:divsChild>
                                <w:div w:id="1445735003">
                                  <w:marLeft w:val="0"/>
                                  <w:marRight w:val="0"/>
                                  <w:marTop w:val="0"/>
                                  <w:marBottom w:val="0"/>
                                  <w:divBdr>
                                    <w:top w:val="none" w:sz="0" w:space="0" w:color="auto"/>
                                    <w:left w:val="none" w:sz="0" w:space="0" w:color="auto"/>
                                    <w:bottom w:val="none" w:sz="0" w:space="0" w:color="auto"/>
                                    <w:right w:val="none" w:sz="0" w:space="0" w:color="auto"/>
                                  </w:divBdr>
                                  <w:divsChild>
                                    <w:div w:id="1239289062">
                                      <w:marLeft w:val="0"/>
                                      <w:marRight w:val="0"/>
                                      <w:marTop w:val="0"/>
                                      <w:marBottom w:val="0"/>
                                      <w:divBdr>
                                        <w:top w:val="none" w:sz="0" w:space="0" w:color="auto"/>
                                        <w:left w:val="none" w:sz="0" w:space="0" w:color="auto"/>
                                        <w:bottom w:val="none" w:sz="0" w:space="0" w:color="auto"/>
                                        <w:right w:val="none" w:sz="0" w:space="0" w:color="auto"/>
                                      </w:divBdr>
                                      <w:divsChild>
                                        <w:div w:id="1978562193">
                                          <w:marLeft w:val="0"/>
                                          <w:marRight w:val="0"/>
                                          <w:marTop w:val="0"/>
                                          <w:marBottom w:val="300"/>
                                          <w:divBdr>
                                            <w:top w:val="single" w:sz="6" w:space="11" w:color="E7E7E7"/>
                                            <w:left w:val="single" w:sz="6" w:space="11" w:color="E7E7E7"/>
                                            <w:bottom w:val="single" w:sz="6" w:space="11" w:color="E7E7E7"/>
                                            <w:right w:val="single" w:sz="6" w:space="11" w:color="E7E7E7"/>
                                          </w:divBdr>
                                          <w:divsChild>
                                            <w:div w:id="1838108644">
                                              <w:marLeft w:val="0"/>
                                              <w:marRight w:val="0"/>
                                              <w:marTop w:val="0"/>
                                              <w:marBottom w:val="0"/>
                                              <w:divBdr>
                                                <w:top w:val="none" w:sz="0" w:space="0" w:color="auto"/>
                                                <w:left w:val="none" w:sz="0" w:space="0" w:color="auto"/>
                                                <w:bottom w:val="none" w:sz="0" w:space="0" w:color="auto"/>
                                                <w:right w:val="none" w:sz="0" w:space="0" w:color="auto"/>
                                              </w:divBdr>
                                              <w:divsChild>
                                                <w:div w:id="143162056">
                                                  <w:marLeft w:val="0"/>
                                                  <w:marRight w:val="0"/>
                                                  <w:marTop w:val="0"/>
                                                  <w:marBottom w:val="0"/>
                                                  <w:divBdr>
                                                    <w:top w:val="none" w:sz="0" w:space="0" w:color="auto"/>
                                                    <w:left w:val="none" w:sz="0" w:space="0" w:color="auto"/>
                                                    <w:bottom w:val="none" w:sz="0" w:space="0" w:color="auto"/>
                                                    <w:right w:val="none" w:sz="0" w:space="0" w:color="auto"/>
                                                  </w:divBdr>
                                                  <w:divsChild>
                                                    <w:div w:id="133791203">
                                                      <w:marLeft w:val="0"/>
                                                      <w:marRight w:val="0"/>
                                                      <w:marTop w:val="0"/>
                                                      <w:marBottom w:val="0"/>
                                                      <w:divBdr>
                                                        <w:top w:val="none" w:sz="0" w:space="0" w:color="auto"/>
                                                        <w:left w:val="none" w:sz="0" w:space="0" w:color="auto"/>
                                                        <w:bottom w:val="none" w:sz="0" w:space="0" w:color="auto"/>
                                                        <w:right w:val="none" w:sz="0" w:space="0" w:color="auto"/>
                                                      </w:divBdr>
                                                      <w:divsChild>
                                                        <w:div w:id="2146972412">
                                                          <w:marLeft w:val="0"/>
                                                          <w:marRight w:val="0"/>
                                                          <w:marTop w:val="0"/>
                                                          <w:marBottom w:val="0"/>
                                                          <w:divBdr>
                                                            <w:top w:val="none" w:sz="0" w:space="0" w:color="auto"/>
                                                            <w:left w:val="none" w:sz="0" w:space="0" w:color="auto"/>
                                                            <w:bottom w:val="none" w:sz="0" w:space="0" w:color="auto"/>
                                                            <w:right w:val="none" w:sz="0" w:space="0" w:color="auto"/>
                                                          </w:divBdr>
                                                          <w:divsChild>
                                                            <w:div w:id="1604141844">
                                                              <w:marLeft w:val="0"/>
                                                              <w:marRight w:val="0"/>
                                                              <w:marTop w:val="0"/>
                                                              <w:marBottom w:val="0"/>
                                                              <w:divBdr>
                                                                <w:top w:val="none" w:sz="0" w:space="0" w:color="auto"/>
                                                                <w:left w:val="none" w:sz="0" w:space="0" w:color="auto"/>
                                                                <w:bottom w:val="none" w:sz="0" w:space="0" w:color="auto"/>
                                                                <w:right w:val="none" w:sz="0" w:space="0" w:color="auto"/>
                                                              </w:divBdr>
                                                              <w:divsChild>
                                                                <w:div w:id="1192113998">
                                                                  <w:marLeft w:val="0"/>
                                                                  <w:marRight w:val="0"/>
                                                                  <w:marTop w:val="0"/>
                                                                  <w:marBottom w:val="0"/>
                                                                  <w:divBdr>
                                                                    <w:top w:val="none" w:sz="0" w:space="0" w:color="auto"/>
                                                                    <w:left w:val="none" w:sz="0" w:space="0" w:color="auto"/>
                                                                    <w:bottom w:val="none" w:sz="0" w:space="0" w:color="auto"/>
                                                                    <w:right w:val="none" w:sz="0" w:space="0" w:color="auto"/>
                                                                  </w:divBdr>
                                                                </w:div>
                                                                <w:div w:id="1562405945">
                                                                  <w:marLeft w:val="0"/>
                                                                  <w:marRight w:val="0"/>
                                                                  <w:marTop w:val="0"/>
                                                                  <w:marBottom w:val="0"/>
                                                                  <w:divBdr>
                                                                    <w:top w:val="none" w:sz="0" w:space="0" w:color="auto"/>
                                                                    <w:left w:val="none" w:sz="0" w:space="0" w:color="auto"/>
                                                                    <w:bottom w:val="none" w:sz="0" w:space="0" w:color="auto"/>
                                                                    <w:right w:val="none" w:sz="0" w:space="0" w:color="auto"/>
                                                                  </w:divBdr>
                                                                  <w:divsChild>
                                                                    <w:div w:id="880021384">
                                                                      <w:marLeft w:val="0"/>
                                                                      <w:marRight w:val="0"/>
                                                                      <w:marTop w:val="0"/>
                                                                      <w:marBottom w:val="0"/>
                                                                      <w:divBdr>
                                                                        <w:top w:val="none" w:sz="0" w:space="0" w:color="auto"/>
                                                                        <w:left w:val="none" w:sz="0" w:space="0" w:color="auto"/>
                                                                        <w:bottom w:val="none" w:sz="0" w:space="0" w:color="auto"/>
                                                                        <w:right w:val="none" w:sz="0" w:space="0" w:color="auto"/>
                                                                      </w:divBdr>
                                                                    </w:div>
                                                                    <w:div w:id="1594781803">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1354114010">
                                                              <w:marLeft w:val="0"/>
                                                              <w:marRight w:val="0"/>
                                                              <w:marTop w:val="75"/>
                                                              <w:marBottom w:val="0"/>
                                                              <w:divBdr>
                                                                <w:top w:val="none" w:sz="0" w:space="0" w:color="auto"/>
                                                                <w:left w:val="none" w:sz="0" w:space="0" w:color="auto"/>
                                                                <w:bottom w:val="none" w:sz="0" w:space="0" w:color="auto"/>
                                                                <w:right w:val="none" w:sz="0" w:space="0" w:color="auto"/>
                                                              </w:divBdr>
                                                              <w:divsChild>
                                                                <w:div w:id="510535458">
                                                                  <w:marLeft w:val="0"/>
                                                                  <w:marRight w:val="0"/>
                                                                  <w:marTop w:val="0"/>
                                                                  <w:marBottom w:val="0"/>
                                                                  <w:divBdr>
                                                                    <w:top w:val="none" w:sz="0" w:space="0" w:color="auto"/>
                                                                    <w:left w:val="none" w:sz="0" w:space="0" w:color="auto"/>
                                                                    <w:bottom w:val="none" w:sz="0" w:space="0" w:color="auto"/>
                                                                    <w:right w:val="none" w:sz="0" w:space="0" w:color="auto"/>
                                                                  </w:divBdr>
                                                                  <w:divsChild>
                                                                    <w:div w:id="50034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3284345">
                                                          <w:marLeft w:val="0"/>
                                                          <w:marRight w:val="0"/>
                                                          <w:marTop w:val="0"/>
                                                          <w:marBottom w:val="0"/>
                                                          <w:divBdr>
                                                            <w:top w:val="none" w:sz="0" w:space="0" w:color="auto"/>
                                                            <w:left w:val="none" w:sz="0" w:space="0" w:color="auto"/>
                                                            <w:bottom w:val="none" w:sz="0" w:space="0" w:color="auto"/>
                                                            <w:right w:val="none" w:sz="0" w:space="0" w:color="auto"/>
                                                          </w:divBdr>
                                                          <w:divsChild>
                                                            <w:div w:id="209853492">
                                                              <w:marLeft w:val="0"/>
                                                              <w:marRight w:val="0"/>
                                                              <w:marTop w:val="0"/>
                                                              <w:marBottom w:val="0"/>
                                                              <w:divBdr>
                                                                <w:top w:val="none" w:sz="0" w:space="0" w:color="auto"/>
                                                                <w:left w:val="none" w:sz="0" w:space="0" w:color="auto"/>
                                                                <w:bottom w:val="none" w:sz="0" w:space="0" w:color="auto"/>
                                                                <w:right w:val="none" w:sz="0" w:space="0" w:color="auto"/>
                                                              </w:divBdr>
                                                            </w:div>
                                                            <w:div w:id="1641611556">
                                                              <w:marLeft w:val="0"/>
                                                              <w:marRight w:val="0"/>
                                                              <w:marTop w:val="0"/>
                                                              <w:marBottom w:val="0"/>
                                                              <w:divBdr>
                                                                <w:top w:val="none" w:sz="0" w:space="0" w:color="auto"/>
                                                                <w:left w:val="none" w:sz="0" w:space="0" w:color="auto"/>
                                                                <w:bottom w:val="none" w:sz="0" w:space="0" w:color="auto"/>
                                                                <w:right w:val="none" w:sz="0" w:space="0" w:color="auto"/>
                                                              </w:divBdr>
                                                              <w:divsChild>
                                                                <w:div w:id="1490631156">
                                                                  <w:marLeft w:val="0"/>
                                                                  <w:marRight w:val="0"/>
                                                                  <w:marTop w:val="0"/>
                                                                  <w:marBottom w:val="0"/>
                                                                  <w:divBdr>
                                                                    <w:top w:val="none" w:sz="0" w:space="0" w:color="auto"/>
                                                                    <w:left w:val="none" w:sz="0" w:space="0" w:color="auto"/>
                                                                    <w:bottom w:val="none" w:sz="0" w:space="0" w:color="auto"/>
                                                                    <w:right w:val="none" w:sz="0" w:space="0" w:color="auto"/>
                                                                  </w:divBdr>
                                                                  <w:divsChild>
                                                                    <w:div w:id="2130081623">
                                                                      <w:marLeft w:val="0"/>
                                                                      <w:marRight w:val="0"/>
                                                                      <w:marTop w:val="0"/>
                                                                      <w:marBottom w:val="0"/>
                                                                      <w:divBdr>
                                                                        <w:top w:val="none" w:sz="0" w:space="0" w:color="auto"/>
                                                                        <w:left w:val="none" w:sz="0" w:space="0" w:color="auto"/>
                                                                        <w:bottom w:val="none" w:sz="0" w:space="0" w:color="auto"/>
                                                                        <w:right w:val="none" w:sz="0" w:space="0" w:color="auto"/>
                                                                      </w:divBdr>
                                                                    </w:div>
                                                                    <w:div w:id="44958576">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1296638414">
                                                              <w:marLeft w:val="0"/>
                                                              <w:marRight w:val="0"/>
                                                              <w:marTop w:val="0"/>
                                                              <w:marBottom w:val="0"/>
                                                              <w:divBdr>
                                                                <w:top w:val="none" w:sz="0" w:space="0" w:color="auto"/>
                                                                <w:left w:val="none" w:sz="0" w:space="0" w:color="auto"/>
                                                                <w:bottom w:val="none" w:sz="0" w:space="0" w:color="auto"/>
                                                                <w:right w:val="none" w:sz="0" w:space="0" w:color="auto"/>
                                                              </w:divBdr>
                                                            </w:div>
                                                          </w:divsChild>
                                                        </w:div>
                                                        <w:div w:id="1195770957">
                                                          <w:marLeft w:val="0"/>
                                                          <w:marRight w:val="0"/>
                                                          <w:marTop w:val="0"/>
                                                          <w:marBottom w:val="0"/>
                                                          <w:divBdr>
                                                            <w:top w:val="none" w:sz="0" w:space="0" w:color="auto"/>
                                                            <w:left w:val="none" w:sz="0" w:space="0" w:color="auto"/>
                                                            <w:bottom w:val="none" w:sz="0" w:space="0" w:color="auto"/>
                                                            <w:right w:val="none" w:sz="0" w:space="0" w:color="auto"/>
                                                          </w:divBdr>
                                                          <w:divsChild>
                                                            <w:div w:id="480197161">
                                                              <w:marLeft w:val="0"/>
                                                              <w:marRight w:val="0"/>
                                                              <w:marTop w:val="75"/>
                                                              <w:marBottom w:val="0"/>
                                                              <w:divBdr>
                                                                <w:top w:val="none" w:sz="0" w:space="0" w:color="auto"/>
                                                                <w:left w:val="none" w:sz="0" w:space="0" w:color="auto"/>
                                                                <w:bottom w:val="none" w:sz="0" w:space="0" w:color="auto"/>
                                                                <w:right w:val="none" w:sz="0" w:space="0" w:color="auto"/>
                                                              </w:divBdr>
                                                              <w:divsChild>
                                                                <w:div w:id="518282080">
                                                                  <w:marLeft w:val="0"/>
                                                                  <w:marRight w:val="0"/>
                                                                  <w:marTop w:val="0"/>
                                                                  <w:marBottom w:val="0"/>
                                                                  <w:divBdr>
                                                                    <w:top w:val="none" w:sz="0" w:space="0" w:color="auto"/>
                                                                    <w:left w:val="none" w:sz="0" w:space="0" w:color="auto"/>
                                                                    <w:bottom w:val="none" w:sz="0" w:space="0" w:color="auto"/>
                                                                    <w:right w:val="none" w:sz="0" w:space="0" w:color="auto"/>
                                                                  </w:divBdr>
                                                                  <w:divsChild>
                                                                    <w:div w:id="2048142193">
                                                                      <w:marLeft w:val="0"/>
                                                                      <w:marRight w:val="0"/>
                                                                      <w:marTop w:val="0"/>
                                                                      <w:marBottom w:val="0"/>
                                                                      <w:divBdr>
                                                                        <w:top w:val="none" w:sz="0" w:space="0" w:color="auto"/>
                                                                        <w:left w:val="none" w:sz="0" w:space="0" w:color="auto"/>
                                                                        <w:bottom w:val="none" w:sz="0" w:space="0" w:color="auto"/>
                                                                        <w:right w:val="none" w:sz="0" w:space="0" w:color="auto"/>
                                                                      </w:divBdr>
                                                                      <w:divsChild>
                                                                        <w:div w:id="1610317006">
                                                                          <w:marLeft w:val="0"/>
                                                                          <w:marRight w:val="0"/>
                                                                          <w:marTop w:val="0"/>
                                                                          <w:marBottom w:val="0"/>
                                                                          <w:divBdr>
                                                                            <w:top w:val="none" w:sz="0" w:space="0" w:color="auto"/>
                                                                            <w:left w:val="none" w:sz="0" w:space="0" w:color="auto"/>
                                                                            <w:bottom w:val="none" w:sz="0" w:space="0" w:color="auto"/>
                                                                            <w:right w:val="none" w:sz="0" w:space="0" w:color="auto"/>
                                                                          </w:divBdr>
                                                                        </w:div>
                                                                        <w:div w:id="580603451">
                                                                          <w:marLeft w:val="0"/>
                                                                          <w:marRight w:val="0"/>
                                                                          <w:marTop w:val="0"/>
                                                                          <w:marBottom w:val="0"/>
                                                                          <w:divBdr>
                                                                            <w:top w:val="none" w:sz="0" w:space="0" w:color="auto"/>
                                                                            <w:left w:val="none" w:sz="0" w:space="0" w:color="auto"/>
                                                                            <w:bottom w:val="none" w:sz="0" w:space="0" w:color="auto"/>
                                                                            <w:right w:val="none" w:sz="0" w:space="0" w:color="auto"/>
                                                                          </w:divBdr>
                                                                          <w:divsChild>
                                                                            <w:div w:id="364791550">
                                                                              <w:marLeft w:val="0"/>
                                                                              <w:marRight w:val="0"/>
                                                                              <w:marTop w:val="0"/>
                                                                              <w:marBottom w:val="0"/>
                                                                              <w:divBdr>
                                                                                <w:top w:val="none" w:sz="0" w:space="0" w:color="auto"/>
                                                                                <w:left w:val="none" w:sz="0" w:space="0" w:color="auto"/>
                                                                                <w:bottom w:val="none" w:sz="0" w:space="0" w:color="auto"/>
                                                                                <w:right w:val="none" w:sz="0" w:space="0" w:color="auto"/>
                                                                              </w:divBdr>
                                                                            </w:div>
                                                                          </w:divsChild>
                                                                        </w:div>
                                                                        <w:div w:id="980578465">
                                                                          <w:marLeft w:val="0"/>
                                                                          <w:marRight w:val="0"/>
                                                                          <w:marTop w:val="0"/>
                                                                          <w:marBottom w:val="0"/>
                                                                          <w:divBdr>
                                                                            <w:top w:val="none" w:sz="0" w:space="0" w:color="auto"/>
                                                                            <w:left w:val="none" w:sz="0" w:space="0" w:color="auto"/>
                                                                            <w:bottom w:val="none" w:sz="0" w:space="0" w:color="auto"/>
                                                                            <w:right w:val="none" w:sz="0" w:space="0" w:color="auto"/>
                                                                          </w:divBdr>
                                                                        </w:div>
                                                                        <w:div w:id="369959561">
                                                                          <w:marLeft w:val="0"/>
                                                                          <w:marRight w:val="0"/>
                                                                          <w:marTop w:val="0"/>
                                                                          <w:marBottom w:val="0"/>
                                                                          <w:divBdr>
                                                                            <w:top w:val="none" w:sz="0" w:space="0" w:color="auto"/>
                                                                            <w:left w:val="none" w:sz="0" w:space="0" w:color="auto"/>
                                                                            <w:bottom w:val="none" w:sz="0" w:space="0" w:color="auto"/>
                                                                            <w:right w:val="none" w:sz="0" w:space="0" w:color="auto"/>
                                                                          </w:divBdr>
                                                                          <w:divsChild>
                                                                            <w:div w:id="1732116550">
                                                                              <w:marLeft w:val="0"/>
                                                                              <w:marRight w:val="0"/>
                                                                              <w:marTop w:val="0"/>
                                                                              <w:marBottom w:val="0"/>
                                                                              <w:divBdr>
                                                                                <w:top w:val="none" w:sz="0" w:space="0" w:color="auto"/>
                                                                                <w:left w:val="none" w:sz="0" w:space="0" w:color="auto"/>
                                                                                <w:bottom w:val="none" w:sz="0" w:space="0" w:color="auto"/>
                                                                                <w:right w:val="none" w:sz="0" w:space="0" w:color="auto"/>
                                                                              </w:divBdr>
                                                                            </w:div>
                                                                          </w:divsChild>
                                                                        </w:div>
                                                                        <w:div w:id="1954361573">
                                                                          <w:marLeft w:val="0"/>
                                                                          <w:marRight w:val="0"/>
                                                                          <w:marTop w:val="0"/>
                                                                          <w:marBottom w:val="0"/>
                                                                          <w:divBdr>
                                                                            <w:top w:val="none" w:sz="0" w:space="0" w:color="auto"/>
                                                                            <w:left w:val="none" w:sz="0" w:space="0" w:color="auto"/>
                                                                            <w:bottom w:val="none" w:sz="0" w:space="0" w:color="auto"/>
                                                                            <w:right w:val="none" w:sz="0" w:space="0" w:color="auto"/>
                                                                          </w:divBdr>
                                                                        </w:div>
                                                                        <w:div w:id="2005232099">
                                                                          <w:marLeft w:val="0"/>
                                                                          <w:marRight w:val="0"/>
                                                                          <w:marTop w:val="0"/>
                                                                          <w:marBottom w:val="0"/>
                                                                          <w:divBdr>
                                                                            <w:top w:val="none" w:sz="0" w:space="0" w:color="auto"/>
                                                                            <w:left w:val="none" w:sz="0" w:space="0" w:color="auto"/>
                                                                            <w:bottom w:val="none" w:sz="0" w:space="0" w:color="auto"/>
                                                                            <w:right w:val="none" w:sz="0" w:space="0" w:color="auto"/>
                                                                          </w:divBdr>
                                                                          <w:divsChild>
                                                                            <w:div w:id="1784423463">
                                                                              <w:marLeft w:val="0"/>
                                                                              <w:marRight w:val="0"/>
                                                                              <w:marTop w:val="0"/>
                                                                              <w:marBottom w:val="0"/>
                                                                              <w:divBdr>
                                                                                <w:top w:val="none" w:sz="0" w:space="0" w:color="auto"/>
                                                                                <w:left w:val="none" w:sz="0" w:space="0" w:color="auto"/>
                                                                                <w:bottom w:val="none" w:sz="0" w:space="0" w:color="auto"/>
                                                                                <w:right w:val="none" w:sz="0" w:space="0" w:color="auto"/>
                                                                              </w:divBdr>
                                                                            </w:div>
                                                                          </w:divsChild>
                                                                        </w:div>
                                                                        <w:div w:id="1117262224">
                                                                          <w:marLeft w:val="0"/>
                                                                          <w:marRight w:val="0"/>
                                                                          <w:marTop w:val="0"/>
                                                                          <w:marBottom w:val="0"/>
                                                                          <w:divBdr>
                                                                            <w:top w:val="none" w:sz="0" w:space="0" w:color="auto"/>
                                                                            <w:left w:val="none" w:sz="0" w:space="0" w:color="auto"/>
                                                                            <w:bottom w:val="none" w:sz="0" w:space="0" w:color="auto"/>
                                                                            <w:right w:val="none" w:sz="0" w:space="0" w:color="auto"/>
                                                                          </w:divBdr>
                                                                        </w:div>
                                                                        <w:div w:id="1344669000">
                                                                          <w:marLeft w:val="0"/>
                                                                          <w:marRight w:val="0"/>
                                                                          <w:marTop w:val="0"/>
                                                                          <w:marBottom w:val="0"/>
                                                                          <w:divBdr>
                                                                            <w:top w:val="none" w:sz="0" w:space="0" w:color="auto"/>
                                                                            <w:left w:val="none" w:sz="0" w:space="0" w:color="auto"/>
                                                                            <w:bottom w:val="none" w:sz="0" w:space="0" w:color="auto"/>
                                                                            <w:right w:val="none" w:sz="0" w:space="0" w:color="auto"/>
                                                                          </w:divBdr>
                                                                          <w:divsChild>
                                                                            <w:div w:id="1166559082">
                                                                              <w:marLeft w:val="0"/>
                                                                              <w:marRight w:val="0"/>
                                                                              <w:marTop w:val="0"/>
                                                                              <w:marBottom w:val="0"/>
                                                                              <w:divBdr>
                                                                                <w:top w:val="none" w:sz="0" w:space="0" w:color="auto"/>
                                                                                <w:left w:val="none" w:sz="0" w:space="0" w:color="auto"/>
                                                                                <w:bottom w:val="none" w:sz="0" w:space="0" w:color="auto"/>
                                                                                <w:right w:val="none" w:sz="0" w:space="0" w:color="auto"/>
                                                                              </w:divBdr>
                                                                            </w:div>
                                                                          </w:divsChild>
                                                                        </w:div>
                                                                        <w:div w:id="884681928">
                                                                          <w:marLeft w:val="0"/>
                                                                          <w:marRight w:val="0"/>
                                                                          <w:marTop w:val="0"/>
                                                                          <w:marBottom w:val="0"/>
                                                                          <w:divBdr>
                                                                            <w:top w:val="none" w:sz="0" w:space="0" w:color="auto"/>
                                                                            <w:left w:val="none" w:sz="0" w:space="0" w:color="auto"/>
                                                                            <w:bottom w:val="none" w:sz="0" w:space="0" w:color="auto"/>
                                                                            <w:right w:val="none" w:sz="0" w:space="0" w:color="auto"/>
                                                                          </w:divBdr>
                                                                          <w:divsChild>
                                                                            <w:div w:id="706835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5232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92374727">
                                  <w:marLeft w:val="0"/>
                                  <w:marRight w:val="0"/>
                                  <w:marTop w:val="0"/>
                                  <w:marBottom w:val="0"/>
                                  <w:divBdr>
                                    <w:top w:val="none" w:sz="0" w:space="0" w:color="auto"/>
                                    <w:left w:val="none" w:sz="0" w:space="0" w:color="auto"/>
                                    <w:bottom w:val="none" w:sz="0" w:space="0" w:color="auto"/>
                                    <w:right w:val="none" w:sz="0" w:space="0" w:color="auto"/>
                                  </w:divBdr>
                                  <w:divsChild>
                                    <w:div w:id="626857490">
                                      <w:marLeft w:val="0"/>
                                      <w:marRight w:val="0"/>
                                      <w:marTop w:val="0"/>
                                      <w:marBottom w:val="0"/>
                                      <w:divBdr>
                                        <w:top w:val="none" w:sz="0" w:space="0" w:color="auto"/>
                                        <w:left w:val="none" w:sz="0" w:space="0" w:color="auto"/>
                                        <w:bottom w:val="none" w:sz="0" w:space="0" w:color="auto"/>
                                        <w:right w:val="none" w:sz="0" w:space="0" w:color="auto"/>
                                      </w:divBdr>
                                      <w:divsChild>
                                        <w:div w:id="1735156901">
                                          <w:marLeft w:val="0"/>
                                          <w:marRight w:val="0"/>
                                          <w:marTop w:val="0"/>
                                          <w:marBottom w:val="0"/>
                                          <w:divBdr>
                                            <w:top w:val="none" w:sz="0" w:space="0" w:color="auto"/>
                                            <w:left w:val="none" w:sz="0" w:space="0" w:color="auto"/>
                                            <w:bottom w:val="none" w:sz="0" w:space="0" w:color="auto"/>
                                            <w:right w:val="none" w:sz="0" w:space="0" w:color="auto"/>
                                          </w:divBdr>
                                          <w:divsChild>
                                            <w:div w:id="1596133853">
                                              <w:marLeft w:val="0"/>
                                              <w:marRight w:val="0"/>
                                              <w:marTop w:val="0"/>
                                              <w:marBottom w:val="0"/>
                                              <w:divBdr>
                                                <w:top w:val="none" w:sz="0" w:space="0" w:color="auto"/>
                                                <w:left w:val="none" w:sz="0" w:space="0" w:color="auto"/>
                                                <w:bottom w:val="none" w:sz="0" w:space="0" w:color="auto"/>
                                                <w:right w:val="none" w:sz="0" w:space="0" w:color="auto"/>
                                              </w:divBdr>
                                              <w:divsChild>
                                                <w:div w:id="935478426">
                                                  <w:marLeft w:val="0"/>
                                                  <w:marRight w:val="0"/>
                                                  <w:marTop w:val="0"/>
                                                  <w:marBottom w:val="0"/>
                                                  <w:divBdr>
                                                    <w:top w:val="none" w:sz="0" w:space="0" w:color="auto"/>
                                                    <w:left w:val="none" w:sz="0" w:space="0" w:color="auto"/>
                                                    <w:bottom w:val="none" w:sz="0" w:space="0" w:color="auto"/>
                                                    <w:right w:val="none" w:sz="0" w:space="0" w:color="auto"/>
                                                  </w:divBdr>
                                                  <w:divsChild>
                                                    <w:div w:id="1994602474">
                                                      <w:marLeft w:val="0"/>
                                                      <w:marRight w:val="0"/>
                                                      <w:marTop w:val="0"/>
                                                      <w:marBottom w:val="0"/>
                                                      <w:divBdr>
                                                        <w:top w:val="none" w:sz="0" w:space="0" w:color="auto"/>
                                                        <w:left w:val="none" w:sz="0" w:space="0" w:color="auto"/>
                                                        <w:bottom w:val="none" w:sz="0" w:space="0" w:color="auto"/>
                                                        <w:right w:val="none" w:sz="0" w:space="0" w:color="auto"/>
                                                      </w:divBdr>
                                                    </w:div>
                                                  </w:divsChild>
                                                </w:div>
                                                <w:div w:id="509754309">
                                                  <w:marLeft w:val="0"/>
                                                  <w:marRight w:val="0"/>
                                                  <w:marTop w:val="0"/>
                                                  <w:marBottom w:val="0"/>
                                                  <w:divBdr>
                                                    <w:top w:val="none" w:sz="0" w:space="0" w:color="auto"/>
                                                    <w:left w:val="none" w:sz="0" w:space="0" w:color="auto"/>
                                                    <w:bottom w:val="none" w:sz="0" w:space="0" w:color="auto"/>
                                                    <w:right w:val="none" w:sz="0" w:space="0" w:color="auto"/>
                                                  </w:divBdr>
                                                  <w:divsChild>
                                                    <w:div w:id="646132623">
                                                      <w:marLeft w:val="0"/>
                                                      <w:marRight w:val="0"/>
                                                      <w:marTop w:val="0"/>
                                                      <w:marBottom w:val="0"/>
                                                      <w:divBdr>
                                                        <w:top w:val="none" w:sz="0" w:space="0" w:color="auto"/>
                                                        <w:left w:val="none" w:sz="0" w:space="0" w:color="auto"/>
                                                        <w:bottom w:val="none" w:sz="0" w:space="0" w:color="auto"/>
                                                        <w:right w:val="none" w:sz="0" w:space="0" w:color="auto"/>
                                                      </w:divBdr>
                                                      <w:divsChild>
                                                        <w:div w:id="1480534537">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667246679">
                                                  <w:marLeft w:val="0"/>
                                                  <w:marRight w:val="0"/>
                                                  <w:marTop w:val="0"/>
                                                  <w:marBottom w:val="300"/>
                                                  <w:divBdr>
                                                    <w:top w:val="single" w:sz="6" w:space="0" w:color="E7E7E7"/>
                                                    <w:left w:val="single" w:sz="6" w:space="0" w:color="E7E7E7"/>
                                                    <w:bottom w:val="single" w:sz="6" w:space="0" w:color="E7E7E7"/>
                                                    <w:right w:val="single" w:sz="6" w:space="0" w:color="E7E7E7"/>
                                                  </w:divBdr>
                                                  <w:divsChild>
                                                    <w:div w:id="788278606">
                                                      <w:marLeft w:val="0"/>
                                                      <w:marRight w:val="0"/>
                                                      <w:marTop w:val="0"/>
                                                      <w:marBottom w:val="0"/>
                                                      <w:divBdr>
                                                        <w:top w:val="none" w:sz="0" w:space="0" w:color="auto"/>
                                                        <w:left w:val="none" w:sz="0" w:space="0" w:color="auto"/>
                                                        <w:bottom w:val="none" w:sz="0" w:space="0" w:color="auto"/>
                                                        <w:right w:val="none" w:sz="0" w:space="0" w:color="auto"/>
                                                      </w:divBdr>
                                                      <w:divsChild>
                                                        <w:div w:id="1549879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2749216">
                                                  <w:marLeft w:val="0"/>
                                                  <w:marRight w:val="0"/>
                                                  <w:marTop w:val="0"/>
                                                  <w:marBottom w:val="300"/>
                                                  <w:divBdr>
                                                    <w:top w:val="single" w:sz="6" w:space="0" w:color="E7E7E7"/>
                                                    <w:left w:val="single" w:sz="6" w:space="0" w:color="E7E7E7"/>
                                                    <w:bottom w:val="single" w:sz="6" w:space="0" w:color="E7E7E7"/>
                                                    <w:right w:val="single" w:sz="6" w:space="0" w:color="E7E7E7"/>
                                                  </w:divBdr>
                                                  <w:divsChild>
                                                    <w:div w:id="1090544811">
                                                      <w:marLeft w:val="0"/>
                                                      <w:marRight w:val="0"/>
                                                      <w:marTop w:val="0"/>
                                                      <w:marBottom w:val="0"/>
                                                      <w:divBdr>
                                                        <w:top w:val="none" w:sz="0" w:space="0" w:color="auto"/>
                                                        <w:left w:val="none" w:sz="0" w:space="0" w:color="auto"/>
                                                        <w:bottom w:val="none" w:sz="0" w:space="0" w:color="auto"/>
                                                        <w:right w:val="none" w:sz="0" w:space="0" w:color="auto"/>
                                                      </w:divBdr>
                                                      <w:divsChild>
                                                        <w:div w:id="460078359">
                                                          <w:marLeft w:val="0"/>
                                                          <w:marRight w:val="0"/>
                                                          <w:marTop w:val="0"/>
                                                          <w:marBottom w:val="0"/>
                                                          <w:divBdr>
                                                            <w:top w:val="none" w:sz="0" w:space="0" w:color="auto"/>
                                                            <w:left w:val="none" w:sz="0" w:space="0" w:color="auto"/>
                                                            <w:bottom w:val="none" w:sz="0" w:space="0" w:color="auto"/>
                                                            <w:right w:val="none" w:sz="0" w:space="0" w:color="auto"/>
                                                          </w:divBdr>
                                                        </w:div>
                                                      </w:divsChild>
                                                    </w:div>
                                                    <w:div w:id="71203840">
                                                      <w:marLeft w:val="0"/>
                                                      <w:marRight w:val="0"/>
                                                      <w:marTop w:val="0"/>
                                                      <w:marBottom w:val="0"/>
                                                      <w:divBdr>
                                                        <w:top w:val="none" w:sz="0" w:space="0" w:color="auto"/>
                                                        <w:left w:val="none" w:sz="0" w:space="0" w:color="auto"/>
                                                        <w:bottom w:val="none" w:sz="0" w:space="0" w:color="auto"/>
                                                        <w:right w:val="none" w:sz="0" w:space="0" w:color="auto"/>
                                                      </w:divBdr>
                                                      <w:divsChild>
                                                        <w:div w:id="1580287111">
                                                          <w:marLeft w:val="0"/>
                                                          <w:marRight w:val="0"/>
                                                          <w:marTop w:val="0"/>
                                                          <w:marBottom w:val="0"/>
                                                          <w:divBdr>
                                                            <w:top w:val="none" w:sz="0" w:space="0" w:color="auto"/>
                                                            <w:left w:val="none" w:sz="0" w:space="0" w:color="auto"/>
                                                            <w:bottom w:val="none" w:sz="0" w:space="0" w:color="auto"/>
                                                            <w:right w:val="none" w:sz="0" w:space="0" w:color="auto"/>
                                                          </w:divBdr>
                                                          <w:divsChild>
                                                            <w:div w:id="1198087227">
                                                              <w:marLeft w:val="0"/>
                                                              <w:marRight w:val="0"/>
                                                              <w:marTop w:val="0"/>
                                                              <w:marBottom w:val="0"/>
                                                              <w:divBdr>
                                                                <w:top w:val="none" w:sz="0" w:space="0" w:color="auto"/>
                                                                <w:left w:val="none" w:sz="0" w:space="0" w:color="auto"/>
                                                                <w:bottom w:val="none" w:sz="0" w:space="0" w:color="auto"/>
                                                                <w:right w:val="none" w:sz="0" w:space="0" w:color="auto"/>
                                                              </w:divBdr>
                                                              <w:divsChild>
                                                                <w:div w:id="498543844">
                                                                  <w:marLeft w:val="0"/>
                                                                  <w:marRight w:val="0"/>
                                                                  <w:marTop w:val="0"/>
                                                                  <w:marBottom w:val="0"/>
                                                                  <w:divBdr>
                                                                    <w:top w:val="none" w:sz="0" w:space="0" w:color="auto"/>
                                                                    <w:left w:val="none" w:sz="0" w:space="0" w:color="auto"/>
                                                                    <w:bottom w:val="none" w:sz="0" w:space="0" w:color="auto"/>
                                                                    <w:right w:val="none" w:sz="0" w:space="0" w:color="auto"/>
                                                                  </w:divBdr>
                                                                  <w:divsChild>
                                                                    <w:div w:id="1791513332">
                                                                      <w:marLeft w:val="0"/>
                                                                      <w:marRight w:val="0"/>
                                                                      <w:marTop w:val="0"/>
                                                                      <w:marBottom w:val="0"/>
                                                                      <w:divBdr>
                                                                        <w:top w:val="none" w:sz="0" w:space="0" w:color="auto"/>
                                                                        <w:left w:val="none" w:sz="0" w:space="0" w:color="auto"/>
                                                                        <w:bottom w:val="none" w:sz="0" w:space="0" w:color="auto"/>
                                                                        <w:right w:val="none" w:sz="0" w:space="0" w:color="auto"/>
                                                                      </w:divBdr>
                                                                      <w:divsChild>
                                                                        <w:div w:id="390159656">
                                                                          <w:marLeft w:val="0"/>
                                                                          <w:marRight w:val="-240"/>
                                                                          <w:marTop w:val="0"/>
                                                                          <w:marBottom w:val="0"/>
                                                                          <w:divBdr>
                                                                            <w:top w:val="none" w:sz="0" w:space="0" w:color="auto"/>
                                                                            <w:left w:val="none" w:sz="0" w:space="0" w:color="auto"/>
                                                                            <w:bottom w:val="none" w:sz="0" w:space="0" w:color="auto"/>
                                                                            <w:right w:val="none" w:sz="0" w:space="0" w:color="auto"/>
                                                                          </w:divBdr>
                                                                        </w:div>
                                                                      </w:divsChild>
                                                                    </w:div>
                                                                    <w:div w:id="202719633">
                                                                      <w:marLeft w:val="0"/>
                                                                      <w:marRight w:val="0"/>
                                                                      <w:marTop w:val="0"/>
                                                                      <w:marBottom w:val="0"/>
                                                                      <w:divBdr>
                                                                        <w:top w:val="none" w:sz="0" w:space="0" w:color="auto"/>
                                                                        <w:left w:val="none" w:sz="0" w:space="0" w:color="auto"/>
                                                                        <w:bottom w:val="none" w:sz="0" w:space="0" w:color="auto"/>
                                                                        <w:right w:val="none" w:sz="0" w:space="0" w:color="auto"/>
                                                                      </w:divBdr>
                                                                      <w:divsChild>
                                                                        <w:div w:id="1371422631">
                                                                          <w:marLeft w:val="0"/>
                                                                          <w:marRight w:val="-240"/>
                                                                          <w:marTop w:val="0"/>
                                                                          <w:marBottom w:val="0"/>
                                                                          <w:divBdr>
                                                                            <w:top w:val="none" w:sz="0" w:space="0" w:color="auto"/>
                                                                            <w:left w:val="none" w:sz="0" w:space="0" w:color="auto"/>
                                                                            <w:bottom w:val="none" w:sz="0" w:space="0" w:color="auto"/>
                                                                            <w:right w:val="none" w:sz="0" w:space="0" w:color="auto"/>
                                                                          </w:divBdr>
                                                                        </w:div>
                                                                      </w:divsChild>
                                                                    </w:div>
                                                                    <w:div w:id="152986819">
                                                                      <w:marLeft w:val="0"/>
                                                                      <w:marRight w:val="0"/>
                                                                      <w:marTop w:val="0"/>
                                                                      <w:marBottom w:val="0"/>
                                                                      <w:divBdr>
                                                                        <w:top w:val="none" w:sz="0" w:space="0" w:color="auto"/>
                                                                        <w:left w:val="none" w:sz="0" w:space="0" w:color="auto"/>
                                                                        <w:bottom w:val="none" w:sz="0" w:space="0" w:color="auto"/>
                                                                        <w:right w:val="none" w:sz="0" w:space="0" w:color="auto"/>
                                                                      </w:divBdr>
                                                                      <w:divsChild>
                                                                        <w:div w:id="1634023365">
                                                                          <w:marLeft w:val="0"/>
                                                                          <w:marRight w:val="-240"/>
                                                                          <w:marTop w:val="0"/>
                                                                          <w:marBottom w:val="0"/>
                                                                          <w:divBdr>
                                                                            <w:top w:val="none" w:sz="0" w:space="0" w:color="auto"/>
                                                                            <w:left w:val="none" w:sz="0" w:space="0" w:color="auto"/>
                                                                            <w:bottom w:val="none" w:sz="0" w:space="0" w:color="auto"/>
                                                                            <w:right w:val="none" w:sz="0" w:space="0" w:color="auto"/>
                                                                          </w:divBdr>
                                                                        </w:div>
                                                                      </w:divsChild>
                                                                    </w:div>
                                                                    <w:div w:id="1385179050">
                                                                      <w:marLeft w:val="0"/>
                                                                      <w:marRight w:val="0"/>
                                                                      <w:marTop w:val="0"/>
                                                                      <w:marBottom w:val="0"/>
                                                                      <w:divBdr>
                                                                        <w:top w:val="none" w:sz="0" w:space="0" w:color="auto"/>
                                                                        <w:left w:val="none" w:sz="0" w:space="0" w:color="auto"/>
                                                                        <w:bottom w:val="none" w:sz="0" w:space="0" w:color="auto"/>
                                                                        <w:right w:val="none" w:sz="0" w:space="0" w:color="auto"/>
                                                                      </w:divBdr>
                                                                      <w:divsChild>
                                                                        <w:div w:id="1176387624">
                                                                          <w:marLeft w:val="0"/>
                                                                          <w:marRight w:val="-240"/>
                                                                          <w:marTop w:val="0"/>
                                                                          <w:marBottom w:val="0"/>
                                                                          <w:divBdr>
                                                                            <w:top w:val="none" w:sz="0" w:space="0" w:color="auto"/>
                                                                            <w:left w:val="none" w:sz="0" w:space="0" w:color="auto"/>
                                                                            <w:bottom w:val="none" w:sz="0" w:space="0" w:color="auto"/>
                                                                            <w:right w:val="none" w:sz="0" w:space="0" w:color="auto"/>
                                                                          </w:divBdr>
                                                                        </w:div>
                                                                      </w:divsChild>
                                                                    </w:div>
                                                                    <w:div w:id="157573571">
                                                                      <w:marLeft w:val="0"/>
                                                                      <w:marRight w:val="0"/>
                                                                      <w:marTop w:val="0"/>
                                                                      <w:marBottom w:val="0"/>
                                                                      <w:divBdr>
                                                                        <w:top w:val="none" w:sz="0" w:space="0" w:color="auto"/>
                                                                        <w:left w:val="none" w:sz="0" w:space="0" w:color="auto"/>
                                                                        <w:bottom w:val="none" w:sz="0" w:space="0" w:color="auto"/>
                                                                        <w:right w:val="none" w:sz="0" w:space="0" w:color="auto"/>
                                                                      </w:divBdr>
                                                                      <w:divsChild>
                                                                        <w:div w:id="743454484">
                                                                          <w:marLeft w:val="0"/>
                                                                          <w:marRight w:val="-24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67206490">
                                                  <w:marLeft w:val="0"/>
                                                  <w:marRight w:val="0"/>
                                                  <w:marTop w:val="0"/>
                                                  <w:marBottom w:val="300"/>
                                                  <w:divBdr>
                                                    <w:top w:val="single" w:sz="6" w:space="0" w:color="E7E7E7"/>
                                                    <w:left w:val="single" w:sz="6" w:space="0" w:color="E7E7E7"/>
                                                    <w:bottom w:val="single" w:sz="6" w:space="0" w:color="E7E7E7"/>
                                                    <w:right w:val="single" w:sz="6" w:space="0" w:color="E7E7E7"/>
                                                  </w:divBdr>
                                                  <w:divsChild>
                                                    <w:div w:id="666590201">
                                                      <w:marLeft w:val="0"/>
                                                      <w:marRight w:val="0"/>
                                                      <w:marTop w:val="0"/>
                                                      <w:marBottom w:val="0"/>
                                                      <w:divBdr>
                                                        <w:top w:val="none" w:sz="0" w:space="0" w:color="auto"/>
                                                        <w:left w:val="none" w:sz="0" w:space="0" w:color="auto"/>
                                                        <w:bottom w:val="none" w:sz="0" w:space="0" w:color="auto"/>
                                                        <w:right w:val="none" w:sz="0" w:space="0" w:color="auto"/>
                                                      </w:divBdr>
                                                    </w:div>
                                                    <w:div w:id="1146631104">
                                                      <w:marLeft w:val="0"/>
                                                      <w:marRight w:val="0"/>
                                                      <w:marTop w:val="0"/>
                                                      <w:marBottom w:val="0"/>
                                                      <w:divBdr>
                                                        <w:top w:val="none" w:sz="0" w:space="0" w:color="auto"/>
                                                        <w:left w:val="none" w:sz="0" w:space="0" w:color="auto"/>
                                                        <w:bottom w:val="none" w:sz="0" w:space="0" w:color="auto"/>
                                                        <w:right w:val="none" w:sz="0" w:space="0" w:color="auto"/>
                                                      </w:divBdr>
                                                      <w:divsChild>
                                                        <w:div w:id="427890428">
                                                          <w:marLeft w:val="0"/>
                                                          <w:marRight w:val="0"/>
                                                          <w:marTop w:val="0"/>
                                                          <w:marBottom w:val="0"/>
                                                          <w:divBdr>
                                                            <w:top w:val="none" w:sz="0" w:space="0" w:color="auto"/>
                                                            <w:left w:val="none" w:sz="0" w:space="0" w:color="auto"/>
                                                            <w:bottom w:val="none" w:sz="0" w:space="0" w:color="auto"/>
                                                            <w:right w:val="none" w:sz="0" w:space="0" w:color="auto"/>
                                                          </w:divBdr>
                                                          <w:divsChild>
                                                            <w:div w:id="1528106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33390463">
      <w:bodyDiv w:val="1"/>
      <w:marLeft w:val="0"/>
      <w:marRight w:val="0"/>
      <w:marTop w:val="0"/>
      <w:marBottom w:val="0"/>
      <w:divBdr>
        <w:top w:val="none" w:sz="0" w:space="0" w:color="auto"/>
        <w:left w:val="none" w:sz="0" w:space="0" w:color="auto"/>
        <w:bottom w:val="none" w:sz="0" w:space="0" w:color="auto"/>
        <w:right w:val="none" w:sz="0" w:space="0" w:color="auto"/>
      </w:divBdr>
      <w:divsChild>
        <w:div w:id="1053894386">
          <w:marLeft w:val="0"/>
          <w:marRight w:val="0"/>
          <w:marTop w:val="180"/>
          <w:marBottom w:val="0"/>
          <w:divBdr>
            <w:top w:val="none" w:sz="0" w:space="0" w:color="auto"/>
            <w:left w:val="none" w:sz="0" w:space="0" w:color="auto"/>
            <w:bottom w:val="none" w:sz="0" w:space="0" w:color="auto"/>
            <w:right w:val="none" w:sz="0" w:space="0" w:color="auto"/>
          </w:divBdr>
          <w:divsChild>
            <w:div w:id="950358630">
              <w:marLeft w:val="0"/>
              <w:marRight w:val="0"/>
              <w:marTop w:val="0"/>
              <w:marBottom w:val="0"/>
              <w:divBdr>
                <w:top w:val="none" w:sz="0" w:space="0" w:color="auto"/>
                <w:left w:val="none" w:sz="0" w:space="0" w:color="auto"/>
                <w:bottom w:val="none" w:sz="0" w:space="0" w:color="auto"/>
                <w:right w:val="none" w:sz="0" w:space="0" w:color="auto"/>
              </w:divBdr>
              <w:divsChild>
                <w:div w:id="1699239136">
                  <w:marLeft w:val="0"/>
                  <w:marRight w:val="0"/>
                  <w:marTop w:val="0"/>
                  <w:marBottom w:val="0"/>
                  <w:divBdr>
                    <w:top w:val="none" w:sz="0" w:space="0" w:color="auto"/>
                    <w:left w:val="none" w:sz="0" w:space="0" w:color="auto"/>
                    <w:bottom w:val="none" w:sz="0" w:space="0" w:color="auto"/>
                    <w:right w:val="none" w:sz="0" w:space="0" w:color="auto"/>
                  </w:divBdr>
                  <w:divsChild>
                    <w:div w:id="2025129120">
                      <w:marLeft w:val="0"/>
                      <w:marRight w:val="0"/>
                      <w:marTop w:val="0"/>
                      <w:marBottom w:val="0"/>
                      <w:divBdr>
                        <w:top w:val="none" w:sz="0" w:space="0" w:color="auto"/>
                        <w:left w:val="none" w:sz="0" w:space="0" w:color="auto"/>
                        <w:bottom w:val="none" w:sz="0" w:space="0" w:color="auto"/>
                        <w:right w:val="none" w:sz="0" w:space="0" w:color="auto"/>
                      </w:divBdr>
                      <w:divsChild>
                        <w:div w:id="1131241685">
                          <w:marLeft w:val="0"/>
                          <w:marRight w:val="0"/>
                          <w:marTop w:val="0"/>
                          <w:marBottom w:val="0"/>
                          <w:divBdr>
                            <w:top w:val="none" w:sz="0" w:space="0" w:color="auto"/>
                            <w:left w:val="none" w:sz="0" w:space="0" w:color="auto"/>
                            <w:bottom w:val="none" w:sz="0" w:space="0" w:color="auto"/>
                            <w:right w:val="none" w:sz="0" w:space="0" w:color="auto"/>
                          </w:divBdr>
                          <w:divsChild>
                            <w:div w:id="1323776186">
                              <w:marLeft w:val="0"/>
                              <w:marRight w:val="0"/>
                              <w:marTop w:val="0"/>
                              <w:marBottom w:val="0"/>
                              <w:divBdr>
                                <w:top w:val="none" w:sz="0" w:space="0" w:color="auto"/>
                                <w:left w:val="none" w:sz="0" w:space="0" w:color="auto"/>
                                <w:bottom w:val="none" w:sz="0" w:space="0" w:color="auto"/>
                                <w:right w:val="none" w:sz="0" w:space="0" w:color="auto"/>
                              </w:divBdr>
                              <w:divsChild>
                                <w:div w:id="1617448334">
                                  <w:marLeft w:val="0"/>
                                  <w:marRight w:val="0"/>
                                  <w:marTop w:val="0"/>
                                  <w:marBottom w:val="0"/>
                                  <w:divBdr>
                                    <w:top w:val="none" w:sz="0" w:space="0" w:color="auto"/>
                                    <w:left w:val="none" w:sz="0" w:space="0" w:color="auto"/>
                                    <w:bottom w:val="none" w:sz="0" w:space="0" w:color="auto"/>
                                    <w:right w:val="none" w:sz="0" w:space="0" w:color="auto"/>
                                  </w:divBdr>
                                  <w:divsChild>
                                    <w:div w:id="1652250052">
                                      <w:marLeft w:val="0"/>
                                      <w:marRight w:val="0"/>
                                      <w:marTop w:val="0"/>
                                      <w:marBottom w:val="0"/>
                                      <w:divBdr>
                                        <w:top w:val="none" w:sz="0" w:space="0" w:color="auto"/>
                                        <w:left w:val="none" w:sz="0" w:space="0" w:color="auto"/>
                                        <w:bottom w:val="none" w:sz="0" w:space="0" w:color="auto"/>
                                        <w:right w:val="none" w:sz="0" w:space="0" w:color="auto"/>
                                      </w:divBdr>
                                      <w:divsChild>
                                        <w:div w:id="1510759106">
                                          <w:marLeft w:val="0"/>
                                          <w:marRight w:val="0"/>
                                          <w:marTop w:val="0"/>
                                          <w:marBottom w:val="0"/>
                                          <w:divBdr>
                                            <w:top w:val="none" w:sz="0" w:space="0" w:color="auto"/>
                                            <w:left w:val="none" w:sz="0" w:space="0" w:color="auto"/>
                                            <w:bottom w:val="none" w:sz="0" w:space="0" w:color="auto"/>
                                            <w:right w:val="none" w:sz="0" w:space="0" w:color="auto"/>
                                          </w:divBdr>
                                          <w:divsChild>
                                            <w:div w:id="1428967143">
                                              <w:marLeft w:val="0"/>
                                              <w:marRight w:val="0"/>
                                              <w:marTop w:val="0"/>
                                              <w:marBottom w:val="0"/>
                                              <w:divBdr>
                                                <w:top w:val="none" w:sz="0" w:space="0" w:color="auto"/>
                                                <w:left w:val="none" w:sz="0" w:space="0" w:color="auto"/>
                                                <w:bottom w:val="none" w:sz="0" w:space="0" w:color="auto"/>
                                                <w:right w:val="none" w:sz="0" w:space="0" w:color="auto"/>
                                              </w:divBdr>
                                              <w:divsChild>
                                                <w:div w:id="1058407126">
                                                  <w:marLeft w:val="0"/>
                                                  <w:marRight w:val="0"/>
                                                  <w:marTop w:val="0"/>
                                                  <w:marBottom w:val="0"/>
                                                  <w:divBdr>
                                                    <w:top w:val="none" w:sz="0" w:space="0" w:color="auto"/>
                                                    <w:left w:val="none" w:sz="0" w:space="0" w:color="auto"/>
                                                    <w:bottom w:val="none" w:sz="0" w:space="0" w:color="auto"/>
                                                    <w:right w:val="none" w:sz="0" w:space="0" w:color="auto"/>
                                                  </w:divBdr>
                                                  <w:divsChild>
                                                    <w:div w:id="1466973947">
                                                      <w:marLeft w:val="0"/>
                                                      <w:marRight w:val="0"/>
                                                      <w:marTop w:val="0"/>
                                                      <w:marBottom w:val="0"/>
                                                      <w:divBdr>
                                                        <w:top w:val="none" w:sz="0" w:space="0" w:color="auto"/>
                                                        <w:left w:val="none" w:sz="0" w:space="0" w:color="auto"/>
                                                        <w:bottom w:val="none" w:sz="0" w:space="0" w:color="auto"/>
                                                        <w:right w:val="none" w:sz="0" w:space="0" w:color="auto"/>
                                                      </w:divBdr>
                                                      <w:divsChild>
                                                        <w:div w:id="1928071911">
                                                          <w:marLeft w:val="0"/>
                                                          <w:marRight w:val="0"/>
                                                          <w:marTop w:val="0"/>
                                                          <w:marBottom w:val="0"/>
                                                          <w:divBdr>
                                                            <w:top w:val="none" w:sz="0" w:space="0" w:color="auto"/>
                                                            <w:left w:val="none" w:sz="0" w:space="0" w:color="auto"/>
                                                            <w:bottom w:val="none" w:sz="0" w:space="0" w:color="auto"/>
                                                            <w:right w:val="none" w:sz="0" w:space="0" w:color="auto"/>
                                                          </w:divBdr>
                                                          <w:divsChild>
                                                            <w:div w:id="315450204">
                                                              <w:marLeft w:val="0"/>
                                                              <w:marRight w:val="0"/>
                                                              <w:marTop w:val="0"/>
                                                              <w:marBottom w:val="0"/>
                                                              <w:divBdr>
                                                                <w:top w:val="none" w:sz="0" w:space="0" w:color="auto"/>
                                                                <w:left w:val="none" w:sz="0" w:space="0" w:color="auto"/>
                                                                <w:bottom w:val="none" w:sz="0" w:space="0" w:color="auto"/>
                                                                <w:right w:val="none" w:sz="0" w:space="0" w:color="auto"/>
                                                              </w:divBdr>
                                                              <w:divsChild>
                                                                <w:div w:id="620766124">
                                                                  <w:marLeft w:val="0"/>
                                                                  <w:marRight w:val="0"/>
                                                                  <w:marTop w:val="0"/>
                                                                  <w:marBottom w:val="0"/>
                                                                  <w:divBdr>
                                                                    <w:top w:val="none" w:sz="0" w:space="0" w:color="auto"/>
                                                                    <w:left w:val="none" w:sz="0" w:space="0" w:color="auto"/>
                                                                    <w:bottom w:val="none" w:sz="0" w:space="0" w:color="auto"/>
                                                                    <w:right w:val="none" w:sz="0" w:space="0" w:color="auto"/>
                                                                  </w:divBdr>
                                                                  <w:divsChild>
                                                                    <w:div w:id="710034888">
                                                                      <w:marLeft w:val="0"/>
                                                                      <w:marRight w:val="0"/>
                                                                      <w:marTop w:val="0"/>
                                                                      <w:marBottom w:val="0"/>
                                                                      <w:divBdr>
                                                                        <w:top w:val="none" w:sz="0" w:space="0" w:color="auto"/>
                                                                        <w:left w:val="none" w:sz="0" w:space="0" w:color="auto"/>
                                                                        <w:bottom w:val="none" w:sz="0" w:space="0" w:color="auto"/>
                                                                        <w:right w:val="none" w:sz="0" w:space="0" w:color="auto"/>
                                                                      </w:divBdr>
                                                                      <w:divsChild>
                                                                        <w:div w:id="1929532857">
                                                                          <w:marLeft w:val="60"/>
                                                                          <w:marRight w:val="60"/>
                                                                          <w:marTop w:val="0"/>
                                                                          <w:marBottom w:val="0"/>
                                                                          <w:divBdr>
                                                                            <w:top w:val="none" w:sz="0" w:space="0" w:color="auto"/>
                                                                            <w:left w:val="none" w:sz="0" w:space="0" w:color="auto"/>
                                                                            <w:bottom w:val="none" w:sz="0" w:space="0" w:color="auto"/>
                                                                            <w:right w:val="none" w:sz="0" w:space="0" w:color="auto"/>
                                                                          </w:divBdr>
                                                                          <w:divsChild>
                                                                            <w:div w:id="622419237">
                                                                              <w:marLeft w:val="0"/>
                                                                              <w:marRight w:val="0"/>
                                                                              <w:marTop w:val="0"/>
                                                                              <w:marBottom w:val="0"/>
                                                                              <w:divBdr>
                                                                                <w:top w:val="none" w:sz="0" w:space="0" w:color="auto"/>
                                                                                <w:left w:val="none" w:sz="0" w:space="0" w:color="auto"/>
                                                                                <w:bottom w:val="none" w:sz="0" w:space="0" w:color="auto"/>
                                                                                <w:right w:val="none" w:sz="0" w:space="0" w:color="auto"/>
                                                                              </w:divBdr>
                                                                              <w:divsChild>
                                                                                <w:div w:id="289824077">
                                                                                  <w:marLeft w:val="0"/>
                                                                                  <w:marRight w:val="0"/>
                                                                                  <w:marTop w:val="0"/>
                                                                                  <w:marBottom w:val="0"/>
                                                                                  <w:divBdr>
                                                                                    <w:top w:val="none" w:sz="0" w:space="0" w:color="auto"/>
                                                                                    <w:left w:val="none" w:sz="0" w:space="0" w:color="auto"/>
                                                                                    <w:bottom w:val="none" w:sz="0" w:space="0" w:color="auto"/>
                                                                                    <w:right w:val="none" w:sz="0" w:space="0" w:color="auto"/>
                                                                                  </w:divBdr>
                                                                                  <w:divsChild>
                                                                                    <w:div w:id="1878733327">
                                                                                      <w:marLeft w:val="0"/>
                                                                                      <w:marRight w:val="0"/>
                                                                                      <w:marTop w:val="0"/>
                                                                                      <w:marBottom w:val="0"/>
                                                                                      <w:divBdr>
                                                                                        <w:top w:val="none" w:sz="0" w:space="0" w:color="auto"/>
                                                                                        <w:left w:val="none" w:sz="0" w:space="0" w:color="auto"/>
                                                                                        <w:bottom w:val="none" w:sz="0" w:space="0" w:color="auto"/>
                                                                                        <w:right w:val="none" w:sz="0" w:space="0" w:color="auto"/>
                                                                                      </w:divBdr>
                                                                                      <w:divsChild>
                                                                                        <w:div w:id="204025121">
                                                                                          <w:marLeft w:val="0"/>
                                                                                          <w:marRight w:val="0"/>
                                                                                          <w:marTop w:val="0"/>
                                                                                          <w:marBottom w:val="0"/>
                                                                                          <w:divBdr>
                                                                                            <w:top w:val="none" w:sz="0" w:space="0" w:color="auto"/>
                                                                                            <w:left w:val="none" w:sz="0" w:space="0" w:color="auto"/>
                                                                                            <w:bottom w:val="none" w:sz="0" w:space="0" w:color="auto"/>
                                                                                            <w:right w:val="none" w:sz="0" w:space="0" w:color="auto"/>
                                                                                          </w:divBdr>
                                                                                          <w:divsChild>
                                                                                            <w:div w:id="1675037163">
                                                                                              <w:marLeft w:val="0"/>
                                                                                              <w:marRight w:val="0"/>
                                                                                              <w:marTop w:val="0"/>
                                                                                              <w:marBottom w:val="0"/>
                                                                                              <w:divBdr>
                                                                                                <w:top w:val="none" w:sz="0" w:space="0" w:color="auto"/>
                                                                                                <w:left w:val="none" w:sz="0" w:space="0" w:color="auto"/>
                                                                                                <w:bottom w:val="none" w:sz="0" w:space="0" w:color="auto"/>
                                                                                                <w:right w:val="none" w:sz="0" w:space="0" w:color="auto"/>
                                                                                              </w:divBdr>
                                                                                              <w:divsChild>
                                                                                                <w:div w:id="1768961884">
                                                                                                  <w:marLeft w:val="0"/>
                                                                                                  <w:marRight w:val="0"/>
                                                                                                  <w:marTop w:val="0"/>
                                                                                                  <w:marBottom w:val="0"/>
                                                                                                  <w:divBdr>
                                                                                                    <w:top w:val="none" w:sz="0" w:space="0" w:color="auto"/>
                                                                                                    <w:left w:val="none" w:sz="0" w:space="0" w:color="auto"/>
                                                                                                    <w:bottom w:val="none" w:sz="0" w:space="0" w:color="auto"/>
                                                                                                    <w:right w:val="none" w:sz="0" w:space="0" w:color="auto"/>
                                                                                                  </w:divBdr>
                                                                                                  <w:divsChild>
                                                                                                    <w:div w:id="393553041">
                                                                                                      <w:marLeft w:val="0"/>
                                                                                                      <w:marRight w:val="0"/>
                                                                                                      <w:marTop w:val="0"/>
                                                                                                      <w:marBottom w:val="0"/>
                                                                                                      <w:divBdr>
                                                                                                        <w:top w:val="none" w:sz="0" w:space="0" w:color="auto"/>
                                                                                                        <w:left w:val="none" w:sz="0" w:space="0" w:color="auto"/>
                                                                                                        <w:bottom w:val="none" w:sz="0" w:space="0" w:color="auto"/>
                                                                                                        <w:right w:val="none" w:sz="0" w:space="0" w:color="auto"/>
                                                                                                      </w:divBdr>
                                                                                                      <w:divsChild>
                                                                                                        <w:div w:id="599794744">
                                                                                                          <w:marLeft w:val="0"/>
                                                                                                          <w:marRight w:val="0"/>
                                                                                                          <w:marTop w:val="0"/>
                                                                                                          <w:marBottom w:val="0"/>
                                                                                                          <w:divBdr>
                                                                                                            <w:top w:val="none" w:sz="0" w:space="0" w:color="auto"/>
                                                                                                            <w:left w:val="none" w:sz="0" w:space="0" w:color="auto"/>
                                                                                                            <w:bottom w:val="none" w:sz="0" w:space="0" w:color="auto"/>
                                                                                                            <w:right w:val="none" w:sz="0" w:space="0" w:color="auto"/>
                                                                                                          </w:divBdr>
                                                                                                          <w:divsChild>
                                                                                                            <w:div w:id="506485805">
                                                                                                              <w:marLeft w:val="0"/>
                                                                                                              <w:marRight w:val="0"/>
                                                                                                              <w:marTop w:val="75"/>
                                                                                                              <w:marBottom w:val="0"/>
                                                                                                              <w:divBdr>
                                                                                                                <w:top w:val="none" w:sz="0" w:space="0" w:color="auto"/>
                                                                                                                <w:left w:val="none" w:sz="0" w:space="0" w:color="auto"/>
                                                                                                                <w:bottom w:val="none" w:sz="0" w:space="0" w:color="auto"/>
                                                                                                                <w:right w:val="none" w:sz="0" w:space="0" w:color="auto"/>
                                                                                                              </w:divBdr>
                                                                                                              <w:divsChild>
                                                                                                                <w:div w:id="641348727">
                                                                                                                  <w:marLeft w:val="0"/>
                                                                                                                  <w:marRight w:val="0"/>
                                                                                                                  <w:marTop w:val="0"/>
                                                                                                                  <w:marBottom w:val="0"/>
                                                                                                                  <w:divBdr>
                                                                                                                    <w:top w:val="none" w:sz="0" w:space="0" w:color="auto"/>
                                                                                                                    <w:left w:val="none" w:sz="0" w:space="0" w:color="auto"/>
                                                                                                                    <w:bottom w:val="none" w:sz="0" w:space="0" w:color="auto"/>
                                                                                                                    <w:right w:val="none" w:sz="0" w:space="0" w:color="auto"/>
                                                                                                                  </w:divBdr>
                                                                                                                </w:div>
                                                                                                                <w:div w:id="1210459796">
                                                                                                                  <w:marLeft w:val="0"/>
                                                                                                                  <w:marRight w:val="0"/>
                                                                                                                  <w:marTop w:val="0"/>
                                                                                                                  <w:marBottom w:val="0"/>
                                                                                                                  <w:divBdr>
                                                                                                                    <w:top w:val="none" w:sz="0" w:space="0" w:color="auto"/>
                                                                                                                    <w:left w:val="none" w:sz="0" w:space="0" w:color="auto"/>
                                                                                                                    <w:bottom w:val="none" w:sz="0" w:space="0" w:color="auto"/>
                                                                                                                    <w:right w:val="none" w:sz="0" w:space="0" w:color="auto"/>
                                                                                                                  </w:divBdr>
                                                                                                                </w:div>
                                                                                                              </w:divsChild>
                                                                                                            </w:div>
                                                                                                            <w:div w:id="899248292">
                                                                                                              <w:marLeft w:val="0"/>
                                                                                                              <w:marRight w:val="0"/>
                                                                                                              <w:marTop w:val="0"/>
                                                                                                              <w:marBottom w:val="150"/>
                                                                                                              <w:divBdr>
                                                                                                                <w:top w:val="none" w:sz="0" w:space="0" w:color="auto"/>
                                                                                                                <w:left w:val="none" w:sz="0" w:space="0" w:color="auto"/>
                                                                                                                <w:bottom w:val="single" w:sz="6" w:space="0" w:color="CCCCCC"/>
                                                                                                                <w:right w:val="none" w:sz="0" w:space="0" w:color="auto"/>
                                                                                                              </w:divBdr>
                                                                                                              <w:divsChild>
                                                                                                                <w:div w:id="1427574383">
                                                                                                                  <w:marLeft w:val="300"/>
                                                                                                                  <w:marRight w:val="0"/>
                                                                                                                  <w:marTop w:val="0"/>
                                                                                                                  <w:marBottom w:val="450"/>
                                                                                                                  <w:divBdr>
                                                                                                                    <w:top w:val="none" w:sz="0" w:space="0" w:color="auto"/>
                                                                                                                    <w:left w:val="none" w:sz="0" w:space="0" w:color="auto"/>
                                                                                                                    <w:bottom w:val="none" w:sz="0" w:space="0" w:color="auto"/>
                                                                                                                    <w:right w:val="none" w:sz="0" w:space="0" w:color="auto"/>
                                                                                                                  </w:divBdr>
                                                                                                                </w:div>
                                                                                                              </w:divsChild>
                                                                                                            </w:div>
                                                                                                            <w:div w:id="1743403777">
                                                                                                              <w:marLeft w:val="0"/>
                                                                                                              <w:marRight w:val="0"/>
                                                                                                              <w:marTop w:val="0"/>
                                                                                                              <w:marBottom w:val="0"/>
                                                                                                              <w:divBdr>
                                                                                                                <w:top w:val="none" w:sz="0" w:space="0" w:color="auto"/>
                                                                                                                <w:left w:val="none" w:sz="0" w:space="0" w:color="auto"/>
                                                                                                                <w:bottom w:val="none" w:sz="0" w:space="0" w:color="auto"/>
                                                                                                                <w:right w:val="none" w:sz="0" w:space="0" w:color="auto"/>
                                                                                                              </w:divBdr>
                                                                                                              <w:divsChild>
                                                                                                                <w:div w:id="1577088816">
                                                                                                                  <w:marLeft w:val="0"/>
                                                                                                                  <w:marRight w:val="0"/>
                                                                                                                  <w:marTop w:val="0"/>
                                                                                                                  <w:marBottom w:val="0"/>
                                                                                                                  <w:divBdr>
                                                                                                                    <w:top w:val="none" w:sz="0" w:space="0" w:color="auto"/>
                                                                                                                    <w:left w:val="none" w:sz="0" w:space="0" w:color="auto"/>
                                                                                                                    <w:bottom w:val="none" w:sz="0" w:space="0" w:color="auto"/>
                                                                                                                    <w:right w:val="none" w:sz="0" w:space="0" w:color="auto"/>
                                                                                                                  </w:divBdr>
                                                                                                                  <w:divsChild>
                                                                                                                    <w:div w:id="1745301226">
                                                                                                                      <w:marLeft w:val="0"/>
                                                                                                                      <w:marRight w:val="0"/>
                                                                                                                      <w:marTop w:val="0"/>
                                                                                                                      <w:marBottom w:val="0"/>
                                                                                                                      <w:divBdr>
                                                                                                                        <w:top w:val="none" w:sz="0" w:space="0" w:color="auto"/>
                                                                                                                        <w:left w:val="none" w:sz="0" w:space="0" w:color="auto"/>
                                                                                                                        <w:bottom w:val="none" w:sz="0" w:space="0" w:color="auto"/>
                                                                                                                        <w:right w:val="none" w:sz="0" w:space="0" w:color="auto"/>
                                                                                                                      </w:divBdr>
                                                                                                                    </w:div>
                                                                                                                  </w:divsChild>
                                                                                                                </w:div>
                                                                                                                <w:div w:id="1025211670">
                                                                                                                  <w:marLeft w:val="0"/>
                                                                                                                  <w:marRight w:val="0"/>
                                                                                                                  <w:marTop w:val="0"/>
                                                                                                                  <w:marBottom w:val="0"/>
                                                                                                                  <w:divBdr>
                                                                                                                    <w:top w:val="none" w:sz="0" w:space="0" w:color="auto"/>
                                                                                                                    <w:left w:val="none" w:sz="0" w:space="0" w:color="auto"/>
                                                                                                                    <w:bottom w:val="none" w:sz="0" w:space="0" w:color="auto"/>
                                                                                                                    <w:right w:val="none" w:sz="0" w:space="0" w:color="auto"/>
                                                                                                                  </w:divBdr>
                                                                                                                  <w:divsChild>
                                                                                                                    <w:div w:id="197280667">
                                                                                                                      <w:marLeft w:val="0"/>
                                                                                                                      <w:marRight w:val="0"/>
                                                                                                                      <w:marTop w:val="0"/>
                                                                                                                      <w:marBottom w:val="0"/>
                                                                                                                      <w:divBdr>
                                                                                                                        <w:top w:val="none" w:sz="0" w:space="0" w:color="auto"/>
                                                                                                                        <w:left w:val="none" w:sz="0" w:space="0" w:color="auto"/>
                                                                                                                        <w:bottom w:val="none" w:sz="0" w:space="0" w:color="auto"/>
                                                                                                                        <w:right w:val="none" w:sz="0" w:space="0" w:color="auto"/>
                                                                                                                      </w:divBdr>
                                                                                                                    </w:div>
                                                                                                                  </w:divsChild>
                                                                                                                </w:div>
                                                                                                                <w:div w:id="575820741">
                                                                                                                  <w:marLeft w:val="0"/>
                                                                                                                  <w:marRight w:val="0"/>
                                                                                                                  <w:marTop w:val="0"/>
                                                                                                                  <w:marBottom w:val="0"/>
                                                                                                                  <w:divBdr>
                                                                                                                    <w:top w:val="none" w:sz="0" w:space="0" w:color="auto"/>
                                                                                                                    <w:left w:val="none" w:sz="0" w:space="0" w:color="auto"/>
                                                                                                                    <w:bottom w:val="none" w:sz="0" w:space="0" w:color="auto"/>
                                                                                                                    <w:right w:val="none" w:sz="0" w:space="0" w:color="auto"/>
                                                                                                                  </w:divBdr>
                                                                                                                  <w:divsChild>
                                                                                                                    <w:div w:id="1575243465">
                                                                                                                      <w:marLeft w:val="0"/>
                                                                                                                      <w:marRight w:val="0"/>
                                                                                                                      <w:marTop w:val="0"/>
                                                                                                                      <w:marBottom w:val="0"/>
                                                                                                                      <w:divBdr>
                                                                                                                        <w:top w:val="none" w:sz="0" w:space="0" w:color="auto"/>
                                                                                                                        <w:left w:val="none" w:sz="0" w:space="0" w:color="auto"/>
                                                                                                                        <w:bottom w:val="none" w:sz="0" w:space="0" w:color="auto"/>
                                                                                                                        <w:right w:val="none" w:sz="0" w:space="0" w:color="auto"/>
                                                                                                                      </w:divBdr>
                                                                                                                    </w:div>
                                                                                                                    <w:div w:id="251932446">
                                                                                                                      <w:marLeft w:val="0"/>
                                                                                                                      <w:marRight w:val="0"/>
                                                                                                                      <w:marTop w:val="0"/>
                                                                                                                      <w:marBottom w:val="0"/>
                                                                                                                      <w:divBdr>
                                                                                                                        <w:top w:val="none" w:sz="0" w:space="0" w:color="auto"/>
                                                                                                                        <w:left w:val="none" w:sz="0" w:space="0" w:color="auto"/>
                                                                                                                        <w:bottom w:val="none" w:sz="0" w:space="0" w:color="auto"/>
                                                                                                                        <w:right w:val="none" w:sz="0" w:space="0" w:color="auto"/>
                                                                                                                      </w:divBdr>
                                                                                                                      <w:divsChild>
                                                                                                                        <w:div w:id="243415965">
                                                                                                                          <w:marLeft w:val="300"/>
                                                                                                                          <w:marRight w:val="0"/>
                                                                                                                          <w:marTop w:val="0"/>
                                                                                                                          <w:marBottom w:val="0"/>
                                                                                                                          <w:divBdr>
                                                                                                                            <w:top w:val="none" w:sz="0" w:space="0" w:color="auto"/>
                                                                                                                            <w:left w:val="none" w:sz="0" w:space="0" w:color="auto"/>
                                                                                                                            <w:bottom w:val="none" w:sz="0" w:space="0" w:color="auto"/>
                                                                                                                            <w:right w:val="none" w:sz="0" w:space="0" w:color="auto"/>
                                                                                                                          </w:divBdr>
                                                                                                                        </w:div>
                                                                                                                      </w:divsChild>
                                                                                                                    </w:div>
                                                                                                                    <w:div w:id="1341618355">
                                                                                                                      <w:marLeft w:val="0"/>
                                                                                                                      <w:marRight w:val="0"/>
                                                                                                                      <w:marTop w:val="0"/>
                                                                                                                      <w:marBottom w:val="0"/>
                                                                                                                      <w:divBdr>
                                                                                                                        <w:top w:val="none" w:sz="0" w:space="0" w:color="auto"/>
                                                                                                                        <w:left w:val="none" w:sz="0" w:space="0" w:color="auto"/>
                                                                                                                        <w:bottom w:val="none" w:sz="0" w:space="0" w:color="auto"/>
                                                                                                                        <w:right w:val="none" w:sz="0" w:space="0" w:color="auto"/>
                                                                                                                      </w:divBdr>
                                                                                                                      <w:divsChild>
                                                                                                                        <w:div w:id="382683683">
                                                                                                                          <w:marLeft w:val="300"/>
                                                                                                                          <w:marRight w:val="0"/>
                                                                                                                          <w:marTop w:val="0"/>
                                                                                                                          <w:marBottom w:val="0"/>
                                                                                                                          <w:divBdr>
                                                                                                                            <w:top w:val="none" w:sz="0" w:space="0" w:color="auto"/>
                                                                                                                            <w:left w:val="none" w:sz="0" w:space="0" w:color="auto"/>
                                                                                                                            <w:bottom w:val="none" w:sz="0" w:space="0" w:color="auto"/>
                                                                                                                            <w:right w:val="none" w:sz="0" w:space="0" w:color="auto"/>
                                                                                                                          </w:divBdr>
                                                                                                                        </w:div>
                                                                                                                        <w:div w:id="812718429">
                                                                                                                          <w:marLeft w:val="0"/>
                                                                                                                          <w:marRight w:val="0"/>
                                                                                                                          <w:marTop w:val="0"/>
                                                                                                                          <w:marBottom w:val="0"/>
                                                                                                                          <w:divBdr>
                                                                                                                            <w:top w:val="none" w:sz="0" w:space="0" w:color="auto"/>
                                                                                                                            <w:left w:val="none" w:sz="0" w:space="0" w:color="auto"/>
                                                                                                                            <w:bottom w:val="none" w:sz="0" w:space="0" w:color="auto"/>
                                                                                                                            <w:right w:val="none" w:sz="0" w:space="0" w:color="auto"/>
                                                                                                                          </w:divBdr>
                                                                                                                        </w:div>
                                                                                                                        <w:div w:id="367921594">
                                                                                                                          <w:marLeft w:val="0"/>
                                                                                                                          <w:marRight w:val="0"/>
                                                                                                                          <w:marTop w:val="0"/>
                                                                                                                          <w:marBottom w:val="0"/>
                                                                                                                          <w:divBdr>
                                                                                                                            <w:top w:val="none" w:sz="0" w:space="0" w:color="auto"/>
                                                                                                                            <w:left w:val="none" w:sz="0" w:space="0" w:color="auto"/>
                                                                                                                            <w:bottom w:val="none" w:sz="0" w:space="0" w:color="auto"/>
                                                                                                                            <w:right w:val="none" w:sz="0" w:space="0" w:color="auto"/>
                                                                                                                          </w:divBdr>
                                                                                                                        </w:div>
                                                                                                                        <w:div w:id="1632436483">
                                                                                                                          <w:marLeft w:val="375"/>
                                                                                                                          <w:marRight w:val="375"/>
                                                                                                                          <w:marTop w:val="0"/>
                                                                                                                          <w:marBottom w:val="0"/>
                                                                                                                          <w:divBdr>
                                                                                                                            <w:top w:val="none" w:sz="0" w:space="0" w:color="auto"/>
                                                                                                                            <w:left w:val="none" w:sz="0" w:space="0" w:color="auto"/>
                                                                                                                            <w:bottom w:val="none" w:sz="0" w:space="0" w:color="auto"/>
                                                                                                                            <w:right w:val="none" w:sz="0" w:space="0" w:color="auto"/>
                                                                                                                          </w:divBdr>
                                                                                                                          <w:divsChild>
                                                                                                                            <w:div w:id="1642618590">
                                                                                                                              <w:marLeft w:val="0"/>
                                                                                                                              <w:marRight w:val="0"/>
                                                                                                                              <w:marTop w:val="0"/>
                                                                                                                              <w:marBottom w:val="0"/>
                                                                                                                              <w:divBdr>
                                                                                                                                <w:top w:val="none" w:sz="0" w:space="0" w:color="auto"/>
                                                                                                                                <w:left w:val="none" w:sz="0" w:space="0" w:color="auto"/>
                                                                                                                                <w:bottom w:val="none" w:sz="0" w:space="0" w:color="auto"/>
                                                                                                                                <w:right w:val="none" w:sz="0" w:space="0" w:color="auto"/>
                                                                                                                              </w:divBdr>
                                                                                                                            </w:div>
                                                                                                                            <w:div w:id="188838872">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712968974">
                                                                                                                  <w:marLeft w:val="0"/>
                                                                                                                  <w:marRight w:val="0"/>
                                                                                                                  <w:marTop w:val="0"/>
                                                                                                                  <w:marBottom w:val="0"/>
                                                                                                                  <w:divBdr>
                                                                                                                    <w:top w:val="none" w:sz="0" w:space="0" w:color="auto"/>
                                                                                                                    <w:left w:val="none" w:sz="0" w:space="0" w:color="auto"/>
                                                                                                                    <w:bottom w:val="none" w:sz="0" w:space="0" w:color="auto"/>
                                                                                                                    <w:right w:val="none" w:sz="0" w:space="0" w:color="auto"/>
                                                                                                                  </w:divBdr>
                                                                                                                  <w:divsChild>
                                                                                                                    <w:div w:id="1507402079">
                                                                                                                      <w:marLeft w:val="0"/>
                                                                                                                      <w:marRight w:val="0"/>
                                                                                                                      <w:marTop w:val="0"/>
                                                                                                                      <w:marBottom w:val="0"/>
                                                                                                                      <w:divBdr>
                                                                                                                        <w:top w:val="none" w:sz="0" w:space="0" w:color="auto"/>
                                                                                                                        <w:left w:val="none" w:sz="0" w:space="0" w:color="auto"/>
                                                                                                                        <w:bottom w:val="none" w:sz="0" w:space="0" w:color="auto"/>
                                                                                                                        <w:right w:val="none" w:sz="0" w:space="0" w:color="auto"/>
                                                                                                                      </w:divBdr>
                                                                                                                    </w:div>
                                                                                                                    <w:div w:id="946497908">
                                                                                                                      <w:marLeft w:val="0"/>
                                                                                                                      <w:marRight w:val="0"/>
                                                                                                                      <w:marTop w:val="0"/>
                                                                                                                      <w:marBottom w:val="0"/>
                                                                                                                      <w:divBdr>
                                                                                                                        <w:top w:val="none" w:sz="0" w:space="0" w:color="auto"/>
                                                                                                                        <w:left w:val="none" w:sz="0" w:space="0" w:color="auto"/>
                                                                                                                        <w:bottom w:val="none" w:sz="0" w:space="0" w:color="auto"/>
                                                                                                                        <w:right w:val="none" w:sz="0" w:space="0" w:color="auto"/>
                                                                                                                      </w:divBdr>
                                                                                                                    </w:div>
                                                                                                                    <w:div w:id="486752615">
                                                                                                                      <w:marLeft w:val="0"/>
                                                                                                                      <w:marRight w:val="0"/>
                                                                                                                      <w:marTop w:val="0"/>
                                                                                                                      <w:marBottom w:val="0"/>
                                                                                                                      <w:divBdr>
                                                                                                                        <w:top w:val="none" w:sz="0" w:space="0" w:color="auto"/>
                                                                                                                        <w:left w:val="none" w:sz="0" w:space="0" w:color="auto"/>
                                                                                                                        <w:bottom w:val="none" w:sz="0" w:space="0" w:color="auto"/>
                                                                                                                        <w:right w:val="none" w:sz="0" w:space="0" w:color="auto"/>
                                                                                                                      </w:divBdr>
                                                                                                                    </w:div>
                                                                                                                    <w:div w:id="260259101">
                                                                                                                      <w:marLeft w:val="375"/>
                                                                                                                      <w:marRight w:val="375"/>
                                                                                                                      <w:marTop w:val="0"/>
                                                                                                                      <w:marBottom w:val="0"/>
                                                                                                                      <w:divBdr>
                                                                                                                        <w:top w:val="none" w:sz="0" w:space="0" w:color="auto"/>
                                                                                                                        <w:left w:val="none" w:sz="0" w:space="0" w:color="auto"/>
                                                                                                                        <w:bottom w:val="none" w:sz="0" w:space="0" w:color="auto"/>
                                                                                                                        <w:right w:val="none" w:sz="0" w:space="0" w:color="auto"/>
                                                                                                                      </w:divBdr>
                                                                                                                      <w:divsChild>
                                                                                                                        <w:div w:id="1597861734">
                                                                                                                          <w:marLeft w:val="0"/>
                                                                                                                          <w:marRight w:val="0"/>
                                                                                                                          <w:marTop w:val="0"/>
                                                                                                                          <w:marBottom w:val="0"/>
                                                                                                                          <w:divBdr>
                                                                                                                            <w:top w:val="none" w:sz="0" w:space="0" w:color="auto"/>
                                                                                                                            <w:left w:val="none" w:sz="0" w:space="0" w:color="auto"/>
                                                                                                                            <w:bottom w:val="none" w:sz="0" w:space="0" w:color="auto"/>
                                                                                                                            <w:right w:val="none" w:sz="0" w:space="0" w:color="auto"/>
                                                                                                                          </w:divBdr>
                                                                                                                        </w:div>
                                                                                                                        <w:div w:id="1071002254">
                                                                                                                          <w:marLeft w:val="0"/>
                                                                                                                          <w:marRight w:val="0"/>
                                                                                                                          <w:marTop w:val="150"/>
                                                                                                                          <w:marBottom w:val="0"/>
                                                                                                                          <w:divBdr>
                                                                                                                            <w:top w:val="none" w:sz="0" w:space="0" w:color="auto"/>
                                                                                                                            <w:left w:val="none" w:sz="0" w:space="0" w:color="auto"/>
                                                                                                                            <w:bottom w:val="none" w:sz="0" w:space="0" w:color="auto"/>
                                                                                                                            <w:right w:val="none" w:sz="0" w:space="0" w:color="auto"/>
                                                                                                                          </w:divBdr>
                                                                                                                        </w:div>
                                                                                                                      </w:divsChild>
                                                                                                                    </w:div>
                                                                                                                    <w:div w:id="492644007">
                                                                                                                      <w:marLeft w:val="0"/>
                                                                                                                      <w:marRight w:val="0"/>
                                                                                                                      <w:marTop w:val="0"/>
                                                                                                                      <w:marBottom w:val="0"/>
                                                                                                                      <w:divBdr>
                                                                                                                        <w:top w:val="none" w:sz="0" w:space="0" w:color="auto"/>
                                                                                                                        <w:left w:val="none" w:sz="0" w:space="0" w:color="auto"/>
                                                                                                                        <w:bottom w:val="none" w:sz="0" w:space="0" w:color="auto"/>
                                                                                                                        <w:right w:val="none" w:sz="0" w:space="0" w:color="auto"/>
                                                                                                                      </w:divBdr>
                                                                                                                      <w:divsChild>
                                                                                                                        <w:div w:id="350373582">
                                                                                                                          <w:marLeft w:val="300"/>
                                                                                                                          <w:marRight w:val="0"/>
                                                                                                                          <w:marTop w:val="0"/>
                                                                                                                          <w:marBottom w:val="0"/>
                                                                                                                          <w:divBdr>
                                                                                                                            <w:top w:val="none" w:sz="0" w:space="0" w:color="auto"/>
                                                                                                                            <w:left w:val="none" w:sz="0" w:space="0" w:color="auto"/>
                                                                                                                            <w:bottom w:val="none" w:sz="0" w:space="0" w:color="auto"/>
                                                                                                                            <w:right w:val="none" w:sz="0" w:space="0" w:color="auto"/>
                                                                                                                          </w:divBdr>
                                                                                                                        </w:div>
                                                                                                                        <w:div w:id="1560360760">
                                                                                                                          <w:marLeft w:val="0"/>
                                                                                                                          <w:marRight w:val="0"/>
                                                                                                                          <w:marTop w:val="0"/>
                                                                                                                          <w:marBottom w:val="0"/>
                                                                                                                          <w:divBdr>
                                                                                                                            <w:top w:val="none" w:sz="0" w:space="0" w:color="auto"/>
                                                                                                                            <w:left w:val="none" w:sz="0" w:space="0" w:color="auto"/>
                                                                                                                            <w:bottom w:val="none" w:sz="0" w:space="0" w:color="auto"/>
                                                                                                                            <w:right w:val="none" w:sz="0" w:space="0" w:color="auto"/>
                                                                                                                          </w:divBdr>
                                                                                                                        </w:div>
                                                                                                                        <w:div w:id="1953631394">
                                                                                                                          <w:marLeft w:val="0"/>
                                                                                                                          <w:marRight w:val="0"/>
                                                                                                                          <w:marTop w:val="0"/>
                                                                                                                          <w:marBottom w:val="0"/>
                                                                                                                          <w:divBdr>
                                                                                                                            <w:top w:val="none" w:sz="0" w:space="0" w:color="auto"/>
                                                                                                                            <w:left w:val="none" w:sz="0" w:space="0" w:color="auto"/>
                                                                                                                            <w:bottom w:val="none" w:sz="0" w:space="0" w:color="auto"/>
                                                                                                                            <w:right w:val="none" w:sz="0" w:space="0" w:color="auto"/>
                                                                                                                          </w:divBdr>
                                                                                                                        </w:div>
                                                                                                                      </w:divsChild>
                                                                                                                    </w:div>
                                                                                                                    <w:div w:id="627584473">
                                                                                                                      <w:marLeft w:val="0"/>
                                                                                                                      <w:marRight w:val="0"/>
                                                                                                                      <w:marTop w:val="0"/>
                                                                                                                      <w:marBottom w:val="0"/>
                                                                                                                      <w:divBdr>
                                                                                                                        <w:top w:val="none" w:sz="0" w:space="0" w:color="auto"/>
                                                                                                                        <w:left w:val="none" w:sz="0" w:space="0" w:color="auto"/>
                                                                                                                        <w:bottom w:val="none" w:sz="0" w:space="0" w:color="auto"/>
                                                                                                                        <w:right w:val="none" w:sz="0" w:space="0" w:color="auto"/>
                                                                                                                      </w:divBdr>
                                                                                                                      <w:divsChild>
                                                                                                                        <w:div w:id="1428503013">
                                                                                                                          <w:marLeft w:val="300"/>
                                                                                                                          <w:marRight w:val="0"/>
                                                                                                                          <w:marTop w:val="0"/>
                                                                                                                          <w:marBottom w:val="0"/>
                                                                                                                          <w:divBdr>
                                                                                                                            <w:top w:val="none" w:sz="0" w:space="0" w:color="auto"/>
                                                                                                                            <w:left w:val="none" w:sz="0" w:space="0" w:color="auto"/>
                                                                                                                            <w:bottom w:val="none" w:sz="0" w:space="0" w:color="auto"/>
                                                                                                                            <w:right w:val="none" w:sz="0" w:space="0" w:color="auto"/>
                                                                                                                          </w:divBdr>
                                                                                                                        </w:div>
                                                                                                                        <w:div w:id="584337759">
                                                                                                                          <w:marLeft w:val="0"/>
                                                                                                                          <w:marRight w:val="0"/>
                                                                                                                          <w:marTop w:val="0"/>
                                                                                                                          <w:marBottom w:val="0"/>
                                                                                                                          <w:divBdr>
                                                                                                                            <w:top w:val="none" w:sz="0" w:space="0" w:color="auto"/>
                                                                                                                            <w:left w:val="none" w:sz="0" w:space="0" w:color="auto"/>
                                                                                                                            <w:bottom w:val="none" w:sz="0" w:space="0" w:color="auto"/>
                                                                                                                            <w:right w:val="none" w:sz="0" w:space="0" w:color="auto"/>
                                                                                                                          </w:divBdr>
                                                                                                                        </w:div>
                                                                                                                        <w:div w:id="1340692886">
                                                                                                                          <w:marLeft w:val="0"/>
                                                                                                                          <w:marRight w:val="0"/>
                                                                                                                          <w:marTop w:val="0"/>
                                                                                                                          <w:marBottom w:val="0"/>
                                                                                                                          <w:divBdr>
                                                                                                                            <w:top w:val="none" w:sz="0" w:space="0" w:color="auto"/>
                                                                                                                            <w:left w:val="none" w:sz="0" w:space="0" w:color="auto"/>
                                                                                                                            <w:bottom w:val="none" w:sz="0" w:space="0" w:color="auto"/>
                                                                                                                            <w:right w:val="none" w:sz="0" w:space="0" w:color="auto"/>
                                                                                                                          </w:divBdr>
                                                                                                                        </w:div>
                                                                                                                        <w:div w:id="1711487809">
                                                                                                                          <w:marLeft w:val="0"/>
                                                                                                                          <w:marRight w:val="0"/>
                                                                                                                          <w:marTop w:val="0"/>
                                                                                                                          <w:marBottom w:val="0"/>
                                                                                                                          <w:divBdr>
                                                                                                                            <w:top w:val="none" w:sz="0" w:space="0" w:color="auto"/>
                                                                                                                            <w:left w:val="none" w:sz="0" w:space="0" w:color="auto"/>
                                                                                                                            <w:bottom w:val="none" w:sz="0" w:space="0" w:color="auto"/>
                                                                                                                            <w:right w:val="none" w:sz="0" w:space="0" w:color="auto"/>
                                                                                                                          </w:divBdr>
                                                                                                                        </w:div>
                                                                                                                        <w:div w:id="1438866739">
                                                                                                                          <w:marLeft w:val="0"/>
                                                                                                                          <w:marRight w:val="0"/>
                                                                                                                          <w:marTop w:val="0"/>
                                                                                                                          <w:marBottom w:val="0"/>
                                                                                                                          <w:divBdr>
                                                                                                                            <w:top w:val="none" w:sz="0" w:space="0" w:color="auto"/>
                                                                                                                            <w:left w:val="none" w:sz="0" w:space="0" w:color="auto"/>
                                                                                                                            <w:bottom w:val="none" w:sz="0" w:space="0" w:color="auto"/>
                                                                                                                            <w:right w:val="none" w:sz="0" w:space="0" w:color="auto"/>
                                                                                                                          </w:divBdr>
                                                                                                                        </w:div>
                                                                                                                        <w:div w:id="422070603">
                                                                                                                          <w:marLeft w:val="0"/>
                                                                                                                          <w:marRight w:val="0"/>
                                                                                                                          <w:marTop w:val="0"/>
                                                                                                                          <w:marBottom w:val="0"/>
                                                                                                                          <w:divBdr>
                                                                                                                            <w:top w:val="none" w:sz="0" w:space="0" w:color="auto"/>
                                                                                                                            <w:left w:val="none" w:sz="0" w:space="0" w:color="auto"/>
                                                                                                                            <w:bottom w:val="none" w:sz="0" w:space="0" w:color="auto"/>
                                                                                                                            <w:right w:val="none" w:sz="0" w:space="0" w:color="auto"/>
                                                                                                                          </w:divBdr>
                                                                                                                        </w:div>
                                                                                                                        <w:div w:id="1428186221">
                                                                                                                          <w:marLeft w:val="0"/>
                                                                                                                          <w:marRight w:val="0"/>
                                                                                                                          <w:marTop w:val="0"/>
                                                                                                                          <w:marBottom w:val="0"/>
                                                                                                                          <w:divBdr>
                                                                                                                            <w:top w:val="none" w:sz="0" w:space="0" w:color="auto"/>
                                                                                                                            <w:left w:val="none" w:sz="0" w:space="0" w:color="auto"/>
                                                                                                                            <w:bottom w:val="none" w:sz="0" w:space="0" w:color="auto"/>
                                                                                                                            <w:right w:val="none" w:sz="0" w:space="0" w:color="auto"/>
                                                                                                                          </w:divBdr>
                                                                                                                        </w:div>
                                                                                                                        <w:div w:id="1377899192">
                                                                                                                          <w:marLeft w:val="0"/>
                                                                                                                          <w:marRight w:val="0"/>
                                                                                                                          <w:marTop w:val="0"/>
                                                                                                                          <w:marBottom w:val="0"/>
                                                                                                                          <w:divBdr>
                                                                                                                            <w:top w:val="none" w:sz="0" w:space="0" w:color="auto"/>
                                                                                                                            <w:left w:val="none" w:sz="0" w:space="0" w:color="auto"/>
                                                                                                                            <w:bottom w:val="none" w:sz="0" w:space="0" w:color="auto"/>
                                                                                                                            <w:right w:val="none" w:sz="0" w:space="0" w:color="auto"/>
                                                                                                                          </w:divBdr>
                                                                                                                        </w:div>
                                                                                                                      </w:divsChild>
                                                                                                                    </w:div>
                                                                                                                    <w:div w:id="120732487">
                                                                                                                      <w:marLeft w:val="0"/>
                                                                                                                      <w:marRight w:val="0"/>
                                                                                                                      <w:marTop w:val="0"/>
                                                                                                                      <w:marBottom w:val="0"/>
                                                                                                                      <w:divBdr>
                                                                                                                        <w:top w:val="none" w:sz="0" w:space="0" w:color="auto"/>
                                                                                                                        <w:left w:val="none" w:sz="0" w:space="0" w:color="auto"/>
                                                                                                                        <w:bottom w:val="none" w:sz="0" w:space="0" w:color="auto"/>
                                                                                                                        <w:right w:val="none" w:sz="0" w:space="0" w:color="auto"/>
                                                                                                                      </w:divBdr>
                                                                                                                      <w:divsChild>
                                                                                                                        <w:div w:id="2001040883">
                                                                                                                          <w:marLeft w:val="300"/>
                                                                                                                          <w:marRight w:val="0"/>
                                                                                                                          <w:marTop w:val="0"/>
                                                                                                                          <w:marBottom w:val="0"/>
                                                                                                                          <w:divBdr>
                                                                                                                            <w:top w:val="none" w:sz="0" w:space="0" w:color="auto"/>
                                                                                                                            <w:left w:val="none" w:sz="0" w:space="0" w:color="auto"/>
                                                                                                                            <w:bottom w:val="none" w:sz="0" w:space="0" w:color="auto"/>
                                                                                                                            <w:right w:val="none" w:sz="0" w:space="0" w:color="auto"/>
                                                                                                                          </w:divBdr>
                                                                                                                        </w:div>
                                                                                                                        <w:div w:id="538737768">
                                                                                                                          <w:marLeft w:val="0"/>
                                                                                                                          <w:marRight w:val="0"/>
                                                                                                                          <w:marTop w:val="0"/>
                                                                                                                          <w:marBottom w:val="0"/>
                                                                                                                          <w:divBdr>
                                                                                                                            <w:top w:val="none" w:sz="0" w:space="0" w:color="auto"/>
                                                                                                                            <w:left w:val="none" w:sz="0" w:space="0" w:color="auto"/>
                                                                                                                            <w:bottom w:val="none" w:sz="0" w:space="0" w:color="auto"/>
                                                                                                                            <w:right w:val="none" w:sz="0" w:space="0" w:color="auto"/>
                                                                                                                          </w:divBdr>
                                                                                                                        </w:div>
                                                                                                                        <w:div w:id="1252818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1993089">
                                                                                                                  <w:marLeft w:val="0"/>
                                                                                                                  <w:marRight w:val="0"/>
                                                                                                                  <w:marTop w:val="0"/>
                                                                                                                  <w:marBottom w:val="0"/>
                                                                                                                  <w:divBdr>
                                                                                                                    <w:top w:val="none" w:sz="0" w:space="0" w:color="auto"/>
                                                                                                                    <w:left w:val="none" w:sz="0" w:space="0" w:color="auto"/>
                                                                                                                    <w:bottom w:val="none" w:sz="0" w:space="0" w:color="auto"/>
                                                                                                                    <w:right w:val="none" w:sz="0" w:space="0" w:color="auto"/>
                                                                                                                  </w:divBdr>
                                                                                                                  <w:divsChild>
                                                                                                                    <w:div w:id="350955182">
                                                                                                                      <w:marLeft w:val="0"/>
                                                                                                                      <w:marRight w:val="0"/>
                                                                                                                      <w:marTop w:val="0"/>
                                                                                                                      <w:marBottom w:val="0"/>
                                                                                                                      <w:divBdr>
                                                                                                                        <w:top w:val="none" w:sz="0" w:space="0" w:color="auto"/>
                                                                                                                        <w:left w:val="none" w:sz="0" w:space="0" w:color="auto"/>
                                                                                                                        <w:bottom w:val="none" w:sz="0" w:space="0" w:color="auto"/>
                                                                                                                        <w:right w:val="none" w:sz="0" w:space="0" w:color="auto"/>
                                                                                                                      </w:divBdr>
                                                                                                                    </w:div>
                                                                                                                    <w:div w:id="1577782303">
                                                                                                                      <w:marLeft w:val="0"/>
                                                                                                                      <w:marRight w:val="0"/>
                                                                                                                      <w:marTop w:val="0"/>
                                                                                                                      <w:marBottom w:val="0"/>
                                                                                                                      <w:divBdr>
                                                                                                                        <w:top w:val="none" w:sz="0" w:space="0" w:color="auto"/>
                                                                                                                        <w:left w:val="none" w:sz="0" w:space="0" w:color="auto"/>
                                                                                                                        <w:bottom w:val="none" w:sz="0" w:space="0" w:color="auto"/>
                                                                                                                        <w:right w:val="none" w:sz="0" w:space="0" w:color="auto"/>
                                                                                                                      </w:divBdr>
                                                                                                                      <w:divsChild>
                                                                                                                        <w:div w:id="2120836859">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389577441">
                                                                                                                  <w:marLeft w:val="0"/>
                                                                                                                  <w:marRight w:val="0"/>
                                                                                                                  <w:marTop w:val="0"/>
                                                                                                                  <w:marBottom w:val="0"/>
                                                                                                                  <w:divBdr>
                                                                                                                    <w:top w:val="none" w:sz="0" w:space="0" w:color="auto"/>
                                                                                                                    <w:left w:val="none" w:sz="0" w:space="0" w:color="auto"/>
                                                                                                                    <w:bottom w:val="none" w:sz="0" w:space="0" w:color="auto"/>
                                                                                                                    <w:right w:val="none" w:sz="0" w:space="0" w:color="auto"/>
                                                                                                                  </w:divBdr>
                                                                                                                  <w:divsChild>
                                                                                                                    <w:div w:id="1381783986">
                                                                                                                      <w:marLeft w:val="0"/>
                                                                                                                      <w:marRight w:val="0"/>
                                                                                                                      <w:marTop w:val="0"/>
                                                                                                                      <w:marBottom w:val="0"/>
                                                                                                                      <w:divBdr>
                                                                                                                        <w:top w:val="none" w:sz="0" w:space="0" w:color="auto"/>
                                                                                                                        <w:left w:val="none" w:sz="0" w:space="0" w:color="auto"/>
                                                                                                                        <w:bottom w:val="none" w:sz="0" w:space="0" w:color="auto"/>
                                                                                                                        <w:right w:val="none" w:sz="0" w:space="0" w:color="auto"/>
                                                                                                                      </w:divBdr>
                                                                                                                    </w:div>
                                                                                                                  </w:divsChild>
                                                                                                                </w:div>
                                                                                                                <w:div w:id="1005015453">
                                                                                                                  <w:marLeft w:val="0"/>
                                                                                                                  <w:marRight w:val="0"/>
                                                                                                                  <w:marTop w:val="0"/>
                                                                                                                  <w:marBottom w:val="0"/>
                                                                                                                  <w:divBdr>
                                                                                                                    <w:top w:val="none" w:sz="0" w:space="0" w:color="auto"/>
                                                                                                                    <w:left w:val="none" w:sz="0" w:space="0" w:color="auto"/>
                                                                                                                    <w:bottom w:val="none" w:sz="0" w:space="0" w:color="auto"/>
                                                                                                                    <w:right w:val="none" w:sz="0" w:space="0" w:color="auto"/>
                                                                                                                  </w:divBdr>
                                                                                                                  <w:divsChild>
                                                                                                                    <w:div w:id="1956978291">
                                                                                                                      <w:marLeft w:val="0"/>
                                                                                                                      <w:marRight w:val="0"/>
                                                                                                                      <w:marTop w:val="0"/>
                                                                                                                      <w:marBottom w:val="0"/>
                                                                                                                      <w:divBdr>
                                                                                                                        <w:top w:val="none" w:sz="0" w:space="0" w:color="auto"/>
                                                                                                                        <w:left w:val="none" w:sz="0" w:space="0" w:color="auto"/>
                                                                                                                        <w:bottom w:val="none" w:sz="0" w:space="0" w:color="auto"/>
                                                                                                                        <w:right w:val="none" w:sz="0" w:space="0" w:color="auto"/>
                                                                                                                      </w:divBdr>
                                                                                                                      <w:divsChild>
                                                                                                                        <w:div w:id="1181427931">
                                                                                                                          <w:marLeft w:val="0"/>
                                                                                                                          <w:marRight w:val="0"/>
                                                                                                                          <w:marTop w:val="0"/>
                                                                                                                          <w:marBottom w:val="0"/>
                                                                                                                          <w:divBdr>
                                                                                                                            <w:top w:val="none" w:sz="0" w:space="0" w:color="auto"/>
                                                                                                                            <w:left w:val="none" w:sz="0" w:space="0" w:color="auto"/>
                                                                                                                            <w:bottom w:val="none" w:sz="0" w:space="0" w:color="auto"/>
                                                                                                                            <w:right w:val="none" w:sz="0" w:space="0" w:color="auto"/>
                                                                                                                          </w:divBdr>
                                                                                                                        </w:div>
                                                                                                                        <w:div w:id="247227208">
                                                                                                                          <w:marLeft w:val="0"/>
                                                                                                                          <w:marRight w:val="0"/>
                                                                                                                          <w:marTop w:val="0"/>
                                                                                                                          <w:marBottom w:val="0"/>
                                                                                                                          <w:divBdr>
                                                                                                                            <w:top w:val="none" w:sz="0" w:space="0" w:color="auto"/>
                                                                                                                            <w:left w:val="none" w:sz="0" w:space="0" w:color="auto"/>
                                                                                                                            <w:bottom w:val="none" w:sz="0" w:space="0" w:color="auto"/>
                                                                                                                            <w:right w:val="none" w:sz="0" w:space="0" w:color="auto"/>
                                                                                                                          </w:divBdr>
                                                                                                                          <w:divsChild>
                                                                                                                            <w:div w:id="1626622997">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6237020">
                                                                                                                  <w:marLeft w:val="0"/>
                                                                                                                  <w:marRight w:val="0"/>
                                                                                                                  <w:marTop w:val="0"/>
                                                                                                                  <w:marBottom w:val="0"/>
                                                                                                                  <w:divBdr>
                                                                                                                    <w:top w:val="none" w:sz="0" w:space="0" w:color="auto"/>
                                                                                                                    <w:left w:val="none" w:sz="0" w:space="0" w:color="auto"/>
                                                                                                                    <w:bottom w:val="none" w:sz="0" w:space="0" w:color="auto"/>
                                                                                                                    <w:right w:val="none" w:sz="0" w:space="0" w:color="auto"/>
                                                                                                                  </w:divBdr>
                                                                                                                </w:div>
                                                                                                                <w:div w:id="1836409447">
                                                                                                                  <w:marLeft w:val="0"/>
                                                                                                                  <w:marRight w:val="0"/>
                                                                                                                  <w:marTop w:val="0"/>
                                                                                                                  <w:marBottom w:val="0"/>
                                                                                                                  <w:divBdr>
                                                                                                                    <w:top w:val="none" w:sz="0" w:space="0" w:color="auto"/>
                                                                                                                    <w:left w:val="none" w:sz="0" w:space="0" w:color="auto"/>
                                                                                                                    <w:bottom w:val="none" w:sz="0" w:space="0" w:color="auto"/>
                                                                                                                    <w:right w:val="none" w:sz="0" w:space="0" w:color="auto"/>
                                                                                                                  </w:divBdr>
                                                                                                                  <w:divsChild>
                                                                                                                    <w:div w:id="497622645">
                                                                                                                      <w:marLeft w:val="0"/>
                                                                                                                      <w:marRight w:val="0"/>
                                                                                                                      <w:marTop w:val="0"/>
                                                                                                                      <w:marBottom w:val="0"/>
                                                                                                                      <w:divBdr>
                                                                                                                        <w:top w:val="none" w:sz="0" w:space="0" w:color="auto"/>
                                                                                                                        <w:left w:val="none" w:sz="0" w:space="0" w:color="auto"/>
                                                                                                                        <w:bottom w:val="none" w:sz="0" w:space="0" w:color="auto"/>
                                                                                                                        <w:right w:val="none" w:sz="0" w:space="0" w:color="auto"/>
                                                                                                                      </w:divBdr>
                                                                                                                    </w:div>
                                                                                                                  </w:divsChild>
                                                                                                                </w:div>
                                                                                                                <w:div w:id="1090849889">
                                                                                                                  <w:marLeft w:val="0"/>
                                                                                                                  <w:marRight w:val="0"/>
                                                                                                                  <w:marTop w:val="0"/>
                                                                                                                  <w:marBottom w:val="0"/>
                                                                                                                  <w:divBdr>
                                                                                                                    <w:top w:val="none" w:sz="0" w:space="0" w:color="auto"/>
                                                                                                                    <w:left w:val="none" w:sz="0" w:space="0" w:color="auto"/>
                                                                                                                    <w:bottom w:val="none" w:sz="0" w:space="0" w:color="auto"/>
                                                                                                                    <w:right w:val="none" w:sz="0" w:space="0" w:color="auto"/>
                                                                                                                  </w:divBdr>
                                                                                                                </w:div>
                                                                                                                <w:div w:id="2081636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504172022">
                                                                                  <w:marLeft w:val="105"/>
                                                                                  <w:marRight w:val="105"/>
                                                                                  <w:marTop w:val="105"/>
                                                                                  <w:marBottom w:val="105"/>
                                                                                  <w:divBdr>
                                                                                    <w:top w:val="none" w:sz="0" w:space="0" w:color="auto"/>
                                                                                    <w:left w:val="none" w:sz="0" w:space="0" w:color="auto"/>
                                                                                    <w:bottom w:val="none" w:sz="0" w:space="0" w:color="auto"/>
                                                                                    <w:right w:val="none" w:sz="0" w:space="0" w:color="auto"/>
                                                                                  </w:divBdr>
                                                                                  <w:divsChild>
                                                                                    <w:div w:id="214125631">
                                                                                      <w:marLeft w:val="0"/>
                                                                                      <w:marRight w:val="0"/>
                                                                                      <w:marTop w:val="0"/>
                                                                                      <w:marBottom w:val="0"/>
                                                                                      <w:divBdr>
                                                                                        <w:top w:val="none" w:sz="0" w:space="0" w:color="auto"/>
                                                                                        <w:left w:val="none" w:sz="0" w:space="0" w:color="auto"/>
                                                                                        <w:bottom w:val="none" w:sz="0" w:space="0" w:color="auto"/>
                                                                                        <w:right w:val="none" w:sz="0" w:space="0" w:color="auto"/>
                                                                                      </w:divBdr>
                                                                                      <w:divsChild>
                                                                                        <w:div w:id="20301786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323321580">
                                              <w:marLeft w:val="0"/>
                                              <w:marRight w:val="0"/>
                                              <w:marTop w:val="0"/>
                                              <w:marBottom w:val="0"/>
                                              <w:divBdr>
                                                <w:top w:val="none" w:sz="0" w:space="0" w:color="auto"/>
                                                <w:left w:val="none" w:sz="0" w:space="0" w:color="auto"/>
                                                <w:bottom w:val="none" w:sz="0" w:space="0" w:color="auto"/>
                                                <w:right w:val="none" w:sz="0" w:space="0" w:color="auto"/>
                                              </w:divBdr>
                                              <w:divsChild>
                                                <w:div w:id="1635212165">
                                                  <w:marLeft w:val="0"/>
                                                  <w:marRight w:val="0"/>
                                                  <w:marTop w:val="0"/>
                                                  <w:marBottom w:val="0"/>
                                                  <w:divBdr>
                                                    <w:top w:val="none" w:sz="0" w:space="0" w:color="auto"/>
                                                    <w:left w:val="none" w:sz="0" w:space="0" w:color="auto"/>
                                                    <w:bottom w:val="none" w:sz="0" w:space="0" w:color="auto"/>
                                                    <w:right w:val="none" w:sz="0" w:space="0" w:color="auto"/>
                                                  </w:divBdr>
                                                  <w:divsChild>
                                                    <w:div w:id="1347705491">
                                                      <w:marLeft w:val="0"/>
                                                      <w:marRight w:val="0"/>
                                                      <w:marTop w:val="0"/>
                                                      <w:marBottom w:val="0"/>
                                                      <w:divBdr>
                                                        <w:top w:val="none" w:sz="0" w:space="0" w:color="auto"/>
                                                        <w:left w:val="none" w:sz="0" w:space="0" w:color="auto"/>
                                                        <w:bottom w:val="none" w:sz="0" w:space="0" w:color="auto"/>
                                                        <w:right w:val="none" w:sz="0" w:space="0" w:color="auto"/>
                                                      </w:divBdr>
                                                      <w:divsChild>
                                                        <w:div w:id="45760125">
                                                          <w:marLeft w:val="0"/>
                                                          <w:marRight w:val="0"/>
                                                          <w:marTop w:val="0"/>
                                                          <w:marBottom w:val="0"/>
                                                          <w:divBdr>
                                                            <w:top w:val="none" w:sz="0" w:space="0" w:color="auto"/>
                                                            <w:left w:val="none" w:sz="0" w:space="0" w:color="auto"/>
                                                            <w:bottom w:val="none" w:sz="0" w:space="0" w:color="auto"/>
                                                            <w:right w:val="none" w:sz="0" w:space="0" w:color="auto"/>
                                                          </w:divBdr>
                                                          <w:divsChild>
                                                            <w:div w:id="106430808">
                                                              <w:marLeft w:val="0"/>
                                                              <w:marRight w:val="0"/>
                                                              <w:marTop w:val="0"/>
                                                              <w:marBottom w:val="0"/>
                                                              <w:divBdr>
                                                                <w:top w:val="none" w:sz="0" w:space="0" w:color="auto"/>
                                                                <w:left w:val="none" w:sz="0" w:space="0" w:color="auto"/>
                                                                <w:bottom w:val="none" w:sz="0" w:space="0" w:color="auto"/>
                                                                <w:right w:val="none" w:sz="0" w:space="0" w:color="auto"/>
                                                              </w:divBdr>
                                                              <w:divsChild>
                                                                <w:div w:id="13306194">
                                                                  <w:marLeft w:val="0"/>
                                                                  <w:marRight w:val="0"/>
                                                                  <w:marTop w:val="0"/>
                                                                  <w:marBottom w:val="0"/>
                                                                  <w:divBdr>
                                                                    <w:top w:val="none" w:sz="0" w:space="0" w:color="auto"/>
                                                                    <w:left w:val="none" w:sz="0" w:space="0" w:color="auto"/>
                                                                    <w:bottom w:val="none" w:sz="0" w:space="0" w:color="auto"/>
                                                                    <w:right w:val="none" w:sz="0" w:space="0" w:color="auto"/>
                                                                  </w:divBdr>
                                                                  <w:divsChild>
                                                                    <w:div w:id="1262176308">
                                                                      <w:marLeft w:val="0"/>
                                                                      <w:marRight w:val="0"/>
                                                                      <w:marTop w:val="0"/>
                                                                      <w:marBottom w:val="0"/>
                                                                      <w:divBdr>
                                                                        <w:top w:val="none" w:sz="0" w:space="0" w:color="auto"/>
                                                                        <w:left w:val="none" w:sz="0" w:space="0" w:color="auto"/>
                                                                        <w:bottom w:val="none" w:sz="0" w:space="0" w:color="auto"/>
                                                                        <w:right w:val="none" w:sz="0" w:space="0" w:color="auto"/>
                                                                      </w:divBdr>
                                                                      <w:divsChild>
                                                                        <w:div w:id="335303601">
                                                                          <w:marLeft w:val="0"/>
                                                                          <w:marRight w:val="0"/>
                                                                          <w:marTop w:val="0"/>
                                                                          <w:marBottom w:val="0"/>
                                                                          <w:divBdr>
                                                                            <w:top w:val="none" w:sz="0" w:space="0" w:color="auto"/>
                                                                            <w:left w:val="none" w:sz="0" w:space="0" w:color="auto"/>
                                                                            <w:bottom w:val="none" w:sz="0" w:space="0" w:color="auto"/>
                                                                            <w:right w:val="none" w:sz="0" w:space="0" w:color="auto"/>
                                                                          </w:divBdr>
                                                                          <w:divsChild>
                                                                            <w:div w:id="78213362">
                                                                              <w:marLeft w:val="300"/>
                                                                              <w:marRight w:val="0"/>
                                                                              <w:marTop w:val="0"/>
                                                                              <w:marBottom w:val="0"/>
                                                                              <w:divBdr>
                                                                                <w:top w:val="none" w:sz="0" w:space="0" w:color="auto"/>
                                                                                <w:left w:val="none" w:sz="0" w:space="0" w:color="auto"/>
                                                                                <w:bottom w:val="none" w:sz="0" w:space="0" w:color="auto"/>
                                                                                <w:right w:val="none" w:sz="0" w:space="0" w:color="auto"/>
                                                                              </w:divBdr>
                                                                              <w:divsChild>
                                                                                <w:div w:id="949361020">
                                                                                  <w:marLeft w:val="0"/>
                                                                                  <w:marRight w:val="0"/>
                                                                                  <w:marTop w:val="0"/>
                                                                                  <w:marBottom w:val="0"/>
                                                                                  <w:divBdr>
                                                                                    <w:top w:val="none" w:sz="0" w:space="0" w:color="auto"/>
                                                                                    <w:left w:val="none" w:sz="0" w:space="0" w:color="auto"/>
                                                                                    <w:bottom w:val="none" w:sz="0" w:space="0" w:color="auto"/>
                                                                                    <w:right w:val="none" w:sz="0" w:space="0" w:color="auto"/>
                                                                                  </w:divBdr>
                                                                                  <w:divsChild>
                                                                                    <w:div w:id="622927645">
                                                                                      <w:marLeft w:val="0"/>
                                                                                      <w:marRight w:val="0"/>
                                                                                      <w:marTop w:val="0"/>
                                                                                      <w:marBottom w:val="0"/>
                                                                                      <w:divBdr>
                                                                                        <w:top w:val="none" w:sz="0" w:space="0" w:color="auto"/>
                                                                                        <w:left w:val="none" w:sz="0" w:space="0" w:color="auto"/>
                                                                                        <w:bottom w:val="none" w:sz="0" w:space="0" w:color="auto"/>
                                                                                        <w:right w:val="none" w:sz="0" w:space="0" w:color="auto"/>
                                                                                      </w:divBdr>
                                                                                      <w:divsChild>
                                                                                        <w:div w:id="1250505102">
                                                                                          <w:marLeft w:val="0"/>
                                                                                          <w:marRight w:val="0"/>
                                                                                          <w:marTop w:val="0"/>
                                                                                          <w:marBottom w:val="0"/>
                                                                                          <w:divBdr>
                                                                                            <w:top w:val="none" w:sz="0" w:space="0" w:color="auto"/>
                                                                                            <w:left w:val="none" w:sz="0" w:space="0" w:color="auto"/>
                                                                                            <w:bottom w:val="none" w:sz="0" w:space="0" w:color="auto"/>
                                                                                            <w:right w:val="none" w:sz="0" w:space="0" w:color="auto"/>
                                                                                          </w:divBdr>
                                                                                          <w:divsChild>
                                                                                            <w:div w:id="414666983">
                                                                                              <w:marLeft w:val="0"/>
                                                                                              <w:marRight w:val="0"/>
                                                                                              <w:marTop w:val="0"/>
                                                                                              <w:marBottom w:val="0"/>
                                                                                              <w:divBdr>
                                                                                                <w:top w:val="none" w:sz="0" w:space="0" w:color="auto"/>
                                                                                                <w:left w:val="none" w:sz="0" w:space="0" w:color="auto"/>
                                                                                                <w:bottom w:val="none" w:sz="0" w:space="0" w:color="auto"/>
                                                                                                <w:right w:val="none" w:sz="0" w:space="0" w:color="auto"/>
                                                                                              </w:divBdr>
                                                                                              <w:divsChild>
                                                                                                <w:div w:id="1845171879">
                                                                                                  <w:marLeft w:val="0"/>
                                                                                                  <w:marRight w:val="0"/>
                                                                                                  <w:marTop w:val="0"/>
                                                                                                  <w:marBottom w:val="0"/>
                                                                                                  <w:divBdr>
                                                                                                    <w:top w:val="none" w:sz="0" w:space="0" w:color="auto"/>
                                                                                                    <w:left w:val="none" w:sz="0" w:space="0" w:color="auto"/>
                                                                                                    <w:bottom w:val="none" w:sz="0" w:space="0" w:color="auto"/>
                                                                                                    <w:right w:val="none" w:sz="0" w:space="0" w:color="auto"/>
                                                                                                  </w:divBdr>
                                                                                                  <w:divsChild>
                                                                                                    <w:div w:id="7417999">
                                                                                                      <w:marLeft w:val="0"/>
                                                                                                      <w:marRight w:val="0"/>
                                                                                                      <w:marTop w:val="0"/>
                                                                                                      <w:marBottom w:val="0"/>
                                                                                                      <w:divBdr>
                                                                                                        <w:top w:val="none" w:sz="0" w:space="0" w:color="auto"/>
                                                                                                        <w:left w:val="none" w:sz="0" w:space="0" w:color="auto"/>
                                                                                                        <w:bottom w:val="none" w:sz="0" w:space="0" w:color="auto"/>
                                                                                                        <w:right w:val="none" w:sz="0" w:space="0" w:color="auto"/>
                                                                                                      </w:divBdr>
                                                                                                      <w:divsChild>
                                                                                                        <w:div w:id="2095586156">
                                                                                                          <w:marLeft w:val="0"/>
                                                                                                          <w:marRight w:val="0"/>
                                                                                                          <w:marTop w:val="0"/>
                                                                                                          <w:marBottom w:val="0"/>
                                                                                                          <w:divBdr>
                                                                                                            <w:top w:val="none" w:sz="0" w:space="0" w:color="auto"/>
                                                                                                            <w:left w:val="none" w:sz="0" w:space="0" w:color="auto"/>
                                                                                                            <w:bottom w:val="none" w:sz="0" w:space="0" w:color="auto"/>
                                                                                                            <w:right w:val="none" w:sz="0" w:space="0" w:color="auto"/>
                                                                                                          </w:divBdr>
                                                                                                          <w:divsChild>
                                                                                                            <w:div w:id="661274204">
                                                                                                              <w:marLeft w:val="0"/>
                                                                                                              <w:marRight w:val="0"/>
                                                                                                              <w:marTop w:val="0"/>
                                                                                                              <w:marBottom w:val="150"/>
                                                                                                              <w:divBdr>
                                                                                                                <w:top w:val="single" w:sz="6" w:space="0" w:color="CCCCCC"/>
                                                                                                                <w:left w:val="single" w:sz="6" w:space="0" w:color="CCCCCC"/>
                                                                                                                <w:bottom w:val="single" w:sz="6" w:space="0" w:color="CCCCCC"/>
                                                                                                                <w:right w:val="single" w:sz="6" w:space="0" w:color="CCCCCC"/>
                                                                                                              </w:divBdr>
                                                                                                              <w:divsChild>
                                                                                                                <w:div w:id="1103260674">
                                                                                                                  <w:marLeft w:val="0"/>
                                                                                                                  <w:marRight w:val="0"/>
                                                                                                                  <w:marTop w:val="0"/>
                                                                                                                  <w:marBottom w:val="0"/>
                                                                                                                  <w:divBdr>
                                                                                                                    <w:top w:val="none" w:sz="0" w:space="0" w:color="auto"/>
                                                                                                                    <w:left w:val="none" w:sz="0" w:space="0" w:color="auto"/>
                                                                                                                    <w:bottom w:val="none" w:sz="0" w:space="0" w:color="auto"/>
                                                                                                                    <w:right w:val="none" w:sz="0" w:space="0" w:color="auto"/>
                                                                                                                  </w:divBdr>
                                                                                                                  <w:divsChild>
                                                                                                                    <w:div w:id="1934312074">
                                                                                                                      <w:marLeft w:val="0"/>
                                                                                                                      <w:marRight w:val="0"/>
                                                                                                                      <w:marTop w:val="0"/>
                                                                                                                      <w:marBottom w:val="0"/>
                                                                                                                      <w:divBdr>
                                                                                                                        <w:top w:val="none" w:sz="0" w:space="0" w:color="auto"/>
                                                                                                                        <w:left w:val="none" w:sz="0" w:space="0" w:color="auto"/>
                                                                                                                        <w:bottom w:val="none" w:sz="0" w:space="0" w:color="auto"/>
                                                                                                                        <w:right w:val="none" w:sz="0" w:space="0" w:color="auto"/>
                                                                                                                      </w:divBdr>
                                                                                                                      <w:divsChild>
                                                                                                                        <w:div w:id="1341276491">
                                                                                                                          <w:marLeft w:val="0"/>
                                                                                                                          <w:marRight w:val="0"/>
                                                                                                                          <w:marTop w:val="0"/>
                                                                                                                          <w:marBottom w:val="0"/>
                                                                                                                          <w:divBdr>
                                                                                                                            <w:top w:val="none" w:sz="0" w:space="0" w:color="auto"/>
                                                                                                                            <w:left w:val="none" w:sz="0" w:space="0" w:color="auto"/>
                                                                                                                            <w:bottom w:val="none" w:sz="0" w:space="0" w:color="auto"/>
                                                                                                                            <w:right w:val="none" w:sz="0" w:space="0" w:color="auto"/>
                                                                                                                          </w:divBdr>
                                                                                                                          <w:divsChild>
                                                                                                                            <w:div w:id="2122532307">
                                                                                                                              <w:marLeft w:val="0"/>
                                                                                                                              <w:marRight w:val="0"/>
                                                                                                                              <w:marTop w:val="0"/>
                                                                                                                              <w:marBottom w:val="0"/>
                                                                                                                              <w:divBdr>
                                                                                                                                <w:top w:val="none" w:sz="0" w:space="0" w:color="auto"/>
                                                                                                                                <w:left w:val="none" w:sz="0" w:space="0" w:color="auto"/>
                                                                                                                                <w:bottom w:val="none" w:sz="0" w:space="0" w:color="auto"/>
                                                                                                                                <w:right w:val="none" w:sz="0" w:space="0" w:color="auto"/>
                                                                                                                              </w:divBdr>
                                                                                                                              <w:divsChild>
                                                                                                                                <w:div w:id="1603032136">
                                                                                                                                  <w:marLeft w:val="0"/>
                                                                                                                                  <w:marRight w:val="0"/>
                                                                                                                                  <w:marTop w:val="0"/>
                                                                                                                                  <w:marBottom w:val="0"/>
                                                                                                                                  <w:divBdr>
                                                                                                                                    <w:top w:val="none" w:sz="0" w:space="0" w:color="auto"/>
                                                                                                                                    <w:left w:val="none" w:sz="0" w:space="0" w:color="auto"/>
                                                                                                                                    <w:bottom w:val="none" w:sz="0" w:space="0" w:color="auto"/>
                                                                                                                                    <w:right w:val="none" w:sz="0" w:space="0" w:color="auto"/>
                                                                                                                                  </w:divBdr>
                                                                                                                                  <w:divsChild>
                                                                                                                                    <w:div w:id="400064487">
                                                                                                                                      <w:marLeft w:val="0"/>
                                                                                                                                      <w:marRight w:val="0"/>
                                                                                                                                      <w:marTop w:val="0"/>
                                                                                                                                      <w:marBottom w:val="0"/>
                                                                                                                                      <w:divBdr>
                                                                                                                                        <w:top w:val="none" w:sz="0" w:space="0" w:color="auto"/>
                                                                                                                                        <w:left w:val="none" w:sz="0" w:space="0" w:color="auto"/>
                                                                                                                                        <w:bottom w:val="none" w:sz="0" w:space="0" w:color="auto"/>
                                                                                                                                        <w:right w:val="none" w:sz="0" w:space="0" w:color="auto"/>
                                                                                                                                      </w:divBdr>
                                                                                                                                      <w:divsChild>
                                                                                                                                        <w:div w:id="834762297">
                                                                                                                                          <w:marLeft w:val="0"/>
                                                                                                                                          <w:marRight w:val="0"/>
                                                                                                                                          <w:marTop w:val="0"/>
                                                                                                                                          <w:marBottom w:val="0"/>
                                                                                                                                          <w:divBdr>
                                                                                                                                            <w:top w:val="none" w:sz="0" w:space="0" w:color="auto"/>
                                                                                                                                            <w:left w:val="none" w:sz="0" w:space="0" w:color="auto"/>
                                                                                                                                            <w:bottom w:val="none" w:sz="0" w:space="0" w:color="auto"/>
                                                                                                                                            <w:right w:val="none" w:sz="0" w:space="0" w:color="auto"/>
                                                                                                                                          </w:divBdr>
                                                                                                                                          <w:divsChild>
                                                                                                                                            <w:div w:id="1163933107">
                                                                                                                                              <w:marLeft w:val="0"/>
                                                                                                                                              <w:marRight w:val="0"/>
                                                                                                                                              <w:marTop w:val="0"/>
                                                                                                                                              <w:marBottom w:val="0"/>
                                                                                                                                              <w:divBdr>
                                                                                                                                                <w:top w:val="none" w:sz="0" w:space="0" w:color="auto"/>
                                                                                                                                                <w:left w:val="none" w:sz="0" w:space="0" w:color="auto"/>
                                                                                                                                                <w:bottom w:val="none" w:sz="0" w:space="0" w:color="auto"/>
                                                                                                                                                <w:right w:val="none" w:sz="0" w:space="0" w:color="auto"/>
                                                                                                                                              </w:divBdr>
                                                                                                                                              <w:divsChild>
                                                                                                                                                <w:div w:id="1726754487">
                                                                                                                                                  <w:marLeft w:val="0"/>
                                                                                                                                                  <w:marRight w:val="0"/>
                                                                                                                                                  <w:marTop w:val="0"/>
                                                                                                                                                  <w:marBottom w:val="0"/>
                                                                                                                                                  <w:divBdr>
                                                                                                                                                    <w:top w:val="none" w:sz="0" w:space="0" w:color="auto"/>
                                                                                                                                                    <w:left w:val="none" w:sz="0" w:space="0" w:color="auto"/>
                                                                                                                                                    <w:bottom w:val="none" w:sz="0" w:space="0" w:color="auto"/>
                                                                                                                                                    <w:right w:val="none" w:sz="0" w:space="0" w:color="auto"/>
                                                                                                                                                  </w:divBdr>
                                                                                                                                                  <w:divsChild>
                                                                                                                                                    <w:div w:id="1637105924">
                                                                                                                                                      <w:marLeft w:val="0"/>
                                                                                                                                                      <w:marRight w:val="0"/>
                                                                                                                                                      <w:marTop w:val="0"/>
                                                                                                                                                      <w:marBottom w:val="0"/>
                                                                                                                                                      <w:divBdr>
                                                                                                                                                        <w:top w:val="none" w:sz="0" w:space="0" w:color="auto"/>
                                                                                                                                                        <w:left w:val="none" w:sz="0" w:space="0" w:color="auto"/>
                                                                                                                                                        <w:bottom w:val="none" w:sz="0" w:space="0" w:color="auto"/>
                                                                                                                                                        <w:right w:val="none" w:sz="0" w:space="0" w:color="auto"/>
                                                                                                                                                      </w:divBdr>
                                                                                                                                                      <w:divsChild>
                                                                                                                                                        <w:div w:id="641929426">
                                                                                                                                                          <w:marLeft w:val="0"/>
                                                                                                                                                          <w:marRight w:val="0"/>
                                                                                                                                                          <w:marTop w:val="0"/>
                                                                                                                                                          <w:marBottom w:val="0"/>
                                                                                                                                                          <w:divBdr>
                                                                                                                                                            <w:top w:val="none" w:sz="0" w:space="0" w:color="auto"/>
                                                                                                                                                            <w:left w:val="none" w:sz="0" w:space="0" w:color="auto"/>
                                                                                                                                                            <w:bottom w:val="none" w:sz="0" w:space="0" w:color="auto"/>
                                                                                                                                                            <w:right w:val="none" w:sz="0" w:space="0" w:color="auto"/>
                                                                                                                                                          </w:divBdr>
                                                                                                                                                          <w:divsChild>
                                                                                                                                                            <w:div w:id="1038048764">
                                                                                                                                                              <w:marLeft w:val="0"/>
                                                                                                                                                              <w:marRight w:val="0"/>
                                                                                                                                                              <w:marTop w:val="0"/>
                                                                                                                                                              <w:marBottom w:val="0"/>
                                                                                                                                                              <w:divBdr>
                                                                                                                                                                <w:top w:val="none" w:sz="0" w:space="0" w:color="auto"/>
                                                                                                                                                                <w:left w:val="none" w:sz="0" w:space="0" w:color="auto"/>
                                                                                                                                                                <w:bottom w:val="none" w:sz="0" w:space="0" w:color="auto"/>
                                                                                                                                                                <w:right w:val="none" w:sz="0" w:space="0" w:color="auto"/>
                                                                                                                                                              </w:divBdr>
                                                                                                                                                              <w:divsChild>
                                                                                                                                                                <w:div w:id="527371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525213428">
                                                                                  <w:marLeft w:val="0"/>
                                                                                  <w:marRight w:val="0"/>
                                                                                  <w:marTop w:val="150"/>
                                                                                  <w:marBottom w:val="0"/>
                                                                                  <w:divBdr>
                                                                                    <w:top w:val="none" w:sz="0" w:space="0" w:color="auto"/>
                                                                                    <w:left w:val="none" w:sz="0" w:space="0" w:color="auto"/>
                                                                                    <w:bottom w:val="none" w:sz="0" w:space="0" w:color="auto"/>
                                                                                    <w:right w:val="none" w:sz="0" w:space="0" w:color="auto"/>
                                                                                  </w:divBdr>
                                                                                  <w:divsChild>
                                                                                    <w:div w:id="1836408452">
                                                                                      <w:marLeft w:val="0"/>
                                                                                      <w:marRight w:val="0"/>
                                                                                      <w:marTop w:val="300"/>
                                                                                      <w:marBottom w:val="150"/>
                                                                                      <w:divBdr>
                                                                                        <w:top w:val="single" w:sz="6" w:space="0" w:color="CCCCCC"/>
                                                                                        <w:left w:val="single" w:sz="6" w:space="0" w:color="CCCCCC"/>
                                                                                        <w:bottom w:val="single" w:sz="6" w:space="0" w:color="CCCCCC"/>
                                                                                        <w:right w:val="single" w:sz="6" w:space="0" w:color="CCCCCC"/>
                                                                                      </w:divBdr>
                                                                                      <w:divsChild>
                                                                                        <w:div w:id="1243368826">
                                                                                          <w:marLeft w:val="0"/>
                                                                                          <w:marRight w:val="0"/>
                                                                                          <w:marTop w:val="0"/>
                                                                                          <w:marBottom w:val="0"/>
                                                                                          <w:divBdr>
                                                                                            <w:top w:val="none" w:sz="0" w:space="0" w:color="auto"/>
                                                                                            <w:left w:val="none" w:sz="0" w:space="0" w:color="auto"/>
                                                                                            <w:bottom w:val="none" w:sz="0" w:space="0" w:color="auto"/>
                                                                                            <w:right w:val="none" w:sz="0" w:space="0" w:color="auto"/>
                                                                                          </w:divBdr>
                                                                                          <w:divsChild>
                                                                                            <w:div w:id="1455902460">
                                                                                              <w:marLeft w:val="0"/>
                                                                                              <w:marRight w:val="0"/>
                                                                                              <w:marTop w:val="0"/>
                                                                                              <w:marBottom w:val="0"/>
                                                                                              <w:divBdr>
                                                                                                <w:top w:val="none" w:sz="0" w:space="0" w:color="auto"/>
                                                                                                <w:left w:val="none" w:sz="0" w:space="0" w:color="auto"/>
                                                                                                <w:bottom w:val="none" w:sz="0" w:space="0" w:color="auto"/>
                                                                                                <w:right w:val="none" w:sz="0" w:space="0" w:color="auto"/>
                                                                                              </w:divBdr>
                                                                                              <w:divsChild>
                                                                                                <w:div w:id="1628123185">
                                                                                                  <w:marLeft w:val="0"/>
                                                                                                  <w:marRight w:val="0"/>
                                                                                                  <w:marTop w:val="0"/>
                                                                                                  <w:marBottom w:val="0"/>
                                                                                                  <w:divBdr>
                                                                                                    <w:top w:val="none" w:sz="0" w:space="0" w:color="auto"/>
                                                                                                    <w:left w:val="none" w:sz="0" w:space="0" w:color="auto"/>
                                                                                                    <w:bottom w:val="none" w:sz="0" w:space="0" w:color="auto"/>
                                                                                                    <w:right w:val="none" w:sz="0" w:space="0" w:color="auto"/>
                                                                                                  </w:divBdr>
                                                                                                  <w:divsChild>
                                                                                                    <w:div w:id="569194739">
                                                                                                      <w:marLeft w:val="0"/>
                                                                                                      <w:marRight w:val="0"/>
                                                                                                      <w:marTop w:val="0"/>
                                                                                                      <w:marBottom w:val="0"/>
                                                                                                      <w:divBdr>
                                                                                                        <w:top w:val="none" w:sz="0" w:space="0" w:color="auto"/>
                                                                                                        <w:left w:val="none" w:sz="0" w:space="0" w:color="auto"/>
                                                                                                        <w:bottom w:val="none" w:sz="0" w:space="0" w:color="auto"/>
                                                                                                        <w:right w:val="none" w:sz="0" w:space="0" w:color="auto"/>
                                                                                                      </w:divBdr>
                                                                                                      <w:divsChild>
                                                                                                        <w:div w:id="2014916285">
                                                                                                          <w:marLeft w:val="0"/>
                                                                                                          <w:marRight w:val="0"/>
                                                                                                          <w:marTop w:val="0"/>
                                                                                                          <w:marBottom w:val="0"/>
                                                                                                          <w:divBdr>
                                                                                                            <w:top w:val="none" w:sz="0" w:space="0" w:color="auto"/>
                                                                                                            <w:left w:val="none" w:sz="0" w:space="0" w:color="auto"/>
                                                                                                            <w:bottom w:val="none" w:sz="0" w:space="0" w:color="auto"/>
                                                                                                            <w:right w:val="none" w:sz="0" w:space="0" w:color="auto"/>
                                                                                                          </w:divBdr>
                                                                                                          <w:divsChild>
                                                                                                            <w:div w:id="1093090658">
                                                                                                              <w:marLeft w:val="0"/>
                                                                                                              <w:marRight w:val="0"/>
                                                                                                              <w:marTop w:val="300"/>
                                                                                                              <w:marBottom w:val="0"/>
                                                                                                              <w:divBdr>
                                                                                                                <w:top w:val="none" w:sz="0" w:space="0" w:color="auto"/>
                                                                                                                <w:left w:val="none" w:sz="0" w:space="0" w:color="auto"/>
                                                                                                                <w:bottom w:val="none" w:sz="0" w:space="0" w:color="auto"/>
                                                                                                                <w:right w:val="none" w:sz="0" w:space="0" w:color="auto"/>
                                                                                                              </w:divBdr>
                                                                                                              <w:divsChild>
                                                                                                                <w:div w:id="1301425380">
                                                                                                                  <w:marLeft w:val="0"/>
                                                                                                                  <w:marRight w:val="0"/>
                                                                                                                  <w:marTop w:val="0"/>
                                                                                                                  <w:marBottom w:val="0"/>
                                                                                                                  <w:divBdr>
                                                                                                                    <w:top w:val="none" w:sz="0" w:space="0" w:color="auto"/>
                                                                                                                    <w:left w:val="none" w:sz="0" w:space="0" w:color="auto"/>
                                                                                                                    <w:bottom w:val="none" w:sz="0" w:space="0" w:color="auto"/>
                                                                                                                    <w:right w:val="none" w:sz="0" w:space="0" w:color="auto"/>
                                                                                                                  </w:divBdr>
                                                                                                                  <w:divsChild>
                                                                                                                    <w:div w:id="1190995329">
                                                                                                                      <w:marLeft w:val="0"/>
                                                                                                                      <w:marRight w:val="0"/>
                                                                                                                      <w:marTop w:val="0"/>
                                                                                                                      <w:marBottom w:val="0"/>
                                                                                                                      <w:divBdr>
                                                                                                                        <w:top w:val="none" w:sz="0" w:space="0" w:color="auto"/>
                                                                                                                        <w:left w:val="none" w:sz="0" w:space="0" w:color="auto"/>
                                                                                                                        <w:bottom w:val="none" w:sz="0" w:space="0" w:color="auto"/>
                                                                                                                        <w:right w:val="none" w:sz="0" w:space="0" w:color="auto"/>
                                                                                                                      </w:divBdr>
                                                                                                                      <w:divsChild>
                                                                                                                        <w:div w:id="1589076497">
                                                                                                                          <w:marLeft w:val="0"/>
                                                                                                                          <w:marRight w:val="0"/>
                                                                                                                          <w:marTop w:val="0"/>
                                                                                                                          <w:marBottom w:val="0"/>
                                                                                                                          <w:divBdr>
                                                                                                                            <w:top w:val="none" w:sz="0" w:space="0" w:color="auto"/>
                                                                                                                            <w:left w:val="none" w:sz="0" w:space="0" w:color="auto"/>
                                                                                                                            <w:bottom w:val="none" w:sz="0" w:space="0" w:color="auto"/>
                                                                                                                            <w:right w:val="none" w:sz="0" w:space="0" w:color="auto"/>
                                                                                                                          </w:divBdr>
                                                                                                                          <w:divsChild>
                                                                                                                            <w:div w:id="681325093">
                                                                                                                              <w:marLeft w:val="0"/>
                                                                                                                              <w:marRight w:val="0"/>
                                                                                                                              <w:marTop w:val="0"/>
                                                                                                                              <w:marBottom w:val="0"/>
                                                                                                                              <w:divBdr>
                                                                                                                                <w:top w:val="none" w:sz="0" w:space="0" w:color="auto"/>
                                                                                                                                <w:left w:val="none" w:sz="0" w:space="0" w:color="auto"/>
                                                                                                                                <w:bottom w:val="none" w:sz="0" w:space="0" w:color="auto"/>
                                                                                                                                <w:right w:val="none" w:sz="0" w:space="0" w:color="auto"/>
                                                                                                                              </w:divBdr>
                                                                                                                              <w:divsChild>
                                                                                                                                <w:div w:id="1342002990">
                                                                                                                                  <w:marLeft w:val="0"/>
                                                                                                                                  <w:marRight w:val="0"/>
                                                                                                                                  <w:marTop w:val="0"/>
                                                                                                                                  <w:marBottom w:val="0"/>
                                                                                                                                  <w:divBdr>
                                                                                                                                    <w:top w:val="none" w:sz="0" w:space="0" w:color="auto"/>
                                                                                                                                    <w:left w:val="none" w:sz="0" w:space="0" w:color="auto"/>
                                                                                                                                    <w:bottom w:val="none" w:sz="0" w:space="0" w:color="auto"/>
                                                                                                                                    <w:right w:val="none" w:sz="0" w:space="0" w:color="auto"/>
                                                                                                                                  </w:divBdr>
                                                                                                                                  <w:divsChild>
                                                                                                                                    <w:div w:id="665592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24335690">
          <w:marLeft w:val="0"/>
          <w:marRight w:val="0"/>
          <w:marTop w:val="0"/>
          <w:marBottom w:val="0"/>
          <w:divBdr>
            <w:top w:val="none" w:sz="0" w:space="0" w:color="auto"/>
            <w:left w:val="none" w:sz="0" w:space="0" w:color="auto"/>
            <w:bottom w:val="none" w:sz="0" w:space="0" w:color="auto"/>
            <w:right w:val="none" w:sz="0" w:space="0" w:color="auto"/>
          </w:divBdr>
          <w:divsChild>
            <w:div w:id="534123655">
              <w:marLeft w:val="0"/>
              <w:marRight w:val="0"/>
              <w:marTop w:val="0"/>
              <w:marBottom w:val="0"/>
              <w:divBdr>
                <w:top w:val="none" w:sz="0" w:space="0" w:color="auto"/>
                <w:left w:val="none" w:sz="0" w:space="0" w:color="auto"/>
                <w:bottom w:val="none" w:sz="0" w:space="0" w:color="auto"/>
                <w:right w:val="none" w:sz="0" w:space="0" w:color="auto"/>
              </w:divBdr>
              <w:divsChild>
                <w:div w:id="908079655">
                  <w:marLeft w:val="0"/>
                  <w:marRight w:val="0"/>
                  <w:marTop w:val="0"/>
                  <w:marBottom w:val="0"/>
                  <w:divBdr>
                    <w:top w:val="none" w:sz="0" w:space="0" w:color="auto"/>
                    <w:left w:val="none" w:sz="0" w:space="0" w:color="auto"/>
                    <w:bottom w:val="none" w:sz="0" w:space="0" w:color="auto"/>
                    <w:right w:val="none" w:sz="0" w:space="0" w:color="auto"/>
                  </w:divBdr>
                  <w:divsChild>
                    <w:div w:id="1324166278">
                      <w:marLeft w:val="0"/>
                      <w:marRight w:val="0"/>
                      <w:marTop w:val="0"/>
                      <w:marBottom w:val="0"/>
                      <w:divBdr>
                        <w:top w:val="none" w:sz="0" w:space="0" w:color="auto"/>
                        <w:left w:val="none" w:sz="0" w:space="0" w:color="auto"/>
                        <w:bottom w:val="none" w:sz="0" w:space="0" w:color="auto"/>
                        <w:right w:val="none" w:sz="0" w:space="0" w:color="auto"/>
                      </w:divBdr>
                      <w:divsChild>
                        <w:div w:id="311909645">
                          <w:marLeft w:val="0"/>
                          <w:marRight w:val="0"/>
                          <w:marTop w:val="0"/>
                          <w:marBottom w:val="0"/>
                          <w:divBdr>
                            <w:top w:val="none" w:sz="0" w:space="0" w:color="auto"/>
                            <w:left w:val="none" w:sz="0" w:space="0" w:color="auto"/>
                            <w:bottom w:val="none" w:sz="0" w:space="0" w:color="auto"/>
                            <w:right w:val="none" w:sz="0" w:space="0" w:color="auto"/>
                          </w:divBdr>
                          <w:divsChild>
                            <w:div w:id="594247629">
                              <w:marLeft w:val="0"/>
                              <w:marRight w:val="0"/>
                              <w:marTop w:val="0"/>
                              <w:marBottom w:val="0"/>
                              <w:divBdr>
                                <w:top w:val="none" w:sz="0" w:space="0" w:color="auto"/>
                                <w:left w:val="none" w:sz="0" w:space="0" w:color="auto"/>
                                <w:bottom w:val="none" w:sz="0" w:space="0" w:color="auto"/>
                                <w:right w:val="none" w:sz="0" w:space="0" w:color="auto"/>
                              </w:divBdr>
                              <w:divsChild>
                                <w:div w:id="937449392">
                                  <w:marLeft w:val="0"/>
                                  <w:marRight w:val="0"/>
                                  <w:marTop w:val="0"/>
                                  <w:marBottom w:val="0"/>
                                  <w:divBdr>
                                    <w:top w:val="none" w:sz="0" w:space="0" w:color="auto"/>
                                    <w:left w:val="none" w:sz="0" w:space="0" w:color="auto"/>
                                    <w:bottom w:val="none" w:sz="0" w:space="0" w:color="auto"/>
                                    <w:right w:val="none" w:sz="0" w:space="0" w:color="auto"/>
                                  </w:divBdr>
                                  <w:divsChild>
                                    <w:div w:id="943532587">
                                      <w:marLeft w:val="0"/>
                                      <w:marRight w:val="0"/>
                                      <w:marTop w:val="0"/>
                                      <w:marBottom w:val="0"/>
                                      <w:divBdr>
                                        <w:top w:val="none" w:sz="0" w:space="0" w:color="auto"/>
                                        <w:left w:val="none" w:sz="0" w:space="0" w:color="auto"/>
                                        <w:bottom w:val="none" w:sz="0" w:space="0" w:color="auto"/>
                                        <w:right w:val="none" w:sz="0" w:space="0" w:color="auto"/>
                                      </w:divBdr>
                                      <w:divsChild>
                                        <w:div w:id="893855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48725816">
      <w:bodyDiv w:val="1"/>
      <w:marLeft w:val="0"/>
      <w:marRight w:val="0"/>
      <w:marTop w:val="0"/>
      <w:marBottom w:val="0"/>
      <w:divBdr>
        <w:top w:val="none" w:sz="0" w:space="0" w:color="auto"/>
        <w:left w:val="none" w:sz="0" w:space="0" w:color="auto"/>
        <w:bottom w:val="none" w:sz="0" w:space="0" w:color="auto"/>
        <w:right w:val="none" w:sz="0" w:space="0" w:color="auto"/>
      </w:divBdr>
    </w:div>
    <w:div w:id="50691364">
      <w:bodyDiv w:val="1"/>
      <w:marLeft w:val="0"/>
      <w:marRight w:val="0"/>
      <w:marTop w:val="0"/>
      <w:marBottom w:val="0"/>
      <w:divBdr>
        <w:top w:val="none" w:sz="0" w:space="0" w:color="auto"/>
        <w:left w:val="none" w:sz="0" w:space="0" w:color="auto"/>
        <w:bottom w:val="none" w:sz="0" w:space="0" w:color="auto"/>
        <w:right w:val="none" w:sz="0" w:space="0" w:color="auto"/>
      </w:divBdr>
      <w:divsChild>
        <w:div w:id="1010450781">
          <w:marLeft w:val="0"/>
          <w:marRight w:val="0"/>
          <w:marTop w:val="0"/>
          <w:marBottom w:val="120"/>
          <w:divBdr>
            <w:top w:val="none" w:sz="0" w:space="0" w:color="auto"/>
            <w:left w:val="none" w:sz="0" w:space="0" w:color="auto"/>
            <w:bottom w:val="none" w:sz="0" w:space="0" w:color="auto"/>
            <w:right w:val="none" w:sz="0" w:space="0" w:color="auto"/>
          </w:divBdr>
          <w:divsChild>
            <w:div w:id="1902867219">
              <w:marLeft w:val="0"/>
              <w:marRight w:val="0"/>
              <w:marTop w:val="0"/>
              <w:marBottom w:val="0"/>
              <w:divBdr>
                <w:top w:val="none" w:sz="0" w:space="0" w:color="auto"/>
                <w:left w:val="none" w:sz="0" w:space="0" w:color="auto"/>
                <w:bottom w:val="none" w:sz="0" w:space="0" w:color="auto"/>
                <w:right w:val="none" w:sz="0" w:space="0" w:color="auto"/>
              </w:divBdr>
            </w:div>
          </w:divsChild>
        </w:div>
        <w:div w:id="131829">
          <w:marLeft w:val="0"/>
          <w:marRight w:val="0"/>
          <w:marTop w:val="0"/>
          <w:marBottom w:val="120"/>
          <w:divBdr>
            <w:top w:val="none" w:sz="0" w:space="0" w:color="auto"/>
            <w:left w:val="none" w:sz="0" w:space="0" w:color="auto"/>
            <w:bottom w:val="none" w:sz="0" w:space="0" w:color="auto"/>
            <w:right w:val="none" w:sz="0" w:space="0" w:color="auto"/>
          </w:divBdr>
          <w:divsChild>
            <w:div w:id="5609482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484454">
      <w:bodyDiv w:val="1"/>
      <w:marLeft w:val="0"/>
      <w:marRight w:val="0"/>
      <w:marTop w:val="0"/>
      <w:marBottom w:val="0"/>
      <w:divBdr>
        <w:top w:val="none" w:sz="0" w:space="0" w:color="auto"/>
        <w:left w:val="none" w:sz="0" w:space="0" w:color="auto"/>
        <w:bottom w:val="none" w:sz="0" w:space="0" w:color="auto"/>
        <w:right w:val="none" w:sz="0" w:space="0" w:color="auto"/>
      </w:divBdr>
      <w:divsChild>
        <w:div w:id="290093864">
          <w:marLeft w:val="0"/>
          <w:marRight w:val="0"/>
          <w:marTop w:val="0"/>
          <w:marBottom w:val="0"/>
          <w:divBdr>
            <w:top w:val="none" w:sz="0" w:space="0" w:color="auto"/>
            <w:left w:val="none" w:sz="0" w:space="0" w:color="auto"/>
            <w:bottom w:val="none" w:sz="0" w:space="0" w:color="auto"/>
            <w:right w:val="none" w:sz="0" w:space="0" w:color="auto"/>
          </w:divBdr>
          <w:divsChild>
            <w:div w:id="1366521319">
              <w:marLeft w:val="0"/>
              <w:marRight w:val="0"/>
              <w:marTop w:val="0"/>
              <w:marBottom w:val="120"/>
              <w:divBdr>
                <w:top w:val="none" w:sz="0" w:space="0" w:color="auto"/>
                <w:left w:val="none" w:sz="0" w:space="0" w:color="auto"/>
                <w:bottom w:val="none" w:sz="0" w:space="0" w:color="auto"/>
                <w:right w:val="none" w:sz="0" w:space="0" w:color="auto"/>
              </w:divBdr>
              <w:divsChild>
                <w:div w:id="294409571">
                  <w:marLeft w:val="0"/>
                  <w:marRight w:val="0"/>
                  <w:marTop w:val="0"/>
                  <w:marBottom w:val="0"/>
                  <w:divBdr>
                    <w:top w:val="none" w:sz="0" w:space="0" w:color="auto"/>
                    <w:left w:val="none" w:sz="0" w:space="0" w:color="auto"/>
                    <w:bottom w:val="none" w:sz="0" w:space="0" w:color="auto"/>
                    <w:right w:val="none" w:sz="0" w:space="0" w:color="auto"/>
                  </w:divBdr>
                </w:div>
              </w:divsChild>
            </w:div>
            <w:div w:id="254828041">
              <w:marLeft w:val="0"/>
              <w:marRight w:val="0"/>
              <w:marTop w:val="0"/>
              <w:marBottom w:val="120"/>
              <w:divBdr>
                <w:top w:val="none" w:sz="0" w:space="0" w:color="auto"/>
                <w:left w:val="none" w:sz="0" w:space="0" w:color="auto"/>
                <w:bottom w:val="none" w:sz="0" w:space="0" w:color="auto"/>
                <w:right w:val="none" w:sz="0" w:space="0" w:color="auto"/>
              </w:divBdr>
              <w:divsChild>
                <w:div w:id="1216620971">
                  <w:marLeft w:val="0"/>
                  <w:marRight w:val="0"/>
                  <w:marTop w:val="0"/>
                  <w:marBottom w:val="0"/>
                  <w:divBdr>
                    <w:top w:val="none" w:sz="0" w:space="0" w:color="auto"/>
                    <w:left w:val="none" w:sz="0" w:space="0" w:color="auto"/>
                    <w:bottom w:val="none" w:sz="0" w:space="0" w:color="auto"/>
                    <w:right w:val="none" w:sz="0" w:space="0" w:color="auto"/>
                  </w:divBdr>
                </w:div>
                <w:div w:id="621493945">
                  <w:marLeft w:val="0"/>
                  <w:marRight w:val="0"/>
                  <w:marTop w:val="0"/>
                  <w:marBottom w:val="0"/>
                  <w:divBdr>
                    <w:top w:val="none" w:sz="0" w:space="0" w:color="auto"/>
                    <w:left w:val="none" w:sz="0" w:space="0" w:color="auto"/>
                    <w:bottom w:val="none" w:sz="0" w:space="0" w:color="auto"/>
                    <w:right w:val="none" w:sz="0" w:space="0" w:color="auto"/>
                  </w:divBdr>
                </w:div>
                <w:div w:id="1740395760">
                  <w:marLeft w:val="0"/>
                  <w:marRight w:val="0"/>
                  <w:marTop w:val="0"/>
                  <w:marBottom w:val="0"/>
                  <w:divBdr>
                    <w:top w:val="none" w:sz="0" w:space="0" w:color="auto"/>
                    <w:left w:val="none" w:sz="0" w:space="0" w:color="auto"/>
                    <w:bottom w:val="none" w:sz="0" w:space="0" w:color="auto"/>
                    <w:right w:val="none" w:sz="0" w:space="0" w:color="auto"/>
                  </w:divBdr>
                </w:div>
                <w:div w:id="210775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5329349">
          <w:marLeft w:val="0"/>
          <w:marRight w:val="0"/>
          <w:marTop w:val="0"/>
          <w:marBottom w:val="0"/>
          <w:divBdr>
            <w:top w:val="none" w:sz="0" w:space="0" w:color="auto"/>
            <w:left w:val="none" w:sz="0" w:space="0" w:color="auto"/>
            <w:bottom w:val="none" w:sz="0" w:space="0" w:color="auto"/>
            <w:right w:val="none" w:sz="0" w:space="0" w:color="auto"/>
          </w:divBdr>
          <w:divsChild>
            <w:div w:id="478545694">
              <w:marLeft w:val="0"/>
              <w:marRight w:val="0"/>
              <w:marTop w:val="0"/>
              <w:marBottom w:val="0"/>
              <w:divBdr>
                <w:top w:val="none" w:sz="0" w:space="0" w:color="auto"/>
                <w:left w:val="none" w:sz="0" w:space="0" w:color="auto"/>
                <w:bottom w:val="none" w:sz="0" w:space="0" w:color="auto"/>
                <w:right w:val="none" w:sz="0" w:space="0" w:color="auto"/>
              </w:divBdr>
              <w:divsChild>
                <w:div w:id="1767650342">
                  <w:marLeft w:val="0"/>
                  <w:marRight w:val="0"/>
                  <w:marTop w:val="0"/>
                  <w:marBottom w:val="0"/>
                  <w:divBdr>
                    <w:top w:val="none" w:sz="0" w:space="0" w:color="auto"/>
                    <w:left w:val="none" w:sz="0" w:space="0" w:color="auto"/>
                    <w:bottom w:val="none" w:sz="0" w:space="0" w:color="auto"/>
                    <w:right w:val="none" w:sz="0" w:space="0" w:color="auto"/>
                  </w:divBdr>
                </w:div>
                <w:div w:id="1061447417">
                  <w:blockQuote w:val="1"/>
                  <w:marLeft w:val="0"/>
                  <w:marRight w:val="0"/>
                  <w:marTop w:val="0"/>
                  <w:marBottom w:val="0"/>
                  <w:divBdr>
                    <w:top w:val="none" w:sz="0" w:space="0" w:color="auto"/>
                    <w:left w:val="none" w:sz="0" w:space="0" w:color="auto"/>
                    <w:bottom w:val="none" w:sz="0" w:space="0" w:color="auto"/>
                    <w:right w:val="none" w:sz="0" w:space="0" w:color="auto"/>
                  </w:divBdr>
                </w:div>
                <w:div w:id="245387109">
                  <w:marLeft w:val="0"/>
                  <w:marRight w:val="0"/>
                  <w:marTop w:val="0"/>
                  <w:marBottom w:val="0"/>
                  <w:divBdr>
                    <w:top w:val="none" w:sz="0" w:space="0" w:color="auto"/>
                    <w:left w:val="none" w:sz="0" w:space="0" w:color="auto"/>
                    <w:bottom w:val="none" w:sz="0" w:space="0" w:color="auto"/>
                    <w:right w:val="none" w:sz="0" w:space="0" w:color="auto"/>
                  </w:divBdr>
                  <w:divsChild>
                    <w:div w:id="299767927">
                      <w:marLeft w:val="0"/>
                      <w:marRight w:val="0"/>
                      <w:marTop w:val="240"/>
                      <w:marBottom w:val="240"/>
                      <w:divBdr>
                        <w:top w:val="single" w:sz="12" w:space="0" w:color="EBEBEB"/>
                        <w:left w:val="none" w:sz="0" w:space="0" w:color="auto"/>
                        <w:bottom w:val="single" w:sz="12" w:space="0" w:color="EBEBEB"/>
                        <w:right w:val="none" w:sz="0" w:space="0" w:color="auto"/>
                      </w:divBdr>
                      <w:divsChild>
                        <w:div w:id="189716140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4645812">
                  <w:marLeft w:val="0"/>
                  <w:marRight w:val="0"/>
                  <w:marTop w:val="0"/>
                  <w:marBottom w:val="0"/>
                  <w:divBdr>
                    <w:top w:val="none" w:sz="0" w:space="0" w:color="auto"/>
                    <w:left w:val="none" w:sz="0" w:space="0" w:color="auto"/>
                    <w:bottom w:val="none" w:sz="0" w:space="0" w:color="auto"/>
                    <w:right w:val="none" w:sz="0" w:space="0" w:color="auto"/>
                  </w:divBdr>
                  <w:divsChild>
                    <w:div w:id="878588748">
                      <w:marLeft w:val="0"/>
                      <w:marRight w:val="0"/>
                      <w:marTop w:val="240"/>
                      <w:marBottom w:val="240"/>
                      <w:divBdr>
                        <w:top w:val="single" w:sz="12" w:space="0" w:color="EBEBEB"/>
                        <w:left w:val="none" w:sz="0" w:space="0" w:color="auto"/>
                        <w:bottom w:val="single" w:sz="12" w:space="0" w:color="EBEBEB"/>
                        <w:right w:val="none" w:sz="0" w:space="0" w:color="auto"/>
                      </w:divBdr>
                      <w:divsChild>
                        <w:div w:id="92745899">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639962777">
                  <w:marLeft w:val="0"/>
                  <w:marRight w:val="0"/>
                  <w:marTop w:val="0"/>
                  <w:marBottom w:val="0"/>
                  <w:divBdr>
                    <w:top w:val="none" w:sz="0" w:space="0" w:color="auto"/>
                    <w:left w:val="none" w:sz="0" w:space="0" w:color="auto"/>
                    <w:bottom w:val="none" w:sz="0" w:space="0" w:color="auto"/>
                    <w:right w:val="none" w:sz="0" w:space="0" w:color="auto"/>
                  </w:divBdr>
                  <w:divsChild>
                    <w:div w:id="1733238671">
                      <w:marLeft w:val="0"/>
                      <w:marRight w:val="0"/>
                      <w:marTop w:val="240"/>
                      <w:marBottom w:val="240"/>
                      <w:divBdr>
                        <w:top w:val="single" w:sz="12" w:space="0" w:color="EBEBEB"/>
                        <w:left w:val="none" w:sz="0" w:space="0" w:color="auto"/>
                        <w:bottom w:val="single" w:sz="12" w:space="0" w:color="EBEBEB"/>
                        <w:right w:val="none" w:sz="0" w:space="0" w:color="auto"/>
                      </w:divBdr>
                      <w:divsChild>
                        <w:div w:id="714279502">
                          <w:marLeft w:val="0"/>
                          <w:marRight w:val="0"/>
                          <w:marTop w:val="240"/>
                          <w:marBottom w:val="240"/>
                          <w:divBdr>
                            <w:top w:val="none" w:sz="0" w:space="0" w:color="auto"/>
                            <w:left w:val="none" w:sz="0" w:space="0" w:color="auto"/>
                            <w:bottom w:val="none" w:sz="0" w:space="0" w:color="auto"/>
                            <w:right w:val="none" w:sz="0" w:space="0" w:color="auto"/>
                          </w:divBdr>
                        </w:div>
                      </w:divsChild>
                    </w:div>
                    <w:div w:id="1013803130">
                      <w:marLeft w:val="0"/>
                      <w:marRight w:val="0"/>
                      <w:marTop w:val="240"/>
                      <w:marBottom w:val="240"/>
                      <w:divBdr>
                        <w:top w:val="single" w:sz="12" w:space="0" w:color="EBEBEB"/>
                        <w:left w:val="none" w:sz="0" w:space="0" w:color="auto"/>
                        <w:bottom w:val="single" w:sz="12" w:space="0" w:color="EBEBEB"/>
                        <w:right w:val="none" w:sz="0" w:space="0" w:color="auto"/>
                      </w:divBdr>
                      <w:divsChild>
                        <w:div w:id="175866983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936555200">
          <w:marLeft w:val="0"/>
          <w:marRight w:val="0"/>
          <w:marTop w:val="0"/>
          <w:marBottom w:val="0"/>
          <w:divBdr>
            <w:top w:val="none" w:sz="0" w:space="0" w:color="auto"/>
            <w:left w:val="none" w:sz="0" w:space="0" w:color="auto"/>
            <w:bottom w:val="none" w:sz="0" w:space="0" w:color="auto"/>
            <w:right w:val="none" w:sz="0" w:space="0" w:color="auto"/>
          </w:divBdr>
        </w:div>
        <w:div w:id="1836336446">
          <w:marLeft w:val="0"/>
          <w:marRight w:val="0"/>
          <w:marTop w:val="0"/>
          <w:marBottom w:val="0"/>
          <w:divBdr>
            <w:top w:val="none" w:sz="0" w:space="0" w:color="auto"/>
            <w:left w:val="none" w:sz="0" w:space="0" w:color="auto"/>
            <w:bottom w:val="none" w:sz="0" w:space="0" w:color="auto"/>
            <w:right w:val="none" w:sz="0" w:space="0" w:color="auto"/>
          </w:divBdr>
        </w:div>
        <w:div w:id="1789467976">
          <w:marLeft w:val="0"/>
          <w:marRight w:val="0"/>
          <w:marTop w:val="0"/>
          <w:marBottom w:val="0"/>
          <w:divBdr>
            <w:top w:val="none" w:sz="0" w:space="0" w:color="auto"/>
            <w:left w:val="none" w:sz="0" w:space="0" w:color="auto"/>
            <w:bottom w:val="none" w:sz="0" w:space="0" w:color="auto"/>
            <w:right w:val="none" w:sz="0" w:space="0" w:color="auto"/>
          </w:divBdr>
          <w:divsChild>
            <w:div w:id="6055616">
              <w:marLeft w:val="0"/>
              <w:marRight w:val="0"/>
              <w:marTop w:val="0"/>
              <w:marBottom w:val="0"/>
              <w:divBdr>
                <w:top w:val="none" w:sz="0" w:space="0" w:color="auto"/>
                <w:left w:val="none" w:sz="0" w:space="0" w:color="auto"/>
                <w:bottom w:val="none" w:sz="0" w:space="0" w:color="auto"/>
                <w:right w:val="none" w:sz="0" w:space="0" w:color="auto"/>
              </w:divBdr>
            </w:div>
          </w:divsChild>
        </w:div>
        <w:div w:id="1821188611">
          <w:marLeft w:val="0"/>
          <w:marRight w:val="0"/>
          <w:marTop w:val="0"/>
          <w:marBottom w:val="0"/>
          <w:divBdr>
            <w:top w:val="none" w:sz="0" w:space="0" w:color="auto"/>
            <w:left w:val="none" w:sz="0" w:space="0" w:color="auto"/>
            <w:bottom w:val="none" w:sz="0" w:space="0" w:color="auto"/>
            <w:right w:val="none" w:sz="0" w:space="0" w:color="auto"/>
          </w:divBdr>
        </w:div>
        <w:div w:id="1783841317">
          <w:marLeft w:val="0"/>
          <w:marRight w:val="0"/>
          <w:marTop w:val="0"/>
          <w:marBottom w:val="0"/>
          <w:divBdr>
            <w:top w:val="none" w:sz="0" w:space="0" w:color="auto"/>
            <w:left w:val="none" w:sz="0" w:space="0" w:color="auto"/>
            <w:bottom w:val="none" w:sz="0" w:space="0" w:color="auto"/>
            <w:right w:val="none" w:sz="0" w:space="0" w:color="auto"/>
          </w:divBdr>
        </w:div>
        <w:div w:id="802237304">
          <w:marLeft w:val="0"/>
          <w:marRight w:val="0"/>
          <w:marTop w:val="0"/>
          <w:marBottom w:val="0"/>
          <w:divBdr>
            <w:top w:val="none" w:sz="0" w:space="0" w:color="auto"/>
            <w:left w:val="none" w:sz="0" w:space="0" w:color="auto"/>
            <w:bottom w:val="none" w:sz="0" w:space="0" w:color="auto"/>
            <w:right w:val="none" w:sz="0" w:space="0" w:color="auto"/>
          </w:divBdr>
        </w:div>
        <w:div w:id="2041512427">
          <w:marLeft w:val="0"/>
          <w:marRight w:val="0"/>
          <w:marTop w:val="0"/>
          <w:marBottom w:val="0"/>
          <w:divBdr>
            <w:top w:val="none" w:sz="0" w:space="0" w:color="auto"/>
            <w:left w:val="none" w:sz="0" w:space="0" w:color="auto"/>
            <w:bottom w:val="none" w:sz="0" w:space="0" w:color="auto"/>
            <w:right w:val="none" w:sz="0" w:space="0" w:color="auto"/>
          </w:divBdr>
          <w:divsChild>
            <w:div w:id="1110052368">
              <w:marLeft w:val="0"/>
              <w:marRight w:val="0"/>
              <w:marTop w:val="0"/>
              <w:marBottom w:val="0"/>
              <w:divBdr>
                <w:top w:val="none" w:sz="0" w:space="0" w:color="auto"/>
                <w:left w:val="none" w:sz="0" w:space="0" w:color="auto"/>
                <w:bottom w:val="none" w:sz="0" w:space="0" w:color="auto"/>
                <w:right w:val="none" w:sz="0" w:space="0" w:color="auto"/>
              </w:divBdr>
            </w:div>
          </w:divsChild>
        </w:div>
        <w:div w:id="483593292">
          <w:marLeft w:val="0"/>
          <w:marRight w:val="0"/>
          <w:marTop w:val="0"/>
          <w:marBottom w:val="0"/>
          <w:divBdr>
            <w:top w:val="none" w:sz="0" w:space="0" w:color="auto"/>
            <w:left w:val="none" w:sz="0" w:space="0" w:color="auto"/>
            <w:bottom w:val="none" w:sz="0" w:space="0" w:color="auto"/>
            <w:right w:val="none" w:sz="0" w:space="0" w:color="auto"/>
          </w:divBdr>
        </w:div>
        <w:div w:id="1096436996">
          <w:marLeft w:val="0"/>
          <w:marRight w:val="0"/>
          <w:marTop w:val="0"/>
          <w:marBottom w:val="0"/>
          <w:divBdr>
            <w:top w:val="none" w:sz="0" w:space="0" w:color="auto"/>
            <w:left w:val="none" w:sz="0" w:space="0" w:color="auto"/>
            <w:bottom w:val="none" w:sz="0" w:space="0" w:color="auto"/>
            <w:right w:val="none" w:sz="0" w:space="0" w:color="auto"/>
          </w:divBdr>
        </w:div>
        <w:div w:id="518592566">
          <w:marLeft w:val="0"/>
          <w:marRight w:val="0"/>
          <w:marTop w:val="0"/>
          <w:marBottom w:val="0"/>
          <w:divBdr>
            <w:top w:val="none" w:sz="0" w:space="0" w:color="auto"/>
            <w:left w:val="none" w:sz="0" w:space="0" w:color="auto"/>
            <w:bottom w:val="none" w:sz="0" w:space="0" w:color="auto"/>
            <w:right w:val="none" w:sz="0" w:space="0" w:color="auto"/>
          </w:divBdr>
        </w:div>
        <w:div w:id="877351273">
          <w:marLeft w:val="0"/>
          <w:marRight w:val="0"/>
          <w:marTop w:val="0"/>
          <w:marBottom w:val="0"/>
          <w:divBdr>
            <w:top w:val="none" w:sz="0" w:space="0" w:color="auto"/>
            <w:left w:val="none" w:sz="0" w:space="0" w:color="auto"/>
            <w:bottom w:val="none" w:sz="0" w:space="0" w:color="auto"/>
            <w:right w:val="none" w:sz="0" w:space="0" w:color="auto"/>
          </w:divBdr>
          <w:divsChild>
            <w:div w:id="1824005333">
              <w:marLeft w:val="0"/>
              <w:marRight w:val="0"/>
              <w:marTop w:val="0"/>
              <w:marBottom w:val="0"/>
              <w:divBdr>
                <w:top w:val="none" w:sz="0" w:space="0" w:color="auto"/>
                <w:left w:val="none" w:sz="0" w:space="0" w:color="auto"/>
                <w:bottom w:val="none" w:sz="0" w:space="0" w:color="auto"/>
                <w:right w:val="none" w:sz="0" w:space="0" w:color="auto"/>
              </w:divBdr>
            </w:div>
          </w:divsChild>
        </w:div>
        <w:div w:id="1056049702">
          <w:marLeft w:val="0"/>
          <w:marRight w:val="0"/>
          <w:marTop w:val="0"/>
          <w:marBottom w:val="0"/>
          <w:divBdr>
            <w:top w:val="none" w:sz="0" w:space="0" w:color="auto"/>
            <w:left w:val="none" w:sz="0" w:space="0" w:color="auto"/>
            <w:bottom w:val="none" w:sz="0" w:space="0" w:color="auto"/>
            <w:right w:val="none" w:sz="0" w:space="0" w:color="auto"/>
          </w:divBdr>
        </w:div>
        <w:div w:id="1813280623">
          <w:marLeft w:val="0"/>
          <w:marRight w:val="0"/>
          <w:marTop w:val="0"/>
          <w:marBottom w:val="0"/>
          <w:divBdr>
            <w:top w:val="none" w:sz="0" w:space="0" w:color="auto"/>
            <w:left w:val="none" w:sz="0" w:space="0" w:color="auto"/>
            <w:bottom w:val="none" w:sz="0" w:space="0" w:color="auto"/>
            <w:right w:val="none" w:sz="0" w:space="0" w:color="auto"/>
          </w:divBdr>
        </w:div>
        <w:div w:id="468597274">
          <w:marLeft w:val="0"/>
          <w:marRight w:val="0"/>
          <w:marTop w:val="0"/>
          <w:marBottom w:val="0"/>
          <w:divBdr>
            <w:top w:val="none" w:sz="0" w:space="0" w:color="auto"/>
            <w:left w:val="none" w:sz="0" w:space="0" w:color="auto"/>
            <w:bottom w:val="none" w:sz="0" w:space="0" w:color="auto"/>
            <w:right w:val="none" w:sz="0" w:space="0" w:color="auto"/>
          </w:divBdr>
          <w:divsChild>
            <w:div w:id="68699008">
              <w:marLeft w:val="0"/>
              <w:marRight w:val="0"/>
              <w:marTop w:val="0"/>
              <w:marBottom w:val="0"/>
              <w:divBdr>
                <w:top w:val="none" w:sz="0" w:space="0" w:color="auto"/>
                <w:left w:val="none" w:sz="0" w:space="0" w:color="auto"/>
                <w:bottom w:val="none" w:sz="0" w:space="0" w:color="auto"/>
                <w:right w:val="none" w:sz="0" w:space="0" w:color="auto"/>
              </w:divBdr>
            </w:div>
          </w:divsChild>
        </w:div>
        <w:div w:id="567150348">
          <w:marLeft w:val="0"/>
          <w:marRight w:val="0"/>
          <w:marTop w:val="0"/>
          <w:marBottom w:val="0"/>
          <w:divBdr>
            <w:top w:val="none" w:sz="0" w:space="0" w:color="auto"/>
            <w:left w:val="none" w:sz="0" w:space="0" w:color="auto"/>
            <w:bottom w:val="none" w:sz="0" w:space="0" w:color="auto"/>
            <w:right w:val="none" w:sz="0" w:space="0" w:color="auto"/>
          </w:divBdr>
        </w:div>
        <w:div w:id="1330717028">
          <w:marLeft w:val="0"/>
          <w:marRight w:val="0"/>
          <w:marTop w:val="0"/>
          <w:marBottom w:val="0"/>
          <w:divBdr>
            <w:top w:val="none" w:sz="0" w:space="0" w:color="auto"/>
            <w:left w:val="none" w:sz="0" w:space="0" w:color="auto"/>
            <w:bottom w:val="none" w:sz="0" w:space="0" w:color="auto"/>
            <w:right w:val="none" w:sz="0" w:space="0" w:color="auto"/>
          </w:divBdr>
        </w:div>
        <w:div w:id="1859273849">
          <w:marLeft w:val="0"/>
          <w:marRight w:val="0"/>
          <w:marTop w:val="0"/>
          <w:marBottom w:val="0"/>
          <w:divBdr>
            <w:top w:val="none" w:sz="0" w:space="0" w:color="auto"/>
            <w:left w:val="none" w:sz="0" w:space="0" w:color="auto"/>
            <w:bottom w:val="none" w:sz="0" w:space="0" w:color="auto"/>
            <w:right w:val="none" w:sz="0" w:space="0" w:color="auto"/>
          </w:divBdr>
          <w:divsChild>
            <w:div w:id="293028137">
              <w:marLeft w:val="0"/>
              <w:marRight w:val="0"/>
              <w:marTop w:val="0"/>
              <w:marBottom w:val="0"/>
              <w:divBdr>
                <w:top w:val="none" w:sz="0" w:space="0" w:color="auto"/>
                <w:left w:val="none" w:sz="0" w:space="0" w:color="auto"/>
                <w:bottom w:val="none" w:sz="0" w:space="0" w:color="auto"/>
                <w:right w:val="none" w:sz="0" w:space="0" w:color="auto"/>
              </w:divBdr>
            </w:div>
          </w:divsChild>
        </w:div>
        <w:div w:id="20593902">
          <w:marLeft w:val="0"/>
          <w:marRight w:val="0"/>
          <w:marTop w:val="0"/>
          <w:marBottom w:val="0"/>
          <w:divBdr>
            <w:top w:val="none" w:sz="0" w:space="0" w:color="auto"/>
            <w:left w:val="none" w:sz="0" w:space="0" w:color="auto"/>
            <w:bottom w:val="none" w:sz="0" w:space="0" w:color="auto"/>
            <w:right w:val="none" w:sz="0" w:space="0" w:color="auto"/>
          </w:divBdr>
        </w:div>
        <w:div w:id="61565118">
          <w:marLeft w:val="0"/>
          <w:marRight w:val="0"/>
          <w:marTop w:val="0"/>
          <w:marBottom w:val="0"/>
          <w:divBdr>
            <w:top w:val="none" w:sz="0" w:space="0" w:color="auto"/>
            <w:left w:val="none" w:sz="0" w:space="0" w:color="auto"/>
            <w:bottom w:val="none" w:sz="0" w:space="0" w:color="auto"/>
            <w:right w:val="none" w:sz="0" w:space="0" w:color="auto"/>
          </w:divBdr>
        </w:div>
        <w:div w:id="1911231080">
          <w:marLeft w:val="0"/>
          <w:marRight w:val="0"/>
          <w:marTop w:val="0"/>
          <w:marBottom w:val="0"/>
          <w:divBdr>
            <w:top w:val="none" w:sz="0" w:space="0" w:color="auto"/>
            <w:left w:val="none" w:sz="0" w:space="0" w:color="auto"/>
            <w:bottom w:val="none" w:sz="0" w:space="0" w:color="auto"/>
            <w:right w:val="none" w:sz="0" w:space="0" w:color="auto"/>
          </w:divBdr>
        </w:div>
        <w:div w:id="1765611185">
          <w:marLeft w:val="0"/>
          <w:marRight w:val="0"/>
          <w:marTop w:val="0"/>
          <w:marBottom w:val="0"/>
          <w:divBdr>
            <w:top w:val="none" w:sz="0" w:space="0" w:color="auto"/>
            <w:left w:val="none" w:sz="0" w:space="0" w:color="auto"/>
            <w:bottom w:val="none" w:sz="0" w:space="0" w:color="auto"/>
            <w:right w:val="none" w:sz="0" w:space="0" w:color="auto"/>
          </w:divBdr>
          <w:divsChild>
            <w:div w:id="779954271">
              <w:marLeft w:val="0"/>
              <w:marRight w:val="0"/>
              <w:marTop w:val="0"/>
              <w:marBottom w:val="0"/>
              <w:divBdr>
                <w:top w:val="none" w:sz="0" w:space="0" w:color="auto"/>
                <w:left w:val="none" w:sz="0" w:space="0" w:color="auto"/>
                <w:bottom w:val="none" w:sz="0" w:space="0" w:color="auto"/>
                <w:right w:val="none" w:sz="0" w:space="0" w:color="auto"/>
              </w:divBdr>
            </w:div>
          </w:divsChild>
        </w:div>
        <w:div w:id="237250647">
          <w:marLeft w:val="0"/>
          <w:marRight w:val="0"/>
          <w:marTop w:val="0"/>
          <w:marBottom w:val="0"/>
          <w:divBdr>
            <w:top w:val="none" w:sz="0" w:space="0" w:color="auto"/>
            <w:left w:val="none" w:sz="0" w:space="0" w:color="auto"/>
            <w:bottom w:val="none" w:sz="0" w:space="0" w:color="auto"/>
            <w:right w:val="none" w:sz="0" w:space="0" w:color="auto"/>
          </w:divBdr>
        </w:div>
        <w:div w:id="606894108">
          <w:marLeft w:val="0"/>
          <w:marRight w:val="0"/>
          <w:marTop w:val="0"/>
          <w:marBottom w:val="0"/>
          <w:divBdr>
            <w:top w:val="none" w:sz="0" w:space="0" w:color="auto"/>
            <w:left w:val="none" w:sz="0" w:space="0" w:color="auto"/>
            <w:bottom w:val="none" w:sz="0" w:space="0" w:color="auto"/>
            <w:right w:val="none" w:sz="0" w:space="0" w:color="auto"/>
          </w:divBdr>
        </w:div>
        <w:div w:id="1869904467">
          <w:marLeft w:val="0"/>
          <w:marRight w:val="0"/>
          <w:marTop w:val="0"/>
          <w:marBottom w:val="0"/>
          <w:divBdr>
            <w:top w:val="none" w:sz="0" w:space="0" w:color="auto"/>
            <w:left w:val="none" w:sz="0" w:space="0" w:color="auto"/>
            <w:bottom w:val="none" w:sz="0" w:space="0" w:color="auto"/>
            <w:right w:val="none" w:sz="0" w:space="0" w:color="auto"/>
          </w:divBdr>
        </w:div>
        <w:div w:id="107354372">
          <w:marLeft w:val="0"/>
          <w:marRight w:val="0"/>
          <w:marTop w:val="0"/>
          <w:marBottom w:val="0"/>
          <w:divBdr>
            <w:top w:val="none" w:sz="0" w:space="0" w:color="auto"/>
            <w:left w:val="none" w:sz="0" w:space="0" w:color="auto"/>
            <w:bottom w:val="none" w:sz="0" w:space="0" w:color="auto"/>
            <w:right w:val="none" w:sz="0" w:space="0" w:color="auto"/>
          </w:divBdr>
          <w:divsChild>
            <w:div w:id="1618872361">
              <w:marLeft w:val="0"/>
              <w:marRight w:val="0"/>
              <w:marTop w:val="0"/>
              <w:marBottom w:val="0"/>
              <w:divBdr>
                <w:top w:val="none" w:sz="0" w:space="0" w:color="auto"/>
                <w:left w:val="none" w:sz="0" w:space="0" w:color="auto"/>
                <w:bottom w:val="none" w:sz="0" w:space="0" w:color="auto"/>
                <w:right w:val="none" w:sz="0" w:space="0" w:color="auto"/>
              </w:divBdr>
            </w:div>
          </w:divsChild>
        </w:div>
        <w:div w:id="1249077786">
          <w:marLeft w:val="0"/>
          <w:marRight w:val="0"/>
          <w:marTop w:val="0"/>
          <w:marBottom w:val="0"/>
          <w:divBdr>
            <w:top w:val="none" w:sz="0" w:space="0" w:color="auto"/>
            <w:left w:val="none" w:sz="0" w:space="0" w:color="auto"/>
            <w:bottom w:val="none" w:sz="0" w:space="0" w:color="auto"/>
            <w:right w:val="none" w:sz="0" w:space="0" w:color="auto"/>
          </w:divBdr>
        </w:div>
        <w:div w:id="254293588">
          <w:marLeft w:val="0"/>
          <w:marRight w:val="0"/>
          <w:marTop w:val="0"/>
          <w:marBottom w:val="0"/>
          <w:divBdr>
            <w:top w:val="none" w:sz="0" w:space="0" w:color="auto"/>
            <w:left w:val="none" w:sz="0" w:space="0" w:color="auto"/>
            <w:bottom w:val="none" w:sz="0" w:space="0" w:color="auto"/>
            <w:right w:val="none" w:sz="0" w:space="0" w:color="auto"/>
          </w:divBdr>
        </w:div>
        <w:div w:id="1953853464">
          <w:marLeft w:val="0"/>
          <w:marRight w:val="0"/>
          <w:marTop w:val="0"/>
          <w:marBottom w:val="0"/>
          <w:divBdr>
            <w:top w:val="none" w:sz="0" w:space="0" w:color="auto"/>
            <w:left w:val="none" w:sz="0" w:space="0" w:color="auto"/>
            <w:bottom w:val="none" w:sz="0" w:space="0" w:color="auto"/>
            <w:right w:val="none" w:sz="0" w:space="0" w:color="auto"/>
          </w:divBdr>
          <w:divsChild>
            <w:div w:id="1437094991">
              <w:marLeft w:val="0"/>
              <w:marRight w:val="0"/>
              <w:marTop w:val="0"/>
              <w:marBottom w:val="0"/>
              <w:divBdr>
                <w:top w:val="none" w:sz="0" w:space="0" w:color="auto"/>
                <w:left w:val="none" w:sz="0" w:space="0" w:color="auto"/>
                <w:bottom w:val="none" w:sz="0" w:space="0" w:color="auto"/>
                <w:right w:val="none" w:sz="0" w:space="0" w:color="auto"/>
              </w:divBdr>
            </w:div>
          </w:divsChild>
        </w:div>
        <w:div w:id="1653485071">
          <w:marLeft w:val="0"/>
          <w:marRight w:val="0"/>
          <w:marTop w:val="0"/>
          <w:marBottom w:val="0"/>
          <w:divBdr>
            <w:top w:val="none" w:sz="0" w:space="0" w:color="auto"/>
            <w:left w:val="none" w:sz="0" w:space="0" w:color="auto"/>
            <w:bottom w:val="none" w:sz="0" w:space="0" w:color="auto"/>
            <w:right w:val="none" w:sz="0" w:space="0" w:color="auto"/>
          </w:divBdr>
        </w:div>
        <w:div w:id="67121383">
          <w:marLeft w:val="0"/>
          <w:marRight w:val="0"/>
          <w:marTop w:val="0"/>
          <w:marBottom w:val="0"/>
          <w:divBdr>
            <w:top w:val="none" w:sz="0" w:space="0" w:color="auto"/>
            <w:left w:val="none" w:sz="0" w:space="0" w:color="auto"/>
            <w:bottom w:val="none" w:sz="0" w:space="0" w:color="auto"/>
            <w:right w:val="none" w:sz="0" w:space="0" w:color="auto"/>
          </w:divBdr>
        </w:div>
        <w:div w:id="100607841">
          <w:marLeft w:val="0"/>
          <w:marRight w:val="0"/>
          <w:marTop w:val="0"/>
          <w:marBottom w:val="0"/>
          <w:divBdr>
            <w:top w:val="none" w:sz="0" w:space="0" w:color="auto"/>
            <w:left w:val="none" w:sz="0" w:space="0" w:color="auto"/>
            <w:bottom w:val="none" w:sz="0" w:space="0" w:color="auto"/>
            <w:right w:val="none" w:sz="0" w:space="0" w:color="auto"/>
          </w:divBdr>
          <w:divsChild>
            <w:div w:id="622854234">
              <w:marLeft w:val="0"/>
              <w:marRight w:val="0"/>
              <w:marTop w:val="0"/>
              <w:marBottom w:val="0"/>
              <w:divBdr>
                <w:top w:val="none" w:sz="0" w:space="0" w:color="auto"/>
                <w:left w:val="none" w:sz="0" w:space="0" w:color="auto"/>
                <w:bottom w:val="none" w:sz="0" w:space="0" w:color="auto"/>
                <w:right w:val="none" w:sz="0" w:space="0" w:color="auto"/>
              </w:divBdr>
            </w:div>
          </w:divsChild>
        </w:div>
        <w:div w:id="975989101">
          <w:marLeft w:val="0"/>
          <w:marRight w:val="0"/>
          <w:marTop w:val="0"/>
          <w:marBottom w:val="0"/>
          <w:divBdr>
            <w:top w:val="none" w:sz="0" w:space="0" w:color="auto"/>
            <w:left w:val="none" w:sz="0" w:space="0" w:color="auto"/>
            <w:bottom w:val="none" w:sz="0" w:space="0" w:color="auto"/>
            <w:right w:val="none" w:sz="0" w:space="0" w:color="auto"/>
          </w:divBdr>
        </w:div>
        <w:div w:id="390350734">
          <w:marLeft w:val="0"/>
          <w:marRight w:val="0"/>
          <w:marTop w:val="0"/>
          <w:marBottom w:val="0"/>
          <w:divBdr>
            <w:top w:val="none" w:sz="0" w:space="0" w:color="auto"/>
            <w:left w:val="none" w:sz="0" w:space="0" w:color="auto"/>
            <w:bottom w:val="none" w:sz="0" w:space="0" w:color="auto"/>
            <w:right w:val="none" w:sz="0" w:space="0" w:color="auto"/>
          </w:divBdr>
        </w:div>
        <w:div w:id="1354501195">
          <w:marLeft w:val="0"/>
          <w:marRight w:val="0"/>
          <w:marTop w:val="0"/>
          <w:marBottom w:val="0"/>
          <w:divBdr>
            <w:top w:val="none" w:sz="0" w:space="0" w:color="auto"/>
            <w:left w:val="none" w:sz="0" w:space="0" w:color="auto"/>
            <w:bottom w:val="none" w:sz="0" w:space="0" w:color="auto"/>
            <w:right w:val="none" w:sz="0" w:space="0" w:color="auto"/>
          </w:divBdr>
          <w:divsChild>
            <w:div w:id="572593406">
              <w:marLeft w:val="0"/>
              <w:marRight w:val="0"/>
              <w:marTop w:val="0"/>
              <w:marBottom w:val="0"/>
              <w:divBdr>
                <w:top w:val="none" w:sz="0" w:space="0" w:color="auto"/>
                <w:left w:val="none" w:sz="0" w:space="0" w:color="auto"/>
                <w:bottom w:val="none" w:sz="0" w:space="0" w:color="auto"/>
                <w:right w:val="none" w:sz="0" w:space="0" w:color="auto"/>
              </w:divBdr>
            </w:div>
          </w:divsChild>
        </w:div>
        <w:div w:id="314381260">
          <w:marLeft w:val="0"/>
          <w:marRight w:val="0"/>
          <w:marTop w:val="0"/>
          <w:marBottom w:val="0"/>
          <w:divBdr>
            <w:top w:val="none" w:sz="0" w:space="0" w:color="auto"/>
            <w:left w:val="none" w:sz="0" w:space="0" w:color="auto"/>
            <w:bottom w:val="none" w:sz="0" w:space="0" w:color="auto"/>
            <w:right w:val="none" w:sz="0" w:space="0" w:color="auto"/>
          </w:divBdr>
        </w:div>
        <w:div w:id="177354384">
          <w:marLeft w:val="0"/>
          <w:marRight w:val="0"/>
          <w:marTop w:val="0"/>
          <w:marBottom w:val="0"/>
          <w:divBdr>
            <w:top w:val="none" w:sz="0" w:space="0" w:color="auto"/>
            <w:left w:val="none" w:sz="0" w:space="0" w:color="auto"/>
            <w:bottom w:val="none" w:sz="0" w:space="0" w:color="auto"/>
            <w:right w:val="none" w:sz="0" w:space="0" w:color="auto"/>
          </w:divBdr>
        </w:div>
        <w:div w:id="1269125268">
          <w:marLeft w:val="0"/>
          <w:marRight w:val="0"/>
          <w:marTop w:val="0"/>
          <w:marBottom w:val="0"/>
          <w:divBdr>
            <w:top w:val="none" w:sz="0" w:space="0" w:color="auto"/>
            <w:left w:val="none" w:sz="0" w:space="0" w:color="auto"/>
            <w:bottom w:val="none" w:sz="0" w:space="0" w:color="auto"/>
            <w:right w:val="none" w:sz="0" w:space="0" w:color="auto"/>
          </w:divBdr>
        </w:div>
        <w:div w:id="770397901">
          <w:marLeft w:val="0"/>
          <w:marRight w:val="0"/>
          <w:marTop w:val="0"/>
          <w:marBottom w:val="0"/>
          <w:divBdr>
            <w:top w:val="none" w:sz="0" w:space="0" w:color="auto"/>
            <w:left w:val="none" w:sz="0" w:space="0" w:color="auto"/>
            <w:bottom w:val="none" w:sz="0" w:space="0" w:color="auto"/>
            <w:right w:val="none" w:sz="0" w:space="0" w:color="auto"/>
          </w:divBdr>
          <w:divsChild>
            <w:div w:id="1618753931">
              <w:marLeft w:val="0"/>
              <w:marRight w:val="0"/>
              <w:marTop w:val="0"/>
              <w:marBottom w:val="0"/>
              <w:divBdr>
                <w:top w:val="none" w:sz="0" w:space="0" w:color="auto"/>
                <w:left w:val="none" w:sz="0" w:space="0" w:color="auto"/>
                <w:bottom w:val="none" w:sz="0" w:space="0" w:color="auto"/>
                <w:right w:val="none" w:sz="0" w:space="0" w:color="auto"/>
              </w:divBdr>
            </w:div>
          </w:divsChild>
        </w:div>
        <w:div w:id="534343174">
          <w:marLeft w:val="0"/>
          <w:marRight w:val="0"/>
          <w:marTop w:val="0"/>
          <w:marBottom w:val="0"/>
          <w:divBdr>
            <w:top w:val="none" w:sz="0" w:space="0" w:color="auto"/>
            <w:left w:val="none" w:sz="0" w:space="0" w:color="auto"/>
            <w:bottom w:val="none" w:sz="0" w:space="0" w:color="auto"/>
            <w:right w:val="none" w:sz="0" w:space="0" w:color="auto"/>
          </w:divBdr>
        </w:div>
        <w:div w:id="2007898952">
          <w:marLeft w:val="0"/>
          <w:marRight w:val="0"/>
          <w:marTop w:val="0"/>
          <w:marBottom w:val="0"/>
          <w:divBdr>
            <w:top w:val="none" w:sz="0" w:space="0" w:color="auto"/>
            <w:left w:val="none" w:sz="0" w:space="0" w:color="auto"/>
            <w:bottom w:val="none" w:sz="0" w:space="0" w:color="auto"/>
            <w:right w:val="none" w:sz="0" w:space="0" w:color="auto"/>
          </w:divBdr>
        </w:div>
        <w:div w:id="30424823">
          <w:marLeft w:val="0"/>
          <w:marRight w:val="0"/>
          <w:marTop w:val="0"/>
          <w:marBottom w:val="0"/>
          <w:divBdr>
            <w:top w:val="none" w:sz="0" w:space="0" w:color="auto"/>
            <w:left w:val="none" w:sz="0" w:space="0" w:color="auto"/>
            <w:bottom w:val="none" w:sz="0" w:space="0" w:color="auto"/>
            <w:right w:val="none" w:sz="0" w:space="0" w:color="auto"/>
          </w:divBdr>
          <w:divsChild>
            <w:div w:id="713696562">
              <w:marLeft w:val="0"/>
              <w:marRight w:val="0"/>
              <w:marTop w:val="0"/>
              <w:marBottom w:val="0"/>
              <w:divBdr>
                <w:top w:val="none" w:sz="0" w:space="0" w:color="auto"/>
                <w:left w:val="none" w:sz="0" w:space="0" w:color="auto"/>
                <w:bottom w:val="none" w:sz="0" w:space="0" w:color="auto"/>
                <w:right w:val="none" w:sz="0" w:space="0" w:color="auto"/>
              </w:divBdr>
            </w:div>
          </w:divsChild>
        </w:div>
        <w:div w:id="776827798">
          <w:marLeft w:val="0"/>
          <w:marRight w:val="0"/>
          <w:marTop w:val="0"/>
          <w:marBottom w:val="0"/>
          <w:divBdr>
            <w:top w:val="none" w:sz="0" w:space="0" w:color="auto"/>
            <w:left w:val="none" w:sz="0" w:space="0" w:color="auto"/>
            <w:bottom w:val="none" w:sz="0" w:space="0" w:color="auto"/>
            <w:right w:val="none" w:sz="0" w:space="0" w:color="auto"/>
          </w:divBdr>
        </w:div>
        <w:div w:id="1775901053">
          <w:marLeft w:val="0"/>
          <w:marRight w:val="0"/>
          <w:marTop w:val="0"/>
          <w:marBottom w:val="0"/>
          <w:divBdr>
            <w:top w:val="none" w:sz="0" w:space="0" w:color="auto"/>
            <w:left w:val="none" w:sz="0" w:space="0" w:color="auto"/>
            <w:bottom w:val="none" w:sz="0" w:space="0" w:color="auto"/>
            <w:right w:val="none" w:sz="0" w:space="0" w:color="auto"/>
          </w:divBdr>
        </w:div>
        <w:div w:id="1340430392">
          <w:marLeft w:val="0"/>
          <w:marRight w:val="0"/>
          <w:marTop w:val="0"/>
          <w:marBottom w:val="0"/>
          <w:divBdr>
            <w:top w:val="none" w:sz="0" w:space="0" w:color="auto"/>
            <w:left w:val="none" w:sz="0" w:space="0" w:color="auto"/>
            <w:bottom w:val="none" w:sz="0" w:space="0" w:color="auto"/>
            <w:right w:val="none" w:sz="0" w:space="0" w:color="auto"/>
          </w:divBdr>
          <w:divsChild>
            <w:div w:id="1765107277">
              <w:marLeft w:val="0"/>
              <w:marRight w:val="0"/>
              <w:marTop w:val="0"/>
              <w:marBottom w:val="0"/>
              <w:divBdr>
                <w:top w:val="none" w:sz="0" w:space="0" w:color="auto"/>
                <w:left w:val="none" w:sz="0" w:space="0" w:color="auto"/>
                <w:bottom w:val="none" w:sz="0" w:space="0" w:color="auto"/>
                <w:right w:val="none" w:sz="0" w:space="0" w:color="auto"/>
              </w:divBdr>
            </w:div>
          </w:divsChild>
        </w:div>
        <w:div w:id="237253073">
          <w:marLeft w:val="0"/>
          <w:marRight w:val="0"/>
          <w:marTop w:val="0"/>
          <w:marBottom w:val="0"/>
          <w:divBdr>
            <w:top w:val="none" w:sz="0" w:space="0" w:color="auto"/>
            <w:left w:val="none" w:sz="0" w:space="0" w:color="auto"/>
            <w:bottom w:val="none" w:sz="0" w:space="0" w:color="auto"/>
            <w:right w:val="none" w:sz="0" w:space="0" w:color="auto"/>
          </w:divBdr>
        </w:div>
        <w:div w:id="986473577">
          <w:marLeft w:val="0"/>
          <w:marRight w:val="0"/>
          <w:marTop w:val="0"/>
          <w:marBottom w:val="0"/>
          <w:divBdr>
            <w:top w:val="none" w:sz="0" w:space="0" w:color="auto"/>
            <w:left w:val="none" w:sz="0" w:space="0" w:color="auto"/>
            <w:bottom w:val="none" w:sz="0" w:space="0" w:color="auto"/>
            <w:right w:val="none" w:sz="0" w:space="0" w:color="auto"/>
          </w:divBdr>
        </w:div>
        <w:div w:id="1466006354">
          <w:marLeft w:val="0"/>
          <w:marRight w:val="0"/>
          <w:marTop w:val="0"/>
          <w:marBottom w:val="0"/>
          <w:divBdr>
            <w:top w:val="none" w:sz="0" w:space="0" w:color="auto"/>
            <w:left w:val="none" w:sz="0" w:space="0" w:color="auto"/>
            <w:bottom w:val="none" w:sz="0" w:space="0" w:color="auto"/>
            <w:right w:val="none" w:sz="0" w:space="0" w:color="auto"/>
          </w:divBdr>
          <w:divsChild>
            <w:div w:id="951786493">
              <w:marLeft w:val="0"/>
              <w:marRight w:val="0"/>
              <w:marTop w:val="0"/>
              <w:marBottom w:val="0"/>
              <w:divBdr>
                <w:top w:val="none" w:sz="0" w:space="0" w:color="auto"/>
                <w:left w:val="none" w:sz="0" w:space="0" w:color="auto"/>
                <w:bottom w:val="none" w:sz="0" w:space="0" w:color="auto"/>
                <w:right w:val="none" w:sz="0" w:space="0" w:color="auto"/>
              </w:divBdr>
            </w:div>
          </w:divsChild>
        </w:div>
        <w:div w:id="359285465">
          <w:marLeft w:val="0"/>
          <w:marRight w:val="0"/>
          <w:marTop w:val="0"/>
          <w:marBottom w:val="0"/>
          <w:divBdr>
            <w:top w:val="none" w:sz="0" w:space="0" w:color="auto"/>
            <w:left w:val="none" w:sz="0" w:space="0" w:color="auto"/>
            <w:bottom w:val="none" w:sz="0" w:space="0" w:color="auto"/>
            <w:right w:val="none" w:sz="0" w:space="0" w:color="auto"/>
          </w:divBdr>
        </w:div>
        <w:div w:id="131531202">
          <w:marLeft w:val="0"/>
          <w:marRight w:val="0"/>
          <w:marTop w:val="0"/>
          <w:marBottom w:val="0"/>
          <w:divBdr>
            <w:top w:val="none" w:sz="0" w:space="0" w:color="auto"/>
            <w:left w:val="none" w:sz="0" w:space="0" w:color="auto"/>
            <w:bottom w:val="none" w:sz="0" w:space="0" w:color="auto"/>
            <w:right w:val="none" w:sz="0" w:space="0" w:color="auto"/>
          </w:divBdr>
        </w:div>
        <w:div w:id="1898517548">
          <w:marLeft w:val="0"/>
          <w:marRight w:val="0"/>
          <w:marTop w:val="0"/>
          <w:marBottom w:val="0"/>
          <w:divBdr>
            <w:top w:val="none" w:sz="0" w:space="0" w:color="auto"/>
            <w:left w:val="none" w:sz="0" w:space="0" w:color="auto"/>
            <w:bottom w:val="none" w:sz="0" w:space="0" w:color="auto"/>
            <w:right w:val="none" w:sz="0" w:space="0" w:color="auto"/>
          </w:divBdr>
          <w:divsChild>
            <w:div w:id="182059084">
              <w:marLeft w:val="0"/>
              <w:marRight w:val="0"/>
              <w:marTop w:val="0"/>
              <w:marBottom w:val="0"/>
              <w:divBdr>
                <w:top w:val="none" w:sz="0" w:space="0" w:color="auto"/>
                <w:left w:val="none" w:sz="0" w:space="0" w:color="auto"/>
                <w:bottom w:val="none" w:sz="0" w:space="0" w:color="auto"/>
                <w:right w:val="none" w:sz="0" w:space="0" w:color="auto"/>
              </w:divBdr>
            </w:div>
          </w:divsChild>
        </w:div>
        <w:div w:id="1893300778">
          <w:marLeft w:val="0"/>
          <w:marRight w:val="0"/>
          <w:marTop w:val="0"/>
          <w:marBottom w:val="0"/>
          <w:divBdr>
            <w:top w:val="none" w:sz="0" w:space="0" w:color="auto"/>
            <w:left w:val="none" w:sz="0" w:space="0" w:color="auto"/>
            <w:bottom w:val="none" w:sz="0" w:space="0" w:color="auto"/>
            <w:right w:val="none" w:sz="0" w:space="0" w:color="auto"/>
          </w:divBdr>
        </w:div>
        <w:div w:id="1065108160">
          <w:marLeft w:val="0"/>
          <w:marRight w:val="0"/>
          <w:marTop w:val="0"/>
          <w:marBottom w:val="0"/>
          <w:divBdr>
            <w:top w:val="none" w:sz="0" w:space="0" w:color="auto"/>
            <w:left w:val="none" w:sz="0" w:space="0" w:color="auto"/>
            <w:bottom w:val="none" w:sz="0" w:space="0" w:color="auto"/>
            <w:right w:val="none" w:sz="0" w:space="0" w:color="auto"/>
          </w:divBdr>
        </w:div>
        <w:div w:id="1815948685">
          <w:marLeft w:val="0"/>
          <w:marRight w:val="0"/>
          <w:marTop w:val="0"/>
          <w:marBottom w:val="0"/>
          <w:divBdr>
            <w:top w:val="none" w:sz="0" w:space="0" w:color="auto"/>
            <w:left w:val="none" w:sz="0" w:space="0" w:color="auto"/>
            <w:bottom w:val="none" w:sz="0" w:space="0" w:color="auto"/>
            <w:right w:val="none" w:sz="0" w:space="0" w:color="auto"/>
          </w:divBdr>
          <w:divsChild>
            <w:div w:id="1404835134">
              <w:marLeft w:val="0"/>
              <w:marRight w:val="0"/>
              <w:marTop w:val="0"/>
              <w:marBottom w:val="0"/>
              <w:divBdr>
                <w:top w:val="none" w:sz="0" w:space="0" w:color="auto"/>
                <w:left w:val="none" w:sz="0" w:space="0" w:color="auto"/>
                <w:bottom w:val="none" w:sz="0" w:space="0" w:color="auto"/>
                <w:right w:val="none" w:sz="0" w:space="0" w:color="auto"/>
              </w:divBdr>
            </w:div>
          </w:divsChild>
        </w:div>
        <w:div w:id="281888393">
          <w:marLeft w:val="0"/>
          <w:marRight w:val="0"/>
          <w:marTop w:val="0"/>
          <w:marBottom w:val="0"/>
          <w:divBdr>
            <w:top w:val="none" w:sz="0" w:space="0" w:color="auto"/>
            <w:left w:val="none" w:sz="0" w:space="0" w:color="auto"/>
            <w:bottom w:val="none" w:sz="0" w:space="0" w:color="auto"/>
            <w:right w:val="none" w:sz="0" w:space="0" w:color="auto"/>
          </w:divBdr>
        </w:div>
        <w:div w:id="154928016">
          <w:marLeft w:val="0"/>
          <w:marRight w:val="0"/>
          <w:marTop w:val="0"/>
          <w:marBottom w:val="0"/>
          <w:divBdr>
            <w:top w:val="none" w:sz="0" w:space="0" w:color="auto"/>
            <w:left w:val="none" w:sz="0" w:space="0" w:color="auto"/>
            <w:bottom w:val="none" w:sz="0" w:space="0" w:color="auto"/>
            <w:right w:val="none" w:sz="0" w:space="0" w:color="auto"/>
          </w:divBdr>
        </w:div>
        <w:div w:id="194737692">
          <w:marLeft w:val="0"/>
          <w:marRight w:val="0"/>
          <w:marTop w:val="0"/>
          <w:marBottom w:val="0"/>
          <w:divBdr>
            <w:top w:val="none" w:sz="0" w:space="0" w:color="auto"/>
            <w:left w:val="none" w:sz="0" w:space="0" w:color="auto"/>
            <w:bottom w:val="none" w:sz="0" w:space="0" w:color="auto"/>
            <w:right w:val="none" w:sz="0" w:space="0" w:color="auto"/>
          </w:divBdr>
          <w:divsChild>
            <w:div w:id="568463071">
              <w:marLeft w:val="0"/>
              <w:marRight w:val="0"/>
              <w:marTop w:val="0"/>
              <w:marBottom w:val="0"/>
              <w:divBdr>
                <w:top w:val="none" w:sz="0" w:space="0" w:color="auto"/>
                <w:left w:val="none" w:sz="0" w:space="0" w:color="auto"/>
                <w:bottom w:val="none" w:sz="0" w:space="0" w:color="auto"/>
                <w:right w:val="none" w:sz="0" w:space="0" w:color="auto"/>
              </w:divBdr>
            </w:div>
          </w:divsChild>
        </w:div>
        <w:div w:id="1022896070">
          <w:marLeft w:val="0"/>
          <w:marRight w:val="0"/>
          <w:marTop w:val="0"/>
          <w:marBottom w:val="0"/>
          <w:divBdr>
            <w:top w:val="none" w:sz="0" w:space="0" w:color="auto"/>
            <w:left w:val="none" w:sz="0" w:space="0" w:color="auto"/>
            <w:bottom w:val="none" w:sz="0" w:space="0" w:color="auto"/>
            <w:right w:val="none" w:sz="0" w:space="0" w:color="auto"/>
          </w:divBdr>
        </w:div>
        <w:div w:id="1846819435">
          <w:marLeft w:val="0"/>
          <w:marRight w:val="0"/>
          <w:marTop w:val="0"/>
          <w:marBottom w:val="0"/>
          <w:divBdr>
            <w:top w:val="none" w:sz="0" w:space="0" w:color="auto"/>
            <w:left w:val="none" w:sz="0" w:space="0" w:color="auto"/>
            <w:bottom w:val="none" w:sz="0" w:space="0" w:color="auto"/>
            <w:right w:val="none" w:sz="0" w:space="0" w:color="auto"/>
          </w:divBdr>
        </w:div>
        <w:div w:id="1436901692">
          <w:marLeft w:val="0"/>
          <w:marRight w:val="0"/>
          <w:marTop w:val="0"/>
          <w:marBottom w:val="0"/>
          <w:divBdr>
            <w:top w:val="none" w:sz="0" w:space="0" w:color="auto"/>
            <w:left w:val="none" w:sz="0" w:space="0" w:color="auto"/>
            <w:bottom w:val="none" w:sz="0" w:space="0" w:color="auto"/>
            <w:right w:val="none" w:sz="0" w:space="0" w:color="auto"/>
          </w:divBdr>
          <w:divsChild>
            <w:div w:id="655576842">
              <w:marLeft w:val="0"/>
              <w:marRight w:val="0"/>
              <w:marTop w:val="0"/>
              <w:marBottom w:val="0"/>
              <w:divBdr>
                <w:top w:val="none" w:sz="0" w:space="0" w:color="auto"/>
                <w:left w:val="none" w:sz="0" w:space="0" w:color="auto"/>
                <w:bottom w:val="none" w:sz="0" w:space="0" w:color="auto"/>
                <w:right w:val="none" w:sz="0" w:space="0" w:color="auto"/>
              </w:divBdr>
            </w:div>
          </w:divsChild>
        </w:div>
        <w:div w:id="1497456681">
          <w:marLeft w:val="0"/>
          <w:marRight w:val="0"/>
          <w:marTop w:val="0"/>
          <w:marBottom w:val="0"/>
          <w:divBdr>
            <w:top w:val="none" w:sz="0" w:space="0" w:color="auto"/>
            <w:left w:val="none" w:sz="0" w:space="0" w:color="auto"/>
            <w:bottom w:val="none" w:sz="0" w:space="0" w:color="auto"/>
            <w:right w:val="none" w:sz="0" w:space="0" w:color="auto"/>
          </w:divBdr>
        </w:div>
        <w:div w:id="550774446">
          <w:marLeft w:val="0"/>
          <w:marRight w:val="0"/>
          <w:marTop w:val="0"/>
          <w:marBottom w:val="0"/>
          <w:divBdr>
            <w:top w:val="none" w:sz="0" w:space="0" w:color="auto"/>
            <w:left w:val="none" w:sz="0" w:space="0" w:color="auto"/>
            <w:bottom w:val="none" w:sz="0" w:space="0" w:color="auto"/>
            <w:right w:val="none" w:sz="0" w:space="0" w:color="auto"/>
          </w:divBdr>
        </w:div>
        <w:div w:id="1724208907">
          <w:marLeft w:val="0"/>
          <w:marRight w:val="0"/>
          <w:marTop w:val="0"/>
          <w:marBottom w:val="0"/>
          <w:divBdr>
            <w:top w:val="none" w:sz="0" w:space="0" w:color="auto"/>
            <w:left w:val="none" w:sz="0" w:space="0" w:color="auto"/>
            <w:bottom w:val="none" w:sz="0" w:space="0" w:color="auto"/>
            <w:right w:val="none" w:sz="0" w:space="0" w:color="auto"/>
          </w:divBdr>
          <w:divsChild>
            <w:div w:id="130756294">
              <w:marLeft w:val="0"/>
              <w:marRight w:val="0"/>
              <w:marTop w:val="0"/>
              <w:marBottom w:val="0"/>
              <w:divBdr>
                <w:top w:val="none" w:sz="0" w:space="0" w:color="auto"/>
                <w:left w:val="none" w:sz="0" w:space="0" w:color="auto"/>
                <w:bottom w:val="none" w:sz="0" w:space="0" w:color="auto"/>
                <w:right w:val="none" w:sz="0" w:space="0" w:color="auto"/>
              </w:divBdr>
            </w:div>
          </w:divsChild>
        </w:div>
        <w:div w:id="1417749485">
          <w:marLeft w:val="0"/>
          <w:marRight w:val="0"/>
          <w:marTop w:val="0"/>
          <w:marBottom w:val="0"/>
          <w:divBdr>
            <w:top w:val="none" w:sz="0" w:space="0" w:color="auto"/>
            <w:left w:val="none" w:sz="0" w:space="0" w:color="auto"/>
            <w:bottom w:val="none" w:sz="0" w:space="0" w:color="auto"/>
            <w:right w:val="none" w:sz="0" w:space="0" w:color="auto"/>
          </w:divBdr>
        </w:div>
        <w:div w:id="1509447630">
          <w:marLeft w:val="0"/>
          <w:marRight w:val="0"/>
          <w:marTop w:val="0"/>
          <w:marBottom w:val="0"/>
          <w:divBdr>
            <w:top w:val="none" w:sz="0" w:space="0" w:color="auto"/>
            <w:left w:val="none" w:sz="0" w:space="0" w:color="auto"/>
            <w:bottom w:val="none" w:sz="0" w:space="0" w:color="auto"/>
            <w:right w:val="none" w:sz="0" w:space="0" w:color="auto"/>
          </w:divBdr>
        </w:div>
        <w:div w:id="553346548">
          <w:marLeft w:val="0"/>
          <w:marRight w:val="0"/>
          <w:marTop w:val="0"/>
          <w:marBottom w:val="0"/>
          <w:divBdr>
            <w:top w:val="none" w:sz="0" w:space="0" w:color="auto"/>
            <w:left w:val="none" w:sz="0" w:space="0" w:color="auto"/>
            <w:bottom w:val="none" w:sz="0" w:space="0" w:color="auto"/>
            <w:right w:val="none" w:sz="0" w:space="0" w:color="auto"/>
          </w:divBdr>
        </w:div>
        <w:div w:id="544949031">
          <w:marLeft w:val="0"/>
          <w:marRight w:val="0"/>
          <w:marTop w:val="0"/>
          <w:marBottom w:val="0"/>
          <w:divBdr>
            <w:top w:val="none" w:sz="0" w:space="0" w:color="auto"/>
            <w:left w:val="none" w:sz="0" w:space="0" w:color="auto"/>
            <w:bottom w:val="none" w:sz="0" w:space="0" w:color="auto"/>
            <w:right w:val="none" w:sz="0" w:space="0" w:color="auto"/>
          </w:divBdr>
          <w:divsChild>
            <w:div w:id="1918057210">
              <w:marLeft w:val="0"/>
              <w:marRight w:val="0"/>
              <w:marTop w:val="0"/>
              <w:marBottom w:val="0"/>
              <w:divBdr>
                <w:top w:val="none" w:sz="0" w:space="0" w:color="auto"/>
                <w:left w:val="none" w:sz="0" w:space="0" w:color="auto"/>
                <w:bottom w:val="none" w:sz="0" w:space="0" w:color="auto"/>
                <w:right w:val="none" w:sz="0" w:space="0" w:color="auto"/>
              </w:divBdr>
            </w:div>
          </w:divsChild>
        </w:div>
        <w:div w:id="1330869779">
          <w:marLeft w:val="0"/>
          <w:marRight w:val="0"/>
          <w:marTop w:val="0"/>
          <w:marBottom w:val="0"/>
          <w:divBdr>
            <w:top w:val="none" w:sz="0" w:space="0" w:color="auto"/>
            <w:left w:val="none" w:sz="0" w:space="0" w:color="auto"/>
            <w:bottom w:val="none" w:sz="0" w:space="0" w:color="auto"/>
            <w:right w:val="none" w:sz="0" w:space="0" w:color="auto"/>
          </w:divBdr>
        </w:div>
        <w:div w:id="1679431685">
          <w:marLeft w:val="0"/>
          <w:marRight w:val="0"/>
          <w:marTop w:val="0"/>
          <w:marBottom w:val="0"/>
          <w:divBdr>
            <w:top w:val="none" w:sz="0" w:space="0" w:color="auto"/>
            <w:left w:val="none" w:sz="0" w:space="0" w:color="auto"/>
            <w:bottom w:val="none" w:sz="0" w:space="0" w:color="auto"/>
            <w:right w:val="none" w:sz="0" w:space="0" w:color="auto"/>
          </w:divBdr>
        </w:div>
        <w:div w:id="383482008">
          <w:marLeft w:val="0"/>
          <w:marRight w:val="0"/>
          <w:marTop w:val="0"/>
          <w:marBottom w:val="0"/>
          <w:divBdr>
            <w:top w:val="none" w:sz="0" w:space="0" w:color="auto"/>
            <w:left w:val="none" w:sz="0" w:space="0" w:color="auto"/>
            <w:bottom w:val="none" w:sz="0" w:space="0" w:color="auto"/>
            <w:right w:val="none" w:sz="0" w:space="0" w:color="auto"/>
          </w:divBdr>
          <w:divsChild>
            <w:div w:id="59789265">
              <w:marLeft w:val="0"/>
              <w:marRight w:val="0"/>
              <w:marTop w:val="0"/>
              <w:marBottom w:val="0"/>
              <w:divBdr>
                <w:top w:val="none" w:sz="0" w:space="0" w:color="auto"/>
                <w:left w:val="none" w:sz="0" w:space="0" w:color="auto"/>
                <w:bottom w:val="none" w:sz="0" w:space="0" w:color="auto"/>
                <w:right w:val="none" w:sz="0" w:space="0" w:color="auto"/>
              </w:divBdr>
            </w:div>
          </w:divsChild>
        </w:div>
        <w:div w:id="2088455516">
          <w:marLeft w:val="0"/>
          <w:marRight w:val="0"/>
          <w:marTop w:val="0"/>
          <w:marBottom w:val="0"/>
          <w:divBdr>
            <w:top w:val="none" w:sz="0" w:space="0" w:color="auto"/>
            <w:left w:val="none" w:sz="0" w:space="0" w:color="auto"/>
            <w:bottom w:val="none" w:sz="0" w:space="0" w:color="auto"/>
            <w:right w:val="none" w:sz="0" w:space="0" w:color="auto"/>
          </w:divBdr>
        </w:div>
        <w:div w:id="1453939776">
          <w:marLeft w:val="0"/>
          <w:marRight w:val="0"/>
          <w:marTop w:val="0"/>
          <w:marBottom w:val="0"/>
          <w:divBdr>
            <w:top w:val="none" w:sz="0" w:space="0" w:color="auto"/>
            <w:left w:val="none" w:sz="0" w:space="0" w:color="auto"/>
            <w:bottom w:val="none" w:sz="0" w:space="0" w:color="auto"/>
            <w:right w:val="none" w:sz="0" w:space="0" w:color="auto"/>
          </w:divBdr>
        </w:div>
        <w:div w:id="88431680">
          <w:marLeft w:val="0"/>
          <w:marRight w:val="0"/>
          <w:marTop w:val="0"/>
          <w:marBottom w:val="0"/>
          <w:divBdr>
            <w:top w:val="none" w:sz="0" w:space="0" w:color="auto"/>
            <w:left w:val="none" w:sz="0" w:space="0" w:color="auto"/>
            <w:bottom w:val="none" w:sz="0" w:space="0" w:color="auto"/>
            <w:right w:val="none" w:sz="0" w:space="0" w:color="auto"/>
          </w:divBdr>
          <w:divsChild>
            <w:div w:id="893152277">
              <w:marLeft w:val="0"/>
              <w:marRight w:val="0"/>
              <w:marTop w:val="0"/>
              <w:marBottom w:val="0"/>
              <w:divBdr>
                <w:top w:val="none" w:sz="0" w:space="0" w:color="auto"/>
                <w:left w:val="none" w:sz="0" w:space="0" w:color="auto"/>
                <w:bottom w:val="none" w:sz="0" w:space="0" w:color="auto"/>
                <w:right w:val="none" w:sz="0" w:space="0" w:color="auto"/>
              </w:divBdr>
            </w:div>
          </w:divsChild>
        </w:div>
        <w:div w:id="842161326">
          <w:marLeft w:val="0"/>
          <w:marRight w:val="0"/>
          <w:marTop w:val="0"/>
          <w:marBottom w:val="0"/>
          <w:divBdr>
            <w:top w:val="none" w:sz="0" w:space="0" w:color="auto"/>
            <w:left w:val="none" w:sz="0" w:space="0" w:color="auto"/>
            <w:bottom w:val="none" w:sz="0" w:space="0" w:color="auto"/>
            <w:right w:val="none" w:sz="0" w:space="0" w:color="auto"/>
          </w:divBdr>
        </w:div>
        <w:div w:id="825434712">
          <w:marLeft w:val="0"/>
          <w:marRight w:val="0"/>
          <w:marTop w:val="0"/>
          <w:marBottom w:val="0"/>
          <w:divBdr>
            <w:top w:val="none" w:sz="0" w:space="0" w:color="auto"/>
            <w:left w:val="none" w:sz="0" w:space="0" w:color="auto"/>
            <w:bottom w:val="none" w:sz="0" w:space="0" w:color="auto"/>
            <w:right w:val="none" w:sz="0" w:space="0" w:color="auto"/>
          </w:divBdr>
        </w:div>
        <w:div w:id="2049377160">
          <w:marLeft w:val="0"/>
          <w:marRight w:val="0"/>
          <w:marTop w:val="0"/>
          <w:marBottom w:val="0"/>
          <w:divBdr>
            <w:top w:val="none" w:sz="0" w:space="0" w:color="auto"/>
            <w:left w:val="none" w:sz="0" w:space="0" w:color="auto"/>
            <w:bottom w:val="none" w:sz="0" w:space="0" w:color="auto"/>
            <w:right w:val="none" w:sz="0" w:space="0" w:color="auto"/>
          </w:divBdr>
          <w:divsChild>
            <w:div w:id="597952836">
              <w:marLeft w:val="0"/>
              <w:marRight w:val="0"/>
              <w:marTop w:val="0"/>
              <w:marBottom w:val="0"/>
              <w:divBdr>
                <w:top w:val="none" w:sz="0" w:space="0" w:color="auto"/>
                <w:left w:val="none" w:sz="0" w:space="0" w:color="auto"/>
                <w:bottom w:val="none" w:sz="0" w:space="0" w:color="auto"/>
                <w:right w:val="none" w:sz="0" w:space="0" w:color="auto"/>
              </w:divBdr>
            </w:div>
          </w:divsChild>
        </w:div>
        <w:div w:id="2019042909">
          <w:marLeft w:val="0"/>
          <w:marRight w:val="0"/>
          <w:marTop w:val="0"/>
          <w:marBottom w:val="0"/>
          <w:divBdr>
            <w:top w:val="none" w:sz="0" w:space="0" w:color="auto"/>
            <w:left w:val="none" w:sz="0" w:space="0" w:color="auto"/>
            <w:bottom w:val="none" w:sz="0" w:space="0" w:color="auto"/>
            <w:right w:val="none" w:sz="0" w:space="0" w:color="auto"/>
          </w:divBdr>
        </w:div>
        <w:div w:id="1629701380">
          <w:marLeft w:val="0"/>
          <w:marRight w:val="0"/>
          <w:marTop w:val="0"/>
          <w:marBottom w:val="0"/>
          <w:divBdr>
            <w:top w:val="none" w:sz="0" w:space="0" w:color="auto"/>
            <w:left w:val="none" w:sz="0" w:space="0" w:color="auto"/>
            <w:bottom w:val="none" w:sz="0" w:space="0" w:color="auto"/>
            <w:right w:val="none" w:sz="0" w:space="0" w:color="auto"/>
          </w:divBdr>
        </w:div>
        <w:div w:id="123738485">
          <w:marLeft w:val="0"/>
          <w:marRight w:val="0"/>
          <w:marTop w:val="0"/>
          <w:marBottom w:val="0"/>
          <w:divBdr>
            <w:top w:val="none" w:sz="0" w:space="0" w:color="auto"/>
            <w:left w:val="none" w:sz="0" w:space="0" w:color="auto"/>
            <w:bottom w:val="none" w:sz="0" w:space="0" w:color="auto"/>
            <w:right w:val="none" w:sz="0" w:space="0" w:color="auto"/>
          </w:divBdr>
          <w:divsChild>
            <w:div w:id="1032222692">
              <w:marLeft w:val="0"/>
              <w:marRight w:val="0"/>
              <w:marTop w:val="0"/>
              <w:marBottom w:val="0"/>
              <w:divBdr>
                <w:top w:val="none" w:sz="0" w:space="0" w:color="auto"/>
                <w:left w:val="none" w:sz="0" w:space="0" w:color="auto"/>
                <w:bottom w:val="none" w:sz="0" w:space="0" w:color="auto"/>
                <w:right w:val="none" w:sz="0" w:space="0" w:color="auto"/>
              </w:divBdr>
            </w:div>
          </w:divsChild>
        </w:div>
        <w:div w:id="974025114">
          <w:marLeft w:val="0"/>
          <w:marRight w:val="0"/>
          <w:marTop w:val="0"/>
          <w:marBottom w:val="0"/>
          <w:divBdr>
            <w:top w:val="none" w:sz="0" w:space="0" w:color="auto"/>
            <w:left w:val="none" w:sz="0" w:space="0" w:color="auto"/>
            <w:bottom w:val="none" w:sz="0" w:space="0" w:color="auto"/>
            <w:right w:val="none" w:sz="0" w:space="0" w:color="auto"/>
          </w:divBdr>
        </w:div>
        <w:div w:id="1328365615">
          <w:marLeft w:val="0"/>
          <w:marRight w:val="0"/>
          <w:marTop w:val="0"/>
          <w:marBottom w:val="0"/>
          <w:divBdr>
            <w:top w:val="none" w:sz="0" w:space="0" w:color="auto"/>
            <w:left w:val="none" w:sz="0" w:space="0" w:color="auto"/>
            <w:bottom w:val="none" w:sz="0" w:space="0" w:color="auto"/>
            <w:right w:val="none" w:sz="0" w:space="0" w:color="auto"/>
          </w:divBdr>
        </w:div>
        <w:div w:id="808934094">
          <w:marLeft w:val="0"/>
          <w:marRight w:val="0"/>
          <w:marTop w:val="0"/>
          <w:marBottom w:val="0"/>
          <w:divBdr>
            <w:top w:val="none" w:sz="0" w:space="0" w:color="auto"/>
            <w:left w:val="none" w:sz="0" w:space="0" w:color="auto"/>
            <w:bottom w:val="none" w:sz="0" w:space="0" w:color="auto"/>
            <w:right w:val="none" w:sz="0" w:space="0" w:color="auto"/>
          </w:divBdr>
          <w:divsChild>
            <w:div w:id="1726834910">
              <w:marLeft w:val="0"/>
              <w:marRight w:val="0"/>
              <w:marTop w:val="0"/>
              <w:marBottom w:val="0"/>
              <w:divBdr>
                <w:top w:val="none" w:sz="0" w:space="0" w:color="auto"/>
                <w:left w:val="none" w:sz="0" w:space="0" w:color="auto"/>
                <w:bottom w:val="none" w:sz="0" w:space="0" w:color="auto"/>
                <w:right w:val="none" w:sz="0" w:space="0" w:color="auto"/>
              </w:divBdr>
            </w:div>
          </w:divsChild>
        </w:div>
        <w:div w:id="748120542">
          <w:marLeft w:val="0"/>
          <w:marRight w:val="0"/>
          <w:marTop w:val="0"/>
          <w:marBottom w:val="0"/>
          <w:divBdr>
            <w:top w:val="none" w:sz="0" w:space="0" w:color="auto"/>
            <w:left w:val="none" w:sz="0" w:space="0" w:color="auto"/>
            <w:bottom w:val="none" w:sz="0" w:space="0" w:color="auto"/>
            <w:right w:val="none" w:sz="0" w:space="0" w:color="auto"/>
          </w:divBdr>
        </w:div>
        <w:div w:id="278950517">
          <w:marLeft w:val="0"/>
          <w:marRight w:val="0"/>
          <w:marTop w:val="0"/>
          <w:marBottom w:val="0"/>
          <w:divBdr>
            <w:top w:val="none" w:sz="0" w:space="0" w:color="auto"/>
            <w:left w:val="none" w:sz="0" w:space="0" w:color="auto"/>
            <w:bottom w:val="none" w:sz="0" w:space="0" w:color="auto"/>
            <w:right w:val="none" w:sz="0" w:space="0" w:color="auto"/>
          </w:divBdr>
        </w:div>
        <w:div w:id="985861538">
          <w:marLeft w:val="0"/>
          <w:marRight w:val="0"/>
          <w:marTop w:val="0"/>
          <w:marBottom w:val="0"/>
          <w:divBdr>
            <w:top w:val="none" w:sz="0" w:space="0" w:color="auto"/>
            <w:left w:val="none" w:sz="0" w:space="0" w:color="auto"/>
            <w:bottom w:val="none" w:sz="0" w:space="0" w:color="auto"/>
            <w:right w:val="none" w:sz="0" w:space="0" w:color="auto"/>
          </w:divBdr>
          <w:divsChild>
            <w:div w:id="180170887">
              <w:marLeft w:val="0"/>
              <w:marRight w:val="0"/>
              <w:marTop w:val="0"/>
              <w:marBottom w:val="0"/>
              <w:divBdr>
                <w:top w:val="none" w:sz="0" w:space="0" w:color="auto"/>
                <w:left w:val="none" w:sz="0" w:space="0" w:color="auto"/>
                <w:bottom w:val="none" w:sz="0" w:space="0" w:color="auto"/>
                <w:right w:val="none" w:sz="0" w:space="0" w:color="auto"/>
              </w:divBdr>
            </w:div>
          </w:divsChild>
        </w:div>
        <w:div w:id="169611142">
          <w:marLeft w:val="0"/>
          <w:marRight w:val="0"/>
          <w:marTop w:val="0"/>
          <w:marBottom w:val="0"/>
          <w:divBdr>
            <w:top w:val="none" w:sz="0" w:space="0" w:color="auto"/>
            <w:left w:val="none" w:sz="0" w:space="0" w:color="auto"/>
            <w:bottom w:val="none" w:sz="0" w:space="0" w:color="auto"/>
            <w:right w:val="none" w:sz="0" w:space="0" w:color="auto"/>
          </w:divBdr>
        </w:div>
        <w:div w:id="317882046">
          <w:marLeft w:val="0"/>
          <w:marRight w:val="0"/>
          <w:marTop w:val="0"/>
          <w:marBottom w:val="0"/>
          <w:divBdr>
            <w:top w:val="none" w:sz="0" w:space="0" w:color="auto"/>
            <w:left w:val="none" w:sz="0" w:space="0" w:color="auto"/>
            <w:bottom w:val="none" w:sz="0" w:space="0" w:color="auto"/>
            <w:right w:val="none" w:sz="0" w:space="0" w:color="auto"/>
          </w:divBdr>
        </w:div>
        <w:div w:id="1836189079">
          <w:marLeft w:val="0"/>
          <w:marRight w:val="0"/>
          <w:marTop w:val="0"/>
          <w:marBottom w:val="0"/>
          <w:divBdr>
            <w:top w:val="none" w:sz="0" w:space="0" w:color="auto"/>
            <w:left w:val="none" w:sz="0" w:space="0" w:color="auto"/>
            <w:bottom w:val="none" w:sz="0" w:space="0" w:color="auto"/>
            <w:right w:val="none" w:sz="0" w:space="0" w:color="auto"/>
          </w:divBdr>
        </w:div>
        <w:div w:id="2088501856">
          <w:marLeft w:val="0"/>
          <w:marRight w:val="0"/>
          <w:marTop w:val="0"/>
          <w:marBottom w:val="0"/>
          <w:divBdr>
            <w:top w:val="none" w:sz="0" w:space="0" w:color="auto"/>
            <w:left w:val="none" w:sz="0" w:space="0" w:color="auto"/>
            <w:bottom w:val="none" w:sz="0" w:space="0" w:color="auto"/>
            <w:right w:val="none" w:sz="0" w:space="0" w:color="auto"/>
          </w:divBdr>
        </w:div>
        <w:div w:id="317467128">
          <w:marLeft w:val="0"/>
          <w:marRight w:val="0"/>
          <w:marTop w:val="0"/>
          <w:marBottom w:val="0"/>
          <w:divBdr>
            <w:top w:val="none" w:sz="0" w:space="0" w:color="auto"/>
            <w:left w:val="none" w:sz="0" w:space="0" w:color="auto"/>
            <w:bottom w:val="none" w:sz="0" w:space="0" w:color="auto"/>
            <w:right w:val="none" w:sz="0" w:space="0" w:color="auto"/>
          </w:divBdr>
        </w:div>
        <w:div w:id="838077578">
          <w:marLeft w:val="0"/>
          <w:marRight w:val="0"/>
          <w:marTop w:val="0"/>
          <w:marBottom w:val="0"/>
          <w:divBdr>
            <w:top w:val="none" w:sz="0" w:space="0" w:color="auto"/>
            <w:left w:val="none" w:sz="0" w:space="0" w:color="auto"/>
            <w:bottom w:val="none" w:sz="0" w:space="0" w:color="auto"/>
            <w:right w:val="none" w:sz="0" w:space="0" w:color="auto"/>
          </w:divBdr>
        </w:div>
        <w:div w:id="514613109">
          <w:marLeft w:val="0"/>
          <w:marRight w:val="0"/>
          <w:marTop w:val="0"/>
          <w:marBottom w:val="0"/>
          <w:divBdr>
            <w:top w:val="none" w:sz="0" w:space="0" w:color="auto"/>
            <w:left w:val="none" w:sz="0" w:space="0" w:color="auto"/>
            <w:bottom w:val="none" w:sz="0" w:space="0" w:color="auto"/>
            <w:right w:val="none" w:sz="0" w:space="0" w:color="auto"/>
          </w:divBdr>
        </w:div>
        <w:div w:id="579757265">
          <w:marLeft w:val="0"/>
          <w:marRight w:val="0"/>
          <w:marTop w:val="0"/>
          <w:marBottom w:val="0"/>
          <w:divBdr>
            <w:top w:val="none" w:sz="0" w:space="0" w:color="auto"/>
            <w:left w:val="none" w:sz="0" w:space="0" w:color="auto"/>
            <w:bottom w:val="none" w:sz="0" w:space="0" w:color="auto"/>
            <w:right w:val="none" w:sz="0" w:space="0" w:color="auto"/>
          </w:divBdr>
        </w:div>
        <w:div w:id="1154027217">
          <w:marLeft w:val="0"/>
          <w:marRight w:val="0"/>
          <w:marTop w:val="0"/>
          <w:marBottom w:val="0"/>
          <w:divBdr>
            <w:top w:val="none" w:sz="0" w:space="0" w:color="auto"/>
            <w:left w:val="none" w:sz="0" w:space="0" w:color="auto"/>
            <w:bottom w:val="none" w:sz="0" w:space="0" w:color="auto"/>
            <w:right w:val="none" w:sz="0" w:space="0" w:color="auto"/>
          </w:divBdr>
        </w:div>
        <w:div w:id="1705133619">
          <w:marLeft w:val="0"/>
          <w:marRight w:val="0"/>
          <w:marTop w:val="0"/>
          <w:marBottom w:val="0"/>
          <w:divBdr>
            <w:top w:val="none" w:sz="0" w:space="0" w:color="auto"/>
            <w:left w:val="none" w:sz="0" w:space="0" w:color="auto"/>
            <w:bottom w:val="none" w:sz="0" w:space="0" w:color="auto"/>
            <w:right w:val="none" w:sz="0" w:space="0" w:color="auto"/>
          </w:divBdr>
          <w:divsChild>
            <w:div w:id="2145346042">
              <w:marLeft w:val="0"/>
              <w:marRight w:val="0"/>
              <w:marTop w:val="0"/>
              <w:marBottom w:val="0"/>
              <w:divBdr>
                <w:top w:val="none" w:sz="0" w:space="0" w:color="auto"/>
                <w:left w:val="none" w:sz="0" w:space="0" w:color="auto"/>
                <w:bottom w:val="none" w:sz="0" w:space="0" w:color="auto"/>
                <w:right w:val="none" w:sz="0" w:space="0" w:color="auto"/>
              </w:divBdr>
            </w:div>
          </w:divsChild>
        </w:div>
        <w:div w:id="719786372">
          <w:marLeft w:val="0"/>
          <w:marRight w:val="0"/>
          <w:marTop w:val="0"/>
          <w:marBottom w:val="0"/>
          <w:divBdr>
            <w:top w:val="none" w:sz="0" w:space="0" w:color="auto"/>
            <w:left w:val="none" w:sz="0" w:space="0" w:color="auto"/>
            <w:bottom w:val="none" w:sz="0" w:space="0" w:color="auto"/>
            <w:right w:val="none" w:sz="0" w:space="0" w:color="auto"/>
          </w:divBdr>
        </w:div>
        <w:div w:id="46682878">
          <w:marLeft w:val="0"/>
          <w:marRight w:val="0"/>
          <w:marTop w:val="0"/>
          <w:marBottom w:val="0"/>
          <w:divBdr>
            <w:top w:val="none" w:sz="0" w:space="0" w:color="auto"/>
            <w:left w:val="none" w:sz="0" w:space="0" w:color="auto"/>
            <w:bottom w:val="none" w:sz="0" w:space="0" w:color="auto"/>
            <w:right w:val="none" w:sz="0" w:space="0" w:color="auto"/>
          </w:divBdr>
        </w:div>
      </w:divsChild>
    </w:div>
    <w:div w:id="61217641">
      <w:bodyDiv w:val="1"/>
      <w:marLeft w:val="0"/>
      <w:marRight w:val="0"/>
      <w:marTop w:val="0"/>
      <w:marBottom w:val="0"/>
      <w:divBdr>
        <w:top w:val="none" w:sz="0" w:space="0" w:color="auto"/>
        <w:left w:val="none" w:sz="0" w:space="0" w:color="auto"/>
        <w:bottom w:val="none" w:sz="0" w:space="0" w:color="auto"/>
        <w:right w:val="none" w:sz="0" w:space="0" w:color="auto"/>
      </w:divBdr>
      <w:divsChild>
        <w:div w:id="255943758">
          <w:marLeft w:val="0"/>
          <w:marRight w:val="0"/>
          <w:marTop w:val="0"/>
          <w:marBottom w:val="0"/>
          <w:divBdr>
            <w:top w:val="none" w:sz="0" w:space="0" w:color="auto"/>
            <w:left w:val="none" w:sz="0" w:space="0" w:color="auto"/>
            <w:bottom w:val="single" w:sz="6" w:space="12" w:color="DDDDDD"/>
            <w:right w:val="none" w:sz="0" w:space="0" w:color="auto"/>
          </w:divBdr>
          <w:divsChild>
            <w:div w:id="1484813931">
              <w:marLeft w:val="0"/>
              <w:marRight w:val="0"/>
              <w:marTop w:val="0"/>
              <w:marBottom w:val="0"/>
              <w:divBdr>
                <w:top w:val="none" w:sz="0" w:space="0" w:color="auto"/>
                <w:left w:val="none" w:sz="0" w:space="0" w:color="auto"/>
                <w:bottom w:val="none" w:sz="0" w:space="0" w:color="auto"/>
                <w:right w:val="none" w:sz="0" w:space="0" w:color="auto"/>
              </w:divBdr>
              <w:divsChild>
                <w:div w:id="1760908473">
                  <w:marLeft w:val="0"/>
                  <w:marRight w:val="0"/>
                  <w:marTop w:val="0"/>
                  <w:marBottom w:val="0"/>
                  <w:divBdr>
                    <w:top w:val="none" w:sz="0" w:space="0" w:color="auto"/>
                    <w:left w:val="none" w:sz="0" w:space="0" w:color="auto"/>
                    <w:bottom w:val="none" w:sz="0" w:space="0" w:color="auto"/>
                    <w:right w:val="none" w:sz="0" w:space="0" w:color="auto"/>
                  </w:divBdr>
                  <w:divsChild>
                    <w:div w:id="1242791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3091308">
          <w:marLeft w:val="0"/>
          <w:marRight w:val="0"/>
          <w:marTop w:val="0"/>
          <w:marBottom w:val="0"/>
          <w:divBdr>
            <w:top w:val="none" w:sz="0" w:space="0" w:color="auto"/>
            <w:left w:val="none" w:sz="0" w:space="0" w:color="auto"/>
            <w:bottom w:val="single" w:sz="6" w:space="12" w:color="DDDDDD"/>
            <w:right w:val="none" w:sz="0" w:space="0" w:color="auto"/>
          </w:divBdr>
          <w:divsChild>
            <w:div w:id="374625082">
              <w:marLeft w:val="0"/>
              <w:marRight w:val="0"/>
              <w:marTop w:val="0"/>
              <w:marBottom w:val="0"/>
              <w:divBdr>
                <w:top w:val="none" w:sz="0" w:space="0" w:color="auto"/>
                <w:left w:val="none" w:sz="0" w:space="0" w:color="auto"/>
                <w:bottom w:val="none" w:sz="0" w:space="0" w:color="auto"/>
                <w:right w:val="none" w:sz="0" w:space="0" w:color="auto"/>
              </w:divBdr>
              <w:divsChild>
                <w:div w:id="1377971037">
                  <w:marLeft w:val="0"/>
                  <w:marRight w:val="0"/>
                  <w:marTop w:val="0"/>
                  <w:marBottom w:val="0"/>
                  <w:divBdr>
                    <w:top w:val="none" w:sz="0" w:space="0" w:color="auto"/>
                    <w:left w:val="none" w:sz="0" w:space="0" w:color="auto"/>
                    <w:bottom w:val="none" w:sz="0" w:space="0" w:color="auto"/>
                    <w:right w:val="none" w:sz="0" w:space="0" w:color="auto"/>
                  </w:divBdr>
                  <w:divsChild>
                    <w:div w:id="885144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3143151">
          <w:marLeft w:val="0"/>
          <w:marRight w:val="0"/>
          <w:marTop w:val="0"/>
          <w:marBottom w:val="0"/>
          <w:divBdr>
            <w:top w:val="none" w:sz="0" w:space="0" w:color="auto"/>
            <w:left w:val="none" w:sz="0" w:space="0" w:color="auto"/>
            <w:bottom w:val="single" w:sz="6" w:space="12" w:color="DDDDDD"/>
            <w:right w:val="none" w:sz="0" w:space="0" w:color="auto"/>
          </w:divBdr>
          <w:divsChild>
            <w:div w:id="1645158707">
              <w:marLeft w:val="0"/>
              <w:marRight w:val="0"/>
              <w:marTop w:val="0"/>
              <w:marBottom w:val="0"/>
              <w:divBdr>
                <w:top w:val="none" w:sz="0" w:space="0" w:color="auto"/>
                <w:left w:val="none" w:sz="0" w:space="0" w:color="auto"/>
                <w:bottom w:val="none" w:sz="0" w:space="0" w:color="auto"/>
                <w:right w:val="none" w:sz="0" w:space="0" w:color="auto"/>
              </w:divBdr>
              <w:divsChild>
                <w:div w:id="924651213">
                  <w:marLeft w:val="0"/>
                  <w:marRight w:val="0"/>
                  <w:marTop w:val="0"/>
                  <w:marBottom w:val="0"/>
                  <w:divBdr>
                    <w:top w:val="none" w:sz="0" w:space="0" w:color="auto"/>
                    <w:left w:val="none" w:sz="0" w:space="0" w:color="auto"/>
                    <w:bottom w:val="none" w:sz="0" w:space="0" w:color="auto"/>
                    <w:right w:val="none" w:sz="0" w:space="0" w:color="auto"/>
                  </w:divBdr>
                  <w:divsChild>
                    <w:div w:id="5106041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9040183">
          <w:marLeft w:val="0"/>
          <w:marRight w:val="0"/>
          <w:marTop w:val="0"/>
          <w:marBottom w:val="0"/>
          <w:divBdr>
            <w:top w:val="none" w:sz="0" w:space="0" w:color="auto"/>
            <w:left w:val="none" w:sz="0" w:space="0" w:color="auto"/>
            <w:bottom w:val="single" w:sz="6" w:space="12" w:color="DDDDDD"/>
            <w:right w:val="none" w:sz="0" w:space="0" w:color="auto"/>
          </w:divBdr>
          <w:divsChild>
            <w:div w:id="2049602499">
              <w:marLeft w:val="0"/>
              <w:marRight w:val="0"/>
              <w:marTop w:val="0"/>
              <w:marBottom w:val="0"/>
              <w:divBdr>
                <w:top w:val="none" w:sz="0" w:space="0" w:color="auto"/>
                <w:left w:val="none" w:sz="0" w:space="0" w:color="auto"/>
                <w:bottom w:val="none" w:sz="0" w:space="0" w:color="auto"/>
                <w:right w:val="none" w:sz="0" w:space="0" w:color="auto"/>
              </w:divBdr>
              <w:divsChild>
                <w:div w:id="354768281">
                  <w:marLeft w:val="0"/>
                  <w:marRight w:val="0"/>
                  <w:marTop w:val="0"/>
                  <w:marBottom w:val="0"/>
                  <w:divBdr>
                    <w:top w:val="none" w:sz="0" w:space="0" w:color="auto"/>
                    <w:left w:val="none" w:sz="0" w:space="0" w:color="auto"/>
                    <w:bottom w:val="none" w:sz="0" w:space="0" w:color="auto"/>
                    <w:right w:val="none" w:sz="0" w:space="0" w:color="auto"/>
                  </w:divBdr>
                  <w:divsChild>
                    <w:div w:id="1347095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0302809">
          <w:marLeft w:val="0"/>
          <w:marRight w:val="0"/>
          <w:marTop w:val="0"/>
          <w:marBottom w:val="0"/>
          <w:divBdr>
            <w:top w:val="none" w:sz="0" w:space="0" w:color="auto"/>
            <w:left w:val="none" w:sz="0" w:space="0" w:color="auto"/>
            <w:bottom w:val="single" w:sz="6" w:space="12" w:color="DDDDDD"/>
            <w:right w:val="none" w:sz="0" w:space="0" w:color="auto"/>
          </w:divBdr>
          <w:divsChild>
            <w:div w:id="1358040395">
              <w:marLeft w:val="0"/>
              <w:marRight w:val="0"/>
              <w:marTop w:val="0"/>
              <w:marBottom w:val="0"/>
              <w:divBdr>
                <w:top w:val="none" w:sz="0" w:space="0" w:color="auto"/>
                <w:left w:val="none" w:sz="0" w:space="0" w:color="auto"/>
                <w:bottom w:val="none" w:sz="0" w:space="0" w:color="auto"/>
                <w:right w:val="none" w:sz="0" w:space="0" w:color="auto"/>
              </w:divBdr>
              <w:divsChild>
                <w:div w:id="1238173725">
                  <w:marLeft w:val="0"/>
                  <w:marRight w:val="0"/>
                  <w:marTop w:val="0"/>
                  <w:marBottom w:val="0"/>
                  <w:divBdr>
                    <w:top w:val="none" w:sz="0" w:space="0" w:color="auto"/>
                    <w:left w:val="none" w:sz="0" w:space="0" w:color="auto"/>
                    <w:bottom w:val="none" w:sz="0" w:space="0" w:color="auto"/>
                    <w:right w:val="none" w:sz="0" w:space="0" w:color="auto"/>
                  </w:divBdr>
                  <w:divsChild>
                    <w:div w:id="3661746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5197833">
          <w:marLeft w:val="0"/>
          <w:marRight w:val="0"/>
          <w:marTop w:val="0"/>
          <w:marBottom w:val="0"/>
          <w:divBdr>
            <w:top w:val="none" w:sz="0" w:space="0" w:color="auto"/>
            <w:left w:val="none" w:sz="0" w:space="0" w:color="auto"/>
            <w:bottom w:val="none" w:sz="0" w:space="0" w:color="auto"/>
            <w:right w:val="none" w:sz="0" w:space="0" w:color="auto"/>
          </w:divBdr>
          <w:divsChild>
            <w:div w:id="2027170473">
              <w:marLeft w:val="0"/>
              <w:marRight w:val="0"/>
              <w:marTop w:val="0"/>
              <w:marBottom w:val="0"/>
              <w:divBdr>
                <w:top w:val="none" w:sz="0" w:space="0" w:color="auto"/>
                <w:left w:val="none" w:sz="0" w:space="0" w:color="auto"/>
                <w:bottom w:val="none" w:sz="0" w:space="0" w:color="auto"/>
                <w:right w:val="none" w:sz="0" w:space="0" w:color="auto"/>
              </w:divBdr>
              <w:divsChild>
                <w:div w:id="823816483">
                  <w:marLeft w:val="0"/>
                  <w:marRight w:val="0"/>
                  <w:marTop w:val="0"/>
                  <w:marBottom w:val="0"/>
                  <w:divBdr>
                    <w:top w:val="none" w:sz="0" w:space="0" w:color="auto"/>
                    <w:left w:val="none" w:sz="0" w:space="0" w:color="auto"/>
                    <w:bottom w:val="none" w:sz="0" w:space="0" w:color="auto"/>
                    <w:right w:val="none" w:sz="0" w:space="0" w:color="auto"/>
                  </w:divBdr>
                  <w:divsChild>
                    <w:div w:id="1457724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0587517">
      <w:bodyDiv w:val="1"/>
      <w:marLeft w:val="0"/>
      <w:marRight w:val="0"/>
      <w:marTop w:val="0"/>
      <w:marBottom w:val="0"/>
      <w:divBdr>
        <w:top w:val="none" w:sz="0" w:space="0" w:color="auto"/>
        <w:left w:val="none" w:sz="0" w:space="0" w:color="auto"/>
        <w:bottom w:val="none" w:sz="0" w:space="0" w:color="auto"/>
        <w:right w:val="none" w:sz="0" w:space="0" w:color="auto"/>
      </w:divBdr>
    </w:div>
    <w:div w:id="71439618">
      <w:bodyDiv w:val="1"/>
      <w:marLeft w:val="0"/>
      <w:marRight w:val="0"/>
      <w:marTop w:val="0"/>
      <w:marBottom w:val="0"/>
      <w:divBdr>
        <w:top w:val="none" w:sz="0" w:space="0" w:color="auto"/>
        <w:left w:val="none" w:sz="0" w:space="0" w:color="auto"/>
        <w:bottom w:val="none" w:sz="0" w:space="0" w:color="auto"/>
        <w:right w:val="none" w:sz="0" w:space="0" w:color="auto"/>
      </w:divBdr>
      <w:divsChild>
        <w:div w:id="709307120">
          <w:marLeft w:val="0"/>
          <w:marRight w:val="0"/>
          <w:marTop w:val="180"/>
          <w:marBottom w:val="0"/>
          <w:divBdr>
            <w:top w:val="none" w:sz="0" w:space="0" w:color="auto"/>
            <w:left w:val="none" w:sz="0" w:space="0" w:color="auto"/>
            <w:bottom w:val="none" w:sz="0" w:space="0" w:color="auto"/>
            <w:right w:val="none" w:sz="0" w:space="0" w:color="auto"/>
          </w:divBdr>
          <w:divsChild>
            <w:div w:id="2042390506">
              <w:marLeft w:val="0"/>
              <w:marRight w:val="0"/>
              <w:marTop w:val="0"/>
              <w:marBottom w:val="0"/>
              <w:divBdr>
                <w:top w:val="none" w:sz="0" w:space="0" w:color="auto"/>
                <w:left w:val="none" w:sz="0" w:space="0" w:color="auto"/>
                <w:bottom w:val="none" w:sz="0" w:space="0" w:color="auto"/>
                <w:right w:val="none" w:sz="0" w:space="0" w:color="auto"/>
              </w:divBdr>
              <w:divsChild>
                <w:div w:id="1116144653">
                  <w:marLeft w:val="0"/>
                  <w:marRight w:val="0"/>
                  <w:marTop w:val="0"/>
                  <w:marBottom w:val="0"/>
                  <w:divBdr>
                    <w:top w:val="none" w:sz="0" w:space="0" w:color="auto"/>
                    <w:left w:val="none" w:sz="0" w:space="0" w:color="auto"/>
                    <w:bottom w:val="none" w:sz="0" w:space="0" w:color="auto"/>
                    <w:right w:val="none" w:sz="0" w:space="0" w:color="auto"/>
                  </w:divBdr>
                  <w:divsChild>
                    <w:div w:id="158929346">
                      <w:marLeft w:val="0"/>
                      <w:marRight w:val="0"/>
                      <w:marTop w:val="0"/>
                      <w:marBottom w:val="0"/>
                      <w:divBdr>
                        <w:top w:val="none" w:sz="0" w:space="0" w:color="auto"/>
                        <w:left w:val="none" w:sz="0" w:space="0" w:color="auto"/>
                        <w:bottom w:val="none" w:sz="0" w:space="0" w:color="auto"/>
                        <w:right w:val="none" w:sz="0" w:space="0" w:color="auto"/>
                      </w:divBdr>
                      <w:divsChild>
                        <w:div w:id="1156991698">
                          <w:marLeft w:val="0"/>
                          <w:marRight w:val="0"/>
                          <w:marTop w:val="0"/>
                          <w:marBottom w:val="0"/>
                          <w:divBdr>
                            <w:top w:val="none" w:sz="0" w:space="0" w:color="auto"/>
                            <w:left w:val="none" w:sz="0" w:space="0" w:color="auto"/>
                            <w:bottom w:val="none" w:sz="0" w:space="0" w:color="auto"/>
                            <w:right w:val="none" w:sz="0" w:space="0" w:color="auto"/>
                          </w:divBdr>
                          <w:divsChild>
                            <w:div w:id="1851603090">
                              <w:marLeft w:val="0"/>
                              <w:marRight w:val="0"/>
                              <w:marTop w:val="0"/>
                              <w:marBottom w:val="0"/>
                              <w:divBdr>
                                <w:top w:val="none" w:sz="0" w:space="0" w:color="auto"/>
                                <w:left w:val="none" w:sz="0" w:space="0" w:color="auto"/>
                                <w:bottom w:val="none" w:sz="0" w:space="0" w:color="auto"/>
                                <w:right w:val="none" w:sz="0" w:space="0" w:color="auto"/>
                              </w:divBdr>
                              <w:divsChild>
                                <w:div w:id="1161656795">
                                  <w:marLeft w:val="0"/>
                                  <w:marRight w:val="0"/>
                                  <w:marTop w:val="0"/>
                                  <w:marBottom w:val="0"/>
                                  <w:divBdr>
                                    <w:top w:val="none" w:sz="0" w:space="0" w:color="auto"/>
                                    <w:left w:val="none" w:sz="0" w:space="0" w:color="auto"/>
                                    <w:bottom w:val="none" w:sz="0" w:space="0" w:color="auto"/>
                                    <w:right w:val="none" w:sz="0" w:space="0" w:color="auto"/>
                                  </w:divBdr>
                                  <w:divsChild>
                                    <w:div w:id="1553926897">
                                      <w:marLeft w:val="0"/>
                                      <w:marRight w:val="0"/>
                                      <w:marTop w:val="0"/>
                                      <w:marBottom w:val="0"/>
                                      <w:divBdr>
                                        <w:top w:val="none" w:sz="0" w:space="0" w:color="auto"/>
                                        <w:left w:val="none" w:sz="0" w:space="0" w:color="auto"/>
                                        <w:bottom w:val="none" w:sz="0" w:space="0" w:color="auto"/>
                                        <w:right w:val="none" w:sz="0" w:space="0" w:color="auto"/>
                                      </w:divBdr>
                                      <w:divsChild>
                                        <w:div w:id="400058314">
                                          <w:marLeft w:val="0"/>
                                          <w:marRight w:val="0"/>
                                          <w:marTop w:val="0"/>
                                          <w:marBottom w:val="0"/>
                                          <w:divBdr>
                                            <w:top w:val="none" w:sz="0" w:space="0" w:color="auto"/>
                                            <w:left w:val="none" w:sz="0" w:space="0" w:color="auto"/>
                                            <w:bottom w:val="none" w:sz="0" w:space="0" w:color="auto"/>
                                            <w:right w:val="none" w:sz="0" w:space="0" w:color="auto"/>
                                          </w:divBdr>
                                          <w:divsChild>
                                            <w:div w:id="984621659">
                                              <w:marLeft w:val="0"/>
                                              <w:marRight w:val="0"/>
                                              <w:marTop w:val="0"/>
                                              <w:marBottom w:val="0"/>
                                              <w:divBdr>
                                                <w:top w:val="none" w:sz="0" w:space="0" w:color="auto"/>
                                                <w:left w:val="none" w:sz="0" w:space="0" w:color="auto"/>
                                                <w:bottom w:val="none" w:sz="0" w:space="0" w:color="auto"/>
                                                <w:right w:val="none" w:sz="0" w:space="0" w:color="auto"/>
                                              </w:divBdr>
                                              <w:divsChild>
                                                <w:div w:id="1543135567">
                                                  <w:marLeft w:val="0"/>
                                                  <w:marRight w:val="0"/>
                                                  <w:marTop w:val="0"/>
                                                  <w:marBottom w:val="0"/>
                                                  <w:divBdr>
                                                    <w:top w:val="none" w:sz="0" w:space="0" w:color="auto"/>
                                                    <w:left w:val="none" w:sz="0" w:space="0" w:color="auto"/>
                                                    <w:bottom w:val="none" w:sz="0" w:space="0" w:color="auto"/>
                                                    <w:right w:val="none" w:sz="0" w:space="0" w:color="auto"/>
                                                  </w:divBdr>
                                                  <w:divsChild>
                                                    <w:div w:id="1817408009">
                                                      <w:marLeft w:val="0"/>
                                                      <w:marRight w:val="0"/>
                                                      <w:marTop w:val="0"/>
                                                      <w:marBottom w:val="0"/>
                                                      <w:divBdr>
                                                        <w:top w:val="none" w:sz="0" w:space="0" w:color="auto"/>
                                                        <w:left w:val="none" w:sz="0" w:space="0" w:color="auto"/>
                                                        <w:bottom w:val="none" w:sz="0" w:space="0" w:color="auto"/>
                                                        <w:right w:val="none" w:sz="0" w:space="0" w:color="auto"/>
                                                      </w:divBdr>
                                                      <w:divsChild>
                                                        <w:div w:id="1697999585">
                                                          <w:marLeft w:val="0"/>
                                                          <w:marRight w:val="0"/>
                                                          <w:marTop w:val="0"/>
                                                          <w:marBottom w:val="0"/>
                                                          <w:divBdr>
                                                            <w:top w:val="none" w:sz="0" w:space="0" w:color="auto"/>
                                                            <w:left w:val="none" w:sz="0" w:space="0" w:color="auto"/>
                                                            <w:bottom w:val="none" w:sz="0" w:space="0" w:color="auto"/>
                                                            <w:right w:val="none" w:sz="0" w:space="0" w:color="auto"/>
                                                          </w:divBdr>
                                                          <w:divsChild>
                                                            <w:div w:id="1346978203">
                                                              <w:marLeft w:val="0"/>
                                                              <w:marRight w:val="0"/>
                                                              <w:marTop w:val="0"/>
                                                              <w:marBottom w:val="0"/>
                                                              <w:divBdr>
                                                                <w:top w:val="none" w:sz="0" w:space="0" w:color="auto"/>
                                                                <w:left w:val="none" w:sz="0" w:space="0" w:color="auto"/>
                                                                <w:bottom w:val="none" w:sz="0" w:space="0" w:color="auto"/>
                                                                <w:right w:val="none" w:sz="0" w:space="0" w:color="auto"/>
                                                              </w:divBdr>
                                                              <w:divsChild>
                                                                <w:div w:id="1179155437">
                                                                  <w:marLeft w:val="0"/>
                                                                  <w:marRight w:val="0"/>
                                                                  <w:marTop w:val="0"/>
                                                                  <w:marBottom w:val="0"/>
                                                                  <w:divBdr>
                                                                    <w:top w:val="none" w:sz="0" w:space="0" w:color="auto"/>
                                                                    <w:left w:val="none" w:sz="0" w:space="0" w:color="auto"/>
                                                                    <w:bottom w:val="none" w:sz="0" w:space="0" w:color="auto"/>
                                                                    <w:right w:val="none" w:sz="0" w:space="0" w:color="auto"/>
                                                                  </w:divBdr>
                                                                  <w:divsChild>
                                                                    <w:div w:id="1204294055">
                                                                      <w:marLeft w:val="0"/>
                                                                      <w:marRight w:val="0"/>
                                                                      <w:marTop w:val="0"/>
                                                                      <w:marBottom w:val="0"/>
                                                                      <w:divBdr>
                                                                        <w:top w:val="none" w:sz="0" w:space="0" w:color="auto"/>
                                                                        <w:left w:val="none" w:sz="0" w:space="0" w:color="auto"/>
                                                                        <w:bottom w:val="none" w:sz="0" w:space="0" w:color="auto"/>
                                                                        <w:right w:val="none" w:sz="0" w:space="0" w:color="auto"/>
                                                                      </w:divBdr>
                                                                      <w:divsChild>
                                                                        <w:div w:id="101919682">
                                                                          <w:marLeft w:val="60"/>
                                                                          <w:marRight w:val="60"/>
                                                                          <w:marTop w:val="0"/>
                                                                          <w:marBottom w:val="0"/>
                                                                          <w:divBdr>
                                                                            <w:top w:val="none" w:sz="0" w:space="0" w:color="auto"/>
                                                                            <w:left w:val="none" w:sz="0" w:space="0" w:color="auto"/>
                                                                            <w:bottom w:val="none" w:sz="0" w:space="0" w:color="auto"/>
                                                                            <w:right w:val="none" w:sz="0" w:space="0" w:color="auto"/>
                                                                          </w:divBdr>
                                                                          <w:divsChild>
                                                                            <w:div w:id="689841108">
                                                                              <w:marLeft w:val="0"/>
                                                                              <w:marRight w:val="0"/>
                                                                              <w:marTop w:val="0"/>
                                                                              <w:marBottom w:val="0"/>
                                                                              <w:divBdr>
                                                                                <w:top w:val="none" w:sz="0" w:space="0" w:color="auto"/>
                                                                                <w:left w:val="none" w:sz="0" w:space="0" w:color="auto"/>
                                                                                <w:bottom w:val="none" w:sz="0" w:space="0" w:color="auto"/>
                                                                                <w:right w:val="none" w:sz="0" w:space="0" w:color="auto"/>
                                                                              </w:divBdr>
                                                                              <w:divsChild>
                                                                                <w:div w:id="2018581814">
                                                                                  <w:marLeft w:val="0"/>
                                                                                  <w:marRight w:val="0"/>
                                                                                  <w:marTop w:val="0"/>
                                                                                  <w:marBottom w:val="0"/>
                                                                                  <w:divBdr>
                                                                                    <w:top w:val="none" w:sz="0" w:space="0" w:color="auto"/>
                                                                                    <w:left w:val="none" w:sz="0" w:space="0" w:color="auto"/>
                                                                                    <w:bottom w:val="none" w:sz="0" w:space="0" w:color="auto"/>
                                                                                    <w:right w:val="none" w:sz="0" w:space="0" w:color="auto"/>
                                                                                  </w:divBdr>
                                                                                  <w:divsChild>
                                                                                    <w:div w:id="1687370302">
                                                                                      <w:marLeft w:val="0"/>
                                                                                      <w:marRight w:val="0"/>
                                                                                      <w:marTop w:val="0"/>
                                                                                      <w:marBottom w:val="0"/>
                                                                                      <w:divBdr>
                                                                                        <w:top w:val="none" w:sz="0" w:space="0" w:color="auto"/>
                                                                                        <w:left w:val="none" w:sz="0" w:space="0" w:color="auto"/>
                                                                                        <w:bottom w:val="none" w:sz="0" w:space="0" w:color="auto"/>
                                                                                        <w:right w:val="none" w:sz="0" w:space="0" w:color="auto"/>
                                                                                      </w:divBdr>
                                                                                      <w:divsChild>
                                                                                        <w:div w:id="9842984">
                                                                                          <w:marLeft w:val="0"/>
                                                                                          <w:marRight w:val="0"/>
                                                                                          <w:marTop w:val="0"/>
                                                                                          <w:marBottom w:val="0"/>
                                                                                          <w:divBdr>
                                                                                            <w:top w:val="none" w:sz="0" w:space="0" w:color="auto"/>
                                                                                            <w:left w:val="none" w:sz="0" w:space="0" w:color="auto"/>
                                                                                            <w:bottom w:val="none" w:sz="0" w:space="0" w:color="auto"/>
                                                                                            <w:right w:val="none" w:sz="0" w:space="0" w:color="auto"/>
                                                                                          </w:divBdr>
                                                                                          <w:divsChild>
                                                                                            <w:div w:id="1990592472">
                                                                                              <w:marLeft w:val="0"/>
                                                                                              <w:marRight w:val="0"/>
                                                                                              <w:marTop w:val="0"/>
                                                                                              <w:marBottom w:val="0"/>
                                                                                              <w:divBdr>
                                                                                                <w:top w:val="none" w:sz="0" w:space="0" w:color="auto"/>
                                                                                                <w:left w:val="none" w:sz="0" w:space="0" w:color="auto"/>
                                                                                                <w:bottom w:val="none" w:sz="0" w:space="0" w:color="auto"/>
                                                                                                <w:right w:val="none" w:sz="0" w:space="0" w:color="auto"/>
                                                                                              </w:divBdr>
                                                                                              <w:divsChild>
                                                                                                <w:div w:id="810056549">
                                                                                                  <w:marLeft w:val="0"/>
                                                                                                  <w:marRight w:val="0"/>
                                                                                                  <w:marTop w:val="0"/>
                                                                                                  <w:marBottom w:val="0"/>
                                                                                                  <w:divBdr>
                                                                                                    <w:top w:val="none" w:sz="0" w:space="0" w:color="auto"/>
                                                                                                    <w:left w:val="none" w:sz="0" w:space="0" w:color="auto"/>
                                                                                                    <w:bottom w:val="none" w:sz="0" w:space="0" w:color="auto"/>
                                                                                                    <w:right w:val="none" w:sz="0" w:space="0" w:color="auto"/>
                                                                                                  </w:divBdr>
                                                                                                  <w:divsChild>
                                                                                                    <w:div w:id="961233839">
                                                                                                      <w:marLeft w:val="0"/>
                                                                                                      <w:marRight w:val="0"/>
                                                                                                      <w:marTop w:val="0"/>
                                                                                                      <w:marBottom w:val="0"/>
                                                                                                      <w:divBdr>
                                                                                                        <w:top w:val="none" w:sz="0" w:space="0" w:color="auto"/>
                                                                                                        <w:left w:val="none" w:sz="0" w:space="0" w:color="auto"/>
                                                                                                        <w:bottom w:val="none" w:sz="0" w:space="0" w:color="auto"/>
                                                                                                        <w:right w:val="none" w:sz="0" w:space="0" w:color="auto"/>
                                                                                                      </w:divBdr>
                                                                                                      <w:divsChild>
                                                                                                        <w:div w:id="360398180">
                                                                                                          <w:marLeft w:val="0"/>
                                                                                                          <w:marRight w:val="0"/>
                                                                                                          <w:marTop w:val="0"/>
                                                                                                          <w:marBottom w:val="0"/>
                                                                                                          <w:divBdr>
                                                                                                            <w:top w:val="none" w:sz="0" w:space="0" w:color="auto"/>
                                                                                                            <w:left w:val="none" w:sz="0" w:space="0" w:color="auto"/>
                                                                                                            <w:bottom w:val="none" w:sz="0" w:space="0" w:color="auto"/>
                                                                                                            <w:right w:val="none" w:sz="0" w:space="0" w:color="auto"/>
                                                                                                          </w:divBdr>
                                                                                                          <w:divsChild>
                                                                                                            <w:div w:id="1202477379">
                                                                                                              <w:marLeft w:val="0"/>
                                                                                                              <w:marRight w:val="0"/>
                                                                                                              <w:marTop w:val="75"/>
                                                                                                              <w:marBottom w:val="0"/>
                                                                                                              <w:divBdr>
                                                                                                                <w:top w:val="none" w:sz="0" w:space="0" w:color="auto"/>
                                                                                                                <w:left w:val="none" w:sz="0" w:space="0" w:color="auto"/>
                                                                                                                <w:bottom w:val="none" w:sz="0" w:space="0" w:color="auto"/>
                                                                                                                <w:right w:val="none" w:sz="0" w:space="0" w:color="auto"/>
                                                                                                              </w:divBdr>
                                                                                                              <w:divsChild>
                                                                                                                <w:div w:id="1351175927">
                                                                                                                  <w:marLeft w:val="0"/>
                                                                                                                  <w:marRight w:val="0"/>
                                                                                                                  <w:marTop w:val="0"/>
                                                                                                                  <w:marBottom w:val="0"/>
                                                                                                                  <w:divBdr>
                                                                                                                    <w:top w:val="none" w:sz="0" w:space="0" w:color="auto"/>
                                                                                                                    <w:left w:val="none" w:sz="0" w:space="0" w:color="auto"/>
                                                                                                                    <w:bottom w:val="none" w:sz="0" w:space="0" w:color="auto"/>
                                                                                                                    <w:right w:val="none" w:sz="0" w:space="0" w:color="auto"/>
                                                                                                                  </w:divBdr>
                                                                                                                </w:div>
                                                                                                                <w:div w:id="2064520295">
                                                                                                                  <w:marLeft w:val="0"/>
                                                                                                                  <w:marRight w:val="0"/>
                                                                                                                  <w:marTop w:val="0"/>
                                                                                                                  <w:marBottom w:val="0"/>
                                                                                                                  <w:divBdr>
                                                                                                                    <w:top w:val="none" w:sz="0" w:space="0" w:color="auto"/>
                                                                                                                    <w:left w:val="none" w:sz="0" w:space="0" w:color="auto"/>
                                                                                                                    <w:bottom w:val="none" w:sz="0" w:space="0" w:color="auto"/>
                                                                                                                    <w:right w:val="none" w:sz="0" w:space="0" w:color="auto"/>
                                                                                                                  </w:divBdr>
                                                                                                                </w:div>
                                                                                                              </w:divsChild>
                                                                                                            </w:div>
                                                                                                            <w:div w:id="477503968">
                                                                                                              <w:marLeft w:val="0"/>
                                                                                                              <w:marRight w:val="0"/>
                                                                                                              <w:marTop w:val="0"/>
                                                                                                              <w:marBottom w:val="150"/>
                                                                                                              <w:divBdr>
                                                                                                                <w:top w:val="none" w:sz="0" w:space="0" w:color="auto"/>
                                                                                                                <w:left w:val="none" w:sz="0" w:space="0" w:color="auto"/>
                                                                                                                <w:bottom w:val="single" w:sz="6" w:space="0" w:color="CCCCCC"/>
                                                                                                                <w:right w:val="none" w:sz="0" w:space="0" w:color="auto"/>
                                                                                                              </w:divBdr>
                                                                                                              <w:divsChild>
                                                                                                                <w:div w:id="1945461044">
                                                                                                                  <w:marLeft w:val="300"/>
                                                                                                                  <w:marRight w:val="0"/>
                                                                                                                  <w:marTop w:val="0"/>
                                                                                                                  <w:marBottom w:val="450"/>
                                                                                                                  <w:divBdr>
                                                                                                                    <w:top w:val="none" w:sz="0" w:space="0" w:color="auto"/>
                                                                                                                    <w:left w:val="none" w:sz="0" w:space="0" w:color="auto"/>
                                                                                                                    <w:bottom w:val="none" w:sz="0" w:space="0" w:color="auto"/>
                                                                                                                    <w:right w:val="none" w:sz="0" w:space="0" w:color="auto"/>
                                                                                                                  </w:divBdr>
                                                                                                                </w:div>
                                                                                                              </w:divsChild>
                                                                                                            </w:div>
                                                                                                            <w:div w:id="110101228">
                                                                                                              <w:marLeft w:val="0"/>
                                                                                                              <w:marRight w:val="0"/>
                                                                                                              <w:marTop w:val="0"/>
                                                                                                              <w:marBottom w:val="0"/>
                                                                                                              <w:divBdr>
                                                                                                                <w:top w:val="none" w:sz="0" w:space="0" w:color="auto"/>
                                                                                                                <w:left w:val="none" w:sz="0" w:space="0" w:color="auto"/>
                                                                                                                <w:bottom w:val="none" w:sz="0" w:space="0" w:color="auto"/>
                                                                                                                <w:right w:val="none" w:sz="0" w:space="0" w:color="auto"/>
                                                                                                              </w:divBdr>
                                                                                                              <w:divsChild>
                                                                                                                <w:div w:id="1643776627">
                                                                                                                  <w:marLeft w:val="0"/>
                                                                                                                  <w:marRight w:val="0"/>
                                                                                                                  <w:marTop w:val="0"/>
                                                                                                                  <w:marBottom w:val="0"/>
                                                                                                                  <w:divBdr>
                                                                                                                    <w:top w:val="none" w:sz="0" w:space="0" w:color="auto"/>
                                                                                                                    <w:left w:val="none" w:sz="0" w:space="0" w:color="auto"/>
                                                                                                                    <w:bottom w:val="none" w:sz="0" w:space="0" w:color="auto"/>
                                                                                                                    <w:right w:val="none" w:sz="0" w:space="0" w:color="auto"/>
                                                                                                                  </w:divBdr>
                                                                                                                  <w:divsChild>
                                                                                                                    <w:div w:id="412747866">
                                                                                                                      <w:marLeft w:val="0"/>
                                                                                                                      <w:marRight w:val="0"/>
                                                                                                                      <w:marTop w:val="0"/>
                                                                                                                      <w:marBottom w:val="0"/>
                                                                                                                      <w:divBdr>
                                                                                                                        <w:top w:val="none" w:sz="0" w:space="0" w:color="auto"/>
                                                                                                                        <w:left w:val="none" w:sz="0" w:space="0" w:color="auto"/>
                                                                                                                        <w:bottom w:val="none" w:sz="0" w:space="0" w:color="auto"/>
                                                                                                                        <w:right w:val="none" w:sz="0" w:space="0" w:color="auto"/>
                                                                                                                      </w:divBdr>
                                                                                                                    </w:div>
                                                                                                                  </w:divsChild>
                                                                                                                </w:div>
                                                                                                                <w:div w:id="715742322">
                                                                                                                  <w:marLeft w:val="0"/>
                                                                                                                  <w:marRight w:val="0"/>
                                                                                                                  <w:marTop w:val="0"/>
                                                                                                                  <w:marBottom w:val="0"/>
                                                                                                                  <w:divBdr>
                                                                                                                    <w:top w:val="none" w:sz="0" w:space="0" w:color="auto"/>
                                                                                                                    <w:left w:val="none" w:sz="0" w:space="0" w:color="auto"/>
                                                                                                                    <w:bottom w:val="none" w:sz="0" w:space="0" w:color="auto"/>
                                                                                                                    <w:right w:val="none" w:sz="0" w:space="0" w:color="auto"/>
                                                                                                                  </w:divBdr>
                                                                                                                  <w:divsChild>
                                                                                                                    <w:div w:id="1861510859">
                                                                                                                      <w:marLeft w:val="0"/>
                                                                                                                      <w:marRight w:val="0"/>
                                                                                                                      <w:marTop w:val="0"/>
                                                                                                                      <w:marBottom w:val="0"/>
                                                                                                                      <w:divBdr>
                                                                                                                        <w:top w:val="none" w:sz="0" w:space="0" w:color="auto"/>
                                                                                                                        <w:left w:val="none" w:sz="0" w:space="0" w:color="auto"/>
                                                                                                                        <w:bottom w:val="none" w:sz="0" w:space="0" w:color="auto"/>
                                                                                                                        <w:right w:val="none" w:sz="0" w:space="0" w:color="auto"/>
                                                                                                                      </w:divBdr>
                                                                                                                    </w:div>
                                                                                                                  </w:divsChild>
                                                                                                                </w:div>
                                                                                                                <w:div w:id="1769080996">
                                                                                                                  <w:marLeft w:val="0"/>
                                                                                                                  <w:marRight w:val="0"/>
                                                                                                                  <w:marTop w:val="0"/>
                                                                                                                  <w:marBottom w:val="0"/>
                                                                                                                  <w:divBdr>
                                                                                                                    <w:top w:val="none" w:sz="0" w:space="0" w:color="auto"/>
                                                                                                                    <w:left w:val="none" w:sz="0" w:space="0" w:color="auto"/>
                                                                                                                    <w:bottom w:val="none" w:sz="0" w:space="0" w:color="auto"/>
                                                                                                                    <w:right w:val="none" w:sz="0" w:space="0" w:color="auto"/>
                                                                                                                  </w:divBdr>
                                                                                                                  <w:divsChild>
                                                                                                                    <w:div w:id="308633082">
                                                                                                                      <w:marLeft w:val="0"/>
                                                                                                                      <w:marRight w:val="0"/>
                                                                                                                      <w:marTop w:val="0"/>
                                                                                                                      <w:marBottom w:val="0"/>
                                                                                                                      <w:divBdr>
                                                                                                                        <w:top w:val="none" w:sz="0" w:space="0" w:color="auto"/>
                                                                                                                        <w:left w:val="none" w:sz="0" w:space="0" w:color="auto"/>
                                                                                                                        <w:bottom w:val="none" w:sz="0" w:space="0" w:color="auto"/>
                                                                                                                        <w:right w:val="none" w:sz="0" w:space="0" w:color="auto"/>
                                                                                                                      </w:divBdr>
                                                                                                                    </w:div>
                                                                                                                    <w:div w:id="383524118">
                                                                                                                      <w:marLeft w:val="0"/>
                                                                                                                      <w:marRight w:val="0"/>
                                                                                                                      <w:marTop w:val="0"/>
                                                                                                                      <w:marBottom w:val="0"/>
                                                                                                                      <w:divBdr>
                                                                                                                        <w:top w:val="none" w:sz="0" w:space="0" w:color="auto"/>
                                                                                                                        <w:left w:val="none" w:sz="0" w:space="0" w:color="auto"/>
                                                                                                                        <w:bottom w:val="none" w:sz="0" w:space="0" w:color="auto"/>
                                                                                                                        <w:right w:val="none" w:sz="0" w:space="0" w:color="auto"/>
                                                                                                                      </w:divBdr>
                                                                                                                      <w:divsChild>
                                                                                                                        <w:div w:id="1832405541">
                                                                                                                          <w:marLeft w:val="300"/>
                                                                                                                          <w:marRight w:val="0"/>
                                                                                                                          <w:marTop w:val="0"/>
                                                                                                                          <w:marBottom w:val="0"/>
                                                                                                                          <w:divBdr>
                                                                                                                            <w:top w:val="none" w:sz="0" w:space="0" w:color="auto"/>
                                                                                                                            <w:left w:val="none" w:sz="0" w:space="0" w:color="auto"/>
                                                                                                                            <w:bottom w:val="none" w:sz="0" w:space="0" w:color="auto"/>
                                                                                                                            <w:right w:val="none" w:sz="0" w:space="0" w:color="auto"/>
                                                                                                                          </w:divBdr>
                                                                                                                        </w:div>
                                                                                                                      </w:divsChild>
                                                                                                                    </w:div>
                                                                                                                    <w:div w:id="2009166328">
                                                                                                                      <w:marLeft w:val="0"/>
                                                                                                                      <w:marRight w:val="0"/>
                                                                                                                      <w:marTop w:val="0"/>
                                                                                                                      <w:marBottom w:val="0"/>
                                                                                                                      <w:divBdr>
                                                                                                                        <w:top w:val="none" w:sz="0" w:space="0" w:color="auto"/>
                                                                                                                        <w:left w:val="none" w:sz="0" w:space="0" w:color="auto"/>
                                                                                                                        <w:bottom w:val="none" w:sz="0" w:space="0" w:color="auto"/>
                                                                                                                        <w:right w:val="none" w:sz="0" w:space="0" w:color="auto"/>
                                                                                                                      </w:divBdr>
                                                                                                                      <w:divsChild>
                                                                                                                        <w:div w:id="1466006069">
                                                                                                                          <w:marLeft w:val="300"/>
                                                                                                                          <w:marRight w:val="0"/>
                                                                                                                          <w:marTop w:val="0"/>
                                                                                                                          <w:marBottom w:val="0"/>
                                                                                                                          <w:divBdr>
                                                                                                                            <w:top w:val="none" w:sz="0" w:space="0" w:color="auto"/>
                                                                                                                            <w:left w:val="none" w:sz="0" w:space="0" w:color="auto"/>
                                                                                                                            <w:bottom w:val="none" w:sz="0" w:space="0" w:color="auto"/>
                                                                                                                            <w:right w:val="none" w:sz="0" w:space="0" w:color="auto"/>
                                                                                                                          </w:divBdr>
                                                                                                                        </w:div>
                                                                                                                        <w:div w:id="1676417018">
                                                                                                                          <w:marLeft w:val="0"/>
                                                                                                                          <w:marRight w:val="0"/>
                                                                                                                          <w:marTop w:val="0"/>
                                                                                                                          <w:marBottom w:val="0"/>
                                                                                                                          <w:divBdr>
                                                                                                                            <w:top w:val="none" w:sz="0" w:space="0" w:color="auto"/>
                                                                                                                            <w:left w:val="none" w:sz="0" w:space="0" w:color="auto"/>
                                                                                                                            <w:bottom w:val="none" w:sz="0" w:space="0" w:color="auto"/>
                                                                                                                            <w:right w:val="none" w:sz="0" w:space="0" w:color="auto"/>
                                                                                                                          </w:divBdr>
                                                                                                                        </w:div>
                                                                                                                        <w:div w:id="1712999897">
                                                                                                                          <w:marLeft w:val="0"/>
                                                                                                                          <w:marRight w:val="0"/>
                                                                                                                          <w:marTop w:val="0"/>
                                                                                                                          <w:marBottom w:val="0"/>
                                                                                                                          <w:divBdr>
                                                                                                                            <w:top w:val="none" w:sz="0" w:space="0" w:color="auto"/>
                                                                                                                            <w:left w:val="none" w:sz="0" w:space="0" w:color="auto"/>
                                                                                                                            <w:bottom w:val="none" w:sz="0" w:space="0" w:color="auto"/>
                                                                                                                            <w:right w:val="none" w:sz="0" w:space="0" w:color="auto"/>
                                                                                                                          </w:divBdr>
                                                                                                                        </w:div>
                                                                                                                        <w:div w:id="1477145448">
                                                                                                                          <w:marLeft w:val="375"/>
                                                                                                                          <w:marRight w:val="375"/>
                                                                                                                          <w:marTop w:val="0"/>
                                                                                                                          <w:marBottom w:val="0"/>
                                                                                                                          <w:divBdr>
                                                                                                                            <w:top w:val="none" w:sz="0" w:space="0" w:color="auto"/>
                                                                                                                            <w:left w:val="none" w:sz="0" w:space="0" w:color="auto"/>
                                                                                                                            <w:bottom w:val="none" w:sz="0" w:space="0" w:color="auto"/>
                                                                                                                            <w:right w:val="none" w:sz="0" w:space="0" w:color="auto"/>
                                                                                                                          </w:divBdr>
                                                                                                                          <w:divsChild>
                                                                                                                            <w:div w:id="234441569">
                                                                                                                              <w:marLeft w:val="0"/>
                                                                                                                              <w:marRight w:val="0"/>
                                                                                                                              <w:marTop w:val="0"/>
                                                                                                                              <w:marBottom w:val="0"/>
                                                                                                                              <w:divBdr>
                                                                                                                                <w:top w:val="none" w:sz="0" w:space="0" w:color="auto"/>
                                                                                                                                <w:left w:val="none" w:sz="0" w:space="0" w:color="auto"/>
                                                                                                                                <w:bottom w:val="none" w:sz="0" w:space="0" w:color="auto"/>
                                                                                                                                <w:right w:val="none" w:sz="0" w:space="0" w:color="auto"/>
                                                                                                                              </w:divBdr>
                                                                                                                            </w:div>
                                                                                                                            <w:div w:id="1454864221">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774446362">
                                                                                                                  <w:marLeft w:val="0"/>
                                                                                                                  <w:marRight w:val="0"/>
                                                                                                                  <w:marTop w:val="0"/>
                                                                                                                  <w:marBottom w:val="0"/>
                                                                                                                  <w:divBdr>
                                                                                                                    <w:top w:val="none" w:sz="0" w:space="0" w:color="auto"/>
                                                                                                                    <w:left w:val="none" w:sz="0" w:space="0" w:color="auto"/>
                                                                                                                    <w:bottom w:val="none" w:sz="0" w:space="0" w:color="auto"/>
                                                                                                                    <w:right w:val="none" w:sz="0" w:space="0" w:color="auto"/>
                                                                                                                  </w:divBdr>
                                                                                                                  <w:divsChild>
                                                                                                                    <w:div w:id="217934791">
                                                                                                                      <w:marLeft w:val="0"/>
                                                                                                                      <w:marRight w:val="0"/>
                                                                                                                      <w:marTop w:val="0"/>
                                                                                                                      <w:marBottom w:val="0"/>
                                                                                                                      <w:divBdr>
                                                                                                                        <w:top w:val="none" w:sz="0" w:space="0" w:color="auto"/>
                                                                                                                        <w:left w:val="none" w:sz="0" w:space="0" w:color="auto"/>
                                                                                                                        <w:bottom w:val="none" w:sz="0" w:space="0" w:color="auto"/>
                                                                                                                        <w:right w:val="none" w:sz="0" w:space="0" w:color="auto"/>
                                                                                                                      </w:divBdr>
                                                                                                                    </w:div>
                                                                                                                    <w:div w:id="1285700116">
                                                                                                                      <w:marLeft w:val="0"/>
                                                                                                                      <w:marRight w:val="0"/>
                                                                                                                      <w:marTop w:val="0"/>
                                                                                                                      <w:marBottom w:val="0"/>
                                                                                                                      <w:divBdr>
                                                                                                                        <w:top w:val="none" w:sz="0" w:space="0" w:color="auto"/>
                                                                                                                        <w:left w:val="none" w:sz="0" w:space="0" w:color="auto"/>
                                                                                                                        <w:bottom w:val="none" w:sz="0" w:space="0" w:color="auto"/>
                                                                                                                        <w:right w:val="none" w:sz="0" w:space="0" w:color="auto"/>
                                                                                                                      </w:divBdr>
                                                                                                                    </w:div>
                                                                                                                    <w:div w:id="780103309">
                                                                                                                      <w:marLeft w:val="0"/>
                                                                                                                      <w:marRight w:val="0"/>
                                                                                                                      <w:marTop w:val="0"/>
                                                                                                                      <w:marBottom w:val="0"/>
                                                                                                                      <w:divBdr>
                                                                                                                        <w:top w:val="none" w:sz="0" w:space="0" w:color="auto"/>
                                                                                                                        <w:left w:val="none" w:sz="0" w:space="0" w:color="auto"/>
                                                                                                                        <w:bottom w:val="none" w:sz="0" w:space="0" w:color="auto"/>
                                                                                                                        <w:right w:val="none" w:sz="0" w:space="0" w:color="auto"/>
                                                                                                                      </w:divBdr>
                                                                                                                    </w:div>
                                                                                                                    <w:div w:id="683477790">
                                                                                                                      <w:marLeft w:val="375"/>
                                                                                                                      <w:marRight w:val="375"/>
                                                                                                                      <w:marTop w:val="0"/>
                                                                                                                      <w:marBottom w:val="0"/>
                                                                                                                      <w:divBdr>
                                                                                                                        <w:top w:val="none" w:sz="0" w:space="0" w:color="auto"/>
                                                                                                                        <w:left w:val="none" w:sz="0" w:space="0" w:color="auto"/>
                                                                                                                        <w:bottom w:val="none" w:sz="0" w:space="0" w:color="auto"/>
                                                                                                                        <w:right w:val="none" w:sz="0" w:space="0" w:color="auto"/>
                                                                                                                      </w:divBdr>
                                                                                                                      <w:divsChild>
                                                                                                                        <w:div w:id="1045370751">
                                                                                                                          <w:marLeft w:val="0"/>
                                                                                                                          <w:marRight w:val="0"/>
                                                                                                                          <w:marTop w:val="0"/>
                                                                                                                          <w:marBottom w:val="0"/>
                                                                                                                          <w:divBdr>
                                                                                                                            <w:top w:val="none" w:sz="0" w:space="0" w:color="auto"/>
                                                                                                                            <w:left w:val="none" w:sz="0" w:space="0" w:color="auto"/>
                                                                                                                            <w:bottom w:val="none" w:sz="0" w:space="0" w:color="auto"/>
                                                                                                                            <w:right w:val="none" w:sz="0" w:space="0" w:color="auto"/>
                                                                                                                          </w:divBdr>
                                                                                                                        </w:div>
                                                                                                                        <w:div w:id="1647122481">
                                                                                                                          <w:marLeft w:val="0"/>
                                                                                                                          <w:marRight w:val="0"/>
                                                                                                                          <w:marTop w:val="150"/>
                                                                                                                          <w:marBottom w:val="0"/>
                                                                                                                          <w:divBdr>
                                                                                                                            <w:top w:val="none" w:sz="0" w:space="0" w:color="auto"/>
                                                                                                                            <w:left w:val="none" w:sz="0" w:space="0" w:color="auto"/>
                                                                                                                            <w:bottom w:val="none" w:sz="0" w:space="0" w:color="auto"/>
                                                                                                                            <w:right w:val="none" w:sz="0" w:space="0" w:color="auto"/>
                                                                                                                          </w:divBdr>
                                                                                                                        </w:div>
                                                                                                                      </w:divsChild>
                                                                                                                    </w:div>
                                                                                                                    <w:div w:id="321547380">
                                                                                                                      <w:marLeft w:val="0"/>
                                                                                                                      <w:marRight w:val="0"/>
                                                                                                                      <w:marTop w:val="0"/>
                                                                                                                      <w:marBottom w:val="0"/>
                                                                                                                      <w:divBdr>
                                                                                                                        <w:top w:val="none" w:sz="0" w:space="0" w:color="auto"/>
                                                                                                                        <w:left w:val="none" w:sz="0" w:space="0" w:color="auto"/>
                                                                                                                        <w:bottom w:val="none" w:sz="0" w:space="0" w:color="auto"/>
                                                                                                                        <w:right w:val="none" w:sz="0" w:space="0" w:color="auto"/>
                                                                                                                      </w:divBdr>
                                                                                                                      <w:divsChild>
                                                                                                                        <w:div w:id="443158498">
                                                                                                                          <w:marLeft w:val="300"/>
                                                                                                                          <w:marRight w:val="0"/>
                                                                                                                          <w:marTop w:val="0"/>
                                                                                                                          <w:marBottom w:val="0"/>
                                                                                                                          <w:divBdr>
                                                                                                                            <w:top w:val="none" w:sz="0" w:space="0" w:color="auto"/>
                                                                                                                            <w:left w:val="none" w:sz="0" w:space="0" w:color="auto"/>
                                                                                                                            <w:bottom w:val="none" w:sz="0" w:space="0" w:color="auto"/>
                                                                                                                            <w:right w:val="none" w:sz="0" w:space="0" w:color="auto"/>
                                                                                                                          </w:divBdr>
                                                                                                                        </w:div>
                                                                                                                        <w:div w:id="1354570216">
                                                                                                                          <w:marLeft w:val="0"/>
                                                                                                                          <w:marRight w:val="0"/>
                                                                                                                          <w:marTop w:val="0"/>
                                                                                                                          <w:marBottom w:val="0"/>
                                                                                                                          <w:divBdr>
                                                                                                                            <w:top w:val="none" w:sz="0" w:space="0" w:color="auto"/>
                                                                                                                            <w:left w:val="none" w:sz="0" w:space="0" w:color="auto"/>
                                                                                                                            <w:bottom w:val="none" w:sz="0" w:space="0" w:color="auto"/>
                                                                                                                            <w:right w:val="none" w:sz="0" w:space="0" w:color="auto"/>
                                                                                                                          </w:divBdr>
                                                                                                                        </w:div>
                                                                                                                        <w:div w:id="1632787139">
                                                                                                                          <w:marLeft w:val="0"/>
                                                                                                                          <w:marRight w:val="0"/>
                                                                                                                          <w:marTop w:val="0"/>
                                                                                                                          <w:marBottom w:val="0"/>
                                                                                                                          <w:divBdr>
                                                                                                                            <w:top w:val="none" w:sz="0" w:space="0" w:color="auto"/>
                                                                                                                            <w:left w:val="none" w:sz="0" w:space="0" w:color="auto"/>
                                                                                                                            <w:bottom w:val="none" w:sz="0" w:space="0" w:color="auto"/>
                                                                                                                            <w:right w:val="none" w:sz="0" w:space="0" w:color="auto"/>
                                                                                                                          </w:divBdr>
                                                                                                                        </w:div>
                                                                                                                      </w:divsChild>
                                                                                                                    </w:div>
                                                                                                                    <w:div w:id="1321150916">
                                                                                                                      <w:marLeft w:val="0"/>
                                                                                                                      <w:marRight w:val="0"/>
                                                                                                                      <w:marTop w:val="0"/>
                                                                                                                      <w:marBottom w:val="0"/>
                                                                                                                      <w:divBdr>
                                                                                                                        <w:top w:val="none" w:sz="0" w:space="0" w:color="auto"/>
                                                                                                                        <w:left w:val="none" w:sz="0" w:space="0" w:color="auto"/>
                                                                                                                        <w:bottom w:val="none" w:sz="0" w:space="0" w:color="auto"/>
                                                                                                                        <w:right w:val="none" w:sz="0" w:space="0" w:color="auto"/>
                                                                                                                      </w:divBdr>
                                                                                                                      <w:divsChild>
                                                                                                                        <w:div w:id="898057180">
                                                                                                                          <w:marLeft w:val="300"/>
                                                                                                                          <w:marRight w:val="0"/>
                                                                                                                          <w:marTop w:val="0"/>
                                                                                                                          <w:marBottom w:val="0"/>
                                                                                                                          <w:divBdr>
                                                                                                                            <w:top w:val="none" w:sz="0" w:space="0" w:color="auto"/>
                                                                                                                            <w:left w:val="none" w:sz="0" w:space="0" w:color="auto"/>
                                                                                                                            <w:bottom w:val="none" w:sz="0" w:space="0" w:color="auto"/>
                                                                                                                            <w:right w:val="none" w:sz="0" w:space="0" w:color="auto"/>
                                                                                                                          </w:divBdr>
                                                                                                                        </w:div>
                                                                                                                        <w:div w:id="1750497125">
                                                                                                                          <w:marLeft w:val="0"/>
                                                                                                                          <w:marRight w:val="0"/>
                                                                                                                          <w:marTop w:val="0"/>
                                                                                                                          <w:marBottom w:val="0"/>
                                                                                                                          <w:divBdr>
                                                                                                                            <w:top w:val="none" w:sz="0" w:space="0" w:color="auto"/>
                                                                                                                            <w:left w:val="none" w:sz="0" w:space="0" w:color="auto"/>
                                                                                                                            <w:bottom w:val="none" w:sz="0" w:space="0" w:color="auto"/>
                                                                                                                            <w:right w:val="none" w:sz="0" w:space="0" w:color="auto"/>
                                                                                                                          </w:divBdr>
                                                                                                                        </w:div>
                                                                                                                        <w:div w:id="342054381">
                                                                                                                          <w:marLeft w:val="0"/>
                                                                                                                          <w:marRight w:val="0"/>
                                                                                                                          <w:marTop w:val="0"/>
                                                                                                                          <w:marBottom w:val="0"/>
                                                                                                                          <w:divBdr>
                                                                                                                            <w:top w:val="none" w:sz="0" w:space="0" w:color="auto"/>
                                                                                                                            <w:left w:val="none" w:sz="0" w:space="0" w:color="auto"/>
                                                                                                                            <w:bottom w:val="none" w:sz="0" w:space="0" w:color="auto"/>
                                                                                                                            <w:right w:val="none" w:sz="0" w:space="0" w:color="auto"/>
                                                                                                                          </w:divBdr>
                                                                                                                        </w:div>
                                                                                                                        <w:div w:id="91516753">
                                                                                                                          <w:marLeft w:val="0"/>
                                                                                                                          <w:marRight w:val="0"/>
                                                                                                                          <w:marTop w:val="0"/>
                                                                                                                          <w:marBottom w:val="0"/>
                                                                                                                          <w:divBdr>
                                                                                                                            <w:top w:val="none" w:sz="0" w:space="0" w:color="auto"/>
                                                                                                                            <w:left w:val="none" w:sz="0" w:space="0" w:color="auto"/>
                                                                                                                            <w:bottom w:val="none" w:sz="0" w:space="0" w:color="auto"/>
                                                                                                                            <w:right w:val="none" w:sz="0" w:space="0" w:color="auto"/>
                                                                                                                          </w:divBdr>
                                                                                                                        </w:div>
                                                                                                                        <w:div w:id="837572490">
                                                                                                                          <w:marLeft w:val="0"/>
                                                                                                                          <w:marRight w:val="0"/>
                                                                                                                          <w:marTop w:val="0"/>
                                                                                                                          <w:marBottom w:val="0"/>
                                                                                                                          <w:divBdr>
                                                                                                                            <w:top w:val="none" w:sz="0" w:space="0" w:color="auto"/>
                                                                                                                            <w:left w:val="none" w:sz="0" w:space="0" w:color="auto"/>
                                                                                                                            <w:bottom w:val="none" w:sz="0" w:space="0" w:color="auto"/>
                                                                                                                            <w:right w:val="none" w:sz="0" w:space="0" w:color="auto"/>
                                                                                                                          </w:divBdr>
                                                                                                                        </w:div>
                                                                                                                        <w:div w:id="1727101440">
                                                                                                                          <w:marLeft w:val="0"/>
                                                                                                                          <w:marRight w:val="0"/>
                                                                                                                          <w:marTop w:val="0"/>
                                                                                                                          <w:marBottom w:val="0"/>
                                                                                                                          <w:divBdr>
                                                                                                                            <w:top w:val="none" w:sz="0" w:space="0" w:color="auto"/>
                                                                                                                            <w:left w:val="none" w:sz="0" w:space="0" w:color="auto"/>
                                                                                                                            <w:bottom w:val="none" w:sz="0" w:space="0" w:color="auto"/>
                                                                                                                            <w:right w:val="none" w:sz="0" w:space="0" w:color="auto"/>
                                                                                                                          </w:divBdr>
                                                                                                                        </w:div>
                                                                                                                        <w:div w:id="243687676">
                                                                                                                          <w:marLeft w:val="0"/>
                                                                                                                          <w:marRight w:val="0"/>
                                                                                                                          <w:marTop w:val="0"/>
                                                                                                                          <w:marBottom w:val="0"/>
                                                                                                                          <w:divBdr>
                                                                                                                            <w:top w:val="none" w:sz="0" w:space="0" w:color="auto"/>
                                                                                                                            <w:left w:val="none" w:sz="0" w:space="0" w:color="auto"/>
                                                                                                                            <w:bottom w:val="none" w:sz="0" w:space="0" w:color="auto"/>
                                                                                                                            <w:right w:val="none" w:sz="0" w:space="0" w:color="auto"/>
                                                                                                                          </w:divBdr>
                                                                                                                        </w:div>
                                                                                                                        <w:div w:id="1183934850">
                                                                                                                          <w:marLeft w:val="0"/>
                                                                                                                          <w:marRight w:val="0"/>
                                                                                                                          <w:marTop w:val="0"/>
                                                                                                                          <w:marBottom w:val="0"/>
                                                                                                                          <w:divBdr>
                                                                                                                            <w:top w:val="none" w:sz="0" w:space="0" w:color="auto"/>
                                                                                                                            <w:left w:val="none" w:sz="0" w:space="0" w:color="auto"/>
                                                                                                                            <w:bottom w:val="none" w:sz="0" w:space="0" w:color="auto"/>
                                                                                                                            <w:right w:val="none" w:sz="0" w:space="0" w:color="auto"/>
                                                                                                                          </w:divBdr>
                                                                                                                        </w:div>
                                                                                                                      </w:divsChild>
                                                                                                                    </w:div>
                                                                                                                    <w:div w:id="680205585">
                                                                                                                      <w:marLeft w:val="0"/>
                                                                                                                      <w:marRight w:val="0"/>
                                                                                                                      <w:marTop w:val="0"/>
                                                                                                                      <w:marBottom w:val="0"/>
                                                                                                                      <w:divBdr>
                                                                                                                        <w:top w:val="none" w:sz="0" w:space="0" w:color="auto"/>
                                                                                                                        <w:left w:val="none" w:sz="0" w:space="0" w:color="auto"/>
                                                                                                                        <w:bottom w:val="none" w:sz="0" w:space="0" w:color="auto"/>
                                                                                                                        <w:right w:val="none" w:sz="0" w:space="0" w:color="auto"/>
                                                                                                                      </w:divBdr>
                                                                                                                      <w:divsChild>
                                                                                                                        <w:div w:id="1268385454">
                                                                                                                          <w:marLeft w:val="300"/>
                                                                                                                          <w:marRight w:val="0"/>
                                                                                                                          <w:marTop w:val="0"/>
                                                                                                                          <w:marBottom w:val="0"/>
                                                                                                                          <w:divBdr>
                                                                                                                            <w:top w:val="none" w:sz="0" w:space="0" w:color="auto"/>
                                                                                                                            <w:left w:val="none" w:sz="0" w:space="0" w:color="auto"/>
                                                                                                                            <w:bottom w:val="none" w:sz="0" w:space="0" w:color="auto"/>
                                                                                                                            <w:right w:val="none" w:sz="0" w:space="0" w:color="auto"/>
                                                                                                                          </w:divBdr>
                                                                                                                        </w:div>
                                                                                                                        <w:div w:id="974988700">
                                                                                                                          <w:marLeft w:val="0"/>
                                                                                                                          <w:marRight w:val="0"/>
                                                                                                                          <w:marTop w:val="0"/>
                                                                                                                          <w:marBottom w:val="0"/>
                                                                                                                          <w:divBdr>
                                                                                                                            <w:top w:val="none" w:sz="0" w:space="0" w:color="auto"/>
                                                                                                                            <w:left w:val="none" w:sz="0" w:space="0" w:color="auto"/>
                                                                                                                            <w:bottom w:val="none" w:sz="0" w:space="0" w:color="auto"/>
                                                                                                                            <w:right w:val="none" w:sz="0" w:space="0" w:color="auto"/>
                                                                                                                          </w:divBdr>
                                                                                                                        </w:div>
                                                                                                                        <w:div w:id="1629778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5852938">
                                                                                                                  <w:marLeft w:val="0"/>
                                                                                                                  <w:marRight w:val="0"/>
                                                                                                                  <w:marTop w:val="0"/>
                                                                                                                  <w:marBottom w:val="0"/>
                                                                                                                  <w:divBdr>
                                                                                                                    <w:top w:val="none" w:sz="0" w:space="0" w:color="auto"/>
                                                                                                                    <w:left w:val="none" w:sz="0" w:space="0" w:color="auto"/>
                                                                                                                    <w:bottom w:val="none" w:sz="0" w:space="0" w:color="auto"/>
                                                                                                                    <w:right w:val="none" w:sz="0" w:space="0" w:color="auto"/>
                                                                                                                  </w:divBdr>
                                                                                                                  <w:divsChild>
                                                                                                                    <w:div w:id="177159117">
                                                                                                                      <w:marLeft w:val="0"/>
                                                                                                                      <w:marRight w:val="0"/>
                                                                                                                      <w:marTop w:val="0"/>
                                                                                                                      <w:marBottom w:val="0"/>
                                                                                                                      <w:divBdr>
                                                                                                                        <w:top w:val="none" w:sz="0" w:space="0" w:color="auto"/>
                                                                                                                        <w:left w:val="none" w:sz="0" w:space="0" w:color="auto"/>
                                                                                                                        <w:bottom w:val="none" w:sz="0" w:space="0" w:color="auto"/>
                                                                                                                        <w:right w:val="none" w:sz="0" w:space="0" w:color="auto"/>
                                                                                                                      </w:divBdr>
                                                                                                                    </w:div>
                                                                                                                    <w:div w:id="1058748137">
                                                                                                                      <w:marLeft w:val="0"/>
                                                                                                                      <w:marRight w:val="0"/>
                                                                                                                      <w:marTop w:val="0"/>
                                                                                                                      <w:marBottom w:val="0"/>
                                                                                                                      <w:divBdr>
                                                                                                                        <w:top w:val="none" w:sz="0" w:space="0" w:color="auto"/>
                                                                                                                        <w:left w:val="none" w:sz="0" w:space="0" w:color="auto"/>
                                                                                                                        <w:bottom w:val="none" w:sz="0" w:space="0" w:color="auto"/>
                                                                                                                        <w:right w:val="none" w:sz="0" w:space="0" w:color="auto"/>
                                                                                                                      </w:divBdr>
                                                                                                                      <w:divsChild>
                                                                                                                        <w:div w:id="1284187320">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1401758181">
                                                                                                                  <w:marLeft w:val="0"/>
                                                                                                                  <w:marRight w:val="0"/>
                                                                                                                  <w:marTop w:val="0"/>
                                                                                                                  <w:marBottom w:val="0"/>
                                                                                                                  <w:divBdr>
                                                                                                                    <w:top w:val="none" w:sz="0" w:space="0" w:color="auto"/>
                                                                                                                    <w:left w:val="none" w:sz="0" w:space="0" w:color="auto"/>
                                                                                                                    <w:bottom w:val="none" w:sz="0" w:space="0" w:color="auto"/>
                                                                                                                    <w:right w:val="none" w:sz="0" w:space="0" w:color="auto"/>
                                                                                                                  </w:divBdr>
                                                                                                                  <w:divsChild>
                                                                                                                    <w:div w:id="846679978">
                                                                                                                      <w:marLeft w:val="0"/>
                                                                                                                      <w:marRight w:val="0"/>
                                                                                                                      <w:marTop w:val="0"/>
                                                                                                                      <w:marBottom w:val="0"/>
                                                                                                                      <w:divBdr>
                                                                                                                        <w:top w:val="none" w:sz="0" w:space="0" w:color="auto"/>
                                                                                                                        <w:left w:val="none" w:sz="0" w:space="0" w:color="auto"/>
                                                                                                                        <w:bottom w:val="none" w:sz="0" w:space="0" w:color="auto"/>
                                                                                                                        <w:right w:val="none" w:sz="0" w:space="0" w:color="auto"/>
                                                                                                                      </w:divBdr>
                                                                                                                    </w:div>
                                                                                                                  </w:divsChild>
                                                                                                                </w:div>
                                                                                                                <w:div w:id="176165490">
                                                                                                                  <w:marLeft w:val="0"/>
                                                                                                                  <w:marRight w:val="0"/>
                                                                                                                  <w:marTop w:val="0"/>
                                                                                                                  <w:marBottom w:val="0"/>
                                                                                                                  <w:divBdr>
                                                                                                                    <w:top w:val="none" w:sz="0" w:space="0" w:color="auto"/>
                                                                                                                    <w:left w:val="none" w:sz="0" w:space="0" w:color="auto"/>
                                                                                                                    <w:bottom w:val="none" w:sz="0" w:space="0" w:color="auto"/>
                                                                                                                    <w:right w:val="none" w:sz="0" w:space="0" w:color="auto"/>
                                                                                                                  </w:divBdr>
                                                                                                                  <w:divsChild>
                                                                                                                    <w:div w:id="1978758032">
                                                                                                                      <w:marLeft w:val="0"/>
                                                                                                                      <w:marRight w:val="0"/>
                                                                                                                      <w:marTop w:val="0"/>
                                                                                                                      <w:marBottom w:val="0"/>
                                                                                                                      <w:divBdr>
                                                                                                                        <w:top w:val="none" w:sz="0" w:space="0" w:color="auto"/>
                                                                                                                        <w:left w:val="none" w:sz="0" w:space="0" w:color="auto"/>
                                                                                                                        <w:bottom w:val="none" w:sz="0" w:space="0" w:color="auto"/>
                                                                                                                        <w:right w:val="none" w:sz="0" w:space="0" w:color="auto"/>
                                                                                                                      </w:divBdr>
                                                                                                                      <w:divsChild>
                                                                                                                        <w:div w:id="1816146743">
                                                                                                                          <w:marLeft w:val="0"/>
                                                                                                                          <w:marRight w:val="0"/>
                                                                                                                          <w:marTop w:val="0"/>
                                                                                                                          <w:marBottom w:val="0"/>
                                                                                                                          <w:divBdr>
                                                                                                                            <w:top w:val="none" w:sz="0" w:space="0" w:color="auto"/>
                                                                                                                            <w:left w:val="none" w:sz="0" w:space="0" w:color="auto"/>
                                                                                                                            <w:bottom w:val="none" w:sz="0" w:space="0" w:color="auto"/>
                                                                                                                            <w:right w:val="none" w:sz="0" w:space="0" w:color="auto"/>
                                                                                                                          </w:divBdr>
                                                                                                                        </w:div>
                                                                                                                        <w:div w:id="1667584989">
                                                                                                                          <w:marLeft w:val="0"/>
                                                                                                                          <w:marRight w:val="0"/>
                                                                                                                          <w:marTop w:val="0"/>
                                                                                                                          <w:marBottom w:val="0"/>
                                                                                                                          <w:divBdr>
                                                                                                                            <w:top w:val="none" w:sz="0" w:space="0" w:color="auto"/>
                                                                                                                            <w:left w:val="none" w:sz="0" w:space="0" w:color="auto"/>
                                                                                                                            <w:bottom w:val="none" w:sz="0" w:space="0" w:color="auto"/>
                                                                                                                            <w:right w:val="none" w:sz="0" w:space="0" w:color="auto"/>
                                                                                                                          </w:divBdr>
                                                                                                                          <w:divsChild>
                                                                                                                            <w:div w:id="1528060980">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9076333">
                                                                                                                  <w:marLeft w:val="0"/>
                                                                                                                  <w:marRight w:val="0"/>
                                                                                                                  <w:marTop w:val="0"/>
                                                                                                                  <w:marBottom w:val="0"/>
                                                                                                                  <w:divBdr>
                                                                                                                    <w:top w:val="none" w:sz="0" w:space="0" w:color="auto"/>
                                                                                                                    <w:left w:val="none" w:sz="0" w:space="0" w:color="auto"/>
                                                                                                                    <w:bottom w:val="none" w:sz="0" w:space="0" w:color="auto"/>
                                                                                                                    <w:right w:val="none" w:sz="0" w:space="0" w:color="auto"/>
                                                                                                                  </w:divBdr>
                                                                                                                </w:div>
                                                                                                                <w:div w:id="709576433">
                                                                                                                  <w:marLeft w:val="0"/>
                                                                                                                  <w:marRight w:val="0"/>
                                                                                                                  <w:marTop w:val="0"/>
                                                                                                                  <w:marBottom w:val="0"/>
                                                                                                                  <w:divBdr>
                                                                                                                    <w:top w:val="none" w:sz="0" w:space="0" w:color="auto"/>
                                                                                                                    <w:left w:val="none" w:sz="0" w:space="0" w:color="auto"/>
                                                                                                                    <w:bottom w:val="none" w:sz="0" w:space="0" w:color="auto"/>
                                                                                                                    <w:right w:val="none" w:sz="0" w:space="0" w:color="auto"/>
                                                                                                                  </w:divBdr>
                                                                                                                  <w:divsChild>
                                                                                                                    <w:div w:id="313460053">
                                                                                                                      <w:marLeft w:val="0"/>
                                                                                                                      <w:marRight w:val="0"/>
                                                                                                                      <w:marTop w:val="0"/>
                                                                                                                      <w:marBottom w:val="0"/>
                                                                                                                      <w:divBdr>
                                                                                                                        <w:top w:val="none" w:sz="0" w:space="0" w:color="auto"/>
                                                                                                                        <w:left w:val="none" w:sz="0" w:space="0" w:color="auto"/>
                                                                                                                        <w:bottom w:val="none" w:sz="0" w:space="0" w:color="auto"/>
                                                                                                                        <w:right w:val="none" w:sz="0" w:space="0" w:color="auto"/>
                                                                                                                      </w:divBdr>
                                                                                                                    </w:div>
                                                                                                                  </w:divsChild>
                                                                                                                </w:div>
                                                                                                                <w:div w:id="877278824">
                                                                                                                  <w:marLeft w:val="0"/>
                                                                                                                  <w:marRight w:val="0"/>
                                                                                                                  <w:marTop w:val="0"/>
                                                                                                                  <w:marBottom w:val="0"/>
                                                                                                                  <w:divBdr>
                                                                                                                    <w:top w:val="none" w:sz="0" w:space="0" w:color="auto"/>
                                                                                                                    <w:left w:val="none" w:sz="0" w:space="0" w:color="auto"/>
                                                                                                                    <w:bottom w:val="none" w:sz="0" w:space="0" w:color="auto"/>
                                                                                                                    <w:right w:val="none" w:sz="0" w:space="0" w:color="auto"/>
                                                                                                                  </w:divBdr>
                                                                                                                </w:div>
                                                                                                                <w:div w:id="1412195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85169802">
                                                                                  <w:marLeft w:val="105"/>
                                                                                  <w:marRight w:val="105"/>
                                                                                  <w:marTop w:val="105"/>
                                                                                  <w:marBottom w:val="105"/>
                                                                                  <w:divBdr>
                                                                                    <w:top w:val="none" w:sz="0" w:space="0" w:color="auto"/>
                                                                                    <w:left w:val="none" w:sz="0" w:space="0" w:color="auto"/>
                                                                                    <w:bottom w:val="none" w:sz="0" w:space="0" w:color="auto"/>
                                                                                    <w:right w:val="none" w:sz="0" w:space="0" w:color="auto"/>
                                                                                  </w:divBdr>
                                                                                  <w:divsChild>
                                                                                    <w:div w:id="403650728">
                                                                                      <w:marLeft w:val="0"/>
                                                                                      <w:marRight w:val="0"/>
                                                                                      <w:marTop w:val="0"/>
                                                                                      <w:marBottom w:val="0"/>
                                                                                      <w:divBdr>
                                                                                        <w:top w:val="none" w:sz="0" w:space="0" w:color="auto"/>
                                                                                        <w:left w:val="none" w:sz="0" w:space="0" w:color="auto"/>
                                                                                        <w:bottom w:val="none" w:sz="0" w:space="0" w:color="auto"/>
                                                                                        <w:right w:val="none" w:sz="0" w:space="0" w:color="auto"/>
                                                                                      </w:divBdr>
                                                                                      <w:divsChild>
                                                                                        <w:div w:id="1075932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620654273">
                                              <w:marLeft w:val="0"/>
                                              <w:marRight w:val="0"/>
                                              <w:marTop w:val="0"/>
                                              <w:marBottom w:val="0"/>
                                              <w:divBdr>
                                                <w:top w:val="none" w:sz="0" w:space="0" w:color="auto"/>
                                                <w:left w:val="none" w:sz="0" w:space="0" w:color="auto"/>
                                                <w:bottom w:val="none" w:sz="0" w:space="0" w:color="auto"/>
                                                <w:right w:val="none" w:sz="0" w:space="0" w:color="auto"/>
                                              </w:divBdr>
                                              <w:divsChild>
                                                <w:div w:id="642396241">
                                                  <w:marLeft w:val="0"/>
                                                  <w:marRight w:val="0"/>
                                                  <w:marTop w:val="0"/>
                                                  <w:marBottom w:val="0"/>
                                                  <w:divBdr>
                                                    <w:top w:val="none" w:sz="0" w:space="0" w:color="auto"/>
                                                    <w:left w:val="none" w:sz="0" w:space="0" w:color="auto"/>
                                                    <w:bottom w:val="none" w:sz="0" w:space="0" w:color="auto"/>
                                                    <w:right w:val="none" w:sz="0" w:space="0" w:color="auto"/>
                                                  </w:divBdr>
                                                  <w:divsChild>
                                                    <w:div w:id="2003392399">
                                                      <w:marLeft w:val="0"/>
                                                      <w:marRight w:val="0"/>
                                                      <w:marTop w:val="0"/>
                                                      <w:marBottom w:val="0"/>
                                                      <w:divBdr>
                                                        <w:top w:val="none" w:sz="0" w:space="0" w:color="auto"/>
                                                        <w:left w:val="none" w:sz="0" w:space="0" w:color="auto"/>
                                                        <w:bottom w:val="none" w:sz="0" w:space="0" w:color="auto"/>
                                                        <w:right w:val="none" w:sz="0" w:space="0" w:color="auto"/>
                                                      </w:divBdr>
                                                      <w:divsChild>
                                                        <w:div w:id="1780762652">
                                                          <w:marLeft w:val="0"/>
                                                          <w:marRight w:val="0"/>
                                                          <w:marTop w:val="0"/>
                                                          <w:marBottom w:val="0"/>
                                                          <w:divBdr>
                                                            <w:top w:val="none" w:sz="0" w:space="0" w:color="auto"/>
                                                            <w:left w:val="none" w:sz="0" w:space="0" w:color="auto"/>
                                                            <w:bottom w:val="none" w:sz="0" w:space="0" w:color="auto"/>
                                                            <w:right w:val="none" w:sz="0" w:space="0" w:color="auto"/>
                                                          </w:divBdr>
                                                          <w:divsChild>
                                                            <w:div w:id="435105077">
                                                              <w:marLeft w:val="0"/>
                                                              <w:marRight w:val="0"/>
                                                              <w:marTop w:val="0"/>
                                                              <w:marBottom w:val="0"/>
                                                              <w:divBdr>
                                                                <w:top w:val="none" w:sz="0" w:space="0" w:color="auto"/>
                                                                <w:left w:val="none" w:sz="0" w:space="0" w:color="auto"/>
                                                                <w:bottom w:val="none" w:sz="0" w:space="0" w:color="auto"/>
                                                                <w:right w:val="none" w:sz="0" w:space="0" w:color="auto"/>
                                                              </w:divBdr>
                                                              <w:divsChild>
                                                                <w:div w:id="1102460966">
                                                                  <w:marLeft w:val="0"/>
                                                                  <w:marRight w:val="0"/>
                                                                  <w:marTop w:val="0"/>
                                                                  <w:marBottom w:val="0"/>
                                                                  <w:divBdr>
                                                                    <w:top w:val="none" w:sz="0" w:space="0" w:color="auto"/>
                                                                    <w:left w:val="none" w:sz="0" w:space="0" w:color="auto"/>
                                                                    <w:bottom w:val="none" w:sz="0" w:space="0" w:color="auto"/>
                                                                    <w:right w:val="none" w:sz="0" w:space="0" w:color="auto"/>
                                                                  </w:divBdr>
                                                                  <w:divsChild>
                                                                    <w:div w:id="1192261886">
                                                                      <w:marLeft w:val="0"/>
                                                                      <w:marRight w:val="0"/>
                                                                      <w:marTop w:val="0"/>
                                                                      <w:marBottom w:val="0"/>
                                                                      <w:divBdr>
                                                                        <w:top w:val="none" w:sz="0" w:space="0" w:color="auto"/>
                                                                        <w:left w:val="none" w:sz="0" w:space="0" w:color="auto"/>
                                                                        <w:bottom w:val="none" w:sz="0" w:space="0" w:color="auto"/>
                                                                        <w:right w:val="none" w:sz="0" w:space="0" w:color="auto"/>
                                                                      </w:divBdr>
                                                                      <w:divsChild>
                                                                        <w:div w:id="85928121">
                                                                          <w:marLeft w:val="0"/>
                                                                          <w:marRight w:val="0"/>
                                                                          <w:marTop w:val="0"/>
                                                                          <w:marBottom w:val="0"/>
                                                                          <w:divBdr>
                                                                            <w:top w:val="none" w:sz="0" w:space="0" w:color="auto"/>
                                                                            <w:left w:val="none" w:sz="0" w:space="0" w:color="auto"/>
                                                                            <w:bottom w:val="none" w:sz="0" w:space="0" w:color="auto"/>
                                                                            <w:right w:val="none" w:sz="0" w:space="0" w:color="auto"/>
                                                                          </w:divBdr>
                                                                          <w:divsChild>
                                                                            <w:div w:id="992952164">
                                                                              <w:marLeft w:val="300"/>
                                                                              <w:marRight w:val="0"/>
                                                                              <w:marTop w:val="0"/>
                                                                              <w:marBottom w:val="0"/>
                                                                              <w:divBdr>
                                                                                <w:top w:val="none" w:sz="0" w:space="0" w:color="auto"/>
                                                                                <w:left w:val="none" w:sz="0" w:space="0" w:color="auto"/>
                                                                                <w:bottom w:val="none" w:sz="0" w:space="0" w:color="auto"/>
                                                                                <w:right w:val="none" w:sz="0" w:space="0" w:color="auto"/>
                                                                              </w:divBdr>
                                                                              <w:divsChild>
                                                                                <w:div w:id="874998517">
                                                                                  <w:marLeft w:val="0"/>
                                                                                  <w:marRight w:val="0"/>
                                                                                  <w:marTop w:val="0"/>
                                                                                  <w:marBottom w:val="0"/>
                                                                                  <w:divBdr>
                                                                                    <w:top w:val="none" w:sz="0" w:space="0" w:color="auto"/>
                                                                                    <w:left w:val="none" w:sz="0" w:space="0" w:color="auto"/>
                                                                                    <w:bottom w:val="none" w:sz="0" w:space="0" w:color="auto"/>
                                                                                    <w:right w:val="none" w:sz="0" w:space="0" w:color="auto"/>
                                                                                  </w:divBdr>
                                                                                  <w:divsChild>
                                                                                    <w:div w:id="1364793791">
                                                                                      <w:marLeft w:val="0"/>
                                                                                      <w:marRight w:val="0"/>
                                                                                      <w:marTop w:val="0"/>
                                                                                      <w:marBottom w:val="0"/>
                                                                                      <w:divBdr>
                                                                                        <w:top w:val="none" w:sz="0" w:space="0" w:color="auto"/>
                                                                                        <w:left w:val="none" w:sz="0" w:space="0" w:color="auto"/>
                                                                                        <w:bottom w:val="none" w:sz="0" w:space="0" w:color="auto"/>
                                                                                        <w:right w:val="none" w:sz="0" w:space="0" w:color="auto"/>
                                                                                      </w:divBdr>
                                                                                      <w:divsChild>
                                                                                        <w:div w:id="1111628003">
                                                                                          <w:marLeft w:val="0"/>
                                                                                          <w:marRight w:val="0"/>
                                                                                          <w:marTop w:val="0"/>
                                                                                          <w:marBottom w:val="0"/>
                                                                                          <w:divBdr>
                                                                                            <w:top w:val="none" w:sz="0" w:space="0" w:color="auto"/>
                                                                                            <w:left w:val="none" w:sz="0" w:space="0" w:color="auto"/>
                                                                                            <w:bottom w:val="none" w:sz="0" w:space="0" w:color="auto"/>
                                                                                            <w:right w:val="none" w:sz="0" w:space="0" w:color="auto"/>
                                                                                          </w:divBdr>
                                                                                          <w:divsChild>
                                                                                            <w:div w:id="1506633617">
                                                                                              <w:marLeft w:val="0"/>
                                                                                              <w:marRight w:val="0"/>
                                                                                              <w:marTop w:val="0"/>
                                                                                              <w:marBottom w:val="0"/>
                                                                                              <w:divBdr>
                                                                                                <w:top w:val="none" w:sz="0" w:space="0" w:color="auto"/>
                                                                                                <w:left w:val="none" w:sz="0" w:space="0" w:color="auto"/>
                                                                                                <w:bottom w:val="none" w:sz="0" w:space="0" w:color="auto"/>
                                                                                                <w:right w:val="none" w:sz="0" w:space="0" w:color="auto"/>
                                                                                              </w:divBdr>
                                                                                              <w:divsChild>
                                                                                                <w:div w:id="811749727">
                                                                                                  <w:marLeft w:val="0"/>
                                                                                                  <w:marRight w:val="0"/>
                                                                                                  <w:marTop w:val="0"/>
                                                                                                  <w:marBottom w:val="0"/>
                                                                                                  <w:divBdr>
                                                                                                    <w:top w:val="none" w:sz="0" w:space="0" w:color="auto"/>
                                                                                                    <w:left w:val="none" w:sz="0" w:space="0" w:color="auto"/>
                                                                                                    <w:bottom w:val="none" w:sz="0" w:space="0" w:color="auto"/>
                                                                                                    <w:right w:val="none" w:sz="0" w:space="0" w:color="auto"/>
                                                                                                  </w:divBdr>
                                                                                                  <w:divsChild>
                                                                                                    <w:div w:id="646711254">
                                                                                                      <w:marLeft w:val="0"/>
                                                                                                      <w:marRight w:val="0"/>
                                                                                                      <w:marTop w:val="0"/>
                                                                                                      <w:marBottom w:val="0"/>
                                                                                                      <w:divBdr>
                                                                                                        <w:top w:val="none" w:sz="0" w:space="0" w:color="auto"/>
                                                                                                        <w:left w:val="none" w:sz="0" w:space="0" w:color="auto"/>
                                                                                                        <w:bottom w:val="none" w:sz="0" w:space="0" w:color="auto"/>
                                                                                                        <w:right w:val="none" w:sz="0" w:space="0" w:color="auto"/>
                                                                                                      </w:divBdr>
                                                                                                      <w:divsChild>
                                                                                                        <w:div w:id="101919875">
                                                                                                          <w:marLeft w:val="0"/>
                                                                                                          <w:marRight w:val="0"/>
                                                                                                          <w:marTop w:val="0"/>
                                                                                                          <w:marBottom w:val="0"/>
                                                                                                          <w:divBdr>
                                                                                                            <w:top w:val="none" w:sz="0" w:space="0" w:color="auto"/>
                                                                                                            <w:left w:val="none" w:sz="0" w:space="0" w:color="auto"/>
                                                                                                            <w:bottom w:val="none" w:sz="0" w:space="0" w:color="auto"/>
                                                                                                            <w:right w:val="none" w:sz="0" w:space="0" w:color="auto"/>
                                                                                                          </w:divBdr>
                                                                                                          <w:divsChild>
                                                                                                            <w:div w:id="771438055">
                                                                                                              <w:marLeft w:val="0"/>
                                                                                                              <w:marRight w:val="0"/>
                                                                                                              <w:marTop w:val="0"/>
                                                                                                              <w:marBottom w:val="150"/>
                                                                                                              <w:divBdr>
                                                                                                                <w:top w:val="single" w:sz="6" w:space="0" w:color="CCCCCC"/>
                                                                                                                <w:left w:val="single" w:sz="6" w:space="0" w:color="CCCCCC"/>
                                                                                                                <w:bottom w:val="single" w:sz="6" w:space="0" w:color="CCCCCC"/>
                                                                                                                <w:right w:val="single" w:sz="6" w:space="0" w:color="CCCCCC"/>
                                                                                                              </w:divBdr>
                                                                                                              <w:divsChild>
                                                                                                                <w:div w:id="1951550994">
                                                                                                                  <w:marLeft w:val="0"/>
                                                                                                                  <w:marRight w:val="0"/>
                                                                                                                  <w:marTop w:val="0"/>
                                                                                                                  <w:marBottom w:val="0"/>
                                                                                                                  <w:divBdr>
                                                                                                                    <w:top w:val="none" w:sz="0" w:space="0" w:color="auto"/>
                                                                                                                    <w:left w:val="none" w:sz="0" w:space="0" w:color="auto"/>
                                                                                                                    <w:bottom w:val="none" w:sz="0" w:space="0" w:color="auto"/>
                                                                                                                    <w:right w:val="none" w:sz="0" w:space="0" w:color="auto"/>
                                                                                                                  </w:divBdr>
                                                                                                                  <w:divsChild>
                                                                                                                    <w:div w:id="2012372421">
                                                                                                                      <w:marLeft w:val="0"/>
                                                                                                                      <w:marRight w:val="0"/>
                                                                                                                      <w:marTop w:val="0"/>
                                                                                                                      <w:marBottom w:val="0"/>
                                                                                                                      <w:divBdr>
                                                                                                                        <w:top w:val="none" w:sz="0" w:space="0" w:color="auto"/>
                                                                                                                        <w:left w:val="none" w:sz="0" w:space="0" w:color="auto"/>
                                                                                                                        <w:bottom w:val="none" w:sz="0" w:space="0" w:color="auto"/>
                                                                                                                        <w:right w:val="none" w:sz="0" w:space="0" w:color="auto"/>
                                                                                                                      </w:divBdr>
                                                                                                                      <w:divsChild>
                                                                                                                        <w:div w:id="1538547855">
                                                                                                                          <w:marLeft w:val="0"/>
                                                                                                                          <w:marRight w:val="0"/>
                                                                                                                          <w:marTop w:val="0"/>
                                                                                                                          <w:marBottom w:val="0"/>
                                                                                                                          <w:divBdr>
                                                                                                                            <w:top w:val="none" w:sz="0" w:space="0" w:color="auto"/>
                                                                                                                            <w:left w:val="none" w:sz="0" w:space="0" w:color="auto"/>
                                                                                                                            <w:bottom w:val="none" w:sz="0" w:space="0" w:color="auto"/>
                                                                                                                            <w:right w:val="none" w:sz="0" w:space="0" w:color="auto"/>
                                                                                                                          </w:divBdr>
                                                                                                                          <w:divsChild>
                                                                                                                            <w:div w:id="949509686">
                                                                                                                              <w:marLeft w:val="0"/>
                                                                                                                              <w:marRight w:val="0"/>
                                                                                                                              <w:marTop w:val="0"/>
                                                                                                                              <w:marBottom w:val="0"/>
                                                                                                                              <w:divBdr>
                                                                                                                                <w:top w:val="none" w:sz="0" w:space="0" w:color="auto"/>
                                                                                                                                <w:left w:val="none" w:sz="0" w:space="0" w:color="auto"/>
                                                                                                                                <w:bottom w:val="none" w:sz="0" w:space="0" w:color="auto"/>
                                                                                                                                <w:right w:val="none" w:sz="0" w:space="0" w:color="auto"/>
                                                                                                                              </w:divBdr>
                                                                                                                              <w:divsChild>
                                                                                                                                <w:div w:id="1110398069">
                                                                                                                                  <w:marLeft w:val="0"/>
                                                                                                                                  <w:marRight w:val="0"/>
                                                                                                                                  <w:marTop w:val="0"/>
                                                                                                                                  <w:marBottom w:val="0"/>
                                                                                                                                  <w:divBdr>
                                                                                                                                    <w:top w:val="none" w:sz="0" w:space="0" w:color="auto"/>
                                                                                                                                    <w:left w:val="none" w:sz="0" w:space="0" w:color="auto"/>
                                                                                                                                    <w:bottom w:val="none" w:sz="0" w:space="0" w:color="auto"/>
                                                                                                                                    <w:right w:val="none" w:sz="0" w:space="0" w:color="auto"/>
                                                                                                                                  </w:divBdr>
                                                                                                                                  <w:divsChild>
                                                                                                                                    <w:div w:id="698897532">
                                                                                                                                      <w:marLeft w:val="0"/>
                                                                                                                                      <w:marRight w:val="0"/>
                                                                                                                                      <w:marTop w:val="0"/>
                                                                                                                                      <w:marBottom w:val="0"/>
                                                                                                                                      <w:divBdr>
                                                                                                                                        <w:top w:val="none" w:sz="0" w:space="0" w:color="auto"/>
                                                                                                                                        <w:left w:val="none" w:sz="0" w:space="0" w:color="auto"/>
                                                                                                                                        <w:bottom w:val="none" w:sz="0" w:space="0" w:color="auto"/>
                                                                                                                                        <w:right w:val="none" w:sz="0" w:space="0" w:color="auto"/>
                                                                                                                                      </w:divBdr>
                                                                                                                                      <w:divsChild>
                                                                                                                                        <w:div w:id="1727148280">
                                                                                                                                          <w:marLeft w:val="0"/>
                                                                                                                                          <w:marRight w:val="0"/>
                                                                                                                                          <w:marTop w:val="0"/>
                                                                                                                                          <w:marBottom w:val="0"/>
                                                                                                                                          <w:divBdr>
                                                                                                                                            <w:top w:val="none" w:sz="0" w:space="0" w:color="auto"/>
                                                                                                                                            <w:left w:val="none" w:sz="0" w:space="0" w:color="auto"/>
                                                                                                                                            <w:bottom w:val="none" w:sz="0" w:space="0" w:color="auto"/>
                                                                                                                                            <w:right w:val="none" w:sz="0" w:space="0" w:color="auto"/>
                                                                                                                                          </w:divBdr>
                                                                                                                                          <w:divsChild>
                                                                                                                                            <w:div w:id="1385719040">
                                                                                                                                              <w:marLeft w:val="0"/>
                                                                                                                                              <w:marRight w:val="0"/>
                                                                                                                                              <w:marTop w:val="0"/>
                                                                                                                                              <w:marBottom w:val="0"/>
                                                                                                                                              <w:divBdr>
                                                                                                                                                <w:top w:val="none" w:sz="0" w:space="0" w:color="auto"/>
                                                                                                                                                <w:left w:val="none" w:sz="0" w:space="0" w:color="auto"/>
                                                                                                                                                <w:bottom w:val="none" w:sz="0" w:space="0" w:color="auto"/>
                                                                                                                                                <w:right w:val="none" w:sz="0" w:space="0" w:color="auto"/>
                                                                                                                                              </w:divBdr>
                                                                                                                                              <w:divsChild>
                                                                                                                                                <w:div w:id="728460011">
                                                                                                                                                  <w:marLeft w:val="0"/>
                                                                                                                                                  <w:marRight w:val="0"/>
                                                                                                                                                  <w:marTop w:val="0"/>
                                                                                                                                                  <w:marBottom w:val="0"/>
                                                                                                                                                  <w:divBdr>
                                                                                                                                                    <w:top w:val="none" w:sz="0" w:space="0" w:color="auto"/>
                                                                                                                                                    <w:left w:val="none" w:sz="0" w:space="0" w:color="auto"/>
                                                                                                                                                    <w:bottom w:val="none" w:sz="0" w:space="0" w:color="auto"/>
                                                                                                                                                    <w:right w:val="none" w:sz="0" w:space="0" w:color="auto"/>
                                                                                                                                                  </w:divBdr>
                                                                                                                                                  <w:divsChild>
                                                                                                                                                    <w:div w:id="1874423527">
                                                                                                                                                      <w:marLeft w:val="0"/>
                                                                                                                                                      <w:marRight w:val="0"/>
                                                                                                                                                      <w:marTop w:val="0"/>
                                                                                                                                                      <w:marBottom w:val="0"/>
                                                                                                                                                      <w:divBdr>
                                                                                                                                                        <w:top w:val="none" w:sz="0" w:space="0" w:color="auto"/>
                                                                                                                                                        <w:left w:val="none" w:sz="0" w:space="0" w:color="auto"/>
                                                                                                                                                        <w:bottom w:val="none" w:sz="0" w:space="0" w:color="auto"/>
                                                                                                                                                        <w:right w:val="none" w:sz="0" w:space="0" w:color="auto"/>
                                                                                                                                                      </w:divBdr>
                                                                                                                                                      <w:divsChild>
                                                                                                                                                        <w:div w:id="1711297178">
                                                                                                                                                          <w:marLeft w:val="0"/>
                                                                                                                                                          <w:marRight w:val="0"/>
                                                                                                                                                          <w:marTop w:val="0"/>
                                                                                                                                                          <w:marBottom w:val="0"/>
                                                                                                                                                          <w:divBdr>
                                                                                                                                                            <w:top w:val="none" w:sz="0" w:space="0" w:color="auto"/>
                                                                                                                                                            <w:left w:val="none" w:sz="0" w:space="0" w:color="auto"/>
                                                                                                                                                            <w:bottom w:val="none" w:sz="0" w:space="0" w:color="auto"/>
                                                                                                                                                            <w:right w:val="none" w:sz="0" w:space="0" w:color="auto"/>
                                                                                                                                                          </w:divBdr>
                                                                                                                                                          <w:divsChild>
                                                                                                                                                            <w:div w:id="1386682669">
                                                                                                                                                              <w:marLeft w:val="0"/>
                                                                                                                                                              <w:marRight w:val="0"/>
                                                                                                                                                              <w:marTop w:val="0"/>
                                                                                                                                                              <w:marBottom w:val="0"/>
                                                                                                                                                              <w:divBdr>
                                                                                                                                                                <w:top w:val="none" w:sz="0" w:space="0" w:color="auto"/>
                                                                                                                                                                <w:left w:val="none" w:sz="0" w:space="0" w:color="auto"/>
                                                                                                                                                                <w:bottom w:val="none" w:sz="0" w:space="0" w:color="auto"/>
                                                                                                                                                                <w:right w:val="none" w:sz="0" w:space="0" w:color="auto"/>
                                                                                                                                                              </w:divBdr>
                                                                                                                                                              <w:divsChild>
                                                                                                                                                                <w:div w:id="4912903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2217337">
                                                                                  <w:marLeft w:val="0"/>
                                                                                  <w:marRight w:val="0"/>
                                                                                  <w:marTop w:val="150"/>
                                                                                  <w:marBottom w:val="0"/>
                                                                                  <w:divBdr>
                                                                                    <w:top w:val="none" w:sz="0" w:space="0" w:color="auto"/>
                                                                                    <w:left w:val="none" w:sz="0" w:space="0" w:color="auto"/>
                                                                                    <w:bottom w:val="none" w:sz="0" w:space="0" w:color="auto"/>
                                                                                    <w:right w:val="none" w:sz="0" w:space="0" w:color="auto"/>
                                                                                  </w:divBdr>
                                                                                  <w:divsChild>
                                                                                    <w:div w:id="160588587">
                                                                                      <w:marLeft w:val="0"/>
                                                                                      <w:marRight w:val="0"/>
                                                                                      <w:marTop w:val="300"/>
                                                                                      <w:marBottom w:val="150"/>
                                                                                      <w:divBdr>
                                                                                        <w:top w:val="single" w:sz="6" w:space="0" w:color="CCCCCC"/>
                                                                                        <w:left w:val="single" w:sz="6" w:space="0" w:color="CCCCCC"/>
                                                                                        <w:bottom w:val="single" w:sz="6" w:space="0" w:color="CCCCCC"/>
                                                                                        <w:right w:val="single" w:sz="6" w:space="0" w:color="CCCCCC"/>
                                                                                      </w:divBdr>
                                                                                      <w:divsChild>
                                                                                        <w:div w:id="1204902622">
                                                                                          <w:marLeft w:val="0"/>
                                                                                          <w:marRight w:val="0"/>
                                                                                          <w:marTop w:val="0"/>
                                                                                          <w:marBottom w:val="0"/>
                                                                                          <w:divBdr>
                                                                                            <w:top w:val="none" w:sz="0" w:space="0" w:color="auto"/>
                                                                                            <w:left w:val="none" w:sz="0" w:space="0" w:color="auto"/>
                                                                                            <w:bottom w:val="none" w:sz="0" w:space="0" w:color="auto"/>
                                                                                            <w:right w:val="none" w:sz="0" w:space="0" w:color="auto"/>
                                                                                          </w:divBdr>
                                                                                          <w:divsChild>
                                                                                            <w:div w:id="1102141231">
                                                                                              <w:marLeft w:val="0"/>
                                                                                              <w:marRight w:val="0"/>
                                                                                              <w:marTop w:val="0"/>
                                                                                              <w:marBottom w:val="0"/>
                                                                                              <w:divBdr>
                                                                                                <w:top w:val="none" w:sz="0" w:space="0" w:color="auto"/>
                                                                                                <w:left w:val="none" w:sz="0" w:space="0" w:color="auto"/>
                                                                                                <w:bottom w:val="none" w:sz="0" w:space="0" w:color="auto"/>
                                                                                                <w:right w:val="none" w:sz="0" w:space="0" w:color="auto"/>
                                                                                              </w:divBdr>
                                                                                              <w:divsChild>
                                                                                                <w:div w:id="843712304">
                                                                                                  <w:marLeft w:val="0"/>
                                                                                                  <w:marRight w:val="0"/>
                                                                                                  <w:marTop w:val="0"/>
                                                                                                  <w:marBottom w:val="0"/>
                                                                                                  <w:divBdr>
                                                                                                    <w:top w:val="none" w:sz="0" w:space="0" w:color="auto"/>
                                                                                                    <w:left w:val="none" w:sz="0" w:space="0" w:color="auto"/>
                                                                                                    <w:bottom w:val="none" w:sz="0" w:space="0" w:color="auto"/>
                                                                                                    <w:right w:val="none" w:sz="0" w:space="0" w:color="auto"/>
                                                                                                  </w:divBdr>
                                                                                                  <w:divsChild>
                                                                                                    <w:div w:id="772241518">
                                                                                                      <w:marLeft w:val="0"/>
                                                                                                      <w:marRight w:val="0"/>
                                                                                                      <w:marTop w:val="0"/>
                                                                                                      <w:marBottom w:val="0"/>
                                                                                                      <w:divBdr>
                                                                                                        <w:top w:val="none" w:sz="0" w:space="0" w:color="auto"/>
                                                                                                        <w:left w:val="none" w:sz="0" w:space="0" w:color="auto"/>
                                                                                                        <w:bottom w:val="none" w:sz="0" w:space="0" w:color="auto"/>
                                                                                                        <w:right w:val="none" w:sz="0" w:space="0" w:color="auto"/>
                                                                                                      </w:divBdr>
                                                                                                      <w:divsChild>
                                                                                                        <w:div w:id="1344865718">
                                                                                                          <w:marLeft w:val="0"/>
                                                                                                          <w:marRight w:val="0"/>
                                                                                                          <w:marTop w:val="0"/>
                                                                                                          <w:marBottom w:val="0"/>
                                                                                                          <w:divBdr>
                                                                                                            <w:top w:val="none" w:sz="0" w:space="0" w:color="auto"/>
                                                                                                            <w:left w:val="none" w:sz="0" w:space="0" w:color="auto"/>
                                                                                                            <w:bottom w:val="none" w:sz="0" w:space="0" w:color="auto"/>
                                                                                                            <w:right w:val="none" w:sz="0" w:space="0" w:color="auto"/>
                                                                                                          </w:divBdr>
                                                                                                          <w:divsChild>
                                                                                                            <w:div w:id="696547365">
                                                                                                              <w:marLeft w:val="0"/>
                                                                                                              <w:marRight w:val="0"/>
                                                                                                              <w:marTop w:val="300"/>
                                                                                                              <w:marBottom w:val="0"/>
                                                                                                              <w:divBdr>
                                                                                                                <w:top w:val="none" w:sz="0" w:space="0" w:color="auto"/>
                                                                                                                <w:left w:val="none" w:sz="0" w:space="0" w:color="auto"/>
                                                                                                                <w:bottom w:val="none" w:sz="0" w:space="0" w:color="auto"/>
                                                                                                                <w:right w:val="none" w:sz="0" w:space="0" w:color="auto"/>
                                                                                                              </w:divBdr>
                                                                                                              <w:divsChild>
                                                                                                                <w:div w:id="2051108749">
                                                                                                                  <w:marLeft w:val="0"/>
                                                                                                                  <w:marRight w:val="0"/>
                                                                                                                  <w:marTop w:val="0"/>
                                                                                                                  <w:marBottom w:val="0"/>
                                                                                                                  <w:divBdr>
                                                                                                                    <w:top w:val="none" w:sz="0" w:space="0" w:color="auto"/>
                                                                                                                    <w:left w:val="none" w:sz="0" w:space="0" w:color="auto"/>
                                                                                                                    <w:bottom w:val="none" w:sz="0" w:space="0" w:color="auto"/>
                                                                                                                    <w:right w:val="none" w:sz="0" w:space="0" w:color="auto"/>
                                                                                                                  </w:divBdr>
                                                                                                                  <w:divsChild>
                                                                                                                    <w:div w:id="300968130">
                                                                                                                      <w:marLeft w:val="0"/>
                                                                                                                      <w:marRight w:val="0"/>
                                                                                                                      <w:marTop w:val="0"/>
                                                                                                                      <w:marBottom w:val="0"/>
                                                                                                                      <w:divBdr>
                                                                                                                        <w:top w:val="none" w:sz="0" w:space="0" w:color="auto"/>
                                                                                                                        <w:left w:val="none" w:sz="0" w:space="0" w:color="auto"/>
                                                                                                                        <w:bottom w:val="none" w:sz="0" w:space="0" w:color="auto"/>
                                                                                                                        <w:right w:val="none" w:sz="0" w:space="0" w:color="auto"/>
                                                                                                                      </w:divBdr>
                                                                                                                      <w:divsChild>
                                                                                                                        <w:div w:id="651637280">
                                                                                                                          <w:marLeft w:val="0"/>
                                                                                                                          <w:marRight w:val="0"/>
                                                                                                                          <w:marTop w:val="0"/>
                                                                                                                          <w:marBottom w:val="0"/>
                                                                                                                          <w:divBdr>
                                                                                                                            <w:top w:val="none" w:sz="0" w:space="0" w:color="auto"/>
                                                                                                                            <w:left w:val="none" w:sz="0" w:space="0" w:color="auto"/>
                                                                                                                            <w:bottom w:val="none" w:sz="0" w:space="0" w:color="auto"/>
                                                                                                                            <w:right w:val="none" w:sz="0" w:space="0" w:color="auto"/>
                                                                                                                          </w:divBdr>
                                                                                                                          <w:divsChild>
                                                                                                                            <w:div w:id="1610578523">
                                                                                                                              <w:marLeft w:val="0"/>
                                                                                                                              <w:marRight w:val="0"/>
                                                                                                                              <w:marTop w:val="0"/>
                                                                                                                              <w:marBottom w:val="0"/>
                                                                                                                              <w:divBdr>
                                                                                                                                <w:top w:val="none" w:sz="0" w:space="0" w:color="auto"/>
                                                                                                                                <w:left w:val="none" w:sz="0" w:space="0" w:color="auto"/>
                                                                                                                                <w:bottom w:val="none" w:sz="0" w:space="0" w:color="auto"/>
                                                                                                                                <w:right w:val="none" w:sz="0" w:space="0" w:color="auto"/>
                                                                                                                              </w:divBdr>
                                                                                                                              <w:divsChild>
                                                                                                                                <w:div w:id="42873799">
                                                                                                                                  <w:marLeft w:val="0"/>
                                                                                                                                  <w:marRight w:val="0"/>
                                                                                                                                  <w:marTop w:val="0"/>
                                                                                                                                  <w:marBottom w:val="0"/>
                                                                                                                                  <w:divBdr>
                                                                                                                                    <w:top w:val="none" w:sz="0" w:space="0" w:color="auto"/>
                                                                                                                                    <w:left w:val="none" w:sz="0" w:space="0" w:color="auto"/>
                                                                                                                                    <w:bottom w:val="none" w:sz="0" w:space="0" w:color="auto"/>
                                                                                                                                    <w:right w:val="none" w:sz="0" w:space="0" w:color="auto"/>
                                                                                                                                  </w:divBdr>
                                                                                                                                  <w:divsChild>
                                                                                                                                    <w:div w:id="1240484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5466452">
          <w:marLeft w:val="0"/>
          <w:marRight w:val="0"/>
          <w:marTop w:val="0"/>
          <w:marBottom w:val="0"/>
          <w:divBdr>
            <w:top w:val="none" w:sz="0" w:space="0" w:color="auto"/>
            <w:left w:val="none" w:sz="0" w:space="0" w:color="auto"/>
            <w:bottom w:val="none" w:sz="0" w:space="0" w:color="auto"/>
            <w:right w:val="none" w:sz="0" w:space="0" w:color="auto"/>
          </w:divBdr>
          <w:divsChild>
            <w:div w:id="1925189139">
              <w:marLeft w:val="0"/>
              <w:marRight w:val="0"/>
              <w:marTop w:val="0"/>
              <w:marBottom w:val="0"/>
              <w:divBdr>
                <w:top w:val="none" w:sz="0" w:space="0" w:color="auto"/>
                <w:left w:val="none" w:sz="0" w:space="0" w:color="auto"/>
                <w:bottom w:val="none" w:sz="0" w:space="0" w:color="auto"/>
                <w:right w:val="none" w:sz="0" w:space="0" w:color="auto"/>
              </w:divBdr>
              <w:divsChild>
                <w:div w:id="1039889589">
                  <w:marLeft w:val="0"/>
                  <w:marRight w:val="0"/>
                  <w:marTop w:val="0"/>
                  <w:marBottom w:val="0"/>
                  <w:divBdr>
                    <w:top w:val="none" w:sz="0" w:space="0" w:color="auto"/>
                    <w:left w:val="none" w:sz="0" w:space="0" w:color="auto"/>
                    <w:bottom w:val="none" w:sz="0" w:space="0" w:color="auto"/>
                    <w:right w:val="none" w:sz="0" w:space="0" w:color="auto"/>
                  </w:divBdr>
                  <w:divsChild>
                    <w:div w:id="2052924086">
                      <w:marLeft w:val="0"/>
                      <w:marRight w:val="0"/>
                      <w:marTop w:val="0"/>
                      <w:marBottom w:val="0"/>
                      <w:divBdr>
                        <w:top w:val="none" w:sz="0" w:space="0" w:color="auto"/>
                        <w:left w:val="none" w:sz="0" w:space="0" w:color="auto"/>
                        <w:bottom w:val="none" w:sz="0" w:space="0" w:color="auto"/>
                        <w:right w:val="none" w:sz="0" w:space="0" w:color="auto"/>
                      </w:divBdr>
                      <w:divsChild>
                        <w:div w:id="756901258">
                          <w:marLeft w:val="0"/>
                          <w:marRight w:val="0"/>
                          <w:marTop w:val="0"/>
                          <w:marBottom w:val="0"/>
                          <w:divBdr>
                            <w:top w:val="none" w:sz="0" w:space="0" w:color="auto"/>
                            <w:left w:val="none" w:sz="0" w:space="0" w:color="auto"/>
                            <w:bottom w:val="none" w:sz="0" w:space="0" w:color="auto"/>
                            <w:right w:val="none" w:sz="0" w:space="0" w:color="auto"/>
                          </w:divBdr>
                          <w:divsChild>
                            <w:div w:id="851066842">
                              <w:marLeft w:val="0"/>
                              <w:marRight w:val="0"/>
                              <w:marTop w:val="0"/>
                              <w:marBottom w:val="0"/>
                              <w:divBdr>
                                <w:top w:val="none" w:sz="0" w:space="0" w:color="auto"/>
                                <w:left w:val="none" w:sz="0" w:space="0" w:color="auto"/>
                                <w:bottom w:val="none" w:sz="0" w:space="0" w:color="auto"/>
                                <w:right w:val="none" w:sz="0" w:space="0" w:color="auto"/>
                              </w:divBdr>
                              <w:divsChild>
                                <w:div w:id="697894503">
                                  <w:marLeft w:val="0"/>
                                  <w:marRight w:val="0"/>
                                  <w:marTop w:val="0"/>
                                  <w:marBottom w:val="0"/>
                                  <w:divBdr>
                                    <w:top w:val="none" w:sz="0" w:space="0" w:color="auto"/>
                                    <w:left w:val="none" w:sz="0" w:space="0" w:color="auto"/>
                                    <w:bottom w:val="none" w:sz="0" w:space="0" w:color="auto"/>
                                    <w:right w:val="none" w:sz="0" w:space="0" w:color="auto"/>
                                  </w:divBdr>
                                  <w:divsChild>
                                    <w:div w:id="1041782728">
                                      <w:marLeft w:val="0"/>
                                      <w:marRight w:val="0"/>
                                      <w:marTop w:val="0"/>
                                      <w:marBottom w:val="0"/>
                                      <w:divBdr>
                                        <w:top w:val="none" w:sz="0" w:space="0" w:color="auto"/>
                                        <w:left w:val="none" w:sz="0" w:space="0" w:color="auto"/>
                                        <w:bottom w:val="none" w:sz="0" w:space="0" w:color="auto"/>
                                        <w:right w:val="none" w:sz="0" w:space="0" w:color="auto"/>
                                      </w:divBdr>
                                      <w:divsChild>
                                        <w:div w:id="16205242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74938348">
      <w:bodyDiv w:val="1"/>
      <w:marLeft w:val="0"/>
      <w:marRight w:val="0"/>
      <w:marTop w:val="0"/>
      <w:marBottom w:val="0"/>
      <w:divBdr>
        <w:top w:val="none" w:sz="0" w:space="0" w:color="auto"/>
        <w:left w:val="none" w:sz="0" w:space="0" w:color="auto"/>
        <w:bottom w:val="none" w:sz="0" w:space="0" w:color="auto"/>
        <w:right w:val="none" w:sz="0" w:space="0" w:color="auto"/>
      </w:divBdr>
      <w:divsChild>
        <w:div w:id="1354645275">
          <w:marLeft w:val="0"/>
          <w:marRight w:val="0"/>
          <w:marTop w:val="0"/>
          <w:marBottom w:val="450"/>
          <w:divBdr>
            <w:top w:val="none" w:sz="0" w:space="0" w:color="auto"/>
            <w:left w:val="none" w:sz="0" w:space="0" w:color="auto"/>
            <w:bottom w:val="none" w:sz="0" w:space="0" w:color="auto"/>
            <w:right w:val="none" w:sz="0" w:space="0" w:color="auto"/>
          </w:divBdr>
          <w:divsChild>
            <w:div w:id="1084451707">
              <w:marLeft w:val="0"/>
              <w:marRight w:val="0"/>
              <w:marTop w:val="0"/>
              <w:marBottom w:val="375"/>
              <w:divBdr>
                <w:top w:val="none" w:sz="0" w:space="0" w:color="auto"/>
                <w:left w:val="none" w:sz="0" w:space="0" w:color="auto"/>
                <w:bottom w:val="none" w:sz="0" w:space="0" w:color="auto"/>
                <w:right w:val="none" w:sz="0" w:space="0" w:color="auto"/>
              </w:divBdr>
              <w:divsChild>
                <w:div w:id="313342605">
                  <w:marLeft w:val="0"/>
                  <w:marRight w:val="0"/>
                  <w:marTop w:val="0"/>
                  <w:marBottom w:val="0"/>
                  <w:divBdr>
                    <w:top w:val="none" w:sz="0" w:space="0" w:color="auto"/>
                    <w:left w:val="none" w:sz="0" w:space="0" w:color="auto"/>
                    <w:bottom w:val="none" w:sz="0" w:space="0" w:color="auto"/>
                    <w:right w:val="none" w:sz="0" w:space="0" w:color="auto"/>
                  </w:divBdr>
                </w:div>
              </w:divsChild>
            </w:div>
            <w:div w:id="1921206619">
              <w:marLeft w:val="0"/>
              <w:marRight w:val="0"/>
              <w:marTop w:val="240"/>
              <w:marBottom w:val="480"/>
              <w:divBdr>
                <w:top w:val="none" w:sz="0" w:space="0" w:color="auto"/>
                <w:left w:val="none" w:sz="0" w:space="0" w:color="auto"/>
                <w:bottom w:val="none" w:sz="0" w:space="0" w:color="auto"/>
                <w:right w:val="none" w:sz="0" w:space="0" w:color="auto"/>
              </w:divBdr>
              <w:divsChild>
                <w:div w:id="394553247">
                  <w:marLeft w:val="0"/>
                  <w:marRight w:val="0"/>
                  <w:marTop w:val="0"/>
                  <w:marBottom w:val="0"/>
                  <w:divBdr>
                    <w:top w:val="single" w:sz="6" w:space="0" w:color="C6C6C6"/>
                    <w:left w:val="single" w:sz="6" w:space="0" w:color="C6C6C6"/>
                    <w:bottom w:val="single" w:sz="6" w:space="0" w:color="C6C6C6"/>
                    <w:right w:val="single" w:sz="6" w:space="0" w:color="C6C6C6"/>
                  </w:divBdr>
                </w:div>
                <w:div w:id="1421873990">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788575510">
          <w:marLeft w:val="0"/>
          <w:marRight w:val="0"/>
          <w:marTop w:val="0"/>
          <w:marBottom w:val="450"/>
          <w:divBdr>
            <w:top w:val="none" w:sz="0" w:space="0" w:color="auto"/>
            <w:left w:val="none" w:sz="0" w:space="0" w:color="auto"/>
            <w:bottom w:val="none" w:sz="0" w:space="0" w:color="auto"/>
            <w:right w:val="none" w:sz="0" w:space="0" w:color="auto"/>
          </w:divBdr>
          <w:divsChild>
            <w:div w:id="1785803419">
              <w:marLeft w:val="0"/>
              <w:marRight w:val="0"/>
              <w:marTop w:val="0"/>
              <w:marBottom w:val="375"/>
              <w:divBdr>
                <w:top w:val="none" w:sz="0" w:space="0" w:color="auto"/>
                <w:left w:val="none" w:sz="0" w:space="0" w:color="auto"/>
                <w:bottom w:val="none" w:sz="0" w:space="0" w:color="auto"/>
                <w:right w:val="none" w:sz="0" w:space="0" w:color="auto"/>
              </w:divBdr>
              <w:divsChild>
                <w:div w:id="276760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5089105">
          <w:marLeft w:val="0"/>
          <w:marRight w:val="0"/>
          <w:marTop w:val="0"/>
          <w:marBottom w:val="450"/>
          <w:divBdr>
            <w:top w:val="none" w:sz="0" w:space="0" w:color="auto"/>
            <w:left w:val="none" w:sz="0" w:space="0" w:color="auto"/>
            <w:bottom w:val="none" w:sz="0" w:space="0" w:color="auto"/>
            <w:right w:val="none" w:sz="0" w:space="0" w:color="auto"/>
          </w:divBdr>
          <w:divsChild>
            <w:div w:id="1916237752">
              <w:marLeft w:val="0"/>
              <w:marRight w:val="0"/>
              <w:marTop w:val="0"/>
              <w:marBottom w:val="375"/>
              <w:divBdr>
                <w:top w:val="none" w:sz="0" w:space="0" w:color="auto"/>
                <w:left w:val="none" w:sz="0" w:space="0" w:color="auto"/>
                <w:bottom w:val="none" w:sz="0" w:space="0" w:color="auto"/>
                <w:right w:val="none" w:sz="0" w:space="0" w:color="auto"/>
              </w:divBdr>
              <w:divsChild>
                <w:div w:id="675965455">
                  <w:marLeft w:val="0"/>
                  <w:marRight w:val="0"/>
                  <w:marTop w:val="0"/>
                  <w:marBottom w:val="0"/>
                  <w:divBdr>
                    <w:top w:val="none" w:sz="0" w:space="0" w:color="auto"/>
                    <w:left w:val="none" w:sz="0" w:space="0" w:color="auto"/>
                    <w:bottom w:val="none" w:sz="0" w:space="0" w:color="auto"/>
                    <w:right w:val="none" w:sz="0" w:space="0" w:color="auto"/>
                  </w:divBdr>
                </w:div>
              </w:divsChild>
            </w:div>
            <w:div w:id="187061543">
              <w:marLeft w:val="0"/>
              <w:marRight w:val="0"/>
              <w:marTop w:val="0"/>
              <w:marBottom w:val="0"/>
              <w:divBdr>
                <w:top w:val="none" w:sz="0" w:space="0" w:color="auto"/>
                <w:left w:val="none" w:sz="0" w:space="0" w:color="auto"/>
                <w:bottom w:val="none" w:sz="0" w:space="0" w:color="auto"/>
                <w:right w:val="none" w:sz="0" w:space="0" w:color="auto"/>
              </w:divBdr>
              <w:divsChild>
                <w:div w:id="1403991234">
                  <w:marLeft w:val="0"/>
                  <w:marRight w:val="0"/>
                  <w:marTop w:val="240"/>
                  <w:marBottom w:val="480"/>
                  <w:divBdr>
                    <w:top w:val="none" w:sz="0" w:space="0" w:color="auto"/>
                    <w:left w:val="none" w:sz="0" w:space="0" w:color="auto"/>
                    <w:bottom w:val="none" w:sz="0" w:space="0" w:color="auto"/>
                    <w:right w:val="none" w:sz="0" w:space="0" w:color="auto"/>
                  </w:divBdr>
                  <w:divsChild>
                    <w:div w:id="969166521">
                      <w:marLeft w:val="0"/>
                      <w:marRight w:val="0"/>
                      <w:marTop w:val="0"/>
                      <w:marBottom w:val="0"/>
                      <w:divBdr>
                        <w:top w:val="single" w:sz="6" w:space="0" w:color="C6C6C6"/>
                        <w:left w:val="single" w:sz="6" w:space="0" w:color="C6C6C6"/>
                        <w:bottom w:val="single" w:sz="6" w:space="0" w:color="C6C6C6"/>
                        <w:right w:val="single" w:sz="6" w:space="0" w:color="C6C6C6"/>
                      </w:divBdr>
                    </w:div>
                    <w:div w:id="611784618">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15507063">
              <w:marLeft w:val="0"/>
              <w:marRight w:val="0"/>
              <w:marTop w:val="0"/>
              <w:marBottom w:val="0"/>
              <w:divBdr>
                <w:top w:val="none" w:sz="0" w:space="0" w:color="auto"/>
                <w:left w:val="none" w:sz="0" w:space="0" w:color="auto"/>
                <w:bottom w:val="none" w:sz="0" w:space="0" w:color="auto"/>
                <w:right w:val="none" w:sz="0" w:space="0" w:color="auto"/>
              </w:divBdr>
              <w:divsChild>
                <w:div w:id="1490095299">
                  <w:marLeft w:val="0"/>
                  <w:marRight w:val="0"/>
                  <w:marTop w:val="240"/>
                  <w:marBottom w:val="240"/>
                  <w:divBdr>
                    <w:top w:val="none" w:sz="0" w:space="0" w:color="auto"/>
                    <w:left w:val="none" w:sz="0" w:space="0" w:color="auto"/>
                    <w:bottom w:val="none" w:sz="0" w:space="0" w:color="auto"/>
                    <w:right w:val="none" w:sz="0" w:space="0" w:color="auto"/>
                  </w:divBdr>
                </w:div>
                <w:div w:id="450438881">
                  <w:marLeft w:val="0"/>
                  <w:marRight w:val="0"/>
                  <w:marTop w:val="240"/>
                  <w:marBottom w:val="240"/>
                  <w:divBdr>
                    <w:top w:val="none" w:sz="0" w:space="0" w:color="auto"/>
                    <w:left w:val="none" w:sz="0" w:space="0" w:color="auto"/>
                    <w:bottom w:val="none" w:sz="0" w:space="0" w:color="auto"/>
                    <w:right w:val="none" w:sz="0" w:space="0" w:color="auto"/>
                  </w:divBdr>
                </w:div>
              </w:divsChild>
            </w:div>
            <w:div w:id="1260136813">
              <w:marLeft w:val="0"/>
              <w:marRight w:val="0"/>
              <w:marTop w:val="0"/>
              <w:marBottom w:val="0"/>
              <w:divBdr>
                <w:top w:val="none" w:sz="0" w:space="0" w:color="auto"/>
                <w:left w:val="none" w:sz="0" w:space="0" w:color="auto"/>
                <w:bottom w:val="none" w:sz="0" w:space="0" w:color="auto"/>
                <w:right w:val="none" w:sz="0" w:space="0" w:color="auto"/>
              </w:divBdr>
              <w:divsChild>
                <w:div w:id="2004577680">
                  <w:marLeft w:val="0"/>
                  <w:marRight w:val="0"/>
                  <w:marTop w:val="240"/>
                  <w:marBottom w:val="480"/>
                  <w:divBdr>
                    <w:top w:val="none" w:sz="0" w:space="0" w:color="auto"/>
                    <w:left w:val="none" w:sz="0" w:space="0" w:color="auto"/>
                    <w:bottom w:val="none" w:sz="0" w:space="0" w:color="auto"/>
                    <w:right w:val="none" w:sz="0" w:space="0" w:color="auto"/>
                  </w:divBdr>
                  <w:divsChild>
                    <w:div w:id="1918973283">
                      <w:marLeft w:val="0"/>
                      <w:marRight w:val="0"/>
                      <w:marTop w:val="0"/>
                      <w:marBottom w:val="0"/>
                      <w:divBdr>
                        <w:top w:val="single" w:sz="6" w:space="0" w:color="C6C6C6"/>
                        <w:left w:val="single" w:sz="6" w:space="0" w:color="C6C6C6"/>
                        <w:bottom w:val="single" w:sz="6" w:space="0" w:color="C6C6C6"/>
                        <w:right w:val="single" w:sz="6" w:space="0" w:color="C6C6C6"/>
                      </w:divBdr>
                    </w:div>
                    <w:div w:id="467010907">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066610254">
              <w:marLeft w:val="0"/>
              <w:marRight w:val="0"/>
              <w:marTop w:val="0"/>
              <w:marBottom w:val="0"/>
              <w:divBdr>
                <w:top w:val="none" w:sz="0" w:space="0" w:color="auto"/>
                <w:left w:val="none" w:sz="0" w:space="0" w:color="auto"/>
                <w:bottom w:val="none" w:sz="0" w:space="0" w:color="auto"/>
                <w:right w:val="none" w:sz="0" w:space="0" w:color="auto"/>
              </w:divBdr>
            </w:div>
            <w:div w:id="2146046954">
              <w:marLeft w:val="0"/>
              <w:marRight w:val="0"/>
              <w:marTop w:val="0"/>
              <w:marBottom w:val="0"/>
              <w:divBdr>
                <w:top w:val="none" w:sz="0" w:space="0" w:color="auto"/>
                <w:left w:val="none" w:sz="0" w:space="0" w:color="auto"/>
                <w:bottom w:val="none" w:sz="0" w:space="0" w:color="auto"/>
                <w:right w:val="none" w:sz="0" w:space="0" w:color="auto"/>
              </w:divBdr>
              <w:divsChild>
                <w:div w:id="22874764">
                  <w:marLeft w:val="0"/>
                  <w:marRight w:val="0"/>
                  <w:marTop w:val="240"/>
                  <w:marBottom w:val="240"/>
                  <w:divBdr>
                    <w:top w:val="none" w:sz="0" w:space="0" w:color="auto"/>
                    <w:left w:val="none" w:sz="0" w:space="0" w:color="auto"/>
                    <w:bottom w:val="none" w:sz="0" w:space="0" w:color="auto"/>
                    <w:right w:val="none" w:sz="0" w:space="0" w:color="auto"/>
                  </w:divBdr>
                </w:div>
                <w:div w:id="797769967">
                  <w:marLeft w:val="0"/>
                  <w:marRight w:val="0"/>
                  <w:marTop w:val="240"/>
                  <w:marBottom w:val="240"/>
                  <w:divBdr>
                    <w:top w:val="none" w:sz="0" w:space="0" w:color="auto"/>
                    <w:left w:val="none" w:sz="0" w:space="0" w:color="auto"/>
                    <w:bottom w:val="none" w:sz="0" w:space="0" w:color="auto"/>
                    <w:right w:val="none" w:sz="0" w:space="0" w:color="auto"/>
                  </w:divBdr>
                </w:div>
                <w:div w:id="1281183169">
                  <w:marLeft w:val="0"/>
                  <w:marRight w:val="0"/>
                  <w:marTop w:val="240"/>
                  <w:marBottom w:val="240"/>
                  <w:divBdr>
                    <w:top w:val="none" w:sz="0" w:space="0" w:color="auto"/>
                    <w:left w:val="none" w:sz="0" w:space="0" w:color="auto"/>
                    <w:bottom w:val="none" w:sz="0" w:space="0" w:color="auto"/>
                    <w:right w:val="none" w:sz="0" w:space="0" w:color="auto"/>
                  </w:divBdr>
                </w:div>
                <w:div w:id="262496812">
                  <w:marLeft w:val="0"/>
                  <w:marRight w:val="0"/>
                  <w:marTop w:val="240"/>
                  <w:marBottom w:val="240"/>
                  <w:divBdr>
                    <w:top w:val="none" w:sz="0" w:space="0" w:color="auto"/>
                    <w:left w:val="none" w:sz="0" w:space="0" w:color="auto"/>
                    <w:bottom w:val="none" w:sz="0" w:space="0" w:color="auto"/>
                    <w:right w:val="none" w:sz="0" w:space="0" w:color="auto"/>
                  </w:divBdr>
                </w:div>
                <w:div w:id="1173690912">
                  <w:marLeft w:val="0"/>
                  <w:marRight w:val="0"/>
                  <w:marTop w:val="240"/>
                  <w:marBottom w:val="240"/>
                  <w:divBdr>
                    <w:top w:val="none" w:sz="0" w:space="0" w:color="auto"/>
                    <w:left w:val="none" w:sz="0" w:space="0" w:color="auto"/>
                    <w:bottom w:val="none" w:sz="0" w:space="0" w:color="auto"/>
                    <w:right w:val="none" w:sz="0" w:space="0" w:color="auto"/>
                  </w:divBdr>
                </w:div>
                <w:div w:id="1416055749">
                  <w:marLeft w:val="0"/>
                  <w:marRight w:val="0"/>
                  <w:marTop w:val="240"/>
                  <w:marBottom w:val="240"/>
                  <w:divBdr>
                    <w:top w:val="none" w:sz="0" w:space="0" w:color="auto"/>
                    <w:left w:val="none" w:sz="0" w:space="0" w:color="auto"/>
                    <w:bottom w:val="none" w:sz="0" w:space="0" w:color="auto"/>
                    <w:right w:val="none" w:sz="0" w:space="0" w:color="auto"/>
                  </w:divBdr>
                </w:div>
                <w:div w:id="1664504126">
                  <w:marLeft w:val="0"/>
                  <w:marRight w:val="0"/>
                  <w:marTop w:val="240"/>
                  <w:marBottom w:val="240"/>
                  <w:divBdr>
                    <w:top w:val="none" w:sz="0" w:space="0" w:color="auto"/>
                    <w:left w:val="none" w:sz="0" w:space="0" w:color="auto"/>
                    <w:bottom w:val="none" w:sz="0" w:space="0" w:color="auto"/>
                    <w:right w:val="none" w:sz="0" w:space="0" w:color="auto"/>
                  </w:divBdr>
                </w:div>
                <w:div w:id="1170801866">
                  <w:marLeft w:val="0"/>
                  <w:marRight w:val="0"/>
                  <w:marTop w:val="240"/>
                  <w:marBottom w:val="240"/>
                  <w:divBdr>
                    <w:top w:val="none" w:sz="0" w:space="0" w:color="auto"/>
                    <w:left w:val="none" w:sz="0" w:space="0" w:color="auto"/>
                    <w:bottom w:val="none" w:sz="0" w:space="0" w:color="auto"/>
                    <w:right w:val="none" w:sz="0" w:space="0" w:color="auto"/>
                  </w:divBdr>
                </w:div>
                <w:div w:id="330834476">
                  <w:marLeft w:val="0"/>
                  <w:marRight w:val="0"/>
                  <w:marTop w:val="240"/>
                  <w:marBottom w:val="480"/>
                  <w:divBdr>
                    <w:top w:val="none" w:sz="0" w:space="0" w:color="auto"/>
                    <w:left w:val="none" w:sz="0" w:space="0" w:color="auto"/>
                    <w:bottom w:val="none" w:sz="0" w:space="0" w:color="auto"/>
                    <w:right w:val="none" w:sz="0" w:space="0" w:color="auto"/>
                  </w:divBdr>
                  <w:divsChild>
                    <w:div w:id="1198815553">
                      <w:marLeft w:val="0"/>
                      <w:marRight w:val="0"/>
                      <w:marTop w:val="0"/>
                      <w:marBottom w:val="0"/>
                      <w:divBdr>
                        <w:top w:val="single" w:sz="6" w:space="0" w:color="C6C6C6"/>
                        <w:left w:val="single" w:sz="6" w:space="0" w:color="C6C6C6"/>
                        <w:bottom w:val="single" w:sz="6" w:space="0" w:color="C6C6C6"/>
                        <w:right w:val="single" w:sz="6" w:space="0" w:color="C6C6C6"/>
                      </w:divBdr>
                    </w:div>
                    <w:div w:id="1569343433">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661928103">
          <w:marLeft w:val="0"/>
          <w:marRight w:val="0"/>
          <w:marTop w:val="0"/>
          <w:marBottom w:val="450"/>
          <w:divBdr>
            <w:top w:val="none" w:sz="0" w:space="0" w:color="auto"/>
            <w:left w:val="none" w:sz="0" w:space="0" w:color="auto"/>
            <w:bottom w:val="none" w:sz="0" w:space="0" w:color="auto"/>
            <w:right w:val="none" w:sz="0" w:space="0" w:color="auto"/>
          </w:divBdr>
          <w:divsChild>
            <w:div w:id="2004815168">
              <w:marLeft w:val="0"/>
              <w:marRight w:val="0"/>
              <w:marTop w:val="0"/>
              <w:marBottom w:val="375"/>
              <w:divBdr>
                <w:top w:val="none" w:sz="0" w:space="0" w:color="auto"/>
                <w:left w:val="none" w:sz="0" w:space="0" w:color="auto"/>
                <w:bottom w:val="none" w:sz="0" w:space="0" w:color="auto"/>
                <w:right w:val="none" w:sz="0" w:space="0" w:color="auto"/>
              </w:divBdr>
              <w:divsChild>
                <w:div w:id="199324987">
                  <w:marLeft w:val="0"/>
                  <w:marRight w:val="0"/>
                  <w:marTop w:val="0"/>
                  <w:marBottom w:val="0"/>
                  <w:divBdr>
                    <w:top w:val="none" w:sz="0" w:space="0" w:color="auto"/>
                    <w:left w:val="none" w:sz="0" w:space="0" w:color="auto"/>
                    <w:bottom w:val="none" w:sz="0" w:space="0" w:color="auto"/>
                    <w:right w:val="none" w:sz="0" w:space="0" w:color="auto"/>
                  </w:divBdr>
                </w:div>
              </w:divsChild>
            </w:div>
            <w:div w:id="1332492731">
              <w:marLeft w:val="0"/>
              <w:marRight w:val="0"/>
              <w:marTop w:val="0"/>
              <w:marBottom w:val="0"/>
              <w:divBdr>
                <w:top w:val="none" w:sz="0" w:space="0" w:color="auto"/>
                <w:left w:val="none" w:sz="0" w:space="0" w:color="auto"/>
                <w:bottom w:val="none" w:sz="0" w:space="0" w:color="auto"/>
                <w:right w:val="none" w:sz="0" w:space="0" w:color="auto"/>
              </w:divBdr>
            </w:div>
            <w:div w:id="1628659880">
              <w:marLeft w:val="0"/>
              <w:marRight w:val="0"/>
              <w:marTop w:val="0"/>
              <w:marBottom w:val="0"/>
              <w:divBdr>
                <w:top w:val="none" w:sz="0" w:space="0" w:color="auto"/>
                <w:left w:val="none" w:sz="0" w:space="0" w:color="auto"/>
                <w:bottom w:val="none" w:sz="0" w:space="0" w:color="auto"/>
                <w:right w:val="none" w:sz="0" w:space="0" w:color="auto"/>
              </w:divBdr>
              <w:divsChild>
                <w:div w:id="2135557867">
                  <w:marLeft w:val="0"/>
                  <w:marRight w:val="0"/>
                  <w:marTop w:val="240"/>
                  <w:marBottom w:val="480"/>
                  <w:divBdr>
                    <w:top w:val="none" w:sz="0" w:space="0" w:color="auto"/>
                    <w:left w:val="none" w:sz="0" w:space="0" w:color="auto"/>
                    <w:bottom w:val="none" w:sz="0" w:space="0" w:color="auto"/>
                    <w:right w:val="none" w:sz="0" w:space="0" w:color="auto"/>
                  </w:divBdr>
                  <w:divsChild>
                    <w:div w:id="169875492">
                      <w:marLeft w:val="0"/>
                      <w:marRight w:val="0"/>
                      <w:marTop w:val="0"/>
                      <w:marBottom w:val="0"/>
                      <w:divBdr>
                        <w:top w:val="single" w:sz="6" w:space="0" w:color="C6C6C6"/>
                        <w:left w:val="single" w:sz="6" w:space="0" w:color="C6C6C6"/>
                        <w:bottom w:val="single" w:sz="6" w:space="0" w:color="C6C6C6"/>
                        <w:right w:val="single" w:sz="6" w:space="0" w:color="C6C6C6"/>
                      </w:divBdr>
                    </w:div>
                    <w:div w:id="605159494">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0782705">
              <w:marLeft w:val="0"/>
              <w:marRight w:val="0"/>
              <w:marTop w:val="0"/>
              <w:marBottom w:val="0"/>
              <w:divBdr>
                <w:top w:val="none" w:sz="0" w:space="0" w:color="auto"/>
                <w:left w:val="none" w:sz="0" w:space="0" w:color="auto"/>
                <w:bottom w:val="none" w:sz="0" w:space="0" w:color="auto"/>
                <w:right w:val="none" w:sz="0" w:space="0" w:color="auto"/>
              </w:divBdr>
              <w:divsChild>
                <w:div w:id="1795250863">
                  <w:marLeft w:val="0"/>
                  <w:marRight w:val="0"/>
                  <w:marTop w:val="240"/>
                  <w:marBottom w:val="480"/>
                  <w:divBdr>
                    <w:top w:val="none" w:sz="0" w:space="0" w:color="auto"/>
                    <w:left w:val="none" w:sz="0" w:space="0" w:color="auto"/>
                    <w:bottom w:val="none" w:sz="0" w:space="0" w:color="auto"/>
                    <w:right w:val="none" w:sz="0" w:space="0" w:color="auto"/>
                  </w:divBdr>
                  <w:divsChild>
                    <w:div w:id="792291038">
                      <w:marLeft w:val="0"/>
                      <w:marRight w:val="0"/>
                      <w:marTop w:val="0"/>
                      <w:marBottom w:val="0"/>
                      <w:divBdr>
                        <w:top w:val="single" w:sz="6" w:space="0" w:color="C6C6C6"/>
                        <w:left w:val="single" w:sz="6" w:space="0" w:color="C6C6C6"/>
                        <w:bottom w:val="single" w:sz="6" w:space="0" w:color="C6C6C6"/>
                        <w:right w:val="single" w:sz="6" w:space="0" w:color="C6C6C6"/>
                      </w:divBdr>
                    </w:div>
                    <w:div w:id="193154816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402458184">
          <w:marLeft w:val="0"/>
          <w:marRight w:val="0"/>
          <w:marTop w:val="0"/>
          <w:marBottom w:val="450"/>
          <w:divBdr>
            <w:top w:val="none" w:sz="0" w:space="0" w:color="auto"/>
            <w:left w:val="none" w:sz="0" w:space="0" w:color="auto"/>
            <w:bottom w:val="none" w:sz="0" w:space="0" w:color="auto"/>
            <w:right w:val="none" w:sz="0" w:space="0" w:color="auto"/>
          </w:divBdr>
          <w:divsChild>
            <w:div w:id="604310184">
              <w:marLeft w:val="0"/>
              <w:marRight w:val="0"/>
              <w:marTop w:val="0"/>
              <w:marBottom w:val="375"/>
              <w:divBdr>
                <w:top w:val="none" w:sz="0" w:space="0" w:color="auto"/>
                <w:left w:val="none" w:sz="0" w:space="0" w:color="auto"/>
                <w:bottom w:val="none" w:sz="0" w:space="0" w:color="auto"/>
                <w:right w:val="none" w:sz="0" w:space="0" w:color="auto"/>
              </w:divBdr>
              <w:divsChild>
                <w:div w:id="1084884833">
                  <w:marLeft w:val="0"/>
                  <w:marRight w:val="0"/>
                  <w:marTop w:val="0"/>
                  <w:marBottom w:val="0"/>
                  <w:divBdr>
                    <w:top w:val="none" w:sz="0" w:space="0" w:color="auto"/>
                    <w:left w:val="none" w:sz="0" w:space="0" w:color="auto"/>
                    <w:bottom w:val="none" w:sz="0" w:space="0" w:color="auto"/>
                    <w:right w:val="none" w:sz="0" w:space="0" w:color="auto"/>
                  </w:divBdr>
                </w:div>
              </w:divsChild>
            </w:div>
            <w:div w:id="1372415934">
              <w:marLeft w:val="0"/>
              <w:marRight w:val="0"/>
              <w:marTop w:val="240"/>
              <w:marBottom w:val="480"/>
              <w:divBdr>
                <w:top w:val="none" w:sz="0" w:space="0" w:color="auto"/>
                <w:left w:val="none" w:sz="0" w:space="0" w:color="auto"/>
                <w:bottom w:val="none" w:sz="0" w:space="0" w:color="auto"/>
                <w:right w:val="none" w:sz="0" w:space="0" w:color="auto"/>
              </w:divBdr>
              <w:divsChild>
                <w:div w:id="987981194">
                  <w:marLeft w:val="0"/>
                  <w:marRight w:val="0"/>
                  <w:marTop w:val="0"/>
                  <w:marBottom w:val="0"/>
                  <w:divBdr>
                    <w:top w:val="single" w:sz="6" w:space="0" w:color="C6C6C6"/>
                    <w:left w:val="single" w:sz="6" w:space="0" w:color="C6C6C6"/>
                    <w:bottom w:val="single" w:sz="6" w:space="0" w:color="C6C6C6"/>
                    <w:right w:val="single" w:sz="6" w:space="0" w:color="C6C6C6"/>
                  </w:divBdr>
                </w:div>
                <w:div w:id="90662674">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08934833">
      <w:bodyDiv w:val="1"/>
      <w:marLeft w:val="0"/>
      <w:marRight w:val="0"/>
      <w:marTop w:val="0"/>
      <w:marBottom w:val="0"/>
      <w:divBdr>
        <w:top w:val="none" w:sz="0" w:space="0" w:color="auto"/>
        <w:left w:val="none" w:sz="0" w:space="0" w:color="auto"/>
        <w:bottom w:val="none" w:sz="0" w:space="0" w:color="auto"/>
        <w:right w:val="none" w:sz="0" w:space="0" w:color="auto"/>
      </w:divBdr>
      <w:divsChild>
        <w:div w:id="2091925431">
          <w:marLeft w:val="0"/>
          <w:marRight w:val="0"/>
          <w:marTop w:val="0"/>
          <w:marBottom w:val="450"/>
          <w:divBdr>
            <w:top w:val="none" w:sz="0" w:space="0" w:color="auto"/>
            <w:left w:val="none" w:sz="0" w:space="0" w:color="auto"/>
            <w:bottom w:val="none" w:sz="0" w:space="0" w:color="auto"/>
            <w:right w:val="none" w:sz="0" w:space="0" w:color="auto"/>
          </w:divBdr>
          <w:divsChild>
            <w:div w:id="1775131507">
              <w:marLeft w:val="0"/>
              <w:marRight w:val="0"/>
              <w:marTop w:val="0"/>
              <w:marBottom w:val="375"/>
              <w:divBdr>
                <w:top w:val="none" w:sz="0" w:space="0" w:color="auto"/>
                <w:left w:val="none" w:sz="0" w:space="0" w:color="auto"/>
                <w:bottom w:val="none" w:sz="0" w:space="0" w:color="auto"/>
                <w:right w:val="none" w:sz="0" w:space="0" w:color="auto"/>
              </w:divBdr>
              <w:divsChild>
                <w:div w:id="1640647695">
                  <w:marLeft w:val="0"/>
                  <w:marRight w:val="0"/>
                  <w:marTop w:val="0"/>
                  <w:marBottom w:val="0"/>
                  <w:divBdr>
                    <w:top w:val="none" w:sz="0" w:space="0" w:color="auto"/>
                    <w:left w:val="none" w:sz="0" w:space="0" w:color="auto"/>
                    <w:bottom w:val="none" w:sz="0" w:space="0" w:color="auto"/>
                    <w:right w:val="none" w:sz="0" w:space="0" w:color="auto"/>
                  </w:divBdr>
                </w:div>
              </w:divsChild>
            </w:div>
            <w:div w:id="429854054">
              <w:marLeft w:val="0"/>
              <w:marRight w:val="0"/>
              <w:marTop w:val="240"/>
              <w:marBottom w:val="480"/>
              <w:divBdr>
                <w:top w:val="none" w:sz="0" w:space="0" w:color="auto"/>
                <w:left w:val="none" w:sz="0" w:space="0" w:color="auto"/>
                <w:bottom w:val="none" w:sz="0" w:space="0" w:color="auto"/>
                <w:right w:val="none" w:sz="0" w:space="0" w:color="auto"/>
              </w:divBdr>
              <w:divsChild>
                <w:div w:id="1313754764">
                  <w:marLeft w:val="0"/>
                  <w:marRight w:val="0"/>
                  <w:marTop w:val="0"/>
                  <w:marBottom w:val="0"/>
                  <w:divBdr>
                    <w:top w:val="single" w:sz="6" w:space="0" w:color="C6C6C6"/>
                    <w:left w:val="single" w:sz="6" w:space="0" w:color="C6C6C6"/>
                    <w:bottom w:val="single" w:sz="6" w:space="0" w:color="C6C6C6"/>
                    <w:right w:val="single" w:sz="6" w:space="0" w:color="C6C6C6"/>
                  </w:divBdr>
                </w:div>
                <w:div w:id="168115636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718385258">
          <w:marLeft w:val="0"/>
          <w:marRight w:val="0"/>
          <w:marTop w:val="0"/>
          <w:marBottom w:val="450"/>
          <w:divBdr>
            <w:top w:val="none" w:sz="0" w:space="0" w:color="auto"/>
            <w:left w:val="none" w:sz="0" w:space="0" w:color="auto"/>
            <w:bottom w:val="none" w:sz="0" w:space="0" w:color="auto"/>
            <w:right w:val="none" w:sz="0" w:space="0" w:color="auto"/>
          </w:divBdr>
          <w:divsChild>
            <w:div w:id="1922449669">
              <w:marLeft w:val="0"/>
              <w:marRight w:val="0"/>
              <w:marTop w:val="0"/>
              <w:marBottom w:val="375"/>
              <w:divBdr>
                <w:top w:val="none" w:sz="0" w:space="0" w:color="auto"/>
                <w:left w:val="none" w:sz="0" w:space="0" w:color="auto"/>
                <w:bottom w:val="none" w:sz="0" w:space="0" w:color="auto"/>
                <w:right w:val="none" w:sz="0" w:space="0" w:color="auto"/>
              </w:divBdr>
              <w:divsChild>
                <w:div w:id="16076130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9990324">
          <w:marLeft w:val="0"/>
          <w:marRight w:val="0"/>
          <w:marTop w:val="0"/>
          <w:marBottom w:val="450"/>
          <w:divBdr>
            <w:top w:val="none" w:sz="0" w:space="0" w:color="auto"/>
            <w:left w:val="none" w:sz="0" w:space="0" w:color="auto"/>
            <w:bottom w:val="none" w:sz="0" w:space="0" w:color="auto"/>
            <w:right w:val="none" w:sz="0" w:space="0" w:color="auto"/>
          </w:divBdr>
          <w:divsChild>
            <w:div w:id="1375228382">
              <w:marLeft w:val="0"/>
              <w:marRight w:val="0"/>
              <w:marTop w:val="0"/>
              <w:marBottom w:val="375"/>
              <w:divBdr>
                <w:top w:val="none" w:sz="0" w:space="0" w:color="auto"/>
                <w:left w:val="none" w:sz="0" w:space="0" w:color="auto"/>
                <w:bottom w:val="none" w:sz="0" w:space="0" w:color="auto"/>
                <w:right w:val="none" w:sz="0" w:space="0" w:color="auto"/>
              </w:divBdr>
              <w:divsChild>
                <w:div w:id="1896158805">
                  <w:marLeft w:val="0"/>
                  <w:marRight w:val="0"/>
                  <w:marTop w:val="0"/>
                  <w:marBottom w:val="0"/>
                  <w:divBdr>
                    <w:top w:val="none" w:sz="0" w:space="0" w:color="auto"/>
                    <w:left w:val="none" w:sz="0" w:space="0" w:color="auto"/>
                    <w:bottom w:val="none" w:sz="0" w:space="0" w:color="auto"/>
                    <w:right w:val="none" w:sz="0" w:space="0" w:color="auto"/>
                  </w:divBdr>
                </w:div>
              </w:divsChild>
            </w:div>
            <w:div w:id="2030717992">
              <w:marLeft w:val="0"/>
              <w:marRight w:val="0"/>
              <w:marTop w:val="0"/>
              <w:marBottom w:val="0"/>
              <w:divBdr>
                <w:top w:val="none" w:sz="0" w:space="0" w:color="auto"/>
                <w:left w:val="none" w:sz="0" w:space="0" w:color="auto"/>
                <w:bottom w:val="none" w:sz="0" w:space="0" w:color="auto"/>
                <w:right w:val="none" w:sz="0" w:space="0" w:color="auto"/>
              </w:divBdr>
              <w:divsChild>
                <w:div w:id="743263881">
                  <w:marLeft w:val="0"/>
                  <w:marRight w:val="0"/>
                  <w:marTop w:val="240"/>
                  <w:marBottom w:val="480"/>
                  <w:divBdr>
                    <w:top w:val="none" w:sz="0" w:space="0" w:color="auto"/>
                    <w:left w:val="none" w:sz="0" w:space="0" w:color="auto"/>
                    <w:bottom w:val="none" w:sz="0" w:space="0" w:color="auto"/>
                    <w:right w:val="none" w:sz="0" w:space="0" w:color="auto"/>
                  </w:divBdr>
                  <w:divsChild>
                    <w:div w:id="1930456110">
                      <w:marLeft w:val="0"/>
                      <w:marRight w:val="0"/>
                      <w:marTop w:val="0"/>
                      <w:marBottom w:val="0"/>
                      <w:divBdr>
                        <w:top w:val="single" w:sz="6" w:space="0" w:color="C6C6C6"/>
                        <w:left w:val="single" w:sz="6" w:space="0" w:color="C6C6C6"/>
                        <w:bottom w:val="single" w:sz="6" w:space="0" w:color="C6C6C6"/>
                        <w:right w:val="single" w:sz="6" w:space="0" w:color="C6C6C6"/>
                      </w:divBdr>
                    </w:div>
                    <w:div w:id="122395069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109615195">
              <w:marLeft w:val="0"/>
              <w:marRight w:val="0"/>
              <w:marTop w:val="0"/>
              <w:marBottom w:val="0"/>
              <w:divBdr>
                <w:top w:val="none" w:sz="0" w:space="0" w:color="auto"/>
                <w:left w:val="none" w:sz="0" w:space="0" w:color="auto"/>
                <w:bottom w:val="none" w:sz="0" w:space="0" w:color="auto"/>
                <w:right w:val="none" w:sz="0" w:space="0" w:color="auto"/>
              </w:divBdr>
              <w:divsChild>
                <w:div w:id="688992107">
                  <w:marLeft w:val="0"/>
                  <w:marRight w:val="0"/>
                  <w:marTop w:val="240"/>
                  <w:marBottom w:val="240"/>
                  <w:divBdr>
                    <w:top w:val="none" w:sz="0" w:space="0" w:color="auto"/>
                    <w:left w:val="none" w:sz="0" w:space="0" w:color="auto"/>
                    <w:bottom w:val="none" w:sz="0" w:space="0" w:color="auto"/>
                    <w:right w:val="none" w:sz="0" w:space="0" w:color="auto"/>
                  </w:divBdr>
                </w:div>
                <w:div w:id="997726827">
                  <w:marLeft w:val="0"/>
                  <w:marRight w:val="0"/>
                  <w:marTop w:val="240"/>
                  <w:marBottom w:val="240"/>
                  <w:divBdr>
                    <w:top w:val="none" w:sz="0" w:space="0" w:color="auto"/>
                    <w:left w:val="none" w:sz="0" w:space="0" w:color="auto"/>
                    <w:bottom w:val="none" w:sz="0" w:space="0" w:color="auto"/>
                    <w:right w:val="none" w:sz="0" w:space="0" w:color="auto"/>
                  </w:divBdr>
                </w:div>
              </w:divsChild>
            </w:div>
            <w:div w:id="1103842009">
              <w:marLeft w:val="0"/>
              <w:marRight w:val="0"/>
              <w:marTop w:val="0"/>
              <w:marBottom w:val="0"/>
              <w:divBdr>
                <w:top w:val="none" w:sz="0" w:space="0" w:color="auto"/>
                <w:left w:val="none" w:sz="0" w:space="0" w:color="auto"/>
                <w:bottom w:val="none" w:sz="0" w:space="0" w:color="auto"/>
                <w:right w:val="none" w:sz="0" w:space="0" w:color="auto"/>
              </w:divBdr>
              <w:divsChild>
                <w:div w:id="584730604">
                  <w:marLeft w:val="0"/>
                  <w:marRight w:val="0"/>
                  <w:marTop w:val="240"/>
                  <w:marBottom w:val="480"/>
                  <w:divBdr>
                    <w:top w:val="none" w:sz="0" w:space="0" w:color="auto"/>
                    <w:left w:val="none" w:sz="0" w:space="0" w:color="auto"/>
                    <w:bottom w:val="none" w:sz="0" w:space="0" w:color="auto"/>
                    <w:right w:val="none" w:sz="0" w:space="0" w:color="auto"/>
                  </w:divBdr>
                  <w:divsChild>
                    <w:div w:id="1451237872">
                      <w:marLeft w:val="0"/>
                      <w:marRight w:val="0"/>
                      <w:marTop w:val="0"/>
                      <w:marBottom w:val="0"/>
                      <w:divBdr>
                        <w:top w:val="single" w:sz="6" w:space="0" w:color="C6C6C6"/>
                        <w:left w:val="single" w:sz="6" w:space="0" w:color="C6C6C6"/>
                        <w:bottom w:val="single" w:sz="6" w:space="0" w:color="C6C6C6"/>
                        <w:right w:val="single" w:sz="6" w:space="0" w:color="C6C6C6"/>
                      </w:divBdr>
                    </w:div>
                    <w:div w:id="392241599">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4184831">
              <w:marLeft w:val="0"/>
              <w:marRight w:val="0"/>
              <w:marTop w:val="0"/>
              <w:marBottom w:val="0"/>
              <w:divBdr>
                <w:top w:val="none" w:sz="0" w:space="0" w:color="auto"/>
                <w:left w:val="none" w:sz="0" w:space="0" w:color="auto"/>
                <w:bottom w:val="none" w:sz="0" w:space="0" w:color="auto"/>
                <w:right w:val="none" w:sz="0" w:space="0" w:color="auto"/>
              </w:divBdr>
            </w:div>
            <w:div w:id="1661537010">
              <w:marLeft w:val="0"/>
              <w:marRight w:val="0"/>
              <w:marTop w:val="0"/>
              <w:marBottom w:val="0"/>
              <w:divBdr>
                <w:top w:val="none" w:sz="0" w:space="0" w:color="auto"/>
                <w:left w:val="none" w:sz="0" w:space="0" w:color="auto"/>
                <w:bottom w:val="none" w:sz="0" w:space="0" w:color="auto"/>
                <w:right w:val="none" w:sz="0" w:space="0" w:color="auto"/>
              </w:divBdr>
              <w:divsChild>
                <w:div w:id="1423334234">
                  <w:marLeft w:val="0"/>
                  <w:marRight w:val="0"/>
                  <w:marTop w:val="240"/>
                  <w:marBottom w:val="240"/>
                  <w:divBdr>
                    <w:top w:val="none" w:sz="0" w:space="0" w:color="auto"/>
                    <w:left w:val="none" w:sz="0" w:space="0" w:color="auto"/>
                    <w:bottom w:val="none" w:sz="0" w:space="0" w:color="auto"/>
                    <w:right w:val="none" w:sz="0" w:space="0" w:color="auto"/>
                  </w:divBdr>
                </w:div>
                <w:div w:id="887227959">
                  <w:marLeft w:val="0"/>
                  <w:marRight w:val="0"/>
                  <w:marTop w:val="240"/>
                  <w:marBottom w:val="240"/>
                  <w:divBdr>
                    <w:top w:val="none" w:sz="0" w:space="0" w:color="auto"/>
                    <w:left w:val="none" w:sz="0" w:space="0" w:color="auto"/>
                    <w:bottom w:val="none" w:sz="0" w:space="0" w:color="auto"/>
                    <w:right w:val="none" w:sz="0" w:space="0" w:color="auto"/>
                  </w:divBdr>
                </w:div>
                <w:div w:id="126555269">
                  <w:marLeft w:val="0"/>
                  <w:marRight w:val="0"/>
                  <w:marTop w:val="240"/>
                  <w:marBottom w:val="240"/>
                  <w:divBdr>
                    <w:top w:val="none" w:sz="0" w:space="0" w:color="auto"/>
                    <w:left w:val="none" w:sz="0" w:space="0" w:color="auto"/>
                    <w:bottom w:val="none" w:sz="0" w:space="0" w:color="auto"/>
                    <w:right w:val="none" w:sz="0" w:space="0" w:color="auto"/>
                  </w:divBdr>
                </w:div>
                <w:div w:id="1113868679">
                  <w:marLeft w:val="0"/>
                  <w:marRight w:val="0"/>
                  <w:marTop w:val="240"/>
                  <w:marBottom w:val="240"/>
                  <w:divBdr>
                    <w:top w:val="none" w:sz="0" w:space="0" w:color="auto"/>
                    <w:left w:val="none" w:sz="0" w:space="0" w:color="auto"/>
                    <w:bottom w:val="none" w:sz="0" w:space="0" w:color="auto"/>
                    <w:right w:val="none" w:sz="0" w:space="0" w:color="auto"/>
                  </w:divBdr>
                </w:div>
                <w:div w:id="1694645659">
                  <w:marLeft w:val="0"/>
                  <w:marRight w:val="0"/>
                  <w:marTop w:val="240"/>
                  <w:marBottom w:val="240"/>
                  <w:divBdr>
                    <w:top w:val="none" w:sz="0" w:space="0" w:color="auto"/>
                    <w:left w:val="none" w:sz="0" w:space="0" w:color="auto"/>
                    <w:bottom w:val="none" w:sz="0" w:space="0" w:color="auto"/>
                    <w:right w:val="none" w:sz="0" w:space="0" w:color="auto"/>
                  </w:divBdr>
                </w:div>
                <w:div w:id="136457772">
                  <w:marLeft w:val="0"/>
                  <w:marRight w:val="0"/>
                  <w:marTop w:val="240"/>
                  <w:marBottom w:val="240"/>
                  <w:divBdr>
                    <w:top w:val="none" w:sz="0" w:space="0" w:color="auto"/>
                    <w:left w:val="none" w:sz="0" w:space="0" w:color="auto"/>
                    <w:bottom w:val="none" w:sz="0" w:space="0" w:color="auto"/>
                    <w:right w:val="none" w:sz="0" w:space="0" w:color="auto"/>
                  </w:divBdr>
                </w:div>
                <w:div w:id="1731996570">
                  <w:marLeft w:val="0"/>
                  <w:marRight w:val="0"/>
                  <w:marTop w:val="240"/>
                  <w:marBottom w:val="240"/>
                  <w:divBdr>
                    <w:top w:val="none" w:sz="0" w:space="0" w:color="auto"/>
                    <w:left w:val="none" w:sz="0" w:space="0" w:color="auto"/>
                    <w:bottom w:val="none" w:sz="0" w:space="0" w:color="auto"/>
                    <w:right w:val="none" w:sz="0" w:space="0" w:color="auto"/>
                  </w:divBdr>
                </w:div>
                <w:div w:id="1233347235">
                  <w:marLeft w:val="0"/>
                  <w:marRight w:val="0"/>
                  <w:marTop w:val="240"/>
                  <w:marBottom w:val="240"/>
                  <w:divBdr>
                    <w:top w:val="none" w:sz="0" w:space="0" w:color="auto"/>
                    <w:left w:val="none" w:sz="0" w:space="0" w:color="auto"/>
                    <w:bottom w:val="none" w:sz="0" w:space="0" w:color="auto"/>
                    <w:right w:val="none" w:sz="0" w:space="0" w:color="auto"/>
                  </w:divBdr>
                </w:div>
                <w:div w:id="1454440661">
                  <w:marLeft w:val="0"/>
                  <w:marRight w:val="0"/>
                  <w:marTop w:val="240"/>
                  <w:marBottom w:val="480"/>
                  <w:divBdr>
                    <w:top w:val="none" w:sz="0" w:space="0" w:color="auto"/>
                    <w:left w:val="none" w:sz="0" w:space="0" w:color="auto"/>
                    <w:bottom w:val="none" w:sz="0" w:space="0" w:color="auto"/>
                    <w:right w:val="none" w:sz="0" w:space="0" w:color="auto"/>
                  </w:divBdr>
                  <w:divsChild>
                    <w:div w:id="1263294854">
                      <w:marLeft w:val="0"/>
                      <w:marRight w:val="0"/>
                      <w:marTop w:val="0"/>
                      <w:marBottom w:val="0"/>
                      <w:divBdr>
                        <w:top w:val="single" w:sz="6" w:space="0" w:color="C6C6C6"/>
                        <w:left w:val="single" w:sz="6" w:space="0" w:color="C6C6C6"/>
                        <w:bottom w:val="single" w:sz="6" w:space="0" w:color="C6C6C6"/>
                        <w:right w:val="single" w:sz="6" w:space="0" w:color="C6C6C6"/>
                      </w:divBdr>
                    </w:div>
                    <w:div w:id="3098965">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916938228">
          <w:marLeft w:val="0"/>
          <w:marRight w:val="0"/>
          <w:marTop w:val="0"/>
          <w:marBottom w:val="450"/>
          <w:divBdr>
            <w:top w:val="none" w:sz="0" w:space="0" w:color="auto"/>
            <w:left w:val="none" w:sz="0" w:space="0" w:color="auto"/>
            <w:bottom w:val="none" w:sz="0" w:space="0" w:color="auto"/>
            <w:right w:val="none" w:sz="0" w:space="0" w:color="auto"/>
          </w:divBdr>
          <w:divsChild>
            <w:div w:id="1026372611">
              <w:marLeft w:val="0"/>
              <w:marRight w:val="0"/>
              <w:marTop w:val="0"/>
              <w:marBottom w:val="375"/>
              <w:divBdr>
                <w:top w:val="none" w:sz="0" w:space="0" w:color="auto"/>
                <w:left w:val="none" w:sz="0" w:space="0" w:color="auto"/>
                <w:bottom w:val="none" w:sz="0" w:space="0" w:color="auto"/>
                <w:right w:val="none" w:sz="0" w:space="0" w:color="auto"/>
              </w:divBdr>
              <w:divsChild>
                <w:div w:id="336422243">
                  <w:marLeft w:val="0"/>
                  <w:marRight w:val="0"/>
                  <w:marTop w:val="0"/>
                  <w:marBottom w:val="0"/>
                  <w:divBdr>
                    <w:top w:val="none" w:sz="0" w:space="0" w:color="auto"/>
                    <w:left w:val="none" w:sz="0" w:space="0" w:color="auto"/>
                    <w:bottom w:val="none" w:sz="0" w:space="0" w:color="auto"/>
                    <w:right w:val="none" w:sz="0" w:space="0" w:color="auto"/>
                  </w:divBdr>
                </w:div>
              </w:divsChild>
            </w:div>
            <w:div w:id="1776747525">
              <w:marLeft w:val="0"/>
              <w:marRight w:val="0"/>
              <w:marTop w:val="0"/>
              <w:marBottom w:val="0"/>
              <w:divBdr>
                <w:top w:val="none" w:sz="0" w:space="0" w:color="auto"/>
                <w:left w:val="none" w:sz="0" w:space="0" w:color="auto"/>
                <w:bottom w:val="none" w:sz="0" w:space="0" w:color="auto"/>
                <w:right w:val="none" w:sz="0" w:space="0" w:color="auto"/>
              </w:divBdr>
            </w:div>
            <w:div w:id="842357988">
              <w:marLeft w:val="0"/>
              <w:marRight w:val="0"/>
              <w:marTop w:val="0"/>
              <w:marBottom w:val="0"/>
              <w:divBdr>
                <w:top w:val="none" w:sz="0" w:space="0" w:color="auto"/>
                <w:left w:val="none" w:sz="0" w:space="0" w:color="auto"/>
                <w:bottom w:val="none" w:sz="0" w:space="0" w:color="auto"/>
                <w:right w:val="none" w:sz="0" w:space="0" w:color="auto"/>
              </w:divBdr>
              <w:divsChild>
                <w:div w:id="2145272714">
                  <w:marLeft w:val="0"/>
                  <w:marRight w:val="0"/>
                  <w:marTop w:val="240"/>
                  <w:marBottom w:val="480"/>
                  <w:divBdr>
                    <w:top w:val="none" w:sz="0" w:space="0" w:color="auto"/>
                    <w:left w:val="none" w:sz="0" w:space="0" w:color="auto"/>
                    <w:bottom w:val="none" w:sz="0" w:space="0" w:color="auto"/>
                    <w:right w:val="none" w:sz="0" w:space="0" w:color="auto"/>
                  </w:divBdr>
                  <w:divsChild>
                    <w:div w:id="496380378">
                      <w:marLeft w:val="0"/>
                      <w:marRight w:val="0"/>
                      <w:marTop w:val="0"/>
                      <w:marBottom w:val="0"/>
                      <w:divBdr>
                        <w:top w:val="single" w:sz="6" w:space="0" w:color="C6C6C6"/>
                        <w:left w:val="single" w:sz="6" w:space="0" w:color="C6C6C6"/>
                        <w:bottom w:val="single" w:sz="6" w:space="0" w:color="C6C6C6"/>
                        <w:right w:val="single" w:sz="6" w:space="0" w:color="C6C6C6"/>
                      </w:divBdr>
                    </w:div>
                    <w:div w:id="322510216">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366559961">
              <w:marLeft w:val="0"/>
              <w:marRight w:val="0"/>
              <w:marTop w:val="0"/>
              <w:marBottom w:val="0"/>
              <w:divBdr>
                <w:top w:val="none" w:sz="0" w:space="0" w:color="auto"/>
                <w:left w:val="none" w:sz="0" w:space="0" w:color="auto"/>
                <w:bottom w:val="none" w:sz="0" w:space="0" w:color="auto"/>
                <w:right w:val="none" w:sz="0" w:space="0" w:color="auto"/>
              </w:divBdr>
              <w:divsChild>
                <w:div w:id="565839197">
                  <w:marLeft w:val="0"/>
                  <w:marRight w:val="0"/>
                  <w:marTop w:val="240"/>
                  <w:marBottom w:val="480"/>
                  <w:divBdr>
                    <w:top w:val="none" w:sz="0" w:space="0" w:color="auto"/>
                    <w:left w:val="none" w:sz="0" w:space="0" w:color="auto"/>
                    <w:bottom w:val="none" w:sz="0" w:space="0" w:color="auto"/>
                    <w:right w:val="none" w:sz="0" w:space="0" w:color="auto"/>
                  </w:divBdr>
                  <w:divsChild>
                    <w:div w:id="1158426744">
                      <w:marLeft w:val="0"/>
                      <w:marRight w:val="0"/>
                      <w:marTop w:val="0"/>
                      <w:marBottom w:val="0"/>
                      <w:divBdr>
                        <w:top w:val="single" w:sz="6" w:space="0" w:color="C6C6C6"/>
                        <w:left w:val="single" w:sz="6" w:space="0" w:color="C6C6C6"/>
                        <w:bottom w:val="single" w:sz="6" w:space="0" w:color="C6C6C6"/>
                        <w:right w:val="single" w:sz="6" w:space="0" w:color="C6C6C6"/>
                      </w:divBdr>
                    </w:div>
                    <w:div w:id="1945963755">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942108496">
          <w:marLeft w:val="0"/>
          <w:marRight w:val="0"/>
          <w:marTop w:val="0"/>
          <w:marBottom w:val="450"/>
          <w:divBdr>
            <w:top w:val="none" w:sz="0" w:space="0" w:color="auto"/>
            <w:left w:val="none" w:sz="0" w:space="0" w:color="auto"/>
            <w:bottom w:val="none" w:sz="0" w:space="0" w:color="auto"/>
            <w:right w:val="none" w:sz="0" w:space="0" w:color="auto"/>
          </w:divBdr>
          <w:divsChild>
            <w:div w:id="2140688541">
              <w:marLeft w:val="0"/>
              <w:marRight w:val="0"/>
              <w:marTop w:val="0"/>
              <w:marBottom w:val="375"/>
              <w:divBdr>
                <w:top w:val="none" w:sz="0" w:space="0" w:color="auto"/>
                <w:left w:val="none" w:sz="0" w:space="0" w:color="auto"/>
                <w:bottom w:val="none" w:sz="0" w:space="0" w:color="auto"/>
                <w:right w:val="none" w:sz="0" w:space="0" w:color="auto"/>
              </w:divBdr>
              <w:divsChild>
                <w:div w:id="1058166436">
                  <w:marLeft w:val="0"/>
                  <w:marRight w:val="0"/>
                  <w:marTop w:val="0"/>
                  <w:marBottom w:val="0"/>
                  <w:divBdr>
                    <w:top w:val="none" w:sz="0" w:space="0" w:color="auto"/>
                    <w:left w:val="none" w:sz="0" w:space="0" w:color="auto"/>
                    <w:bottom w:val="none" w:sz="0" w:space="0" w:color="auto"/>
                    <w:right w:val="none" w:sz="0" w:space="0" w:color="auto"/>
                  </w:divBdr>
                </w:div>
              </w:divsChild>
            </w:div>
            <w:div w:id="1984121269">
              <w:marLeft w:val="0"/>
              <w:marRight w:val="0"/>
              <w:marTop w:val="240"/>
              <w:marBottom w:val="480"/>
              <w:divBdr>
                <w:top w:val="none" w:sz="0" w:space="0" w:color="auto"/>
                <w:left w:val="none" w:sz="0" w:space="0" w:color="auto"/>
                <w:bottom w:val="none" w:sz="0" w:space="0" w:color="auto"/>
                <w:right w:val="none" w:sz="0" w:space="0" w:color="auto"/>
              </w:divBdr>
              <w:divsChild>
                <w:div w:id="130908022">
                  <w:marLeft w:val="0"/>
                  <w:marRight w:val="0"/>
                  <w:marTop w:val="0"/>
                  <w:marBottom w:val="0"/>
                  <w:divBdr>
                    <w:top w:val="single" w:sz="6" w:space="0" w:color="C6C6C6"/>
                    <w:left w:val="single" w:sz="6" w:space="0" w:color="C6C6C6"/>
                    <w:bottom w:val="single" w:sz="6" w:space="0" w:color="C6C6C6"/>
                    <w:right w:val="single" w:sz="6" w:space="0" w:color="C6C6C6"/>
                  </w:divBdr>
                </w:div>
                <w:div w:id="186917934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16218027">
      <w:bodyDiv w:val="1"/>
      <w:marLeft w:val="0"/>
      <w:marRight w:val="0"/>
      <w:marTop w:val="0"/>
      <w:marBottom w:val="0"/>
      <w:divBdr>
        <w:top w:val="none" w:sz="0" w:space="0" w:color="auto"/>
        <w:left w:val="none" w:sz="0" w:space="0" w:color="auto"/>
        <w:bottom w:val="none" w:sz="0" w:space="0" w:color="auto"/>
        <w:right w:val="none" w:sz="0" w:space="0" w:color="auto"/>
      </w:divBdr>
      <w:divsChild>
        <w:div w:id="268244085">
          <w:marLeft w:val="0"/>
          <w:marRight w:val="0"/>
          <w:marTop w:val="0"/>
          <w:marBottom w:val="0"/>
          <w:divBdr>
            <w:top w:val="none" w:sz="0" w:space="0" w:color="auto"/>
            <w:left w:val="none" w:sz="0" w:space="0" w:color="auto"/>
            <w:bottom w:val="none" w:sz="0" w:space="0" w:color="auto"/>
            <w:right w:val="none" w:sz="0" w:space="0" w:color="auto"/>
          </w:divBdr>
        </w:div>
        <w:div w:id="1348753784">
          <w:marLeft w:val="0"/>
          <w:marRight w:val="0"/>
          <w:marTop w:val="0"/>
          <w:marBottom w:val="450"/>
          <w:divBdr>
            <w:top w:val="none" w:sz="0" w:space="0" w:color="auto"/>
            <w:left w:val="none" w:sz="0" w:space="0" w:color="auto"/>
            <w:bottom w:val="none" w:sz="0" w:space="0" w:color="auto"/>
            <w:right w:val="none" w:sz="0" w:space="0" w:color="auto"/>
          </w:divBdr>
          <w:divsChild>
            <w:div w:id="617491091">
              <w:marLeft w:val="0"/>
              <w:marRight w:val="0"/>
              <w:marTop w:val="225"/>
              <w:marBottom w:val="0"/>
              <w:divBdr>
                <w:top w:val="none" w:sz="0" w:space="0" w:color="auto"/>
                <w:left w:val="none" w:sz="0" w:space="0" w:color="auto"/>
                <w:bottom w:val="none" w:sz="0" w:space="0" w:color="auto"/>
                <w:right w:val="none" w:sz="0" w:space="0" w:color="auto"/>
              </w:divBdr>
            </w:div>
          </w:divsChild>
        </w:div>
        <w:div w:id="1095399694">
          <w:marLeft w:val="0"/>
          <w:marRight w:val="0"/>
          <w:marTop w:val="0"/>
          <w:marBottom w:val="0"/>
          <w:divBdr>
            <w:top w:val="none" w:sz="0" w:space="0" w:color="auto"/>
            <w:left w:val="none" w:sz="0" w:space="0" w:color="auto"/>
            <w:bottom w:val="none" w:sz="0" w:space="0" w:color="auto"/>
            <w:right w:val="none" w:sz="0" w:space="0" w:color="auto"/>
          </w:divBdr>
          <w:divsChild>
            <w:div w:id="1932229976">
              <w:marLeft w:val="0"/>
              <w:marRight w:val="0"/>
              <w:marTop w:val="0"/>
              <w:marBottom w:val="0"/>
              <w:divBdr>
                <w:top w:val="none" w:sz="0" w:space="0" w:color="auto"/>
                <w:left w:val="none" w:sz="0" w:space="0" w:color="auto"/>
                <w:bottom w:val="none" w:sz="0" w:space="0" w:color="auto"/>
                <w:right w:val="none" w:sz="0" w:space="0" w:color="auto"/>
              </w:divBdr>
            </w:div>
          </w:divsChild>
        </w:div>
        <w:div w:id="697857207">
          <w:marLeft w:val="0"/>
          <w:marRight w:val="0"/>
          <w:marTop w:val="0"/>
          <w:marBottom w:val="420"/>
          <w:divBdr>
            <w:top w:val="none" w:sz="0" w:space="0" w:color="auto"/>
            <w:left w:val="none" w:sz="0" w:space="0" w:color="auto"/>
            <w:bottom w:val="none" w:sz="0" w:space="0" w:color="auto"/>
            <w:right w:val="none" w:sz="0" w:space="0" w:color="auto"/>
          </w:divBdr>
        </w:div>
        <w:div w:id="300814381">
          <w:marLeft w:val="0"/>
          <w:marRight w:val="0"/>
          <w:marTop w:val="0"/>
          <w:marBottom w:val="0"/>
          <w:divBdr>
            <w:top w:val="none" w:sz="0" w:space="0" w:color="auto"/>
            <w:left w:val="none" w:sz="0" w:space="0" w:color="auto"/>
            <w:bottom w:val="none" w:sz="0" w:space="0" w:color="auto"/>
            <w:right w:val="none" w:sz="0" w:space="0" w:color="auto"/>
          </w:divBdr>
          <w:divsChild>
            <w:div w:id="892732633">
              <w:marLeft w:val="0"/>
              <w:marRight w:val="0"/>
              <w:marTop w:val="0"/>
              <w:marBottom w:val="0"/>
              <w:divBdr>
                <w:top w:val="none" w:sz="0" w:space="0" w:color="auto"/>
                <w:left w:val="none" w:sz="0" w:space="0" w:color="auto"/>
                <w:bottom w:val="none" w:sz="0" w:space="0" w:color="auto"/>
                <w:right w:val="none" w:sz="0" w:space="0" w:color="auto"/>
              </w:divBdr>
            </w:div>
          </w:divsChild>
        </w:div>
        <w:div w:id="630785566">
          <w:marLeft w:val="0"/>
          <w:marRight w:val="0"/>
          <w:marTop w:val="0"/>
          <w:marBottom w:val="420"/>
          <w:divBdr>
            <w:top w:val="none" w:sz="0" w:space="0" w:color="auto"/>
            <w:left w:val="none" w:sz="0" w:space="0" w:color="auto"/>
            <w:bottom w:val="none" w:sz="0" w:space="0" w:color="auto"/>
            <w:right w:val="none" w:sz="0" w:space="0" w:color="auto"/>
          </w:divBdr>
        </w:div>
        <w:div w:id="1765494506">
          <w:marLeft w:val="0"/>
          <w:marRight w:val="0"/>
          <w:marTop w:val="0"/>
          <w:marBottom w:val="0"/>
          <w:divBdr>
            <w:top w:val="none" w:sz="0" w:space="0" w:color="auto"/>
            <w:left w:val="none" w:sz="0" w:space="0" w:color="auto"/>
            <w:bottom w:val="none" w:sz="0" w:space="0" w:color="auto"/>
            <w:right w:val="none" w:sz="0" w:space="0" w:color="auto"/>
          </w:divBdr>
          <w:divsChild>
            <w:div w:id="1091006578">
              <w:marLeft w:val="0"/>
              <w:marRight w:val="0"/>
              <w:marTop w:val="0"/>
              <w:marBottom w:val="0"/>
              <w:divBdr>
                <w:top w:val="none" w:sz="0" w:space="0" w:color="auto"/>
                <w:left w:val="none" w:sz="0" w:space="0" w:color="auto"/>
                <w:bottom w:val="none" w:sz="0" w:space="0" w:color="auto"/>
                <w:right w:val="none" w:sz="0" w:space="0" w:color="auto"/>
              </w:divBdr>
            </w:div>
          </w:divsChild>
        </w:div>
        <w:div w:id="2092264550">
          <w:marLeft w:val="0"/>
          <w:marRight w:val="0"/>
          <w:marTop w:val="0"/>
          <w:marBottom w:val="420"/>
          <w:divBdr>
            <w:top w:val="none" w:sz="0" w:space="0" w:color="auto"/>
            <w:left w:val="none" w:sz="0" w:space="0" w:color="auto"/>
            <w:bottom w:val="none" w:sz="0" w:space="0" w:color="auto"/>
            <w:right w:val="none" w:sz="0" w:space="0" w:color="auto"/>
          </w:divBdr>
        </w:div>
        <w:div w:id="1344282813">
          <w:marLeft w:val="0"/>
          <w:marRight w:val="0"/>
          <w:marTop w:val="0"/>
          <w:marBottom w:val="0"/>
          <w:divBdr>
            <w:top w:val="none" w:sz="0" w:space="0" w:color="auto"/>
            <w:left w:val="none" w:sz="0" w:space="0" w:color="auto"/>
            <w:bottom w:val="none" w:sz="0" w:space="0" w:color="auto"/>
            <w:right w:val="none" w:sz="0" w:space="0" w:color="auto"/>
          </w:divBdr>
          <w:divsChild>
            <w:div w:id="641621524">
              <w:marLeft w:val="0"/>
              <w:marRight w:val="0"/>
              <w:marTop w:val="0"/>
              <w:marBottom w:val="0"/>
              <w:divBdr>
                <w:top w:val="none" w:sz="0" w:space="0" w:color="auto"/>
                <w:left w:val="none" w:sz="0" w:space="0" w:color="auto"/>
                <w:bottom w:val="none" w:sz="0" w:space="0" w:color="auto"/>
                <w:right w:val="none" w:sz="0" w:space="0" w:color="auto"/>
              </w:divBdr>
            </w:div>
          </w:divsChild>
        </w:div>
        <w:div w:id="225145923">
          <w:marLeft w:val="0"/>
          <w:marRight w:val="0"/>
          <w:marTop w:val="0"/>
          <w:marBottom w:val="420"/>
          <w:divBdr>
            <w:top w:val="none" w:sz="0" w:space="0" w:color="auto"/>
            <w:left w:val="none" w:sz="0" w:space="0" w:color="auto"/>
            <w:bottom w:val="none" w:sz="0" w:space="0" w:color="auto"/>
            <w:right w:val="none" w:sz="0" w:space="0" w:color="auto"/>
          </w:divBdr>
        </w:div>
        <w:div w:id="1800102662">
          <w:marLeft w:val="0"/>
          <w:marRight w:val="0"/>
          <w:marTop w:val="0"/>
          <w:marBottom w:val="450"/>
          <w:divBdr>
            <w:top w:val="none" w:sz="0" w:space="0" w:color="auto"/>
            <w:left w:val="none" w:sz="0" w:space="0" w:color="auto"/>
            <w:bottom w:val="none" w:sz="0" w:space="0" w:color="auto"/>
            <w:right w:val="none" w:sz="0" w:space="0" w:color="auto"/>
          </w:divBdr>
          <w:divsChild>
            <w:div w:id="503128503">
              <w:marLeft w:val="0"/>
              <w:marRight w:val="0"/>
              <w:marTop w:val="225"/>
              <w:marBottom w:val="0"/>
              <w:divBdr>
                <w:top w:val="none" w:sz="0" w:space="0" w:color="auto"/>
                <w:left w:val="none" w:sz="0" w:space="0" w:color="auto"/>
                <w:bottom w:val="none" w:sz="0" w:space="0" w:color="auto"/>
                <w:right w:val="none" w:sz="0" w:space="0" w:color="auto"/>
              </w:divBdr>
            </w:div>
          </w:divsChild>
        </w:div>
        <w:div w:id="1926844962">
          <w:marLeft w:val="0"/>
          <w:marRight w:val="0"/>
          <w:marTop w:val="0"/>
          <w:marBottom w:val="0"/>
          <w:divBdr>
            <w:top w:val="none" w:sz="0" w:space="0" w:color="auto"/>
            <w:left w:val="none" w:sz="0" w:space="0" w:color="auto"/>
            <w:bottom w:val="none" w:sz="0" w:space="0" w:color="auto"/>
            <w:right w:val="none" w:sz="0" w:space="0" w:color="auto"/>
          </w:divBdr>
          <w:divsChild>
            <w:div w:id="304890614">
              <w:marLeft w:val="0"/>
              <w:marRight w:val="0"/>
              <w:marTop w:val="0"/>
              <w:marBottom w:val="0"/>
              <w:divBdr>
                <w:top w:val="none" w:sz="0" w:space="0" w:color="auto"/>
                <w:left w:val="none" w:sz="0" w:space="0" w:color="auto"/>
                <w:bottom w:val="none" w:sz="0" w:space="0" w:color="auto"/>
                <w:right w:val="none" w:sz="0" w:space="0" w:color="auto"/>
              </w:divBdr>
            </w:div>
          </w:divsChild>
        </w:div>
        <w:div w:id="119110127">
          <w:marLeft w:val="0"/>
          <w:marRight w:val="0"/>
          <w:marTop w:val="0"/>
          <w:marBottom w:val="420"/>
          <w:divBdr>
            <w:top w:val="none" w:sz="0" w:space="0" w:color="auto"/>
            <w:left w:val="none" w:sz="0" w:space="0" w:color="auto"/>
            <w:bottom w:val="none" w:sz="0" w:space="0" w:color="auto"/>
            <w:right w:val="none" w:sz="0" w:space="0" w:color="auto"/>
          </w:divBdr>
        </w:div>
        <w:div w:id="159464750">
          <w:marLeft w:val="0"/>
          <w:marRight w:val="0"/>
          <w:marTop w:val="0"/>
          <w:marBottom w:val="450"/>
          <w:divBdr>
            <w:top w:val="none" w:sz="0" w:space="0" w:color="auto"/>
            <w:left w:val="none" w:sz="0" w:space="0" w:color="auto"/>
            <w:bottom w:val="none" w:sz="0" w:space="0" w:color="auto"/>
            <w:right w:val="none" w:sz="0" w:space="0" w:color="auto"/>
          </w:divBdr>
          <w:divsChild>
            <w:div w:id="126819687">
              <w:marLeft w:val="0"/>
              <w:marRight w:val="0"/>
              <w:marTop w:val="225"/>
              <w:marBottom w:val="0"/>
              <w:divBdr>
                <w:top w:val="none" w:sz="0" w:space="0" w:color="auto"/>
                <w:left w:val="none" w:sz="0" w:space="0" w:color="auto"/>
                <w:bottom w:val="none" w:sz="0" w:space="0" w:color="auto"/>
                <w:right w:val="none" w:sz="0" w:space="0" w:color="auto"/>
              </w:divBdr>
            </w:div>
          </w:divsChild>
        </w:div>
        <w:div w:id="1715234125">
          <w:marLeft w:val="0"/>
          <w:marRight w:val="0"/>
          <w:marTop w:val="0"/>
          <w:marBottom w:val="0"/>
          <w:divBdr>
            <w:top w:val="none" w:sz="0" w:space="0" w:color="auto"/>
            <w:left w:val="none" w:sz="0" w:space="0" w:color="auto"/>
            <w:bottom w:val="none" w:sz="0" w:space="0" w:color="auto"/>
            <w:right w:val="none" w:sz="0" w:space="0" w:color="auto"/>
          </w:divBdr>
          <w:divsChild>
            <w:div w:id="687100249">
              <w:marLeft w:val="0"/>
              <w:marRight w:val="0"/>
              <w:marTop w:val="0"/>
              <w:marBottom w:val="0"/>
              <w:divBdr>
                <w:top w:val="none" w:sz="0" w:space="0" w:color="auto"/>
                <w:left w:val="none" w:sz="0" w:space="0" w:color="auto"/>
                <w:bottom w:val="none" w:sz="0" w:space="0" w:color="auto"/>
                <w:right w:val="none" w:sz="0" w:space="0" w:color="auto"/>
              </w:divBdr>
            </w:div>
          </w:divsChild>
        </w:div>
        <w:div w:id="1316101653">
          <w:marLeft w:val="0"/>
          <w:marRight w:val="0"/>
          <w:marTop w:val="0"/>
          <w:marBottom w:val="420"/>
          <w:divBdr>
            <w:top w:val="none" w:sz="0" w:space="0" w:color="auto"/>
            <w:left w:val="none" w:sz="0" w:space="0" w:color="auto"/>
            <w:bottom w:val="none" w:sz="0" w:space="0" w:color="auto"/>
            <w:right w:val="none" w:sz="0" w:space="0" w:color="auto"/>
          </w:divBdr>
        </w:div>
        <w:div w:id="1671641966">
          <w:marLeft w:val="0"/>
          <w:marRight w:val="0"/>
          <w:marTop w:val="0"/>
          <w:marBottom w:val="0"/>
          <w:divBdr>
            <w:top w:val="none" w:sz="0" w:space="0" w:color="auto"/>
            <w:left w:val="none" w:sz="0" w:space="0" w:color="auto"/>
            <w:bottom w:val="none" w:sz="0" w:space="0" w:color="auto"/>
            <w:right w:val="none" w:sz="0" w:space="0" w:color="auto"/>
          </w:divBdr>
          <w:divsChild>
            <w:div w:id="636839342">
              <w:marLeft w:val="0"/>
              <w:marRight w:val="0"/>
              <w:marTop w:val="0"/>
              <w:marBottom w:val="0"/>
              <w:divBdr>
                <w:top w:val="none" w:sz="0" w:space="0" w:color="auto"/>
                <w:left w:val="none" w:sz="0" w:space="0" w:color="auto"/>
                <w:bottom w:val="none" w:sz="0" w:space="0" w:color="auto"/>
                <w:right w:val="none" w:sz="0" w:space="0" w:color="auto"/>
              </w:divBdr>
            </w:div>
          </w:divsChild>
        </w:div>
        <w:div w:id="288318615">
          <w:marLeft w:val="0"/>
          <w:marRight w:val="0"/>
          <w:marTop w:val="0"/>
          <w:marBottom w:val="420"/>
          <w:divBdr>
            <w:top w:val="none" w:sz="0" w:space="0" w:color="auto"/>
            <w:left w:val="none" w:sz="0" w:space="0" w:color="auto"/>
            <w:bottom w:val="none" w:sz="0" w:space="0" w:color="auto"/>
            <w:right w:val="none" w:sz="0" w:space="0" w:color="auto"/>
          </w:divBdr>
        </w:div>
        <w:div w:id="736905661">
          <w:marLeft w:val="0"/>
          <w:marRight w:val="0"/>
          <w:marTop w:val="0"/>
          <w:marBottom w:val="0"/>
          <w:divBdr>
            <w:top w:val="none" w:sz="0" w:space="0" w:color="auto"/>
            <w:left w:val="none" w:sz="0" w:space="0" w:color="auto"/>
            <w:bottom w:val="none" w:sz="0" w:space="0" w:color="auto"/>
            <w:right w:val="none" w:sz="0" w:space="0" w:color="auto"/>
          </w:divBdr>
        </w:div>
      </w:divsChild>
    </w:div>
    <w:div w:id="133568150">
      <w:bodyDiv w:val="1"/>
      <w:marLeft w:val="0"/>
      <w:marRight w:val="0"/>
      <w:marTop w:val="0"/>
      <w:marBottom w:val="0"/>
      <w:divBdr>
        <w:top w:val="none" w:sz="0" w:space="0" w:color="auto"/>
        <w:left w:val="none" w:sz="0" w:space="0" w:color="auto"/>
        <w:bottom w:val="none" w:sz="0" w:space="0" w:color="auto"/>
        <w:right w:val="none" w:sz="0" w:space="0" w:color="auto"/>
      </w:divBdr>
      <w:divsChild>
        <w:div w:id="550534482">
          <w:marLeft w:val="0"/>
          <w:marRight w:val="0"/>
          <w:marTop w:val="75"/>
          <w:marBottom w:val="0"/>
          <w:divBdr>
            <w:top w:val="none" w:sz="0" w:space="0" w:color="auto"/>
            <w:left w:val="none" w:sz="0" w:space="0" w:color="auto"/>
            <w:bottom w:val="none" w:sz="0" w:space="0" w:color="auto"/>
            <w:right w:val="none" w:sz="0" w:space="0" w:color="auto"/>
          </w:divBdr>
          <w:divsChild>
            <w:div w:id="1985892698">
              <w:marLeft w:val="0"/>
              <w:marRight w:val="0"/>
              <w:marTop w:val="0"/>
              <w:marBottom w:val="0"/>
              <w:divBdr>
                <w:top w:val="none" w:sz="0" w:space="0" w:color="auto"/>
                <w:left w:val="none" w:sz="0" w:space="0" w:color="auto"/>
                <w:bottom w:val="none" w:sz="0" w:space="0" w:color="auto"/>
                <w:right w:val="none" w:sz="0" w:space="0" w:color="auto"/>
              </w:divBdr>
            </w:div>
            <w:div w:id="279261775">
              <w:marLeft w:val="0"/>
              <w:marRight w:val="0"/>
              <w:marTop w:val="0"/>
              <w:marBottom w:val="0"/>
              <w:divBdr>
                <w:top w:val="none" w:sz="0" w:space="0" w:color="auto"/>
                <w:left w:val="none" w:sz="0" w:space="0" w:color="auto"/>
                <w:bottom w:val="none" w:sz="0" w:space="0" w:color="auto"/>
                <w:right w:val="none" w:sz="0" w:space="0" w:color="auto"/>
              </w:divBdr>
            </w:div>
          </w:divsChild>
        </w:div>
        <w:div w:id="1063332426">
          <w:marLeft w:val="0"/>
          <w:marRight w:val="0"/>
          <w:marTop w:val="0"/>
          <w:marBottom w:val="150"/>
          <w:divBdr>
            <w:top w:val="none" w:sz="0" w:space="0" w:color="auto"/>
            <w:left w:val="none" w:sz="0" w:space="0" w:color="auto"/>
            <w:bottom w:val="single" w:sz="6" w:space="0" w:color="CCCCCC"/>
            <w:right w:val="none" w:sz="0" w:space="0" w:color="auto"/>
          </w:divBdr>
          <w:divsChild>
            <w:div w:id="1918055409">
              <w:marLeft w:val="300"/>
              <w:marRight w:val="0"/>
              <w:marTop w:val="0"/>
              <w:marBottom w:val="450"/>
              <w:divBdr>
                <w:top w:val="none" w:sz="0" w:space="0" w:color="auto"/>
                <w:left w:val="none" w:sz="0" w:space="0" w:color="auto"/>
                <w:bottom w:val="none" w:sz="0" w:space="0" w:color="auto"/>
                <w:right w:val="none" w:sz="0" w:space="0" w:color="auto"/>
              </w:divBdr>
            </w:div>
          </w:divsChild>
        </w:div>
        <w:div w:id="786852882">
          <w:marLeft w:val="0"/>
          <w:marRight w:val="0"/>
          <w:marTop w:val="0"/>
          <w:marBottom w:val="0"/>
          <w:divBdr>
            <w:top w:val="none" w:sz="0" w:space="0" w:color="auto"/>
            <w:left w:val="none" w:sz="0" w:space="0" w:color="auto"/>
            <w:bottom w:val="none" w:sz="0" w:space="0" w:color="auto"/>
            <w:right w:val="none" w:sz="0" w:space="0" w:color="auto"/>
          </w:divBdr>
          <w:divsChild>
            <w:div w:id="1407265129">
              <w:marLeft w:val="0"/>
              <w:marRight w:val="0"/>
              <w:marTop w:val="0"/>
              <w:marBottom w:val="0"/>
              <w:divBdr>
                <w:top w:val="none" w:sz="0" w:space="0" w:color="auto"/>
                <w:left w:val="none" w:sz="0" w:space="0" w:color="auto"/>
                <w:bottom w:val="none" w:sz="0" w:space="0" w:color="auto"/>
                <w:right w:val="none" w:sz="0" w:space="0" w:color="auto"/>
              </w:divBdr>
              <w:divsChild>
                <w:div w:id="1571695087">
                  <w:marLeft w:val="0"/>
                  <w:marRight w:val="0"/>
                  <w:marTop w:val="0"/>
                  <w:marBottom w:val="0"/>
                  <w:divBdr>
                    <w:top w:val="none" w:sz="0" w:space="0" w:color="auto"/>
                    <w:left w:val="none" w:sz="0" w:space="0" w:color="auto"/>
                    <w:bottom w:val="none" w:sz="0" w:space="0" w:color="auto"/>
                    <w:right w:val="none" w:sz="0" w:space="0" w:color="auto"/>
                  </w:divBdr>
                </w:div>
              </w:divsChild>
            </w:div>
            <w:div w:id="115566774">
              <w:marLeft w:val="0"/>
              <w:marRight w:val="0"/>
              <w:marTop w:val="0"/>
              <w:marBottom w:val="0"/>
              <w:divBdr>
                <w:top w:val="none" w:sz="0" w:space="0" w:color="auto"/>
                <w:left w:val="none" w:sz="0" w:space="0" w:color="auto"/>
                <w:bottom w:val="none" w:sz="0" w:space="0" w:color="auto"/>
                <w:right w:val="none" w:sz="0" w:space="0" w:color="auto"/>
              </w:divBdr>
              <w:divsChild>
                <w:div w:id="803962766">
                  <w:marLeft w:val="0"/>
                  <w:marRight w:val="0"/>
                  <w:marTop w:val="0"/>
                  <w:marBottom w:val="0"/>
                  <w:divBdr>
                    <w:top w:val="none" w:sz="0" w:space="0" w:color="auto"/>
                    <w:left w:val="none" w:sz="0" w:space="0" w:color="auto"/>
                    <w:bottom w:val="none" w:sz="0" w:space="0" w:color="auto"/>
                    <w:right w:val="none" w:sz="0" w:space="0" w:color="auto"/>
                  </w:divBdr>
                </w:div>
                <w:div w:id="1555240241">
                  <w:marLeft w:val="300"/>
                  <w:marRight w:val="0"/>
                  <w:marTop w:val="0"/>
                  <w:marBottom w:val="0"/>
                  <w:divBdr>
                    <w:top w:val="none" w:sz="0" w:space="0" w:color="auto"/>
                    <w:left w:val="none" w:sz="0" w:space="0" w:color="auto"/>
                    <w:bottom w:val="none" w:sz="0" w:space="0" w:color="auto"/>
                    <w:right w:val="none" w:sz="0" w:space="0" w:color="auto"/>
                  </w:divBdr>
                  <w:divsChild>
                    <w:div w:id="1458448369">
                      <w:marLeft w:val="0"/>
                      <w:marRight w:val="0"/>
                      <w:marTop w:val="0"/>
                      <w:marBottom w:val="375"/>
                      <w:divBdr>
                        <w:top w:val="none" w:sz="0" w:space="0" w:color="auto"/>
                        <w:left w:val="none" w:sz="0" w:space="0" w:color="auto"/>
                        <w:bottom w:val="none" w:sz="0" w:space="0" w:color="auto"/>
                        <w:right w:val="none" w:sz="0" w:space="0" w:color="auto"/>
                      </w:divBdr>
                      <w:divsChild>
                        <w:div w:id="410125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3569112">
              <w:marLeft w:val="0"/>
              <w:marRight w:val="0"/>
              <w:marTop w:val="0"/>
              <w:marBottom w:val="0"/>
              <w:divBdr>
                <w:top w:val="none" w:sz="0" w:space="0" w:color="auto"/>
                <w:left w:val="none" w:sz="0" w:space="0" w:color="auto"/>
                <w:bottom w:val="none" w:sz="0" w:space="0" w:color="auto"/>
                <w:right w:val="none" w:sz="0" w:space="0" w:color="auto"/>
              </w:divBdr>
              <w:divsChild>
                <w:div w:id="1072120017">
                  <w:marLeft w:val="0"/>
                  <w:marRight w:val="0"/>
                  <w:marTop w:val="0"/>
                  <w:marBottom w:val="0"/>
                  <w:divBdr>
                    <w:top w:val="none" w:sz="0" w:space="0" w:color="auto"/>
                    <w:left w:val="none" w:sz="0" w:space="0" w:color="auto"/>
                    <w:bottom w:val="none" w:sz="0" w:space="0" w:color="auto"/>
                    <w:right w:val="none" w:sz="0" w:space="0" w:color="auto"/>
                  </w:divBdr>
                </w:div>
                <w:div w:id="778568452">
                  <w:marLeft w:val="0"/>
                  <w:marRight w:val="0"/>
                  <w:marTop w:val="0"/>
                  <w:marBottom w:val="0"/>
                  <w:divBdr>
                    <w:top w:val="none" w:sz="0" w:space="0" w:color="auto"/>
                    <w:left w:val="none" w:sz="0" w:space="0" w:color="auto"/>
                    <w:bottom w:val="none" w:sz="0" w:space="0" w:color="auto"/>
                    <w:right w:val="none" w:sz="0" w:space="0" w:color="auto"/>
                  </w:divBdr>
                </w:div>
                <w:div w:id="1109397454">
                  <w:marLeft w:val="0"/>
                  <w:marRight w:val="0"/>
                  <w:marTop w:val="0"/>
                  <w:marBottom w:val="0"/>
                  <w:divBdr>
                    <w:top w:val="none" w:sz="0" w:space="0" w:color="auto"/>
                    <w:left w:val="none" w:sz="0" w:space="0" w:color="auto"/>
                    <w:bottom w:val="none" w:sz="0" w:space="0" w:color="auto"/>
                    <w:right w:val="none" w:sz="0" w:space="0" w:color="auto"/>
                  </w:divBdr>
                </w:div>
              </w:divsChild>
            </w:div>
            <w:div w:id="1519007903">
              <w:marLeft w:val="0"/>
              <w:marRight w:val="0"/>
              <w:marTop w:val="0"/>
              <w:marBottom w:val="0"/>
              <w:divBdr>
                <w:top w:val="none" w:sz="0" w:space="0" w:color="auto"/>
                <w:left w:val="none" w:sz="0" w:space="0" w:color="auto"/>
                <w:bottom w:val="none" w:sz="0" w:space="0" w:color="auto"/>
                <w:right w:val="none" w:sz="0" w:space="0" w:color="auto"/>
              </w:divBdr>
              <w:divsChild>
                <w:div w:id="1643389726">
                  <w:marLeft w:val="0"/>
                  <w:marRight w:val="0"/>
                  <w:marTop w:val="0"/>
                  <w:marBottom w:val="0"/>
                  <w:divBdr>
                    <w:top w:val="none" w:sz="0" w:space="0" w:color="auto"/>
                    <w:left w:val="none" w:sz="0" w:space="0" w:color="auto"/>
                    <w:bottom w:val="none" w:sz="0" w:space="0" w:color="auto"/>
                    <w:right w:val="none" w:sz="0" w:space="0" w:color="auto"/>
                  </w:divBdr>
                </w:div>
                <w:div w:id="1017855576">
                  <w:marLeft w:val="0"/>
                  <w:marRight w:val="0"/>
                  <w:marTop w:val="0"/>
                  <w:marBottom w:val="0"/>
                  <w:divBdr>
                    <w:top w:val="none" w:sz="0" w:space="0" w:color="auto"/>
                    <w:left w:val="none" w:sz="0" w:space="0" w:color="auto"/>
                    <w:bottom w:val="none" w:sz="0" w:space="0" w:color="auto"/>
                    <w:right w:val="none" w:sz="0" w:space="0" w:color="auto"/>
                  </w:divBdr>
                </w:div>
              </w:divsChild>
            </w:div>
            <w:div w:id="674844307">
              <w:marLeft w:val="0"/>
              <w:marRight w:val="0"/>
              <w:marTop w:val="0"/>
              <w:marBottom w:val="0"/>
              <w:divBdr>
                <w:top w:val="none" w:sz="0" w:space="0" w:color="auto"/>
                <w:left w:val="none" w:sz="0" w:space="0" w:color="auto"/>
                <w:bottom w:val="none" w:sz="0" w:space="0" w:color="auto"/>
                <w:right w:val="none" w:sz="0" w:space="0" w:color="auto"/>
              </w:divBdr>
              <w:divsChild>
                <w:div w:id="1251159858">
                  <w:marLeft w:val="0"/>
                  <w:marRight w:val="0"/>
                  <w:marTop w:val="0"/>
                  <w:marBottom w:val="0"/>
                  <w:divBdr>
                    <w:top w:val="none" w:sz="0" w:space="0" w:color="auto"/>
                    <w:left w:val="none" w:sz="0" w:space="0" w:color="auto"/>
                    <w:bottom w:val="none" w:sz="0" w:space="0" w:color="auto"/>
                    <w:right w:val="none" w:sz="0" w:space="0" w:color="auto"/>
                  </w:divBdr>
                </w:div>
                <w:div w:id="1550531092">
                  <w:marLeft w:val="300"/>
                  <w:marRight w:val="0"/>
                  <w:marTop w:val="0"/>
                  <w:marBottom w:val="0"/>
                  <w:divBdr>
                    <w:top w:val="none" w:sz="0" w:space="0" w:color="auto"/>
                    <w:left w:val="none" w:sz="0" w:space="0" w:color="auto"/>
                    <w:bottom w:val="none" w:sz="0" w:space="0" w:color="auto"/>
                    <w:right w:val="none" w:sz="0" w:space="0" w:color="auto"/>
                  </w:divBdr>
                  <w:divsChild>
                    <w:div w:id="1164515182">
                      <w:marLeft w:val="0"/>
                      <w:marRight w:val="0"/>
                      <w:marTop w:val="0"/>
                      <w:marBottom w:val="375"/>
                      <w:divBdr>
                        <w:top w:val="none" w:sz="0" w:space="0" w:color="auto"/>
                        <w:left w:val="none" w:sz="0" w:space="0" w:color="auto"/>
                        <w:bottom w:val="none" w:sz="0" w:space="0" w:color="auto"/>
                        <w:right w:val="none" w:sz="0" w:space="0" w:color="auto"/>
                      </w:divBdr>
                      <w:divsChild>
                        <w:div w:id="617182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74935">
              <w:marLeft w:val="0"/>
              <w:marRight w:val="0"/>
              <w:marTop w:val="0"/>
              <w:marBottom w:val="0"/>
              <w:divBdr>
                <w:top w:val="none" w:sz="0" w:space="0" w:color="auto"/>
                <w:left w:val="none" w:sz="0" w:space="0" w:color="auto"/>
                <w:bottom w:val="none" w:sz="0" w:space="0" w:color="auto"/>
                <w:right w:val="none" w:sz="0" w:space="0" w:color="auto"/>
              </w:divBdr>
              <w:divsChild>
                <w:div w:id="262417041">
                  <w:marLeft w:val="0"/>
                  <w:marRight w:val="0"/>
                  <w:marTop w:val="0"/>
                  <w:marBottom w:val="0"/>
                  <w:divBdr>
                    <w:top w:val="none" w:sz="0" w:space="0" w:color="auto"/>
                    <w:left w:val="none" w:sz="0" w:space="0" w:color="auto"/>
                    <w:bottom w:val="none" w:sz="0" w:space="0" w:color="auto"/>
                    <w:right w:val="none" w:sz="0" w:space="0" w:color="auto"/>
                  </w:divBdr>
                </w:div>
                <w:div w:id="1789467157">
                  <w:marLeft w:val="300"/>
                  <w:marRight w:val="0"/>
                  <w:marTop w:val="0"/>
                  <w:marBottom w:val="0"/>
                  <w:divBdr>
                    <w:top w:val="none" w:sz="0" w:space="0" w:color="auto"/>
                    <w:left w:val="none" w:sz="0" w:space="0" w:color="auto"/>
                    <w:bottom w:val="none" w:sz="0" w:space="0" w:color="auto"/>
                    <w:right w:val="none" w:sz="0" w:space="0" w:color="auto"/>
                  </w:divBdr>
                  <w:divsChild>
                    <w:div w:id="268246294">
                      <w:marLeft w:val="0"/>
                      <w:marRight w:val="0"/>
                      <w:marTop w:val="0"/>
                      <w:marBottom w:val="375"/>
                      <w:divBdr>
                        <w:top w:val="none" w:sz="0" w:space="0" w:color="auto"/>
                        <w:left w:val="none" w:sz="0" w:space="0" w:color="auto"/>
                        <w:bottom w:val="none" w:sz="0" w:space="0" w:color="auto"/>
                        <w:right w:val="none" w:sz="0" w:space="0" w:color="auto"/>
                      </w:divBdr>
                      <w:divsChild>
                        <w:div w:id="447939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3715145">
                  <w:marLeft w:val="300"/>
                  <w:marRight w:val="0"/>
                  <w:marTop w:val="0"/>
                  <w:marBottom w:val="0"/>
                  <w:divBdr>
                    <w:top w:val="none" w:sz="0" w:space="0" w:color="auto"/>
                    <w:left w:val="none" w:sz="0" w:space="0" w:color="auto"/>
                    <w:bottom w:val="none" w:sz="0" w:space="0" w:color="auto"/>
                    <w:right w:val="none" w:sz="0" w:space="0" w:color="auto"/>
                  </w:divBdr>
                  <w:divsChild>
                    <w:div w:id="802116319">
                      <w:marLeft w:val="0"/>
                      <w:marRight w:val="0"/>
                      <w:marTop w:val="0"/>
                      <w:marBottom w:val="375"/>
                      <w:divBdr>
                        <w:top w:val="none" w:sz="0" w:space="0" w:color="auto"/>
                        <w:left w:val="none" w:sz="0" w:space="0" w:color="auto"/>
                        <w:bottom w:val="none" w:sz="0" w:space="0" w:color="auto"/>
                        <w:right w:val="none" w:sz="0" w:space="0" w:color="auto"/>
                      </w:divBdr>
                      <w:divsChild>
                        <w:div w:id="4712950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6775572">
                  <w:marLeft w:val="0"/>
                  <w:marRight w:val="0"/>
                  <w:marTop w:val="0"/>
                  <w:marBottom w:val="0"/>
                  <w:divBdr>
                    <w:top w:val="none" w:sz="0" w:space="0" w:color="auto"/>
                    <w:left w:val="none" w:sz="0" w:space="0" w:color="auto"/>
                    <w:bottom w:val="none" w:sz="0" w:space="0" w:color="auto"/>
                    <w:right w:val="none" w:sz="0" w:space="0" w:color="auto"/>
                  </w:divBdr>
                  <w:divsChild>
                    <w:div w:id="1141583797">
                      <w:marLeft w:val="300"/>
                      <w:marRight w:val="0"/>
                      <w:marTop w:val="0"/>
                      <w:marBottom w:val="0"/>
                      <w:divBdr>
                        <w:top w:val="none" w:sz="0" w:space="0" w:color="auto"/>
                        <w:left w:val="none" w:sz="0" w:space="0" w:color="auto"/>
                        <w:bottom w:val="none" w:sz="0" w:space="0" w:color="auto"/>
                        <w:right w:val="none" w:sz="0" w:space="0" w:color="auto"/>
                      </w:divBdr>
                      <w:divsChild>
                        <w:div w:id="1264610433">
                          <w:marLeft w:val="0"/>
                          <w:marRight w:val="0"/>
                          <w:marTop w:val="0"/>
                          <w:marBottom w:val="375"/>
                          <w:divBdr>
                            <w:top w:val="none" w:sz="0" w:space="0" w:color="auto"/>
                            <w:left w:val="none" w:sz="0" w:space="0" w:color="auto"/>
                            <w:bottom w:val="none" w:sz="0" w:space="0" w:color="auto"/>
                            <w:right w:val="none" w:sz="0" w:space="0" w:color="auto"/>
                          </w:divBdr>
                          <w:divsChild>
                            <w:div w:id="1655260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78235241">
              <w:marLeft w:val="0"/>
              <w:marRight w:val="0"/>
              <w:marTop w:val="0"/>
              <w:marBottom w:val="0"/>
              <w:divBdr>
                <w:top w:val="none" w:sz="0" w:space="0" w:color="auto"/>
                <w:left w:val="none" w:sz="0" w:space="0" w:color="auto"/>
                <w:bottom w:val="none" w:sz="0" w:space="0" w:color="auto"/>
                <w:right w:val="none" w:sz="0" w:space="0" w:color="auto"/>
              </w:divBdr>
              <w:divsChild>
                <w:div w:id="771046734">
                  <w:marLeft w:val="0"/>
                  <w:marRight w:val="0"/>
                  <w:marTop w:val="0"/>
                  <w:marBottom w:val="0"/>
                  <w:divBdr>
                    <w:top w:val="none" w:sz="0" w:space="0" w:color="auto"/>
                    <w:left w:val="none" w:sz="0" w:space="0" w:color="auto"/>
                    <w:bottom w:val="none" w:sz="0" w:space="0" w:color="auto"/>
                    <w:right w:val="none" w:sz="0" w:space="0" w:color="auto"/>
                  </w:divBdr>
                </w:div>
                <w:div w:id="64650696">
                  <w:marLeft w:val="0"/>
                  <w:marRight w:val="0"/>
                  <w:marTop w:val="0"/>
                  <w:marBottom w:val="0"/>
                  <w:divBdr>
                    <w:top w:val="none" w:sz="0" w:space="0" w:color="auto"/>
                    <w:left w:val="none" w:sz="0" w:space="0" w:color="auto"/>
                    <w:bottom w:val="none" w:sz="0" w:space="0" w:color="auto"/>
                    <w:right w:val="none" w:sz="0" w:space="0" w:color="auto"/>
                  </w:divBdr>
                </w:div>
                <w:div w:id="545530405">
                  <w:marLeft w:val="0"/>
                  <w:marRight w:val="0"/>
                  <w:marTop w:val="0"/>
                  <w:marBottom w:val="0"/>
                  <w:divBdr>
                    <w:top w:val="none" w:sz="0" w:space="0" w:color="auto"/>
                    <w:left w:val="none" w:sz="0" w:space="0" w:color="auto"/>
                    <w:bottom w:val="none" w:sz="0" w:space="0" w:color="auto"/>
                    <w:right w:val="none" w:sz="0" w:space="0" w:color="auto"/>
                  </w:divBdr>
                </w:div>
                <w:div w:id="2003197417">
                  <w:marLeft w:val="0"/>
                  <w:marRight w:val="0"/>
                  <w:marTop w:val="0"/>
                  <w:marBottom w:val="0"/>
                  <w:divBdr>
                    <w:top w:val="none" w:sz="0" w:space="0" w:color="auto"/>
                    <w:left w:val="none" w:sz="0" w:space="0" w:color="auto"/>
                    <w:bottom w:val="none" w:sz="0" w:space="0" w:color="auto"/>
                    <w:right w:val="none" w:sz="0" w:space="0" w:color="auto"/>
                  </w:divBdr>
                </w:div>
              </w:divsChild>
            </w:div>
            <w:div w:id="1040086601">
              <w:marLeft w:val="0"/>
              <w:marRight w:val="0"/>
              <w:marTop w:val="0"/>
              <w:marBottom w:val="0"/>
              <w:divBdr>
                <w:top w:val="none" w:sz="0" w:space="0" w:color="auto"/>
                <w:left w:val="none" w:sz="0" w:space="0" w:color="auto"/>
                <w:bottom w:val="none" w:sz="0" w:space="0" w:color="auto"/>
                <w:right w:val="none" w:sz="0" w:space="0" w:color="auto"/>
              </w:divBdr>
              <w:divsChild>
                <w:div w:id="2056267644">
                  <w:marLeft w:val="0"/>
                  <w:marRight w:val="0"/>
                  <w:marTop w:val="0"/>
                  <w:marBottom w:val="0"/>
                  <w:divBdr>
                    <w:top w:val="none" w:sz="0" w:space="0" w:color="auto"/>
                    <w:left w:val="none" w:sz="0" w:space="0" w:color="auto"/>
                    <w:bottom w:val="none" w:sz="0" w:space="0" w:color="auto"/>
                    <w:right w:val="none" w:sz="0" w:space="0" w:color="auto"/>
                  </w:divBdr>
                </w:div>
                <w:div w:id="1591964598">
                  <w:marLeft w:val="0"/>
                  <w:marRight w:val="0"/>
                  <w:marTop w:val="0"/>
                  <w:marBottom w:val="0"/>
                  <w:divBdr>
                    <w:top w:val="none" w:sz="0" w:space="0" w:color="auto"/>
                    <w:left w:val="none" w:sz="0" w:space="0" w:color="auto"/>
                    <w:bottom w:val="none" w:sz="0" w:space="0" w:color="auto"/>
                    <w:right w:val="none" w:sz="0" w:space="0" w:color="auto"/>
                  </w:divBdr>
                </w:div>
              </w:divsChild>
            </w:div>
            <w:div w:id="191041652">
              <w:marLeft w:val="0"/>
              <w:marRight w:val="0"/>
              <w:marTop w:val="0"/>
              <w:marBottom w:val="0"/>
              <w:divBdr>
                <w:top w:val="none" w:sz="0" w:space="0" w:color="auto"/>
                <w:left w:val="none" w:sz="0" w:space="0" w:color="auto"/>
                <w:bottom w:val="none" w:sz="0" w:space="0" w:color="auto"/>
                <w:right w:val="none" w:sz="0" w:space="0" w:color="auto"/>
              </w:divBdr>
              <w:divsChild>
                <w:div w:id="1738552772">
                  <w:marLeft w:val="0"/>
                  <w:marRight w:val="0"/>
                  <w:marTop w:val="0"/>
                  <w:marBottom w:val="0"/>
                  <w:divBdr>
                    <w:top w:val="none" w:sz="0" w:space="0" w:color="auto"/>
                    <w:left w:val="none" w:sz="0" w:space="0" w:color="auto"/>
                    <w:bottom w:val="none" w:sz="0" w:space="0" w:color="auto"/>
                    <w:right w:val="none" w:sz="0" w:space="0" w:color="auto"/>
                  </w:divBdr>
                </w:div>
                <w:div w:id="449932646">
                  <w:marLeft w:val="300"/>
                  <w:marRight w:val="0"/>
                  <w:marTop w:val="0"/>
                  <w:marBottom w:val="0"/>
                  <w:divBdr>
                    <w:top w:val="none" w:sz="0" w:space="0" w:color="auto"/>
                    <w:left w:val="none" w:sz="0" w:space="0" w:color="auto"/>
                    <w:bottom w:val="none" w:sz="0" w:space="0" w:color="auto"/>
                    <w:right w:val="none" w:sz="0" w:space="0" w:color="auto"/>
                  </w:divBdr>
                  <w:divsChild>
                    <w:div w:id="608513635">
                      <w:marLeft w:val="0"/>
                      <w:marRight w:val="0"/>
                      <w:marTop w:val="0"/>
                      <w:marBottom w:val="375"/>
                      <w:divBdr>
                        <w:top w:val="none" w:sz="0" w:space="0" w:color="auto"/>
                        <w:left w:val="none" w:sz="0" w:space="0" w:color="auto"/>
                        <w:bottom w:val="none" w:sz="0" w:space="0" w:color="auto"/>
                        <w:right w:val="none" w:sz="0" w:space="0" w:color="auto"/>
                      </w:divBdr>
                      <w:divsChild>
                        <w:div w:id="912395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6597406">
              <w:marLeft w:val="0"/>
              <w:marRight w:val="0"/>
              <w:marTop w:val="0"/>
              <w:marBottom w:val="0"/>
              <w:divBdr>
                <w:top w:val="none" w:sz="0" w:space="0" w:color="auto"/>
                <w:left w:val="none" w:sz="0" w:space="0" w:color="auto"/>
                <w:bottom w:val="none" w:sz="0" w:space="0" w:color="auto"/>
                <w:right w:val="none" w:sz="0" w:space="0" w:color="auto"/>
              </w:divBdr>
              <w:divsChild>
                <w:div w:id="1159617852">
                  <w:marLeft w:val="0"/>
                  <w:marRight w:val="0"/>
                  <w:marTop w:val="0"/>
                  <w:marBottom w:val="0"/>
                  <w:divBdr>
                    <w:top w:val="none" w:sz="0" w:space="0" w:color="auto"/>
                    <w:left w:val="none" w:sz="0" w:space="0" w:color="auto"/>
                    <w:bottom w:val="none" w:sz="0" w:space="0" w:color="auto"/>
                    <w:right w:val="none" w:sz="0" w:space="0" w:color="auto"/>
                  </w:divBdr>
                </w:div>
                <w:div w:id="1356729508">
                  <w:marLeft w:val="300"/>
                  <w:marRight w:val="0"/>
                  <w:marTop w:val="0"/>
                  <w:marBottom w:val="0"/>
                  <w:divBdr>
                    <w:top w:val="none" w:sz="0" w:space="0" w:color="auto"/>
                    <w:left w:val="none" w:sz="0" w:space="0" w:color="auto"/>
                    <w:bottom w:val="none" w:sz="0" w:space="0" w:color="auto"/>
                    <w:right w:val="none" w:sz="0" w:space="0" w:color="auto"/>
                  </w:divBdr>
                  <w:divsChild>
                    <w:div w:id="1450974916">
                      <w:marLeft w:val="0"/>
                      <w:marRight w:val="0"/>
                      <w:marTop w:val="0"/>
                      <w:marBottom w:val="375"/>
                      <w:divBdr>
                        <w:top w:val="none" w:sz="0" w:space="0" w:color="auto"/>
                        <w:left w:val="none" w:sz="0" w:space="0" w:color="auto"/>
                        <w:bottom w:val="none" w:sz="0" w:space="0" w:color="auto"/>
                        <w:right w:val="none" w:sz="0" w:space="0" w:color="auto"/>
                      </w:divBdr>
                      <w:divsChild>
                        <w:div w:id="2032683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6240213">
                  <w:marLeft w:val="300"/>
                  <w:marRight w:val="0"/>
                  <w:marTop w:val="0"/>
                  <w:marBottom w:val="0"/>
                  <w:divBdr>
                    <w:top w:val="none" w:sz="0" w:space="0" w:color="auto"/>
                    <w:left w:val="none" w:sz="0" w:space="0" w:color="auto"/>
                    <w:bottom w:val="none" w:sz="0" w:space="0" w:color="auto"/>
                    <w:right w:val="none" w:sz="0" w:space="0" w:color="auto"/>
                  </w:divBdr>
                  <w:divsChild>
                    <w:div w:id="1025130171">
                      <w:marLeft w:val="0"/>
                      <w:marRight w:val="0"/>
                      <w:marTop w:val="0"/>
                      <w:marBottom w:val="375"/>
                      <w:divBdr>
                        <w:top w:val="none" w:sz="0" w:space="0" w:color="auto"/>
                        <w:left w:val="none" w:sz="0" w:space="0" w:color="auto"/>
                        <w:bottom w:val="none" w:sz="0" w:space="0" w:color="auto"/>
                        <w:right w:val="none" w:sz="0" w:space="0" w:color="auto"/>
                      </w:divBdr>
                      <w:divsChild>
                        <w:div w:id="21517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1558441">
              <w:marLeft w:val="0"/>
              <w:marRight w:val="0"/>
              <w:marTop w:val="0"/>
              <w:marBottom w:val="0"/>
              <w:divBdr>
                <w:top w:val="none" w:sz="0" w:space="0" w:color="auto"/>
                <w:left w:val="none" w:sz="0" w:space="0" w:color="auto"/>
                <w:bottom w:val="none" w:sz="0" w:space="0" w:color="auto"/>
                <w:right w:val="none" w:sz="0" w:space="0" w:color="auto"/>
              </w:divBdr>
              <w:divsChild>
                <w:div w:id="60375503">
                  <w:marLeft w:val="0"/>
                  <w:marRight w:val="0"/>
                  <w:marTop w:val="0"/>
                  <w:marBottom w:val="0"/>
                  <w:divBdr>
                    <w:top w:val="none" w:sz="0" w:space="0" w:color="auto"/>
                    <w:left w:val="none" w:sz="0" w:space="0" w:color="auto"/>
                    <w:bottom w:val="none" w:sz="0" w:space="0" w:color="auto"/>
                    <w:right w:val="none" w:sz="0" w:space="0" w:color="auto"/>
                  </w:divBdr>
                </w:div>
                <w:div w:id="1175151310">
                  <w:marLeft w:val="300"/>
                  <w:marRight w:val="0"/>
                  <w:marTop w:val="0"/>
                  <w:marBottom w:val="0"/>
                  <w:divBdr>
                    <w:top w:val="none" w:sz="0" w:space="0" w:color="auto"/>
                    <w:left w:val="none" w:sz="0" w:space="0" w:color="auto"/>
                    <w:bottom w:val="none" w:sz="0" w:space="0" w:color="auto"/>
                    <w:right w:val="none" w:sz="0" w:space="0" w:color="auto"/>
                  </w:divBdr>
                  <w:divsChild>
                    <w:div w:id="742683591">
                      <w:marLeft w:val="0"/>
                      <w:marRight w:val="0"/>
                      <w:marTop w:val="0"/>
                      <w:marBottom w:val="375"/>
                      <w:divBdr>
                        <w:top w:val="none" w:sz="0" w:space="0" w:color="auto"/>
                        <w:left w:val="none" w:sz="0" w:space="0" w:color="auto"/>
                        <w:bottom w:val="none" w:sz="0" w:space="0" w:color="auto"/>
                        <w:right w:val="none" w:sz="0" w:space="0" w:color="auto"/>
                      </w:divBdr>
                      <w:divsChild>
                        <w:div w:id="8538874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9073647">
                  <w:marLeft w:val="300"/>
                  <w:marRight w:val="0"/>
                  <w:marTop w:val="0"/>
                  <w:marBottom w:val="0"/>
                  <w:divBdr>
                    <w:top w:val="none" w:sz="0" w:space="0" w:color="auto"/>
                    <w:left w:val="none" w:sz="0" w:space="0" w:color="auto"/>
                    <w:bottom w:val="none" w:sz="0" w:space="0" w:color="auto"/>
                    <w:right w:val="none" w:sz="0" w:space="0" w:color="auto"/>
                  </w:divBdr>
                  <w:divsChild>
                    <w:div w:id="911816232">
                      <w:marLeft w:val="0"/>
                      <w:marRight w:val="0"/>
                      <w:marTop w:val="0"/>
                      <w:marBottom w:val="375"/>
                      <w:divBdr>
                        <w:top w:val="none" w:sz="0" w:space="0" w:color="auto"/>
                        <w:left w:val="none" w:sz="0" w:space="0" w:color="auto"/>
                        <w:bottom w:val="none" w:sz="0" w:space="0" w:color="auto"/>
                        <w:right w:val="none" w:sz="0" w:space="0" w:color="auto"/>
                      </w:divBdr>
                      <w:divsChild>
                        <w:div w:id="285427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4260880">
              <w:marLeft w:val="0"/>
              <w:marRight w:val="0"/>
              <w:marTop w:val="0"/>
              <w:marBottom w:val="0"/>
              <w:divBdr>
                <w:top w:val="none" w:sz="0" w:space="0" w:color="auto"/>
                <w:left w:val="none" w:sz="0" w:space="0" w:color="auto"/>
                <w:bottom w:val="none" w:sz="0" w:space="0" w:color="auto"/>
                <w:right w:val="none" w:sz="0" w:space="0" w:color="auto"/>
              </w:divBdr>
              <w:divsChild>
                <w:div w:id="439030086">
                  <w:marLeft w:val="0"/>
                  <w:marRight w:val="0"/>
                  <w:marTop w:val="0"/>
                  <w:marBottom w:val="0"/>
                  <w:divBdr>
                    <w:top w:val="none" w:sz="0" w:space="0" w:color="auto"/>
                    <w:left w:val="none" w:sz="0" w:space="0" w:color="auto"/>
                    <w:bottom w:val="none" w:sz="0" w:space="0" w:color="auto"/>
                    <w:right w:val="none" w:sz="0" w:space="0" w:color="auto"/>
                  </w:divBdr>
                </w:div>
                <w:div w:id="1174806551">
                  <w:marLeft w:val="0"/>
                  <w:marRight w:val="0"/>
                  <w:marTop w:val="0"/>
                  <w:marBottom w:val="0"/>
                  <w:divBdr>
                    <w:top w:val="none" w:sz="0" w:space="0" w:color="auto"/>
                    <w:left w:val="none" w:sz="0" w:space="0" w:color="auto"/>
                    <w:bottom w:val="none" w:sz="0" w:space="0" w:color="auto"/>
                    <w:right w:val="none" w:sz="0" w:space="0" w:color="auto"/>
                  </w:divBdr>
                </w:div>
                <w:div w:id="440876604">
                  <w:marLeft w:val="0"/>
                  <w:marRight w:val="0"/>
                  <w:marTop w:val="0"/>
                  <w:marBottom w:val="0"/>
                  <w:divBdr>
                    <w:top w:val="none" w:sz="0" w:space="0" w:color="auto"/>
                    <w:left w:val="none" w:sz="0" w:space="0" w:color="auto"/>
                    <w:bottom w:val="none" w:sz="0" w:space="0" w:color="auto"/>
                    <w:right w:val="none" w:sz="0" w:space="0" w:color="auto"/>
                  </w:divBdr>
                </w:div>
                <w:div w:id="491482768">
                  <w:marLeft w:val="0"/>
                  <w:marRight w:val="0"/>
                  <w:marTop w:val="0"/>
                  <w:marBottom w:val="0"/>
                  <w:divBdr>
                    <w:top w:val="none" w:sz="0" w:space="0" w:color="auto"/>
                    <w:left w:val="none" w:sz="0" w:space="0" w:color="auto"/>
                    <w:bottom w:val="none" w:sz="0" w:space="0" w:color="auto"/>
                    <w:right w:val="none" w:sz="0" w:space="0" w:color="auto"/>
                  </w:divBdr>
                </w:div>
              </w:divsChild>
            </w:div>
            <w:div w:id="320817523">
              <w:marLeft w:val="0"/>
              <w:marRight w:val="0"/>
              <w:marTop w:val="0"/>
              <w:marBottom w:val="0"/>
              <w:divBdr>
                <w:top w:val="none" w:sz="0" w:space="0" w:color="auto"/>
                <w:left w:val="none" w:sz="0" w:space="0" w:color="auto"/>
                <w:bottom w:val="none" w:sz="0" w:space="0" w:color="auto"/>
                <w:right w:val="none" w:sz="0" w:space="0" w:color="auto"/>
              </w:divBdr>
              <w:divsChild>
                <w:div w:id="1606578851">
                  <w:marLeft w:val="0"/>
                  <w:marRight w:val="0"/>
                  <w:marTop w:val="0"/>
                  <w:marBottom w:val="0"/>
                  <w:divBdr>
                    <w:top w:val="none" w:sz="0" w:space="0" w:color="auto"/>
                    <w:left w:val="none" w:sz="0" w:space="0" w:color="auto"/>
                    <w:bottom w:val="none" w:sz="0" w:space="0" w:color="auto"/>
                    <w:right w:val="none" w:sz="0" w:space="0" w:color="auto"/>
                  </w:divBdr>
                </w:div>
              </w:divsChild>
            </w:div>
            <w:div w:id="570507000">
              <w:marLeft w:val="0"/>
              <w:marRight w:val="0"/>
              <w:marTop w:val="0"/>
              <w:marBottom w:val="0"/>
              <w:divBdr>
                <w:top w:val="none" w:sz="0" w:space="0" w:color="auto"/>
                <w:left w:val="none" w:sz="0" w:space="0" w:color="auto"/>
                <w:bottom w:val="none" w:sz="0" w:space="0" w:color="auto"/>
                <w:right w:val="none" w:sz="0" w:space="0" w:color="auto"/>
              </w:divBdr>
              <w:divsChild>
                <w:div w:id="1447893064">
                  <w:marLeft w:val="0"/>
                  <w:marRight w:val="0"/>
                  <w:marTop w:val="0"/>
                  <w:marBottom w:val="0"/>
                  <w:divBdr>
                    <w:top w:val="none" w:sz="0" w:space="0" w:color="auto"/>
                    <w:left w:val="none" w:sz="0" w:space="0" w:color="auto"/>
                    <w:bottom w:val="none" w:sz="0" w:space="0" w:color="auto"/>
                    <w:right w:val="none" w:sz="0" w:space="0" w:color="auto"/>
                  </w:divBdr>
                </w:div>
              </w:divsChild>
            </w:div>
            <w:div w:id="1174420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641779">
      <w:bodyDiv w:val="1"/>
      <w:marLeft w:val="0"/>
      <w:marRight w:val="0"/>
      <w:marTop w:val="0"/>
      <w:marBottom w:val="0"/>
      <w:divBdr>
        <w:top w:val="none" w:sz="0" w:space="0" w:color="auto"/>
        <w:left w:val="none" w:sz="0" w:space="0" w:color="auto"/>
        <w:bottom w:val="none" w:sz="0" w:space="0" w:color="auto"/>
        <w:right w:val="none" w:sz="0" w:space="0" w:color="auto"/>
      </w:divBdr>
      <w:divsChild>
        <w:div w:id="998967866">
          <w:marLeft w:val="0"/>
          <w:marRight w:val="0"/>
          <w:marTop w:val="0"/>
          <w:marBottom w:val="0"/>
          <w:divBdr>
            <w:top w:val="none" w:sz="0" w:space="0" w:color="auto"/>
            <w:left w:val="none" w:sz="0" w:space="0" w:color="auto"/>
            <w:bottom w:val="single" w:sz="6" w:space="0" w:color="333333"/>
            <w:right w:val="none" w:sz="0" w:space="0" w:color="auto"/>
          </w:divBdr>
          <w:divsChild>
            <w:div w:id="1852141847">
              <w:marLeft w:val="0"/>
              <w:marRight w:val="0"/>
              <w:marTop w:val="0"/>
              <w:marBottom w:val="0"/>
              <w:divBdr>
                <w:top w:val="none" w:sz="0" w:space="0" w:color="auto"/>
                <w:left w:val="none" w:sz="0" w:space="0" w:color="auto"/>
                <w:bottom w:val="none" w:sz="0" w:space="0" w:color="auto"/>
                <w:right w:val="none" w:sz="0" w:space="0" w:color="auto"/>
              </w:divBdr>
              <w:divsChild>
                <w:div w:id="251208422">
                  <w:marLeft w:val="0"/>
                  <w:marRight w:val="0"/>
                  <w:marTop w:val="0"/>
                  <w:marBottom w:val="0"/>
                  <w:divBdr>
                    <w:top w:val="none" w:sz="0" w:space="0" w:color="auto"/>
                    <w:left w:val="none" w:sz="0" w:space="0" w:color="auto"/>
                    <w:bottom w:val="none" w:sz="0" w:space="0" w:color="auto"/>
                    <w:right w:val="none" w:sz="0" w:space="0" w:color="auto"/>
                  </w:divBdr>
                  <w:divsChild>
                    <w:div w:id="1578512388">
                      <w:marLeft w:val="0"/>
                      <w:marRight w:val="0"/>
                      <w:marTop w:val="0"/>
                      <w:marBottom w:val="0"/>
                      <w:divBdr>
                        <w:top w:val="none" w:sz="0" w:space="0" w:color="auto"/>
                        <w:left w:val="none" w:sz="0" w:space="0" w:color="auto"/>
                        <w:bottom w:val="none" w:sz="0" w:space="0" w:color="auto"/>
                        <w:right w:val="none" w:sz="0" w:space="0" w:color="auto"/>
                      </w:divBdr>
                      <w:divsChild>
                        <w:div w:id="1986007150">
                          <w:marLeft w:val="0"/>
                          <w:marRight w:val="0"/>
                          <w:marTop w:val="0"/>
                          <w:marBottom w:val="0"/>
                          <w:divBdr>
                            <w:top w:val="none" w:sz="0" w:space="0" w:color="auto"/>
                            <w:left w:val="none" w:sz="0" w:space="0" w:color="auto"/>
                            <w:bottom w:val="dotted" w:sz="6" w:space="0" w:color="FEA957"/>
                            <w:right w:val="none" w:sz="0" w:space="0" w:color="auto"/>
                          </w:divBdr>
                          <w:divsChild>
                            <w:div w:id="162014350">
                              <w:marLeft w:val="0"/>
                              <w:marRight w:val="0"/>
                              <w:marTop w:val="0"/>
                              <w:marBottom w:val="0"/>
                              <w:divBdr>
                                <w:top w:val="none" w:sz="0" w:space="0" w:color="auto"/>
                                <w:left w:val="none" w:sz="0" w:space="0" w:color="auto"/>
                                <w:bottom w:val="none" w:sz="0" w:space="0" w:color="auto"/>
                                <w:right w:val="none" w:sz="0" w:space="0" w:color="auto"/>
                              </w:divBdr>
                              <w:divsChild>
                                <w:div w:id="191695737">
                                  <w:marLeft w:val="0"/>
                                  <w:marRight w:val="0"/>
                                  <w:marTop w:val="0"/>
                                  <w:marBottom w:val="450"/>
                                  <w:divBdr>
                                    <w:top w:val="none" w:sz="0" w:space="0" w:color="auto"/>
                                    <w:left w:val="none" w:sz="0" w:space="0" w:color="auto"/>
                                    <w:bottom w:val="none" w:sz="0" w:space="0" w:color="auto"/>
                                    <w:right w:val="none" w:sz="0" w:space="0" w:color="auto"/>
                                  </w:divBdr>
                                  <w:divsChild>
                                    <w:div w:id="491456371">
                                      <w:marLeft w:val="0"/>
                                      <w:marRight w:val="0"/>
                                      <w:marTop w:val="0"/>
                                      <w:marBottom w:val="375"/>
                                      <w:divBdr>
                                        <w:top w:val="none" w:sz="0" w:space="0" w:color="auto"/>
                                        <w:left w:val="none" w:sz="0" w:space="0" w:color="auto"/>
                                        <w:bottom w:val="none" w:sz="0" w:space="0" w:color="auto"/>
                                        <w:right w:val="none" w:sz="0" w:space="0" w:color="auto"/>
                                      </w:divBdr>
                                      <w:divsChild>
                                        <w:div w:id="2011832650">
                                          <w:marLeft w:val="0"/>
                                          <w:marRight w:val="0"/>
                                          <w:marTop w:val="0"/>
                                          <w:marBottom w:val="0"/>
                                          <w:divBdr>
                                            <w:top w:val="none" w:sz="0" w:space="0" w:color="auto"/>
                                            <w:left w:val="none" w:sz="0" w:space="0" w:color="auto"/>
                                            <w:bottom w:val="none" w:sz="0" w:space="0" w:color="auto"/>
                                            <w:right w:val="none" w:sz="0" w:space="0" w:color="auto"/>
                                          </w:divBdr>
                                        </w:div>
                                      </w:divsChild>
                                    </w:div>
                                    <w:div w:id="1847669177">
                                      <w:marLeft w:val="0"/>
                                      <w:marRight w:val="0"/>
                                      <w:marTop w:val="240"/>
                                      <w:marBottom w:val="480"/>
                                      <w:divBdr>
                                        <w:top w:val="none" w:sz="0" w:space="0" w:color="auto"/>
                                        <w:left w:val="none" w:sz="0" w:space="0" w:color="auto"/>
                                        <w:bottom w:val="none" w:sz="0" w:space="0" w:color="auto"/>
                                        <w:right w:val="none" w:sz="0" w:space="0" w:color="auto"/>
                                      </w:divBdr>
                                      <w:divsChild>
                                        <w:div w:id="942230687">
                                          <w:marLeft w:val="0"/>
                                          <w:marRight w:val="0"/>
                                          <w:marTop w:val="0"/>
                                          <w:marBottom w:val="0"/>
                                          <w:divBdr>
                                            <w:top w:val="single" w:sz="6" w:space="0" w:color="C6C6C6"/>
                                            <w:left w:val="single" w:sz="6" w:space="0" w:color="C6C6C6"/>
                                            <w:bottom w:val="single" w:sz="6" w:space="0" w:color="C6C6C6"/>
                                            <w:right w:val="single" w:sz="6" w:space="0" w:color="C6C6C6"/>
                                          </w:divBdr>
                                        </w:div>
                                        <w:div w:id="433598630">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275476704">
                                  <w:marLeft w:val="0"/>
                                  <w:marRight w:val="0"/>
                                  <w:marTop w:val="0"/>
                                  <w:marBottom w:val="450"/>
                                  <w:divBdr>
                                    <w:top w:val="none" w:sz="0" w:space="0" w:color="auto"/>
                                    <w:left w:val="none" w:sz="0" w:space="0" w:color="auto"/>
                                    <w:bottom w:val="none" w:sz="0" w:space="0" w:color="auto"/>
                                    <w:right w:val="none" w:sz="0" w:space="0" w:color="auto"/>
                                  </w:divBdr>
                                  <w:divsChild>
                                    <w:div w:id="1146778075">
                                      <w:marLeft w:val="0"/>
                                      <w:marRight w:val="0"/>
                                      <w:marTop w:val="0"/>
                                      <w:marBottom w:val="375"/>
                                      <w:divBdr>
                                        <w:top w:val="none" w:sz="0" w:space="0" w:color="auto"/>
                                        <w:left w:val="none" w:sz="0" w:space="0" w:color="auto"/>
                                        <w:bottom w:val="none" w:sz="0" w:space="0" w:color="auto"/>
                                        <w:right w:val="none" w:sz="0" w:space="0" w:color="auto"/>
                                      </w:divBdr>
                                      <w:divsChild>
                                        <w:div w:id="973831108">
                                          <w:marLeft w:val="0"/>
                                          <w:marRight w:val="0"/>
                                          <w:marTop w:val="0"/>
                                          <w:marBottom w:val="0"/>
                                          <w:divBdr>
                                            <w:top w:val="none" w:sz="0" w:space="0" w:color="auto"/>
                                            <w:left w:val="none" w:sz="0" w:space="0" w:color="auto"/>
                                            <w:bottom w:val="none" w:sz="0" w:space="0" w:color="auto"/>
                                            <w:right w:val="none" w:sz="0" w:space="0" w:color="auto"/>
                                          </w:divBdr>
                                        </w:div>
                                      </w:divsChild>
                                    </w:div>
                                    <w:div w:id="1571768934">
                                      <w:marLeft w:val="0"/>
                                      <w:marRight w:val="0"/>
                                      <w:marTop w:val="0"/>
                                      <w:marBottom w:val="0"/>
                                      <w:divBdr>
                                        <w:top w:val="none" w:sz="0" w:space="0" w:color="auto"/>
                                        <w:left w:val="none" w:sz="0" w:space="0" w:color="auto"/>
                                        <w:bottom w:val="none" w:sz="0" w:space="0" w:color="auto"/>
                                        <w:right w:val="none" w:sz="0" w:space="0" w:color="auto"/>
                                      </w:divBdr>
                                      <w:divsChild>
                                        <w:div w:id="1591133">
                                          <w:marLeft w:val="0"/>
                                          <w:marRight w:val="0"/>
                                          <w:marTop w:val="240"/>
                                          <w:marBottom w:val="240"/>
                                          <w:divBdr>
                                            <w:top w:val="none" w:sz="0" w:space="0" w:color="auto"/>
                                            <w:left w:val="none" w:sz="0" w:space="0" w:color="auto"/>
                                            <w:bottom w:val="none" w:sz="0" w:space="0" w:color="auto"/>
                                            <w:right w:val="none" w:sz="0" w:space="0" w:color="auto"/>
                                          </w:divBdr>
                                        </w:div>
                                      </w:divsChild>
                                    </w:div>
                                    <w:div w:id="1634292572">
                                      <w:marLeft w:val="0"/>
                                      <w:marRight w:val="0"/>
                                      <w:marTop w:val="0"/>
                                      <w:marBottom w:val="0"/>
                                      <w:divBdr>
                                        <w:top w:val="none" w:sz="0" w:space="0" w:color="auto"/>
                                        <w:left w:val="none" w:sz="0" w:space="0" w:color="auto"/>
                                        <w:bottom w:val="none" w:sz="0" w:space="0" w:color="auto"/>
                                        <w:right w:val="none" w:sz="0" w:space="0" w:color="auto"/>
                                      </w:divBdr>
                                      <w:divsChild>
                                        <w:div w:id="1338387609">
                                          <w:marLeft w:val="0"/>
                                          <w:marRight w:val="0"/>
                                          <w:marTop w:val="240"/>
                                          <w:marBottom w:val="240"/>
                                          <w:divBdr>
                                            <w:top w:val="none" w:sz="0" w:space="0" w:color="auto"/>
                                            <w:left w:val="none" w:sz="0" w:space="0" w:color="auto"/>
                                            <w:bottom w:val="none" w:sz="0" w:space="0" w:color="auto"/>
                                            <w:right w:val="none" w:sz="0" w:space="0" w:color="auto"/>
                                          </w:divBdr>
                                        </w:div>
                                        <w:div w:id="1982030009">
                                          <w:marLeft w:val="0"/>
                                          <w:marRight w:val="0"/>
                                          <w:marTop w:val="240"/>
                                          <w:marBottom w:val="240"/>
                                          <w:divBdr>
                                            <w:top w:val="none" w:sz="0" w:space="0" w:color="auto"/>
                                            <w:left w:val="none" w:sz="0" w:space="0" w:color="auto"/>
                                            <w:bottom w:val="none" w:sz="0" w:space="0" w:color="auto"/>
                                            <w:right w:val="none" w:sz="0" w:space="0" w:color="auto"/>
                                          </w:divBdr>
                                        </w:div>
                                        <w:div w:id="756903449">
                                          <w:marLeft w:val="0"/>
                                          <w:marRight w:val="0"/>
                                          <w:marTop w:val="240"/>
                                          <w:marBottom w:val="240"/>
                                          <w:divBdr>
                                            <w:top w:val="none" w:sz="0" w:space="0" w:color="auto"/>
                                            <w:left w:val="none" w:sz="0" w:space="0" w:color="auto"/>
                                            <w:bottom w:val="none" w:sz="0" w:space="0" w:color="auto"/>
                                            <w:right w:val="none" w:sz="0" w:space="0" w:color="auto"/>
                                          </w:divBdr>
                                        </w:div>
                                      </w:divsChild>
                                    </w:div>
                                    <w:div w:id="403769863">
                                      <w:marLeft w:val="0"/>
                                      <w:marRight w:val="0"/>
                                      <w:marTop w:val="0"/>
                                      <w:marBottom w:val="0"/>
                                      <w:divBdr>
                                        <w:top w:val="none" w:sz="0" w:space="0" w:color="auto"/>
                                        <w:left w:val="none" w:sz="0" w:space="0" w:color="auto"/>
                                        <w:bottom w:val="none" w:sz="0" w:space="0" w:color="auto"/>
                                        <w:right w:val="none" w:sz="0" w:space="0" w:color="auto"/>
                                      </w:divBdr>
                                      <w:divsChild>
                                        <w:div w:id="15653145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42360325">
                                  <w:marLeft w:val="0"/>
                                  <w:marRight w:val="0"/>
                                  <w:marTop w:val="0"/>
                                  <w:marBottom w:val="450"/>
                                  <w:divBdr>
                                    <w:top w:val="none" w:sz="0" w:space="0" w:color="auto"/>
                                    <w:left w:val="none" w:sz="0" w:space="0" w:color="auto"/>
                                    <w:bottom w:val="none" w:sz="0" w:space="0" w:color="auto"/>
                                    <w:right w:val="none" w:sz="0" w:space="0" w:color="auto"/>
                                  </w:divBdr>
                                  <w:divsChild>
                                    <w:div w:id="1548250982">
                                      <w:marLeft w:val="0"/>
                                      <w:marRight w:val="0"/>
                                      <w:marTop w:val="0"/>
                                      <w:marBottom w:val="375"/>
                                      <w:divBdr>
                                        <w:top w:val="none" w:sz="0" w:space="0" w:color="auto"/>
                                        <w:left w:val="none" w:sz="0" w:space="0" w:color="auto"/>
                                        <w:bottom w:val="none" w:sz="0" w:space="0" w:color="auto"/>
                                        <w:right w:val="none" w:sz="0" w:space="0" w:color="auto"/>
                                      </w:divBdr>
                                      <w:divsChild>
                                        <w:div w:id="1262880194">
                                          <w:marLeft w:val="0"/>
                                          <w:marRight w:val="0"/>
                                          <w:marTop w:val="0"/>
                                          <w:marBottom w:val="0"/>
                                          <w:divBdr>
                                            <w:top w:val="none" w:sz="0" w:space="0" w:color="auto"/>
                                            <w:left w:val="none" w:sz="0" w:space="0" w:color="auto"/>
                                            <w:bottom w:val="none" w:sz="0" w:space="0" w:color="auto"/>
                                            <w:right w:val="none" w:sz="0" w:space="0" w:color="auto"/>
                                          </w:divBdr>
                                        </w:div>
                                      </w:divsChild>
                                    </w:div>
                                    <w:div w:id="977151409">
                                      <w:marLeft w:val="0"/>
                                      <w:marRight w:val="0"/>
                                      <w:marTop w:val="0"/>
                                      <w:marBottom w:val="0"/>
                                      <w:divBdr>
                                        <w:top w:val="none" w:sz="0" w:space="0" w:color="auto"/>
                                        <w:left w:val="none" w:sz="0" w:space="0" w:color="auto"/>
                                        <w:bottom w:val="none" w:sz="0" w:space="0" w:color="auto"/>
                                        <w:right w:val="none" w:sz="0" w:space="0" w:color="auto"/>
                                      </w:divBdr>
                                      <w:divsChild>
                                        <w:div w:id="1116289193">
                                          <w:marLeft w:val="0"/>
                                          <w:marRight w:val="0"/>
                                          <w:marTop w:val="240"/>
                                          <w:marBottom w:val="480"/>
                                          <w:divBdr>
                                            <w:top w:val="none" w:sz="0" w:space="0" w:color="auto"/>
                                            <w:left w:val="none" w:sz="0" w:space="0" w:color="auto"/>
                                            <w:bottom w:val="none" w:sz="0" w:space="0" w:color="auto"/>
                                            <w:right w:val="none" w:sz="0" w:space="0" w:color="auto"/>
                                          </w:divBdr>
                                          <w:divsChild>
                                            <w:div w:id="979581589">
                                              <w:marLeft w:val="0"/>
                                              <w:marRight w:val="0"/>
                                              <w:marTop w:val="0"/>
                                              <w:marBottom w:val="0"/>
                                              <w:divBdr>
                                                <w:top w:val="single" w:sz="6" w:space="0" w:color="C6C6C6"/>
                                                <w:left w:val="single" w:sz="6" w:space="0" w:color="C6C6C6"/>
                                                <w:bottom w:val="single" w:sz="6" w:space="0" w:color="C6C6C6"/>
                                                <w:right w:val="single" w:sz="6" w:space="0" w:color="C6C6C6"/>
                                              </w:divBdr>
                                            </w:div>
                                            <w:div w:id="1831477275">
                                              <w:marLeft w:val="0"/>
                                              <w:marRight w:val="0"/>
                                              <w:marTop w:val="0"/>
                                              <w:marBottom w:val="0"/>
                                              <w:divBdr>
                                                <w:top w:val="none" w:sz="0" w:space="0" w:color="auto"/>
                                                <w:left w:val="none" w:sz="0" w:space="0" w:color="auto"/>
                                                <w:bottom w:val="dotted" w:sz="6" w:space="6" w:color="999999"/>
                                                <w:right w:val="none" w:sz="0" w:space="0" w:color="auto"/>
                                              </w:divBdr>
                                            </w:div>
                                          </w:divsChild>
                                        </w:div>
                                        <w:div w:id="883954552">
                                          <w:marLeft w:val="0"/>
                                          <w:marRight w:val="0"/>
                                          <w:marTop w:val="240"/>
                                          <w:marBottom w:val="240"/>
                                          <w:divBdr>
                                            <w:top w:val="none" w:sz="0" w:space="0" w:color="auto"/>
                                            <w:left w:val="none" w:sz="0" w:space="0" w:color="auto"/>
                                            <w:bottom w:val="none" w:sz="0" w:space="0" w:color="auto"/>
                                            <w:right w:val="none" w:sz="0" w:space="0" w:color="auto"/>
                                          </w:divBdr>
                                        </w:div>
                                        <w:div w:id="2028434833">
                                          <w:marLeft w:val="0"/>
                                          <w:marRight w:val="0"/>
                                          <w:marTop w:val="240"/>
                                          <w:marBottom w:val="240"/>
                                          <w:divBdr>
                                            <w:top w:val="none" w:sz="0" w:space="0" w:color="auto"/>
                                            <w:left w:val="none" w:sz="0" w:space="0" w:color="auto"/>
                                            <w:bottom w:val="none" w:sz="0" w:space="0" w:color="auto"/>
                                            <w:right w:val="none" w:sz="0" w:space="0" w:color="auto"/>
                                          </w:divBdr>
                                        </w:div>
                                        <w:div w:id="1663922219">
                                          <w:marLeft w:val="0"/>
                                          <w:marRight w:val="0"/>
                                          <w:marTop w:val="240"/>
                                          <w:marBottom w:val="240"/>
                                          <w:divBdr>
                                            <w:top w:val="none" w:sz="0" w:space="0" w:color="auto"/>
                                            <w:left w:val="none" w:sz="0" w:space="0" w:color="auto"/>
                                            <w:bottom w:val="none" w:sz="0" w:space="0" w:color="auto"/>
                                            <w:right w:val="none" w:sz="0" w:space="0" w:color="auto"/>
                                          </w:divBdr>
                                        </w:div>
                                      </w:divsChild>
                                    </w:div>
                                    <w:div w:id="1972205994">
                                      <w:marLeft w:val="0"/>
                                      <w:marRight w:val="0"/>
                                      <w:marTop w:val="0"/>
                                      <w:marBottom w:val="0"/>
                                      <w:divBdr>
                                        <w:top w:val="none" w:sz="0" w:space="0" w:color="auto"/>
                                        <w:left w:val="none" w:sz="0" w:space="0" w:color="auto"/>
                                        <w:bottom w:val="none" w:sz="0" w:space="0" w:color="auto"/>
                                        <w:right w:val="none" w:sz="0" w:space="0" w:color="auto"/>
                                      </w:divBdr>
                                      <w:divsChild>
                                        <w:div w:id="135877707">
                                          <w:marLeft w:val="0"/>
                                          <w:marRight w:val="0"/>
                                          <w:marTop w:val="240"/>
                                          <w:marBottom w:val="240"/>
                                          <w:divBdr>
                                            <w:top w:val="none" w:sz="0" w:space="0" w:color="auto"/>
                                            <w:left w:val="none" w:sz="0" w:space="0" w:color="auto"/>
                                            <w:bottom w:val="none" w:sz="0" w:space="0" w:color="auto"/>
                                            <w:right w:val="none" w:sz="0" w:space="0" w:color="auto"/>
                                          </w:divBdr>
                                        </w:div>
                                      </w:divsChild>
                                    </w:div>
                                    <w:div w:id="1047801793">
                                      <w:marLeft w:val="0"/>
                                      <w:marRight w:val="0"/>
                                      <w:marTop w:val="0"/>
                                      <w:marBottom w:val="0"/>
                                      <w:divBdr>
                                        <w:top w:val="none" w:sz="0" w:space="0" w:color="auto"/>
                                        <w:left w:val="none" w:sz="0" w:space="0" w:color="auto"/>
                                        <w:bottom w:val="none" w:sz="0" w:space="0" w:color="auto"/>
                                        <w:right w:val="none" w:sz="0" w:space="0" w:color="auto"/>
                                      </w:divBdr>
                                      <w:divsChild>
                                        <w:div w:id="2033140756">
                                          <w:marLeft w:val="0"/>
                                          <w:marRight w:val="0"/>
                                          <w:marTop w:val="240"/>
                                          <w:marBottom w:val="480"/>
                                          <w:divBdr>
                                            <w:top w:val="none" w:sz="0" w:space="0" w:color="auto"/>
                                            <w:left w:val="none" w:sz="0" w:space="0" w:color="auto"/>
                                            <w:bottom w:val="none" w:sz="0" w:space="0" w:color="auto"/>
                                            <w:right w:val="none" w:sz="0" w:space="0" w:color="auto"/>
                                          </w:divBdr>
                                          <w:divsChild>
                                            <w:div w:id="439374266">
                                              <w:marLeft w:val="0"/>
                                              <w:marRight w:val="0"/>
                                              <w:marTop w:val="0"/>
                                              <w:marBottom w:val="0"/>
                                              <w:divBdr>
                                                <w:top w:val="single" w:sz="6" w:space="0" w:color="C6C6C6"/>
                                                <w:left w:val="single" w:sz="6" w:space="0" w:color="C6C6C6"/>
                                                <w:bottom w:val="single" w:sz="6" w:space="0" w:color="C6C6C6"/>
                                                <w:right w:val="single" w:sz="6" w:space="0" w:color="C6C6C6"/>
                                              </w:divBdr>
                                            </w:div>
                                            <w:div w:id="1507983650">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426731711">
                                      <w:marLeft w:val="0"/>
                                      <w:marRight w:val="0"/>
                                      <w:marTop w:val="0"/>
                                      <w:marBottom w:val="0"/>
                                      <w:divBdr>
                                        <w:top w:val="none" w:sz="0" w:space="0" w:color="auto"/>
                                        <w:left w:val="none" w:sz="0" w:space="0" w:color="auto"/>
                                        <w:bottom w:val="none" w:sz="0" w:space="0" w:color="auto"/>
                                        <w:right w:val="none" w:sz="0" w:space="0" w:color="auto"/>
                                      </w:divBdr>
                                      <w:divsChild>
                                        <w:div w:id="358505900">
                                          <w:marLeft w:val="0"/>
                                          <w:marRight w:val="0"/>
                                          <w:marTop w:val="240"/>
                                          <w:marBottom w:val="240"/>
                                          <w:divBdr>
                                            <w:top w:val="none" w:sz="0" w:space="0" w:color="auto"/>
                                            <w:left w:val="none" w:sz="0" w:space="0" w:color="auto"/>
                                            <w:bottom w:val="none" w:sz="0" w:space="0" w:color="auto"/>
                                            <w:right w:val="none" w:sz="0" w:space="0" w:color="auto"/>
                                          </w:divBdr>
                                        </w:div>
                                        <w:div w:id="951015151">
                                          <w:marLeft w:val="0"/>
                                          <w:marRight w:val="0"/>
                                          <w:marTop w:val="240"/>
                                          <w:marBottom w:val="240"/>
                                          <w:divBdr>
                                            <w:top w:val="none" w:sz="0" w:space="0" w:color="auto"/>
                                            <w:left w:val="none" w:sz="0" w:space="0" w:color="auto"/>
                                            <w:bottom w:val="none" w:sz="0" w:space="0" w:color="auto"/>
                                            <w:right w:val="none" w:sz="0" w:space="0" w:color="auto"/>
                                          </w:divBdr>
                                        </w:div>
                                        <w:div w:id="1054893385">
                                          <w:marLeft w:val="0"/>
                                          <w:marRight w:val="0"/>
                                          <w:marTop w:val="240"/>
                                          <w:marBottom w:val="480"/>
                                          <w:divBdr>
                                            <w:top w:val="none" w:sz="0" w:space="0" w:color="auto"/>
                                            <w:left w:val="none" w:sz="0" w:space="0" w:color="auto"/>
                                            <w:bottom w:val="none" w:sz="0" w:space="0" w:color="auto"/>
                                            <w:right w:val="none" w:sz="0" w:space="0" w:color="auto"/>
                                          </w:divBdr>
                                          <w:divsChild>
                                            <w:div w:id="1930388476">
                                              <w:marLeft w:val="0"/>
                                              <w:marRight w:val="0"/>
                                              <w:marTop w:val="0"/>
                                              <w:marBottom w:val="0"/>
                                              <w:divBdr>
                                                <w:top w:val="single" w:sz="6" w:space="0" w:color="C6C6C6"/>
                                                <w:left w:val="single" w:sz="6" w:space="0" w:color="C6C6C6"/>
                                                <w:bottom w:val="single" w:sz="6" w:space="0" w:color="C6C6C6"/>
                                                <w:right w:val="single" w:sz="6" w:space="0" w:color="C6C6C6"/>
                                              </w:divBdr>
                                            </w:div>
                                            <w:div w:id="1448234645">
                                              <w:marLeft w:val="0"/>
                                              <w:marRight w:val="0"/>
                                              <w:marTop w:val="0"/>
                                              <w:marBottom w:val="0"/>
                                              <w:divBdr>
                                                <w:top w:val="none" w:sz="0" w:space="0" w:color="auto"/>
                                                <w:left w:val="none" w:sz="0" w:space="0" w:color="auto"/>
                                                <w:bottom w:val="dotted" w:sz="6" w:space="6" w:color="999999"/>
                                                <w:right w:val="none" w:sz="0" w:space="0" w:color="auto"/>
                                              </w:divBdr>
                                            </w:div>
                                          </w:divsChild>
                                        </w:div>
                                        <w:div w:id="1229195435">
                                          <w:marLeft w:val="0"/>
                                          <w:marRight w:val="0"/>
                                          <w:marTop w:val="240"/>
                                          <w:marBottom w:val="240"/>
                                          <w:divBdr>
                                            <w:top w:val="none" w:sz="0" w:space="0" w:color="auto"/>
                                            <w:left w:val="none" w:sz="0" w:space="0" w:color="auto"/>
                                            <w:bottom w:val="none" w:sz="0" w:space="0" w:color="auto"/>
                                            <w:right w:val="none" w:sz="0" w:space="0" w:color="auto"/>
                                          </w:divBdr>
                                        </w:div>
                                        <w:div w:id="340669983">
                                          <w:marLeft w:val="0"/>
                                          <w:marRight w:val="0"/>
                                          <w:marTop w:val="240"/>
                                          <w:marBottom w:val="240"/>
                                          <w:divBdr>
                                            <w:top w:val="none" w:sz="0" w:space="0" w:color="auto"/>
                                            <w:left w:val="none" w:sz="0" w:space="0" w:color="auto"/>
                                            <w:bottom w:val="none" w:sz="0" w:space="0" w:color="auto"/>
                                            <w:right w:val="none" w:sz="0" w:space="0" w:color="auto"/>
                                          </w:divBdr>
                                        </w:div>
                                      </w:divsChild>
                                    </w:div>
                                    <w:div w:id="933854347">
                                      <w:marLeft w:val="0"/>
                                      <w:marRight w:val="0"/>
                                      <w:marTop w:val="0"/>
                                      <w:marBottom w:val="0"/>
                                      <w:divBdr>
                                        <w:top w:val="none" w:sz="0" w:space="0" w:color="auto"/>
                                        <w:left w:val="none" w:sz="0" w:space="0" w:color="auto"/>
                                        <w:bottom w:val="none" w:sz="0" w:space="0" w:color="auto"/>
                                        <w:right w:val="none" w:sz="0" w:space="0" w:color="auto"/>
                                      </w:divBdr>
                                      <w:divsChild>
                                        <w:div w:id="1780559799">
                                          <w:marLeft w:val="0"/>
                                          <w:marRight w:val="0"/>
                                          <w:marTop w:val="240"/>
                                          <w:marBottom w:val="240"/>
                                          <w:divBdr>
                                            <w:top w:val="none" w:sz="0" w:space="0" w:color="auto"/>
                                            <w:left w:val="none" w:sz="0" w:space="0" w:color="auto"/>
                                            <w:bottom w:val="none" w:sz="0" w:space="0" w:color="auto"/>
                                            <w:right w:val="none" w:sz="0" w:space="0" w:color="auto"/>
                                          </w:divBdr>
                                        </w:div>
                                        <w:div w:id="19904918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918903215">
                                  <w:marLeft w:val="0"/>
                                  <w:marRight w:val="0"/>
                                  <w:marTop w:val="0"/>
                                  <w:marBottom w:val="450"/>
                                  <w:divBdr>
                                    <w:top w:val="none" w:sz="0" w:space="0" w:color="auto"/>
                                    <w:left w:val="none" w:sz="0" w:space="0" w:color="auto"/>
                                    <w:bottom w:val="none" w:sz="0" w:space="0" w:color="auto"/>
                                    <w:right w:val="none" w:sz="0" w:space="0" w:color="auto"/>
                                  </w:divBdr>
                                  <w:divsChild>
                                    <w:div w:id="1259875153">
                                      <w:marLeft w:val="0"/>
                                      <w:marRight w:val="0"/>
                                      <w:marTop w:val="0"/>
                                      <w:marBottom w:val="375"/>
                                      <w:divBdr>
                                        <w:top w:val="none" w:sz="0" w:space="0" w:color="auto"/>
                                        <w:left w:val="none" w:sz="0" w:space="0" w:color="auto"/>
                                        <w:bottom w:val="none" w:sz="0" w:space="0" w:color="auto"/>
                                        <w:right w:val="none" w:sz="0" w:space="0" w:color="auto"/>
                                      </w:divBdr>
                                      <w:divsChild>
                                        <w:div w:id="951401018">
                                          <w:marLeft w:val="0"/>
                                          <w:marRight w:val="0"/>
                                          <w:marTop w:val="0"/>
                                          <w:marBottom w:val="0"/>
                                          <w:divBdr>
                                            <w:top w:val="none" w:sz="0" w:space="0" w:color="auto"/>
                                            <w:left w:val="none" w:sz="0" w:space="0" w:color="auto"/>
                                            <w:bottom w:val="none" w:sz="0" w:space="0" w:color="auto"/>
                                            <w:right w:val="none" w:sz="0" w:space="0" w:color="auto"/>
                                          </w:divBdr>
                                        </w:div>
                                      </w:divsChild>
                                    </w:div>
                                    <w:div w:id="135610612">
                                      <w:marLeft w:val="0"/>
                                      <w:marRight w:val="0"/>
                                      <w:marTop w:val="240"/>
                                      <w:marBottom w:val="480"/>
                                      <w:divBdr>
                                        <w:top w:val="none" w:sz="0" w:space="0" w:color="auto"/>
                                        <w:left w:val="none" w:sz="0" w:space="0" w:color="auto"/>
                                        <w:bottom w:val="none" w:sz="0" w:space="0" w:color="auto"/>
                                        <w:right w:val="none" w:sz="0" w:space="0" w:color="auto"/>
                                      </w:divBdr>
                                      <w:divsChild>
                                        <w:div w:id="1299259885">
                                          <w:marLeft w:val="0"/>
                                          <w:marRight w:val="0"/>
                                          <w:marTop w:val="0"/>
                                          <w:marBottom w:val="0"/>
                                          <w:divBdr>
                                            <w:top w:val="single" w:sz="6" w:space="0" w:color="C6C6C6"/>
                                            <w:left w:val="single" w:sz="6" w:space="0" w:color="C6C6C6"/>
                                            <w:bottom w:val="single" w:sz="6" w:space="0" w:color="C6C6C6"/>
                                            <w:right w:val="single" w:sz="6" w:space="0" w:color="C6C6C6"/>
                                          </w:divBdr>
                                        </w:div>
                                        <w:div w:id="189340310">
                                          <w:marLeft w:val="0"/>
                                          <w:marRight w:val="0"/>
                                          <w:marTop w:val="0"/>
                                          <w:marBottom w:val="0"/>
                                          <w:divBdr>
                                            <w:top w:val="none" w:sz="0" w:space="0" w:color="auto"/>
                                            <w:left w:val="none" w:sz="0" w:space="0" w:color="auto"/>
                                            <w:bottom w:val="dotted" w:sz="6" w:space="6" w:color="999999"/>
                                            <w:right w:val="none" w:sz="0" w:space="0" w:color="auto"/>
                                          </w:divBdr>
                                        </w:div>
                                      </w:divsChild>
                                    </w:div>
                                    <w:div w:id="1118992066">
                                      <w:marLeft w:val="0"/>
                                      <w:marRight w:val="0"/>
                                      <w:marTop w:val="240"/>
                                      <w:marBottom w:val="480"/>
                                      <w:divBdr>
                                        <w:top w:val="none" w:sz="0" w:space="0" w:color="auto"/>
                                        <w:left w:val="none" w:sz="0" w:space="0" w:color="auto"/>
                                        <w:bottom w:val="none" w:sz="0" w:space="0" w:color="auto"/>
                                        <w:right w:val="none" w:sz="0" w:space="0" w:color="auto"/>
                                      </w:divBdr>
                                      <w:divsChild>
                                        <w:div w:id="1332172335">
                                          <w:marLeft w:val="0"/>
                                          <w:marRight w:val="0"/>
                                          <w:marTop w:val="0"/>
                                          <w:marBottom w:val="0"/>
                                          <w:divBdr>
                                            <w:top w:val="single" w:sz="6" w:space="0" w:color="C6C6C6"/>
                                            <w:left w:val="single" w:sz="6" w:space="0" w:color="C6C6C6"/>
                                            <w:bottom w:val="single" w:sz="6" w:space="0" w:color="C6C6C6"/>
                                            <w:right w:val="single" w:sz="6" w:space="0" w:color="C6C6C6"/>
                                          </w:divBdr>
                                        </w:div>
                                        <w:div w:id="1745370828">
                                          <w:marLeft w:val="0"/>
                                          <w:marRight w:val="0"/>
                                          <w:marTop w:val="0"/>
                                          <w:marBottom w:val="0"/>
                                          <w:divBdr>
                                            <w:top w:val="none" w:sz="0" w:space="0" w:color="auto"/>
                                            <w:left w:val="none" w:sz="0" w:space="0" w:color="auto"/>
                                            <w:bottom w:val="dotted" w:sz="6" w:space="6" w:color="999999"/>
                                            <w:right w:val="none" w:sz="0" w:space="0" w:color="auto"/>
                                          </w:divBdr>
                                        </w:div>
                                      </w:divsChild>
                                    </w:div>
                                    <w:div w:id="483543285">
                                      <w:marLeft w:val="0"/>
                                      <w:marRight w:val="0"/>
                                      <w:marTop w:val="240"/>
                                      <w:marBottom w:val="480"/>
                                      <w:divBdr>
                                        <w:top w:val="none" w:sz="0" w:space="0" w:color="auto"/>
                                        <w:left w:val="none" w:sz="0" w:space="0" w:color="auto"/>
                                        <w:bottom w:val="none" w:sz="0" w:space="0" w:color="auto"/>
                                        <w:right w:val="none" w:sz="0" w:space="0" w:color="auto"/>
                                      </w:divBdr>
                                      <w:divsChild>
                                        <w:div w:id="1612544330">
                                          <w:marLeft w:val="0"/>
                                          <w:marRight w:val="0"/>
                                          <w:marTop w:val="0"/>
                                          <w:marBottom w:val="0"/>
                                          <w:divBdr>
                                            <w:top w:val="single" w:sz="6" w:space="0" w:color="C6C6C6"/>
                                            <w:left w:val="single" w:sz="6" w:space="0" w:color="C6C6C6"/>
                                            <w:bottom w:val="single" w:sz="6" w:space="0" w:color="C6C6C6"/>
                                            <w:right w:val="single" w:sz="6" w:space="0" w:color="C6C6C6"/>
                                          </w:divBdr>
                                        </w:div>
                                        <w:div w:id="1227884238">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992755446">
                                  <w:marLeft w:val="0"/>
                                  <w:marRight w:val="0"/>
                                  <w:marTop w:val="0"/>
                                  <w:marBottom w:val="450"/>
                                  <w:divBdr>
                                    <w:top w:val="none" w:sz="0" w:space="0" w:color="auto"/>
                                    <w:left w:val="none" w:sz="0" w:space="0" w:color="auto"/>
                                    <w:bottom w:val="none" w:sz="0" w:space="0" w:color="auto"/>
                                    <w:right w:val="none" w:sz="0" w:space="0" w:color="auto"/>
                                  </w:divBdr>
                                  <w:divsChild>
                                    <w:div w:id="1224293197">
                                      <w:marLeft w:val="0"/>
                                      <w:marRight w:val="0"/>
                                      <w:marTop w:val="0"/>
                                      <w:marBottom w:val="375"/>
                                      <w:divBdr>
                                        <w:top w:val="none" w:sz="0" w:space="0" w:color="auto"/>
                                        <w:left w:val="none" w:sz="0" w:space="0" w:color="auto"/>
                                        <w:bottom w:val="none" w:sz="0" w:space="0" w:color="auto"/>
                                        <w:right w:val="none" w:sz="0" w:space="0" w:color="auto"/>
                                      </w:divBdr>
                                      <w:divsChild>
                                        <w:div w:id="102457783">
                                          <w:marLeft w:val="0"/>
                                          <w:marRight w:val="0"/>
                                          <w:marTop w:val="0"/>
                                          <w:marBottom w:val="0"/>
                                          <w:divBdr>
                                            <w:top w:val="none" w:sz="0" w:space="0" w:color="auto"/>
                                            <w:left w:val="none" w:sz="0" w:space="0" w:color="auto"/>
                                            <w:bottom w:val="none" w:sz="0" w:space="0" w:color="auto"/>
                                            <w:right w:val="none" w:sz="0" w:space="0" w:color="auto"/>
                                          </w:divBdr>
                                        </w:div>
                                      </w:divsChild>
                                    </w:div>
                                    <w:div w:id="734352328">
                                      <w:marLeft w:val="0"/>
                                      <w:marRight w:val="0"/>
                                      <w:marTop w:val="240"/>
                                      <w:marBottom w:val="480"/>
                                      <w:divBdr>
                                        <w:top w:val="none" w:sz="0" w:space="0" w:color="auto"/>
                                        <w:left w:val="none" w:sz="0" w:space="0" w:color="auto"/>
                                        <w:bottom w:val="none" w:sz="0" w:space="0" w:color="auto"/>
                                        <w:right w:val="none" w:sz="0" w:space="0" w:color="auto"/>
                                      </w:divBdr>
                                      <w:divsChild>
                                        <w:div w:id="571355229">
                                          <w:marLeft w:val="0"/>
                                          <w:marRight w:val="0"/>
                                          <w:marTop w:val="0"/>
                                          <w:marBottom w:val="0"/>
                                          <w:divBdr>
                                            <w:top w:val="none" w:sz="0" w:space="0" w:color="auto"/>
                                            <w:left w:val="none" w:sz="0" w:space="0" w:color="auto"/>
                                            <w:bottom w:val="dotted" w:sz="6" w:space="6" w:color="999999"/>
                                            <w:right w:val="none" w:sz="0" w:space="0" w:color="auto"/>
                                          </w:divBdr>
                                        </w:div>
                                        <w:div w:id="1666666389">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sChild>
                            </w:div>
                          </w:divsChild>
                        </w:div>
                      </w:divsChild>
                    </w:div>
                  </w:divsChild>
                </w:div>
              </w:divsChild>
            </w:div>
            <w:div w:id="1006438809">
              <w:marLeft w:val="0"/>
              <w:marRight w:val="0"/>
              <w:marTop w:val="0"/>
              <w:marBottom w:val="0"/>
              <w:divBdr>
                <w:top w:val="none" w:sz="0" w:space="0" w:color="auto"/>
                <w:left w:val="none" w:sz="0" w:space="0" w:color="auto"/>
                <w:bottom w:val="single" w:sz="6" w:space="0" w:color="333333"/>
                <w:right w:val="none" w:sz="0" w:space="0" w:color="auto"/>
              </w:divBdr>
              <w:divsChild>
                <w:div w:id="1269267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4058080">
          <w:marLeft w:val="0"/>
          <w:marRight w:val="0"/>
          <w:marTop w:val="0"/>
          <w:marBottom w:val="0"/>
          <w:divBdr>
            <w:top w:val="none" w:sz="0" w:space="0" w:color="auto"/>
            <w:left w:val="none" w:sz="0" w:space="0" w:color="auto"/>
            <w:bottom w:val="single" w:sz="6" w:space="0" w:color="333333"/>
            <w:right w:val="none" w:sz="0" w:space="0" w:color="auto"/>
          </w:divBdr>
          <w:divsChild>
            <w:div w:id="1433670561">
              <w:marLeft w:val="0"/>
              <w:marRight w:val="0"/>
              <w:marTop w:val="0"/>
              <w:marBottom w:val="0"/>
              <w:divBdr>
                <w:top w:val="none" w:sz="0" w:space="0" w:color="auto"/>
                <w:left w:val="none" w:sz="0" w:space="0" w:color="auto"/>
                <w:bottom w:val="none" w:sz="0" w:space="0" w:color="auto"/>
                <w:right w:val="none" w:sz="0" w:space="0" w:color="auto"/>
              </w:divBdr>
            </w:div>
            <w:div w:id="93019978">
              <w:marLeft w:val="0"/>
              <w:marRight w:val="0"/>
              <w:marTop w:val="0"/>
              <w:marBottom w:val="0"/>
              <w:divBdr>
                <w:top w:val="single" w:sz="6" w:space="0" w:color="333333"/>
                <w:left w:val="none" w:sz="0" w:space="0" w:color="auto"/>
                <w:bottom w:val="none" w:sz="0" w:space="0" w:color="auto"/>
                <w:right w:val="none" w:sz="0" w:space="0" w:color="auto"/>
              </w:divBdr>
            </w:div>
            <w:div w:id="851993495">
              <w:marLeft w:val="0"/>
              <w:marRight w:val="0"/>
              <w:marTop w:val="0"/>
              <w:marBottom w:val="0"/>
              <w:divBdr>
                <w:top w:val="single" w:sz="6" w:space="0" w:color="333333"/>
                <w:left w:val="none" w:sz="0" w:space="0" w:color="auto"/>
                <w:bottom w:val="none" w:sz="0" w:space="0" w:color="auto"/>
                <w:right w:val="none" w:sz="0" w:space="0" w:color="auto"/>
              </w:divBdr>
              <w:divsChild>
                <w:div w:id="1833642015">
                  <w:marLeft w:val="0"/>
                  <w:marRight w:val="0"/>
                  <w:marTop w:val="0"/>
                  <w:marBottom w:val="0"/>
                  <w:divBdr>
                    <w:top w:val="none" w:sz="0" w:space="0" w:color="auto"/>
                    <w:left w:val="none" w:sz="0" w:space="0" w:color="auto"/>
                    <w:bottom w:val="none" w:sz="0" w:space="0" w:color="auto"/>
                    <w:right w:val="none" w:sz="0" w:space="0" w:color="auto"/>
                  </w:divBdr>
                  <w:divsChild>
                    <w:div w:id="1157064756">
                      <w:marLeft w:val="0"/>
                      <w:marRight w:val="0"/>
                      <w:marTop w:val="0"/>
                      <w:marBottom w:val="0"/>
                      <w:divBdr>
                        <w:top w:val="none" w:sz="0" w:space="0" w:color="auto"/>
                        <w:left w:val="none" w:sz="0" w:space="0" w:color="auto"/>
                        <w:bottom w:val="none" w:sz="0" w:space="0" w:color="auto"/>
                        <w:right w:val="none" w:sz="0" w:space="0" w:color="auto"/>
                      </w:divBdr>
                    </w:div>
                    <w:div w:id="961494106">
                      <w:marLeft w:val="0"/>
                      <w:marRight w:val="0"/>
                      <w:marTop w:val="0"/>
                      <w:marBottom w:val="0"/>
                      <w:divBdr>
                        <w:top w:val="none" w:sz="0" w:space="0" w:color="auto"/>
                        <w:left w:val="none" w:sz="0" w:space="0" w:color="auto"/>
                        <w:bottom w:val="none" w:sz="0" w:space="0" w:color="auto"/>
                        <w:right w:val="none" w:sz="0" w:space="0" w:color="auto"/>
                      </w:divBdr>
                      <w:divsChild>
                        <w:div w:id="924148070">
                          <w:marLeft w:val="0"/>
                          <w:marRight w:val="0"/>
                          <w:marTop w:val="0"/>
                          <w:marBottom w:val="0"/>
                          <w:divBdr>
                            <w:top w:val="none" w:sz="0" w:space="0" w:color="auto"/>
                            <w:left w:val="none" w:sz="0" w:space="0" w:color="auto"/>
                            <w:bottom w:val="none" w:sz="0" w:space="0" w:color="auto"/>
                            <w:right w:val="none" w:sz="0" w:space="0" w:color="auto"/>
                          </w:divBdr>
                          <w:divsChild>
                            <w:div w:id="1789859165">
                              <w:marLeft w:val="0"/>
                              <w:marRight w:val="0"/>
                              <w:marTop w:val="0"/>
                              <w:marBottom w:val="0"/>
                              <w:divBdr>
                                <w:top w:val="none" w:sz="0" w:space="0" w:color="auto"/>
                                <w:left w:val="none" w:sz="0" w:space="0" w:color="auto"/>
                                <w:bottom w:val="single" w:sz="6" w:space="12" w:color="DDDDDD"/>
                                <w:right w:val="none" w:sz="0" w:space="0" w:color="auto"/>
                              </w:divBdr>
                              <w:divsChild>
                                <w:div w:id="1200973714">
                                  <w:marLeft w:val="0"/>
                                  <w:marRight w:val="0"/>
                                  <w:marTop w:val="0"/>
                                  <w:marBottom w:val="0"/>
                                  <w:divBdr>
                                    <w:top w:val="none" w:sz="0" w:space="0" w:color="auto"/>
                                    <w:left w:val="none" w:sz="0" w:space="0" w:color="auto"/>
                                    <w:bottom w:val="none" w:sz="0" w:space="0" w:color="auto"/>
                                    <w:right w:val="none" w:sz="0" w:space="0" w:color="auto"/>
                                  </w:divBdr>
                                  <w:divsChild>
                                    <w:div w:id="1327055942">
                                      <w:marLeft w:val="0"/>
                                      <w:marRight w:val="0"/>
                                      <w:marTop w:val="0"/>
                                      <w:marBottom w:val="0"/>
                                      <w:divBdr>
                                        <w:top w:val="none" w:sz="0" w:space="0" w:color="auto"/>
                                        <w:left w:val="none" w:sz="0" w:space="0" w:color="auto"/>
                                        <w:bottom w:val="none" w:sz="0" w:space="0" w:color="auto"/>
                                        <w:right w:val="none" w:sz="0" w:space="0" w:color="auto"/>
                                      </w:divBdr>
                                      <w:divsChild>
                                        <w:div w:id="796029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9333279">
                              <w:marLeft w:val="0"/>
                              <w:marRight w:val="0"/>
                              <w:marTop w:val="0"/>
                              <w:marBottom w:val="0"/>
                              <w:divBdr>
                                <w:top w:val="none" w:sz="0" w:space="0" w:color="auto"/>
                                <w:left w:val="none" w:sz="0" w:space="0" w:color="auto"/>
                                <w:bottom w:val="single" w:sz="6" w:space="12" w:color="DDDDDD"/>
                                <w:right w:val="none" w:sz="0" w:space="0" w:color="auto"/>
                              </w:divBdr>
                              <w:divsChild>
                                <w:div w:id="1615475918">
                                  <w:marLeft w:val="0"/>
                                  <w:marRight w:val="0"/>
                                  <w:marTop w:val="0"/>
                                  <w:marBottom w:val="0"/>
                                  <w:divBdr>
                                    <w:top w:val="none" w:sz="0" w:space="0" w:color="auto"/>
                                    <w:left w:val="none" w:sz="0" w:space="0" w:color="auto"/>
                                    <w:bottom w:val="none" w:sz="0" w:space="0" w:color="auto"/>
                                    <w:right w:val="none" w:sz="0" w:space="0" w:color="auto"/>
                                  </w:divBdr>
                                  <w:divsChild>
                                    <w:div w:id="1900969615">
                                      <w:marLeft w:val="0"/>
                                      <w:marRight w:val="0"/>
                                      <w:marTop w:val="0"/>
                                      <w:marBottom w:val="0"/>
                                      <w:divBdr>
                                        <w:top w:val="none" w:sz="0" w:space="0" w:color="auto"/>
                                        <w:left w:val="none" w:sz="0" w:space="0" w:color="auto"/>
                                        <w:bottom w:val="none" w:sz="0" w:space="0" w:color="auto"/>
                                        <w:right w:val="none" w:sz="0" w:space="0" w:color="auto"/>
                                      </w:divBdr>
                                      <w:divsChild>
                                        <w:div w:id="574244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9791137">
                              <w:marLeft w:val="0"/>
                              <w:marRight w:val="0"/>
                              <w:marTop w:val="0"/>
                              <w:marBottom w:val="0"/>
                              <w:divBdr>
                                <w:top w:val="none" w:sz="0" w:space="0" w:color="auto"/>
                                <w:left w:val="none" w:sz="0" w:space="0" w:color="auto"/>
                                <w:bottom w:val="single" w:sz="6" w:space="12" w:color="DDDDDD"/>
                                <w:right w:val="none" w:sz="0" w:space="0" w:color="auto"/>
                              </w:divBdr>
                              <w:divsChild>
                                <w:div w:id="56589769">
                                  <w:marLeft w:val="0"/>
                                  <w:marRight w:val="0"/>
                                  <w:marTop w:val="0"/>
                                  <w:marBottom w:val="0"/>
                                  <w:divBdr>
                                    <w:top w:val="none" w:sz="0" w:space="0" w:color="auto"/>
                                    <w:left w:val="none" w:sz="0" w:space="0" w:color="auto"/>
                                    <w:bottom w:val="none" w:sz="0" w:space="0" w:color="auto"/>
                                    <w:right w:val="none" w:sz="0" w:space="0" w:color="auto"/>
                                  </w:divBdr>
                                  <w:divsChild>
                                    <w:div w:id="138495965">
                                      <w:marLeft w:val="0"/>
                                      <w:marRight w:val="0"/>
                                      <w:marTop w:val="0"/>
                                      <w:marBottom w:val="0"/>
                                      <w:divBdr>
                                        <w:top w:val="none" w:sz="0" w:space="0" w:color="auto"/>
                                        <w:left w:val="none" w:sz="0" w:space="0" w:color="auto"/>
                                        <w:bottom w:val="none" w:sz="0" w:space="0" w:color="auto"/>
                                        <w:right w:val="none" w:sz="0" w:space="0" w:color="auto"/>
                                      </w:divBdr>
                                      <w:divsChild>
                                        <w:div w:id="569779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1153288">
                              <w:marLeft w:val="0"/>
                              <w:marRight w:val="0"/>
                              <w:marTop w:val="0"/>
                              <w:marBottom w:val="0"/>
                              <w:divBdr>
                                <w:top w:val="none" w:sz="0" w:space="0" w:color="auto"/>
                                <w:left w:val="none" w:sz="0" w:space="0" w:color="auto"/>
                                <w:bottom w:val="single" w:sz="6" w:space="12" w:color="DDDDDD"/>
                                <w:right w:val="none" w:sz="0" w:space="0" w:color="auto"/>
                              </w:divBdr>
                              <w:divsChild>
                                <w:div w:id="243420470">
                                  <w:marLeft w:val="0"/>
                                  <w:marRight w:val="0"/>
                                  <w:marTop w:val="0"/>
                                  <w:marBottom w:val="0"/>
                                  <w:divBdr>
                                    <w:top w:val="none" w:sz="0" w:space="0" w:color="auto"/>
                                    <w:left w:val="none" w:sz="0" w:space="0" w:color="auto"/>
                                    <w:bottom w:val="none" w:sz="0" w:space="0" w:color="auto"/>
                                    <w:right w:val="none" w:sz="0" w:space="0" w:color="auto"/>
                                  </w:divBdr>
                                  <w:divsChild>
                                    <w:div w:id="1117798959">
                                      <w:marLeft w:val="0"/>
                                      <w:marRight w:val="0"/>
                                      <w:marTop w:val="0"/>
                                      <w:marBottom w:val="0"/>
                                      <w:divBdr>
                                        <w:top w:val="none" w:sz="0" w:space="0" w:color="auto"/>
                                        <w:left w:val="none" w:sz="0" w:space="0" w:color="auto"/>
                                        <w:bottom w:val="none" w:sz="0" w:space="0" w:color="auto"/>
                                        <w:right w:val="none" w:sz="0" w:space="0" w:color="auto"/>
                                      </w:divBdr>
                                      <w:divsChild>
                                        <w:div w:id="1114518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2847775">
                              <w:marLeft w:val="0"/>
                              <w:marRight w:val="0"/>
                              <w:marTop w:val="0"/>
                              <w:marBottom w:val="0"/>
                              <w:divBdr>
                                <w:top w:val="none" w:sz="0" w:space="0" w:color="auto"/>
                                <w:left w:val="none" w:sz="0" w:space="0" w:color="auto"/>
                                <w:bottom w:val="single" w:sz="6" w:space="12" w:color="DDDDDD"/>
                                <w:right w:val="none" w:sz="0" w:space="0" w:color="auto"/>
                              </w:divBdr>
                              <w:divsChild>
                                <w:div w:id="1742488366">
                                  <w:marLeft w:val="0"/>
                                  <w:marRight w:val="0"/>
                                  <w:marTop w:val="0"/>
                                  <w:marBottom w:val="0"/>
                                  <w:divBdr>
                                    <w:top w:val="none" w:sz="0" w:space="0" w:color="auto"/>
                                    <w:left w:val="none" w:sz="0" w:space="0" w:color="auto"/>
                                    <w:bottom w:val="none" w:sz="0" w:space="0" w:color="auto"/>
                                    <w:right w:val="none" w:sz="0" w:space="0" w:color="auto"/>
                                  </w:divBdr>
                                  <w:divsChild>
                                    <w:div w:id="392774129">
                                      <w:marLeft w:val="0"/>
                                      <w:marRight w:val="0"/>
                                      <w:marTop w:val="0"/>
                                      <w:marBottom w:val="0"/>
                                      <w:divBdr>
                                        <w:top w:val="none" w:sz="0" w:space="0" w:color="auto"/>
                                        <w:left w:val="none" w:sz="0" w:space="0" w:color="auto"/>
                                        <w:bottom w:val="none" w:sz="0" w:space="0" w:color="auto"/>
                                        <w:right w:val="none" w:sz="0" w:space="0" w:color="auto"/>
                                      </w:divBdr>
                                      <w:divsChild>
                                        <w:div w:id="7103762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2927378">
                              <w:marLeft w:val="0"/>
                              <w:marRight w:val="0"/>
                              <w:marTop w:val="0"/>
                              <w:marBottom w:val="0"/>
                              <w:divBdr>
                                <w:top w:val="none" w:sz="0" w:space="0" w:color="auto"/>
                                <w:left w:val="none" w:sz="0" w:space="0" w:color="auto"/>
                                <w:bottom w:val="single" w:sz="6" w:space="12" w:color="DDDDDD"/>
                                <w:right w:val="none" w:sz="0" w:space="0" w:color="auto"/>
                              </w:divBdr>
                              <w:divsChild>
                                <w:div w:id="1618365969">
                                  <w:marLeft w:val="0"/>
                                  <w:marRight w:val="0"/>
                                  <w:marTop w:val="0"/>
                                  <w:marBottom w:val="0"/>
                                  <w:divBdr>
                                    <w:top w:val="none" w:sz="0" w:space="0" w:color="auto"/>
                                    <w:left w:val="none" w:sz="0" w:space="0" w:color="auto"/>
                                    <w:bottom w:val="none" w:sz="0" w:space="0" w:color="auto"/>
                                    <w:right w:val="none" w:sz="0" w:space="0" w:color="auto"/>
                                  </w:divBdr>
                                  <w:divsChild>
                                    <w:div w:id="1657147616">
                                      <w:marLeft w:val="0"/>
                                      <w:marRight w:val="0"/>
                                      <w:marTop w:val="0"/>
                                      <w:marBottom w:val="0"/>
                                      <w:divBdr>
                                        <w:top w:val="none" w:sz="0" w:space="0" w:color="auto"/>
                                        <w:left w:val="none" w:sz="0" w:space="0" w:color="auto"/>
                                        <w:bottom w:val="none" w:sz="0" w:space="0" w:color="auto"/>
                                        <w:right w:val="none" w:sz="0" w:space="0" w:color="auto"/>
                                      </w:divBdr>
                                      <w:divsChild>
                                        <w:div w:id="693384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9305731">
                              <w:marLeft w:val="0"/>
                              <w:marRight w:val="0"/>
                              <w:marTop w:val="0"/>
                              <w:marBottom w:val="0"/>
                              <w:divBdr>
                                <w:top w:val="none" w:sz="0" w:space="0" w:color="auto"/>
                                <w:left w:val="none" w:sz="0" w:space="0" w:color="auto"/>
                                <w:bottom w:val="single" w:sz="6" w:space="12" w:color="DDDDDD"/>
                                <w:right w:val="none" w:sz="0" w:space="0" w:color="auto"/>
                              </w:divBdr>
                              <w:divsChild>
                                <w:div w:id="382144740">
                                  <w:marLeft w:val="0"/>
                                  <w:marRight w:val="0"/>
                                  <w:marTop w:val="0"/>
                                  <w:marBottom w:val="0"/>
                                  <w:divBdr>
                                    <w:top w:val="none" w:sz="0" w:space="0" w:color="auto"/>
                                    <w:left w:val="none" w:sz="0" w:space="0" w:color="auto"/>
                                    <w:bottom w:val="none" w:sz="0" w:space="0" w:color="auto"/>
                                    <w:right w:val="none" w:sz="0" w:space="0" w:color="auto"/>
                                  </w:divBdr>
                                  <w:divsChild>
                                    <w:div w:id="89476322">
                                      <w:marLeft w:val="0"/>
                                      <w:marRight w:val="0"/>
                                      <w:marTop w:val="0"/>
                                      <w:marBottom w:val="0"/>
                                      <w:divBdr>
                                        <w:top w:val="none" w:sz="0" w:space="0" w:color="auto"/>
                                        <w:left w:val="none" w:sz="0" w:space="0" w:color="auto"/>
                                        <w:bottom w:val="none" w:sz="0" w:space="0" w:color="auto"/>
                                        <w:right w:val="none" w:sz="0" w:space="0" w:color="auto"/>
                                      </w:divBdr>
                                      <w:divsChild>
                                        <w:div w:id="1149439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9534792">
                              <w:marLeft w:val="0"/>
                              <w:marRight w:val="0"/>
                              <w:marTop w:val="0"/>
                              <w:marBottom w:val="0"/>
                              <w:divBdr>
                                <w:top w:val="none" w:sz="0" w:space="0" w:color="auto"/>
                                <w:left w:val="none" w:sz="0" w:space="0" w:color="auto"/>
                                <w:bottom w:val="single" w:sz="6" w:space="12" w:color="DDDDDD"/>
                                <w:right w:val="none" w:sz="0" w:space="0" w:color="auto"/>
                              </w:divBdr>
                              <w:divsChild>
                                <w:div w:id="465858168">
                                  <w:marLeft w:val="0"/>
                                  <w:marRight w:val="0"/>
                                  <w:marTop w:val="0"/>
                                  <w:marBottom w:val="0"/>
                                  <w:divBdr>
                                    <w:top w:val="none" w:sz="0" w:space="0" w:color="auto"/>
                                    <w:left w:val="none" w:sz="0" w:space="0" w:color="auto"/>
                                    <w:bottom w:val="none" w:sz="0" w:space="0" w:color="auto"/>
                                    <w:right w:val="none" w:sz="0" w:space="0" w:color="auto"/>
                                  </w:divBdr>
                                  <w:divsChild>
                                    <w:div w:id="1786535086">
                                      <w:marLeft w:val="0"/>
                                      <w:marRight w:val="0"/>
                                      <w:marTop w:val="0"/>
                                      <w:marBottom w:val="0"/>
                                      <w:divBdr>
                                        <w:top w:val="none" w:sz="0" w:space="0" w:color="auto"/>
                                        <w:left w:val="none" w:sz="0" w:space="0" w:color="auto"/>
                                        <w:bottom w:val="none" w:sz="0" w:space="0" w:color="auto"/>
                                        <w:right w:val="none" w:sz="0" w:space="0" w:color="auto"/>
                                      </w:divBdr>
                                      <w:divsChild>
                                        <w:div w:id="7868511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6252530">
                              <w:marLeft w:val="0"/>
                              <w:marRight w:val="0"/>
                              <w:marTop w:val="0"/>
                              <w:marBottom w:val="0"/>
                              <w:divBdr>
                                <w:top w:val="none" w:sz="0" w:space="0" w:color="auto"/>
                                <w:left w:val="none" w:sz="0" w:space="0" w:color="auto"/>
                                <w:bottom w:val="single" w:sz="6" w:space="12" w:color="DDDDDD"/>
                                <w:right w:val="none" w:sz="0" w:space="0" w:color="auto"/>
                              </w:divBdr>
                              <w:divsChild>
                                <w:div w:id="88355536">
                                  <w:marLeft w:val="0"/>
                                  <w:marRight w:val="0"/>
                                  <w:marTop w:val="0"/>
                                  <w:marBottom w:val="0"/>
                                  <w:divBdr>
                                    <w:top w:val="none" w:sz="0" w:space="0" w:color="auto"/>
                                    <w:left w:val="none" w:sz="0" w:space="0" w:color="auto"/>
                                    <w:bottom w:val="none" w:sz="0" w:space="0" w:color="auto"/>
                                    <w:right w:val="none" w:sz="0" w:space="0" w:color="auto"/>
                                  </w:divBdr>
                                  <w:divsChild>
                                    <w:div w:id="1454787783">
                                      <w:marLeft w:val="0"/>
                                      <w:marRight w:val="0"/>
                                      <w:marTop w:val="0"/>
                                      <w:marBottom w:val="0"/>
                                      <w:divBdr>
                                        <w:top w:val="none" w:sz="0" w:space="0" w:color="auto"/>
                                        <w:left w:val="none" w:sz="0" w:space="0" w:color="auto"/>
                                        <w:bottom w:val="none" w:sz="0" w:space="0" w:color="auto"/>
                                        <w:right w:val="none" w:sz="0" w:space="0" w:color="auto"/>
                                      </w:divBdr>
                                      <w:divsChild>
                                        <w:div w:id="1945845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0929580">
                              <w:marLeft w:val="0"/>
                              <w:marRight w:val="0"/>
                              <w:marTop w:val="0"/>
                              <w:marBottom w:val="0"/>
                              <w:divBdr>
                                <w:top w:val="none" w:sz="0" w:space="0" w:color="auto"/>
                                <w:left w:val="none" w:sz="0" w:space="0" w:color="auto"/>
                                <w:bottom w:val="single" w:sz="6" w:space="12" w:color="DDDDDD"/>
                                <w:right w:val="none" w:sz="0" w:space="0" w:color="auto"/>
                              </w:divBdr>
                              <w:divsChild>
                                <w:div w:id="932132351">
                                  <w:marLeft w:val="0"/>
                                  <w:marRight w:val="0"/>
                                  <w:marTop w:val="0"/>
                                  <w:marBottom w:val="0"/>
                                  <w:divBdr>
                                    <w:top w:val="none" w:sz="0" w:space="0" w:color="auto"/>
                                    <w:left w:val="none" w:sz="0" w:space="0" w:color="auto"/>
                                    <w:bottom w:val="none" w:sz="0" w:space="0" w:color="auto"/>
                                    <w:right w:val="none" w:sz="0" w:space="0" w:color="auto"/>
                                  </w:divBdr>
                                  <w:divsChild>
                                    <w:div w:id="666861004">
                                      <w:marLeft w:val="0"/>
                                      <w:marRight w:val="0"/>
                                      <w:marTop w:val="0"/>
                                      <w:marBottom w:val="0"/>
                                      <w:divBdr>
                                        <w:top w:val="none" w:sz="0" w:space="0" w:color="auto"/>
                                        <w:left w:val="none" w:sz="0" w:space="0" w:color="auto"/>
                                        <w:bottom w:val="none" w:sz="0" w:space="0" w:color="auto"/>
                                        <w:right w:val="none" w:sz="0" w:space="0" w:color="auto"/>
                                      </w:divBdr>
                                      <w:divsChild>
                                        <w:div w:id="1722628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9785601">
                              <w:marLeft w:val="0"/>
                              <w:marRight w:val="0"/>
                              <w:marTop w:val="0"/>
                              <w:marBottom w:val="0"/>
                              <w:divBdr>
                                <w:top w:val="none" w:sz="0" w:space="0" w:color="auto"/>
                                <w:left w:val="none" w:sz="0" w:space="0" w:color="auto"/>
                                <w:bottom w:val="single" w:sz="6" w:space="12" w:color="DDDDDD"/>
                                <w:right w:val="none" w:sz="0" w:space="0" w:color="auto"/>
                              </w:divBdr>
                              <w:divsChild>
                                <w:div w:id="893083227">
                                  <w:marLeft w:val="0"/>
                                  <w:marRight w:val="0"/>
                                  <w:marTop w:val="0"/>
                                  <w:marBottom w:val="0"/>
                                  <w:divBdr>
                                    <w:top w:val="none" w:sz="0" w:space="0" w:color="auto"/>
                                    <w:left w:val="none" w:sz="0" w:space="0" w:color="auto"/>
                                    <w:bottom w:val="none" w:sz="0" w:space="0" w:color="auto"/>
                                    <w:right w:val="none" w:sz="0" w:space="0" w:color="auto"/>
                                  </w:divBdr>
                                  <w:divsChild>
                                    <w:div w:id="141895484">
                                      <w:marLeft w:val="0"/>
                                      <w:marRight w:val="0"/>
                                      <w:marTop w:val="0"/>
                                      <w:marBottom w:val="0"/>
                                      <w:divBdr>
                                        <w:top w:val="none" w:sz="0" w:space="0" w:color="auto"/>
                                        <w:left w:val="none" w:sz="0" w:space="0" w:color="auto"/>
                                        <w:bottom w:val="none" w:sz="0" w:space="0" w:color="auto"/>
                                        <w:right w:val="none" w:sz="0" w:space="0" w:color="auto"/>
                                      </w:divBdr>
                                      <w:divsChild>
                                        <w:div w:id="1413964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8439010">
                              <w:marLeft w:val="0"/>
                              <w:marRight w:val="0"/>
                              <w:marTop w:val="0"/>
                              <w:marBottom w:val="0"/>
                              <w:divBdr>
                                <w:top w:val="none" w:sz="0" w:space="0" w:color="auto"/>
                                <w:left w:val="none" w:sz="0" w:space="0" w:color="auto"/>
                                <w:bottom w:val="single" w:sz="6" w:space="12" w:color="DDDDDD"/>
                                <w:right w:val="none" w:sz="0" w:space="0" w:color="auto"/>
                              </w:divBdr>
                              <w:divsChild>
                                <w:div w:id="1700737019">
                                  <w:marLeft w:val="0"/>
                                  <w:marRight w:val="0"/>
                                  <w:marTop w:val="0"/>
                                  <w:marBottom w:val="0"/>
                                  <w:divBdr>
                                    <w:top w:val="none" w:sz="0" w:space="0" w:color="auto"/>
                                    <w:left w:val="none" w:sz="0" w:space="0" w:color="auto"/>
                                    <w:bottom w:val="none" w:sz="0" w:space="0" w:color="auto"/>
                                    <w:right w:val="none" w:sz="0" w:space="0" w:color="auto"/>
                                  </w:divBdr>
                                  <w:divsChild>
                                    <w:div w:id="571045162">
                                      <w:marLeft w:val="0"/>
                                      <w:marRight w:val="0"/>
                                      <w:marTop w:val="0"/>
                                      <w:marBottom w:val="0"/>
                                      <w:divBdr>
                                        <w:top w:val="none" w:sz="0" w:space="0" w:color="auto"/>
                                        <w:left w:val="none" w:sz="0" w:space="0" w:color="auto"/>
                                        <w:bottom w:val="none" w:sz="0" w:space="0" w:color="auto"/>
                                        <w:right w:val="none" w:sz="0" w:space="0" w:color="auto"/>
                                      </w:divBdr>
                                      <w:divsChild>
                                        <w:div w:id="1250507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0087349">
                              <w:marLeft w:val="0"/>
                              <w:marRight w:val="0"/>
                              <w:marTop w:val="0"/>
                              <w:marBottom w:val="0"/>
                              <w:divBdr>
                                <w:top w:val="none" w:sz="0" w:space="0" w:color="auto"/>
                                <w:left w:val="none" w:sz="0" w:space="0" w:color="auto"/>
                                <w:bottom w:val="single" w:sz="6" w:space="12" w:color="DDDDDD"/>
                                <w:right w:val="none" w:sz="0" w:space="0" w:color="auto"/>
                              </w:divBdr>
                              <w:divsChild>
                                <w:div w:id="6716116">
                                  <w:marLeft w:val="0"/>
                                  <w:marRight w:val="0"/>
                                  <w:marTop w:val="0"/>
                                  <w:marBottom w:val="0"/>
                                  <w:divBdr>
                                    <w:top w:val="none" w:sz="0" w:space="0" w:color="auto"/>
                                    <w:left w:val="none" w:sz="0" w:space="0" w:color="auto"/>
                                    <w:bottom w:val="none" w:sz="0" w:space="0" w:color="auto"/>
                                    <w:right w:val="none" w:sz="0" w:space="0" w:color="auto"/>
                                  </w:divBdr>
                                  <w:divsChild>
                                    <w:div w:id="511142015">
                                      <w:marLeft w:val="0"/>
                                      <w:marRight w:val="0"/>
                                      <w:marTop w:val="0"/>
                                      <w:marBottom w:val="0"/>
                                      <w:divBdr>
                                        <w:top w:val="none" w:sz="0" w:space="0" w:color="auto"/>
                                        <w:left w:val="none" w:sz="0" w:space="0" w:color="auto"/>
                                        <w:bottom w:val="none" w:sz="0" w:space="0" w:color="auto"/>
                                        <w:right w:val="none" w:sz="0" w:space="0" w:color="auto"/>
                                      </w:divBdr>
                                      <w:divsChild>
                                        <w:div w:id="292906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1287477">
                              <w:marLeft w:val="0"/>
                              <w:marRight w:val="0"/>
                              <w:marTop w:val="0"/>
                              <w:marBottom w:val="0"/>
                              <w:divBdr>
                                <w:top w:val="none" w:sz="0" w:space="0" w:color="auto"/>
                                <w:left w:val="none" w:sz="0" w:space="0" w:color="auto"/>
                                <w:bottom w:val="single" w:sz="6" w:space="12" w:color="DDDDDD"/>
                                <w:right w:val="none" w:sz="0" w:space="0" w:color="auto"/>
                              </w:divBdr>
                              <w:divsChild>
                                <w:div w:id="986013507">
                                  <w:marLeft w:val="0"/>
                                  <w:marRight w:val="0"/>
                                  <w:marTop w:val="0"/>
                                  <w:marBottom w:val="0"/>
                                  <w:divBdr>
                                    <w:top w:val="none" w:sz="0" w:space="0" w:color="auto"/>
                                    <w:left w:val="none" w:sz="0" w:space="0" w:color="auto"/>
                                    <w:bottom w:val="none" w:sz="0" w:space="0" w:color="auto"/>
                                    <w:right w:val="none" w:sz="0" w:space="0" w:color="auto"/>
                                  </w:divBdr>
                                  <w:divsChild>
                                    <w:div w:id="2086611302">
                                      <w:marLeft w:val="0"/>
                                      <w:marRight w:val="0"/>
                                      <w:marTop w:val="0"/>
                                      <w:marBottom w:val="0"/>
                                      <w:divBdr>
                                        <w:top w:val="none" w:sz="0" w:space="0" w:color="auto"/>
                                        <w:left w:val="none" w:sz="0" w:space="0" w:color="auto"/>
                                        <w:bottom w:val="none" w:sz="0" w:space="0" w:color="auto"/>
                                        <w:right w:val="none" w:sz="0" w:space="0" w:color="auto"/>
                                      </w:divBdr>
                                      <w:divsChild>
                                        <w:div w:id="131943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3003052">
                              <w:marLeft w:val="0"/>
                              <w:marRight w:val="0"/>
                              <w:marTop w:val="0"/>
                              <w:marBottom w:val="0"/>
                              <w:divBdr>
                                <w:top w:val="none" w:sz="0" w:space="0" w:color="auto"/>
                                <w:left w:val="none" w:sz="0" w:space="0" w:color="auto"/>
                                <w:bottom w:val="single" w:sz="6" w:space="12" w:color="DDDDDD"/>
                                <w:right w:val="none" w:sz="0" w:space="0" w:color="auto"/>
                              </w:divBdr>
                              <w:divsChild>
                                <w:div w:id="563835907">
                                  <w:marLeft w:val="0"/>
                                  <w:marRight w:val="0"/>
                                  <w:marTop w:val="0"/>
                                  <w:marBottom w:val="0"/>
                                  <w:divBdr>
                                    <w:top w:val="none" w:sz="0" w:space="0" w:color="auto"/>
                                    <w:left w:val="none" w:sz="0" w:space="0" w:color="auto"/>
                                    <w:bottom w:val="none" w:sz="0" w:space="0" w:color="auto"/>
                                    <w:right w:val="none" w:sz="0" w:space="0" w:color="auto"/>
                                  </w:divBdr>
                                  <w:divsChild>
                                    <w:div w:id="446972366">
                                      <w:marLeft w:val="0"/>
                                      <w:marRight w:val="0"/>
                                      <w:marTop w:val="0"/>
                                      <w:marBottom w:val="0"/>
                                      <w:divBdr>
                                        <w:top w:val="none" w:sz="0" w:space="0" w:color="auto"/>
                                        <w:left w:val="none" w:sz="0" w:space="0" w:color="auto"/>
                                        <w:bottom w:val="none" w:sz="0" w:space="0" w:color="auto"/>
                                        <w:right w:val="none" w:sz="0" w:space="0" w:color="auto"/>
                                      </w:divBdr>
                                      <w:divsChild>
                                        <w:div w:id="2012753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983472">
                              <w:marLeft w:val="0"/>
                              <w:marRight w:val="0"/>
                              <w:marTop w:val="0"/>
                              <w:marBottom w:val="0"/>
                              <w:divBdr>
                                <w:top w:val="none" w:sz="0" w:space="0" w:color="auto"/>
                                <w:left w:val="none" w:sz="0" w:space="0" w:color="auto"/>
                                <w:bottom w:val="single" w:sz="6" w:space="12" w:color="DDDDDD"/>
                                <w:right w:val="none" w:sz="0" w:space="0" w:color="auto"/>
                              </w:divBdr>
                              <w:divsChild>
                                <w:div w:id="1149977725">
                                  <w:marLeft w:val="0"/>
                                  <w:marRight w:val="0"/>
                                  <w:marTop w:val="0"/>
                                  <w:marBottom w:val="0"/>
                                  <w:divBdr>
                                    <w:top w:val="none" w:sz="0" w:space="0" w:color="auto"/>
                                    <w:left w:val="none" w:sz="0" w:space="0" w:color="auto"/>
                                    <w:bottom w:val="none" w:sz="0" w:space="0" w:color="auto"/>
                                    <w:right w:val="none" w:sz="0" w:space="0" w:color="auto"/>
                                  </w:divBdr>
                                  <w:divsChild>
                                    <w:div w:id="1631787045">
                                      <w:marLeft w:val="0"/>
                                      <w:marRight w:val="0"/>
                                      <w:marTop w:val="0"/>
                                      <w:marBottom w:val="0"/>
                                      <w:divBdr>
                                        <w:top w:val="none" w:sz="0" w:space="0" w:color="auto"/>
                                        <w:left w:val="none" w:sz="0" w:space="0" w:color="auto"/>
                                        <w:bottom w:val="none" w:sz="0" w:space="0" w:color="auto"/>
                                        <w:right w:val="none" w:sz="0" w:space="0" w:color="auto"/>
                                      </w:divBdr>
                                      <w:divsChild>
                                        <w:div w:id="832379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5408917">
                              <w:marLeft w:val="0"/>
                              <w:marRight w:val="0"/>
                              <w:marTop w:val="0"/>
                              <w:marBottom w:val="0"/>
                              <w:divBdr>
                                <w:top w:val="none" w:sz="0" w:space="0" w:color="auto"/>
                                <w:left w:val="none" w:sz="0" w:space="0" w:color="auto"/>
                                <w:bottom w:val="single" w:sz="6" w:space="12" w:color="DDDDDD"/>
                                <w:right w:val="none" w:sz="0" w:space="0" w:color="auto"/>
                              </w:divBdr>
                              <w:divsChild>
                                <w:div w:id="2001812606">
                                  <w:marLeft w:val="0"/>
                                  <w:marRight w:val="0"/>
                                  <w:marTop w:val="0"/>
                                  <w:marBottom w:val="0"/>
                                  <w:divBdr>
                                    <w:top w:val="none" w:sz="0" w:space="0" w:color="auto"/>
                                    <w:left w:val="none" w:sz="0" w:space="0" w:color="auto"/>
                                    <w:bottom w:val="none" w:sz="0" w:space="0" w:color="auto"/>
                                    <w:right w:val="none" w:sz="0" w:space="0" w:color="auto"/>
                                  </w:divBdr>
                                  <w:divsChild>
                                    <w:div w:id="782261327">
                                      <w:marLeft w:val="0"/>
                                      <w:marRight w:val="0"/>
                                      <w:marTop w:val="0"/>
                                      <w:marBottom w:val="0"/>
                                      <w:divBdr>
                                        <w:top w:val="none" w:sz="0" w:space="0" w:color="auto"/>
                                        <w:left w:val="none" w:sz="0" w:space="0" w:color="auto"/>
                                        <w:bottom w:val="none" w:sz="0" w:space="0" w:color="auto"/>
                                        <w:right w:val="none" w:sz="0" w:space="0" w:color="auto"/>
                                      </w:divBdr>
                                      <w:divsChild>
                                        <w:div w:id="118032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0614288">
                              <w:marLeft w:val="0"/>
                              <w:marRight w:val="0"/>
                              <w:marTop w:val="0"/>
                              <w:marBottom w:val="0"/>
                              <w:divBdr>
                                <w:top w:val="none" w:sz="0" w:space="0" w:color="auto"/>
                                <w:left w:val="none" w:sz="0" w:space="0" w:color="auto"/>
                                <w:bottom w:val="single" w:sz="6" w:space="12" w:color="DDDDDD"/>
                                <w:right w:val="none" w:sz="0" w:space="0" w:color="auto"/>
                              </w:divBdr>
                              <w:divsChild>
                                <w:div w:id="1566720497">
                                  <w:marLeft w:val="0"/>
                                  <w:marRight w:val="0"/>
                                  <w:marTop w:val="0"/>
                                  <w:marBottom w:val="0"/>
                                  <w:divBdr>
                                    <w:top w:val="none" w:sz="0" w:space="0" w:color="auto"/>
                                    <w:left w:val="none" w:sz="0" w:space="0" w:color="auto"/>
                                    <w:bottom w:val="none" w:sz="0" w:space="0" w:color="auto"/>
                                    <w:right w:val="none" w:sz="0" w:space="0" w:color="auto"/>
                                  </w:divBdr>
                                  <w:divsChild>
                                    <w:div w:id="656690104">
                                      <w:marLeft w:val="0"/>
                                      <w:marRight w:val="0"/>
                                      <w:marTop w:val="0"/>
                                      <w:marBottom w:val="0"/>
                                      <w:divBdr>
                                        <w:top w:val="none" w:sz="0" w:space="0" w:color="auto"/>
                                        <w:left w:val="none" w:sz="0" w:space="0" w:color="auto"/>
                                        <w:bottom w:val="none" w:sz="0" w:space="0" w:color="auto"/>
                                        <w:right w:val="none" w:sz="0" w:space="0" w:color="auto"/>
                                      </w:divBdr>
                                      <w:divsChild>
                                        <w:div w:id="16833123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42835505">
                              <w:marLeft w:val="0"/>
                              <w:marRight w:val="0"/>
                              <w:marTop w:val="0"/>
                              <w:marBottom w:val="0"/>
                              <w:divBdr>
                                <w:top w:val="none" w:sz="0" w:space="0" w:color="auto"/>
                                <w:left w:val="none" w:sz="0" w:space="0" w:color="auto"/>
                                <w:bottom w:val="single" w:sz="6" w:space="12" w:color="DDDDDD"/>
                                <w:right w:val="none" w:sz="0" w:space="0" w:color="auto"/>
                              </w:divBdr>
                              <w:divsChild>
                                <w:div w:id="382677944">
                                  <w:marLeft w:val="0"/>
                                  <w:marRight w:val="0"/>
                                  <w:marTop w:val="0"/>
                                  <w:marBottom w:val="0"/>
                                  <w:divBdr>
                                    <w:top w:val="none" w:sz="0" w:space="0" w:color="auto"/>
                                    <w:left w:val="none" w:sz="0" w:space="0" w:color="auto"/>
                                    <w:bottom w:val="none" w:sz="0" w:space="0" w:color="auto"/>
                                    <w:right w:val="none" w:sz="0" w:space="0" w:color="auto"/>
                                  </w:divBdr>
                                  <w:divsChild>
                                    <w:div w:id="678852407">
                                      <w:marLeft w:val="0"/>
                                      <w:marRight w:val="0"/>
                                      <w:marTop w:val="0"/>
                                      <w:marBottom w:val="0"/>
                                      <w:divBdr>
                                        <w:top w:val="none" w:sz="0" w:space="0" w:color="auto"/>
                                        <w:left w:val="none" w:sz="0" w:space="0" w:color="auto"/>
                                        <w:bottom w:val="none" w:sz="0" w:space="0" w:color="auto"/>
                                        <w:right w:val="none" w:sz="0" w:space="0" w:color="auto"/>
                                      </w:divBdr>
                                      <w:divsChild>
                                        <w:div w:id="1183277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4608691">
                              <w:marLeft w:val="0"/>
                              <w:marRight w:val="0"/>
                              <w:marTop w:val="0"/>
                              <w:marBottom w:val="0"/>
                              <w:divBdr>
                                <w:top w:val="none" w:sz="0" w:space="0" w:color="auto"/>
                                <w:left w:val="none" w:sz="0" w:space="0" w:color="auto"/>
                                <w:bottom w:val="single" w:sz="6" w:space="12" w:color="DDDDDD"/>
                                <w:right w:val="none" w:sz="0" w:space="0" w:color="auto"/>
                              </w:divBdr>
                              <w:divsChild>
                                <w:div w:id="205338058">
                                  <w:marLeft w:val="0"/>
                                  <w:marRight w:val="0"/>
                                  <w:marTop w:val="0"/>
                                  <w:marBottom w:val="0"/>
                                  <w:divBdr>
                                    <w:top w:val="none" w:sz="0" w:space="0" w:color="auto"/>
                                    <w:left w:val="none" w:sz="0" w:space="0" w:color="auto"/>
                                    <w:bottom w:val="none" w:sz="0" w:space="0" w:color="auto"/>
                                    <w:right w:val="none" w:sz="0" w:space="0" w:color="auto"/>
                                  </w:divBdr>
                                  <w:divsChild>
                                    <w:div w:id="250624481">
                                      <w:marLeft w:val="0"/>
                                      <w:marRight w:val="0"/>
                                      <w:marTop w:val="0"/>
                                      <w:marBottom w:val="0"/>
                                      <w:divBdr>
                                        <w:top w:val="none" w:sz="0" w:space="0" w:color="auto"/>
                                        <w:left w:val="none" w:sz="0" w:space="0" w:color="auto"/>
                                        <w:bottom w:val="none" w:sz="0" w:space="0" w:color="auto"/>
                                        <w:right w:val="none" w:sz="0" w:space="0" w:color="auto"/>
                                      </w:divBdr>
                                      <w:divsChild>
                                        <w:div w:id="1896308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5697982">
                              <w:marLeft w:val="0"/>
                              <w:marRight w:val="0"/>
                              <w:marTop w:val="0"/>
                              <w:marBottom w:val="0"/>
                              <w:divBdr>
                                <w:top w:val="none" w:sz="0" w:space="0" w:color="auto"/>
                                <w:left w:val="none" w:sz="0" w:space="0" w:color="auto"/>
                                <w:bottom w:val="single" w:sz="6" w:space="12" w:color="DDDDDD"/>
                                <w:right w:val="none" w:sz="0" w:space="0" w:color="auto"/>
                              </w:divBdr>
                              <w:divsChild>
                                <w:div w:id="998113949">
                                  <w:marLeft w:val="0"/>
                                  <w:marRight w:val="0"/>
                                  <w:marTop w:val="0"/>
                                  <w:marBottom w:val="0"/>
                                  <w:divBdr>
                                    <w:top w:val="none" w:sz="0" w:space="0" w:color="auto"/>
                                    <w:left w:val="none" w:sz="0" w:space="0" w:color="auto"/>
                                    <w:bottom w:val="none" w:sz="0" w:space="0" w:color="auto"/>
                                    <w:right w:val="none" w:sz="0" w:space="0" w:color="auto"/>
                                  </w:divBdr>
                                  <w:divsChild>
                                    <w:div w:id="1400790724">
                                      <w:marLeft w:val="0"/>
                                      <w:marRight w:val="0"/>
                                      <w:marTop w:val="0"/>
                                      <w:marBottom w:val="0"/>
                                      <w:divBdr>
                                        <w:top w:val="none" w:sz="0" w:space="0" w:color="auto"/>
                                        <w:left w:val="none" w:sz="0" w:space="0" w:color="auto"/>
                                        <w:bottom w:val="none" w:sz="0" w:space="0" w:color="auto"/>
                                        <w:right w:val="none" w:sz="0" w:space="0" w:color="auto"/>
                                      </w:divBdr>
                                      <w:divsChild>
                                        <w:div w:id="1696805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9369526">
                              <w:marLeft w:val="0"/>
                              <w:marRight w:val="0"/>
                              <w:marTop w:val="0"/>
                              <w:marBottom w:val="0"/>
                              <w:divBdr>
                                <w:top w:val="none" w:sz="0" w:space="0" w:color="auto"/>
                                <w:left w:val="none" w:sz="0" w:space="0" w:color="auto"/>
                                <w:bottom w:val="none" w:sz="0" w:space="0" w:color="auto"/>
                                <w:right w:val="none" w:sz="0" w:space="0" w:color="auto"/>
                              </w:divBdr>
                              <w:divsChild>
                                <w:div w:id="979581079">
                                  <w:marLeft w:val="0"/>
                                  <w:marRight w:val="0"/>
                                  <w:marTop w:val="0"/>
                                  <w:marBottom w:val="0"/>
                                  <w:divBdr>
                                    <w:top w:val="none" w:sz="0" w:space="0" w:color="auto"/>
                                    <w:left w:val="none" w:sz="0" w:space="0" w:color="auto"/>
                                    <w:bottom w:val="none" w:sz="0" w:space="0" w:color="auto"/>
                                    <w:right w:val="none" w:sz="0" w:space="0" w:color="auto"/>
                                  </w:divBdr>
                                  <w:divsChild>
                                    <w:div w:id="12701637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7068358">
      <w:bodyDiv w:val="1"/>
      <w:marLeft w:val="0"/>
      <w:marRight w:val="0"/>
      <w:marTop w:val="0"/>
      <w:marBottom w:val="0"/>
      <w:divBdr>
        <w:top w:val="none" w:sz="0" w:space="0" w:color="auto"/>
        <w:left w:val="none" w:sz="0" w:space="0" w:color="auto"/>
        <w:bottom w:val="none" w:sz="0" w:space="0" w:color="auto"/>
        <w:right w:val="none" w:sz="0" w:space="0" w:color="auto"/>
      </w:divBdr>
      <w:divsChild>
        <w:div w:id="541868383">
          <w:marLeft w:val="0"/>
          <w:marRight w:val="0"/>
          <w:marTop w:val="0"/>
          <w:marBottom w:val="0"/>
          <w:divBdr>
            <w:top w:val="none" w:sz="0" w:space="0" w:color="auto"/>
            <w:left w:val="none" w:sz="0" w:space="0" w:color="auto"/>
            <w:bottom w:val="none" w:sz="0" w:space="0" w:color="auto"/>
            <w:right w:val="none" w:sz="0" w:space="0" w:color="auto"/>
          </w:divBdr>
        </w:div>
        <w:div w:id="1347900037">
          <w:marLeft w:val="0"/>
          <w:marRight w:val="0"/>
          <w:marTop w:val="0"/>
          <w:marBottom w:val="0"/>
          <w:divBdr>
            <w:top w:val="none" w:sz="0" w:space="0" w:color="auto"/>
            <w:left w:val="none" w:sz="0" w:space="0" w:color="auto"/>
            <w:bottom w:val="none" w:sz="0" w:space="0" w:color="auto"/>
            <w:right w:val="none" w:sz="0" w:space="0" w:color="auto"/>
          </w:divBdr>
        </w:div>
        <w:div w:id="708381239">
          <w:marLeft w:val="0"/>
          <w:marRight w:val="0"/>
          <w:marTop w:val="0"/>
          <w:marBottom w:val="0"/>
          <w:divBdr>
            <w:top w:val="none" w:sz="0" w:space="0" w:color="auto"/>
            <w:left w:val="none" w:sz="0" w:space="0" w:color="auto"/>
            <w:bottom w:val="none" w:sz="0" w:space="0" w:color="auto"/>
            <w:right w:val="none" w:sz="0" w:space="0" w:color="auto"/>
          </w:divBdr>
        </w:div>
        <w:div w:id="2106463394">
          <w:marLeft w:val="0"/>
          <w:marRight w:val="0"/>
          <w:marTop w:val="0"/>
          <w:marBottom w:val="0"/>
          <w:divBdr>
            <w:top w:val="none" w:sz="0" w:space="0" w:color="auto"/>
            <w:left w:val="none" w:sz="0" w:space="0" w:color="auto"/>
            <w:bottom w:val="none" w:sz="0" w:space="0" w:color="auto"/>
            <w:right w:val="none" w:sz="0" w:space="0" w:color="auto"/>
          </w:divBdr>
        </w:div>
      </w:divsChild>
    </w:div>
    <w:div w:id="141655731">
      <w:bodyDiv w:val="1"/>
      <w:marLeft w:val="0"/>
      <w:marRight w:val="0"/>
      <w:marTop w:val="0"/>
      <w:marBottom w:val="0"/>
      <w:divBdr>
        <w:top w:val="none" w:sz="0" w:space="0" w:color="auto"/>
        <w:left w:val="none" w:sz="0" w:space="0" w:color="auto"/>
        <w:bottom w:val="none" w:sz="0" w:space="0" w:color="auto"/>
        <w:right w:val="none" w:sz="0" w:space="0" w:color="auto"/>
      </w:divBdr>
      <w:divsChild>
        <w:div w:id="3670974">
          <w:marLeft w:val="0"/>
          <w:marRight w:val="0"/>
          <w:marTop w:val="0"/>
          <w:marBottom w:val="0"/>
          <w:divBdr>
            <w:top w:val="none" w:sz="0" w:space="0" w:color="auto"/>
            <w:left w:val="none" w:sz="0" w:space="0" w:color="auto"/>
            <w:bottom w:val="none" w:sz="0" w:space="0" w:color="auto"/>
            <w:right w:val="none" w:sz="0" w:space="0" w:color="auto"/>
          </w:divBdr>
          <w:divsChild>
            <w:div w:id="1527255832">
              <w:marLeft w:val="0"/>
              <w:marRight w:val="0"/>
              <w:marTop w:val="0"/>
              <w:marBottom w:val="120"/>
              <w:divBdr>
                <w:top w:val="none" w:sz="0" w:space="0" w:color="auto"/>
                <w:left w:val="none" w:sz="0" w:space="0" w:color="auto"/>
                <w:bottom w:val="none" w:sz="0" w:space="0" w:color="auto"/>
                <w:right w:val="none" w:sz="0" w:space="0" w:color="auto"/>
              </w:divBdr>
              <w:divsChild>
                <w:div w:id="3337268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3299901">
          <w:marLeft w:val="0"/>
          <w:marRight w:val="0"/>
          <w:marTop w:val="0"/>
          <w:marBottom w:val="0"/>
          <w:divBdr>
            <w:top w:val="none" w:sz="0" w:space="0" w:color="auto"/>
            <w:left w:val="none" w:sz="0" w:space="0" w:color="auto"/>
            <w:bottom w:val="none" w:sz="0" w:space="0" w:color="auto"/>
            <w:right w:val="none" w:sz="0" w:space="0" w:color="auto"/>
          </w:divBdr>
          <w:divsChild>
            <w:div w:id="1924492505">
              <w:marLeft w:val="0"/>
              <w:marRight w:val="0"/>
              <w:marTop w:val="0"/>
              <w:marBottom w:val="0"/>
              <w:divBdr>
                <w:top w:val="none" w:sz="0" w:space="0" w:color="auto"/>
                <w:left w:val="none" w:sz="0" w:space="0" w:color="auto"/>
                <w:bottom w:val="none" w:sz="0" w:space="0" w:color="auto"/>
                <w:right w:val="none" w:sz="0" w:space="0" w:color="auto"/>
              </w:divBdr>
              <w:divsChild>
                <w:div w:id="632293937">
                  <w:marLeft w:val="0"/>
                  <w:marRight w:val="0"/>
                  <w:marTop w:val="0"/>
                  <w:marBottom w:val="0"/>
                  <w:divBdr>
                    <w:top w:val="none" w:sz="0" w:space="0" w:color="auto"/>
                    <w:left w:val="none" w:sz="0" w:space="0" w:color="auto"/>
                    <w:bottom w:val="none" w:sz="0" w:space="0" w:color="auto"/>
                    <w:right w:val="none" w:sz="0" w:space="0" w:color="auto"/>
                  </w:divBdr>
                  <w:divsChild>
                    <w:div w:id="805438668">
                      <w:marLeft w:val="0"/>
                      <w:marRight w:val="0"/>
                      <w:marTop w:val="240"/>
                      <w:marBottom w:val="240"/>
                      <w:divBdr>
                        <w:top w:val="single" w:sz="12" w:space="0" w:color="EBEBEB"/>
                        <w:left w:val="none" w:sz="0" w:space="0" w:color="auto"/>
                        <w:bottom w:val="single" w:sz="12" w:space="0" w:color="EBEBEB"/>
                        <w:right w:val="none" w:sz="0" w:space="0" w:color="auto"/>
                      </w:divBdr>
                      <w:divsChild>
                        <w:div w:id="66420169">
                          <w:marLeft w:val="0"/>
                          <w:marRight w:val="0"/>
                          <w:marTop w:val="240"/>
                          <w:marBottom w:val="240"/>
                          <w:divBdr>
                            <w:top w:val="none" w:sz="0" w:space="0" w:color="auto"/>
                            <w:left w:val="none" w:sz="0" w:space="0" w:color="auto"/>
                            <w:bottom w:val="none" w:sz="0" w:space="0" w:color="auto"/>
                            <w:right w:val="none" w:sz="0" w:space="0" w:color="auto"/>
                          </w:divBdr>
                        </w:div>
                      </w:divsChild>
                    </w:div>
                    <w:div w:id="2035034479">
                      <w:marLeft w:val="0"/>
                      <w:marRight w:val="0"/>
                      <w:marTop w:val="240"/>
                      <w:marBottom w:val="240"/>
                      <w:divBdr>
                        <w:top w:val="single" w:sz="12" w:space="0" w:color="EBEBEB"/>
                        <w:left w:val="none" w:sz="0" w:space="0" w:color="auto"/>
                        <w:bottom w:val="single" w:sz="12" w:space="0" w:color="EBEBEB"/>
                        <w:right w:val="none" w:sz="0" w:space="0" w:color="auto"/>
                      </w:divBdr>
                      <w:divsChild>
                        <w:div w:id="200168778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861549863">
          <w:marLeft w:val="0"/>
          <w:marRight w:val="0"/>
          <w:marTop w:val="0"/>
          <w:marBottom w:val="0"/>
          <w:divBdr>
            <w:top w:val="none" w:sz="0" w:space="0" w:color="auto"/>
            <w:left w:val="none" w:sz="0" w:space="0" w:color="auto"/>
            <w:bottom w:val="none" w:sz="0" w:space="0" w:color="auto"/>
            <w:right w:val="none" w:sz="0" w:space="0" w:color="auto"/>
          </w:divBdr>
          <w:divsChild>
            <w:div w:id="1558585284">
              <w:marLeft w:val="0"/>
              <w:marRight w:val="0"/>
              <w:marTop w:val="0"/>
              <w:marBottom w:val="0"/>
              <w:divBdr>
                <w:top w:val="none" w:sz="0" w:space="0" w:color="auto"/>
                <w:left w:val="none" w:sz="0" w:space="0" w:color="auto"/>
                <w:bottom w:val="none" w:sz="0" w:space="0" w:color="auto"/>
                <w:right w:val="none" w:sz="0" w:space="0" w:color="auto"/>
              </w:divBdr>
            </w:div>
          </w:divsChild>
        </w:div>
        <w:div w:id="958343283">
          <w:marLeft w:val="0"/>
          <w:marRight w:val="0"/>
          <w:marTop w:val="0"/>
          <w:marBottom w:val="0"/>
          <w:divBdr>
            <w:top w:val="none" w:sz="0" w:space="0" w:color="auto"/>
            <w:left w:val="none" w:sz="0" w:space="0" w:color="auto"/>
            <w:bottom w:val="none" w:sz="0" w:space="0" w:color="auto"/>
            <w:right w:val="none" w:sz="0" w:space="0" w:color="auto"/>
          </w:divBdr>
        </w:div>
        <w:div w:id="1631476760">
          <w:marLeft w:val="0"/>
          <w:marRight w:val="0"/>
          <w:marTop w:val="0"/>
          <w:marBottom w:val="0"/>
          <w:divBdr>
            <w:top w:val="none" w:sz="0" w:space="0" w:color="auto"/>
            <w:left w:val="none" w:sz="0" w:space="0" w:color="auto"/>
            <w:bottom w:val="none" w:sz="0" w:space="0" w:color="auto"/>
            <w:right w:val="none" w:sz="0" w:space="0" w:color="auto"/>
          </w:divBdr>
        </w:div>
        <w:div w:id="523254269">
          <w:marLeft w:val="0"/>
          <w:marRight w:val="0"/>
          <w:marTop w:val="0"/>
          <w:marBottom w:val="0"/>
          <w:divBdr>
            <w:top w:val="none" w:sz="0" w:space="0" w:color="auto"/>
            <w:left w:val="none" w:sz="0" w:space="0" w:color="auto"/>
            <w:bottom w:val="none" w:sz="0" w:space="0" w:color="auto"/>
            <w:right w:val="none" w:sz="0" w:space="0" w:color="auto"/>
          </w:divBdr>
        </w:div>
        <w:div w:id="1132672103">
          <w:marLeft w:val="0"/>
          <w:marRight w:val="0"/>
          <w:marTop w:val="0"/>
          <w:marBottom w:val="0"/>
          <w:divBdr>
            <w:top w:val="none" w:sz="0" w:space="0" w:color="auto"/>
            <w:left w:val="none" w:sz="0" w:space="0" w:color="auto"/>
            <w:bottom w:val="none" w:sz="0" w:space="0" w:color="auto"/>
            <w:right w:val="none" w:sz="0" w:space="0" w:color="auto"/>
          </w:divBdr>
        </w:div>
        <w:div w:id="1985429374">
          <w:marLeft w:val="0"/>
          <w:marRight w:val="0"/>
          <w:marTop w:val="0"/>
          <w:marBottom w:val="0"/>
          <w:divBdr>
            <w:top w:val="none" w:sz="0" w:space="0" w:color="auto"/>
            <w:left w:val="none" w:sz="0" w:space="0" w:color="auto"/>
            <w:bottom w:val="none" w:sz="0" w:space="0" w:color="auto"/>
            <w:right w:val="none" w:sz="0" w:space="0" w:color="auto"/>
          </w:divBdr>
        </w:div>
        <w:div w:id="616332229">
          <w:marLeft w:val="0"/>
          <w:marRight w:val="0"/>
          <w:marTop w:val="0"/>
          <w:marBottom w:val="0"/>
          <w:divBdr>
            <w:top w:val="none" w:sz="0" w:space="0" w:color="auto"/>
            <w:left w:val="none" w:sz="0" w:space="0" w:color="auto"/>
            <w:bottom w:val="none" w:sz="0" w:space="0" w:color="auto"/>
            <w:right w:val="none" w:sz="0" w:space="0" w:color="auto"/>
          </w:divBdr>
          <w:divsChild>
            <w:div w:id="1524128005">
              <w:marLeft w:val="0"/>
              <w:marRight w:val="0"/>
              <w:marTop w:val="0"/>
              <w:marBottom w:val="0"/>
              <w:divBdr>
                <w:top w:val="none" w:sz="0" w:space="0" w:color="auto"/>
                <w:left w:val="none" w:sz="0" w:space="0" w:color="auto"/>
                <w:bottom w:val="none" w:sz="0" w:space="0" w:color="auto"/>
                <w:right w:val="none" w:sz="0" w:space="0" w:color="auto"/>
              </w:divBdr>
            </w:div>
          </w:divsChild>
        </w:div>
        <w:div w:id="1651590617">
          <w:marLeft w:val="0"/>
          <w:marRight w:val="0"/>
          <w:marTop w:val="0"/>
          <w:marBottom w:val="0"/>
          <w:divBdr>
            <w:top w:val="none" w:sz="0" w:space="0" w:color="auto"/>
            <w:left w:val="none" w:sz="0" w:space="0" w:color="auto"/>
            <w:bottom w:val="none" w:sz="0" w:space="0" w:color="auto"/>
            <w:right w:val="none" w:sz="0" w:space="0" w:color="auto"/>
          </w:divBdr>
        </w:div>
        <w:div w:id="1156921679">
          <w:marLeft w:val="0"/>
          <w:marRight w:val="0"/>
          <w:marTop w:val="0"/>
          <w:marBottom w:val="0"/>
          <w:divBdr>
            <w:top w:val="none" w:sz="0" w:space="0" w:color="auto"/>
            <w:left w:val="none" w:sz="0" w:space="0" w:color="auto"/>
            <w:bottom w:val="none" w:sz="0" w:space="0" w:color="auto"/>
            <w:right w:val="none" w:sz="0" w:space="0" w:color="auto"/>
          </w:divBdr>
        </w:div>
        <w:div w:id="1959795416">
          <w:marLeft w:val="0"/>
          <w:marRight w:val="0"/>
          <w:marTop w:val="0"/>
          <w:marBottom w:val="0"/>
          <w:divBdr>
            <w:top w:val="none" w:sz="0" w:space="0" w:color="auto"/>
            <w:left w:val="none" w:sz="0" w:space="0" w:color="auto"/>
            <w:bottom w:val="none" w:sz="0" w:space="0" w:color="auto"/>
            <w:right w:val="none" w:sz="0" w:space="0" w:color="auto"/>
          </w:divBdr>
          <w:divsChild>
            <w:div w:id="355353110">
              <w:marLeft w:val="0"/>
              <w:marRight w:val="0"/>
              <w:marTop w:val="0"/>
              <w:marBottom w:val="0"/>
              <w:divBdr>
                <w:top w:val="none" w:sz="0" w:space="0" w:color="auto"/>
                <w:left w:val="none" w:sz="0" w:space="0" w:color="auto"/>
                <w:bottom w:val="none" w:sz="0" w:space="0" w:color="auto"/>
                <w:right w:val="none" w:sz="0" w:space="0" w:color="auto"/>
              </w:divBdr>
            </w:div>
          </w:divsChild>
        </w:div>
        <w:div w:id="1678800095">
          <w:marLeft w:val="0"/>
          <w:marRight w:val="0"/>
          <w:marTop w:val="0"/>
          <w:marBottom w:val="0"/>
          <w:divBdr>
            <w:top w:val="none" w:sz="0" w:space="0" w:color="auto"/>
            <w:left w:val="none" w:sz="0" w:space="0" w:color="auto"/>
            <w:bottom w:val="none" w:sz="0" w:space="0" w:color="auto"/>
            <w:right w:val="none" w:sz="0" w:space="0" w:color="auto"/>
          </w:divBdr>
        </w:div>
        <w:div w:id="929509114">
          <w:marLeft w:val="0"/>
          <w:marRight w:val="0"/>
          <w:marTop w:val="0"/>
          <w:marBottom w:val="0"/>
          <w:divBdr>
            <w:top w:val="none" w:sz="0" w:space="0" w:color="auto"/>
            <w:left w:val="none" w:sz="0" w:space="0" w:color="auto"/>
            <w:bottom w:val="none" w:sz="0" w:space="0" w:color="auto"/>
            <w:right w:val="none" w:sz="0" w:space="0" w:color="auto"/>
          </w:divBdr>
        </w:div>
        <w:div w:id="1704330446">
          <w:marLeft w:val="0"/>
          <w:marRight w:val="0"/>
          <w:marTop w:val="0"/>
          <w:marBottom w:val="0"/>
          <w:divBdr>
            <w:top w:val="none" w:sz="0" w:space="0" w:color="auto"/>
            <w:left w:val="none" w:sz="0" w:space="0" w:color="auto"/>
            <w:bottom w:val="none" w:sz="0" w:space="0" w:color="auto"/>
            <w:right w:val="none" w:sz="0" w:space="0" w:color="auto"/>
          </w:divBdr>
          <w:divsChild>
            <w:div w:id="865825616">
              <w:marLeft w:val="0"/>
              <w:marRight w:val="0"/>
              <w:marTop w:val="0"/>
              <w:marBottom w:val="0"/>
              <w:divBdr>
                <w:top w:val="none" w:sz="0" w:space="0" w:color="auto"/>
                <w:left w:val="none" w:sz="0" w:space="0" w:color="auto"/>
                <w:bottom w:val="none" w:sz="0" w:space="0" w:color="auto"/>
                <w:right w:val="none" w:sz="0" w:space="0" w:color="auto"/>
              </w:divBdr>
            </w:div>
          </w:divsChild>
        </w:div>
        <w:div w:id="1658460322">
          <w:marLeft w:val="0"/>
          <w:marRight w:val="0"/>
          <w:marTop w:val="0"/>
          <w:marBottom w:val="0"/>
          <w:divBdr>
            <w:top w:val="none" w:sz="0" w:space="0" w:color="auto"/>
            <w:left w:val="none" w:sz="0" w:space="0" w:color="auto"/>
            <w:bottom w:val="none" w:sz="0" w:space="0" w:color="auto"/>
            <w:right w:val="none" w:sz="0" w:space="0" w:color="auto"/>
          </w:divBdr>
        </w:div>
        <w:div w:id="201477427">
          <w:marLeft w:val="0"/>
          <w:marRight w:val="0"/>
          <w:marTop w:val="0"/>
          <w:marBottom w:val="0"/>
          <w:divBdr>
            <w:top w:val="none" w:sz="0" w:space="0" w:color="auto"/>
            <w:left w:val="none" w:sz="0" w:space="0" w:color="auto"/>
            <w:bottom w:val="none" w:sz="0" w:space="0" w:color="auto"/>
            <w:right w:val="none" w:sz="0" w:space="0" w:color="auto"/>
          </w:divBdr>
        </w:div>
        <w:div w:id="2010475699">
          <w:marLeft w:val="0"/>
          <w:marRight w:val="0"/>
          <w:marTop w:val="0"/>
          <w:marBottom w:val="0"/>
          <w:divBdr>
            <w:top w:val="none" w:sz="0" w:space="0" w:color="auto"/>
            <w:left w:val="none" w:sz="0" w:space="0" w:color="auto"/>
            <w:bottom w:val="none" w:sz="0" w:space="0" w:color="auto"/>
            <w:right w:val="none" w:sz="0" w:space="0" w:color="auto"/>
          </w:divBdr>
          <w:divsChild>
            <w:div w:id="903685593">
              <w:marLeft w:val="0"/>
              <w:marRight w:val="0"/>
              <w:marTop w:val="0"/>
              <w:marBottom w:val="0"/>
              <w:divBdr>
                <w:top w:val="none" w:sz="0" w:space="0" w:color="auto"/>
                <w:left w:val="none" w:sz="0" w:space="0" w:color="auto"/>
                <w:bottom w:val="none" w:sz="0" w:space="0" w:color="auto"/>
                <w:right w:val="none" w:sz="0" w:space="0" w:color="auto"/>
              </w:divBdr>
            </w:div>
          </w:divsChild>
        </w:div>
        <w:div w:id="930551758">
          <w:marLeft w:val="0"/>
          <w:marRight w:val="0"/>
          <w:marTop w:val="0"/>
          <w:marBottom w:val="0"/>
          <w:divBdr>
            <w:top w:val="none" w:sz="0" w:space="0" w:color="auto"/>
            <w:left w:val="none" w:sz="0" w:space="0" w:color="auto"/>
            <w:bottom w:val="none" w:sz="0" w:space="0" w:color="auto"/>
            <w:right w:val="none" w:sz="0" w:space="0" w:color="auto"/>
          </w:divBdr>
        </w:div>
        <w:div w:id="1503935829">
          <w:marLeft w:val="0"/>
          <w:marRight w:val="0"/>
          <w:marTop w:val="0"/>
          <w:marBottom w:val="0"/>
          <w:divBdr>
            <w:top w:val="none" w:sz="0" w:space="0" w:color="auto"/>
            <w:left w:val="none" w:sz="0" w:space="0" w:color="auto"/>
            <w:bottom w:val="none" w:sz="0" w:space="0" w:color="auto"/>
            <w:right w:val="none" w:sz="0" w:space="0" w:color="auto"/>
          </w:divBdr>
        </w:div>
        <w:div w:id="810446821">
          <w:marLeft w:val="0"/>
          <w:marRight w:val="0"/>
          <w:marTop w:val="0"/>
          <w:marBottom w:val="0"/>
          <w:divBdr>
            <w:top w:val="none" w:sz="0" w:space="0" w:color="auto"/>
            <w:left w:val="none" w:sz="0" w:space="0" w:color="auto"/>
            <w:bottom w:val="none" w:sz="0" w:space="0" w:color="auto"/>
            <w:right w:val="none" w:sz="0" w:space="0" w:color="auto"/>
          </w:divBdr>
          <w:divsChild>
            <w:div w:id="83459419">
              <w:marLeft w:val="0"/>
              <w:marRight w:val="0"/>
              <w:marTop w:val="0"/>
              <w:marBottom w:val="0"/>
              <w:divBdr>
                <w:top w:val="none" w:sz="0" w:space="0" w:color="auto"/>
                <w:left w:val="none" w:sz="0" w:space="0" w:color="auto"/>
                <w:bottom w:val="none" w:sz="0" w:space="0" w:color="auto"/>
                <w:right w:val="none" w:sz="0" w:space="0" w:color="auto"/>
              </w:divBdr>
            </w:div>
          </w:divsChild>
        </w:div>
        <w:div w:id="1307512818">
          <w:marLeft w:val="0"/>
          <w:marRight w:val="0"/>
          <w:marTop w:val="0"/>
          <w:marBottom w:val="0"/>
          <w:divBdr>
            <w:top w:val="none" w:sz="0" w:space="0" w:color="auto"/>
            <w:left w:val="none" w:sz="0" w:space="0" w:color="auto"/>
            <w:bottom w:val="none" w:sz="0" w:space="0" w:color="auto"/>
            <w:right w:val="none" w:sz="0" w:space="0" w:color="auto"/>
          </w:divBdr>
        </w:div>
        <w:div w:id="1267159456">
          <w:marLeft w:val="0"/>
          <w:marRight w:val="0"/>
          <w:marTop w:val="0"/>
          <w:marBottom w:val="0"/>
          <w:divBdr>
            <w:top w:val="none" w:sz="0" w:space="0" w:color="auto"/>
            <w:left w:val="none" w:sz="0" w:space="0" w:color="auto"/>
            <w:bottom w:val="none" w:sz="0" w:space="0" w:color="auto"/>
            <w:right w:val="none" w:sz="0" w:space="0" w:color="auto"/>
          </w:divBdr>
        </w:div>
        <w:div w:id="2115782003">
          <w:marLeft w:val="0"/>
          <w:marRight w:val="0"/>
          <w:marTop w:val="0"/>
          <w:marBottom w:val="0"/>
          <w:divBdr>
            <w:top w:val="none" w:sz="0" w:space="0" w:color="auto"/>
            <w:left w:val="none" w:sz="0" w:space="0" w:color="auto"/>
            <w:bottom w:val="none" w:sz="0" w:space="0" w:color="auto"/>
            <w:right w:val="none" w:sz="0" w:space="0" w:color="auto"/>
          </w:divBdr>
          <w:divsChild>
            <w:div w:id="329144296">
              <w:marLeft w:val="0"/>
              <w:marRight w:val="0"/>
              <w:marTop w:val="0"/>
              <w:marBottom w:val="0"/>
              <w:divBdr>
                <w:top w:val="none" w:sz="0" w:space="0" w:color="auto"/>
                <w:left w:val="none" w:sz="0" w:space="0" w:color="auto"/>
                <w:bottom w:val="none" w:sz="0" w:space="0" w:color="auto"/>
                <w:right w:val="none" w:sz="0" w:space="0" w:color="auto"/>
              </w:divBdr>
            </w:div>
          </w:divsChild>
        </w:div>
        <w:div w:id="1703675130">
          <w:marLeft w:val="0"/>
          <w:marRight w:val="0"/>
          <w:marTop w:val="0"/>
          <w:marBottom w:val="0"/>
          <w:divBdr>
            <w:top w:val="none" w:sz="0" w:space="0" w:color="auto"/>
            <w:left w:val="none" w:sz="0" w:space="0" w:color="auto"/>
            <w:bottom w:val="none" w:sz="0" w:space="0" w:color="auto"/>
            <w:right w:val="none" w:sz="0" w:space="0" w:color="auto"/>
          </w:divBdr>
        </w:div>
        <w:div w:id="1635745354">
          <w:marLeft w:val="0"/>
          <w:marRight w:val="0"/>
          <w:marTop w:val="0"/>
          <w:marBottom w:val="0"/>
          <w:divBdr>
            <w:top w:val="none" w:sz="0" w:space="0" w:color="auto"/>
            <w:left w:val="none" w:sz="0" w:space="0" w:color="auto"/>
            <w:bottom w:val="none" w:sz="0" w:space="0" w:color="auto"/>
            <w:right w:val="none" w:sz="0" w:space="0" w:color="auto"/>
          </w:divBdr>
        </w:div>
        <w:div w:id="1205291617">
          <w:marLeft w:val="0"/>
          <w:marRight w:val="0"/>
          <w:marTop w:val="0"/>
          <w:marBottom w:val="0"/>
          <w:divBdr>
            <w:top w:val="none" w:sz="0" w:space="0" w:color="auto"/>
            <w:left w:val="none" w:sz="0" w:space="0" w:color="auto"/>
            <w:bottom w:val="none" w:sz="0" w:space="0" w:color="auto"/>
            <w:right w:val="none" w:sz="0" w:space="0" w:color="auto"/>
          </w:divBdr>
          <w:divsChild>
            <w:div w:id="332490177">
              <w:marLeft w:val="0"/>
              <w:marRight w:val="0"/>
              <w:marTop w:val="0"/>
              <w:marBottom w:val="0"/>
              <w:divBdr>
                <w:top w:val="none" w:sz="0" w:space="0" w:color="auto"/>
                <w:left w:val="none" w:sz="0" w:space="0" w:color="auto"/>
                <w:bottom w:val="none" w:sz="0" w:space="0" w:color="auto"/>
                <w:right w:val="none" w:sz="0" w:space="0" w:color="auto"/>
              </w:divBdr>
            </w:div>
          </w:divsChild>
        </w:div>
        <w:div w:id="156384355">
          <w:marLeft w:val="0"/>
          <w:marRight w:val="0"/>
          <w:marTop w:val="0"/>
          <w:marBottom w:val="0"/>
          <w:divBdr>
            <w:top w:val="none" w:sz="0" w:space="0" w:color="auto"/>
            <w:left w:val="none" w:sz="0" w:space="0" w:color="auto"/>
            <w:bottom w:val="none" w:sz="0" w:space="0" w:color="auto"/>
            <w:right w:val="none" w:sz="0" w:space="0" w:color="auto"/>
          </w:divBdr>
        </w:div>
        <w:div w:id="1043602734">
          <w:marLeft w:val="0"/>
          <w:marRight w:val="0"/>
          <w:marTop w:val="0"/>
          <w:marBottom w:val="0"/>
          <w:divBdr>
            <w:top w:val="none" w:sz="0" w:space="0" w:color="auto"/>
            <w:left w:val="none" w:sz="0" w:space="0" w:color="auto"/>
            <w:bottom w:val="none" w:sz="0" w:space="0" w:color="auto"/>
            <w:right w:val="none" w:sz="0" w:space="0" w:color="auto"/>
          </w:divBdr>
        </w:div>
        <w:div w:id="1677267012">
          <w:marLeft w:val="0"/>
          <w:marRight w:val="0"/>
          <w:marTop w:val="0"/>
          <w:marBottom w:val="0"/>
          <w:divBdr>
            <w:top w:val="none" w:sz="0" w:space="0" w:color="auto"/>
            <w:left w:val="none" w:sz="0" w:space="0" w:color="auto"/>
            <w:bottom w:val="none" w:sz="0" w:space="0" w:color="auto"/>
            <w:right w:val="none" w:sz="0" w:space="0" w:color="auto"/>
          </w:divBdr>
          <w:divsChild>
            <w:div w:id="192040694">
              <w:marLeft w:val="0"/>
              <w:marRight w:val="0"/>
              <w:marTop w:val="0"/>
              <w:marBottom w:val="0"/>
              <w:divBdr>
                <w:top w:val="none" w:sz="0" w:space="0" w:color="auto"/>
                <w:left w:val="none" w:sz="0" w:space="0" w:color="auto"/>
                <w:bottom w:val="none" w:sz="0" w:space="0" w:color="auto"/>
                <w:right w:val="none" w:sz="0" w:space="0" w:color="auto"/>
              </w:divBdr>
            </w:div>
          </w:divsChild>
        </w:div>
        <w:div w:id="71198577">
          <w:marLeft w:val="0"/>
          <w:marRight w:val="0"/>
          <w:marTop w:val="0"/>
          <w:marBottom w:val="0"/>
          <w:divBdr>
            <w:top w:val="none" w:sz="0" w:space="0" w:color="auto"/>
            <w:left w:val="none" w:sz="0" w:space="0" w:color="auto"/>
            <w:bottom w:val="none" w:sz="0" w:space="0" w:color="auto"/>
            <w:right w:val="none" w:sz="0" w:space="0" w:color="auto"/>
          </w:divBdr>
        </w:div>
        <w:div w:id="61563505">
          <w:marLeft w:val="0"/>
          <w:marRight w:val="0"/>
          <w:marTop w:val="0"/>
          <w:marBottom w:val="0"/>
          <w:divBdr>
            <w:top w:val="none" w:sz="0" w:space="0" w:color="auto"/>
            <w:left w:val="none" w:sz="0" w:space="0" w:color="auto"/>
            <w:bottom w:val="none" w:sz="0" w:space="0" w:color="auto"/>
            <w:right w:val="none" w:sz="0" w:space="0" w:color="auto"/>
          </w:divBdr>
        </w:div>
        <w:div w:id="1992176801">
          <w:marLeft w:val="0"/>
          <w:marRight w:val="0"/>
          <w:marTop w:val="0"/>
          <w:marBottom w:val="0"/>
          <w:divBdr>
            <w:top w:val="none" w:sz="0" w:space="0" w:color="auto"/>
            <w:left w:val="none" w:sz="0" w:space="0" w:color="auto"/>
            <w:bottom w:val="none" w:sz="0" w:space="0" w:color="auto"/>
            <w:right w:val="none" w:sz="0" w:space="0" w:color="auto"/>
          </w:divBdr>
          <w:divsChild>
            <w:div w:id="618142048">
              <w:marLeft w:val="0"/>
              <w:marRight w:val="0"/>
              <w:marTop w:val="0"/>
              <w:marBottom w:val="0"/>
              <w:divBdr>
                <w:top w:val="none" w:sz="0" w:space="0" w:color="auto"/>
                <w:left w:val="none" w:sz="0" w:space="0" w:color="auto"/>
                <w:bottom w:val="none" w:sz="0" w:space="0" w:color="auto"/>
                <w:right w:val="none" w:sz="0" w:space="0" w:color="auto"/>
              </w:divBdr>
            </w:div>
          </w:divsChild>
        </w:div>
        <w:div w:id="239338391">
          <w:marLeft w:val="0"/>
          <w:marRight w:val="0"/>
          <w:marTop w:val="0"/>
          <w:marBottom w:val="0"/>
          <w:divBdr>
            <w:top w:val="none" w:sz="0" w:space="0" w:color="auto"/>
            <w:left w:val="none" w:sz="0" w:space="0" w:color="auto"/>
            <w:bottom w:val="none" w:sz="0" w:space="0" w:color="auto"/>
            <w:right w:val="none" w:sz="0" w:space="0" w:color="auto"/>
          </w:divBdr>
        </w:div>
        <w:div w:id="1353458210">
          <w:marLeft w:val="0"/>
          <w:marRight w:val="0"/>
          <w:marTop w:val="0"/>
          <w:marBottom w:val="0"/>
          <w:divBdr>
            <w:top w:val="none" w:sz="0" w:space="0" w:color="auto"/>
            <w:left w:val="none" w:sz="0" w:space="0" w:color="auto"/>
            <w:bottom w:val="none" w:sz="0" w:space="0" w:color="auto"/>
            <w:right w:val="none" w:sz="0" w:space="0" w:color="auto"/>
          </w:divBdr>
        </w:div>
        <w:div w:id="149950904">
          <w:marLeft w:val="0"/>
          <w:marRight w:val="0"/>
          <w:marTop w:val="0"/>
          <w:marBottom w:val="0"/>
          <w:divBdr>
            <w:top w:val="none" w:sz="0" w:space="0" w:color="auto"/>
            <w:left w:val="none" w:sz="0" w:space="0" w:color="auto"/>
            <w:bottom w:val="none" w:sz="0" w:space="0" w:color="auto"/>
            <w:right w:val="none" w:sz="0" w:space="0" w:color="auto"/>
          </w:divBdr>
          <w:divsChild>
            <w:div w:id="189953539">
              <w:marLeft w:val="0"/>
              <w:marRight w:val="0"/>
              <w:marTop w:val="0"/>
              <w:marBottom w:val="0"/>
              <w:divBdr>
                <w:top w:val="none" w:sz="0" w:space="0" w:color="auto"/>
                <w:left w:val="none" w:sz="0" w:space="0" w:color="auto"/>
                <w:bottom w:val="none" w:sz="0" w:space="0" w:color="auto"/>
                <w:right w:val="none" w:sz="0" w:space="0" w:color="auto"/>
              </w:divBdr>
            </w:div>
          </w:divsChild>
        </w:div>
        <w:div w:id="1054698513">
          <w:marLeft w:val="0"/>
          <w:marRight w:val="0"/>
          <w:marTop w:val="0"/>
          <w:marBottom w:val="0"/>
          <w:divBdr>
            <w:top w:val="none" w:sz="0" w:space="0" w:color="auto"/>
            <w:left w:val="none" w:sz="0" w:space="0" w:color="auto"/>
            <w:bottom w:val="none" w:sz="0" w:space="0" w:color="auto"/>
            <w:right w:val="none" w:sz="0" w:space="0" w:color="auto"/>
          </w:divBdr>
        </w:div>
        <w:div w:id="1804880124">
          <w:marLeft w:val="0"/>
          <w:marRight w:val="0"/>
          <w:marTop w:val="0"/>
          <w:marBottom w:val="0"/>
          <w:divBdr>
            <w:top w:val="none" w:sz="0" w:space="0" w:color="auto"/>
            <w:left w:val="none" w:sz="0" w:space="0" w:color="auto"/>
            <w:bottom w:val="none" w:sz="0" w:space="0" w:color="auto"/>
            <w:right w:val="none" w:sz="0" w:space="0" w:color="auto"/>
          </w:divBdr>
        </w:div>
        <w:div w:id="199560593">
          <w:marLeft w:val="0"/>
          <w:marRight w:val="0"/>
          <w:marTop w:val="0"/>
          <w:marBottom w:val="0"/>
          <w:divBdr>
            <w:top w:val="none" w:sz="0" w:space="0" w:color="auto"/>
            <w:left w:val="none" w:sz="0" w:space="0" w:color="auto"/>
            <w:bottom w:val="none" w:sz="0" w:space="0" w:color="auto"/>
            <w:right w:val="none" w:sz="0" w:space="0" w:color="auto"/>
          </w:divBdr>
          <w:divsChild>
            <w:div w:id="476339834">
              <w:marLeft w:val="0"/>
              <w:marRight w:val="0"/>
              <w:marTop w:val="0"/>
              <w:marBottom w:val="0"/>
              <w:divBdr>
                <w:top w:val="none" w:sz="0" w:space="0" w:color="auto"/>
                <w:left w:val="none" w:sz="0" w:space="0" w:color="auto"/>
                <w:bottom w:val="none" w:sz="0" w:space="0" w:color="auto"/>
                <w:right w:val="none" w:sz="0" w:space="0" w:color="auto"/>
              </w:divBdr>
            </w:div>
          </w:divsChild>
        </w:div>
        <w:div w:id="134807925">
          <w:marLeft w:val="0"/>
          <w:marRight w:val="0"/>
          <w:marTop w:val="0"/>
          <w:marBottom w:val="0"/>
          <w:divBdr>
            <w:top w:val="none" w:sz="0" w:space="0" w:color="auto"/>
            <w:left w:val="none" w:sz="0" w:space="0" w:color="auto"/>
            <w:bottom w:val="none" w:sz="0" w:space="0" w:color="auto"/>
            <w:right w:val="none" w:sz="0" w:space="0" w:color="auto"/>
          </w:divBdr>
        </w:div>
        <w:div w:id="1559588862">
          <w:marLeft w:val="0"/>
          <w:marRight w:val="0"/>
          <w:marTop w:val="0"/>
          <w:marBottom w:val="0"/>
          <w:divBdr>
            <w:top w:val="none" w:sz="0" w:space="0" w:color="auto"/>
            <w:left w:val="none" w:sz="0" w:space="0" w:color="auto"/>
            <w:bottom w:val="none" w:sz="0" w:space="0" w:color="auto"/>
            <w:right w:val="none" w:sz="0" w:space="0" w:color="auto"/>
          </w:divBdr>
        </w:div>
        <w:div w:id="1638877066">
          <w:marLeft w:val="0"/>
          <w:marRight w:val="0"/>
          <w:marTop w:val="0"/>
          <w:marBottom w:val="0"/>
          <w:divBdr>
            <w:top w:val="none" w:sz="0" w:space="0" w:color="auto"/>
            <w:left w:val="none" w:sz="0" w:space="0" w:color="auto"/>
            <w:bottom w:val="none" w:sz="0" w:space="0" w:color="auto"/>
            <w:right w:val="none" w:sz="0" w:space="0" w:color="auto"/>
          </w:divBdr>
          <w:divsChild>
            <w:div w:id="365370342">
              <w:marLeft w:val="0"/>
              <w:marRight w:val="0"/>
              <w:marTop w:val="0"/>
              <w:marBottom w:val="0"/>
              <w:divBdr>
                <w:top w:val="none" w:sz="0" w:space="0" w:color="auto"/>
                <w:left w:val="none" w:sz="0" w:space="0" w:color="auto"/>
                <w:bottom w:val="none" w:sz="0" w:space="0" w:color="auto"/>
                <w:right w:val="none" w:sz="0" w:space="0" w:color="auto"/>
              </w:divBdr>
            </w:div>
          </w:divsChild>
        </w:div>
        <w:div w:id="526719613">
          <w:marLeft w:val="0"/>
          <w:marRight w:val="0"/>
          <w:marTop w:val="0"/>
          <w:marBottom w:val="0"/>
          <w:divBdr>
            <w:top w:val="none" w:sz="0" w:space="0" w:color="auto"/>
            <w:left w:val="none" w:sz="0" w:space="0" w:color="auto"/>
            <w:bottom w:val="none" w:sz="0" w:space="0" w:color="auto"/>
            <w:right w:val="none" w:sz="0" w:space="0" w:color="auto"/>
          </w:divBdr>
        </w:div>
        <w:div w:id="715659813">
          <w:marLeft w:val="0"/>
          <w:marRight w:val="0"/>
          <w:marTop w:val="0"/>
          <w:marBottom w:val="0"/>
          <w:divBdr>
            <w:top w:val="none" w:sz="0" w:space="0" w:color="auto"/>
            <w:left w:val="none" w:sz="0" w:space="0" w:color="auto"/>
            <w:bottom w:val="none" w:sz="0" w:space="0" w:color="auto"/>
            <w:right w:val="none" w:sz="0" w:space="0" w:color="auto"/>
          </w:divBdr>
        </w:div>
        <w:div w:id="682050208">
          <w:marLeft w:val="0"/>
          <w:marRight w:val="0"/>
          <w:marTop w:val="0"/>
          <w:marBottom w:val="0"/>
          <w:divBdr>
            <w:top w:val="none" w:sz="0" w:space="0" w:color="auto"/>
            <w:left w:val="none" w:sz="0" w:space="0" w:color="auto"/>
            <w:bottom w:val="none" w:sz="0" w:space="0" w:color="auto"/>
            <w:right w:val="none" w:sz="0" w:space="0" w:color="auto"/>
          </w:divBdr>
          <w:divsChild>
            <w:div w:id="2146121139">
              <w:marLeft w:val="0"/>
              <w:marRight w:val="0"/>
              <w:marTop w:val="0"/>
              <w:marBottom w:val="0"/>
              <w:divBdr>
                <w:top w:val="none" w:sz="0" w:space="0" w:color="auto"/>
                <w:left w:val="none" w:sz="0" w:space="0" w:color="auto"/>
                <w:bottom w:val="none" w:sz="0" w:space="0" w:color="auto"/>
                <w:right w:val="none" w:sz="0" w:space="0" w:color="auto"/>
              </w:divBdr>
            </w:div>
          </w:divsChild>
        </w:div>
        <w:div w:id="418479646">
          <w:marLeft w:val="0"/>
          <w:marRight w:val="0"/>
          <w:marTop w:val="0"/>
          <w:marBottom w:val="0"/>
          <w:divBdr>
            <w:top w:val="none" w:sz="0" w:space="0" w:color="auto"/>
            <w:left w:val="none" w:sz="0" w:space="0" w:color="auto"/>
            <w:bottom w:val="none" w:sz="0" w:space="0" w:color="auto"/>
            <w:right w:val="none" w:sz="0" w:space="0" w:color="auto"/>
          </w:divBdr>
        </w:div>
        <w:div w:id="1781217348">
          <w:marLeft w:val="0"/>
          <w:marRight w:val="0"/>
          <w:marTop w:val="0"/>
          <w:marBottom w:val="0"/>
          <w:divBdr>
            <w:top w:val="none" w:sz="0" w:space="0" w:color="auto"/>
            <w:left w:val="none" w:sz="0" w:space="0" w:color="auto"/>
            <w:bottom w:val="none" w:sz="0" w:space="0" w:color="auto"/>
            <w:right w:val="none" w:sz="0" w:space="0" w:color="auto"/>
          </w:divBdr>
        </w:div>
        <w:div w:id="2111732739">
          <w:marLeft w:val="0"/>
          <w:marRight w:val="0"/>
          <w:marTop w:val="0"/>
          <w:marBottom w:val="0"/>
          <w:divBdr>
            <w:top w:val="none" w:sz="0" w:space="0" w:color="auto"/>
            <w:left w:val="none" w:sz="0" w:space="0" w:color="auto"/>
            <w:bottom w:val="none" w:sz="0" w:space="0" w:color="auto"/>
            <w:right w:val="none" w:sz="0" w:space="0" w:color="auto"/>
          </w:divBdr>
          <w:divsChild>
            <w:div w:id="302584309">
              <w:marLeft w:val="0"/>
              <w:marRight w:val="0"/>
              <w:marTop w:val="0"/>
              <w:marBottom w:val="0"/>
              <w:divBdr>
                <w:top w:val="none" w:sz="0" w:space="0" w:color="auto"/>
                <w:left w:val="none" w:sz="0" w:space="0" w:color="auto"/>
                <w:bottom w:val="none" w:sz="0" w:space="0" w:color="auto"/>
                <w:right w:val="none" w:sz="0" w:space="0" w:color="auto"/>
              </w:divBdr>
            </w:div>
          </w:divsChild>
        </w:div>
        <w:div w:id="1005985222">
          <w:marLeft w:val="0"/>
          <w:marRight w:val="0"/>
          <w:marTop w:val="0"/>
          <w:marBottom w:val="0"/>
          <w:divBdr>
            <w:top w:val="none" w:sz="0" w:space="0" w:color="auto"/>
            <w:left w:val="none" w:sz="0" w:space="0" w:color="auto"/>
            <w:bottom w:val="none" w:sz="0" w:space="0" w:color="auto"/>
            <w:right w:val="none" w:sz="0" w:space="0" w:color="auto"/>
          </w:divBdr>
        </w:div>
        <w:div w:id="1341933269">
          <w:marLeft w:val="0"/>
          <w:marRight w:val="0"/>
          <w:marTop w:val="0"/>
          <w:marBottom w:val="0"/>
          <w:divBdr>
            <w:top w:val="none" w:sz="0" w:space="0" w:color="auto"/>
            <w:left w:val="none" w:sz="0" w:space="0" w:color="auto"/>
            <w:bottom w:val="none" w:sz="0" w:space="0" w:color="auto"/>
            <w:right w:val="none" w:sz="0" w:space="0" w:color="auto"/>
          </w:divBdr>
        </w:div>
        <w:div w:id="260072913">
          <w:marLeft w:val="0"/>
          <w:marRight w:val="0"/>
          <w:marTop w:val="0"/>
          <w:marBottom w:val="0"/>
          <w:divBdr>
            <w:top w:val="none" w:sz="0" w:space="0" w:color="auto"/>
            <w:left w:val="none" w:sz="0" w:space="0" w:color="auto"/>
            <w:bottom w:val="none" w:sz="0" w:space="0" w:color="auto"/>
            <w:right w:val="none" w:sz="0" w:space="0" w:color="auto"/>
          </w:divBdr>
          <w:divsChild>
            <w:div w:id="2028480792">
              <w:marLeft w:val="0"/>
              <w:marRight w:val="0"/>
              <w:marTop w:val="0"/>
              <w:marBottom w:val="0"/>
              <w:divBdr>
                <w:top w:val="none" w:sz="0" w:space="0" w:color="auto"/>
                <w:left w:val="none" w:sz="0" w:space="0" w:color="auto"/>
                <w:bottom w:val="none" w:sz="0" w:space="0" w:color="auto"/>
                <w:right w:val="none" w:sz="0" w:space="0" w:color="auto"/>
              </w:divBdr>
            </w:div>
          </w:divsChild>
        </w:div>
        <w:div w:id="852454461">
          <w:marLeft w:val="0"/>
          <w:marRight w:val="0"/>
          <w:marTop w:val="0"/>
          <w:marBottom w:val="0"/>
          <w:divBdr>
            <w:top w:val="none" w:sz="0" w:space="0" w:color="auto"/>
            <w:left w:val="none" w:sz="0" w:space="0" w:color="auto"/>
            <w:bottom w:val="none" w:sz="0" w:space="0" w:color="auto"/>
            <w:right w:val="none" w:sz="0" w:space="0" w:color="auto"/>
          </w:divBdr>
        </w:div>
        <w:div w:id="2131825722">
          <w:marLeft w:val="0"/>
          <w:marRight w:val="0"/>
          <w:marTop w:val="0"/>
          <w:marBottom w:val="0"/>
          <w:divBdr>
            <w:top w:val="none" w:sz="0" w:space="0" w:color="auto"/>
            <w:left w:val="none" w:sz="0" w:space="0" w:color="auto"/>
            <w:bottom w:val="none" w:sz="0" w:space="0" w:color="auto"/>
            <w:right w:val="none" w:sz="0" w:space="0" w:color="auto"/>
          </w:divBdr>
        </w:div>
        <w:div w:id="799033008">
          <w:marLeft w:val="0"/>
          <w:marRight w:val="0"/>
          <w:marTop w:val="0"/>
          <w:marBottom w:val="0"/>
          <w:divBdr>
            <w:top w:val="none" w:sz="0" w:space="0" w:color="auto"/>
            <w:left w:val="none" w:sz="0" w:space="0" w:color="auto"/>
            <w:bottom w:val="none" w:sz="0" w:space="0" w:color="auto"/>
            <w:right w:val="none" w:sz="0" w:space="0" w:color="auto"/>
          </w:divBdr>
          <w:divsChild>
            <w:div w:id="1920097127">
              <w:marLeft w:val="0"/>
              <w:marRight w:val="0"/>
              <w:marTop w:val="0"/>
              <w:marBottom w:val="0"/>
              <w:divBdr>
                <w:top w:val="none" w:sz="0" w:space="0" w:color="auto"/>
                <w:left w:val="none" w:sz="0" w:space="0" w:color="auto"/>
                <w:bottom w:val="none" w:sz="0" w:space="0" w:color="auto"/>
                <w:right w:val="none" w:sz="0" w:space="0" w:color="auto"/>
              </w:divBdr>
            </w:div>
          </w:divsChild>
        </w:div>
        <w:div w:id="2015305126">
          <w:marLeft w:val="0"/>
          <w:marRight w:val="0"/>
          <w:marTop w:val="0"/>
          <w:marBottom w:val="0"/>
          <w:divBdr>
            <w:top w:val="none" w:sz="0" w:space="0" w:color="auto"/>
            <w:left w:val="none" w:sz="0" w:space="0" w:color="auto"/>
            <w:bottom w:val="none" w:sz="0" w:space="0" w:color="auto"/>
            <w:right w:val="none" w:sz="0" w:space="0" w:color="auto"/>
          </w:divBdr>
        </w:div>
        <w:div w:id="2051605722">
          <w:marLeft w:val="0"/>
          <w:marRight w:val="0"/>
          <w:marTop w:val="0"/>
          <w:marBottom w:val="0"/>
          <w:divBdr>
            <w:top w:val="none" w:sz="0" w:space="0" w:color="auto"/>
            <w:left w:val="none" w:sz="0" w:space="0" w:color="auto"/>
            <w:bottom w:val="none" w:sz="0" w:space="0" w:color="auto"/>
            <w:right w:val="none" w:sz="0" w:space="0" w:color="auto"/>
          </w:divBdr>
        </w:div>
        <w:div w:id="952369187">
          <w:marLeft w:val="0"/>
          <w:marRight w:val="0"/>
          <w:marTop w:val="0"/>
          <w:marBottom w:val="0"/>
          <w:divBdr>
            <w:top w:val="none" w:sz="0" w:space="0" w:color="auto"/>
            <w:left w:val="none" w:sz="0" w:space="0" w:color="auto"/>
            <w:bottom w:val="none" w:sz="0" w:space="0" w:color="auto"/>
            <w:right w:val="none" w:sz="0" w:space="0" w:color="auto"/>
          </w:divBdr>
        </w:div>
        <w:div w:id="1313411101">
          <w:marLeft w:val="0"/>
          <w:marRight w:val="0"/>
          <w:marTop w:val="0"/>
          <w:marBottom w:val="0"/>
          <w:divBdr>
            <w:top w:val="none" w:sz="0" w:space="0" w:color="auto"/>
            <w:left w:val="none" w:sz="0" w:space="0" w:color="auto"/>
            <w:bottom w:val="none" w:sz="0" w:space="0" w:color="auto"/>
            <w:right w:val="none" w:sz="0" w:space="0" w:color="auto"/>
          </w:divBdr>
        </w:div>
        <w:div w:id="1114013496">
          <w:marLeft w:val="0"/>
          <w:marRight w:val="0"/>
          <w:marTop w:val="0"/>
          <w:marBottom w:val="0"/>
          <w:divBdr>
            <w:top w:val="none" w:sz="0" w:space="0" w:color="auto"/>
            <w:left w:val="none" w:sz="0" w:space="0" w:color="auto"/>
            <w:bottom w:val="none" w:sz="0" w:space="0" w:color="auto"/>
            <w:right w:val="none" w:sz="0" w:space="0" w:color="auto"/>
          </w:divBdr>
        </w:div>
        <w:div w:id="786584115">
          <w:marLeft w:val="0"/>
          <w:marRight w:val="0"/>
          <w:marTop w:val="0"/>
          <w:marBottom w:val="0"/>
          <w:divBdr>
            <w:top w:val="none" w:sz="0" w:space="0" w:color="auto"/>
            <w:left w:val="none" w:sz="0" w:space="0" w:color="auto"/>
            <w:bottom w:val="none" w:sz="0" w:space="0" w:color="auto"/>
            <w:right w:val="none" w:sz="0" w:space="0" w:color="auto"/>
          </w:divBdr>
        </w:div>
        <w:div w:id="1227566488">
          <w:marLeft w:val="0"/>
          <w:marRight w:val="0"/>
          <w:marTop w:val="0"/>
          <w:marBottom w:val="0"/>
          <w:divBdr>
            <w:top w:val="none" w:sz="0" w:space="0" w:color="auto"/>
            <w:left w:val="none" w:sz="0" w:space="0" w:color="auto"/>
            <w:bottom w:val="none" w:sz="0" w:space="0" w:color="auto"/>
            <w:right w:val="none" w:sz="0" w:space="0" w:color="auto"/>
          </w:divBdr>
          <w:divsChild>
            <w:div w:id="340469227">
              <w:marLeft w:val="0"/>
              <w:marRight w:val="0"/>
              <w:marTop w:val="0"/>
              <w:marBottom w:val="0"/>
              <w:divBdr>
                <w:top w:val="none" w:sz="0" w:space="0" w:color="auto"/>
                <w:left w:val="none" w:sz="0" w:space="0" w:color="auto"/>
                <w:bottom w:val="none" w:sz="0" w:space="0" w:color="auto"/>
                <w:right w:val="none" w:sz="0" w:space="0" w:color="auto"/>
              </w:divBdr>
            </w:div>
          </w:divsChild>
        </w:div>
        <w:div w:id="699941473">
          <w:marLeft w:val="0"/>
          <w:marRight w:val="0"/>
          <w:marTop w:val="0"/>
          <w:marBottom w:val="0"/>
          <w:divBdr>
            <w:top w:val="none" w:sz="0" w:space="0" w:color="auto"/>
            <w:left w:val="none" w:sz="0" w:space="0" w:color="auto"/>
            <w:bottom w:val="none" w:sz="0" w:space="0" w:color="auto"/>
            <w:right w:val="none" w:sz="0" w:space="0" w:color="auto"/>
          </w:divBdr>
        </w:div>
        <w:div w:id="668024260">
          <w:marLeft w:val="0"/>
          <w:marRight w:val="0"/>
          <w:marTop w:val="0"/>
          <w:marBottom w:val="0"/>
          <w:divBdr>
            <w:top w:val="none" w:sz="0" w:space="0" w:color="auto"/>
            <w:left w:val="none" w:sz="0" w:space="0" w:color="auto"/>
            <w:bottom w:val="none" w:sz="0" w:space="0" w:color="auto"/>
            <w:right w:val="none" w:sz="0" w:space="0" w:color="auto"/>
          </w:divBdr>
        </w:div>
        <w:div w:id="1627783382">
          <w:marLeft w:val="0"/>
          <w:marRight w:val="0"/>
          <w:marTop w:val="0"/>
          <w:marBottom w:val="0"/>
          <w:divBdr>
            <w:top w:val="none" w:sz="0" w:space="0" w:color="auto"/>
            <w:left w:val="none" w:sz="0" w:space="0" w:color="auto"/>
            <w:bottom w:val="none" w:sz="0" w:space="0" w:color="auto"/>
            <w:right w:val="none" w:sz="0" w:space="0" w:color="auto"/>
          </w:divBdr>
          <w:divsChild>
            <w:div w:id="485392295">
              <w:marLeft w:val="0"/>
              <w:marRight w:val="0"/>
              <w:marTop w:val="0"/>
              <w:marBottom w:val="0"/>
              <w:divBdr>
                <w:top w:val="none" w:sz="0" w:space="0" w:color="auto"/>
                <w:left w:val="none" w:sz="0" w:space="0" w:color="auto"/>
                <w:bottom w:val="none" w:sz="0" w:space="0" w:color="auto"/>
                <w:right w:val="none" w:sz="0" w:space="0" w:color="auto"/>
              </w:divBdr>
            </w:div>
          </w:divsChild>
        </w:div>
        <w:div w:id="223613974">
          <w:marLeft w:val="0"/>
          <w:marRight w:val="0"/>
          <w:marTop w:val="0"/>
          <w:marBottom w:val="0"/>
          <w:divBdr>
            <w:top w:val="none" w:sz="0" w:space="0" w:color="auto"/>
            <w:left w:val="none" w:sz="0" w:space="0" w:color="auto"/>
            <w:bottom w:val="none" w:sz="0" w:space="0" w:color="auto"/>
            <w:right w:val="none" w:sz="0" w:space="0" w:color="auto"/>
          </w:divBdr>
        </w:div>
        <w:div w:id="247278854">
          <w:marLeft w:val="0"/>
          <w:marRight w:val="0"/>
          <w:marTop w:val="0"/>
          <w:marBottom w:val="0"/>
          <w:divBdr>
            <w:top w:val="none" w:sz="0" w:space="0" w:color="auto"/>
            <w:left w:val="none" w:sz="0" w:space="0" w:color="auto"/>
            <w:bottom w:val="none" w:sz="0" w:space="0" w:color="auto"/>
            <w:right w:val="none" w:sz="0" w:space="0" w:color="auto"/>
          </w:divBdr>
        </w:div>
        <w:div w:id="551616562">
          <w:marLeft w:val="0"/>
          <w:marRight w:val="0"/>
          <w:marTop w:val="0"/>
          <w:marBottom w:val="0"/>
          <w:divBdr>
            <w:top w:val="none" w:sz="0" w:space="0" w:color="auto"/>
            <w:left w:val="none" w:sz="0" w:space="0" w:color="auto"/>
            <w:bottom w:val="none" w:sz="0" w:space="0" w:color="auto"/>
            <w:right w:val="none" w:sz="0" w:space="0" w:color="auto"/>
          </w:divBdr>
          <w:divsChild>
            <w:div w:id="1516188046">
              <w:marLeft w:val="0"/>
              <w:marRight w:val="0"/>
              <w:marTop w:val="0"/>
              <w:marBottom w:val="0"/>
              <w:divBdr>
                <w:top w:val="none" w:sz="0" w:space="0" w:color="auto"/>
                <w:left w:val="none" w:sz="0" w:space="0" w:color="auto"/>
                <w:bottom w:val="none" w:sz="0" w:space="0" w:color="auto"/>
                <w:right w:val="none" w:sz="0" w:space="0" w:color="auto"/>
              </w:divBdr>
            </w:div>
          </w:divsChild>
        </w:div>
        <w:div w:id="65884462">
          <w:marLeft w:val="0"/>
          <w:marRight w:val="0"/>
          <w:marTop w:val="0"/>
          <w:marBottom w:val="0"/>
          <w:divBdr>
            <w:top w:val="none" w:sz="0" w:space="0" w:color="auto"/>
            <w:left w:val="none" w:sz="0" w:space="0" w:color="auto"/>
            <w:bottom w:val="none" w:sz="0" w:space="0" w:color="auto"/>
            <w:right w:val="none" w:sz="0" w:space="0" w:color="auto"/>
          </w:divBdr>
        </w:div>
        <w:div w:id="2111777036">
          <w:marLeft w:val="0"/>
          <w:marRight w:val="0"/>
          <w:marTop w:val="0"/>
          <w:marBottom w:val="0"/>
          <w:divBdr>
            <w:top w:val="none" w:sz="0" w:space="0" w:color="auto"/>
            <w:left w:val="none" w:sz="0" w:space="0" w:color="auto"/>
            <w:bottom w:val="none" w:sz="0" w:space="0" w:color="auto"/>
            <w:right w:val="none" w:sz="0" w:space="0" w:color="auto"/>
          </w:divBdr>
        </w:div>
        <w:div w:id="934897559">
          <w:marLeft w:val="0"/>
          <w:marRight w:val="0"/>
          <w:marTop w:val="0"/>
          <w:marBottom w:val="0"/>
          <w:divBdr>
            <w:top w:val="none" w:sz="0" w:space="0" w:color="auto"/>
            <w:left w:val="none" w:sz="0" w:space="0" w:color="auto"/>
            <w:bottom w:val="none" w:sz="0" w:space="0" w:color="auto"/>
            <w:right w:val="none" w:sz="0" w:space="0" w:color="auto"/>
          </w:divBdr>
          <w:divsChild>
            <w:div w:id="1108619819">
              <w:marLeft w:val="0"/>
              <w:marRight w:val="0"/>
              <w:marTop w:val="0"/>
              <w:marBottom w:val="0"/>
              <w:divBdr>
                <w:top w:val="none" w:sz="0" w:space="0" w:color="auto"/>
                <w:left w:val="none" w:sz="0" w:space="0" w:color="auto"/>
                <w:bottom w:val="none" w:sz="0" w:space="0" w:color="auto"/>
                <w:right w:val="none" w:sz="0" w:space="0" w:color="auto"/>
              </w:divBdr>
            </w:div>
          </w:divsChild>
        </w:div>
        <w:div w:id="958613020">
          <w:marLeft w:val="0"/>
          <w:marRight w:val="0"/>
          <w:marTop w:val="0"/>
          <w:marBottom w:val="0"/>
          <w:divBdr>
            <w:top w:val="none" w:sz="0" w:space="0" w:color="auto"/>
            <w:left w:val="none" w:sz="0" w:space="0" w:color="auto"/>
            <w:bottom w:val="none" w:sz="0" w:space="0" w:color="auto"/>
            <w:right w:val="none" w:sz="0" w:space="0" w:color="auto"/>
          </w:divBdr>
        </w:div>
        <w:div w:id="931007273">
          <w:marLeft w:val="0"/>
          <w:marRight w:val="0"/>
          <w:marTop w:val="0"/>
          <w:marBottom w:val="0"/>
          <w:divBdr>
            <w:top w:val="none" w:sz="0" w:space="0" w:color="auto"/>
            <w:left w:val="none" w:sz="0" w:space="0" w:color="auto"/>
            <w:bottom w:val="none" w:sz="0" w:space="0" w:color="auto"/>
            <w:right w:val="none" w:sz="0" w:space="0" w:color="auto"/>
          </w:divBdr>
        </w:div>
        <w:div w:id="2008634679">
          <w:marLeft w:val="0"/>
          <w:marRight w:val="0"/>
          <w:marTop w:val="0"/>
          <w:marBottom w:val="0"/>
          <w:divBdr>
            <w:top w:val="none" w:sz="0" w:space="0" w:color="auto"/>
            <w:left w:val="none" w:sz="0" w:space="0" w:color="auto"/>
            <w:bottom w:val="none" w:sz="0" w:space="0" w:color="auto"/>
            <w:right w:val="none" w:sz="0" w:space="0" w:color="auto"/>
          </w:divBdr>
          <w:divsChild>
            <w:div w:id="939215663">
              <w:marLeft w:val="0"/>
              <w:marRight w:val="0"/>
              <w:marTop w:val="0"/>
              <w:marBottom w:val="0"/>
              <w:divBdr>
                <w:top w:val="none" w:sz="0" w:space="0" w:color="auto"/>
                <w:left w:val="none" w:sz="0" w:space="0" w:color="auto"/>
                <w:bottom w:val="none" w:sz="0" w:space="0" w:color="auto"/>
                <w:right w:val="none" w:sz="0" w:space="0" w:color="auto"/>
              </w:divBdr>
            </w:div>
          </w:divsChild>
        </w:div>
        <w:div w:id="1135565257">
          <w:marLeft w:val="0"/>
          <w:marRight w:val="0"/>
          <w:marTop w:val="0"/>
          <w:marBottom w:val="0"/>
          <w:divBdr>
            <w:top w:val="none" w:sz="0" w:space="0" w:color="auto"/>
            <w:left w:val="none" w:sz="0" w:space="0" w:color="auto"/>
            <w:bottom w:val="none" w:sz="0" w:space="0" w:color="auto"/>
            <w:right w:val="none" w:sz="0" w:space="0" w:color="auto"/>
          </w:divBdr>
        </w:div>
        <w:div w:id="639967024">
          <w:marLeft w:val="0"/>
          <w:marRight w:val="0"/>
          <w:marTop w:val="0"/>
          <w:marBottom w:val="0"/>
          <w:divBdr>
            <w:top w:val="none" w:sz="0" w:space="0" w:color="auto"/>
            <w:left w:val="none" w:sz="0" w:space="0" w:color="auto"/>
            <w:bottom w:val="none" w:sz="0" w:space="0" w:color="auto"/>
            <w:right w:val="none" w:sz="0" w:space="0" w:color="auto"/>
          </w:divBdr>
        </w:div>
        <w:div w:id="207688549">
          <w:marLeft w:val="0"/>
          <w:marRight w:val="0"/>
          <w:marTop w:val="0"/>
          <w:marBottom w:val="0"/>
          <w:divBdr>
            <w:top w:val="none" w:sz="0" w:space="0" w:color="auto"/>
            <w:left w:val="none" w:sz="0" w:space="0" w:color="auto"/>
            <w:bottom w:val="none" w:sz="0" w:space="0" w:color="auto"/>
            <w:right w:val="none" w:sz="0" w:space="0" w:color="auto"/>
          </w:divBdr>
          <w:divsChild>
            <w:div w:id="251863786">
              <w:marLeft w:val="0"/>
              <w:marRight w:val="0"/>
              <w:marTop w:val="0"/>
              <w:marBottom w:val="0"/>
              <w:divBdr>
                <w:top w:val="none" w:sz="0" w:space="0" w:color="auto"/>
                <w:left w:val="none" w:sz="0" w:space="0" w:color="auto"/>
                <w:bottom w:val="none" w:sz="0" w:space="0" w:color="auto"/>
                <w:right w:val="none" w:sz="0" w:space="0" w:color="auto"/>
              </w:divBdr>
            </w:div>
          </w:divsChild>
        </w:div>
        <w:div w:id="193544114">
          <w:marLeft w:val="0"/>
          <w:marRight w:val="0"/>
          <w:marTop w:val="0"/>
          <w:marBottom w:val="0"/>
          <w:divBdr>
            <w:top w:val="none" w:sz="0" w:space="0" w:color="auto"/>
            <w:left w:val="none" w:sz="0" w:space="0" w:color="auto"/>
            <w:bottom w:val="none" w:sz="0" w:space="0" w:color="auto"/>
            <w:right w:val="none" w:sz="0" w:space="0" w:color="auto"/>
          </w:divBdr>
        </w:div>
        <w:div w:id="791630102">
          <w:marLeft w:val="0"/>
          <w:marRight w:val="0"/>
          <w:marTop w:val="0"/>
          <w:marBottom w:val="0"/>
          <w:divBdr>
            <w:top w:val="none" w:sz="0" w:space="0" w:color="auto"/>
            <w:left w:val="none" w:sz="0" w:space="0" w:color="auto"/>
            <w:bottom w:val="none" w:sz="0" w:space="0" w:color="auto"/>
            <w:right w:val="none" w:sz="0" w:space="0" w:color="auto"/>
          </w:divBdr>
        </w:div>
        <w:div w:id="1246648907">
          <w:marLeft w:val="0"/>
          <w:marRight w:val="0"/>
          <w:marTop w:val="0"/>
          <w:marBottom w:val="0"/>
          <w:divBdr>
            <w:top w:val="none" w:sz="0" w:space="0" w:color="auto"/>
            <w:left w:val="none" w:sz="0" w:space="0" w:color="auto"/>
            <w:bottom w:val="none" w:sz="0" w:space="0" w:color="auto"/>
            <w:right w:val="none" w:sz="0" w:space="0" w:color="auto"/>
          </w:divBdr>
        </w:div>
        <w:div w:id="171994897">
          <w:marLeft w:val="0"/>
          <w:marRight w:val="0"/>
          <w:marTop w:val="0"/>
          <w:marBottom w:val="0"/>
          <w:divBdr>
            <w:top w:val="none" w:sz="0" w:space="0" w:color="auto"/>
            <w:left w:val="none" w:sz="0" w:space="0" w:color="auto"/>
            <w:bottom w:val="none" w:sz="0" w:space="0" w:color="auto"/>
            <w:right w:val="none" w:sz="0" w:space="0" w:color="auto"/>
          </w:divBdr>
        </w:div>
      </w:divsChild>
    </w:div>
    <w:div w:id="148522144">
      <w:bodyDiv w:val="1"/>
      <w:marLeft w:val="0"/>
      <w:marRight w:val="0"/>
      <w:marTop w:val="0"/>
      <w:marBottom w:val="0"/>
      <w:divBdr>
        <w:top w:val="none" w:sz="0" w:space="0" w:color="auto"/>
        <w:left w:val="none" w:sz="0" w:space="0" w:color="auto"/>
        <w:bottom w:val="none" w:sz="0" w:space="0" w:color="auto"/>
        <w:right w:val="none" w:sz="0" w:space="0" w:color="auto"/>
      </w:divBdr>
    </w:div>
    <w:div w:id="151071297">
      <w:bodyDiv w:val="1"/>
      <w:marLeft w:val="0"/>
      <w:marRight w:val="0"/>
      <w:marTop w:val="0"/>
      <w:marBottom w:val="0"/>
      <w:divBdr>
        <w:top w:val="none" w:sz="0" w:space="0" w:color="auto"/>
        <w:left w:val="none" w:sz="0" w:space="0" w:color="auto"/>
        <w:bottom w:val="none" w:sz="0" w:space="0" w:color="auto"/>
        <w:right w:val="none" w:sz="0" w:space="0" w:color="auto"/>
      </w:divBdr>
      <w:divsChild>
        <w:div w:id="281084541">
          <w:marLeft w:val="0"/>
          <w:marRight w:val="0"/>
          <w:marTop w:val="0"/>
          <w:marBottom w:val="0"/>
          <w:divBdr>
            <w:top w:val="none" w:sz="0" w:space="0" w:color="auto"/>
            <w:left w:val="none" w:sz="0" w:space="0" w:color="auto"/>
            <w:bottom w:val="none" w:sz="0" w:space="0" w:color="auto"/>
            <w:right w:val="none" w:sz="0" w:space="0" w:color="auto"/>
          </w:divBdr>
        </w:div>
      </w:divsChild>
    </w:div>
    <w:div w:id="158693404">
      <w:bodyDiv w:val="1"/>
      <w:marLeft w:val="0"/>
      <w:marRight w:val="0"/>
      <w:marTop w:val="0"/>
      <w:marBottom w:val="0"/>
      <w:divBdr>
        <w:top w:val="none" w:sz="0" w:space="0" w:color="auto"/>
        <w:left w:val="none" w:sz="0" w:space="0" w:color="auto"/>
        <w:bottom w:val="none" w:sz="0" w:space="0" w:color="auto"/>
        <w:right w:val="none" w:sz="0" w:space="0" w:color="auto"/>
      </w:divBdr>
      <w:divsChild>
        <w:div w:id="565458194">
          <w:marLeft w:val="0"/>
          <w:marRight w:val="0"/>
          <w:marTop w:val="0"/>
          <w:marBottom w:val="0"/>
          <w:divBdr>
            <w:top w:val="none" w:sz="0" w:space="0" w:color="auto"/>
            <w:left w:val="none" w:sz="0" w:space="0" w:color="auto"/>
            <w:bottom w:val="none" w:sz="0" w:space="0" w:color="auto"/>
            <w:right w:val="none" w:sz="0" w:space="0" w:color="auto"/>
          </w:divBdr>
          <w:divsChild>
            <w:div w:id="1073315595">
              <w:marLeft w:val="0"/>
              <w:marRight w:val="0"/>
              <w:marTop w:val="0"/>
              <w:marBottom w:val="0"/>
              <w:divBdr>
                <w:top w:val="none" w:sz="0" w:space="0" w:color="auto"/>
                <w:left w:val="none" w:sz="0" w:space="0" w:color="auto"/>
                <w:bottom w:val="none" w:sz="0" w:space="0" w:color="auto"/>
                <w:right w:val="none" w:sz="0" w:space="0" w:color="auto"/>
              </w:divBdr>
            </w:div>
            <w:div w:id="103160564">
              <w:marLeft w:val="0"/>
              <w:marRight w:val="0"/>
              <w:marTop w:val="0"/>
              <w:marBottom w:val="0"/>
              <w:divBdr>
                <w:top w:val="none" w:sz="0" w:space="0" w:color="auto"/>
                <w:left w:val="none" w:sz="0" w:space="0" w:color="auto"/>
                <w:bottom w:val="none" w:sz="0" w:space="0" w:color="auto"/>
                <w:right w:val="none" w:sz="0" w:space="0" w:color="auto"/>
              </w:divBdr>
            </w:div>
          </w:divsChild>
        </w:div>
        <w:div w:id="1622875967">
          <w:marLeft w:val="0"/>
          <w:marRight w:val="0"/>
          <w:marTop w:val="0"/>
          <w:marBottom w:val="0"/>
          <w:divBdr>
            <w:top w:val="none" w:sz="0" w:space="0" w:color="auto"/>
            <w:left w:val="none" w:sz="0" w:space="0" w:color="auto"/>
            <w:bottom w:val="none" w:sz="0" w:space="0" w:color="auto"/>
            <w:right w:val="none" w:sz="0" w:space="0" w:color="auto"/>
          </w:divBdr>
          <w:divsChild>
            <w:div w:id="269047626">
              <w:marLeft w:val="0"/>
              <w:marRight w:val="0"/>
              <w:marTop w:val="0"/>
              <w:marBottom w:val="0"/>
              <w:divBdr>
                <w:top w:val="none" w:sz="0" w:space="0" w:color="auto"/>
                <w:left w:val="none" w:sz="0" w:space="0" w:color="auto"/>
                <w:bottom w:val="none" w:sz="0" w:space="0" w:color="auto"/>
                <w:right w:val="none" w:sz="0" w:space="0" w:color="auto"/>
              </w:divBdr>
            </w:div>
          </w:divsChild>
        </w:div>
        <w:div w:id="1496068619">
          <w:marLeft w:val="0"/>
          <w:marRight w:val="0"/>
          <w:marTop w:val="0"/>
          <w:marBottom w:val="0"/>
          <w:divBdr>
            <w:top w:val="none" w:sz="0" w:space="0" w:color="auto"/>
            <w:left w:val="none" w:sz="0" w:space="0" w:color="auto"/>
            <w:bottom w:val="none" w:sz="0" w:space="0" w:color="auto"/>
            <w:right w:val="none" w:sz="0" w:space="0" w:color="auto"/>
          </w:divBdr>
          <w:divsChild>
            <w:div w:id="1344942256">
              <w:marLeft w:val="0"/>
              <w:marRight w:val="0"/>
              <w:marTop w:val="0"/>
              <w:marBottom w:val="0"/>
              <w:divBdr>
                <w:top w:val="none" w:sz="0" w:space="0" w:color="auto"/>
                <w:left w:val="none" w:sz="0" w:space="0" w:color="auto"/>
                <w:bottom w:val="none" w:sz="0" w:space="0" w:color="auto"/>
                <w:right w:val="none" w:sz="0" w:space="0" w:color="auto"/>
              </w:divBdr>
            </w:div>
            <w:div w:id="1547254493">
              <w:marLeft w:val="0"/>
              <w:marRight w:val="0"/>
              <w:marTop w:val="0"/>
              <w:marBottom w:val="0"/>
              <w:divBdr>
                <w:top w:val="none" w:sz="0" w:space="0" w:color="auto"/>
                <w:left w:val="none" w:sz="0" w:space="0" w:color="auto"/>
                <w:bottom w:val="none" w:sz="0" w:space="0" w:color="auto"/>
                <w:right w:val="none" w:sz="0" w:space="0" w:color="auto"/>
              </w:divBdr>
              <w:divsChild>
                <w:div w:id="1729769490">
                  <w:marLeft w:val="0"/>
                  <w:marRight w:val="0"/>
                  <w:marTop w:val="0"/>
                  <w:marBottom w:val="0"/>
                  <w:divBdr>
                    <w:top w:val="none" w:sz="0" w:space="0" w:color="auto"/>
                    <w:left w:val="none" w:sz="0" w:space="0" w:color="auto"/>
                    <w:bottom w:val="none" w:sz="0" w:space="0" w:color="auto"/>
                    <w:right w:val="none" w:sz="0" w:space="0" w:color="auto"/>
                  </w:divBdr>
                </w:div>
                <w:div w:id="759913755">
                  <w:marLeft w:val="0"/>
                  <w:marRight w:val="0"/>
                  <w:marTop w:val="0"/>
                  <w:marBottom w:val="0"/>
                  <w:divBdr>
                    <w:top w:val="none" w:sz="0" w:space="0" w:color="auto"/>
                    <w:left w:val="none" w:sz="0" w:space="0" w:color="auto"/>
                    <w:bottom w:val="none" w:sz="0" w:space="0" w:color="auto"/>
                    <w:right w:val="none" w:sz="0" w:space="0" w:color="auto"/>
                  </w:divBdr>
                </w:div>
                <w:div w:id="36972937">
                  <w:marLeft w:val="0"/>
                  <w:marRight w:val="0"/>
                  <w:marTop w:val="0"/>
                  <w:marBottom w:val="0"/>
                  <w:divBdr>
                    <w:top w:val="none" w:sz="0" w:space="0" w:color="auto"/>
                    <w:left w:val="none" w:sz="0" w:space="0" w:color="auto"/>
                    <w:bottom w:val="none" w:sz="0" w:space="0" w:color="auto"/>
                    <w:right w:val="none" w:sz="0" w:space="0" w:color="auto"/>
                  </w:divBdr>
                </w:div>
                <w:div w:id="151918182">
                  <w:marLeft w:val="0"/>
                  <w:marRight w:val="0"/>
                  <w:marTop w:val="0"/>
                  <w:marBottom w:val="0"/>
                  <w:divBdr>
                    <w:top w:val="none" w:sz="0" w:space="0" w:color="auto"/>
                    <w:left w:val="none" w:sz="0" w:space="0" w:color="auto"/>
                    <w:bottom w:val="none" w:sz="0" w:space="0" w:color="auto"/>
                    <w:right w:val="none" w:sz="0" w:space="0" w:color="auto"/>
                  </w:divBdr>
                </w:div>
              </w:divsChild>
            </w:div>
            <w:div w:id="1363246995">
              <w:marLeft w:val="0"/>
              <w:marRight w:val="0"/>
              <w:marTop w:val="0"/>
              <w:marBottom w:val="0"/>
              <w:divBdr>
                <w:top w:val="none" w:sz="0" w:space="0" w:color="auto"/>
                <w:left w:val="none" w:sz="0" w:space="0" w:color="auto"/>
                <w:bottom w:val="none" w:sz="0" w:space="0" w:color="auto"/>
                <w:right w:val="none" w:sz="0" w:space="0" w:color="auto"/>
              </w:divBdr>
              <w:divsChild>
                <w:div w:id="1175412382">
                  <w:marLeft w:val="0"/>
                  <w:marRight w:val="0"/>
                  <w:marTop w:val="0"/>
                  <w:marBottom w:val="0"/>
                  <w:divBdr>
                    <w:top w:val="none" w:sz="0" w:space="0" w:color="auto"/>
                    <w:left w:val="none" w:sz="0" w:space="0" w:color="auto"/>
                    <w:bottom w:val="none" w:sz="0" w:space="0" w:color="auto"/>
                    <w:right w:val="none" w:sz="0" w:space="0" w:color="auto"/>
                  </w:divBdr>
                </w:div>
                <w:div w:id="390467563">
                  <w:marLeft w:val="0"/>
                  <w:marRight w:val="0"/>
                  <w:marTop w:val="0"/>
                  <w:marBottom w:val="0"/>
                  <w:divBdr>
                    <w:top w:val="none" w:sz="0" w:space="0" w:color="auto"/>
                    <w:left w:val="none" w:sz="0" w:space="0" w:color="auto"/>
                    <w:bottom w:val="none" w:sz="0" w:space="0" w:color="auto"/>
                    <w:right w:val="none" w:sz="0" w:space="0" w:color="auto"/>
                  </w:divBdr>
                </w:div>
                <w:div w:id="611594702">
                  <w:marLeft w:val="0"/>
                  <w:marRight w:val="0"/>
                  <w:marTop w:val="0"/>
                  <w:marBottom w:val="0"/>
                  <w:divBdr>
                    <w:top w:val="none" w:sz="0" w:space="0" w:color="auto"/>
                    <w:left w:val="none" w:sz="0" w:space="0" w:color="auto"/>
                    <w:bottom w:val="none" w:sz="0" w:space="0" w:color="auto"/>
                    <w:right w:val="none" w:sz="0" w:space="0" w:color="auto"/>
                  </w:divBdr>
                </w:div>
                <w:div w:id="12993345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0979052">
          <w:marLeft w:val="0"/>
          <w:marRight w:val="0"/>
          <w:marTop w:val="0"/>
          <w:marBottom w:val="0"/>
          <w:divBdr>
            <w:top w:val="none" w:sz="0" w:space="0" w:color="auto"/>
            <w:left w:val="none" w:sz="0" w:space="0" w:color="auto"/>
            <w:bottom w:val="none" w:sz="0" w:space="0" w:color="auto"/>
            <w:right w:val="none" w:sz="0" w:space="0" w:color="auto"/>
          </w:divBdr>
          <w:divsChild>
            <w:div w:id="1650136937">
              <w:marLeft w:val="0"/>
              <w:marRight w:val="0"/>
              <w:marTop w:val="0"/>
              <w:marBottom w:val="0"/>
              <w:divBdr>
                <w:top w:val="none" w:sz="0" w:space="0" w:color="auto"/>
                <w:left w:val="none" w:sz="0" w:space="0" w:color="auto"/>
                <w:bottom w:val="none" w:sz="0" w:space="0" w:color="auto"/>
                <w:right w:val="none" w:sz="0" w:space="0" w:color="auto"/>
              </w:divBdr>
            </w:div>
            <w:div w:id="173300571">
              <w:marLeft w:val="0"/>
              <w:marRight w:val="0"/>
              <w:marTop w:val="0"/>
              <w:marBottom w:val="0"/>
              <w:divBdr>
                <w:top w:val="none" w:sz="0" w:space="0" w:color="auto"/>
                <w:left w:val="none" w:sz="0" w:space="0" w:color="auto"/>
                <w:bottom w:val="none" w:sz="0" w:space="0" w:color="auto"/>
                <w:right w:val="none" w:sz="0" w:space="0" w:color="auto"/>
              </w:divBdr>
              <w:divsChild>
                <w:div w:id="1233806575">
                  <w:marLeft w:val="0"/>
                  <w:marRight w:val="0"/>
                  <w:marTop w:val="0"/>
                  <w:marBottom w:val="0"/>
                  <w:divBdr>
                    <w:top w:val="none" w:sz="0" w:space="0" w:color="auto"/>
                    <w:left w:val="none" w:sz="0" w:space="0" w:color="auto"/>
                    <w:bottom w:val="none" w:sz="0" w:space="0" w:color="auto"/>
                    <w:right w:val="none" w:sz="0" w:space="0" w:color="auto"/>
                  </w:divBdr>
                  <w:divsChild>
                    <w:div w:id="1949701644">
                      <w:marLeft w:val="0"/>
                      <w:marRight w:val="0"/>
                      <w:marTop w:val="0"/>
                      <w:marBottom w:val="0"/>
                      <w:divBdr>
                        <w:top w:val="none" w:sz="0" w:space="0" w:color="auto"/>
                        <w:left w:val="none" w:sz="0" w:space="0" w:color="auto"/>
                        <w:bottom w:val="none" w:sz="0" w:space="0" w:color="auto"/>
                        <w:right w:val="none" w:sz="0" w:space="0" w:color="auto"/>
                      </w:divBdr>
                      <w:divsChild>
                        <w:div w:id="1612009634">
                          <w:marLeft w:val="0"/>
                          <w:marRight w:val="0"/>
                          <w:marTop w:val="0"/>
                          <w:marBottom w:val="0"/>
                          <w:divBdr>
                            <w:top w:val="none" w:sz="0" w:space="0" w:color="auto"/>
                            <w:left w:val="none" w:sz="0" w:space="0" w:color="auto"/>
                            <w:bottom w:val="none" w:sz="0" w:space="0" w:color="auto"/>
                            <w:right w:val="none" w:sz="0" w:space="0" w:color="auto"/>
                          </w:divBdr>
                        </w:div>
                        <w:div w:id="747918692">
                          <w:marLeft w:val="0"/>
                          <w:marRight w:val="0"/>
                          <w:marTop w:val="0"/>
                          <w:marBottom w:val="0"/>
                          <w:divBdr>
                            <w:top w:val="none" w:sz="0" w:space="0" w:color="auto"/>
                            <w:left w:val="none" w:sz="0" w:space="0" w:color="auto"/>
                            <w:bottom w:val="none" w:sz="0" w:space="0" w:color="auto"/>
                            <w:right w:val="none" w:sz="0" w:space="0" w:color="auto"/>
                          </w:divBdr>
                          <w:divsChild>
                            <w:div w:id="1987510694">
                              <w:marLeft w:val="0"/>
                              <w:marRight w:val="0"/>
                              <w:marTop w:val="0"/>
                              <w:marBottom w:val="0"/>
                              <w:divBdr>
                                <w:top w:val="none" w:sz="0" w:space="0" w:color="auto"/>
                                <w:left w:val="none" w:sz="0" w:space="0" w:color="auto"/>
                                <w:bottom w:val="none" w:sz="0" w:space="0" w:color="auto"/>
                                <w:right w:val="none" w:sz="0" w:space="0" w:color="auto"/>
                              </w:divBdr>
                            </w:div>
                            <w:div w:id="9766887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1207106">
                  <w:marLeft w:val="0"/>
                  <w:marRight w:val="0"/>
                  <w:marTop w:val="0"/>
                  <w:marBottom w:val="0"/>
                  <w:divBdr>
                    <w:top w:val="none" w:sz="0" w:space="0" w:color="auto"/>
                    <w:left w:val="none" w:sz="0" w:space="0" w:color="auto"/>
                    <w:bottom w:val="none" w:sz="0" w:space="0" w:color="auto"/>
                    <w:right w:val="none" w:sz="0" w:space="0" w:color="auto"/>
                  </w:divBdr>
                  <w:divsChild>
                    <w:div w:id="674918456">
                      <w:marLeft w:val="0"/>
                      <w:marRight w:val="0"/>
                      <w:marTop w:val="0"/>
                      <w:marBottom w:val="0"/>
                      <w:divBdr>
                        <w:top w:val="none" w:sz="0" w:space="0" w:color="auto"/>
                        <w:left w:val="none" w:sz="0" w:space="0" w:color="auto"/>
                        <w:bottom w:val="none" w:sz="0" w:space="0" w:color="auto"/>
                        <w:right w:val="none" w:sz="0" w:space="0" w:color="auto"/>
                      </w:divBdr>
                      <w:divsChild>
                        <w:div w:id="216747139">
                          <w:marLeft w:val="0"/>
                          <w:marRight w:val="0"/>
                          <w:marTop w:val="0"/>
                          <w:marBottom w:val="0"/>
                          <w:divBdr>
                            <w:top w:val="none" w:sz="0" w:space="0" w:color="auto"/>
                            <w:left w:val="none" w:sz="0" w:space="0" w:color="auto"/>
                            <w:bottom w:val="none" w:sz="0" w:space="0" w:color="auto"/>
                            <w:right w:val="none" w:sz="0" w:space="0" w:color="auto"/>
                          </w:divBdr>
                        </w:div>
                        <w:div w:id="1294824077">
                          <w:marLeft w:val="0"/>
                          <w:marRight w:val="0"/>
                          <w:marTop w:val="0"/>
                          <w:marBottom w:val="0"/>
                          <w:divBdr>
                            <w:top w:val="none" w:sz="0" w:space="0" w:color="auto"/>
                            <w:left w:val="none" w:sz="0" w:space="0" w:color="auto"/>
                            <w:bottom w:val="none" w:sz="0" w:space="0" w:color="auto"/>
                            <w:right w:val="none" w:sz="0" w:space="0" w:color="auto"/>
                          </w:divBdr>
                          <w:divsChild>
                            <w:div w:id="1656838255">
                              <w:marLeft w:val="0"/>
                              <w:marRight w:val="0"/>
                              <w:marTop w:val="0"/>
                              <w:marBottom w:val="0"/>
                              <w:divBdr>
                                <w:top w:val="none" w:sz="0" w:space="0" w:color="auto"/>
                                <w:left w:val="none" w:sz="0" w:space="0" w:color="auto"/>
                                <w:bottom w:val="none" w:sz="0" w:space="0" w:color="auto"/>
                                <w:right w:val="none" w:sz="0" w:space="0" w:color="auto"/>
                              </w:divBdr>
                            </w:div>
                            <w:div w:id="1071973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9633097">
                  <w:marLeft w:val="0"/>
                  <w:marRight w:val="0"/>
                  <w:marTop w:val="0"/>
                  <w:marBottom w:val="0"/>
                  <w:divBdr>
                    <w:top w:val="none" w:sz="0" w:space="0" w:color="auto"/>
                    <w:left w:val="none" w:sz="0" w:space="0" w:color="auto"/>
                    <w:bottom w:val="none" w:sz="0" w:space="0" w:color="auto"/>
                    <w:right w:val="none" w:sz="0" w:space="0" w:color="auto"/>
                  </w:divBdr>
                </w:div>
                <w:div w:id="1127821921">
                  <w:marLeft w:val="0"/>
                  <w:marRight w:val="0"/>
                  <w:marTop w:val="0"/>
                  <w:marBottom w:val="0"/>
                  <w:divBdr>
                    <w:top w:val="none" w:sz="0" w:space="0" w:color="auto"/>
                    <w:left w:val="none" w:sz="0" w:space="0" w:color="auto"/>
                    <w:bottom w:val="none" w:sz="0" w:space="0" w:color="auto"/>
                    <w:right w:val="none" w:sz="0" w:space="0" w:color="auto"/>
                  </w:divBdr>
                </w:div>
                <w:div w:id="1539077092">
                  <w:marLeft w:val="0"/>
                  <w:marRight w:val="0"/>
                  <w:marTop w:val="0"/>
                  <w:marBottom w:val="0"/>
                  <w:divBdr>
                    <w:top w:val="none" w:sz="0" w:space="0" w:color="auto"/>
                    <w:left w:val="none" w:sz="0" w:space="0" w:color="auto"/>
                    <w:bottom w:val="none" w:sz="0" w:space="0" w:color="auto"/>
                    <w:right w:val="none" w:sz="0" w:space="0" w:color="auto"/>
                  </w:divBdr>
                </w:div>
                <w:div w:id="365563526">
                  <w:marLeft w:val="0"/>
                  <w:marRight w:val="0"/>
                  <w:marTop w:val="0"/>
                  <w:marBottom w:val="0"/>
                  <w:divBdr>
                    <w:top w:val="none" w:sz="0" w:space="0" w:color="auto"/>
                    <w:left w:val="none" w:sz="0" w:space="0" w:color="auto"/>
                    <w:bottom w:val="none" w:sz="0" w:space="0" w:color="auto"/>
                    <w:right w:val="none" w:sz="0" w:space="0" w:color="auto"/>
                  </w:divBdr>
                  <w:divsChild>
                    <w:div w:id="331954457">
                      <w:marLeft w:val="0"/>
                      <w:marRight w:val="0"/>
                      <w:marTop w:val="0"/>
                      <w:marBottom w:val="0"/>
                      <w:divBdr>
                        <w:top w:val="none" w:sz="0" w:space="0" w:color="auto"/>
                        <w:left w:val="none" w:sz="0" w:space="0" w:color="auto"/>
                        <w:bottom w:val="none" w:sz="0" w:space="0" w:color="auto"/>
                        <w:right w:val="none" w:sz="0" w:space="0" w:color="auto"/>
                      </w:divBdr>
                      <w:divsChild>
                        <w:div w:id="1152790188">
                          <w:marLeft w:val="0"/>
                          <w:marRight w:val="0"/>
                          <w:marTop w:val="0"/>
                          <w:marBottom w:val="0"/>
                          <w:divBdr>
                            <w:top w:val="none" w:sz="0" w:space="0" w:color="auto"/>
                            <w:left w:val="none" w:sz="0" w:space="0" w:color="auto"/>
                            <w:bottom w:val="none" w:sz="0" w:space="0" w:color="auto"/>
                            <w:right w:val="none" w:sz="0" w:space="0" w:color="auto"/>
                          </w:divBdr>
                        </w:div>
                        <w:div w:id="316347904">
                          <w:marLeft w:val="0"/>
                          <w:marRight w:val="0"/>
                          <w:marTop w:val="0"/>
                          <w:marBottom w:val="0"/>
                          <w:divBdr>
                            <w:top w:val="none" w:sz="0" w:space="0" w:color="auto"/>
                            <w:left w:val="none" w:sz="0" w:space="0" w:color="auto"/>
                            <w:bottom w:val="none" w:sz="0" w:space="0" w:color="auto"/>
                            <w:right w:val="none" w:sz="0" w:space="0" w:color="auto"/>
                          </w:divBdr>
                          <w:divsChild>
                            <w:div w:id="531576870">
                              <w:marLeft w:val="0"/>
                              <w:marRight w:val="0"/>
                              <w:marTop w:val="0"/>
                              <w:marBottom w:val="0"/>
                              <w:divBdr>
                                <w:top w:val="none" w:sz="0" w:space="0" w:color="auto"/>
                                <w:left w:val="none" w:sz="0" w:space="0" w:color="auto"/>
                                <w:bottom w:val="none" w:sz="0" w:space="0" w:color="auto"/>
                                <w:right w:val="none" w:sz="0" w:space="0" w:color="auto"/>
                              </w:divBdr>
                            </w:div>
                            <w:div w:id="279454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3363115">
                  <w:marLeft w:val="0"/>
                  <w:marRight w:val="0"/>
                  <w:marTop w:val="0"/>
                  <w:marBottom w:val="0"/>
                  <w:divBdr>
                    <w:top w:val="none" w:sz="0" w:space="0" w:color="auto"/>
                    <w:left w:val="none" w:sz="0" w:space="0" w:color="auto"/>
                    <w:bottom w:val="none" w:sz="0" w:space="0" w:color="auto"/>
                    <w:right w:val="none" w:sz="0" w:space="0" w:color="auto"/>
                  </w:divBdr>
                  <w:divsChild>
                    <w:div w:id="1828473893">
                      <w:marLeft w:val="0"/>
                      <w:marRight w:val="0"/>
                      <w:marTop w:val="0"/>
                      <w:marBottom w:val="0"/>
                      <w:divBdr>
                        <w:top w:val="none" w:sz="0" w:space="0" w:color="auto"/>
                        <w:left w:val="none" w:sz="0" w:space="0" w:color="auto"/>
                        <w:bottom w:val="none" w:sz="0" w:space="0" w:color="auto"/>
                        <w:right w:val="none" w:sz="0" w:space="0" w:color="auto"/>
                      </w:divBdr>
                      <w:divsChild>
                        <w:div w:id="1326322697">
                          <w:marLeft w:val="0"/>
                          <w:marRight w:val="0"/>
                          <w:marTop w:val="0"/>
                          <w:marBottom w:val="0"/>
                          <w:divBdr>
                            <w:top w:val="none" w:sz="0" w:space="0" w:color="auto"/>
                            <w:left w:val="none" w:sz="0" w:space="0" w:color="auto"/>
                            <w:bottom w:val="none" w:sz="0" w:space="0" w:color="auto"/>
                            <w:right w:val="none" w:sz="0" w:space="0" w:color="auto"/>
                          </w:divBdr>
                        </w:div>
                        <w:div w:id="1385253332">
                          <w:marLeft w:val="0"/>
                          <w:marRight w:val="0"/>
                          <w:marTop w:val="0"/>
                          <w:marBottom w:val="0"/>
                          <w:divBdr>
                            <w:top w:val="none" w:sz="0" w:space="0" w:color="auto"/>
                            <w:left w:val="none" w:sz="0" w:space="0" w:color="auto"/>
                            <w:bottom w:val="none" w:sz="0" w:space="0" w:color="auto"/>
                            <w:right w:val="none" w:sz="0" w:space="0" w:color="auto"/>
                          </w:divBdr>
                          <w:divsChild>
                            <w:div w:id="832642700">
                              <w:marLeft w:val="0"/>
                              <w:marRight w:val="0"/>
                              <w:marTop w:val="0"/>
                              <w:marBottom w:val="0"/>
                              <w:divBdr>
                                <w:top w:val="none" w:sz="0" w:space="0" w:color="auto"/>
                                <w:left w:val="none" w:sz="0" w:space="0" w:color="auto"/>
                                <w:bottom w:val="none" w:sz="0" w:space="0" w:color="auto"/>
                                <w:right w:val="none" w:sz="0" w:space="0" w:color="auto"/>
                              </w:divBdr>
                            </w:div>
                            <w:div w:id="13575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07660211">
              <w:marLeft w:val="0"/>
              <w:marRight w:val="0"/>
              <w:marTop w:val="0"/>
              <w:marBottom w:val="0"/>
              <w:divBdr>
                <w:top w:val="none" w:sz="0" w:space="0" w:color="auto"/>
                <w:left w:val="none" w:sz="0" w:space="0" w:color="auto"/>
                <w:bottom w:val="none" w:sz="0" w:space="0" w:color="auto"/>
                <w:right w:val="none" w:sz="0" w:space="0" w:color="auto"/>
              </w:divBdr>
              <w:divsChild>
                <w:div w:id="1210724420">
                  <w:marLeft w:val="0"/>
                  <w:marRight w:val="0"/>
                  <w:marTop w:val="0"/>
                  <w:marBottom w:val="0"/>
                  <w:divBdr>
                    <w:top w:val="none" w:sz="0" w:space="0" w:color="auto"/>
                    <w:left w:val="none" w:sz="0" w:space="0" w:color="auto"/>
                    <w:bottom w:val="none" w:sz="0" w:space="0" w:color="auto"/>
                    <w:right w:val="none" w:sz="0" w:space="0" w:color="auto"/>
                  </w:divBdr>
                  <w:divsChild>
                    <w:div w:id="882448270">
                      <w:marLeft w:val="0"/>
                      <w:marRight w:val="0"/>
                      <w:marTop w:val="0"/>
                      <w:marBottom w:val="0"/>
                      <w:divBdr>
                        <w:top w:val="none" w:sz="0" w:space="0" w:color="auto"/>
                        <w:left w:val="none" w:sz="0" w:space="0" w:color="auto"/>
                        <w:bottom w:val="none" w:sz="0" w:space="0" w:color="auto"/>
                        <w:right w:val="none" w:sz="0" w:space="0" w:color="auto"/>
                      </w:divBdr>
                    </w:div>
                    <w:div w:id="1604142887">
                      <w:marLeft w:val="0"/>
                      <w:marRight w:val="0"/>
                      <w:marTop w:val="0"/>
                      <w:marBottom w:val="0"/>
                      <w:divBdr>
                        <w:top w:val="none" w:sz="0" w:space="0" w:color="auto"/>
                        <w:left w:val="none" w:sz="0" w:space="0" w:color="auto"/>
                        <w:bottom w:val="none" w:sz="0" w:space="0" w:color="auto"/>
                        <w:right w:val="none" w:sz="0" w:space="0" w:color="auto"/>
                      </w:divBdr>
                      <w:divsChild>
                        <w:div w:id="583296489">
                          <w:marLeft w:val="0"/>
                          <w:marRight w:val="0"/>
                          <w:marTop w:val="0"/>
                          <w:marBottom w:val="0"/>
                          <w:divBdr>
                            <w:top w:val="none" w:sz="0" w:space="0" w:color="auto"/>
                            <w:left w:val="none" w:sz="0" w:space="0" w:color="auto"/>
                            <w:bottom w:val="none" w:sz="0" w:space="0" w:color="auto"/>
                            <w:right w:val="none" w:sz="0" w:space="0" w:color="auto"/>
                          </w:divBdr>
                        </w:div>
                        <w:div w:id="8791692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4615642">
                  <w:marLeft w:val="0"/>
                  <w:marRight w:val="0"/>
                  <w:marTop w:val="0"/>
                  <w:marBottom w:val="0"/>
                  <w:divBdr>
                    <w:top w:val="none" w:sz="0" w:space="0" w:color="auto"/>
                    <w:left w:val="none" w:sz="0" w:space="0" w:color="auto"/>
                    <w:bottom w:val="none" w:sz="0" w:space="0" w:color="auto"/>
                    <w:right w:val="none" w:sz="0" w:space="0" w:color="auto"/>
                  </w:divBdr>
                  <w:divsChild>
                    <w:div w:id="1182210141">
                      <w:marLeft w:val="0"/>
                      <w:marRight w:val="0"/>
                      <w:marTop w:val="0"/>
                      <w:marBottom w:val="0"/>
                      <w:divBdr>
                        <w:top w:val="none" w:sz="0" w:space="0" w:color="auto"/>
                        <w:left w:val="none" w:sz="0" w:space="0" w:color="auto"/>
                        <w:bottom w:val="none" w:sz="0" w:space="0" w:color="auto"/>
                        <w:right w:val="none" w:sz="0" w:space="0" w:color="auto"/>
                      </w:divBdr>
                    </w:div>
                    <w:div w:id="1678771715">
                      <w:marLeft w:val="0"/>
                      <w:marRight w:val="0"/>
                      <w:marTop w:val="0"/>
                      <w:marBottom w:val="0"/>
                      <w:divBdr>
                        <w:top w:val="none" w:sz="0" w:space="0" w:color="auto"/>
                        <w:left w:val="none" w:sz="0" w:space="0" w:color="auto"/>
                        <w:bottom w:val="none" w:sz="0" w:space="0" w:color="auto"/>
                        <w:right w:val="none" w:sz="0" w:space="0" w:color="auto"/>
                      </w:divBdr>
                      <w:divsChild>
                        <w:div w:id="829293448">
                          <w:marLeft w:val="0"/>
                          <w:marRight w:val="0"/>
                          <w:marTop w:val="0"/>
                          <w:marBottom w:val="0"/>
                          <w:divBdr>
                            <w:top w:val="none" w:sz="0" w:space="0" w:color="auto"/>
                            <w:left w:val="none" w:sz="0" w:space="0" w:color="auto"/>
                            <w:bottom w:val="none" w:sz="0" w:space="0" w:color="auto"/>
                            <w:right w:val="none" w:sz="0" w:space="0" w:color="auto"/>
                          </w:divBdr>
                        </w:div>
                        <w:div w:id="18978876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5063645">
                  <w:marLeft w:val="0"/>
                  <w:marRight w:val="0"/>
                  <w:marTop w:val="0"/>
                  <w:marBottom w:val="0"/>
                  <w:divBdr>
                    <w:top w:val="none" w:sz="0" w:space="0" w:color="auto"/>
                    <w:left w:val="none" w:sz="0" w:space="0" w:color="auto"/>
                    <w:bottom w:val="none" w:sz="0" w:space="0" w:color="auto"/>
                    <w:right w:val="none" w:sz="0" w:space="0" w:color="auto"/>
                  </w:divBdr>
                  <w:divsChild>
                    <w:div w:id="1159149472">
                      <w:marLeft w:val="0"/>
                      <w:marRight w:val="0"/>
                      <w:marTop w:val="0"/>
                      <w:marBottom w:val="0"/>
                      <w:divBdr>
                        <w:top w:val="none" w:sz="0" w:space="0" w:color="auto"/>
                        <w:left w:val="none" w:sz="0" w:space="0" w:color="auto"/>
                        <w:bottom w:val="none" w:sz="0" w:space="0" w:color="auto"/>
                        <w:right w:val="none" w:sz="0" w:space="0" w:color="auto"/>
                      </w:divBdr>
                    </w:div>
                    <w:div w:id="1393040499">
                      <w:marLeft w:val="0"/>
                      <w:marRight w:val="0"/>
                      <w:marTop w:val="0"/>
                      <w:marBottom w:val="0"/>
                      <w:divBdr>
                        <w:top w:val="none" w:sz="0" w:space="0" w:color="auto"/>
                        <w:left w:val="none" w:sz="0" w:space="0" w:color="auto"/>
                        <w:bottom w:val="none" w:sz="0" w:space="0" w:color="auto"/>
                        <w:right w:val="none" w:sz="0" w:space="0" w:color="auto"/>
                      </w:divBdr>
                      <w:divsChild>
                        <w:div w:id="538470091">
                          <w:marLeft w:val="0"/>
                          <w:marRight w:val="0"/>
                          <w:marTop w:val="0"/>
                          <w:marBottom w:val="0"/>
                          <w:divBdr>
                            <w:top w:val="none" w:sz="0" w:space="0" w:color="auto"/>
                            <w:left w:val="none" w:sz="0" w:space="0" w:color="auto"/>
                            <w:bottom w:val="none" w:sz="0" w:space="0" w:color="auto"/>
                            <w:right w:val="none" w:sz="0" w:space="0" w:color="auto"/>
                          </w:divBdr>
                        </w:div>
                        <w:div w:id="397896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0758094">
              <w:marLeft w:val="0"/>
              <w:marRight w:val="0"/>
              <w:marTop w:val="0"/>
              <w:marBottom w:val="0"/>
              <w:divBdr>
                <w:top w:val="none" w:sz="0" w:space="0" w:color="auto"/>
                <w:left w:val="none" w:sz="0" w:space="0" w:color="auto"/>
                <w:bottom w:val="none" w:sz="0" w:space="0" w:color="auto"/>
                <w:right w:val="none" w:sz="0" w:space="0" w:color="auto"/>
              </w:divBdr>
            </w:div>
          </w:divsChild>
        </w:div>
        <w:div w:id="1816992670">
          <w:marLeft w:val="0"/>
          <w:marRight w:val="0"/>
          <w:marTop w:val="0"/>
          <w:marBottom w:val="0"/>
          <w:divBdr>
            <w:top w:val="none" w:sz="0" w:space="0" w:color="auto"/>
            <w:left w:val="none" w:sz="0" w:space="0" w:color="auto"/>
            <w:bottom w:val="none" w:sz="0" w:space="0" w:color="auto"/>
            <w:right w:val="none" w:sz="0" w:space="0" w:color="auto"/>
          </w:divBdr>
          <w:divsChild>
            <w:div w:id="2061248828">
              <w:marLeft w:val="0"/>
              <w:marRight w:val="0"/>
              <w:marTop w:val="0"/>
              <w:marBottom w:val="0"/>
              <w:divBdr>
                <w:top w:val="none" w:sz="0" w:space="0" w:color="auto"/>
                <w:left w:val="none" w:sz="0" w:space="0" w:color="auto"/>
                <w:bottom w:val="none" w:sz="0" w:space="0" w:color="auto"/>
                <w:right w:val="none" w:sz="0" w:space="0" w:color="auto"/>
              </w:divBdr>
            </w:div>
            <w:div w:id="1395196954">
              <w:marLeft w:val="0"/>
              <w:marRight w:val="0"/>
              <w:marTop w:val="0"/>
              <w:marBottom w:val="0"/>
              <w:divBdr>
                <w:top w:val="none" w:sz="0" w:space="0" w:color="auto"/>
                <w:left w:val="none" w:sz="0" w:space="0" w:color="auto"/>
                <w:bottom w:val="none" w:sz="0" w:space="0" w:color="auto"/>
                <w:right w:val="none" w:sz="0" w:space="0" w:color="auto"/>
              </w:divBdr>
              <w:divsChild>
                <w:div w:id="2081827245">
                  <w:marLeft w:val="0"/>
                  <w:marRight w:val="0"/>
                  <w:marTop w:val="0"/>
                  <w:marBottom w:val="0"/>
                  <w:divBdr>
                    <w:top w:val="none" w:sz="0" w:space="0" w:color="auto"/>
                    <w:left w:val="none" w:sz="0" w:space="0" w:color="auto"/>
                    <w:bottom w:val="none" w:sz="0" w:space="0" w:color="auto"/>
                    <w:right w:val="none" w:sz="0" w:space="0" w:color="auto"/>
                  </w:divBdr>
                </w:div>
                <w:div w:id="1834182547">
                  <w:marLeft w:val="0"/>
                  <w:marRight w:val="0"/>
                  <w:marTop w:val="0"/>
                  <w:marBottom w:val="0"/>
                  <w:divBdr>
                    <w:top w:val="none" w:sz="0" w:space="0" w:color="auto"/>
                    <w:left w:val="none" w:sz="0" w:space="0" w:color="auto"/>
                    <w:bottom w:val="none" w:sz="0" w:space="0" w:color="auto"/>
                    <w:right w:val="none" w:sz="0" w:space="0" w:color="auto"/>
                  </w:divBdr>
                </w:div>
                <w:div w:id="7228750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654470">
          <w:marLeft w:val="0"/>
          <w:marRight w:val="0"/>
          <w:marTop w:val="0"/>
          <w:marBottom w:val="0"/>
          <w:divBdr>
            <w:top w:val="none" w:sz="0" w:space="0" w:color="auto"/>
            <w:left w:val="none" w:sz="0" w:space="0" w:color="auto"/>
            <w:bottom w:val="none" w:sz="0" w:space="0" w:color="auto"/>
            <w:right w:val="none" w:sz="0" w:space="0" w:color="auto"/>
          </w:divBdr>
          <w:divsChild>
            <w:div w:id="145555983">
              <w:marLeft w:val="0"/>
              <w:marRight w:val="0"/>
              <w:marTop w:val="0"/>
              <w:marBottom w:val="0"/>
              <w:divBdr>
                <w:top w:val="none" w:sz="0" w:space="0" w:color="auto"/>
                <w:left w:val="none" w:sz="0" w:space="0" w:color="auto"/>
                <w:bottom w:val="none" w:sz="0" w:space="0" w:color="auto"/>
                <w:right w:val="none" w:sz="0" w:space="0" w:color="auto"/>
              </w:divBdr>
            </w:div>
          </w:divsChild>
        </w:div>
        <w:div w:id="2095736760">
          <w:marLeft w:val="0"/>
          <w:marRight w:val="0"/>
          <w:marTop w:val="0"/>
          <w:marBottom w:val="0"/>
          <w:divBdr>
            <w:top w:val="none" w:sz="0" w:space="0" w:color="auto"/>
            <w:left w:val="none" w:sz="0" w:space="0" w:color="auto"/>
            <w:bottom w:val="none" w:sz="0" w:space="0" w:color="auto"/>
            <w:right w:val="none" w:sz="0" w:space="0" w:color="auto"/>
          </w:divBdr>
          <w:divsChild>
            <w:div w:id="206259168">
              <w:marLeft w:val="0"/>
              <w:marRight w:val="0"/>
              <w:marTop w:val="0"/>
              <w:marBottom w:val="0"/>
              <w:divBdr>
                <w:top w:val="none" w:sz="0" w:space="0" w:color="auto"/>
                <w:left w:val="none" w:sz="0" w:space="0" w:color="auto"/>
                <w:bottom w:val="none" w:sz="0" w:space="0" w:color="auto"/>
                <w:right w:val="none" w:sz="0" w:space="0" w:color="auto"/>
              </w:divBdr>
            </w:div>
            <w:div w:id="1918662938">
              <w:marLeft w:val="0"/>
              <w:marRight w:val="0"/>
              <w:marTop w:val="0"/>
              <w:marBottom w:val="0"/>
              <w:divBdr>
                <w:top w:val="none" w:sz="0" w:space="0" w:color="auto"/>
                <w:left w:val="none" w:sz="0" w:space="0" w:color="auto"/>
                <w:bottom w:val="none" w:sz="0" w:space="0" w:color="auto"/>
                <w:right w:val="none" w:sz="0" w:space="0" w:color="auto"/>
              </w:divBdr>
            </w:div>
          </w:divsChild>
        </w:div>
        <w:div w:id="1150635920">
          <w:marLeft w:val="0"/>
          <w:marRight w:val="0"/>
          <w:marTop w:val="0"/>
          <w:marBottom w:val="0"/>
          <w:divBdr>
            <w:top w:val="none" w:sz="0" w:space="0" w:color="auto"/>
            <w:left w:val="none" w:sz="0" w:space="0" w:color="auto"/>
            <w:bottom w:val="none" w:sz="0" w:space="0" w:color="auto"/>
            <w:right w:val="none" w:sz="0" w:space="0" w:color="auto"/>
          </w:divBdr>
          <w:divsChild>
            <w:div w:id="452285301">
              <w:marLeft w:val="0"/>
              <w:marRight w:val="0"/>
              <w:marTop w:val="0"/>
              <w:marBottom w:val="0"/>
              <w:divBdr>
                <w:top w:val="none" w:sz="0" w:space="0" w:color="auto"/>
                <w:left w:val="none" w:sz="0" w:space="0" w:color="auto"/>
                <w:bottom w:val="none" w:sz="0" w:space="0" w:color="auto"/>
                <w:right w:val="none" w:sz="0" w:space="0" w:color="auto"/>
              </w:divBdr>
            </w:div>
          </w:divsChild>
        </w:div>
        <w:div w:id="1633900881">
          <w:marLeft w:val="0"/>
          <w:marRight w:val="0"/>
          <w:marTop w:val="0"/>
          <w:marBottom w:val="0"/>
          <w:divBdr>
            <w:top w:val="none" w:sz="0" w:space="0" w:color="auto"/>
            <w:left w:val="none" w:sz="0" w:space="0" w:color="auto"/>
            <w:bottom w:val="none" w:sz="0" w:space="0" w:color="auto"/>
            <w:right w:val="none" w:sz="0" w:space="0" w:color="auto"/>
          </w:divBdr>
          <w:divsChild>
            <w:div w:id="1433280694">
              <w:marLeft w:val="0"/>
              <w:marRight w:val="0"/>
              <w:marTop w:val="0"/>
              <w:marBottom w:val="0"/>
              <w:divBdr>
                <w:top w:val="none" w:sz="0" w:space="0" w:color="auto"/>
                <w:left w:val="none" w:sz="0" w:space="0" w:color="auto"/>
                <w:bottom w:val="none" w:sz="0" w:space="0" w:color="auto"/>
                <w:right w:val="none" w:sz="0" w:space="0" w:color="auto"/>
              </w:divBdr>
            </w:div>
            <w:div w:id="1549486384">
              <w:marLeft w:val="0"/>
              <w:marRight w:val="0"/>
              <w:marTop w:val="0"/>
              <w:marBottom w:val="0"/>
              <w:divBdr>
                <w:top w:val="none" w:sz="0" w:space="0" w:color="auto"/>
                <w:left w:val="none" w:sz="0" w:space="0" w:color="auto"/>
                <w:bottom w:val="none" w:sz="0" w:space="0" w:color="auto"/>
                <w:right w:val="none" w:sz="0" w:space="0" w:color="auto"/>
              </w:divBdr>
              <w:divsChild>
                <w:div w:id="1718042784">
                  <w:marLeft w:val="0"/>
                  <w:marRight w:val="0"/>
                  <w:marTop w:val="0"/>
                  <w:marBottom w:val="0"/>
                  <w:divBdr>
                    <w:top w:val="none" w:sz="0" w:space="0" w:color="auto"/>
                    <w:left w:val="none" w:sz="0" w:space="0" w:color="auto"/>
                    <w:bottom w:val="none" w:sz="0" w:space="0" w:color="auto"/>
                    <w:right w:val="none" w:sz="0" w:space="0" w:color="auto"/>
                  </w:divBdr>
                </w:div>
                <w:div w:id="1317102806">
                  <w:marLeft w:val="0"/>
                  <w:marRight w:val="0"/>
                  <w:marTop w:val="0"/>
                  <w:marBottom w:val="0"/>
                  <w:divBdr>
                    <w:top w:val="none" w:sz="0" w:space="0" w:color="auto"/>
                    <w:left w:val="none" w:sz="0" w:space="0" w:color="auto"/>
                    <w:bottom w:val="none" w:sz="0" w:space="0" w:color="auto"/>
                    <w:right w:val="none" w:sz="0" w:space="0" w:color="auto"/>
                  </w:divBdr>
                </w:div>
                <w:div w:id="316808657">
                  <w:marLeft w:val="0"/>
                  <w:marRight w:val="0"/>
                  <w:marTop w:val="0"/>
                  <w:marBottom w:val="0"/>
                  <w:divBdr>
                    <w:top w:val="none" w:sz="0" w:space="0" w:color="auto"/>
                    <w:left w:val="none" w:sz="0" w:space="0" w:color="auto"/>
                    <w:bottom w:val="none" w:sz="0" w:space="0" w:color="auto"/>
                    <w:right w:val="none" w:sz="0" w:space="0" w:color="auto"/>
                  </w:divBdr>
                </w:div>
                <w:div w:id="1547444658">
                  <w:marLeft w:val="0"/>
                  <w:marRight w:val="0"/>
                  <w:marTop w:val="0"/>
                  <w:marBottom w:val="0"/>
                  <w:divBdr>
                    <w:top w:val="none" w:sz="0" w:space="0" w:color="auto"/>
                    <w:left w:val="none" w:sz="0" w:space="0" w:color="auto"/>
                    <w:bottom w:val="none" w:sz="0" w:space="0" w:color="auto"/>
                    <w:right w:val="none" w:sz="0" w:space="0" w:color="auto"/>
                  </w:divBdr>
                </w:div>
                <w:div w:id="750079369">
                  <w:marLeft w:val="0"/>
                  <w:marRight w:val="0"/>
                  <w:marTop w:val="0"/>
                  <w:marBottom w:val="0"/>
                  <w:divBdr>
                    <w:top w:val="none" w:sz="0" w:space="0" w:color="auto"/>
                    <w:left w:val="none" w:sz="0" w:space="0" w:color="auto"/>
                    <w:bottom w:val="none" w:sz="0" w:space="0" w:color="auto"/>
                    <w:right w:val="none" w:sz="0" w:space="0" w:color="auto"/>
                  </w:divBdr>
                </w:div>
                <w:div w:id="503671294">
                  <w:marLeft w:val="0"/>
                  <w:marRight w:val="0"/>
                  <w:marTop w:val="0"/>
                  <w:marBottom w:val="0"/>
                  <w:divBdr>
                    <w:top w:val="none" w:sz="0" w:space="0" w:color="auto"/>
                    <w:left w:val="none" w:sz="0" w:space="0" w:color="auto"/>
                    <w:bottom w:val="none" w:sz="0" w:space="0" w:color="auto"/>
                    <w:right w:val="none" w:sz="0" w:space="0" w:color="auto"/>
                  </w:divBdr>
                </w:div>
                <w:div w:id="1526013974">
                  <w:marLeft w:val="0"/>
                  <w:marRight w:val="0"/>
                  <w:marTop w:val="0"/>
                  <w:marBottom w:val="0"/>
                  <w:divBdr>
                    <w:top w:val="none" w:sz="0" w:space="0" w:color="auto"/>
                    <w:left w:val="none" w:sz="0" w:space="0" w:color="auto"/>
                    <w:bottom w:val="none" w:sz="0" w:space="0" w:color="auto"/>
                    <w:right w:val="none" w:sz="0" w:space="0" w:color="auto"/>
                  </w:divBdr>
                </w:div>
                <w:div w:id="242027754">
                  <w:marLeft w:val="0"/>
                  <w:marRight w:val="0"/>
                  <w:marTop w:val="0"/>
                  <w:marBottom w:val="0"/>
                  <w:divBdr>
                    <w:top w:val="none" w:sz="0" w:space="0" w:color="auto"/>
                    <w:left w:val="none" w:sz="0" w:space="0" w:color="auto"/>
                    <w:bottom w:val="none" w:sz="0" w:space="0" w:color="auto"/>
                    <w:right w:val="none" w:sz="0" w:space="0" w:color="auto"/>
                  </w:divBdr>
                </w:div>
                <w:div w:id="102922131">
                  <w:marLeft w:val="0"/>
                  <w:marRight w:val="0"/>
                  <w:marTop w:val="0"/>
                  <w:marBottom w:val="0"/>
                  <w:divBdr>
                    <w:top w:val="none" w:sz="0" w:space="0" w:color="auto"/>
                    <w:left w:val="none" w:sz="0" w:space="0" w:color="auto"/>
                    <w:bottom w:val="none" w:sz="0" w:space="0" w:color="auto"/>
                    <w:right w:val="none" w:sz="0" w:space="0" w:color="auto"/>
                  </w:divBdr>
                </w:div>
                <w:div w:id="1587837054">
                  <w:marLeft w:val="0"/>
                  <w:marRight w:val="0"/>
                  <w:marTop w:val="0"/>
                  <w:marBottom w:val="0"/>
                  <w:divBdr>
                    <w:top w:val="none" w:sz="0" w:space="0" w:color="auto"/>
                    <w:left w:val="none" w:sz="0" w:space="0" w:color="auto"/>
                    <w:bottom w:val="none" w:sz="0" w:space="0" w:color="auto"/>
                    <w:right w:val="none" w:sz="0" w:space="0" w:color="auto"/>
                  </w:divBdr>
                </w:div>
                <w:div w:id="701368164">
                  <w:marLeft w:val="0"/>
                  <w:marRight w:val="0"/>
                  <w:marTop w:val="0"/>
                  <w:marBottom w:val="0"/>
                  <w:divBdr>
                    <w:top w:val="none" w:sz="0" w:space="0" w:color="auto"/>
                    <w:left w:val="none" w:sz="0" w:space="0" w:color="auto"/>
                    <w:bottom w:val="none" w:sz="0" w:space="0" w:color="auto"/>
                    <w:right w:val="none" w:sz="0" w:space="0" w:color="auto"/>
                  </w:divBdr>
                </w:div>
                <w:div w:id="476842707">
                  <w:marLeft w:val="0"/>
                  <w:marRight w:val="0"/>
                  <w:marTop w:val="0"/>
                  <w:marBottom w:val="0"/>
                  <w:divBdr>
                    <w:top w:val="none" w:sz="0" w:space="0" w:color="auto"/>
                    <w:left w:val="none" w:sz="0" w:space="0" w:color="auto"/>
                    <w:bottom w:val="none" w:sz="0" w:space="0" w:color="auto"/>
                    <w:right w:val="none" w:sz="0" w:space="0" w:color="auto"/>
                  </w:divBdr>
                </w:div>
                <w:div w:id="1510565320">
                  <w:marLeft w:val="0"/>
                  <w:marRight w:val="0"/>
                  <w:marTop w:val="0"/>
                  <w:marBottom w:val="0"/>
                  <w:divBdr>
                    <w:top w:val="none" w:sz="0" w:space="0" w:color="auto"/>
                    <w:left w:val="none" w:sz="0" w:space="0" w:color="auto"/>
                    <w:bottom w:val="none" w:sz="0" w:space="0" w:color="auto"/>
                    <w:right w:val="none" w:sz="0" w:space="0" w:color="auto"/>
                  </w:divBdr>
                </w:div>
                <w:div w:id="1559854569">
                  <w:marLeft w:val="0"/>
                  <w:marRight w:val="0"/>
                  <w:marTop w:val="0"/>
                  <w:marBottom w:val="0"/>
                  <w:divBdr>
                    <w:top w:val="none" w:sz="0" w:space="0" w:color="auto"/>
                    <w:left w:val="none" w:sz="0" w:space="0" w:color="auto"/>
                    <w:bottom w:val="none" w:sz="0" w:space="0" w:color="auto"/>
                    <w:right w:val="none" w:sz="0" w:space="0" w:color="auto"/>
                  </w:divBdr>
                </w:div>
                <w:div w:id="113260020">
                  <w:marLeft w:val="0"/>
                  <w:marRight w:val="0"/>
                  <w:marTop w:val="0"/>
                  <w:marBottom w:val="0"/>
                  <w:divBdr>
                    <w:top w:val="none" w:sz="0" w:space="0" w:color="auto"/>
                    <w:left w:val="none" w:sz="0" w:space="0" w:color="auto"/>
                    <w:bottom w:val="none" w:sz="0" w:space="0" w:color="auto"/>
                    <w:right w:val="none" w:sz="0" w:space="0" w:color="auto"/>
                  </w:divBdr>
                </w:div>
                <w:div w:id="1532109704">
                  <w:marLeft w:val="0"/>
                  <w:marRight w:val="0"/>
                  <w:marTop w:val="0"/>
                  <w:marBottom w:val="0"/>
                  <w:divBdr>
                    <w:top w:val="none" w:sz="0" w:space="0" w:color="auto"/>
                    <w:left w:val="none" w:sz="0" w:space="0" w:color="auto"/>
                    <w:bottom w:val="none" w:sz="0" w:space="0" w:color="auto"/>
                    <w:right w:val="none" w:sz="0" w:space="0" w:color="auto"/>
                  </w:divBdr>
                </w:div>
                <w:div w:id="923342500">
                  <w:marLeft w:val="0"/>
                  <w:marRight w:val="0"/>
                  <w:marTop w:val="0"/>
                  <w:marBottom w:val="0"/>
                  <w:divBdr>
                    <w:top w:val="none" w:sz="0" w:space="0" w:color="auto"/>
                    <w:left w:val="none" w:sz="0" w:space="0" w:color="auto"/>
                    <w:bottom w:val="none" w:sz="0" w:space="0" w:color="auto"/>
                    <w:right w:val="none" w:sz="0" w:space="0" w:color="auto"/>
                  </w:divBdr>
                </w:div>
                <w:div w:id="560219216">
                  <w:marLeft w:val="0"/>
                  <w:marRight w:val="0"/>
                  <w:marTop w:val="0"/>
                  <w:marBottom w:val="0"/>
                  <w:divBdr>
                    <w:top w:val="none" w:sz="0" w:space="0" w:color="auto"/>
                    <w:left w:val="none" w:sz="0" w:space="0" w:color="auto"/>
                    <w:bottom w:val="none" w:sz="0" w:space="0" w:color="auto"/>
                    <w:right w:val="none" w:sz="0" w:space="0" w:color="auto"/>
                  </w:divBdr>
                </w:div>
                <w:div w:id="1128818000">
                  <w:marLeft w:val="0"/>
                  <w:marRight w:val="0"/>
                  <w:marTop w:val="0"/>
                  <w:marBottom w:val="0"/>
                  <w:divBdr>
                    <w:top w:val="none" w:sz="0" w:space="0" w:color="auto"/>
                    <w:left w:val="none" w:sz="0" w:space="0" w:color="auto"/>
                    <w:bottom w:val="none" w:sz="0" w:space="0" w:color="auto"/>
                    <w:right w:val="none" w:sz="0" w:space="0" w:color="auto"/>
                  </w:divBdr>
                </w:div>
                <w:div w:id="1621646841">
                  <w:marLeft w:val="0"/>
                  <w:marRight w:val="0"/>
                  <w:marTop w:val="0"/>
                  <w:marBottom w:val="0"/>
                  <w:divBdr>
                    <w:top w:val="none" w:sz="0" w:space="0" w:color="auto"/>
                    <w:left w:val="none" w:sz="0" w:space="0" w:color="auto"/>
                    <w:bottom w:val="none" w:sz="0" w:space="0" w:color="auto"/>
                    <w:right w:val="none" w:sz="0" w:space="0" w:color="auto"/>
                  </w:divBdr>
                </w:div>
                <w:div w:id="713308021">
                  <w:marLeft w:val="0"/>
                  <w:marRight w:val="0"/>
                  <w:marTop w:val="0"/>
                  <w:marBottom w:val="0"/>
                  <w:divBdr>
                    <w:top w:val="none" w:sz="0" w:space="0" w:color="auto"/>
                    <w:left w:val="none" w:sz="0" w:space="0" w:color="auto"/>
                    <w:bottom w:val="none" w:sz="0" w:space="0" w:color="auto"/>
                    <w:right w:val="none" w:sz="0" w:space="0" w:color="auto"/>
                  </w:divBdr>
                </w:div>
                <w:div w:id="354113686">
                  <w:marLeft w:val="0"/>
                  <w:marRight w:val="0"/>
                  <w:marTop w:val="0"/>
                  <w:marBottom w:val="0"/>
                  <w:divBdr>
                    <w:top w:val="none" w:sz="0" w:space="0" w:color="auto"/>
                    <w:left w:val="none" w:sz="0" w:space="0" w:color="auto"/>
                    <w:bottom w:val="none" w:sz="0" w:space="0" w:color="auto"/>
                    <w:right w:val="none" w:sz="0" w:space="0" w:color="auto"/>
                  </w:divBdr>
                </w:div>
                <w:div w:id="657073260">
                  <w:marLeft w:val="0"/>
                  <w:marRight w:val="0"/>
                  <w:marTop w:val="0"/>
                  <w:marBottom w:val="0"/>
                  <w:divBdr>
                    <w:top w:val="none" w:sz="0" w:space="0" w:color="auto"/>
                    <w:left w:val="none" w:sz="0" w:space="0" w:color="auto"/>
                    <w:bottom w:val="none" w:sz="0" w:space="0" w:color="auto"/>
                    <w:right w:val="none" w:sz="0" w:space="0" w:color="auto"/>
                  </w:divBdr>
                </w:div>
                <w:div w:id="1147239937">
                  <w:marLeft w:val="0"/>
                  <w:marRight w:val="0"/>
                  <w:marTop w:val="0"/>
                  <w:marBottom w:val="0"/>
                  <w:divBdr>
                    <w:top w:val="none" w:sz="0" w:space="0" w:color="auto"/>
                    <w:left w:val="none" w:sz="0" w:space="0" w:color="auto"/>
                    <w:bottom w:val="none" w:sz="0" w:space="0" w:color="auto"/>
                    <w:right w:val="none" w:sz="0" w:space="0" w:color="auto"/>
                  </w:divBdr>
                </w:div>
                <w:div w:id="666175820">
                  <w:marLeft w:val="0"/>
                  <w:marRight w:val="0"/>
                  <w:marTop w:val="0"/>
                  <w:marBottom w:val="0"/>
                  <w:divBdr>
                    <w:top w:val="none" w:sz="0" w:space="0" w:color="auto"/>
                    <w:left w:val="none" w:sz="0" w:space="0" w:color="auto"/>
                    <w:bottom w:val="none" w:sz="0" w:space="0" w:color="auto"/>
                    <w:right w:val="none" w:sz="0" w:space="0" w:color="auto"/>
                  </w:divBdr>
                </w:div>
                <w:div w:id="548108702">
                  <w:marLeft w:val="0"/>
                  <w:marRight w:val="0"/>
                  <w:marTop w:val="0"/>
                  <w:marBottom w:val="0"/>
                  <w:divBdr>
                    <w:top w:val="none" w:sz="0" w:space="0" w:color="auto"/>
                    <w:left w:val="none" w:sz="0" w:space="0" w:color="auto"/>
                    <w:bottom w:val="none" w:sz="0" w:space="0" w:color="auto"/>
                    <w:right w:val="none" w:sz="0" w:space="0" w:color="auto"/>
                  </w:divBdr>
                </w:div>
                <w:div w:id="1245920328">
                  <w:marLeft w:val="0"/>
                  <w:marRight w:val="0"/>
                  <w:marTop w:val="0"/>
                  <w:marBottom w:val="0"/>
                  <w:divBdr>
                    <w:top w:val="none" w:sz="0" w:space="0" w:color="auto"/>
                    <w:left w:val="none" w:sz="0" w:space="0" w:color="auto"/>
                    <w:bottom w:val="none" w:sz="0" w:space="0" w:color="auto"/>
                    <w:right w:val="none" w:sz="0" w:space="0" w:color="auto"/>
                  </w:divBdr>
                </w:div>
                <w:div w:id="1046678492">
                  <w:marLeft w:val="0"/>
                  <w:marRight w:val="0"/>
                  <w:marTop w:val="0"/>
                  <w:marBottom w:val="0"/>
                  <w:divBdr>
                    <w:top w:val="none" w:sz="0" w:space="0" w:color="auto"/>
                    <w:left w:val="none" w:sz="0" w:space="0" w:color="auto"/>
                    <w:bottom w:val="none" w:sz="0" w:space="0" w:color="auto"/>
                    <w:right w:val="none" w:sz="0" w:space="0" w:color="auto"/>
                  </w:divBdr>
                </w:div>
                <w:div w:id="1993288520">
                  <w:marLeft w:val="0"/>
                  <w:marRight w:val="0"/>
                  <w:marTop w:val="0"/>
                  <w:marBottom w:val="0"/>
                  <w:divBdr>
                    <w:top w:val="none" w:sz="0" w:space="0" w:color="auto"/>
                    <w:left w:val="none" w:sz="0" w:space="0" w:color="auto"/>
                    <w:bottom w:val="none" w:sz="0" w:space="0" w:color="auto"/>
                    <w:right w:val="none" w:sz="0" w:space="0" w:color="auto"/>
                  </w:divBdr>
                </w:div>
                <w:div w:id="92015592">
                  <w:marLeft w:val="0"/>
                  <w:marRight w:val="0"/>
                  <w:marTop w:val="0"/>
                  <w:marBottom w:val="0"/>
                  <w:divBdr>
                    <w:top w:val="none" w:sz="0" w:space="0" w:color="auto"/>
                    <w:left w:val="none" w:sz="0" w:space="0" w:color="auto"/>
                    <w:bottom w:val="none" w:sz="0" w:space="0" w:color="auto"/>
                    <w:right w:val="none" w:sz="0" w:space="0" w:color="auto"/>
                  </w:divBdr>
                </w:div>
                <w:div w:id="1084572858">
                  <w:marLeft w:val="0"/>
                  <w:marRight w:val="0"/>
                  <w:marTop w:val="0"/>
                  <w:marBottom w:val="0"/>
                  <w:divBdr>
                    <w:top w:val="none" w:sz="0" w:space="0" w:color="auto"/>
                    <w:left w:val="none" w:sz="0" w:space="0" w:color="auto"/>
                    <w:bottom w:val="none" w:sz="0" w:space="0" w:color="auto"/>
                    <w:right w:val="none" w:sz="0" w:space="0" w:color="auto"/>
                  </w:divBdr>
                </w:div>
                <w:div w:id="962081670">
                  <w:marLeft w:val="0"/>
                  <w:marRight w:val="0"/>
                  <w:marTop w:val="0"/>
                  <w:marBottom w:val="0"/>
                  <w:divBdr>
                    <w:top w:val="none" w:sz="0" w:space="0" w:color="auto"/>
                    <w:left w:val="none" w:sz="0" w:space="0" w:color="auto"/>
                    <w:bottom w:val="none" w:sz="0" w:space="0" w:color="auto"/>
                    <w:right w:val="none" w:sz="0" w:space="0" w:color="auto"/>
                  </w:divBdr>
                </w:div>
                <w:div w:id="556864672">
                  <w:marLeft w:val="0"/>
                  <w:marRight w:val="0"/>
                  <w:marTop w:val="0"/>
                  <w:marBottom w:val="0"/>
                  <w:divBdr>
                    <w:top w:val="none" w:sz="0" w:space="0" w:color="auto"/>
                    <w:left w:val="none" w:sz="0" w:space="0" w:color="auto"/>
                    <w:bottom w:val="none" w:sz="0" w:space="0" w:color="auto"/>
                    <w:right w:val="none" w:sz="0" w:space="0" w:color="auto"/>
                  </w:divBdr>
                </w:div>
                <w:div w:id="1397388555">
                  <w:marLeft w:val="0"/>
                  <w:marRight w:val="0"/>
                  <w:marTop w:val="0"/>
                  <w:marBottom w:val="0"/>
                  <w:divBdr>
                    <w:top w:val="none" w:sz="0" w:space="0" w:color="auto"/>
                    <w:left w:val="none" w:sz="0" w:space="0" w:color="auto"/>
                    <w:bottom w:val="none" w:sz="0" w:space="0" w:color="auto"/>
                    <w:right w:val="none" w:sz="0" w:space="0" w:color="auto"/>
                  </w:divBdr>
                </w:div>
                <w:div w:id="1058624631">
                  <w:marLeft w:val="0"/>
                  <w:marRight w:val="0"/>
                  <w:marTop w:val="0"/>
                  <w:marBottom w:val="0"/>
                  <w:divBdr>
                    <w:top w:val="none" w:sz="0" w:space="0" w:color="auto"/>
                    <w:left w:val="none" w:sz="0" w:space="0" w:color="auto"/>
                    <w:bottom w:val="none" w:sz="0" w:space="0" w:color="auto"/>
                    <w:right w:val="none" w:sz="0" w:space="0" w:color="auto"/>
                  </w:divBdr>
                </w:div>
                <w:div w:id="1912152723">
                  <w:marLeft w:val="0"/>
                  <w:marRight w:val="0"/>
                  <w:marTop w:val="0"/>
                  <w:marBottom w:val="0"/>
                  <w:divBdr>
                    <w:top w:val="none" w:sz="0" w:space="0" w:color="auto"/>
                    <w:left w:val="none" w:sz="0" w:space="0" w:color="auto"/>
                    <w:bottom w:val="none" w:sz="0" w:space="0" w:color="auto"/>
                    <w:right w:val="none" w:sz="0" w:space="0" w:color="auto"/>
                  </w:divBdr>
                </w:div>
                <w:div w:id="42487123">
                  <w:marLeft w:val="0"/>
                  <w:marRight w:val="0"/>
                  <w:marTop w:val="0"/>
                  <w:marBottom w:val="0"/>
                  <w:divBdr>
                    <w:top w:val="none" w:sz="0" w:space="0" w:color="auto"/>
                    <w:left w:val="none" w:sz="0" w:space="0" w:color="auto"/>
                    <w:bottom w:val="none" w:sz="0" w:space="0" w:color="auto"/>
                    <w:right w:val="none" w:sz="0" w:space="0" w:color="auto"/>
                  </w:divBdr>
                </w:div>
                <w:div w:id="28917648">
                  <w:marLeft w:val="0"/>
                  <w:marRight w:val="0"/>
                  <w:marTop w:val="0"/>
                  <w:marBottom w:val="0"/>
                  <w:divBdr>
                    <w:top w:val="none" w:sz="0" w:space="0" w:color="auto"/>
                    <w:left w:val="none" w:sz="0" w:space="0" w:color="auto"/>
                    <w:bottom w:val="none" w:sz="0" w:space="0" w:color="auto"/>
                    <w:right w:val="none" w:sz="0" w:space="0" w:color="auto"/>
                  </w:divBdr>
                </w:div>
                <w:div w:id="189801465">
                  <w:marLeft w:val="0"/>
                  <w:marRight w:val="0"/>
                  <w:marTop w:val="0"/>
                  <w:marBottom w:val="0"/>
                  <w:divBdr>
                    <w:top w:val="none" w:sz="0" w:space="0" w:color="auto"/>
                    <w:left w:val="none" w:sz="0" w:space="0" w:color="auto"/>
                    <w:bottom w:val="none" w:sz="0" w:space="0" w:color="auto"/>
                    <w:right w:val="none" w:sz="0" w:space="0" w:color="auto"/>
                  </w:divBdr>
                </w:div>
                <w:div w:id="688796833">
                  <w:marLeft w:val="0"/>
                  <w:marRight w:val="0"/>
                  <w:marTop w:val="0"/>
                  <w:marBottom w:val="0"/>
                  <w:divBdr>
                    <w:top w:val="none" w:sz="0" w:space="0" w:color="auto"/>
                    <w:left w:val="none" w:sz="0" w:space="0" w:color="auto"/>
                    <w:bottom w:val="none" w:sz="0" w:space="0" w:color="auto"/>
                    <w:right w:val="none" w:sz="0" w:space="0" w:color="auto"/>
                  </w:divBdr>
                </w:div>
                <w:div w:id="598490822">
                  <w:marLeft w:val="0"/>
                  <w:marRight w:val="0"/>
                  <w:marTop w:val="0"/>
                  <w:marBottom w:val="0"/>
                  <w:divBdr>
                    <w:top w:val="none" w:sz="0" w:space="0" w:color="auto"/>
                    <w:left w:val="none" w:sz="0" w:space="0" w:color="auto"/>
                    <w:bottom w:val="none" w:sz="0" w:space="0" w:color="auto"/>
                    <w:right w:val="none" w:sz="0" w:space="0" w:color="auto"/>
                  </w:divBdr>
                </w:div>
                <w:div w:id="1316907986">
                  <w:marLeft w:val="0"/>
                  <w:marRight w:val="0"/>
                  <w:marTop w:val="0"/>
                  <w:marBottom w:val="0"/>
                  <w:divBdr>
                    <w:top w:val="none" w:sz="0" w:space="0" w:color="auto"/>
                    <w:left w:val="none" w:sz="0" w:space="0" w:color="auto"/>
                    <w:bottom w:val="none" w:sz="0" w:space="0" w:color="auto"/>
                    <w:right w:val="none" w:sz="0" w:space="0" w:color="auto"/>
                  </w:divBdr>
                </w:div>
                <w:div w:id="110635636">
                  <w:marLeft w:val="0"/>
                  <w:marRight w:val="0"/>
                  <w:marTop w:val="0"/>
                  <w:marBottom w:val="0"/>
                  <w:divBdr>
                    <w:top w:val="none" w:sz="0" w:space="0" w:color="auto"/>
                    <w:left w:val="none" w:sz="0" w:space="0" w:color="auto"/>
                    <w:bottom w:val="none" w:sz="0" w:space="0" w:color="auto"/>
                    <w:right w:val="none" w:sz="0" w:space="0" w:color="auto"/>
                  </w:divBdr>
                </w:div>
                <w:div w:id="995451236">
                  <w:marLeft w:val="0"/>
                  <w:marRight w:val="0"/>
                  <w:marTop w:val="0"/>
                  <w:marBottom w:val="0"/>
                  <w:divBdr>
                    <w:top w:val="none" w:sz="0" w:space="0" w:color="auto"/>
                    <w:left w:val="none" w:sz="0" w:space="0" w:color="auto"/>
                    <w:bottom w:val="none" w:sz="0" w:space="0" w:color="auto"/>
                    <w:right w:val="none" w:sz="0" w:space="0" w:color="auto"/>
                  </w:divBdr>
                </w:div>
                <w:div w:id="1789280071">
                  <w:marLeft w:val="0"/>
                  <w:marRight w:val="0"/>
                  <w:marTop w:val="0"/>
                  <w:marBottom w:val="0"/>
                  <w:divBdr>
                    <w:top w:val="none" w:sz="0" w:space="0" w:color="auto"/>
                    <w:left w:val="none" w:sz="0" w:space="0" w:color="auto"/>
                    <w:bottom w:val="none" w:sz="0" w:space="0" w:color="auto"/>
                    <w:right w:val="none" w:sz="0" w:space="0" w:color="auto"/>
                  </w:divBdr>
                </w:div>
                <w:div w:id="8076270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4921534">
      <w:bodyDiv w:val="1"/>
      <w:marLeft w:val="0"/>
      <w:marRight w:val="0"/>
      <w:marTop w:val="0"/>
      <w:marBottom w:val="0"/>
      <w:divBdr>
        <w:top w:val="none" w:sz="0" w:space="0" w:color="auto"/>
        <w:left w:val="none" w:sz="0" w:space="0" w:color="auto"/>
        <w:bottom w:val="none" w:sz="0" w:space="0" w:color="auto"/>
        <w:right w:val="none" w:sz="0" w:space="0" w:color="auto"/>
      </w:divBdr>
    </w:div>
    <w:div w:id="183714248">
      <w:bodyDiv w:val="1"/>
      <w:marLeft w:val="0"/>
      <w:marRight w:val="0"/>
      <w:marTop w:val="0"/>
      <w:marBottom w:val="0"/>
      <w:divBdr>
        <w:top w:val="none" w:sz="0" w:space="0" w:color="auto"/>
        <w:left w:val="none" w:sz="0" w:space="0" w:color="auto"/>
        <w:bottom w:val="none" w:sz="0" w:space="0" w:color="auto"/>
        <w:right w:val="none" w:sz="0" w:space="0" w:color="auto"/>
      </w:divBdr>
      <w:divsChild>
        <w:div w:id="443160455">
          <w:marLeft w:val="0"/>
          <w:marRight w:val="0"/>
          <w:marTop w:val="0"/>
          <w:marBottom w:val="0"/>
          <w:divBdr>
            <w:top w:val="none" w:sz="0" w:space="0" w:color="auto"/>
            <w:left w:val="none" w:sz="0" w:space="0" w:color="auto"/>
            <w:bottom w:val="none" w:sz="0" w:space="0" w:color="auto"/>
            <w:right w:val="none" w:sz="0" w:space="0" w:color="auto"/>
          </w:divBdr>
          <w:divsChild>
            <w:div w:id="69280991">
              <w:marLeft w:val="0"/>
              <w:marRight w:val="0"/>
              <w:marTop w:val="0"/>
              <w:marBottom w:val="0"/>
              <w:divBdr>
                <w:top w:val="none" w:sz="0" w:space="0" w:color="auto"/>
                <w:left w:val="none" w:sz="0" w:space="0" w:color="auto"/>
                <w:bottom w:val="single" w:sz="12" w:space="0" w:color="006699"/>
                <w:right w:val="none" w:sz="0" w:space="0" w:color="auto"/>
              </w:divBdr>
              <w:divsChild>
                <w:div w:id="1996255931">
                  <w:marLeft w:val="0"/>
                  <w:marRight w:val="0"/>
                  <w:marTop w:val="0"/>
                  <w:marBottom w:val="0"/>
                  <w:divBdr>
                    <w:top w:val="none" w:sz="0" w:space="0" w:color="auto"/>
                    <w:left w:val="none" w:sz="0" w:space="0" w:color="auto"/>
                    <w:bottom w:val="none" w:sz="0" w:space="0" w:color="auto"/>
                    <w:right w:val="none" w:sz="0" w:space="0" w:color="auto"/>
                  </w:divBdr>
                  <w:divsChild>
                    <w:div w:id="1013994198">
                      <w:marLeft w:val="0"/>
                      <w:marRight w:val="0"/>
                      <w:marTop w:val="0"/>
                      <w:marBottom w:val="0"/>
                      <w:divBdr>
                        <w:top w:val="none" w:sz="0" w:space="0" w:color="auto"/>
                        <w:left w:val="none" w:sz="0" w:space="0" w:color="auto"/>
                        <w:bottom w:val="none" w:sz="0" w:space="0" w:color="auto"/>
                        <w:right w:val="none" w:sz="0" w:space="0" w:color="auto"/>
                      </w:divBdr>
                      <w:divsChild>
                        <w:div w:id="1592158607">
                          <w:marLeft w:val="0"/>
                          <w:marRight w:val="0"/>
                          <w:marTop w:val="0"/>
                          <w:marBottom w:val="0"/>
                          <w:divBdr>
                            <w:top w:val="none" w:sz="0" w:space="0" w:color="auto"/>
                            <w:left w:val="none" w:sz="0" w:space="0" w:color="auto"/>
                            <w:bottom w:val="none" w:sz="0" w:space="0" w:color="auto"/>
                            <w:right w:val="none" w:sz="0" w:space="0" w:color="auto"/>
                          </w:divBdr>
                          <w:divsChild>
                            <w:div w:id="368187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2735830">
                  <w:marLeft w:val="0"/>
                  <w:marRight w:val="0"/>
                  <w:marTop w:val="0"/>
                  <w:marBottom w:val="0"/>
                  <w:divBdr>
                    <w:top w:val="none" w:sz="0" w:space="0" w:color="auto"/>
                    <w:left w:val="none" w:sz="0" w:space="0" w:color="auto"/>
                    <w:bottom w:val="none" w:sz="0" w:space="0" w:color="auto"/>
                    <w:right w:val="none" w:sz="0" w:space="0" w:color="auto"/>
                  </w:divBdr>
                </w:div>
                <w:div w:id="319693663">
                  <w:marLeft w:val="0"/>
                  <w:marRight w:val="0"/>
                  <w:marTop w:val="0"/>
                  <w:marBottom w:val="0"/>
                  <w:divBdr>
                    <w:top w:val="none" w:sz="0" w:space="0" w:color="auto"/>
                    <w:left w:val="none" w:sz="0" w:space="0" w:color="auto"/>
                    <w:bottom w:val="none" w:sz="0" w:space="0" w:color="auto"/>
                    <w:right w:val="none" w:sz="0" w:space="0" w:color="auto"/>
                  </w:divBdr>
                  <w:divsChild>
                    <w:div w:id="1046444284">
                      <w:marLeft w:val="0"/>
                      <w:marRight w:val="0"/>
                      <w:marTop w:val="0"/>
                      <w:marBottom w:val="0"/>
                      <w:divBdr>
                        <w:top w:val="none" w:sz="0" w:space="0" w:color="auto"/>
                        <w:left w:val="none" w:sz="0" w:space="0" w:color="auto"/>
                        <w:bottom w:val="none" w:sz="0" w:space="0" w:color="auto"/>
                        <w:right w:val="none" w:sz="0" w:space="0" w:color="auto"/>
                      </w:divBdr>
                      <w:divsChild>
                        <w:div w:id="154416942">
                          <w:marLeft w:val="0"/>
                          <w:marRight w:val="0"/>
                          <w:marTop w:val="0"/>
                          <w:marBottom w:val="0"/>
                          <w:divBdr>
                            <w:top w:val="none" w:sz="0" w:space="0" w:color="auto"/>
                            <w:left w:val="none" w:sz="0" w:space="0" w:color="auto"/>
                            <w:bottom w:val="none" w:sz="0" w:space="0" w:color="auto"/>
                            <w:right w:val="none" w:sz="0" w:space="0" w:color="auto"/>
                          </w:divBdr>
                        </w:div>
                        <w:div w:id="1912540480">
                          <w:marLeft w:val="0"/>
                          <w:marRight w:val="0"/>
                          <w:marTop w:val="0"/>
                          <w:marBottom w:val="0"/>
                          <w:divBdr>
                            <w:top w:val="none" w:sz="0" w:space="0" w:color="auto"/>
                            <w:left w:val="none" w:sz="0" w:space="0" w:color="auto"/>
                            <w:bottom w:val="none" w:sz="0" w:space="0" w:color="auto"/>
                            <w:right w:val="none" w:sz="0" w:space="0" w:color="auto"/>
                          </w:divBdr>
                        </w:div>
                        <w:div w:id="165171943">
                          <w:marLeft w:val="0"/>
                          <w:marRight w:val="0"/>
                          <w:marTop w:val="0"/>
                          <w:marBottom w:val="0"/>
                          <w:divBdr>
                            <w:top w:val="none" w:sz="0" w:space="0" w:color="auto"/>
                            <w:left w:val="none" w:sz="0" w:space="0" w:color="auto"/>
                            <w:bottom w:val="none" w:sz="0" w:space="0" w:color="auto"/>
                            <w:right w:val="none" w:sz="0" w:space="0" w:color="auto"/>
                          </w:divBdr>
                          <w:divsChild>
                            <w:div w:id="1707636207">
                              <w:marLeft w:val="0"/>
                              <w:marRight w:val="0"/>
                              <w:marTop w:val="0"/>
                              <w:marBottom w:val="0"/>
                              <w:divBdr>
                                <w:top w:val="none" w:sz="0" w:space="0" w:color="auto"/>
                                <w:left w:val="none" w:sz="0" w:space="0" w:color="auto"/>
                                <w:bottom w:val="none" w:sz="0" w:space="0" w:color="auto"/>
                                <w:right w:val="none" w:sz="0" w:space="0" w:color="auto"/>
                              </w:divBdr>
                              <w:divsChild>
                                <w:div w:id="1817182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7005178">
                          <w:marLeft w:val="0"/>
                          <w:marRight w:val="0"/>
                          <w:marTop w:val="0"/>
                          <w:marBottom w:val="0"/>
                          <w:divBdr>
                            <w:top w:val="none" w:sz="0" w:space="0" w:color="auto"/>
                            <w:left w:val="none" w:sz="0" w:space="0" w:color="auto"/>
                            <w:bottom w:val="none" w:sz="0" w:space="0" w:color="auto"/>
                            <w:right w:val="none" w:sz="0" w:space="0" w:color="auto"/>
                          </w:divBdr>
                          <w:divsChild>
                            <w:div w:id="1430396195">
                              <w:marLeft w:val="0"/>
                              <w:marRight w:val="0"/>
                              <w:marTop w:val="0"/>
                              <w:marBottom w:val="0"/>
                              <w:divBdr>
                                <w:top w:val="none" w:sz="0" w:space="0" w:color="auto"/>
                                <w:left w:val="none" w:sz="0" w:space="0" w:color="auto"/>
                                <w:bottom w:val="none" w:sz="0" w:space="0" w:color="auto"/>
                                <w:right w:val="none" w:sz="0" w:space="0" w:color="auto"/>
                              </w:divBdr>
                              <w:divsChild>
                                <w:div w:id="4291997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0685906">
                      <w:marLeft w:val="0"/>
                      <w:marRight w:val="0"/>
                      <w:marTop w:val="0"/>
                      <w:marBottom w:val="0"/>
                      <w:divBdr>
                        <w:top w:val="none" w:sz="0" w:space="0" w:color="auto"/>
                        <w:left w:val="none" w:sz="0" w:space="0" w:color="auto"/>
                        <w:bottom w:val="none" w:sz="0" w:space="0" w:color="auto"/>
                        <w:right w:val="none" w:sz="0" w:space="0" w:color="auto"/>
                      </w:divBdr>
                      <w:divsChild>
                        <w:div w:id="275529538">
                          <w:marLeft w:val="0"/>
                          <w:marRight w:val="0"/>
                          <w:marTop w:val="0"/>
                          <w:marBottom w:val="0"/>
                          <w:divBdr>
                            <w:top w:val="none" w:sz="0" w:space="0" w:color="auto"/>
                            <w:left w:val="none" w:sz="0" w:space="0" w:color="auto"/>
                            <w:bottom w:val="none" w:sz="0" w:space="0" w:color="auto"/>
                            <w:right w:val="none" w:sz="0" w:space="0" w:color="auto"/>
                          </w:divBdr>
                        </w:div>
                        <w:div w:id="1657419068">
                          <w:marLeft w:val="0"/>
                          <w:marRight w:val="0"/>
                          <w:marTop w:val="0"/>
                          <w:marBottom w:val="0"/>
                          <w:divBdr>
                            <w:top w:val="none" w:sz="0" w:space="0" w:color="auto"/>
                            <w:left w:val="none" w:sz="0" w:space="0" w:color="auto"/>
                            <w:bottom w:val="none" w:sz="0" w:space="0" w:color="auto"/>
                            <w:right w:val="none" w:sz="0" w:space="0" w:color="auto"/>
                          </w:divBdr>
                        </w:div>
                        <w:div w:id="1200555272">
                          <w:marLeft w:val="0"/>
                          <w:marRight w:val="0"/>
                          <w:marTop w:val="0"/>
                          <w:marBottom w:val="0"/>
                          <w:divBdr>
                            <w:top w:val="none" w:sz="0" w:space="0" w:color="auto"/>
                            <w:left w:val="none" w:sz="0" w:space="0" w:color="auto"/>
                            <w:bottom w:val="none" w:sz="0" w:space="0" w:color="auto"/>
                            <w:right w:val="none" w:sz="0" w:space="0" w:color="auto"/>
                          </w:divBdr>
                        </w:div>
                        <w:div w:id="128061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27806447">
          <w:marLeft w:val="0"/>
          <w:marRight w:val="0"/>
          <w:marTop w:val="0"/>
          <w:marBottom w:val="0"/>
          <w:divBdr>
            <w:top w:val="none" w:sz="0" w:space="0" w:color="auto"/>
            <w:left w:val="none" w:sz="0" w:space="0" w:color="auto"/>
            <w:bottom w:val="single" w:sz="6" w:space="0" w:color="333333"/>
            <w:right w:val="none" w:sz="0" w:space="0" w:color="auto"/>
          </w:divBdr>
          <w:divsChild>
            <w:div w:id="751319976">
              <w:marLeft w:val="0"/>
              <w:marRight w:val="0"/>
              <w:marTop w:val="0"/>
              <w:marBottom w:val="0"/>
              <w:divBdr>
                <w:top w:val="none" w:sz="0" w:space="0" w:color="auto"/>
                <w:left w:val="none" w:sz="0" w:space="0" w:color="auto"/>
                <w:bottom w:val="none" w:sz="0" w:space="0" w:color="auto"/>
                <w:right w:val="none" w:sz="0" w:space="0" w:color="auto"/>
              </w:divBdr>
              <w:divsChild>
                <w:div w:id="987322859">
                  <w:marLeft w:val="0"/>
                  <w:marRight w:val="0"/>
                  <w:marTop w:val="0"/>
                  <w:marBottom w:val="0"/>
                  <w:divBdr>
                    <w:top w:val="none" w:sz="0" w:space="0" w:color="auto"/>
                    <w:left w:val="none" w:sz="0" w:space="0" w:color="auto"/>
                    <w:bottom w:val="none" w:sz="0" w:space="0" w:color="auto"/>
                    <w:right w:val="none" w:sz="0" w:space="0" w:color="auto"/>
                  </w:divBdr>
                  <w:divsChild>
                    <w:div w:id="205603356">
                      <w:marLeft w:val="0"/>
                      <w:marRight w:val="0"/>
                      <w:marTop w:val="0"/>
                      <w:marBottom w:val="0"/>
                      <w:divBdr>
                        <w:top w:val="none" w:sz="0" w:space="0" w:color="auto"/>
                        <w:left w:val="none" w:sz="0" w:space="0" w:color="auto"/>
                        <w:bottom w:val="none" w:sz="0" w:space="0" w:color="auto"/>
                        <w:right w:val="none" w:sz="0" w:space="0" w:color="auto"/>
                      </w:divBdr>
                      <w:divsChild>
                        <w:div w:id="1199203332">
                          <w:marLeft w:val="0"/>
                          <w:marRight w:val="0"/>
                          <w:marTop w:val="0"/>
                          <w:marBottom w:val="0"/>
                          <w:divBdr>
                            <w:top w:val="none" w:sz="0" w:space="0" w:color="auto"/>
                            <w:left w:val="none" w:sz="0" w:space="0" w:color="auto"/>
                            <w:bottom w:val="dotted" w:sz="6" w:space="0" w:color="FEA957"/>
                            <w:right w:val="none" w:sz="0" w:space="0" w:color="auto"/>
                          </w:divBdr>
                          <w:divsChild>
                            <w:div w:id="1212107906">
                              <w:marLeft w:val="0"/>
                              <w:marRight w:val="0"/>
                              <w:marTop w:val="0"/>
                              <w:marBottom w:val="0"/>
                              <w:divBdr>
                                <w:top w:val="none" w:sz="0" w:space="0" w:color="auto"/>
                                <w:left w:val="none" w:sz="0" w:space="0" w:color="auto"/>
                                <w:bottom w:val="none" w:sz="0" w:space="0" w:color="auto"/>
                                <w:right w:val="none" w:sz="0" w:space="0" w:color="auto"/>
                              </w:divBdr>
                              <w:divsChild>
                                <w:div w:id="141654709">
                                  <w:marLeft w:val="0"/>
                                  <w:marRight w:val="0"/>
                                  <w:marTop w:val="0"/>
                                  <w:marBottom w:val="450"/>
                                  <w:divBdr>
                                    <w:top w:val="none" w:sz="0" w:space="0" w:color="auto"/>
                                    <w:left w:val="none" w:sz="0" w:space="0" w:color="auto"/>
                                    <w:bottom w:val="none" w:sz="0" w:space="0" w:color="auto"/>
                                    <w:right w:val="none" w:sz="0" w:space="0" w:color="auto"/>
                                  </w:divBdr>
                                  <w:divsChild>
                                    <w:div w:id="2131364251">
                                      <w:marLeft w:val="0"/>
                                      <w:marRight w:val="0"/>
                                      <w:marTop w:val="0"/>
                                      <w:marBottom w:val="375"/>
                                      <w:divBdr>
                                        <w:top w:val="none" w:sz="0" w:space="0" w:color="auto"/>
                                        <w:left w:val="none" w:sz="0" w:space="0" w:color="auto"/>
                                        <w:bottom w:val="none" w:sz="0" w:space="0" w:color="auto"/>
                                        <w:right w:val="none" w:sz="0" w:space="0" w:color="auto"/>
                                      </w:divBdr>
                                      <w:divsChild>
                                        <w:div w:id="888031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1573216">
                                  <w:marLeft w:val="0"/>
                                  <w:marRight w:val="0"/>
                                  <w:marTop w:val="0"/>
                                  <w:marBottom w:val="450"/>
                                  <w:divBdr>
                                    <w:top w:val="none" w:sz="0" w:space="0" w:color="auto"/>
                                    <w:left w:val="none" w:sz="0" w:space="0" w:color="auto"/>
                                    <w:bottom w:val="none" w:sz="0" w:space="0" w:color="auto"/>
                                    <w:right w:val="none" w:sz="0" w:space="0" w:color="auto"/>
                                  </w:divBdr>
                                  <w:divsChild>
                                    <w:div w:id="1904875734">
                                      <w:marLeft w:val="0"/>
                                      <w:marRight w:val="0"/>
                                      <w:marTop w:val="0"/>
                                      <w:marBottom w:val="375"/>
                                      <w:divBdr>
                                        <w:top w:val="none" w:sz="0" w:space="0" w:color="auto"/>
                                        <w:left w:val="none" w:sz="0" w:space="0" w:color="auto"/>
                                        <w:bottom w:val="none" w:sz="0" w:space="0" w:color="auto"/>
                                        <w:right w:val="none" w:sz="0" w:space="0" w:color="auto"/>
                                      </w:divBdr>
                                      <w:divsChild>
                                        <w:div w:id="289628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2131539">
                                  <w:marLeft w:val="0"/>
                                  <w:marRight w:val="0"/>
                                  <w:marTop w:val="0"/>
                                  <w:marBottom w:val="450"/>
                                  <w:divBdr>
                                    <w:top w:val="none" w:sz="0" w:space="0" w:color="auto"/>
                                    <w:left w:val="none" w:sz="0" w:space="0" w:color="auto"/>
                                    <w:bottom w:val="none" w:sz="0" w:space="0" w:color="auto"/>
                                    <w:right w:val="none" w:sz="0" w:space="0" w:color="auto"/>
                                  </w:divBdr>
                                  <w:divsChild>
                                    <w:div w:id="1092048239">
                                      <w:marLeft w:val="0"/>
                                      <w:marRight w:val="0"/>
                                      <w:marTop w:val="0"/>
                                      <w:marBottom w:val="375"/>
                                      <w:divBdr>
                                        <w:top w:val="none" w:sz="0" w:space="0" w:color="auto"/>
                                        <w:left w:val="none" w:sz="0" w:space="0" w:color="auto"/>
                                        <w:bottom w:val="none" w:sz="0" w:space="0" w:color="auto"/>
                                        <w:right w:val="none" w:sz="0" w:space="0" w:color="auto"/>
                                      </w:divBdr>
                                      <w:divsChild>
                                        <w:div w:id="1899508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9732531">
                                  <w:marLeft w:val="0"/>
                                  <w:marRight w:val="0"/>
                                  <w:marTop w:val="0"/>
                                  <w:marBottom w:val="450"/>
                                  <w:divBdr>
                                    <w:top w:val="none" w:sz="0" w:space="0" w:color="auto"/>
                                    <w:left w:val="none" w:sz="0" w:space="0" w:color="auto"/>
                                    <w:bottom w:val="none" w:sz="0" w:space="0" w:color="auto"/>
                                    <w:right w:val="none" w:sz="0" w:space="0" w:color="auto"/>
                                  </w:divBdr>
                                  <w:divsChild>
                                    <w:div w:id="346951448">
                                      <w:marLeft w:val="0"/>
                                      <w:marRight w:val="0"/>
                                      <w:marTop w:val="0"/>
                                      <w:marBottom w:val="375"/>
                                      <w:divBdr>
                                        <w:top w:val="none" w:sz="0" w:space="0" w:color="auto"/>
                                        <w:left w:val="none" w:sz="0" w:space="0" w:color="auto"/>
                                        <w:bottom w:val="none" w:sz="0" w:space="0" w:color="auto"/>
                                        <w:right w:val="none" w:sz="0" w:space="0" w:color="auto"/>
                                      </w:divBdr>
                                      <w:divsChild>
                                        <w:div w:id="185142770">
                                          <w:marLeft w:val="0"/>
                                          <w:marRight w:val="0"/>
                                          <w:marTop w:val="0"/>
                                          <w:marBottom w:val="0"/>
                                          <w:divBdr>
                                            <w:top w:val="none" w:sz="0" w:space="0" w:color="auto"/>
                                            <w:left w:val="none" w:sz="0" w:space="0" w:color="auto"/>
                                            <w:bottom w:val="none" w:sz="0" w:space="0" w:color="auto"/>
                                            <w:right w:val="none" w:sz="0" w:space="0" w:color="auto"/>
                                          </w:divBdr>
                                        </w:div>
                                      </w:divsChild>
                                    </w:div>
                                    <w:div w:id="1438132576">
                                      <w:marLeft w:val="0"/>
                                      <w:marRight w:val="0"/>
                                      <w:marTop w:val="0"/>
                                      <w:marBottom w:val="0"/>
                                      <w:divBdr>
                                        <w:top w:val="none" w:sz="0" w:space="0" w:color="auto"/>
                                        <w:left w:val="none" w:sz="0" w:space="0" w:color="auto"/>
                                        <w:bottom w:val="none" w:sz="0" w:space="0" w:color="auto"/>
                                        <w:right w:val="none" w:sz="0" w:space="0" w:color="auto"/>
                                      </w:divBdr>
                                    </w:div>
                                    <w:div w:id="1534151438">
                                      <w:marLeft w:val="0"/>
                                      <w:marRight w:val="0"/>
                                      <w:marTop w:val="0"/>
                                      <w:marBottom w:val="0"/>
                                      <w:divBdr>
                                        <w:top w:val="none" w:sz="0" w:space="0" w:color="auto"/>
                                        <w:left w:val="none" w:sz="0" w:space="0" w:color="auto"/>
                                        <w:bottom w:val="none" w:sz="0" w:space="0" w:color="auto"/>
                                        <w:right w:val="none" w:sz="0" w:space="0" w:color="auto"/>
                                      </w:divBdr>
                                    </w:div>
                                    <w:div w:id="23870729">
                                      <w:marLeft w:val="0"/>
                                      <w:marRight w:val="0"/>
                                      <w:marTop w:val="0"/>
                                      <w:marBottom w:val="0"/>
                                      <w:divBdr>
                                        <w:top w:val="none" w:sz="0" w:space="0" w:color="auto"/>
                                        <w:left w:val="none" w:sz="0" w:space="0" w:color="auto"/>
                                        <w:bottom w:val="none" w:sz="0" w:space="0" w:color="auto"/>
                                        <w:right w:val="none" w:sz="0" w:space="0" w:color="auto"/>
                                      </w:divBdr>
                                    </w:div>
                                    <w:div w:id="494151821">
                                      <w:marLeft w:val="0"/>
                                      <w:marRight w:val="0"/>
                                      <w:marTop w:val="0"/>
                                      <w:marBottom w:val="0"/>
                                      <w:divBdr>
                                        <w:top w:val="none" w:sz="0" w:space="0" w:color="auto"/>
                                        <w:left w:val="none" w:sz="0" w:space="0" w:color="auto"/>
                                        <w:bottom w:val="none" w:sz="0" w:space="0" w:color="auto"/>
                                        <w:right w:val="none" w:sz="0" w:space="0" w:color="auto"/>
                                      </w:divBdr>
                                      <w:divsChild>
                                        <w:div w:id="2105030975">
                                          <w:marLeft w:val="0"/>
                                          <w:marRight w:val="0"/>
                                          <w:marTop w:val="240"/>
                                          <w:marBottom w:val="480"/>
                                          <w:divBdr>
                                            <w:top w:val="none" w:sz="0" w:space="0" w:color="auto"/>
                                            <w:left w:val="none" w:sz="0" w:space="0" w:color="auto"/>
                                            <w:bottom w:val="none" w:sz="0" w:space="0" w:color="auto"/>
                                            <w:right w:val="none" w:sz="0" w:space="0" w:color="auto"/>
                                          </w:divBdr>
                                          <w:divsChild>
                                            <w:div w:id="758407715">
                                              <w:marLeft w:val="0"/>
                                              <w:marRight w:val="0"/>
                                              <w:marTop w:val="0"/>
                                              <w:marBottom w:val="0"/>
                                              <w:divBdr>
                                                <w:top w:val="single" w:sz="6" w:space="0" w:color="C6C6C6"/>
                                                <w:left w:val="single" w:sz="6" w:space="0" w:color="C6C6C6"/>
                                                <w:bottom w:val="single" w:sz="6" w:space="0" w:color="C6C6C6"/>
                                                <w:right w:val="single" w:sz="6" w:space="0" w:color="C6C6C6"/>
                                              </w:divBdr>
                                            </w:div>
                                            <w:div w:id="2033416367">
                                              <w:marLeft w:val="0"/>
                                              <w:marRight w:val="0"/>
                                              <w:marTop w:val="0"/>
                                              <w:marBottom w:val="0"/>
                                              <w:divBdr>
                                                <w:top w:val="none" w:sz="0" w:space="0" w:color="auto"/>
                                                <w:left w:val="none" w:sz="0" w:space="0" w:color="auto"/>
                                                <w:bottom w:val="dotted" w:sz="6" w:space="6" w:color="999999"/>
                                                <w:right w:val="none" w:sz="0" w:space="0" w:color="auto"/>
                                              </w:divBdr>
                                            </w:div>
                                          </w:divsChild>
                                        </w:div>
                                        <w:div w:id="751780642">
                                          <w:marLeft w:val="0"/>
                                          <w:marRight w:val="0"/>
                                          <w:marTop w:val="240"/>
                                          <w:marBottom w:val="480"/>
                                          <w:divBdr>
                                            <w:top w:val="none" w:sz="0" w:space="0" w:color="auto"/>
                                            <w:left w:val="none" w:sz="0" w:space="0" w:color="auto"/>
                                            <w:bottom w:val="none" w:sz="0" w:space="0" w:color="auto"/>
                                            <w:right w:val="none" w:sz="0" w:space="0" w:color="auto"/>
                                          </w:divBdr>
                                          <w:divsChild>
                                            <w:div w:id="1006790410">
                                              <w:marLeft w:val="0"/>
                                              <w:marRight w:val="0"/>
                                              <w:marTop w:val="0"/>
                                              <w:marBottom w:val="0"/>
                                              <w:divBdr>
                                                <w:top w:val="single" w:sz="6" w:space="0" w:color="C6C6C6"/>
                                                <w:left w:val="single" w:sz="6" w:space="0" w:color="C6C6C6"/>
                                                <w:bottom w:val="single" w:sz="6" w:space="0" w:color="C6C6C6"/>
                                                <w:right w:val="single" w:sz="6" w:space="0" w:color="C6C6C6"/>
                                              </w:divBdr>
                                            </w:div>
                                            <w:div w:id="477036672">
                                              <w:marLeft w:val="0"/>
                                              <w:marRight w:val="0"/>
                                              <w:marTop w:val="0"/>
                                              <w:marBottom w:val="0"/>
                                              <w:divBdr>
                                                <w:top w:val="none" w:sz="0" w:space="0" w:color="auto"/>
                                                <w:left w:val="none" w:sz="0" w:space="0" w:color="auto"/>
                                                <w:bottom w:val="dotted" w:sz="6" w:space="6" w:color="999999"/>
                                                <w:right w:val="none" w:sz="0" w:space="0" w:color="auto"/>
                                              </w:divBdr>
                                            </w:div>
                                          </w:divsChild>
                                        </w:div>
                                        <w:div w:id="530266099">
                                          <w:marLeft w:val="0"/>
                                          <w:marRight w:val="0"/>
                                          <w:marTop w:val="240"/>
                                          <w:marBottom w:val="480"/>
                                          <w:divBdr>
                                            <w:top w:val="none" w:sz="0" w:space="0" w:color="auto"/>
                                            <w:left w:val="none" w:sz="0" w:space="0" w:color="auto"/>
                                            <w:bottom w:val="none" w:sz="0" w:space="0" w:color="auto"/>
                                            <w:right w:val="none" w:sz="0" w:space="0" w:color="auto"/>
                                          </w:divBdr>
                                          <w:divsChild>
                                            <w:div w:id="1922442703">
                                              <w:marLeft w:val="0"/>
                                              <w:marRight w:val="0"/>
                                              <w:marTop w:val="0"/>
                                              <w:marBottom w:val="0"/>
                                              <w:divBdr>
                                                <w:top w:val="single" w:sz="6" w:space="0" w:color="C6C6C6"/>
                                                <w:left w:val="single" w:sz="6" w:space="0" w:color="C6C6C6"/>
                                                <w:bottom w:val="single" w:sz="6" w:space="0" w:color="C6C6C6"/>
                                                <w:right w:val="single" w:sz="6" w:space="0" w:color="C6C6C6"/>
                                              </w:divBdr>
                                            </w:div>
                                            <w:div w:id="248655369">
                                              <w:marLeft w:val="0"/>
                                              <w:marRight w:val="0"/>
                                              <w:marTop w:val="0"/>
                                              <w:marBottom w:val="0"/>
                                              <w:divBdr>
                                                <w:top w:val="none" w:sz="0" w:space="0" w:color="auto"/>
                                                <w:left w:val="none" w:sz="0" w:space="0" w:color="auto"/>
                                                <w:bottom w:val="dotted" w:sz="6" w:space="6" w:color="999999"/>
                                                <w:right w:val="none" w:sz="0" w:space="0" w:color="auto"/>
                                              </w:divBdr>
                                            </w:div>
                                          </w:divsChild>
                                        </w:div>
                                        <w:div w:id="696547651">
                                          <w:marLeft w:val="0"/>
                                          <w:marRight w:val="0"/>
                                          <w:marTop w:val="240"/>
                                          <w:marBottom w:val="480"/>
                                          <w:divBdr>
                                            <w:top w:val="none" w:sz="0" w:space="0" w:color="auto"/>
                                            <w:left w:val="none" w:sz="0" w:space="0" w:color="auto"/>
                                            <w:bottom w:val="none" w:sz="0" w:space="0" w:color="auto"/>
                                            <w:right w:val="none" w:sz="0" w:space="0" w:color="auto"/>
                                          </w:divBdr>
                                          <w:divsChild>
                                            <w:div w:id="533882251">
                                              <w:marLeft w:val="0"/>
                                              <w:marRight w:val="0"/>
                                              <w:marTop w:val="0"/>
                                              <w:marBottom w:val="0"/>
                                              <w:divBdr>
                                                <w:top w:val="single" w:sz="6" w:space="0" w:color="C6C6C6"/>
                                                <w:left w:val="single" w:sz="6" w:space="0" w:color="C6C6C6"/>
                                                <w:bottom w:val="single" w:sz="6" w:space="0" w:color="C6C6C6"/>
                                                <w:right w:val="single" w:sz="6" w:space="0" w:color="C6C6C6"/>
                                              </w:divBdr>
                                            </w:div>
                                            <w:div w:id="457526201">
                                              <w:marLeft w:val="0"/>
                                              <w:marRight w:val="0"/>
                                              <w:marTop w:val="0"/>
                                              <w:marBottom w:val="0"/>
                                              <w:divBdr>
                                                <w:top w:val="none" w:sz="0" w:space="0" w:color="auto"/>
                                                <w:left w:val="none" w:sz="0" w:space="0" w:color="auto"/>
                                                <w:bottom w:val="dotted" w:sz="6" w:space="6" w:color="999999"/>
                                                <w:right w:val="none" w:sz="0" w:space="0" w:color="auto"/>
                                              </w:divBdr>
                                            </w:div>
                                          </w:divsChild>
                                        </w:div>
                                        <w:div w:id="2105953206">
                                          <w:marLeft w:val="0"/>
                                          <w:marRight w:val="0"/>
                                          <w:marTop w:val="240"/>
                                          <w:marBottom w:val="480"/>
                                          <w:divBdr>
                                            <w:top w:val="none" w:sz="0" w:space="0" w:color="auto"/>
                                            <w:left w:val="none" w:sz="0" w:space="0" w:color="auto"/>
                                            <w:bottom w:val="none" w:sz="0" w:space="0" w:color="auto"/>
                                            <w:right w:val="none" w:sz="0" w:space="0" w:color="auto"/>
                                          </w:divBdr>
                                          <w:divsChild>
                                            <w:div w:id="1070885059">
                                              <w:marLeft w:val="0"/>
                                              <w:marRight w:val="0"/>
                                              <w:marTop w:val="0"/>
                                              <w:marBottom w:val="0"/>
                                              <w:divBdr>
                                                <w:top w:val="single" w:sz="6" w:space="0" w:color="C6C6C6"/>
                                                <w:left w:val="single" w:sz="6" w:space="0" w:color="C6C6C6"/>
                                                <w:bottom w:val="single" w:sz="6" w:space="0" w:color="C6C6C6"/>
                                                <w:right w:val="single" w:sz="6" w:space="0" w:color="C6C6C6"/>
                                              </w:divBdr>
                                            </w:div>
                                            <w:div w:id="415978198">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690644579">
                                  <w:marLeft w:val="0"/>
                                  <w:marRight w:val="0"/>
                                  <w:marTop w:val="0"/>
                                  <w:marBottom w:val="450"/>
                                  <w:divBdr>
                                    <w:top w:val="none" w:sz="0" w:space="0" w:color="auto"/>
                                    <w:left w:val="none" w:sz="0" w:space="0" w:color="auto"/>
                                    <w:bottom w:val="none" w:sz="0" w:space="0" w:color="auto"/>
                                    <w:right w:val="none" w:sz="0" w:space="0" w:color="auto"/>
                                  </w:divBdr>
                                  <w:divsChild>
                                    <w:div w:id="1644850499">
                                      <w:marLeft w:val="0"/>
                                      <w:marRight w:val="0"/>
                                      <w:marTop w:val="0"/>
                                      <w:marBottom w:val="375"/>
                                      <w:divBdr>
                                        <w:top w:val="none" w:sz="0" w:space="0" w:color="auto"/>
                                        <w:left w:val="none" w:sz="0" w:space="0" w:color="auto"/>
                                        <w:bottom w:val="none" w:sz="0" w:space="0" w:color="auto"/>
                                        <w:right w:val="none" w:sz="0" w:space="0" w:color="auto"/>
                                      </w:divBdr>
                                      <w:divsChild>
                                        <w:div w:id="1890608391">
                                          <w:marLeft w:val="0"/>
                                          <w:marRight w:val="0"/>
                                          <w:marTop w:val="0"/>
                                          <w:marBottom w:val="0"/>
                                          <w:divBdr>
                                            <w:top w:val="none" w:sz="0" w:space="0" w:color="auto"/>
                                            <w:left w:val="none" w:sz="0" w:space="0" w:color="auto"/>
                                            <w:bottom w:val="none" w:sz="0" w:space="0" w:color="auto"/>
                                            <w:right w:val="none" w:sz="0" w:space="0" w:color="auto"/>
                                          </w:divBdr>
                                        </w:div>
                                      </w:divsChild>
                                    </w:div>
                                    <w:div w:id="1306856349">
                                      <w:marLeft w:val="0"/>
                                      <w:marRight w:val="0"/>
                                      <w:marTop w:val="0"/>
                                      <w:marBottom w:val="0"/>
                                      <w:divBdr>
                                        <w:top w:val="none" w:sz="0" w:space="0" w:color="auto"/>
                                        <w:left w:val="none" w:sz="0" w:space="0" w:color="auto"/>
                                        <w:bottom w:val="none" w:sz="0" w:space="0" w:color="auto"/>
                                        <w:right w:val="none" w:sz="0" w:space="0" w:color="auto"/>
                                      </w:divBdr>
                                      <w:divsChild>
                                        <w:div w:id="213277941">
                                          <w:marLeft w:val="0"/>
                                          <w:marRight w:val="0"/>
                                          <w:marTop w:val="240"/>
                                          <w:marBottom w:val="480"/>
                                          <w:divBdr>
                                            <w:top w:val="none" w:sz="0" w:space="0" w:color="auto"/>
                                            <w:left w:val="none" w:sz="0" w:space="0" w:color="auto"/>
                                            <w:bottom w:val="none" w:sz="0" w:space="0" w:color="auto"/>
                                            <w:right w:val="none" w:sz="0" w:space="0" w:color="auto"/>
                                          </w:divBdr>
                                          <w:divsChild>
                                            <w:div w:id="1223131023">
                                              <w:marLeft w:val="0"/>
                                              <w:marRight w:val="0"/>
                                              <w:marTop w:val="0"/>
                                              <w:marBottom w:val="0"/>
                                              <w:divBdr>
                                                <w:top w:val="single" w:sz="6" w:space="0" w:color="C6C6C6"/>
                                                <w:left w:val="single" w:sz="6" w:space="0" w:color="C6C6C6"/>
                                                <w:bottom w:val="single" w:sz="6" w:space="0" w:color="C6C6C6"/>
                                                <w:right w:val="single" w:sz="6" w:space="0" w:color="C6C6C6"/>
                                              </w:divBdr>
                                            </w:div>
                                            <w:div w:id="1094981927">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789202144">
                                      <w:marLeft w:val="0"/>
                                      <w:marRight w:val="0"/>
                                      <w:marTop w:val="0"/>
                                      <w:marBottom w:val="0"/>
                                      <w:divBdr>
                                        <w:top w:val="none" w:sz="0" w:space="0" w:color="auto"/>
                                        <w:left w:val="none" w:sz="0" w:space="0" w:color="auto"/>
                                        <w:bottom w:val="none" w:sz="0" w:space="0" w:color="auto"/>
                                        <w:right w:val="none" w:sz="0" w:space="0" w:color="auto"/>
                                      </w:divBdr>
                                      <w:divsChild>
                                        <w:div w:id="1500193717">
                                          <w:marLeft w:val="0"/>
                                          <w:marRight w:val="0"/>
                                          <w:marTop w:val="240"/>
                                          <w:marBottom w:val="480"/>
                                          <w:divBdr>
                                            <w:top w:val="none" w:sz="0" w:space="0" w:color="auto"/>
                                            <w:left w:val="none" w:sz="0" w:space="0" w:color="auto"/>
                                            <w:bottom w:val="none" w:sz="0" w:space="0" w:color="auto"/>
                                            <w:right w:val="none" w:sz="0" w:space="0" w:color="auto"/>
                                          </w:divBdr>
                                          <w:divsChild>
                                            <w:div w:id="1993289525">
                                              <w:marLeft w:val="0"/>
                                              <w:marRight w:val="0"/>
                                              <w:marTop w:val="0"/>
                                              <w:marBottom w:val="0"/>
                                              <w:divBdr>
                                                <w:top w:val="single" w:sz="6" w:space="0" w:color="C6C6C6"/>
                                                <w:left w:val="single" w:sz="6" w:space="0" w:color="C6C6C6"/>
                                                <w:bottom w:val="single" w:sz="6" w:space="0" w:color="C6C6C6"/>
                                                <w:right w:val="single" w:sz="6" w:space="0" w:color="C6C6C6"/>
                                              </w:divBdr>
                                            </w:div>
                                            <w:div w:id="439952365">
                                              <w:marLeft w:val="0"/>
                                              <w:marRight w:val="0"/>
                                              <w:marTop w:val="0"/>
                                              <w:marBottom w:val="0"/>
                                              <w:divBdr>
                                                <w:top w:val="none" w:sz="0" w:space="0" w:color="auto"/>
                                                <w:left w:val="none" w:sz="0" w:space="0" w:color="auto"/>
                                                <w:bottom w:val="dotted" w:sz="6" w:space="6" w:color="999999"/>
                                                <w:right w:val="none" w:sz="0" w:space="0" w:color="auto"/>
                                              </w:divBdr>
                                            </w:div>
                                          </w:divsChild>
                                        </w:div>
                                        <w:div w:id="403726828">
                                          <w:marLeft w:val="0"/>
                                          <w:marRight w:val="0"/>
                                          <w:marTop w:val="240"/>
                                          <w:marBottom w:val="480"/>
                                          <w:divBdr>
                                            <w:top w:val="none" w:sz="0" w:space="0" w:color="auto"/>
                                            <w:left w:val="none" w:sz="0" w:space="0" w:color="auto"/>
                                            <w:bottom w:val="none" w:sz="0" w:space="0" w:color="auto"/>
                                            <w:right w:val="none" w:sz="0" w:space="0" w:color="auto"/>
                                          </w:divBdr>
                                          <w:divsChild>
                                            <w:div w:id="1617907437">
                                              <w:marLeft w:val="0"/>
                                              <w:marRight w:val="0"/>
                                              <w:marTop w:val="0"/>
                                              <w:marBottom w:val="0"/>
                                              <w:divBdr>
                                                <w:top w:val="single" w:sz="6" w:space="0" w:color="C6C6C6"/>
                                                <w:left w:val="single" w:sz="6" w:space="0" w:color="C6C6C6"/>
                                                <w:bottom w:val="single" w:sz="6" w:space="0" w:color="C6C6C6"/>
                                                <w:right w:val="single" w:sz="6" w:space="0" w:color="C6C6C6"/>
                                              </w:divBdr>
                                            </w:div>
                                            <w:div w:id="2013095353">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520895893">
                                  <w:marLeft w:val="0"/>
                                  <w:marRight w:val="0"/>
                                  <w:marTop w:val="0"/>
                                  <w:marBottom w:val="450"/>
                                  <w:divBdr>
                                    <w:top w:val="none" w:sz="0" w:space="0" w:color="auto"/>
                                    <w:left w:val="none" w:sz="0" w:space="0" w:color="auto"/>
                                    <w:bottom w:val="none" w:sz="0" w:space="0" w:color="auto"/>
                                    <w:right w:val="none" w:sz="0" w:space="0" w:color="auto"/>
                                  </w:divBdr>
                                  <w:divsChild>
                                    <w:div w:id="1782989119">
                                      <w:marLeft w:val="0"/>
                                      <w:marRight w:val="0"/>
                                      <w:marTop w:val="0"/>
                                      <w:marBottom w:val="375"/>
                                      <w:divBdr>
                                        <w:top w:val="none" w:sz="0" w:space="0" w:color="auto"/>
                                        <w:left w:val="none" w:sz="0" w:space="0" w:color="auto"/>
                                        <w:bottom w:val="none" w:sz="0" w:space="0" w:color="auto"/>
                                        <w:right w:val="none" w:sz="0" w:space="0" w:color="auto"/>
                                      </w:divBdr>
                                      <w:divsChild>
                                        <w:div w:id="1702896652">
                                          <w:marLeft w:val="0"/>
                                          <w:marRight w:val="0"/>
                                          <w:marTop w:val="0"/>
                                          <w:marBottom w:val="0"/>
                                          <w:divBdr>
                                            <w:top w:val="none" w:sz="0" w:space="0" w:color="auto"/>
                                            <w:left w:val="none" w:sz="0" w:space="0" w:color="auto"/>
                                            <w:bottom w:val="none" w:sz="0" w:space="0" w:color="auto"/>
                                            <w:right w:val="none" w:sz="0" w:space="0" w:color="auto"/>
                                          </w:divBdr>
                                        </w:div>
                                      </w:divsChild>
                                    </w:div>
                                    <w:div w:id="101803324">
                                      <w:marLeft w:val="0"/>
                                      <w:marRight w:val="0"/>
                                      <w:marTop w:val="0"/>
                                      <w:marBottom w:val="0"/>
                                      <w:divBdr>
                                        <w:top w:val="none" w:sz="0" w:space="0" w:color="auto"/>
                                        <w:left w:val="none" w:sz="0" w:space="0" w:color="auto"/>
                                        <w:bottom w:val="none" w:sz="0" w:space="0" w:color="auto"/>
                                        <w:right w:val="none" w:sz="0" w:space="0" w:color="auto"/>
                                      </w:divBdr>
                                      <w:divsChild>
                                        <w:div w:id="1025322786">
                                          <w:marLeft w:val="0"/>
                                          <w:marRight w:val="0"/>
                                          <w:marTop w:val="240"/>
                                          <w:marBottom w:val="480"/>
                                          <w:divBdr>
                                            <w:top w:val="none" w:sz="0" w:space="0" w:color="auto"/>
                                            <w:left w:val="none" w:sz="0" w:space="0" w:color="auto"/>
                                            <w:bottom w:val="none" w:sz="0" w:space="0" w:color="auto"/>
                                            <w:right w:val="none" w:sz="0" w:space="0" w:color="auto"/>
                                          </w:divBdr>
                                          <w:divsChild>
                                            <w:div w:id="1666010188">
                                              <w:marLeft w:val="0"/>
                                              <w:marRight w:val="0"/>
                                              <w:marTop w:val="0"/>
                                              <w:marBottom w:val="0"/>
                                              <w:divBdr>
                                                <w:top w:val="single" w:sz="6" w:space="0" w:color="C6C6C6"/>
                                                <w:left w:val="single" w:sz="6" w:space="0" w:color="C6C6C6"/>
                                                <w:bottom w:val="single" w:sz="6" w:space="0" w:color="C6C6C6"/>
                                                <w:right w:val="single" w:sz="6" w:space="0" w:color="C6C6C6"/>
                                              </w:divBdr>
                                            </w:div>
                                            <w:div w:id="779488815">
                                              <w:marLeft w:val="0"/>
                                              <w:marRight w:val="0"/>
                                              <w:marTop w:val="0"/>
                                              <w:marBottom w:val="0"/>
                                              <w:divBdr>
                                                <w:top w:val="none" w:sz="0" w:space="0" w:color="auto"/>
                                                <w:left w:val="none" w:sz="0" w:space="0" w:color="auto"/>
                                                <w:bottom w:val="dotted" w:sz="6" w:space="6" w:color="999999"/>
                                                <w:right w:val="none" w:sz="0" w:space="0" w:color="auto"/>
                                              </w:divBdr>
                                            </w:div>
                                          </w:divsChild>
                                        </w:div>
                                        <w:div w:id="131487110">
                                          <w:marLeft w:val="0"/>
                                          <w:marRight w:val="0"/>
                                          <w:marTop w:val="240"/>
                                          <w:marBottom w:val="480"/>
                                          <w:divBdr>
                                            <w:top w:val="none" w:sz="0" w:space="0" w:color="auto"/>
                                            <w:left w:val="none" w:sz="0" w:space="0" w:color="auto"/>
                                            <w:bottom w:val="none" w:sz="0" w:space="0" w:color="auto"/>
                                            <w:right w:val="none" w:sz="0" w:space="0" w:color="auto"/>
                                          </w:divBdr>
                                          <w:divsChild>
                                            <w:div w:id="419109820">
                                              <w:marLeft w:val="0"/>
                                              <w:marRight w:val="0"/>
                                              <w:marTop w:val="0"/>
                                              <w:marBottom w:val="0"/>
                                              <w:divBdr>
                                                <w:top w:val="single" w:sz="6" w:space="0" w:color="C6C6C6"/>
                                                <w:left w:val="single" w:sz="6" w:space="0" w:color="C6C6C6"/>
                                                <w:bottom w:val="single" w:sz="6" w:space="0" w:color="C6C6C6"/>
                                                <w:right w:val="single" w:sz="6" w:space="0" w:color="C6C6C6"/>
                                              </w:divBdr>
                                            </w:div>
                                            <w:div w:id="84494465">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471482910">
                                      <w:marLeft w:val="0"/>
                                      <w:marRight w:val="0"/>
                                      <w:marTop w:val="0"/>
                                      <w:marBottom w:val="0"/>
                                      <w:divBdr>
                                        <w:top w:val="none" w:sz="0" w:space="0" w:color="auto"/>
                                        <w:left w:val="none" w:sz="0" w:space="0" w:color="auto"/>
                                        <w:bottom w:val="none" w:sz="0" w:space="0" w:color="auto"/>
                                        <w:right w:val="none" w:sz="0" w:space="0" w:color="auto"/>
                                      </w:divBdr>
                                    </w:div>
                                  </w:divsChild>
                                </w:div>
                                <w:div w:id="2113088888">
                                  <w:marLeft w:val="0"/>
                                  <w:marRight w:val="0"/>
                                  <w:marTop w:val="0"/>
                                  <w:marBottom w:val="450"/>
                                  <w:divBdr>
                                    <w:top w:val="none" w:sz="0" w:space="0" w:color="auto"/>
                                    <w:left w:val="none" w:sz="0" w:space="0" w:color="auto"/>
                                    <w:bottom w:val="none" w:sz="0" w:space="0" w:color="auto"/>
                                    <w:right w:val="none" w:sz="0" w:space="0" w:color="auto"/>
                                  </w:divBdr>
                                  <w:divsChild>
                                    <w:div w:id="356153361">
                                      <w:marLeft w:val="0"/>
                                      <w:marRight w:val="0"/>
                                      <w:marTop w:val="0"/>
                                      <w:marBottom w:val="375"/>
                                      <w:divBdr>
                                        <w:top w:val="none" w:sz="0" w:space="0" w:color="auto"/>
                                        <w:left w:val="none" w:sz="0" w:space="0" w:color="auto"/>
                                        <w:bottom w:val="none" w:sz="0" w:space="0" w:color="auto"/>
                                        <w:right w:val="none" w:sz="0" w:space="0" w:color="auto"/>
                                      </w:divBdr>
                                      <w:divsChild>
                                        <w:div w:id="1991709868">
                                          <w:marLeft w:val="0"/>
                                          <w:marRight w:val="0"/>
                                          <w:marTop w:val="0"/>
                                          <w:marBottom w:val="0"/>
                                          <w:divBdr>
                                            <w:top w:val="none" w:sz="0" w:space="0" w:color="auto"/>
                                            <w:left w:val="none" w:sz="0" w:space="0" w:color="auto"/>
                                            <w:bottom w:val="none" w:sz="0" w:space="0" w:color="auto"/>
                                            <w:right w:val="none" w:sz="0" w:space="0" w:color="auto"/>
                                          </w:divBdr>
                                        </w:div>
                                      </w:divsChild>
                                    </w:div>
                                    <w:div w:id="104350460">
                                      <w:marLeft w:val="0"/>
                                      <w:marRight w:val="0"/>
                                      <w:marTop w:val="240"/>
                                      <w:marBottom w:val="480"/>
                                      <w:divBdr>
                                        <w:top w:val="none" w:sz="0" w:space="0" w:color="auto"/>
                                        <w:left w:val="none" w:sz="0" w:space="0" w:color="auto"/>
                                        <w:bottom w:val="none" w:sz="0" w:space="0" w:color="auto"/>
                                        <w:right w:val="none" w:sz="0" w:space="0" w:color="auto"/>
                                      </w:divBdr>
                                      <w:divsChild>
                                        <w:div w:id="1479036890">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1411925927">
                                      <w:marLeft w:val="0"/>
                                      <w:marRight w:val="0"/>
                                      <w:marTop w:val="0"/>
                                      <w:marBottom w:val="0"/>
                                      <w:divBdr>
                                        <w:top w:val="none" w:sz="0" w:space="0" w:color="auto"/>
                                        <w:left w:val="none" w:sz="0" w:space="0" w:color="auto"/>
                                        <w:bottom w:val="none" w:sz="0" w:space="0" w:color="auto"/>
                                        <w:right w:val="none" w:sz="0" w:space="0" w:color="auto"/>
                                      </w:divBdr>
                                      <w:divsChild>
                                        <w:div w:id="972755961">
                                          <w:marLeft w:val="0"/>
                                          <w:marRight w:val="0"/>
                                          <w:marTop w:val="240"/>
                                          <w:marBottom w:val="480"/>
                                          <w:divBdr>
                                            <w:top w:val="none" w:sz="0" w:space="0" w:color="auto"/>
                                            <w:left w:val="none" w:sz="0" w:space="0" w:color="auto"/>
                                            <w:bottom w:val="none" w:sz="0" w:space="0" w:color="auto"/>
                                            <w:right w:val="none" w:sz="0" w:space="0" w:color="auto"/>
                                          </w:divBdr>
                                          <w:divsChild>
                                            <w:div w:id="1555504555">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1980383834">
                                          <w:marLeft w:val="0"/>
                                          <w:marRight w:val="0"/>
                                          <w:marTop w:val="240"/>
                                          <w:marBottom w:val="480"/>
                                          <w:divBdr>
                                            <w:top w:val="none" w:sz="0" w:space="0" w:color="auto"/>
                                            <w:left w:val="none" w:sz="0" w:space="0" w:color="auto"/>
                                            <w:bottom w:val="none" w:sz="0" w:space="0" w:color="auto"/>
                                            <w:right w:val="none" w:sz="0" w:space="0" w:color="auto"/>
                                          </w:divBdr>
                                          <w:divsChild>
                                            <w:div w:id="1656688966">
                                              <w:marLeft w:val="0"/>
                                              <w:marRight w:val="0"/>
                                              <w:marTop w:val="0"/>
                                              <w:marBottom w:val="0"/>
                                              <w:divBdr>
                                                <w:top w:val="single" w:sz="6" w:space="0" w:color="C6C6C6"/>
                                                <w:left w:val="single" w:sz="6" w:space="0" w:color="C6C6C6"/>
                                                <w:bottom w:val="single" w:sz="6" w:space="0" w:color="C6C6C6"/>
                                                <w:right w:val="single" w:sz="6" w:space="0" w:color="C6C6C6"/>
                                              </w:divBdr>
                                            </w:div>
                                            <w:div w:id="707873410">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873545332">
                                      <w:marLeft w:val="0"/>
                                      <w:marRight w:val="0"/>
                                      <w:marTop w:val="0"/>
                                      <w:marBottom w:val="0"/>
                                      <w:divBdr>
                                        <w:top w:val="none" w:sz="0" w:space="0" w:color="auto"/>
                                        <w:left w:val="none" w:sz="0" w:space="0" w:color="auto"/>
                                        <w:bottom w:val="none" w:sz="0" w:space="0" w:color="auto"/>
                                        <w:right w:val="none" w:sz="0" w:space="0" w:color="auto"/>
                                      </w:divBdr>
                                      <w:divsChild>
                                        <w:div w:id="281884583">
                                          <w:marLeft w:val="0"/>
                                          <w:marRight w:val="0"/>
                                          <w:marTop w:val="240"/>
                                          <w:marBottom w:val="480"/>
                                          <w:divBdr>
                                            <w:top w:val="none" w:sz="0" w:space="0" w:color="auto"/>
                                            <w:left w:val="none" w:sz="0" w:space="0" w:color="auto"/>
                                            <w:bottom w:val="none" w:sz="0" w:space="0" w:color="auto"/>
                                            <w:right w:val="none" w:sz="0" w:space="0" w:color="auto"/>
                                          </w:divBdr>
                                          <w:divsChild>
                                            <w:div w:id="1721198957">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738553822">
                                          <w:marLeft w:val="0"/>
                                          <w:marRight w:val="0"/>
                                          <w:marTop w:val="240"/>
                                          <w:marBottom w:val="480"/>
                                          <w:divBdr>
                                            <w:top w:val="none" w:sz="0" w:space="0" w:color="auto"/>
                                            <w:left w:val="none" w:sz="0" w:space="0" w:color="auto"/>
                                            <w:bottom w:val="none" w:sz="0" w:space="0" w:color="auto"/>
                                            <w:right w:val="none" w:sz="0" w:space="0" w:color="auto"/>
                                          </w:divBdr>
                                          <w:divsChild>
                                            <w:div w:id="1456827303">
                                              <w:marLeft w:val="0"/>
                                              <w:marRight w:val="0"/>
                                              <w:marTop w:val="0"/>
                                              <w:marBottom w:val="0"/>
                                              <w:divBdr>
                                                <w:top w:val="single" w:sz="6" w:space="0" w:color="C6C6C6"/>
                                                <w:left w:val="single" w:sz="6" w:space="0" w:color="C6C6C6"/>
                                                <w:bottom w:val="single" w:sz="6" w:space="0" w:color="C6C6C6"/>
                                                <w:right w:val="single" w:sz="6" w:space="0" w:color="C6C6C6"/>
                                              </w:divBdr>
                                            </w:div>
                                            <w:div w:id="310334044">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2052801365">
                                  <w:marLeft w:val="0"/>
                                  <w:marRight w:val="0"/>
                                  <w:marTop w:val="0"/>
                                  <w:marBottom w:val="450"/>
                                  <w:divBdr>
                                    <w:top w:val="none" w:sz="0" w:space="0" w:color="auto"/>
                                    <w:left w:val="none" w:sz="0" w:space="0" w:color="auto"/>
                                    <w:bottom w:val="none" w:sz="0" w:space="0" w:color="auto"/>
                                    <w:right w:val="none" w:sz="0" w:space="0" w:color="auto"/>
                                  </w:divBdr>
                                  <w:divsChild>
                                    <w:div w:id="1094396390">
                                      <w:marLeft w:val="0"/>
                                      <w:marRight w:val="0"/>
                                      <w:marTop w:val="0"/>
                                      <w:marBottom w:val="375"/>
                                      <w:divBdr>
                                        <w:top w:val="none" w:sz="0" w:space="0" w:color="auto"/>
                                        <w:left w:val="none" w:sz="0" w:space="0" w:color="auto"/>
                                        <w:bottom w:val="none" w:sz="0" w:space="0" w:color="auto"/>
                                        <w:right w:val="none" w:sz="0" w:space="0" w:color="auto"/>
                                      </w:divBdr>
                                      <w:divsChild>
                                        <w:div w:id="1990671242">
                                          <w:marLeft w:val="0"/>
                                          <w:marRight w:val="0"/>
                                          <w:marTop w:val="0"/>
                                          <w:marBottom w:val="0"/>
                                          <w:divBdr>
                                            <w:top w:val="none" w:sz="0" w:space="0" w:color="auto"/>
                                            <w:left w:val="none" w:sz="0" w:space="0" w:color="auto"/>
                                            <w:bottom w:val="none" w:sz="0" w:space="0" w:color="auto"/>
                                            <w:right w:val="none" w:sz="0" w:space="0" w:color="auto"/>
                                          </w:divBdr>
                                        </w:div>
                                      </w:divsChild>
                                    </w:div>
                                    <w:div w:id="1066103049">
                                      <w:marLeft w:val="0"/>
                                      <w:marRight w:val="0"/>
                                      <w:marTop w:val="0"/>
                                      <w:marBottom w:val="0"/>
                                      <w:divBdr>
                                        <w:top w:val="none" w:sz="0" w:space="0" w:color="auto"/>
                                        <w:left w:val="none" w:sz="0" w:space="0" w:color="auto"/>
                                        <w:bottom w:val="none" w:sz="0" w:space="0" w:color="auto"/>
                                        <w:right w:val="none" w:sz="0" w:space="0" w:color="auto"/>
                                      </w:divBdr>
                                      <w:divsChild>
                                        <w:div w:id="1697270917">
                                          <w:marLeft w:val="0"/>
                                          <w:marRight w:val="0"/>
                                          <w:marTop w:val="0"/>
                                          <w:marBottom w:val="0"/>
                                          <w:divBdr>
                                            <w:top w:val="none" w:sz="0" w:space="0" w:color="auto"/>
                                            <w:left w:val="none" w:sz="0" w:space="0" w:color="auto"/>
                                            <w:bottom w:val="none" w:sz="0" w:space="0" w:color="auto"/>
                                            <w:right w:val="none" w:sz="0" w:space="0" w:color="auto"/>
                                          </w:divBdr>
                                        </w:div>
                                        <w:div w:id="557865980">
                                          <w:marLeft w:val="0"/>
                                          <w:marRight w:val="0"/>
                                          <w:marTop w:val="0"/>
                                          <w:marBottom w:val="0"/>
                                          <w:divBdr>
                                            <w:top w:val="none" w:sz="0" w:space="0" w:color="auto"/>
                                            <w:left w:val="none" w:sz="0" w:space="0" w:color="auto"/>
                                            <w:bottom w:val="none" w:sz="0" w:space="0" w:color="auto"/>
                                            <w:right w:val="none" w:sz="0" w:space="0" w:color="auto"/>
                                          </w:divBdr>
                                        </w:div>
                                        <w:div w:id="1711026915">
                                          <w:marLeft w:val="0"/>
                                          <w:marRight w:val="0"/>
                                          <w:marTop w:val="0"/>
                                          <w:marBottom w:val="0"/>
                                          <w:divBdr>
                                            <w:top w:val="none" w:sz="0" w:space="0" w:color="auto"/>
                                            <w:left w:val="none" w:sz="0" w:space="0" w:color="auto"/>
                                            <w:bottom w:val="none" w:sz="0" w:space="0" w:color="auto"/>
                                            <w:right w:val="none" w:sz="0" w:space="0" w:color="auto"/>
                                          </w:divBdr>
                                        </w:div>
                                      </w:divsChild>
                                    </w:div>
                                    <w:div w:id="444234503">
                                      <w:marLeft w:val="0"/>
                                      <w:marRight w:val="0"/>
                                      <w:marTop w:val="0"/>
                                      <w:marBottom w:val="0"/>
                                      <w:divBdr>
                                        <w:top w:val="none" w:sz="0" w:space="0" w:color="auto"/>
                                        <w:left w:val="none" w:sz="0" w:space="0" w:color="auto"/>
                                        <w:bottom w:val="none" w:sz="0" w:space="0" w:color="auto"/>
                                        <w:right w:val="none" w:sz="0" w:space="0" w:color="auto"/>
                                      </w:divBdr>
                                      <w:divsChild>
                                        <w:div w:id="155465373">
                                          <w:marLeft w:val="0"/>
                                          <w:marRight w:val="0"/>
                                          <w:marTop w:val="0"/>
                                          <w:marBottom w:val="0"/>
                                          <w:divBdr>
                                            <w:top w:val="none" w:sz="0" w:space="0" w:color="auto"/>
                                            <w:left w:val="none" w:sz="0" w:space="0" w:color="auto"/>
                                            <w:bottom w:val="none" w:sz="0" w:space="0" w:color="auto"/>
                                            <w:right w:val="none" w:sz="0" w:space="0" w:color="auto"/>
                                          </w:divBdr>
                                        </w:div>
                                        <w:div w:id="743991734">
                                          <w:marLeft w:val="0"/>
                                          <w:marRight w:val="0"/>
                                          <w:marTop w:val="0"/>
                                          <w:marBottom w:val="0"/>
                                          <w:divBdr>
                                            <w:top w:val="none" w:sz="0" w:space="0" w:color="auto"/>
                                            <w:left w:val="none" w:sz="0" w:space="0" w:color="auto"/>
                                            <w:bottom w:val="none" w:sz="0" w:space="0" w:color="auto"/>
                                            <w:right w:val="none" w:sz="0" w:space="0" w:color="auto"/>
                                          </w:divBdr>
                                        </w:div>
                                        <w:div w:id="494341241">
                                          <w:marLeft w:val="0"/>
                                          <w:marRight w:val="0"/>
                                          <w:marTop w:val="0"/>
                                          <w:marBottom w:val="0"/>
                                          <w:divBdr>
                                            <w:top w:val="none" w:sz="0" w:space="0" w:color="auto"/>
                                            <w:left w:val="none" w:sz="0" w:space="0" w:color="auto"/>
                                            <w:bottom w:val="none" w:sz="0" w:space="0" w:color="auto"/>
                                            <w:right w:val="none" w:sz="0" w:space="0" w:color="auto"/>
                                          </w:divBdr>
                                        </w:div>
                                      </w:divsChild>
                                    </w:div>
                                    <w:div w:id="1283725923">
                                      <w:marLeft w:val="0"/>
                                      <w:marRight w:val="0"/>
                                      <w:marTop w:val="0"/>
                                      <w:marBottom w:val="0"/>
                                      <w:divBdr>
                                        <w:top w:val="none" w:sz="0" w:space="0" w:color="auto"/>
                                        <w:left w:val="none" w:sz="0" w:space="0" w:color="auto"/>
                                        <w:bottom w:val="none" w:sz="0" w:space="0" w:color="auto"/>
                                        <w:right w:val="none" w:sz="0" w:space="0" w:color="auto"/>
                                      </w:divBdr>
                                      <w:divsChild>
                                        <w:div w:id="1980069477">
                                          <w:marLeft w:val="0"/>
                                          <w:marRight w:val="0"/>
                                          <w:marTop w:val="0"/>
                                          <w:marBottom w:val="0"/>
                                          <w:divBdr>
                                            <w:top w:val="none" w:sz="0" w:space="0" w:color="auto"/>
                                            <w:left w:val="none" w:sz="0" w:space="0" w:color="auto"/>
                                            <w:bottom w:val="none" w:sz="0" w:space="0" w:color="auto"/>
                                            <w:right w:val="none" w:sz="0" w:space="0" w:color="auto"/>
                                          </w:divBdr>
                                        </w:div>
                                        <w:div w:id="1004698599">
                                          <w:marLeft w:val="0"/>
                                          <w:marRight w:val="0"/>
                                          <w:marTop w:val="0"/>
                                          <w:marBottom w:val="0"/>
                                          <w:divBdr>
                                            <w:top w:val="none" w:sz="0" w:space="0" w:color="auto"/>
                                            <w:left w:val="none" w:sz="0" w:space="0" w:color="auto"/>
                                            <w:bottom w:val="none" w:sz="0" w:space="0" w:color="auto"/>
                                            <w:right w:val="none" w:sz="0" w:space="0" w:color="auto"/>
                                          </w:divBdr>
                                        </w:div>
                                        <w:div w:id="1895577556">
                                          <w:marLeft w:val="0"/>
                                          <w:marRight w:val="0"/>
                                          <w:marTop w:val="0"/>
                                          <w:marBottom w:val="0"/>
                                          <w:divBdr>
                                            <w:top w:val="none" w:sz="0" w:space="0" w:color="auto"/>
                                            <w:left w:val="none" w:sz="0" w:space="0" w:color="auto"/>
                                            <w:bottom w:val="none" w:sz="0" w:space="0" w:color="auto"/>
                                            <w:right w:val="none" w:sz="0" w:space="0" w:color="auto"/>
                                          </w:divBdr>
                                        </w:div>
                                        <w:div w:id="1712029327">
                                          <w:marLeft w:val="0"/>
                                          <w:marRight w:val="0"/>
                                          <w:marTop w:val="0"/>
                                          <w:marBottom w:val="0"/>
                                          <w:divBdr>
                                            <w:top w:val="none" w:sz="0" w:space="0" w:color="auto"/>
                                            <w:left w:val="none" w:sz="0" w:space="0" w:color="auto"/>
                                            <w:bottom w:val="none" w:sz="0" w:space="0" w:color="auto"/>
                                            <w:right w:val="none" w:sz="0" w:space="0" w:color="auto"/>
                                          </w:divBdr>
                                        </w:div>
                                        <w:div w:id="1922762371">
                                          <w:marLeft w:val="0"/>
                                          <w:marRight w:val="0"/>
                                          <w:marTop w:val="0"/>
                                          <w:marBottom w:val="0"/>
                                          <w:divBdr>
                                            <w:top w:val="none" w:sz="0" w:space="0" w:color="auto"/>
                                            <w:left w:val="none" w:sz="0" w:space="0" w:color="auto"/>
                                            <w:bottom w:val="none" w:sz="0" w:space="0" w:color="auto"/>
                                            <w:right w:val="none" w:sz="0" w:space="0" w:color="auto"/>
                                          </w:divBdr>
                                        </w:div>
                                      </w:divsChild>
                                    </w:div>
                                    <w:div w:id="529689552">
                                      <w:marLeft w:val="0"/>
                                      <w:marRight w:val="0"/>
                                      <w:marTop w:val="0"/>
                                      <w:marBottom w:val="0"/>
                                      <w:divBdr>
                                        <w:top w:val="none" w:sz="0" w:space="0" w:color="auto"/>
                                        <w:left w:val="none" w:sz="0" w:space="0" w:color="auto"/>
                                        <w:bottom w:val="none" w:sz="0" w:space="0" w:color="auto"/>
                                        <w:right w:val="none" w:sz="0" w:space="0" w:color="auto"/>
                                      </w:divBdr>
                                      <w:divsChild>
                                        <w:div w:id="1343778412">
                                          <w:marLeft w:val="0"/>
                                          <w:marRight w:val="0"/>
                                          <w:marTop w:val="0"/>
                                          <w:marBottom w:val="0"/>
                                          <w:divBdr>
                                            <w:top w:val="none" w:sz="0" w:space="0" w:color="auto"/>
                                            <w:left w:val="none" w:sz="0" w:space="0" w:color="auto"/>
                                            <w:bottom w:val="none" w:sz="0" w:space="0" w:color="auto"/>
                                            <w:right w:val="none" w:sz="0" w:space="0" w:color="auto"/>
                                          </w:divBdr>
                                        </w:div>
                                        <w:div w:id="1345671472">
                                          <w:marLeft w:val="0"/>
                                          <w:marRight w:val="0"/>
                                          <w:marTop w:val="0"/>
                                          <w:marBottom w:val="0"/>
                                          <w:divBdr>
                                            <w:top w:val="none" w:sz="0" w:space="0" w:color="auto"/>
                                            <w:left w:val="none" w:sz="0" w:space="0" w:color="auto"/>
                                            <w:bottom w:val="none" w:sz="0" w:space="0" w:color="auto"/>
                                            <w:right w:val="none" w:sz="0" w:space="0" w:color="auto"/>
                                          </w:divBdr>
                                        </w:div>
                                        <w:div w:id="853149869">
                                          <w:marLeft w:val="0"/>
                                          <w:marRight w:val="0"/>
                                          <w:marTop w:val="0"/>
                                          <w:marBottom w:val="0"/>
                                          <w:divBdr>
                                            <w:top w:val="none" w:sz="0" w:space="0" w:color="auto"/>
                                            <w:left w:val="none" w:sz="0" w:space="0" w:color="auto"/>
                                            <w:bottom w:val="none" w:sz="0" w:space="0" w:color="auto"/>
                                            <w:right w:val="none" w:sz="0" w:space="0" w:color="auto"/>
                                          </w:divBdr>
                                        </w:div>
                                        <w:div w:id="1783842385">
                                          <w:marLeft w:val="0"/>
                                          <w:marRight w:val="0"/>
                                          <w:marTop w:val="0"/>
                                          <w:marBottom w:val="0"/>
                                          <w:divBdr>
                                            <w:top w:val="none" w:sz="0" w:space="0" w:color="auto"/>
                                            <w:left w:val="none" w:sz="0" w:space="0" w:color="auto"/>
                                            <w:bottom w:val="none" w:sz="0" w:space="0" w:color="auto"/>
                                            <w:right w:val="none" w:sz="0" w:space="0" w:color="auto"/>
                                          </w:divBdr>
                                        </w:div>
                                      </w:divsChild>
                                    </w:div>
                                    <w:div w:id="1381394319">
                                      <w:marLeft w:val="0"/>
                                      <w:marRight w:val="0"/>
                                      <w:marTop w:val="0"/>
                                      <w:marBottom w:val="0"/>
                                      <w:divBdr>
                                        <w:top w:val="none" w:sz="0" w:space="0" w:color="auto"/>
                                        <w:left w:val="none" w:sz="0" w:space="0" w:color="auto"/>
                                        <w:bottom w:val="none" w:sz="0" w:space="0" w:color="auto"/>
                                        <w:right w:val="none" w:sz="0" w:space="0" w:color="auto"/>
                                      </w:divBdr>
                                      <w:divsChild>
                                        <w:div w:id="1058478218">
                                          <w:marLeft w:val="0"/>
                                          <w:marRight w:val="0"/>
                                          <w:marTop w:val="0"/>
                                          <w:marBottom w:val="0"/>
                                          <w:divBdr>
                                            <w:top w:val="none" w:sz="0" w:space="0" w:color="auto"/>
                                            <w:left w:val="none" w:sz="0" w:space="0" w:color="auto"/>
                                            <w:bottom w:val="none" w:sz="0" w:space="0" w:color="auto"/>
                                            <w:right w:val="none" w:sz="0" w:space="0" w:color="auto"/>
                                          </w:divBdr>
                                        </w:div>
                                        <w:div w:id="14312214">
                                          <w:marLeft w:val="0"/>
                                          <w:marRight w:val="0"/>
                                          <w:marTop w:val="0"/>
                                          <w:marBottom w:val="0"/>
                                          <w:divBdr>
                                            <w:top w:val="none" w:sz="0" w:space="0" w:color="auto"/>
                                            <w:left w:val="none" w:sz="0" w:space="0" w:color="auto"/>
                                            <w:bottom w:val="none" w:sz="0" w:space="0" w:color="auto"/>
                                            <w:right w:val="none" w:sz="0" w:space="0" w:color="auto"/>
                                          </w:divBdr>
                                        </w:div>
                                        <w:div w:id="1995985373">
                                          <w:marLeft w:val="0"/>
                                          <w:marRight w:val="0"/>
                                          <w:marTop w:val="0"/>
                                          <w:marBottom w:val="0"/>
                                          <w:divBdr>
                                            <w:top w:val="none" w:sz="0" w:space="0" w:color="auto"/>
                                            <w:left w:val="none" w:sz="0" w:space="0" w:color="auto"/>
                                            <w:bottom w:val="none" w:sz="0" w:space="0" w:color="auto"/>
                                            <w:right w:val="none" w:sz="0" w:space="0" w:color="auto"/>
                                          </w:divBdr>
                                        </w:div>
                                        <w:div w:id="871377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8051373">
                                  <w:marLeft w:val="0"/>
                                  <w:marRight w:val="0"/>
                                  <w:marTop w:val="0"/>
                                  <w:marBottom w:val="450"/>
                                  <w:divBdr>
                                    <w:top w:val="none" w:sz="0" w:space="0" w:color="auto"/>
                                    <w:left w:val="none" w:sz="0" w:space="0" w:color="auto"/>
                                    <w:bottom w:val="none" w:sz="0" w:space="0" w:color="auto"/>
                                    <w:right w:val="none" w:sz="0" w:space="0" w:color="auto"/>
                                  </w:divBdr>
                                  <w:divsChild>
                                    <w:div w:id="2100321687">
                                      <w:marLeft w:val="0"/>
                                      <w:marRight w:val="0"/>
                                      <w:marTop w:val="0"/>
                                      <w:marBottom w:val="375"/>
                                      <w:divBdr>
                                        <w:top w:val="none" w:sz="0" w:space="0" w:color="auto"/>
                                        <w:left w:val="none" w:sz="0" w:space="0" w:color="auto"/>
                                        <w:bottom w:val="none" w:sz="0" w:space="0" w:color="auto"/>
                                        <w:right w:val="none" w:sz="0" w:space="0" w:color="auto"/>
                                      </w:divBdr>
                                      <w:divsChild>
                                        <w:div w:id="860630663">
                                          <w:marLeft w:val="0"/>
                                          <w:marRight w:val="0"/>
                                          <w:marTop w:val="0"/>
                                          <w:marBottom w:val="0"/>
                                          <w:divBdr>
                                            <w:top w:val="none" w:sz="0" w:space="0" w:color="auto"/>
                                            <w:left w:val="none" w:sz="0" w:space="0" w:color="auto"/>
                                            <w:bottom w:val="none" w:sz="0" w:space="0" w:color="auto"/>
                                            <w:right w:val="none" w:sz="0" w:space="0" w:color="auto"/>
                                          </w:divBdr>
                                        </w:div>
                                      </w:divsChild>
                                    </w:div>
                                    <w:div w:id="376243938">
                                      <w:marLeft w:val="0"/>
                                      <w:marRight w:val="0"/>
                                      <w:marTop w:val="0"/>
                                      <w:marBottom w:val="0"/>
                                      <w:divBdr>
                                        <w:top w:val="none" w:sz="0" w:space="0" w:color="auto"/>
                                        <w:left w:val="none" w:sz="0" w:space="0" w:color="auto"/>
                                        <w:bottom w:val="none" w:sz="0" w:space="0" w:color="auto"/>
                                        <w:right w:val="none" w:sz="0" w:space="0" w:color="auto"/>
                                      </w:divBdr>
                                    </w:div>
                                    <w:div w:id="292365065">
                                      <w:marLeft w:val="0"/>
                                      <w:marRight w:val="0"/>
                                      <w:marTop w:val="0"/>
                                      <w:marBottom w:val="0"/>
                                      <w:divBdr>
                                        <w:top w:val="none" w:sz="0" w:space="0" w:color="auto"/>
                                        <w:left w:val="none" w:sz="0" w:space="0" w:color="auto"/>
                                        <w:bottom w:val="none" w:sz="0" w:space="0" w:color="auto"/>
                                        <w:right w:val="none" w:sz="0" w:space="0" w:color="auto"/>
                                      </w:divBdr>
                                    </w:div>
                                    <w:div w:id="795293352">
                                      <w:marLeft w:val="0"/>
                                      <w:marRight w:val="0"/>
                                      <w:marTop w:val="0"/>
                                      <w:marBottom w:val="0"/>
                                      <w:divBdr>
                                        <w:top w:val="none" w:sz="0" w:space="0" w:color="auto"/>
                                        <w:left w:val="none" w:sz="0" w:space="0" w:color="auto"/>
                                        <w:bottom w:val="none" w:sz="0" w:space="0" w:color="auto"/>
                                        <w:right w:val="none" w:sz="0" w:space="0" w:color="auto"/>
                                      </w:divBdr>
                                    </w:div>
                                    <w:div w:id="1915041275">
                                      <w:marLeft w:val="0"/>
                                      <w:marRight w:val="0"/>
                                      <w:marTop w:val="0"/>
                                      <w:marBottom w:val="0"/>
                                      <w:divBdr>
                                        <w:top w:val="none" w:sz="0" w:space="0" w:color="auto"/>
                                        <w:left w:val="none" w:sz="0" w:space="0" w:color="auto"/>
                                        <w:bottom w:val="none" w:sz="0" w:space="0" w:color="auto"/>
                                        <w:right w:val="none" w:sz="0" w:space="0" w:color="auto"/>
                                      </w:divBdr>
                                    </w:div>
                                    <w:div w:id="81265688">
                                      <w:marLeft w:val="0"/>
                                      <w:marRight w:val="0"/>
                                      <w:marTop w:val="0"/>
                                      <w:marBottom w:val="0"/>
                                      <w:divBdr>
                                        <w:top w:val="none" w:sz="0" w:space="0" w:color="auto"/>
                                        <w:left w:val="none" w:sz="0" w:space="0" w:color="auto"/>
                                        <w:bottom w:val="none" w:sz="0" w:space="0" w:color="auto"/>
                                        <w:right w:val="none" w:sz="0" w:space="0" w:color="auto"/>
                                      </w:divBdr>
                                    </w:div>
                                  </w:divsChild>
                                </w:div>
                                <w:div w:id="254364546">
                                  <w:marLeft w:val="0"/>
                                  <w:marRight w:val="0"/>
                                  <w:marTop w:val="0"/>
                                  <w:marBottom w:val="450"/>
                                  <w:divBdr>
                                    <w:top w:val="none" w:sz="0" w:space="0" w:color="auto"/>
                                    <w:left w:val="none" w:sz="0" w:space="0" w:color="auto"/>
                                    <w:bottom w:val="none" w:sz="0" w:space="0" w:color="auto"/>
                                    <w:right w:val="none" w:sz="0" w:space="0" w:color="auto"/>
                                  </w:divBdr>
                                  <w:divsChild>
                                    <w:div w:id="1491094133">
                                      <w:marLeft w:val="0"/>
                                      <w:marRight w:val="0"/>
                                      <w:marTop w:val="0"/>
                                      <w:marBottom w:val="375"/>
                                      <w:divBdr>
                                        <w:top w:val="none" w:sz="0" w:space="0" w:color="auto"/>
                                        <w:left w:val="none" w:sz="0" w:space="0" w:color="auto"/>
                                        <w:bottom w:val="none" w:sz="0" w:space="0" w:color="auto"/>
                                        <w:right w:val="none" w:sz="0" w:space="0" w:color="auto"/>
                                      </w:divBdr>
                                      <w:divsChild>
                                        <w:div w:id="793309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86990888">
      <w:bodyDiv w:val="1"/>
      <w:marLeft w:val="0"/>
      <w:marRight w:val="0"/>
      <w:marTop w:val="0"/>
      <w:marBottom w:val="0"/>
      <w:divBdr>
        <w:top w:val="none" w:sz="0" w:space="0" w:color="auto"/>
        <w:left w:val="none" w:sz="0" w:space="0" w:color="auto"/>
        <w:bottom w:val="none" w:sz="0" w:space="0" w:color="auto"/>
        <w:right w:val="none" w:sz="0" w:space="0" w:color="auto"/>
      </w:divBdr>
    </w:div>
    <w:div w:id="193275357">
      <w:bodyDiv w:val="1"/>
      <w:marLeft w:val="0"/>
      <w:marRight w:val="0"/>
      <w:marTop w:val="0"/>
      <w:marBottom w:val="0"/>
      <w:divBdr>
        <w:top w:val="none" w:sz="0" w:space="0" w:color="auto"/>
        <w:left w:val="none" w:sz="0" w:space="0" w:color="auto"/>
        <w:bottom w:val="none" w:sz="0" w:space="0" w:color="auto"/>
        <w:right w:val="none" w:sz="0" w:space="0" w:color="auto"/>
      </w:divBdr>
    </w:div>
    <w:div w:id="194655496">
      <w:bodyDiv w:val="1"/>
      <w:marLeft w:val="0"/>
      <w:marRight w:val="0"/>
      <w:marTop w:val="0"/>
      <w:marBottom w:val="0"/>
      <w:divBdr>
        <w:top w:val="none" w:sz="0" w:space="0" w:color="auto"/>
        <w:left w:val="none" w:sz="0" w:space="0" w:color="auto"/>
        <w:bottom w:val="none" w:sz="0" w:space="0" w:color="auto"/>
        <w:right w:val="none" w:sz="0" w:space="0" w:color="auto"/>
      </w:divBdr>
      <w:divsChild>
        <w:div w:id="1667903839">
          <w:marLeft w:val="0"/>
          <w:marRight w:val="0"/>
          <w:marTop w:val="0"/>
          <w:marBottom w:val="0"/>
          <w:divBdr>
            <w:top w:val="none" w:sz="0" w:space="0" w:color="auto"/>
            <w:left w:val="none" w:sz="0" w:space="0" w:color="auto"/>
            <w:bottom w:val="none" w:sz="0" w:space="0" w:color="auto"/>
            <w:right w:val="none" w:sz="0" w:space="0" w:color="auto"/>
          </w:divBdr>
          <w:divsChild>
            <w:div w:id="1937251251">
              <w:marLeft w:val="0"/>
              <w:marRight w:val="0"/>
              <w:marTop w:val="0"/>
              <w:marBottom w:val="120"/>
              <w:divBdr>
                <w:top w:val="none" w:sz="0" w:space="0" w:color="auto"/>
                <w:left w:val="none" w:sz="0" w:space="0" w:color="auto"/>
                <w:bottom w:val="none" w:sz="0" w:space="0" w:color="auto"/>
                <w:right w:val="none" w:sz="0" w:space="0" w:color="auto"/>
              </w:divBdr>
              <w:divsChild>
                <w:div w:id="1599754759">
                  <w:marLeft w:val="0"/>
                  <w:marRight w:val="0"/>
                  <w:marTop w:val="0"/>
                  <w:marBottom w:val="0"/>
                  <w:divBdr>
                    <w:top w:val="none" w:sz="0" w:space="0" w:color="auto"/>
                    <w:left w:val="none" w:sz="0" w:space="0" w:color="auto"/>
                    <w:bottom w:val="none" w:sz="0" w:space="0" w:color="auto"/>
                    <w:right w:val="none" w:sz="0" w:space="0" w:color="auto"/>
                  </w:divBdr>
                </w:div>
              </w:divsChild>
            </w:div>
            <w:div w:id="1368069584">
              <w:marLeft w:val="0"/>
              <w:marRight w:val="0"/>
              <w:marTop w:val="0"/>
              <w:marBottom w:val="120"/>
              <w:divBdr>
                <w:top w:val="none" w:sz="0" w:space="0" w:color="auto"/>
                <w:left w:val="none" w:sz="0" w:space="0" w:color="auto"/>
                <w:bottom w:val="none" w:sz="0" w:space="0" w:color="auto"/>
                <w:right w:val="none" w:sz="0" w:space="0" w:color="auto"/>
              </w:divBdr>
              <w:divsChild>
                <w:div w:id="1523737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7511206">
          <w:marLeft w:val="0"/>
          <w:marRight w:val="0"/>
          <w:marTop w:val="0"/>
          <w:marBottom w:val="480"/>
          <w:divBdr>
            <w:top w:val="none" w:sz="0" w:space="0" w:color="auto"/>
            <w:left w:val="none" w:sz="0" w:space="0" w:color="auto"/>
            <w:bottom w:val="single" w:sz="12" w:space="24" w:color="EBEBEB"/>
            <w:right w:val="none" w:sz="0" w:space="0" w:color="auto"/>
          </w:divBdr>
          <w:divsChild>
            <w:div w:id="2115661815">
              <w:marLeft w:val="0"/>
              <w:marRight w:val="0"/>
              <w:marTop w:val="0"/>
              <w:marBottom w:val="0"/>
              <w:divBdr>
                <w:top w:val="none" w:sz="0" w:space="0" w:color="auto"/>
                <w:left w:val="none" w:sz="0" w:space="0" w:color="auto"/>
                <w:bottom w:val="none" w:sz="0" w:space="0" w:color="auto"/>
                <w:right w:val="none" w:sz="0" w:space="0" w:color="auto"/>
              </w:divBdr>
              <w:divsChild>
                <w:div w:id="908266857">
                  <w:marLeft w:val="0"/>
                  <w:marRight w:val="0"/>
                  <w:marTop w:val="0"/>
                  <w:marBottom w:val="0"/>
                  <w:divBdr>
                    <w:top w:val="none" w:sz="0" w:space="0" w:color="auto"/>
                    <w:left w:val="none" w:sz="0" w:space="0" w:color="auto"/>
                    <w:bottom w:val="none" w:sz="0" w:space="0" w:color="auto"/>
                    <w:right w:val="none" w:sz="0" w:space="0" w:color="auto"/>
                  </w:divBdr>
                </w:div>
                <w:div w:id="319386394">
                  <w:marLeft w:val="0"/>
                  <w:marRight w:val="0"/>
                  <w:marTop w:val="0"/>
                  <w:marBottom w:val="0"/>
                  <w:divBdr>
                    <w:top w:val="none" w:sz="0" w:space="0" w:color="auto"/>
                    <w:left w:val="none" w:sz="0" w:space="0" w:color="auto"/>
                    <w:bottom w:val="none" w:sz="0" w:space="0" w:color="auto"/>
                    <w:right w:val="none" w:sz="0" w:space="0" w:color="auto"/>
                  </w:divBdr>
                </w:div>
                <w:div w:id="1678458627">
                  <w:marLeft w:val="0"/>
                  <w:marRight w:val="0"/>
                  <w:marTop w:val="0"/>
                  <w:marBottom w:val="0"/>
                  <w:divBdr>
                    <w:top w:val="none" w:sz="0" w:space="0" w:color="auto"/>
                    <w:left w:val="none" w:sz="0" w:space="0" w:color="auto"/>
                    <w:bottom w:val="none" w:sz="0" w:space="0" w:color="auto"/>
                    <w:right w:val="none" w:sz="0" w:space="0" w:color="auto"/>
                  </w:divBdr>
                </w:div>
                <w:div w:id="1834643618">
                  <w:marLeft w:val="0"/>
                  <w:marRight w:val="0"/>
                  <w:marTop w:val="0"/>
                  <w:marBottom w:val="0"/>
                  <w:divBdr>
                    <w:top w:val="none" w:sz="0" w:space="0" w:color="auto"/>
                    <w:left w:val="none" w:sz="0" w:space="0" w:color="auto"/>
                    <w:bottom w:val="none" w:sz="0" w:space="0" w:color="auto"/>
                    <w:right w:val="none" w:sz="0" w:space="0" w:color="auto"/>
                  </w:divBdr>
                </w:div>
                <w:div w:id="833834848">
                  <w:marLeft w:val="0"/>
                  <w:marRight w:val="0"/>
                  <w:marTop w:val="0"/>
                  <w:marBottom w:val="0"/>
                  <w:divBdr>
                    <w:top w:val="none" w:sz="0" w:space="0" w:color="auto"/>
                    <w:left w:val="none" w:sz="0" w:space="0" w:color="auto"/>
                    <w:bottom w:val="none" w:sz="0" w:space="0" w:color="auto"/>
                    <w:right w:val="none" w:sz="0" w:space="0" w:color="auto"/>
                  </w:divBdr>
                </w:div>
                <w:div w:id="1205679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6870698">
          <w:marLeft w:val="0"/>
          <w:marRight w:val="0"/>
          <w:marTop w:val="0"/>
          <w:marBottom w:val="0"/>
          <w:divBdr>
            <w:top w:val="none" w:sz="0" w:space="0" w:color="auto"/>
            <w:left w:val="none" w:sz="0" w:space="0" w:color="auto"/>
            <w:bottom w:val="none" w:sz="0" w:space="0" w:color="auto"/>
            <w:right w:val="none" w:sz="0" w:space="0" w:color="auto"/>
          </w:divBdr>
          <w:divsChild>
            <w:div w:id="85277006">
              <w:marLeft w:val="0"/>
              <w:marRight w:val="0"/>
              <w:marTop w:val="0"/>
              <w:marBottom w:val="0"/>
              <w:divBdr>
                <w:top w:val="none" w:sz="0" w:space="0" w:color="auto"/>
                <w:left w:val="none" w:sz="0" w:space="0" w:color="auto"/>
                <w:bottom w:val="none" w:sz="0" w:space="0" w:color="auto"/>
                <w:right w:val="none" w:sz="0" w:space="0" w:color="auto"/>
              </w:divBdr>
              <w:divsChild>
                <w:div w:id="1472019407">
                  <w:marLeft w:val="0"/>
                  <w:marRight w:val="0"/>
                  <w:marTop w:val="0"/>
                  <w:marBottom w:val="0"/>
                  <w:divBdr>
                    <w:top w:val="none" w:sz="0" w:space="0" w:color="auto"/>
                    <w:left w:val="none" w:sz="0" w:space="0" w:color="auto"/>
                    <w:bottom w:val="none" w:sz="0" w:space="0" w:color="auto"/>
                    <w:right w:val="none" w:sz="0" w:space="0" w:color="auto"/>
                  </w:divBdr>
                </w:div>
                <w:div w:id="750740621">
                  <w:marLeft w:val="0"/>
                  <w:marRight w:val="0"/>
                  <w:marTop w:val="0"/>
                  <w:marBottom w:val="0"/>
                  <w:divBdr>
                    <w:top w:val="none" w:sz="0" w:space="0" w:color="auto"/>
                    <w:left w:val="none" w:sz="0" w:space="0" w:color="auto"/>
                    <w:bottom w:val="none" w:sz="0" w:space="0" w:color="auto"/>
                    <w:right w:val="none" w:sz="0" w:space="0" w:color="auto"/>
                  </w:divBdr>
                </w:div>
                <w:div w:id="1335456654">
                  <w:marLeft w:val="0"/>
                  <w:marRight w:val="0"/>
                  <w:marTop w:val="0"/>
                  <w:marBottom w:val="0"/>
                  <w:divBdr>
                    <w:top w:val="none" w:sz="0" w:space="0" w:color="auto"/>
                    <w:left w:val="none" w:sz="0" w:space="0" w:color="auto"/>
                    <w:bottom w:val="none" w:sz="0" w:space="0" w:color="auto"/>
                    <w:right w:val="none" w:sz="0" w:space="0" w:color="auto"/>
                  </w:divBdr>
                </w:div>
                <w:div w:id="1378431977">
                  <w:marLeft w:val="0"/>
                  <w:marRight w:val="0"/>
                  <w:marTop w:val="0"/>
                  <w:marBottom w:val="0"/>
                  <w:divBdr>
                    <w:top w:val="none" w:sz="0" w:space="0" w:color="auto"/>
                    <w:left w:val="none" w:sz="0" w:space="0" w:color="auto"/>
                    <w:bottom w:val="none" w:sz="0" w:space="0" w:color="auto"/>
                    <w:right w:val="none" w:sz="0" w:space="0" w:color="auto"/>
                  </w:divBdr>
                </w:div>
                <w:div w:id="978346383">
                  <w:marLeft w:val="0"/>
                  <w:marRight w:val="0"/>
                  <w:marTop w:val="0"/>
                  <w:marBottom w:val="0"/>
                  <w:divBdr>
                    <w:top w:val="none" w:sz="0" w:space="0" w:color="auto"/>
                    <w:left w:val="none" w:sz="0" w:space="0" w:color="auto"/>
                    <w:bottom w:val="none" w:sz="0" w:space="0" w:color="auto"/>
                    <w:right w:val="none" w:sz="0" w:space="0" w:color="auto"/>
                  </w:divBdr>
                </w:div>
                <w:div w:id="1691296323">
                  <w:marLeft w:val="0"/>
                  <w:marRight w:val="0"/>
                  <w:marTop w:val="0"/>
                  <w:marBottom w:val="0"/>
                  <w:divBdr>
                    <w:top w:val="none" w:sz="0" w:space="0" w:color="auto"/>
                    <w:left w:val="none" w:sz="0" w:space="0" w:color="auto"/>
                    <w:bottom w:val="none" w:sz="0" w:space="0" w:color="auto"/>
                    <w:right w:val="none" w:sz="0" w:space="0" w:color="auto"/>
                  </w:divBdr>
                </w:div>
                <w:div w:id="5374138">
                  <w:marLeft w:val="0"/>
                  <w:marRight w:val="0"/>
                  <w:marTop w:val="0"/>
                  <w:marBottom w:val="0"/>
                  <w:divBdr>
                    <w:top w:val="none" w:sz="0" w:space="0" w:color="auto"/>
                    <w:left w:val="none" w:sz="0" w:space="0" w:color="auto"/>
                    <w:bottom w:val="none" w:sz="0" w:space="0" w:color="auto"/>
                    <w:right w:val="none" w:sz="0" w:space="0" w:color="auto"/>
                  </w:divBdr>
                </w:div>
                <w:div w:id="1461992663">
                  <w:marLeft w:val="0"/>
                  <w:marRight w:val="0"/>
                  <w:marTop w:val="0"/>
                  <w:marBottom w:val="0"/>
                  <w:divBdr>
                    <w:top w:val="none" w:sz="0" w:space="0" w:color="auto"/>
                    <w:left w:val="none" w:sz="0" w:space="0" w:color="auto"/>
                    <w:bottom w:val="none" w:sz="0" w:space="0" w:color="auto"/>
                    <w:right w:val="none" w:sz="0" w:space="0" w:color="auto"/>
                  </w:divBdr>
                </w:div>
                <w:div w:id="25104810">
                  <w:marLeft w:val="0"/>
                  <w:marRight w:val="0"/>
                  <w:marTop w:val="0"/>
                  <w:marBottom w:val="0"/>
                  <w:divBdr>
                    <w:top w:val="none" w:sz="0" w:space="0" w:color="auto"/>
                    <w:left w:val="none" w:sz="0" w:space="0" w:color="auto"/>
                    <w:bottom w:val="none" w:sz="0" w:space="0" w:color="auto"/>
                    <w:right w:val="none" w:sz="0" w:space="0" w:color="auto"/>
                  </w:divBdr>
                </w:div>
                <w:div w:id="1356660879">
                  <w:marLeft w:val="0"/>
                  <w:marRight w:val="0"/>
                  <w:marTop w:val="0"/>
                  <w:marBottom w:val="0"/>
                  <w:divBdr>
                    <w:top w:val="none" w:sz="0" w:space="0" w:color="auto"/>
                    <w:left w:val="none" w:sz="0" w:space="0" w:color="auto"/>
                    <w:bottom w:val="none" w:sz="0" w:space="0" w:color="auto"/>
                    <w:right w:val="none" w:sz="0" w:space="0" w:color="auto"/>
                  </w:divBdr>
                </w:div>
                <w:div w:id="1890678796">
                  <w:marLeft w:val="0"/>
                  <w:marRight w:val="0"/>
                  <w:marTop w:val="0"/>
                  <w:marBottom w:val="0"/>
                  <w:divBdr>
                    <w:top w:val="none" w:sz="0" w:space="0" w:color="auto"/>
                    <w:left w:val="none" w:sz="0" w:space="0" w:color="auto"/>
                    <w:bottom w:val="none" w:sz="0" w:space="0" w:color="auto"/>
                    <w:right w:val="none" w:sz="0" w:space="0" w:color="auto"/>
                  </w:divBdr>
                </w:div>
                <w:div w:id="1504858219">
                  <w:marLeft w:val="0"/>
                  <w:marRight w:val="0"/>
                  <w:marTop w:val="0"/>
                  <w:marBottom w:val="0"/>
                  <w:divBdr>
                    <w:top w:val="none" w:sz="0" w:space="0" w:color="auto"/>
                    <w:left w:val="none" w:sz="0" w:space="0" w:color="auto"/>
                    <w:bottom w:val="none" w:sz="0" w:space="0" w:color="auto"/>
                    <w:right w:val="none" w:sz="0" w:space="0" w:color="auto"/>
                  </w:divBdr>
                </w:div>
                <w:div w:id="449789986">
                  <w:marLeft w:val="0"/>
                  <w:marRight w:val="0"/>
                  <w:marTop w:val="0"/>
                  <w:marBottom w:val="0"/>
                  <w:divBdr>
                    <w:top w:val="none" w:sz="0" w:space="0" w:color="auto"/>
                    <w:left w:val="none" w:sz="0" w:space="0" w:color="auto"/>
                    <w:bottom w:val="none" w:sz="0" w:space="0" w:color="auto"/>
                    <w:right w:val="none" w:sz="0" w:space="0" w:color="auto"/>
                  </w:divBdr>
                </w:div>
                <w:div w:id="985209261">
                  <w:marLeft w:val="0"/>
                  <w:marRight w:val="0"/>
                  <w:marTop w:val="0"/>
                  <w:marBottom w:val="0"/>
                  <w:divBdr>
                    <w:top w:val="none" w:sz="0" w:space="0" w:color="auto"/>
                    <w:left w:val="none" w:sz="0" w:space="0" w:color="auto"/>
                    <w:bottom w:val="none" w:sz="0" w:space="0" w:color="auto"/>
                    <w:right w:val="none" w:sz="0" w:space="0" w:color="auto"/>
                  </w:divBdr>
                  <w:divsChild>
                    <w:div w:id="379019219">
                      <w:marLeft w:val="0"/>
                      <w:marRight w:val="0"/>
                      <w:marTop w:val="240"/>
                      <w:marBottom w:val="240"/>
                      <w:divBdr>
                        <w:top w:val="single" w:sz="12" w:space="0" w:color="EBEBEB"/>
                        <w:left w:val="none" w:sz="0" w:space="0" w:color="auto"/>
                        <w:bottom w:val="single" w:sz="12" w:space="0" w:color="EBEBEB"/>
                        <w:right w:val="none" w:sz="0" w:space="0" w:color="auto"/>
                      </w:divBdr>
                      <w:divsChild>
                        <w:div w:id="63152334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93284764">
          <w:marLeft w:val="0"/>
          <w:marRight w:val="0"/>
          <w:marTop w:val="0"/>
          <w:marBottom w:val="0"/>
          <w:divBdr>
            <w:top w:val="none" w:sz="0" w:space="0" w:color="auto"/>
            <w:left w:val="none" w:sz="0" w:space="0" w:color="auto"/>
            <w:bottom w:val="none" w:sz="0" w:space="0" w:color="auto"/>
            <w:right w:val="none" w:sz="0" w:space="0" w:color="auto"/>
          </w:divBdr>
          <w:divsChild>
            <w:div w:id="1462766423">
              <w:marLeft w:val="0"/>
              <w:marRight w:val="0"/>
              <w:marTop w:val="0"/>
              <w:marBottom w:val="0"/>
              <w:divBdr>
                <w:top w:val="none" w:sz="0" w:space="0" w:color="auto"/>
                <w:left w:val="none" w:sz="0" w:space="0" w:color="auto"/>
                <w:bottom w:val="none" w:sz="0" w:space="0" w:color="auto"/>
                <w:right w:val="none" w:sz="0" w:space="0" w:color="auto"/>
              </w:divBdr>
            </w:div>
          </w:divsChild>
        </w:div>
        <w:div w:id="841435245">
          <w:marLeft w:val="0"/>
          <w:marRight w:val="0"/>
          <w:marTop w:val="0"/>
          <w:marBottom w:val="0"/>
          <w:divBdr>
            <w:top w:val="none" w:sz="0" w:space="0" w:color="auto"/>
            <w:left w:val="none" w:sz="0" w:space="0" w:color="auto"/>
            <w:bottom w:val="none" w:sz="0" w:space="0" w:color="auto"/>
            <w:right w:val="none" w:sz="0" w:space="0" w:color="auto"/>
          </w:divBdr>
        </w:div>
        <w:div w:id="270555316">
          <w:marLeft w:val="0"/>
          <w:marRight w:val="0"/>
          <w:marTop w:val="0"/>
          <w:marBottom w:val="0"/>
          <w:divBdr>
            <w:top w:val="none" w:sz="0" w:space="0" w:color="auto"/>
            <w:left w:val="none" w:sz="0" w:space="0" w:color="auto"/>
            <w:bottom w:val="none" w:sz="0" w:space="0" w:color="auto"/>
            <w:right w:val="none" w:sz="0" w:space="0" w:color="auto"/>
          </w:divBdr>
        </w:div>
        <w:div w:id="1827284185">
          <w:marLeft w:val="0"/>
          <w:marRight w:val="0"/>
          <w:marTop w:val="0"/>
          <w:marBottom w:val="0"/>
          <w:divBdr>
            <w:top w:val="none" w:sz="0" w:space="0" w:color="auto"/>
            <w:left w:val="none" w:sz="0" w:space="0" w:color="auto"/>
            <w:bottom w:val="none" w:sz="0" w:space="0" w:color="auto"/>
            <w:right w:val="none" w:sz="0" w:space="0" w:color="auto"/>
          </w:divBdr>
          <w:divsChild>
            <w:div w:id="500701182">
              <w:marLeft w:val="0"/>
              <w:marRight w:val="0"/>
              <w:marTop w:val="0"/>
              <w:marBottom w:val="0"/>
              <w:divBdr>
                <w:top w:val="none" w:sz="0" w:space="0" w:color="auto"/>
                <w:left w:val="none" w:sz="0" w:space="0" w:color="auto"/>
                <w:bottom w:val="none" w:sz="0" w:space="0" w:color="auto"/>
                <w:right w:val="none" w:sz="0" w:space="0" w:color="auto"/>
              </w:divBdr>
            </w:div>
          </w:divsChild>
        </w:div>
        <w:div w:id="1016806025">
          <w:marLeft w:val="0"/>
          <w:marRight w:val="0"/>
          <w:marTop w:val="0"/>
          <w:marBottom w:val="0"/>
          <w:divBdr>
            <w:top w:val="none" w:sz="0" w:space="0" w:color="auto"/>
            <w:left w:val="none" w:sz="0" w:space="0" w:color="auto"/>
            <w:bottom w:val="none" w:sz="0" w:space="0" w:color="auto"/>
            <w:right w:val="none" w:sz="0" w:space="0" w:color="auto"/>
          </w:divBdr>
        </w:div>
        <w:div w:id="778452983">
          <w:marLeft w:val="0"/>
          <w:marRight w:val="0"/>
          <w:marTop w:val="0"/>
          <w:marBottom w:val="0"/>
          <w:divBdr>
            <w:top w:val="none" w:sz="0" w:space="0" w:color="auto"/>
            <w:left w:val="none" w:sz="0" w:space="0" w:color="auto"/>
            <w:bottom w:val="none" w:sz="0" w:space="0" w:color="auto"/>
            <w:right w:val="none" w:sz="0" w:space="0" w:color="auto"/>
          </w:divBdr>
        </w:div>
        <w:div w:id="1603142326">
          <w:marLeft w:val="0"/>
          <w:marRight w:val="0"/>
          <w:marTop w:val="0"/>
          <w:marBottom w:val="0"/>
          <w:divBdr>
            <w:top w:val="none" w:sz="0" w:space="0" w:color="auto"/>
            <w:left w:val="none" w:sz="0" w:space="0" w:color="auto"/>
            <w:bottom w:val="none" w:sz="0" w:space="0" w:color="auto"/>
            <w:right w:val="none" w:sz="0" w:space="0" w:color="auto"/>
          </w:divBdr>
          <w:divsChild>
            <w:div w:id="1981573924">
              <w:marLeft w:val="0"/>
              <w:marRight w:val="0"/>
              <w:marTop w:val="0"/>
              <w:marBottom w:val="0"/>
              <w:divBdr>
                <w:top w:val="none" w:sz="0" w:space="0" w:color="auto"/>
                <w:left w:val="none" w:sz="0" w:space="0" w:color="auto"/>
                <w:bottom w:val="none" w:sz="0" w:space="0" w:color="auto"/>
                <w:right w:val="none" w:sz="0" w:space="0" w:color="auto"/>
              </w:divBdr>
            </w:div>
          </w:divsChild>
        </w:div>
        <w:div w:id="244459769">
          <w:marLeft w:val="0"/>
          <w:marRight w:val="0"/>
          <w:marTop w:val="0"/>
          <w:marBottom w:val="0"/>
          <w:divBdr>
            <w:top w:val="none" w:sz="0" w:space="0" w:color="auto"/>
            <w:left w:val="none" w:sz="0" w:space="0" w:color="auto"/>
            <w:bottom w:val="none" w:sz="0" w:space="0" w:color="auto"/>
            <w:right w:val="none" w:sz="0" w:space="0" w:color="auto"/>
          </w:divBdr>
        </w:div>
        <w:div w:id="1643925449">
          <w:marLeft w:val="0"/>
          <w:marRight w:val="0"/>
          <w:marTop w:val="0"/>
          <w:marBottom w:val="0"/>
          <w:divBdr>
            <w:top w:val="none" w:sz="0" w:space="0" w:color="auto"/>
            <w:left w:val="none" w:sz="0" w:space="0" w:color="auto"/>
            <w:bottom w:val="none" w:sz="0" w:space="0" w:color="auto"/>
            <w:right w:val="none" w:sz="0" w:space="0" w:color="auto"/>
          </w:divBdr>
        </w:div>
        <w:div w:id="622005491">
          <w:marLeft w:val="0"/>
          <w:marRight w:val="0"/>
          <w:marTop w:val="0"/>
          <w:marBottom w:val="0"/>
          <w:divBdr>
            <w:top w:val="none" w:sz="0" w:space="0" w:color="auto"/>
            <w:left w:val="none" w:sz="0" w:space="0" w:color="auto"/>
            <w:bottom w:val="none" w:sz="0" w:space="0" w:color="auto"/>
            <w:right w:val="none" w:sz="0" w:space="0" w:color="auto"/>
          </w:divBdr>
          <w:divsChild>
            <w:div w:id="1881211441">
              <w:marLeft w:val="0"/>
              <w:marRight w:val="0"/>
              <w:marTop w:val="0"/>
              <w:marBottom w:val="0"/>
              <w:divBdr>
                <w:top w:val="none" w:sz="0" w:space="0" w:color="auto"/>
                <w:left w:val="none" w:sz="0" w:space="0" w:color="auto"/>
                <w:bottom w:val="none" w:sz="0" w:space="0" w:color="auto"/>
                <w:right w:val="none" w:sz="0" w:space="0" w:color="auto"/>
              </w:divBdr>
            </w:div>
          </w:divsChild>
        </w:div>
        <w:div w:id="1484925792">
          <w:marLeft w:val="0"/>
          <w:marRight w:val="0"/>
          <w:marTop w:val="0"/>
          <w:marBottom w:val="0"/>
          <w:divBdr>
            <w:top w:val="none" w:sz="0" w:space="0" w:color="auto"/>
            <w:left w:val="none" w:sz="0" w:space="0" w:color="auto"/>
            <w:bottom w:val="none" w:sz="0" w:space="0" w:color="auto"/>
            <w:right w:val="none" w:sz="0" w:space="0" w:color="auto"/>
          </w:divBdr>
        </w:div>
        <w:div w:id="148178072">
          <w:marLeft w:val="0"/>
          <w:marRight w:val="0"/>
          <w:marTop w:val="0"/>
          <w:marBottom w:val="0"/>
          <w:divBdr>
            <w:top w:val="none" w:sz="0" w:space="0" w:color="auto"/>
            <w:left w:val="none" w:sz="0" w:space="0" w:color="auto"/>
            <w:bottom w:val="none" w:sz="0" w:space="0" w:color="auto"/>
            <w:right w:val="none" w:sz="0" w:space="0" w:color="auto"/>
          </w:divBdr>
        </w:div>
        <w:div w:id="1939092791">
          <w:marLeft w:val="0"/>
          <w:marRight w:val="0"/>
          <w:marTop w:val="0"/>
          <w:marBottom w:val="0"/>
          <w:divBdr>
            <w:top w:val="none" w:sz="0" w:space="0" w:color="auto"/>
            <w:left w:val="none" w:sz="0" w:space="0" w:color="auto"/>
            <w:bottom w:val="none" w:sz="0" w:space="0" w:color="auto"/>
            <w:right w:val="none" w:sz="0" w:space="0" w:color="auto"/>
          </w:divBdr>
          <w:divsChild>
            <w:div w:id="1293251175">
              <w:marLeft w:val="0"/>
              <w:marRight w:val="0"/>
              <w:marTop w:val="0"/>
              <w:marBottom w:val="0"/>
              <w:divBdr>
                <w:top w:val="none" w:sz="0" w:space="0" w:color="auto"/>
                <w:left w:val="none" w:sz="0" w:space="0" w:color="auto"/>
                <w:bottom w:val="none" w:sz="0" w:space="0" w:color="auto"/>
                <w:right w:val="none" w:sz="0" w:space="0" w:color="auto"/>
              </w:divBdr>
            </w:div>
          </w:divsChild>
        </w:div>
        <w:div w:id="168256174">
          <w:marLeft w:val="0"/>
          <w:marRight w:val="0"/>
          <w:marTop w:val="0"/>
          <w:marBottom w:val="0"/>
          <w:divBdr>
            <w:top w:val="none" w:sz="0" w:space="0" w:color="auto"/>
            <w:left w:val="none" w:sz="0" w:space="0" w:color="auto"/>
            <w:bottom w:val="none" w:sz="0" w:space="0" w:color="auto"/>
            <w:right w:val="none" w:sz="0" w:space="0" w:color="auto"/>
          </w:divBdr>
        </w:div>
        <w:div w:id="1461411274">
          <w:marLeft w:val="0"/>
          <w:marRight w:val="0"/>
          <w:marTop w:val="0"/>
          <w:marBottom w:val="0"/>
          <w:divBdr>
            <w:top w:val="none" w:sz="0" w:space="0" w:color="auto"/>
            <w:left w:val="none" w:sz="0" w:space="0" w:color="auto"/>
            <w:bottom w:val="none" w:sz="0" w:space="0" w:color="auto"/>
            <w:right w:val="none" w:sz="0" w:space="0" w:color="auto"/>
          </w:divBdr>
        </w:div>
        <w:div w:id="91240562">
          <w:marLeft w:val="0"/>
          <w:marRight w:val="0"/>
          <w:marTop w:val="0"/>
          <w:marBottom w:val="0"/>
          <w:divBdr>
            <w:top w:val="none" w:sz="0" w:space="0" w:color="auto"/>
            <w:left w:val="none" w:sz="0" w:space="0" w:color="auto"/>
            <w:bottom w:val="none" w:sz="0" w:space="0" w:color="auto"/>
            <w:right w:val="none" w:sz="0" w:space="0" w:color="auto"/>
          </w:divBdr>
          <w:divsChild>
            <w:div w:id="581915163">
              <w:marLeft w:val="0"/>
              <w:marRight w:val="0"/>
              <w:marTop w:val="0"/>
              <w:marBottom w:val="0"/>
              <w:divBdr>
                <w:top w:val="none" w:sz="0" w:space="0" w:color="auto"/>
                <w:left w:val="none" w:sz="0" w:space="0" w:color="auto"/>
                <w:bottom w:val="none" w:sz="0" w:space="0" w:color="auto"/>
                <w:right w:val="none" w:sz="0" w:space="0" w:color="auto"/>
              </w:divBdr>
            </w:div>
          </w:divsChild>
        </w:div>
        <w:div w:id="2065984814">
          <w:marLeft w:val="0"/>
          <w:marRight w:val="0"/>
          <w:marTop w:val="0"/>
          <w:marBottom w:val="0"/>
          <w:divBdr>
            <w:top w:val="none" w:sz="0" w:space="0" w:color="auto"/>
            <w:left w:val="none" w:sz="0" w:space="0" w:color="auto"/>
            <w:bottom w:val="none" w:sz="0" w:space="0" w:color="auto"/>
            <w:right w:val="none" w:sz="0" w:space="0" w:color="auto"/>
          </w:divBdr>
        </w:div>
        <w:div w:id="860169140">
          <w:marLeft w:val="0"/>
          <w:marRight w:val="0"/>
          <w:marTop w:val="0"/>
          <w:marBottom w:val="0"/>
          <w:divBdr>
            <w:top w:val="none" w:sz="0" w:space="0" w:color="auto"/>
            <w:left w:val="none" w:sz="0" w:space="0" w:color="auto"/>
            <w:bottom w:val="none" w:sz="0" w:space="0" w:color="auto"/>
            <w:right w:val="none" w:sz="0" w:space="0" w:color="auto"/>
          </w:divBdr>
        </w:div>
        <w:div w:id="1311907122">
          <w:marLeft w:val="0"/>
          <w:marRight w:val="0"/>
          <w:marTop w:val="0"/>
          <w:marBottom w:val="0"/>
          <w:divBdr>
            <w:top w:val="none" w:sz="0" w:space="0" w:color="auto"/>
            <w:left w:val="none" w:sz="0" w:space="0" w:color="auto"/>
            <w:bottom w:val="none" w:sz="0" w:space="0" w:color="auto"/>
            <w:right w:val="none" w:sz="0" w:space="0" w:color="auto"/>
          </w:divBdr>
          <w:divsChild>
            <w:div w:id="1325473943">
              <w:marLeft w:val="0"/>
              <w:marRight w:val="0"/>
              <w:marTop w:val="0"/>
              <w:marBottom w:val="0"/>
              <w:divBdr>
                <w:top w:val="none" w:sz="0" w:space="0" w:color="auto"/>
                <w:left w:val="none" w:sz="0" w:space="0" w:color="auto"/>
                <w:bottom w:val="none" w:sz="0" w:space="0" w:color="auto"/>
                <w:right w:val="none" w:sz="0" w:space="0" w:color="auto"/>
              </w:divBdr>
            </w:div>
          </w:divsChild>
        </w:div>
        <w:div w:id="357004077">
          <w:marLeft w:val="0"/>
          <w:marRight w:val="0"/>
          <w:marTop w:val="0"/>
          <w:marBottom w:val="0"/>
          <w:divBdr>
            <w:top w:val="none" w:sz="0" w:space="0" w:color="auto"/>
            <w:left w:val="none" w:sz="0" w:space="0" w:color="auto"/>
            <w:bottom w:val="none" w:sz="0" w:space="0" w:color="auto"/>
            <w:right w:val="none" w:sz="0" w:space="0" w:color="auto"/>
          </w:divBdr>
        </w:div>
        <w:div w:id="1099909451">
          <w:marLeft w:val="0"/>
          <w:marRight w:val="0"/>
          <w:marTop w:val="0"/>
          <w:marBottom w:val="0"/>
          <w:divBdr>
            <w:top w:val="none" w:sz="0" w:space="0" w:color="auto"/>
            <w:left w:val="none" w:sz="0" w:space="0" w:color="auto"/>
            <w:bottom w:val="none" w:sz="0" w:space="0" w:color="auto"/>
            <w:right w:val="none" w:sz="0" w:space="0" w:color="auto"/>
          </w:divBdr>
        </w:div>
        <w:div w:id="587664900">
          <w:marLeft w:val="0"/>
          <w:marRight w:val="0"/>
          <w:marTop w:val="0"/>
          <w:marBottom w:val="0"/>
          <w:divBdr>
            <w:top w:val="none" w:sz="0" w:space="0" w:color="auto"/>
            <w:left w:val="none" w:sz="0" w:space="0" w:color="auto"/>
            <w:bottom w:val="none" w:sz="0" w:space="0" w:color="auto"/>
            <w:right w:val="none" w:sz="0" w:space="0" w:color="auto"/>
          </w:divBdr>
          <w:divsChild>
            <w:div w:id="1839224048">
              <w:marLeft w:val="0"/>
              <w:marRight w:val="0"/>
              <w:marTop w:val="0"/>
              <w:marBottom w:val="0"/>
              <w:divBdr>
                <w:top w:val="none" w:sz="0" w:space="0" w:color="auto"/>
                <w:left w:val="none" w:sz="0" w:space="0" w:color="auto"/>
                <w:bottom w:val="none" w:sz="0" w:space="0" w:color="auto"/>
                <w:right w:val="none" w:sz="0" w:space="0" w:color="auto"/>
              </w:divBdr>
            </w:div>
          </w:divsChild>
        </w:div>
        <w:div w:id="812791450">
          <w:marLeft w:val="0"/>
          <w:marRight w:val="0"/>
          <w:marTop w:val="0"/>
          <w:marBottom w:val="0"/>
          <w:divBdr>
            <w:top w:val="none" w:sz="0" w:space="0" w:color="auto"/>
            <w:left w:val="none" w:sz="0" w:space="0" w:color="auto"/>
            <w:bottom w:val="none" w:sz="0" w:space="0" w:color="auto"/>
            <w:right w:val="none" w:sz="0" w:space="0" w:color="auto"/>
          </w:divBdr>
        </w:div>
        <w:div w:id="1440833243">
          <w:marLeft w:val="0"/>
          <w:marRight w:val="0"/>
          <w:marTop w:val="0"/>
          <w:marBottom w:val="0"/>
          <w:divBdr>
            <w:top w:val="none" w:sz="0" w:space="0" w:color="auto"/>
            <w:left w:val="none" w:sz="0" w:space="0" w:color="auto"/>
            <w:bottom w:val="none" w:sz="0" w:space="0" w:color="auto"/>
            <w:right w:val="none" w:sz="0" w:space="0" w:color="auto"/>
          </w:divBdr>
        </w:div>
        <w:div w:id="1369331676">
          <w:marLeft w:val="0"/>
          <w:marRight w:val="0"/>
          <w:marTop w:val="0"/>
          <w:marBottom w:val="0"/>
          <w:divBdr>
            <w:top w:val="none" w:sz="0" w:space="0" w:color="auto"/>
            <w:left w:val="none" w:sz="0" w:space="0" w:color="auto"/>
            <w:bottom w:val="none" w:sz="0" w:space="0" w:color="auto"/>
            <w:right w:val="none" w:sz="0" w:space="0" w:color="auto"/>
          </w:divBdr>
          <w:divsChild>
            <w:div w:id="319888481">
              <w:marLeft w:val="0"/>
              <w:marRight w:val="0"/>
              <w:marTop w:val="0"/>
              <w:marBottom w:val="0"/>
              <w:divBdr>
                <w:top w:val="none" w:sz="0" w:space="0" w:color="auto"/>
                <w:left w:val="none" w:sz="0" w:space="0" w:color="auto"/>
                <w:bottom w:val="none" w:sz="0" w:space="0" w:color="auto"/>
                <w:right w:val="none" w:sz="0" w:space="0" w:color="auto"/>
              </w:divBdr>
            </w:div>
          </w:divsChild>
        </w:div>
        <w:div w:id="756053529">
          <w:marLeft w:val="0"/>
          <w:marRight w:val="0"/>
          <w:marTop w:val="0"/>
          <w:marBottom w:val="0"/>
          <w:divBdr>
            <w:top w:val="none" w:sz="0" w:space="0" w:color="auto"/>
            <w:left w:val="none" w:sz="0" w:space="0" w:color="auto"/>
            <w:bottom w:val="none" w:sz="0" w:space="0" w:color="auto"/>
            <w:right w:val="none" w:sz="0" w:space="0" w:color="auto"/>
          </w:divBdr>
        </w:div>
        <w:div w:id="941380856">
          <w:marLeft w:val="0"/>
          <w:marRight w:val="0"/>
          <w:marTop w:val="0"/>
          <w:marBottom w:val="0"/>
          <w:divBdr>
            <w:top w:val="none" w:sz="0" w:space="0" w:color="auto"/>
            <w:left w:val="none" w:sz="0" w:space="0" w:color="auto"/>
            <w:bottom w:val="none" w:sz="0" w:space="0" w:color="auto"/>
            <w:right w:val="none" w:sz="0" w:space="0" w:color="auto"/>
          </w:divBdr>
        </w:div>
        <w:div w:id="1750106050">
          <w:marLeft w:val="0"/>
          <w:marRight w:val="0"/>
          <w:marTop w:val="0"/>
          <w:marBottom w:val="0"/>
          <w:divBdr>
            <w:top w:val="none" w:sz="0" w:space="0" w:color="auto"/>
            <w:left w:val="none" w:sz="0" w:space="0" w:color="auto"/>
            <w:bottom w:val="none" w:sz="0" w:space="0" w:color="auto"/>
            <w:right w:val="none" w:sz="0" w:space="0" w:color="auto"/>
          </w:divBdr>
          <w:divsChild>
            <w:div w:id="1272786439">
              <w:marLeft w:val="0"/>
              <w:marRight w:val="0"/>
              <w:marTop w:val="0"/>
              <w:marBottom w:val="0"/>
              <w:divBdr>
                <w:top w:val="none" w:sz="0" w:space="0" w:color="auto"/>
                <w:left w:val="none" w:sz="0" w:space="0" w:color="auto"/>
                <w:bottom w:val="none" w:sz="0" w:space="0" w:color="auto"/>
                <w:right w:val="none" w:sz="0" w:space="0" w:color="auto"/>
              </w:divBdr>
            </w:div>
          </w:divsChild>
        </w:div>
        <w:div w:id="1468742360">
          <w:marLeft w:val="0"/>
          <w:marRight w:val="0"/>
          <w:marTop w:val="0"/>
          <w:marBottom w:val="0"/>
          <w:divBdr>
            <w:top w:val="none" w:sz="0" w:space="0" w:color="auto"/>
            <w:left w:val="none" w:sz="0" w:space="0" w:color="auto"/>
            <w:bottom w:val="none" w:sz="0" w:space="0" w:color="auto"/>
            <w:right w:val="none" w:sz="0" w:space="0" w:color="auto"/>
          </w:divBdr>
        </w:div>
        <w:div w:id="468282974">
          <w:marLeft w:val="0"/>
          <w:marRight w:val="0"/>
          <w:marTop w:val="0"/>
          <w:marBottom w:val="0"/>
          <w:divBdr>
            <w:top w:val="none" w:sz="0" w:space="0" w:color="auto"/>
            <w:left w:val="none" w:sz="0" w:space="0" w:color="auto"/>
            <w:bottom w:val="none" w:sz="0" w:space="0" w:color="auto"/>
            <w:right w:val="none" w:sz="0" w:space="0" w:color="auto"/>
          </w:divBdr>
        </w:div>
        <w:div w:id="587543833">
          <w:marLeft w:val="0"/>
          <w:marRight w:val="0"/>
          <w:marTop w:val="0"/>
          <w:marBottom w:val="0"/>
          <w:divBdr>
            <w:top w:val="none" w:sz="0" w:space="0" w:color="auto"/>
            <w:left w:val="none" w:sz="0" w:space="0" w:color="auto"/>
            <w:bottom w:val="none" w:sz="0" w:space="0" w:color="auto"/>
            <w:right w:val="none" w:sz="0" w:space="0" w:color="auto"/>
          </w:divBdr>
          <w:divsChild>
            <w:div w:id="1176649063">
              <w:marLeft w:val="0"/>
              <w:marRight w:val="0"/>
              <w:marTop w:val="0"/>
              <w:marBottom w:val="0"/>
              <w:divBdr>
                <w:top w:val="none" w:sz="0" w:space="0" w:color="auto"/>
                <w:left w:val="none" w:sz="0" w:space="0" w:color="auto"/>
                <w:bottom w:val="none" w:sz="0" w:space="0" w:color="auto"/>
                <w:right w:val="none" w:sz="0" w:space="0" w:color="auto"/>
              </w:divBdr>
            </w:div>
          </w:divsChild>
        </w:div>
        <w:div w:id="660543504">
          <w:marLeft w:val="0"/>
          <w:marRight w:val="0"/>
          <w:marTop w:val="0"/>
          <w:marBottom w:val="0"/>
          <w:divBdr>
            <w:top w:val="none" w:sz="0" w:space="0" w:color="auto"/>
            <w:left w:val="none" w:sz="0" w:space="0" w:color="auto"/>
            <w:bottom w:val="none" w:sz="0" w:space="0" w:color="auto"/>
            <w:right w:val="none" w:sz="0" w:space="0" w:color="auto"/>
          </w:divBdr>
        </w:div>
        <w:div w:id="939335079">
          <w:marLeft w:val="0"/>
          <w:marRight w:val="0"/>
          <w:marTop w:val="0"/>
          <w:marBottom w:val="0"/>
          <w:divBdr>
            <w:top w:val="none" w:sz="0" w:space="0" w:color="auto"/>
            <w:left w:val="none" w:sz="0" w:space="0" w:color="auto"/>
            <w:bottom w:val="none" w:sz="0" w:space="0" w:color="auto"/>
            <w:right w:val="none" w:sz="0" w:space="0" w:color="auto"/>
          </w:divBdr>
        </w:div>
        <w:div w:id="1859660725">
          <w:marLeft w:val="0"/>
          <w:marRight w:val="0"/>
          <w:marTop w:val="0"/>
          <w:marBottom w:val="0"/>
          <w:divBdr>
            <w:top w:val="none" w:sz="0" w:space="0" w:color="auto"/>
            <w:left w:val="none" w:sz="0" w:space="0" w:color="auto"/>
            <w:bottom w:val="none" w:sz="0" w:space="0" w:color="auto"/>
            <w:right w:val="none" w:sz="0" w:space="0" w:color="auto"/>
          </w:divBdr>
          <w:divsChild>
            <w:div w:id="411008362">
              <w:marLeft w:val="0"/>
              <w:marRight w:val="0"/>
              <w:marTop w:val="0"/>
              <w:marBottom w:val="0"/>
              <w:divBdr>
                <w:top w:val="none" w:sz="0" w:space="0" w:color="auto"/>
                <w:left w:val="none" w:sz="0" w:space="0" w:color="auto"/>
                <w:bottom w:val="none" w:sz="0" w:space="0" w:color="auto"/>
                <w:right w:val="none" w:sz="0" w:space="0" w:color="auto"/>
              </w:divBdr>
            </w:div>
          </w:divsChild>
        </w:div>
        <w:div w:id="1631784497">
          <w:marLeft w:val="0"/>
          <w:marRight w:val="0"/>
          <w:marTop w:val="0"/>
          <w:marBottom w:val="0"/>
          <w:divBdr>
            <w:top w:val="none" w:sz="0" w:space="0" w:color="auto"/>
            <w:left w:val="none" w:sz="0" w:space="0" w:color="auto"/>
            <w:bottom w:val="none" w:sz="0" w:space="0" w:color="auto"/>
            <w:right w:val="none" w:sz="0" w:space="0" w:color="auto"/>
          </w:divBdr>
        </w:div>
        <w:div w:id="1792167683">
          <w:marLeft w:val="0"/>
          <w:marRight w:val="0"/>
          <w:marTop w:val="0"/>
          <w:marBottom w:val="0"/>
          <w:divBdr>
            <w:top w:val="none" w:sz="0" w:space="0" w:color="auto"/>
            <w:left w:val="none" w:sz="0" w:space="0" w:color="auto"/>
            <w:bottom w:val="none" w:sz="0" w:space="0" w:color="auto"/>
            <w:right w:val="none" w:sz="0" w:space="0" w:color="auto"/>
          </w:divBdr>
        </w:div>
        <w:div w:id="564222389">
          <w:marLeft w:val="0"/>
          <w:marRight w:val="0"/>
          <w:marTop w:val="0"/>
          <w:marBottom w:val="0"/>
          <w:divBdr>
            <w:top w:val="none" w:sz="0" w:space="0" w:color="auto"/>
            <w:left w:val="none" w:sz="0" w:space="0" w:color="auto"/>
            <w:bottom w:val="none" w:sz="0" w:space="0" w:color="auto"/>
            <w:right w:val="none" w:sz="0" w:space="0" w:color="auto"/>
          </w:divBdr>
          <w:divsChild>
            <w:div w:id="912743745">
              <w:marLeft w:val="0"/>
              <w:marRight w:val="0"/>
              <w:marTop w:val="0"/>
              <w:marBottom w:val="0"/>
              <w:divBdr>
                <w:top w:val="none" w:sz="0" w:space="0" w:color="auto"/>
                <w:left w:val="none" w:sz="0" w:space="0" w:color="auto"/>
                <w:bottom w:val="none" w:sz="0" w:space="0" w:color="auto"/>
                <w:right w:val="none" w:sz="0" w:space="0" w:color="auto"/>
              </w:divBdr>
            </w:div>
          </w:divsChild>
        </w:div>
        <w:div w:id="525486327">
          <w:marLeft w:val="0"/>
          <w:marRight w:val="0"/>
          <w:marTop w:val="0"/>
          <w:marBottom w:val="0"/>
          <w:divBdr>
            <w:top w:val="none" w:sz="0" w:space="0" w:color="auto"/>
            <w:left w:val="none" w:sz="0" w:space="0" w:color="auto"/>
            <w:bottom w:val="none" w:sz="0" w:space="0" w:color="auto"/>
            <w:right w:val="none" w:sz="0" w:space="0" w:color="auto"/>
          </w:divBdr>
        </w:div>
        <w:div w:id="1167599383">
          <w:marLeft w:val="0"/>
          <w:marRight w:val="0"/>
          <w:marTop w:val="0"/>
          <w:marBottom w:val="0"/>
          <w:divBdr>
            <w:top w:val="none" w:sz="0" w:space="0" w:color="auto"/>
            <w:left w:val="none" w:sz="0" w:space="0" w:color="auto"/>
            <w:bottom w:val="none" w:sz="0" w:space="0" w:color="auto"/>
            <w:right w:val="none" w:sz="0" w:space="0" w:color="auto"/>
          </w:divBdr>
        </w:div>
        <w:div w:id="1892879983">
          <w:marLeft w:val="0"/>
          <w:marRight w:val="0"/>
          <w:marTop w:val="0"/>
          <w:marBottom w:val="0"/>
          <w:divBdr>
            <w:top w:val="none" w:sz="0" w:space="0" w:color="auto"/>
            <w:left w:val="none" w:sz="0" w:space="0" w:color="auto"/>
            <w:bottom w:val="none" w:sz="0" w:space="0" w:color="auto"/>
            <w:right w:val="none" w:sz="0" w:space="0" w:color="auto"/>
          </w:divBdr>
          <w:divsChild>
            <w:div w:id="1096902863">
              <w:marLeft w:val="0"/>
              <w:marRight w:val="0"/>
              <w:marTop w:val="0"/>
              <w:marBottom w:val="0"/>
              <w:divBdr>
                <w:top w:val="none" w:sz="0" w:space="0" w:color="auto"/>
                <w:left w:val="none" w:sz="0" w:space="0" w:color="auto"/>
                <w:bottom w:val="none" w:sz="0" w:space="0" w:color="auto"/>
                <w:right w:val="none" w:sz="0" w:space="0" w:color="auto"/>
              </w:divBdr>
            </w:div>
          </w:divsChild>
        </w:div>
        <w:div w:id="852186132">
          <w:marLeft w:val="0"/>
          <w:marRight w:val="0"/>
          <w:marTop w:val="0"/>
          <w:marBottom w:val="0"/>
          <w:divBdr>
            <w:top w:val="none" w:sz="0" w:space="0" w:color="auto"/>
            <w:left w:val="none" w:sz="0" w:space="0" w:color="auto"/>
            <w:bottom w:val="none" w:sz="0" w:space="0" w:color="auto"/>
            <w:right w:val="none" w:sz="0" w:space="0" w:color="auto"/>
          </w:divBdr>
        </w:div>
        <w:div w:id="542401311">
          <w:marLeft w:val="0"/>
          <w:marRight w:val="0"/>
          <w:marTop w:val="0"/>
          <w:marBottom w:val="0"/>
          <w:divBdr>
            <w:top w:val="none" w:sz="0" w:space="0" w:color="auto"/>
            <w:left w:val="none" w:sz="0" w:space="0" w:color="auto"/>
            <w:bottom w:val="none" w:sz="0" w:space="0" w:color="auto"/>
            <w:right w:val="none" w:sz="0" w:space="0" w:color="auto"/>
          </w:divBdr>
        </w:div>
        <w:div w:id="759526411">
          <w:marLeft w:val="0"/>
          <w:marRight w:val="0"/>
          <w:marTop w:val="0"/>
          <w:marBottom w:val="0"/>
          <w:divBdr>
            <w:top w:val="none" w:sz="0" w:space="0" w:color="auto"/>
            <w:left w:val="none" w:sz="0" w:space="0" w:color="auto"/>
            <w:bottom w:val="none" w:sz="0" w:space="0" w:color="auto"/>
            <w:right w:val="none" w:sz="0" w:space="0" w:color="auto"/>
          </w:divBdr>
          <w:divsChild>
            <w:div w:id="1047333773">
              <w:marLeft w:val="0"/>
              <w:marRight w:val="0"/>
              <w:marTop w:val="0"/>
              <w:marBottom w:val="0"/>
              <w:divBdr>
                <w:top w:val="none" w:sz="0" w:space="0" w:color="auto"/>
                <w:left w:val="none" w:sz="0" w:space="0" w:color="auto"/>
                <w:bottom w:val="none" w:sz="0" w:space="0" w:color="auto"/>
                <w:right w:val="none" w:sz="0" w:space="0" w:color="auto"/>
              </w:divBdr>
            </w:div>
          </w:divsChild>
        </w:div>
        <w:div w:id="1833448075">
          <w:marLeft w:val="0"/>
          <w:marRight w:val="0"/>
          <w:marTop w:val="0"/>
          <w:marBottom w:val="0"/>
          <w:divBdr>
            <w:top w:val="none" w:sz="0" w:space="0" w:color="auto"/>
            <w:left w:val="none" w:sz="0" w:space="0" w:color="auto"/>
            <w:bottom w:val="none" w:sz="0" w:space="0" w:color="auto"/>
            <w:right w:val="none" w:sz="0" w:space="0" w:color="auto"/>
          </w:divBdr>
        </w:div>
        <w:div w:id="660473505">
          <w:marLeft w:val="0"/>
          <w:marRight w:val="0"/>
          <w:marTop w:val="0"/>
          <w:marBottom w:val="0"/>
          <w:divBdr>
            <w:top w:val="none" w:sz="0" w:space="0" w:color="auto"/>
            <w:left w:val="none" w:sz="0" w:space="0" w:color="auto"/>
            <w:bottom w:val="none" w:sz="0" w:space="0" w:color="auto"/>
            <w:right w:val="none" w:sz="0" w:space="0" w:color="auto"/>
          </w:divBdr>
        </w:div>
        <w:div w:id="911426030">
          <w:marLeft w:val="0"/>
          <w:marRight w:val="0"/>
          <w:marTop w:val="0"/>
          <w:marBottom w:val="0"/>
          <w:divBdr>
            <w:top w:val="none" w:sz="0" w:space="0" w:color="auto"/>
            <w:left w:val="none" w:sz="0" w:space="0" w:color="auto"/>
            <w:bottom w:val="none" w:sz="0" w:space="0" w:color="auto"/>
            <w:right w:val="none" w:sz="0" w:space="0" w:color="auto"/>
          </w:divBdr>
          <w:divsChild>
            <w:div w:id="1534079114">
              <w:marLeft w:val="0"/>
              <w:marRight w:val="0"/>
              <w:marTop w:val="0"/>
              <w:marBottom w:val="0"/>
              <w:divBdr>
                <w:top w:val="none" w:sz="0" w:space="0" w:color="auto"/>
                <w:left w:val="none" w:sz="0" w:space="0" w:color="auto"/>
                <w:bottom w:val="none" w:sz="0" w:space="0" w:color="auto"/>
                <w:right w:val="none" w:sz="0" w:space="0" w:color="auto"/>
              </w:divBdr>
            </w:div>
          </w:divsChild>
        </w:div>
        <w:div w:id="1607031845">
          <w:marLeft w:val="0"/>
          <w:marRight w:val="0"/>
          <w:marTop w:val="0"/>
          <w:marBottom w:val="0"/>
          <w:divBdr>
            <w:top w:val="none" w:sz="0" w:space="0" w:color="auto"/>
            <w:left w:val="none" w:sz="0" w:space="0" w:color="auto"/>
            <w:bottom w:val="none" w:sz="0" w:space="0" w:color="auto"/>
            <w:right w:val="none" w:sz="0" w:space="0" w:color="auto"/>
          </w:divBdr>
        </w:div>
        <w:div w:id="766846428">
          <w:marLeft w:val="0"/>
          <w:marRight w:val="0"/>
          <w:marTop w:val="0"/>
          <w:marBottom w:val="0"/>
          <w:divBdr>
            <w:top w:val="none" w:sz="0" w:space="0" w:color="auto"/>
            <w:left w:val="none" w:sz="0" w:space="0" w:color="auto"/>
            <w:bottom w:val="none" w:sz="0" w:space="0" w:color="auto"/>
            <w:right w:val="none" w:sz="0" w:space="0" w:color="auto"/>
          </w:divBdr>
        </w:div>
        <w:div w:id="1814103795">
          <w:marLeft w:val="0"/>
          <w:marRight w:val="0"/>
          <w:marTop w:val="0"/>
          <w:marBottom w:val="0"/>
          <w:divBdr>
            <w:top w:val="none" w:sz="0" w:space="0" w:color="auto"/>
            <w:left w:val="none" w:sz="0" w:space="0" w:color="auto"/>
            <w:bottom w:val="none" w:sz="0" w:space="0" w:color="auto"/>
            <w:right w:val="none" w:sz="0" w:space="0" w:color="auto"/>
          </w:divBdr>
          <w:divsChild>
            <w:div w:id="254020968">
              <w:marLeft w:val="0"/>
              <w:marRight w:val="0"/>
              <w:marTop w:val="0"/>
              <w:marBottom w:val="0"/>
              <w:divBdr>
                <w:top w:val="none" w:sz="0" w:space="0" w:color="auto"/>
                <w:left w:val="none" w:sz="0" w:space="0" w:color="auto"/>
                <w:bottom w:val="none" w:sz="0" w:space="0" w:color="auto"/>
                <w:right w:val="none" w:sz="0" w:space="0" w:color="auto"/>
              </w:divBdr>
            </w:div>
          </w:divsChild>
        </w:div>
        <w:div w:id="823935503">
          <w:marLeft w:val="0"/>
          <w:marRight w:val="0"/>
          <w:marTop w:val="0"/>
          <w:marBottom w:val="0"/>
          <w:divBdr>
            <w:top w:val="none" w:sz="0" w:space="0" w:color="auto"/>
            <w:left w:val="none" w:sz="0" w:space="0" w:color="auto"/>
            <w:bottom w:val="none" w:sz="0" w:space="0" w:color="auto"/>
            <w:right w:val="none" w:sz="0" w:space="0" w:color="auto"/>
          </w:divBdr>
        </w:div>
        <w:div w:id="1215576941">
          <w:marLeft w:val="0"/>
          <w:marRight w:val="0"/>
          <w:marTop w:val="0"/>
          <w:marBottom w:val="0"/>
          <w:divBdr>
            <w:top w:val="none" w:sz="0" w:space="0" w:color="auto"/>
            <w:left w:val="none" w:sz="0" w:space="0" w:color="auto"/>
            <w:bottom w:val="none" w:sz="0" w:space="0" w:color="auto"/>
            <w:right w:val="none" w:sz="0" w:space="0" w:color="auto"/>
          </w:divBdr>
        </w:div>
        <w:div w:id="1340473778">
          <w:marLeft w:val="0"/>
          <w:marRight w:val="0"/>
          <w:marTop w:val="0"/>
          <w:marBottom w:val="0"/>
          <w:divBdr>
            <w:top w:val="none" w:sz="0" w:space="0" w:color="auto"/>
            <w:left w:val="none" w:sz="0" w:space="0" w:color="auto"/>
            <w:bottom w:val="none" w:sz="0" w:space="0" w:color="auto"/>
            <w:right w:val="none" w:sz="0" w:space="0" w:color="auto"/>
          </w:divBdr>
          <w:divsChild>
            <w:div w:id="1496609055">
              <w:marLeft w:val="0"/>
              <w:marRight w:val="0"/>
              <w:marTop w:val="0"/>
              <w:marBottom w:val="0"/>
              <w:divBdr>
                <w:top w:val="none" w:sz="0" w:space="0" w:color="auto"/>
                <w:left w:val="none" w:sz="0" w:space="0" w:color="auto"/>
                <w:bottom w:val="none" w:sz="0" w:space="0" w:color="auto"/>
                <w:right w:val="none" w:sz="0" w:space="0" w:color="auto"/>
              </w:divBdr>
            </w:div>
          </w:divsChild>
        </w:div>
        <w:div w:id="5136164">
          <w:marLeft w:val="0"/>
          <w:marRight w:val="0"/>
          <w:marTop w:val="0"/>
          <w:marBottom w:val="0"/>
          <w:divBdr>
            <w:top w:val="none" w:sz="0" w:space="0" w:color="auto"/>
            <w:left w:val="none" w:sz="0" w:space="0" w:color="auto"/>
            <w:bottom w:val="none" w:sz="0" w:space="0" w:color="auto"/>
            <w:right w:val="none" w:sz="0" w:space="0" w:color="auto"/>
          </w:divBdr>
        </w:div>
        <w:div w:id="439565653">
          <w:marLeft w:val="0"/>
          <w:marRight w:val="0"/>
          <w:marTop w:val="0"/>
          <w:marBottom w:val="0"/>
          <w:divBdr>
            <w:top w:val="none" w:sz="0" w:space="0" w:color="auto"/>
            <w:left w:val="none" w:sz="0" w:space="0" w:color="auto"/>
            <w:bottom w:val="none" w:sz="0" w:space="0" w:color="auto"/>
            <w:right w:val="none" w:sz="0" w:space="0" w:color="auto"/>
          </w:divBdr>
        </w:div>
        <w:div w:id="596060109">
          <w:marLeft w:val="0"/>
          <w:marRight w:val="0"/>
          <w:marTop w:val="0"/>
          <w:marBottom w:val="0"/>
          <w:divBdr>
            <w:top w:val="none" w:sz="0" w:space="0" w:color="auto"/>
            <w:left w:val="none" w:sz="0" w:space="0" w:color="auto"/>
            <w:bottom w:val="none" w:sz="0" w:space="0" w:color="auto"/>
            <w:right w:val="none" w:sz="0" w:space="0" w:color="auto"/>
          </w:divBdr>
          <w:divsChild>
            <w:div w:id="268047572">
              <w:marLeft w:val="0"/>
              <w:marRight w:val="0"/>
              <w:marTop w:val="0"/>
              <w:marBottom w:val="0"/>
              <w:divBdr>
                <w:top w:val="none" w:sz="0" w:space="0" w:color="auto"/>
                <w:left w:val="none" w:sz="0" w:space="0" w:color="auto"/>
                <w:bottom w:val="none" w:sz="0" w:space="0" w:color="auto"/>
                <w:right w:val="none" w:sz="0" w:space="0" w:color="auto"/>
              </w:divBdr>
            </w:div>
          </w:divsChild>
        </w:div>
        <w:div w:id="2105686505">
          <w:marLeft w:val="0"/>
          <w:marRight w:val="0"/>
          <w:marTop w:val="0"/>
          <w:marBottom w:val="0"/>
          <w:divBdr>
            <w:top w:val="none" w:sz="0" w:space="0" w:color="auto"/>
            <w:left w:val="none" w:sz="0" w:space="0" w:color="auto"/>
            <w:bottom w:val="none" w:sz="0" w:space="0" w:color="auto"/>
            <w:right w:val="none" w:sz="0" w:space="0" w:color="auto"/>
          </w:divBdr>
        </w:div>
        <w:div w:id="893811883">
          <w:marLeft w:val="0"/>
          <w:marRight w:val="0"/>
          <w:marTop w:val="0"/>
          <w:marBottom w:val="0"/>
          <w:divBdr>
            <w:top w:val="none" w:sz="0" w:space="0" w:color="auto"/>
            <w:left w:val="none" w:sz="0" w:space="0" w:color="auto"/>
            <w:bottom w:val="none" w:sz="0" w:space="0" w:color="auto"/>
            <w:right w:val="none" w:sz="0" w:space="0" w:color="auto"/>
          </w:divBdr>
        </w:div>
        <w:div w:id="1484663953">
          <w:marLeft w:val="0"/>
          <w:marRight w:val="0"/>
          <w:marTop w:val="0"/>
          <w:marBottom w:val="0"/>
          <w:divBdr>
            <w:top w:val="none" w:sz="0" w:space="0" w:color="auto"/>
            <w:left w:val="none" w:sz="0" w:space="0" w:color="auto"/>
            <w:bottom w:val="none" w:sz="0" w:space="0" w:color="auto"/>
            <w:right w:val="none" w:sz="0" w:space="0" w:color="auto"/>
          </w:divBdr>
          <w:divsChild>
            <w:div w:id="1490829742">
              <w:marLeft w:val="0"/>
              <w:marRight w:val="0"/>
              <w:marTop w:val="0"/>
              <w:marBottom w:val="0"/>
              <w:divBdr>
                <w:top w:val="none" w:sz="0" w:space="0" w:color="auto"/>
                <w:left w:val="none" w:sz="0" w:space="0" w:color="auto"/>
                <w:bottom w:val="none" w:sz="0" w:space="0" w:color="auto"/>
                <w:right w:val="none" w:sz="0" w:space="0" w:color="auto"/>
              </w:divBdr>
            </w:div>
          </w:divsChild>
        </w:div>
        <w:div w:id="1232035943">
          <w:marLeft w:val="0"/>
          <w:marRight w:val="0"/>
          <w:marTop w:val="0"/>
          <w:marBottom w:val="0"/>
          <w:divBdr>
            <w:top w:val="none" w:sz="0" w:space="0" w:color="auto"/>
            <w:left w:val="none" w:sz="0" w:space="0" w:color="auto"/>
            <w:bottom w:val="none" w:sz="0" w:space="0" w:color="auto"/>
            <w:right w:val="none" w:sz="0" w:space="0" w:color="auto"/>
          </w:divBdr>
        </w:div>
        <w:div w:id="1737898679">
          <w:marLeft w:val="0"/>
          <w:marRight w:val="0"/>
          <w:marTop w:val="0"/>
          <w:marBottom w:val="0"/>
          <w:divBdr>
            <w:top w:val="none" w:sz="0" w:space="0" w:color="auto"/>
            <w:left w:val="none" w:sz="0" w:space="0" w:color="auto"/>
            <w:bottom w:val="none" w:sz="0" w:space="0" w:color="auto"/>
            <w:right w:val="none" w:sz="0" w:space="0" w:color="auto"/>
          </w:divBdr>
        </w:div>
        <w:div w:id="588923784">
          <w:marLeft w:val="0"/>
          <w:marRight w:val="0"/>
          <w:marTop w:val="0"/>
          <w:marBottom w:val="0"/>
          <w:divBdr>
            <w:top w:val="none" w:sz="0" w:space="0" w:color="auto"/>
            <w:left w:val="none" w:sz="0" w:space="0" w:color="auto"/>
            <w:bottom w:val="none" w:sz="0" w:space="0" w:color="auto"/>
            <w:right w:val="none" w:sz="0" w:space="0" w:color="auto"/>
          </w:divBdr>
          <w:divsChild>
            <w:div w:id="367337622">
              <w:marLeft w:val="0"/>
              <w:marRight w:val="0"/>
              <w:marTop w:val="0"/>
              <w:marBottom w:val="0"/>
              <w:divBdr>
                <w:top w:val="none" w:sz="0" w:space="0" w:color="auto"/>
                <w:left w:val="none" w:sz="0" w:space="0" w:color="auto"/>
                <w:bottom w:val="none" w:sz="0" w:space="0" w:color="auto"/>
                <w:right w:val="none" w:sz="0" w:space="0" w:color="auto"/>
              </w:divBdr>
            </w:div>
          </w:divsChild>
        </w:div>
        <w:div w:id="1477530507">
          <w:marLeft w:val="0"/>
          <w:marRight w:val="0"/>
          <w:marTop w:val="0"/>
          <w:marBottom w:val="0"/>
          <w:divBdr>
            <w:top w:val="none" w:sz="0" w:space="0" w:color="auto"/>
            <w:left w:val="none" w:sz="0" w:space="0" w:color="auto"/>
            <w:bottom w:val="none" w:sz="0" w:space="0" w:color="auto"/>
            <w:right w:val="none" w:sz="0" w:space="0" w:color="auto"/>
          </w:divBdr>
        </w:div>
        <w:div w:id="352270658">
          <w:marLeft w:val="0"/>
          <w:marRight w:val="0"/>
          <w:marTop w:val="0"/>
          <w:marBottom w:val="0"/>
          <w:divBdr>
            <w:top w:val="none" w:sz="0" w:space="0" w:color="auto"/>
            <w:left w:val="none" w:sz="0" w:space="0" w:color="auto"/>
            <w:bottom w:val="none" w:sz="0" w:space="0" w:color="auto"/>
            <w:right w:val="none" w:sz="0" w:space="0" w:color="auto"/>
          </w:divBdr>
        </w:div>
        <w:div w:id="42291034">
          <w:marLeft w:val="0"/>
          <w:marRight w:val="0"/>
          <w:marTop w:val="0"/>
          <w:marBottom w:val="0"/>
          <w:divBdr>
            <w:top w:val="none" w:sz="0" w:space="0" w:color="auto"/>
            <w:left w:val="none" w:sz="0" w:space="0" w:color="auto"/>
            <w:bottom w:val="none" w:sz="0" w:space="0" w:color="auto"/>
            <w:right w:val="none" w:sz="0" w:space="0" w:color="auto"/>
          </w:divBdr>
          <w:divsChild>
            <w:div w:id="1102996527">
              <w:marLeft w:val="0"/>
              <w:marRight w:val="0"/>
              <w:marTop w:val="0"/>
              <w:marBottom w:val="0"/>
              <w:divBdr>
                <w:top w:val="none" w:sz="0" w:space="0" w:color="auto"/>
                <w:left w:val="none" w:sz="0" w:space="0" w:color="auto"/>
                <w:bottom w:val="none" w:sz="0" w:space="0" w:color="auto"/>
                <w:right w:val="none" w:sz="0" w:space="0" w:color="auto"/>
              </w:divBdr>
            </w:div>
          </w:divsChild>
        </w:div>
        <w:div w:id="1598096728">
          <w:marLeft w:val="0"/>
          <w:marRight w:val="0"/>
          <w:marTop w:val="0"/>
          <w:marBottom w:val="0"/>
          <w:divBdr>
            <w:top w:val="none" w:sz="0" w:space="0" w:color="auto"/>
            <w:left w:val="none" w:sz="0" w:space="0" w:color="auto"/>
            <w:bottom w:val="none" w:sz="0" w:space="0" w:color="auto"/>
            <w:right w:val="none" w:sz="0" w:space="0" w:color="auto"/>
          </w:divBdr>
        </w:div>
        <w:div w:id="294455668">
          <w:marLeft w:val="0"/>
          <w:marRight w:val="0"/>
          <w:marTop w:val="0"/>
          <w:marBottom w:val="0"/>
          <w:divBdr>
            <w:top w:val="none" w:sz="0" w:space="0" w:color="auto"/>
            <w:left w:val="none" w:sz="0" w:space="0" w:color="auto"/>
            <w:bottom w:val="none" w:sz="0" w:space="0" w:color="auto"/>
            <w:right w:val="none" w:sz="0" w:space="0" w:color="auto"/>
          </w:divBdr>
        </w:div>
        <w:div w:id="779375765">
          <w:marLeft w:val="0"/>
          <w:marRight w:val="0"/>
          <w:marTop w:val="0"/>
          <w:marBottom w:val="0"/>
          <w:divBdr>
            <w:top w:val="none" w:sz="0" w:space="0" w:color="auto"/>
            <w:left w:val="none" w:sz="0" w:space="0" w:color="auto"/>
            <w:bottom w:val="none" w:sz="0" w:space="0" w:color="auto"/>
            <w:right w:val="none" w:sz="0" w:space="0" w:color="auto"/>
          </w:divBdr>
          <w:divsChild>
            <w:div w:id="520120932">
              <w:marLeft w:val="0"/>
              <w:marRight w:val="0"/>
              <w:marTop w:val="0"/>
              <w:marBottom w:val="0"/>
              <w:divBdr>
                <w:top w:val="none" w:sz="0" w:space="0" w:color="auto"/>
                <w:left w:val="none" w:sz="0" w:space="0" w:color="auto"/>
                <w:bottom w:val="none" w:sz="0" w:space="0" w:color="auto"/>
                <w:right w:val="none" w:sz="0" w:space="0" w:color="auto"/>
              </w:divBdr>
            </w:div>
          </w:divsChild>
        </w:div>
        <w:div w:id="2006929256">
          <w:marLeft w:val="0"/>
          <w:marRight w:val="0"/>
          <w:marTop w:val="0"/>
          <w:marBottom w:val="0"/>
          <w:divBdr>
            <w:top w:val="none" w:sz="0" w:space="0" w:color="auto"/>
            <w:left w:val="none" w:sz="0" w:space="0" w:color="auto"/>
            <w:bottom w:val="none" w:sz="0" w:space="0" w:color="auto"/>
            <w:right w:val="none" w:sz="0" w:space="0" w:color="auto"/>
          </w:divBdr>
        </w:div>
        <w:div w:id="1652245299">
          <w:marLeft w:val="0"/>
          <w:marRight w:val="0"/>
          <w:marTop w:val="0"/>
          <w:marBottom w:val="0"/>
          <w:divBdr>
            <w:top w:val="none" w:sz="0" w:space="0" w:color="auto"/>
            <w:left w:val="none" w:sz="0" w:space="0" w:color="auto"/>
            <w:bottom w:val="none" w:sz="0" w:space="0" w:color="auto"/>
            <w:right w:val="none" w:sz="0" w:space="0" w:color="auto"/>
          </w:divBdr>
        </w:div>
        <w:div w:id="254366250">
          <w:marLeft w:val="0"/>
          <w:marRight w:val="0"/>
          <w:marTop w:val="0"/>
          <w:marBottom w:val="0"/>
          <w:divBdr>
            <w:top w:val="none" w:sz="0" w:space="0" w:color="auto"/>
            <w:left w:val="none" w:sz="0" w:space="0" w:color="auto"/>
            <w:bottom w:val="none" w:sz="0" w:space="0" w:color="auto"/>
            <w:right w:val="none" w:sz="0" w:space="0" w:color="auto"/>
          </w:divBdr>
          <w:divsChild>
            <w:div w:id="630788948">
              <w:marLeft w:val="0"/>
              <w:marRight w:val="0"/>
              <w:marTop w:val="0"/>
              <w:marBottom w:val="0"/>
              <w:divBdr>
                <w:top w:val="none" w:sz="0" w:space="0" w:color="auto"/>
                <w:left w:val="none" w:sz="0" w:space="0" w:color="auto"/>
                <w:bottom w:val="none" w:sz="0" w:space="0" w:color="auto"/>
                <w:right w:val="none" w:sz="0" w:space="0" w:color="auto"/>
              </w:divBdr>
            </w:div>
          </w:divsChild>
        </w:div>
        <w:div w:id="749350265">
          <w:marLeft w:val="0"/>
          <w:marRight w:val="0"/>
          <w:marTop w:val="0"/>
          <w:marBottom w:val="0"/>
          <w:divBdr>
            <w:top w:val="none" w:sz="0" w:space="0" w:color="auto"/>
            <w:left w:val="none" w:sz="0" w:space="0" w:color="auto"/>
            <w:bottom w:val="none" w:sz="0" w:space="0" w:color="auto"/>
            <w:right w:val="none" w:sz="0" w:space="0" w:color="auto"/>
          </w:divBdr>
        </w:div>
        <w:div w:id="322197230">
          <w:marLeft w:val="0"/>
          <w:marRight w:val="0"/>
          <w:marTop w:val="0"/>
          <w:marBottom w:val="0"/>
          <w:divBdr>
            <w:top w:val="none" w:sz="0" w:space="0" w:color="auto"/>
            <w:left w:val="none" w:sz="0" w:space="0" w:color="auto"/>
            <w:bottom w:val="none" w:sz="0" w:space="0" w:color="auto"/>
            <w:right w:val="none" w:sz="0" w:space="0" w:color="auto"/>
          </w:divBdr>
        </w:div>
        <w:div w:id="334387155">
          <w:marLeft w:val="0"/>
          <w:marRight w:val="0"/>
          <w:marTop w:val="0"/>
          <w:marBottom w:val="0"/>
          <w:divBdr>
            <w:top w:val="none" w:sz="0" w:space="0" w:color="auto"/>
            <w:left w:val="none" w:sz="0" w:space="0" w:color="auto"/>
            <w:bottom w:val="none" w:sz="0" w:space="0" w:color="auto"/>
            <w:right w:val="none" w:sz="0" w:space="0" w:color="auto"/>
          </w:divBdr>
        </w:div>
        <w:div w:id="1457020929">
          <w:marLeft w:val="0"/>
          <w:marRight w:val="0"/>
          <w:marTop w:val="0"/>
          <w:marBottom w:val="0"/>
          <w:divBdr>
            <w:top w:val="none" w:sz="0" w:space="0" w:color="auto"/>
            <w:left w:val="none" w:sz="0" w:space="0" w:color="auto"/>
            <w:bottom w:val="none" w:sz="0" w:space="0" w:color="auto"/>
            <w:right w:val="none" w:sz="0" w:space="0" w:color="auto"/>
          </w:divBdr>
        </w:div>
        <w:div w:id="847597630">
          <w:marLeft w:val="0"/>
          <w:marRight w:val="0"/>
          <w:marTop w:val="0"/>
          <w:marBottom w:val="0"/>
          <w:divBdr>
            <w:top w:val="none" w:sz="0" w:space="0" w:color="auto"/>
            <w:left w:val="none" w:sz="0" w:space="0" w:color="auto"/>
            <w:bottom w:val="none" w:sz="0" w:space="0" w:color="auto"/>
            <w:right w:val="none" w:sz="0" w:space="0" w:color="auto"/>
          </w:divBdr>
        </w:div>
        <w:div w:id="125701255">
          <w:marLeft w:val="0"/>
          <w:marRight w:val="0"/>
          <w:marTop w:val="0"/>
          <w:marBottom w:val="0"/>
          <w:divBdr>
            <w:top w:val="none" w:sz="0" w:space="0" w:color="auto"/>
            <w:left w:val="none" w:sz="0" w:space="0" w:color="auto"/>
            <w:bottom w:val="none" w:sz="0" w:space="0" w:color="auto"/>
            <w:right w:val="none" w:sz="0" w:space="0" w:color="auto"/>
          </w:divBdr>
          <w:divsChild>
            <w:div w:id="101994375">
              <w:marLeft w:val="0"/>
              <w:marRight w:val="0"/>
              <w:marTop w:val="0"/>
              <w:marBottom w:val="0"/>
              <w:divBdr>
                <w:top w:val="none" w:sz="0" w:space="0" w:color="auto"/>
                <w:left w:val="none" w:sz="0" w:space="0" w:color="auto"/>
                <w:bottom w:val="none" w:sz="0" w:space="0" w:color="auto"/>
                <w:right w:val="none" w:sz="0" w:space="0" w:color="auto"/>
              </w:divBdr>
            </w:div>
          </w:divsChild>
        </w:div>
        <w:div w:id="717708823">
          <w:marLeft w:val="0"/>
          <w:marRight w:val="0"/>
          <w:marTop w:val="0"/>
          <w:marBottom w:val="0"/>
          <w:divBdr>
            <w:top w:val="none" w:sz="0" w:space="0" w:color="auto"/>
            <w:left w:val="none" w:sz="0" w:space="0" w:color="auto"/>
            <w:bottom w:val="none" w:sz="0" w:space="0" w:color="auto"/>
            <w:right w:val="none" w:sz="0" w:space="0" w:color="auto"/>
          </w:divBdr>
        </w:div>
        <w:div w:id="733047425">
          <w:marLeft w:val="0"/>
          <w:marRight w:val="0"/>
          <w:marTop w:val="0"/>
          <w:marBottom w:val="0"/>
          <w:divBdr>
            <w:top w:val="none" w:sz="0" w:space="0" w:color="auto"/>
            <w:left w:val="none" w:sz="0" w:space="0" w:color="auto"/>
            <w:bottom w:val="none" w:sz="0" w:space="0" w:color="auto"/>
            <w:right w:val="none" w:sz="0" w:space="0" w:color="auto"/>
          </w:divBdr>
        </w:div>
        <w:div w:id="618222343">
          <w:marLeft w:val="0"/>
          <w:marRight w:val="0"/>
          <w:marTop w:val="0"/>
          <w:marBottom w:val="0"/>
          <w:divBdr>
            <w:top w:val="none" w:sz="0" w:space="0" w:color="auto"/>
            <w:left w:val="none" w:sz="0" w:space="0" w:color="auto"/>
            <w:bottom w:val="none" w:sz="0" w:space="0" w:color="auto"/>
            <w:right w:val="none" w:sz="0" w:space="0" w:color="auto"/>
          </w:divBdr>
          <w:divsChild>
            <w:div w:id="283080653">
              <w:marLeft w:val="0"/>
              <w:marRight w:val="0"/>
              <w:marTop w:val="0"/>
              <w:marBottom w:val="0"/>
              <w:divBdr>
                <w:top w:val="none" w:sz="0" w:space="0" w:color="auto"/>
                <w:left w:val="none" w:sz="0" w:space="0" w:color="auto"/>
                <w:bottom w:val="none" w:sz="0" w:space="0" w:color="auto"/>
                <w:right w:val="none" w:sz="0" w:space="0" w:color="auto"/>
              </w:divBdr>
            </w:div>
          </w:divsChild>
        </w:div>
        <w:div w:id="1253390023">
          <w:marLeft w:val="0"/>
          <w:marRight w:val="0"/>
          <w:marTop w:val="0"/>
          <w:marBottom w:val="0"/>
          <w:divBdr>
            <w:top w:val="none" w:sz="0" w:space="0" w:color="auto"/>
            <w:left w:val="none" w:sz="0" w:space="0" w:color="auto"/>
            <w:bottom w:val="none" w:sz="0" w:space="0" w:color="auto"/>
            <w:right w:val="none" w:sz="0" w:space="0" w:color="auto"/>
          </w:divBdr>
        </w:div>
        <w:div w:id="2134857176">
          <w:marLeft w:val="0"/>
          <w:marRight w:val="0"/>
          <w:marTop w:val="0"/>
          <w:marBottom w:val="0"/>
          <w:divBdr>
            <w:top w:val="none" w:sz="0" w:space="0" w:color="auto"/>
            <w:left w:val="none" w:sz="0" w:space="0" w:color="auto"/>
            <w:bottom w:val="none" w:sz="0" w:space="0" w:color="auto"/>
            <w:right w:val="none" w:sz="0" w:space="0" w:color="auto"/>
          </w:divBdr>
        </w:div>
        <w:div w:id="1569723856">
          <w:marLeft w:val="0"/>
          <w:marRight w:val="0"/>
          <w:marTop w:val="0"/>
          <w:marBottom w:val="0"/>
          <w:divBdr>
            <w:top w:val="none" w:sz="0" w:space="0" w:color="auto"/>
            <w:left w:val="none" w:sz="0" w:space="0" w:color="auto"/>
            <w:bottom w:val="none" w:sz="0" w:space="0" w:color="auto"/>
            <w:right w:val="none" w:sz="0" w:space="0" w:color="auto"/>
          </w:divBdr>
          <w:divsChild>
            <w:div w:id="1450978476">
              <w:marLeft w:val="0"/>
              <w:marRight w:val="0"/>
              <w:marTop w:val="0"/>
              <w:marBottom w:val="0"/>
              <w:divBdr>
                <w:top w:val="none" w:sz="0" w:space="0" w:color="auto"/>
                <w:left w:val="none" w:sz="0" w:space="0" w:color="auto"/>
                <w:bottom w:val="none" w:sz="0" w:space="0" w:color="auto"/>
                <w:right w:val="none" w:sz="0" w:space="0" w:color="auto"/>
              </w:divBdr>
            </w:div>
          </w:divsChild>
        </w:div>
        <w:div w:id="1227303737">
          <w:marLeft w:val="0"/>
          <w:marRight w:val="0"/>
          <w:marTop w:val="0"/>
          <w:marBottom w:val="0"/>
          <w:divBdr>
            <w:top w:val="none" w:sz="0" w:space="0" w:color="auto"/>
            <w:left w:val="none" w:sz="0" w:space="0" w:color="auto"/>
            <w:bottom w:val="none" w:sz="0" w:space="0" w:color="auto"/>
            <w:right w:val="none" w:sz="0" w:space="0" w:color="auto"/>
          </w:divBdr>
        </w:div>
        <w:div w:id="754323639">
          <w:marLeft w:val="0"/>
          <w:marRight w:val="0"/>
          <w:marTop w:val="0"/>
          <w:marBottom w:val="0"/>
          <w:divBdr>
            <w:top w:val="none" w:sz="0" w:space="0" w:color="auto"/>
            <w:left w:val="none" w:sz="0" w:space="0" w:color="auto"/>
            <w:bottom w:val="none" w:sz="0" w:space="0" w:color="auto"/>
            <w:right w:val="none" w:sz="0" w:space="0" w:color="auto"/>
          </w:divBdr>
        </w:div>
        <w:div w:id="350185185">
          <w:marLeft w:val="0"/>
          <w:marRight w:val="0"/>
          <w:marTop w:val="0"/>
          <w:marBottom w:val="0"/>
          <w:divBdr>
            <w:top w:val="none" w:sz="0" w:space="0" w:color="auto"/>
            <w:left w:val="none" w:sz="0" w:space="0" w:color="auto"/>
            <w:bottom w:val="none" w:sz="0" w:space="0" w:color="auto"/>
            <w:right w:val="none" w:sz="0" w:space="0" w:color="auto"/>
          </w:divBdr>
          <w:divsChild>
            <w:div w:id="1213156378">
              <w:marLeft w:val="0"/>
              <w:marRight w:val="0"/>
              <w:marTop w:val="0"/>
              <w:marBottom w:val="0"/>
              <w:divBdr>
                <w:top w:val="none" w:sz="0" w:space="0" w:color="auto"/>
                <w:left w:val="none" w:sz="0" w:space="0" w:color="auto"/>
                <w:bottom w:val="none" w:sz="0" w:space="0" w:color="auto"/>
                <w:right w:val="none" w:sz="0" w:space="0" w:color="auto"/>
              </w:divBdr>
            </w:div>
          </w:divsChild>
        </w:div>
        <w:div w:id="1919291984">
          <w:marLeft w:val="0"/>
          <w:marRight w:val="0"/>
          <w:marTop w:val="0"/>
          <w:marBottom w:val="0"/>
          <w:divBdr>
            <w:top w:val="none" w:sz="0" w:space="0" w:color="auto"/>
            <w:left w:val="none" w:sz="0" w:space="0" w:color="auto"/>
            <w:bottom w:val="none" w:sz="0" w:space="0" w:color="auto"/>
            <w:right w:val="none" w:sz="0" w:space="0" w:color="auto"/>
          </w:divBdr>
        </w:div>
        <w:div w:id="255284481">
          <w:marLeft w:val="0"/>
          <w:marRight w:val="0"/>
          <w:marTop w:val="0"/>
          <w:marBottom w:val="0"/>
          <w:divBdr>
            <w:top w:val="none" w:sz="0" w:space="0" w:color="auto"/>
            <w:left w:val="none" w:sz="0" w:space="0" w:color="auto"/>
            <w:bottom w:val="none" w:sz="0" w:space="0" w:color="auto"/>
            <w:right w:val="none" w:sz="0" w:space="0" w:color="auto"/>
          </w:divBdr>
        </w:div>
        <w:div w:id="1614941970">
          <w:marLeft w:val="0"/>
          <w:marRight w:val="0"/>
          <w:marTop w:val="0"/>
          <w:marBottom w:val="0"/>
          <w:divBdr>
            <w:top w:val="none" w:sz="0" w:space="0" w:color="auto"/>
            <w:left w:val="none" w:sz="0" w:space="0" w:color="auto"/>
            <w:bottom w:val="none" w:sz="0" w:space="0" w:color="auto"/>
            <w:right w:val="none" w:sz="0" w:space="0" w:color="auto"/>
          </w:divBdr>
          <w:divsChild>
            <w:div w:id="625281384">
              <w:marLeft w:val="0"/>
              <w:marRight w:val="0"/>
              <w:marTop w:val="0"/>
              <w:marBottom w:val="0"/>
              <w:divBdr>
                <w:top w:val="none" w:sz="0" w:space="0" w:color="auto"/>
                <w:left w:val="none" w:sz="0" w:space="0" w:color="auto"/>
                <w:bottom w:val="none" w:sz="0" w:space="0" w:color="auto"/>
                <w:right w:val="none" w:sz="0" w:space="0" w:color="auto"/>
              </w:divBdr>
            </w:div>
          </w:divsChild>
        </w:div>
        <w:div w:id="519587662">
          <w:marLeft w:val="0"/>
          <w:marRight w:val="0"/>
          <w:marTop w:val="0"/>
          <w:marBottom w:val="0"/>
          <w:divBdr>
            <w:top w:val="none" w:sz="0" w:space="0" w:color="auto"/>
            <w:left w:val="none" w:sz="0" w:space="0" w:color="auto"/>
            <w:bottom w:val="none" w:sz="0" w:space="0" w:color="auto"/>
            <w:right w:val="none" w:sz="0" w:space="0" w:color="auto"/>
          </w:divBdr>
        </w:div>
        <w:div w:id="206724414">
          <w:marLeft w:val="0"/>
          <w:marRight w:val="0"/>
          <w:marTop w:val="0"/>
          <w:marBottom w:val="0"/>
          <w:divBdr>
            <w:top w:val="none" w:sz="0" w:space="0" w:color="auto"/>
            <w:left w:val="none" w:sz="0" w:space="0" w:color="auto"/>
            <w:bottom w:val="none" w:sz="0" w:space="0" w:color="auto"/>
            <w:right w:val="none" w:sz="0" w:space="0" w:color="auto"/>
          </w:divBdr>
        </w:div>
        <w:div w:id="1146121420">
          <w:marLeft w:val="0"/>
          <w:marRight w:val="0"/>
          <w:marTop w:val="0"/>
          <w:marBottom w:val="0"/>
          <w:divBdr>
            <w:top w:val="none" w:sz="0" w:space="0" w:color="auto"/>
            <w:left w:val="none" w:sz="0" w:space="0" w:color="auto"/>
            <w:bottom w:val="none" w:sz="0" w:space="0" w:color="auto"/>
            <w:right w:val="none" w:sz="0" w:space="0" w:color="auto"/>
          </w:divBdr>
          <w:divsChild>
            <w:div w:id="1247880196">
              <w:marLeft w:val="0"/>
              <w:marRight w:val="0"/>
              <w:marTop w:val="0"/>
              <w:marBottom w:val="0"/>
              <w:divBdr>
                <w:top w:val="none" w:sz="0" w:space="0" w:color="auto"/>
                <w:left w:val="none" w:sz="0" w:space="0" w:color="auto"/>
                <w:bottom w:val="none" w:sz="0" w:space="0" w:color="auto"/>
                <w:right w:val="none" w:sz="0" w:space="0" w:color="auto"/>
              </w:divBdr>
            </w:div>
          </w:divsChild>
        </w:div>
        <w:div w:id="1851335890">
          <w:marLeft w:val="0"/>
          <w:marRight w:val="0"/>
          <w:marTop w:val="0"/>
          <w:marBottom w:val="0"/>
          <w:divBdr>
            <w:top w:val="none" w:sz="0" w:space="0" w:color="auto"/>
            <w:left w:val="none" w:sz="0" w:space="0" w:color="auto"/>
            <w:bottom w:val="none" w:sz="0" w:space="0" w:color="auto"/>
            <w:right w:val="none" w:sz="0" w:space="0" w:color="auto"/>
          </w:divBdr>
        </w:div>
        <w:div w:id="323626205">
          <w:marLeft w:val="0"/>
          <w:marRight w:val="0"/>
          <w:marTop w:val="0"/>
          <w:marBottom w:val="0"/>
          <w:divBdr>
            <w:top w:val="none" w:sz="0" w:space="0" w:color="auto"/>
            <w:left w:val="none" w:sz="0" w:space="0" w:color="auto"/>
            <w:bottom w:val="none" w:sz="0" w:space="0" w:color="auto"/>
            <w:right w:val="none" w:sz="0" w:space="0" w:color="auto"/>
          </w:divBdr>
        </w:div>
        <w:div w:id="335618531">
          <w:marLeft w:val="0"/>
          <w:marRight w:val="0"/>
          <w:marTop w:val="0"/>
          <w:marBottom w:val="0"/>
          <w:divBdr>
            <w:top w:val="none" w:sz="0" w:space="0" w:color="auto"/>
            <w:left w:val="none" w:sz="0" w:space="0" w:color="auto"/>
            <w:bottom w:val="none" w:sz="0" w:space="0" w:color="auto"/>
            <w:right w:val="none" w:sz="0" w:space="0" w:color="auto"/>
          </w:divBdr>
          <w:divsChild>
            <w:div w:id="885679885">
              <w:marLeft w:val="0"/>
              <w:marRight w:val="0"/>
              <w:marTop w:val="0"/>
              <w:marBottom w:val="0"/>
              <w:divBdr>
                <w:top w:val="none" w:sz="0" w:space="0" w:color="auto"/>
                <w:left w:val="none" w:sz="0" w:space="0" w:color="auto"/>
                <w:bottom w:val="none" w:sz="0" w:space="0" w:color="auto"/>
                <w:right w:val="none" w:sz="0" w:space="0" w:color="auto"/>
              </w:divBdr>
            </w:div>
          </w:divsChild>
        </w:div>
        <w:div w:id="265113924">
          <w:marLeft w:val="0"/>
          <w:marRight w:val="0"/>
          <w:marTop w:val="0"/>
          <w:marBottom w:val="0"/>
          <w:divBdr>
            <w:top w:val="none" w:sz="0" w:space="0" w:color="auto"/>
            <w:left w:val="none" w:sz="0" w:space="0" w:color="auto"/>
            <w:bottom w:val="none" w:sz="0" w:space="0" w:color="auto"/>
            <w:right w:val="none" w:sz="0" w:space="0" w:color="auto"/>
          </w:divBdr>
        </w:div>
        <w:div w:id="1109355853">
          <w:marLeft w:val="0"/>
          <w:marRight w:val="0"/>
          <w:marTop w:val="0"/>
          <w:marBottom w:val="0"/>
          <w:divBdr>
            <w:top w:val="none" w:sz="0" w:space="0" w:color="auto"/>
            <w:left w:val="none" w:sz="0" w:space="0" w:color="auto"/>
            <w:bottom w:val="none" w:sz="0" w:space="0" w:color="auto"/>
            <w:right w:val="none" w:sz="0" w:space="0" w:color="auto"/>
          </w:divBdr>
        </w:div>
        <w:div w:id="1595280514">
          <w:marLeft w:val="0"/>
          <w:marRight w:val="0"/>
          <w:marTop w:val="0"/>
          <w:marBottom w:val="0"/>
          <w:divBdr>
            <w:top w:val="none" w:sz="0" w:space="0" w:color="auto"/>
            <w:left w:val="none" w:sz="0" w:space="0" w:color="auto"/>
            <w:bottom w:val="none" w:sz="0" w:space="0" w:color="auto"/>
            <w:right w:val="none" w:sz="0" w:space="0" w:color="auto"/>
          </w:divBdr>
          <w:divsChild>
            <w:div w:id="1125544337">
              <w:marLeft w:val="0"/>
              <w:marRight w:val="0"/>
              <w:marTop w:val="0"/>
              <w:marBottom w:val="0"/>
              <w:divBdr>
                <w:top w:val="none" w:sz="0" w:space="0" w:color="auto"/>
                <w:left w:val="none" w:sz="0" w:space="0" w:color="auto"/>
                <w:bottom w:val="none" w:sz="0" w:space="0" w:color="auto"/>
                <w:right w:val="none" w:sz="0" w:space="0" w:color="auto"/>
              </w:divBdr>
            </w:div>
          </w:divsChild>
        </w:div>
        <w:div w:id="1476752126">
          <w:marLeft w:val="0"/>
          <w:marRight w:val="0"/>
          <w:marTop w:val="0"/>
          <w:marBottom w:val="0"/>
          <w:divBdr>
            <w:top w:val="none" w:sz="0" w:space="0" w:color="auto"/>
            <w:left w:val="none" w:sz="0" w:space="0" w:color="auto"/>
            <w:bottom w:val="none" w:sz="0" w:space="0" w:color="auto"/>
            <w:right w:val="none" w:sz="0" w:space="0" w:color="auto"/>
          </w:divBdr>
        </w:div>
        <w:div w:id="636449077">
          <w:marLeft w:val="0"/>
          <w:marRight w:val="0"/>
          <w:marTop w:val="0"/>
          <w:marBottom w:val="0"/>
          <w:divBdr>
            <w:top w:val="none" w:sz="0" w:space="0" w:color="auto"/>
            <w:left w:val="none" w:sz="0" w:space="0" w:color="auto"/>
            <w:bottom w:val="none" w:sz="0" w:space="0" w:color="auto"/>
            <w:right w:val="none" w:sz="0" w:space="0" w:color="auto"/>
          </w:divBdr>
        </w:div>
        <w:div w:id="288123800">
          <w:marLeft w:val="0"/>
          <w:marRight w:val="0"/>
          <w:marTop w:val="0"/>
          <w:marBottom w:val="0"/>
          <w:divBdr>
            <w:top w:val="none" w:sz="0" w:space="0" w:color="auto"/>
            <w:left w:val="none" w:sz="0" w:space="0" w:color="auto"/>
            <w:bottom w:val="none" w:sz="0" w:space="0" w:color="auto"/>
            <w:right w:val="none" w:sz="0" w:space="0" w:color="auto"/>
          </w:divBdr>
          <w:divsChild>
            <w:div w:id="837037510">
              <w:marLeft w:val="0"/>
              <w:marRight w:val="0"/>
              <w:marTop w:val="0"/>
              <w:marBottom w:val="0"/>
              <w:divBdr>
                <w:top w:val="none" w:sz="0" w:space="0" w:color="auto"/>
                <w:left w:val="none" w:sz="0" w:space="0" w:color="auto"/>
                <w:bottom w:val="none" w:sz="0" w:space="0" w:color="auto"/>
                <w:right w:val="none" w:sz="0" w:space="0" w:color="auto"/>
              </w:divBdr>
            </w:div>
          </w:divsChild>
        </w:div>
        <w:div w:id="1394961832">
          <w:marLeft w:val="0"/>
          <w:marRight w:val="0"/>
          <w:marTop w:val="0"/>
          <w:marBottom w:val="0"/>
          <w:divBdr>
            <w:top w:val="none" w:sz="0" w:space="0" w:color="auto"/>
            <w:left w:val="none" w:sz="0" w:space="0" w:color="auto"/>
            <w:bottom w:val="none" w:sz="0" w:space="0" w:color="auto"/>
            <w:right w:val="none" w:sz="0" w:space="0" w:color="auto"/>
          </w:divBdr>
        </w:div>
        <w:div w:id="1555503234">
          <w:marLeft w:val="0"/>
          <w:marRight w:val="0"/>
          <w:marTop w:val="0"/>
          <w:marBottom w:val="0"/>
          <w:divBdr>
            <w:top w:val="none" w:sz="0" w:space="0" w:color="auto"/>
            <w:left w:val="none" w:sz="0" w:space="0" w:color="auto"/>
            <w:bottom w:val="none" w:sz="0" w:space="0" w:color="auto"/>
            <w:right w:val="none" w:sz="0" w:space="0" w:color="auto"/>
          </w:divBdr>
        </w:div>
        <w:div w:id="1402174952">
          <w:marLeft w:val="0"/>
          <w:marRight w:val="0"/>
          <w:marTop w:val="0"/>
          <w:marBottom w:val="0"/>
          <w:divBdr>
            <w:top w:val="none" w:sz="0" w:space="0" w:color="auto"/>
            <w:left w:val="none" w:sz="0" w:space="0" w:color="auto"/>
            <w:bottom w:val="none" w:sz="0" w:space="0" w:color="auto"/>
            <w:right w:val="none" w:sz="0" w:space="0" w:color="auto"/>
          </w:divBdr>
          <w:divsChild>
            <w:div w:id="822626134">
              <w:marLeft w:val="0"/>
              <w:marRight w:val="0"/>
              <w:marTop w:val="0"/>
              <w:marBottom w:val="0"/>
              <w:divBdr>
                <w:top w:val="none" w:sz="0" w:space="0" w:color="auto"/>
                <w:left w:val="none" w:sz="0" w:space="0" w:color="auto"/>
                <w:bottom w:val="none" w:sz="0" w:space="0" w:color="auto"/>
                <w:right w:val="none" w:sz="0" w:space="0" w:color="auto"/>
              </w:divBdr>
            </w:div>
          </w:divsChild>
        </w:div>
        <w:div w:id="1411853704">
          <w:marLeft w:val="0"/>
          <w:marRight w:val="0"/>
          <w:marTop w:val="0"/>
          <w:marBottom w:val="0"/>
          <w:divBdr>
            <w:top w:val="none" w:sz="0" w:space="0" w:color="auto"/>
            <w:left w:val="none" w:sz="0" w:space="0" w:color="auto"/>
            <w:bottom w:val="none" w:sz="0" w:space="0" w:color="auto"/>
            <w:right w:val="none" w:sz="0" w:space="0" w:color="auto"/>
          </w:divBdr>
        </w:div>
        <w:div w:id="1390612346">
          <w:marLeft w:val="0"/>
          <w:marRight w:val="0"/>
          <w:marTop w:val="0"/>
          <w:marBottom w:val="0"/>
          <w:divBdr>
            <w:top w:val="none" w:sz="0" w:space="0" w:color="auto"/>
            <w:left w:val="none" w:sz="0" w:space="0" w:color="auto"/>
            <w:bottom w:val="none" w:sz="0" w:space="0" w:color="auto"/>
            <w:right w:val="none" w:sz="0" w:space="0" w:color="auto"/>
          </w:divBdr>
        </w:div>
        <w:div w:id="469175270">
          <w:marLeft w:val="0"/>
          <w:marRight w:val="0"/>
          <w:marTop w:val="0"/>
          <w:marBottom w:val="0"/>
          <w:divBdr>
            <w:top w:val="none" w:sz="0" w:space="0" w:color="auto"/>
            <w:left w:val="none" w:sz="0" w:space="0" w:color="auto"/>
            <w:bottom w:val="none" w:sz="0" w:space="0" w:color="auto"/>
            <w:right w:val="none" w:sz="0" w:space="0" w:color="auto"/>
          </w:divBdr>
          <w:divsChild>
            <w:div w:id="1278412211">
              <w:marLeft w:val="0"/>
              <w:marRight w:val="0"/>
              <w:marTop w:val="0"/>
              <w:marBottom w:val="0"/>
              <w:divBdr>
                <w:top w:val="none" w:sz="0" w:space="0" w:color="auto"/>
                <w:left w:val="none" w:sz="0" w:space="0" w:color="auto"/>
                <w:bottom w:val="none" w:sz="0" w:space="0" w:color="auto"/>
                <w:right w:val="none" w:sz="0" w:space="0" w:color="auto"/>
              </w:divBdr>
            </w:div>
          </w:divsChild>
        </w:div>
        <w:div w:id="201938840">
          <w:marLeft w:val="0"/>
          <w:marRight w:val="0"/>
          <w:marTop w:val="0"/>
          <w:marBottom w:val="0"/>
          <w:divBdr>
            <w:top w:val="none" w:sz="0" w:space="0" w:color="auto"/>
            <w:left w:val="none" w:sz="0" w:space="0" w:color="auto"/>
            <w:bottom w:val="none" w:sz="0" w:space="0" w:color="auto"/>
            <w:right w:val="none" w:sz="0" w:space="0" w:color="auto"/>
          </w:divBdr>
        </w:div>
        <w:div w:id="2056540593">
          <w:marLeft w:val="0"/>
          <w:marRight w:val="0"/>
          <w:marTop w:val="0"/>
          <w:marBottom w:val="0"/>
          <w:divBdr>
            <w:top w:val="none" w:sz="0" w:space="0" w:color="auto"/>
            <w:left w:val="none" w:sz="0" w:space="0" w:color="auto"/>
            <w:bottom w:val="none" w:sz="0" w:space="0" w:color="auto"/>
            <w:right w:val="none" w:sz="0" w:space="0" w:color="auto"/>
          </w:divBdr>
        </w:div>
        <w:div w:id="1827667995">
          <w:marLeft w:val="0"/>
          <w:marRight w:val="0"/>
          <w:marTop w:val="0"/>
          <w:marBottom w:val="0"/>
          <w:divBdr>
            <w:top w:val="none" w:sz="0" w:space="0" w:color="auto"/>
            <w:left w:val="none" w:sz="0" w:space="0" w:color="auto"/>
            <w:bottom w:val="none" w:sz="0" w:space="0" w:color="auto"/>
            <w:right w:val="none" w:sz="0" w:space="0" w:color="auto"/>
          </w:divBdr>
          <w:divsChild>
            <w:div w:id="549466335">
              <w:marLeft w:val="0"/>
              <w:marRight w:val="0"/>
              <w:marTop w:val="0"/>
              <w:marBottom w:val="0"/>
              <w:divBdr>
                <w:top w:val="none" w:sz="0" w:space="0" w:color="auto"/>
                <w:left w:val="none" w:sz="0" w:space="0" w:color="auto"/>
                <w:bottom w:val="none" w:sz="0" w:space="0" w:color="auto"/>
                <w:right w:val="none" w:sz="0" w:space="0" w:color="auto"/>
              </w:divBdr>
            </w:div>
          </w:divsChild>
        </w:div>
        <w:div w:id="519590638">
          <w:marLeft w:val="0"/>
          <w:marRight w:val="0"/>
          <w:marTop w:val="0"/>
          <w:marBottom w:val="0"/>
          <w:divBdr>
            <w:top w:val="none" w:sz="0" w:space="0" w:color="auto"/>
            <w:left w:val="none" w:sz="0" w:space="0" w:color="auto"/>
            <w:bottom w:val="none" w:sz="0" w:space="0" w:color="auto"/>
            <w:right w:val="none" w:sz="0" w:space="0" w:color="auto"/>
          </w:divBdr>
        </w:div>
        <w:div w:id="474833543">
          <w:marLeft w:val="0"/>
          <w:marRight w:val="0"/>
          <w:marTop w:val="0"/>
          <w:marBottom w:val="0"/>
          <w:divBdr>
            <w:top w:val="none" w:sz="0" w:space="0" w:color="auto"/>
            <w:left w:val="none" w:sz="0" w:space="0" w:color="auto"/>
            <w:bottom w:val="none" w:sz="0" w:space="0" w:color="auto"/>
            <w:right w:val="none" w:sz="0" w:space="0" w:color="auto"/>
          </w:divBdr>
        </w:div>
        <w:div w:id="138814593">
          <w:marLeft w:val="0"/>
          <w:marRight w:val="0"/>
          <w:marTop w:val="0"/>
          <w:marBottom w:val="0"/>
          <w:divBdr>
            <w:top w:val="none" w:sz="0" w:space="0" w:color="auto"/>
            <w:left w:val="none" w:sz="0" w:space="0" w:color="auto"/>
            <w:bottom w:val="none" w:sz="0" w:space="0" w:color="auto"/>
            <w:right w:val="none" w:sz="0" w:space="0" w:color="auto"/>
          </w:divBdr>
          <w:divsChild>
            <w:div w:id="162165461">
              <w:marLeft w:val="0"/>
              <w:marRight w:val="0"/>
              <w:marTop w:val="0"/>
              <w:marBottom w:val="0"/>
              <w:divBdr>
                <w:top w:val="none" w:sz="0" w:space="0" w:color="auto"/>
                <w:left w:val="none" w:sz="0" w:space="0" w:color="auto"/>
                <w:bottom w:val="none" w:sz="0" w:space="0" w:color="auto"/>
                <w:right w:val="none" w:sz="0" w:space="0" w:color="auto"/>
              </w:divBdr>
            </w:div>
          </w:divsChild>
        </w:div>
        <w:div w:id="2063170629">
          <w:marLeft w:val="0"/>
          <w:marRight w:val="0"/>
          <w:marTop w:val="0"/>
          <w:marBottom w:val="0"/>
          <w:divBdr>
            <w:top w:val="none" w:sz="0" w:space="0" w:color="auto"/>
            <w:left w:val="none" w:sz="0" w:space="0" w:color="auto"/>
            <w:bottom w:val="none" w:sz="0" w:space="0" w:color="auto"/>
            <w:right w:val="none" w:sz="0" w:space="0" w:color="auto"/>
          </w:divBdr>
        </w:div>
        <w:div w:id="590970469">
          <w:marLeft w:val="0"/>
          <w:marRight w:val="0"/>
          <w:marTop w:val="0"/>
          <w:marBottom w:val="0"/>
          <w:divBdr>
            <w:top w:val="none" w:sz="0" w:space="0" w:color="auto"/>
            <w:left w:val="none" w:sz="0" w:space="0" w:color="auto"/>
            <w:bottom w:val="none" w:sz="0" w:space="0" w:color="auto"/>
            <w:right w:val="none" w:sz="0" w:space="0" w:color="auto"/>
          </w:divBdr>
        </w:div>
        <w:div w:id="622811694">
          <w:marLeft w:val="0"/>
          <w:marRight w:val="0"/>
          <w:marTop w:val="0"/>
          <w:marBottom w:val="0"/>
          <w:divBdr>
            <w:top w:val="none" w:sz="0" w:space="0" w:color="auto"/>
            <w:left w:val="none" w:sz="0" w:space="0" w:color="auto"/>
            <w:bottom w:val="none" w:sz="0" w:space="0" w:color="auto"/>
            <w:right w:val="none" w:sz="0" w:space="0" w:color="auto"/>
          </w:divBdr>
        </w:div>
        <w:div w:id="1008482127">
          <w:marLeft w:val="0"/>
          <w:marRight w:val="0"/>
          <w:marTop w:val="0"/>
          <w:marBottom w:val="0"/>
          <w:divBdr>
            <w:top w:val="none" w:sz="0" w:space="0" w:color="auto"/>
            <w:left w:val="none" w:sz="0" w:space="0" w:color="auto"/>
            <w:bottom w:val="none" w:sz="0" w:space="0" w:color="auto"/>
            <w:right w:val="none" w:sz="0" w:space="0" w:color="auto"/>
          </w:divBdr>
        </w:div>
        <w:div w:id="1646007869">
          <w:marLeft w:val="0"/>
          <w:marRight w:val="0"/>
          <w:marTop w:val="0"/>
          <w:marBottom w:val="0"/>
          <w:divBdr>
            <w:top w:val="none" w:sz="0" w:space="0" w:color="auto"/>
            <w:left w:val="none" w:sz="0" w:space="0" w:color="auto"/>
            <w:bottom w:val="none" w:sz="0" w:space="0" w:color="auto"/>
            <w:right w:val="none" w:sz="0" w:space="0" w:color="auto"/>
          </w:divBdr>
        </w:div>
        <w:div w:id="694771620">
          <w:marLeft w:val="0"/>
          <w:marRight w:val="0"/>
          <w:marTop w:val="0"/>
          <w:marBottom w:val="0"/>
          <w:divBdr>
            <w:top w:val="none" w:sz="0" w:space="0" w:color="auto"/>
            <w:left w:val="none" w:sz="0" w:space="0" w:color="auto"/>
            <w:bottom w:val="none" w:sz="0" w:space="0" w:color="auto"/>
            <w:right w:val="none" w:sz="0" w:space="0" w:color="auto"/>
          </w:divBdr>
        </w:div>
        <w:div w:id="1889993876">
          <w:marLeft w:val="0"/>
          <w:marRight w:val="0"/>
          <w:marTop w:val="0"/>
          <w:marBottom w:val="0"/>
          <w:divBdr>
            <w:top w:val="none" w:sz="0" w:space="0" w:color="auto"/>
            <w:left w:val="none" w:sz="0" w:space="0" w:color="auto"/>
            <w:bottom w:val="none" w:sz="0" w:space="0" w:color="auto"/>
            <w:right w:val="none" w:sz="0" w:space="0" w:color="auto"/>
          </w:divBdr>
          <w:divsChild>
            <w:div w:id="969939662">
              <w:marLeft w:val="0"/>
              <w:marRight w:val="0"/>
              <w:marTop w:val="0"/>
              <w:marBottom w:val="0"/>
              <w:divBdr>
                <w:top w:val="none" w:sz="0" w:space="0" w:color="auto"/>
                <w:left w:val="none" w:sz="0" w:space="0" w:color="auto"/>
                <w:bottom w:val="none" w:sz="0" w:space="0" w:color="auto"/>
                <w:right w:val="none" w:sz="0" w:space="0" w:color="auto"/>
              </w:divBdr>
            </w:div>
          </w:divsChild>
        </w:div>
        <w:div w:id="528228874">
          <w:marLeft w:val="0"/>
          <w:marRight w:val="0"/>
          <w:marTop w:val="0"/>
          <w:marBottom w:val="0"/>
          <w:divBdr>
            <w:top w:val="none" w:sz="0" w:space="0" w:color="auto"/>
            <w:left w:val="none" w:sz="0" w:space="0" w:color="auto"/>
            <w:bottom w:val="none" w:sz="0" w:space="0" w:color="auto"/>
            <w:right w:val="none" w:sz="0" w:space="0" w:color="auto"/>
          </w:divBdr>
        </w:div>
        <w:div w:id="2118256890">
          <w:marLeft w:val="0"/>
          <w:marRight w:val="0"/>
          <w:marTop w:val="0"/>
          <w:marBottom w:val="0"/>
          <w:divBdr>
            <w:top w:val="none" w:sz="0" w:space="0" w:color="auto"/>
            <w:left w:val="none" w:sz="0" w:space="0" w:color="auto"/>
            <w:bottom w:val="none" w:sz="0" w:space="0" w:color="auto"/>
            <w:right w:val="none" w:sz="0" w:space="0" w:color="auto"/>
          </w:divBdr>
        </w:div>
        <w:div w:id="2109227334">
          <w:marLeft w:val="0"/>
          <w:marRight w:val="0"/>
          <w:marTop w:val="0"/>
          <w:marBottom w:val="0"/>
          <w:divBdr>
            <w:top w:val="none" w:sz="0" w:space="0" w:color="auto"/>
            <w:left w:val="none" w:sz="0" w:space="0" w:color="auto"/>
            <w:bottom w:val="none" w:sz="0" w:space="0" w:color="auto"/>
            <w:right w:val="none" w:sz="0" w:space="0" w:color="auto"/>
          </w:divBdr>
          <w:divsChild>
            <w:div w:id="1492018456">
              <w:marLeft w:val="0"/>
              <w:marRight w:val="0"/>
              <w:marTop w:val="0"/>
              <w:marBottom w:val="0"/>
              <w:divBdr>
                <w:top w:val="none" w:sz="0" w:space="0" w:color="auto"/>
                <w:left w:val="none" w:sz="0" w:space="0" w:color="auto"/>
                <w:bottom w:val="none" w:sz="0" w:space="0" w:color="auto"/>
                <w:right w:val="none" w:sz="0" w:space="0" w:color="auto"/>
              </w:divBdr>
            </w:div>
          </w:divsChild>
        </w:div>
        <w:div w:id="912741261">
          <w:marLeft w:val="0"/>
          <w:marRight w:val="0"/>
          <w:marTop w:val="0"/>
          <w:marBottom w:val="0"/>
          <w:divBdr>
            <w:top w:val="none" w:sz="0" w:space="0" w:color="auto"/>
            <w:left w:val="none" w:sz="0" w:space="0" w:color="auto"/>
            <w:bottom w:val="none" w:sz="0" w:space="0" w:color="auto"/>
            <w:right w:val="none" w:sz="0" w:space="0" w:color="auto"/>
          </w:divBdr>
        </w:div>
        <w:div w:id="1884057071">
          <w:marLeft w:val="0"/>
          <w:marRight w:val="0"/>
          <w:marTop w:val="0"/>
          <w:marBottom w:val="0"/>
          <w:divBdr>
            <w:top w:val="none" w:sz="0" w:space="0" w:color="auto"/>
            <w:left w:val="none" w:sz="0" w:space="0" w:color="auto"/>
            <w:bottom w:val="none" w:sz="0" w:space="0" w:color="auto"/>
            <w:right w:val="none" w:sz="0" w:space="0" w:color="auto"/>
          </w:divBdr>
        </w:div>
        <w:div w:id="479006176">
          <w:marLeft w:val="0"/>
          <w:marRight w:val="0"/>
          <w:marTop w:val="0"/>
          <w:marBottom w:val="0"/>
          <w:divBdr>
            <w:top w:val="none" w:sz="0" w:space="0" w:color="auto"/>
            <w:left w:val="none" w:sz="0" w:space="0" w:color="auto"/>
            <w:bottom w:val="none" w:sz="0" w:space="0" w:color="auto"/>
            <w:right w:val="none" w:sz="0" w:space="0" w:color="auto"/>
          </w:divBdr>
          <w:divsChild>
            <w:div w:id="112554433">
              <w:marLeft w:val="0"/>
              <w:marRight w:val="0"/>
              <w:marTop w:val="0"/>
              <w:marBottom w:val="0"/>
              <w:divBdr>
                <w:top w:val="none" w:sz="0" w:space="0" w:color="auto"/>
                <w:left w:val="none" w:sz="0" w:space="0" w:color="auto"/>
                <w:bottom w:val="none" w:sz="0" w:space="0" w:color="auto"/>
                <w:right w:val="none" w:sz="0" w:space="0" w:color="auto"/>
              </w:divBdr>
            </w:div>
          </w:divsChild>
        </w:div>
        <w:div w:id="1595281189">
          <w:marLeft w:val="0"/>
          <w:marRight w:val="0"/>
          <w:marTop w:val="0"/>
          <w:marBottom w:val="0"/>
          <w:divBdr>
            <w:top w:val="none" w:sz="0" w:space="0" w:color="auto"/>
            <w:left w:val="none" w:sz="0" w:space="0" w:color="auto"/>
            <w:bottom w:val="none" w:sz="0" w:space="0" w:color="auto"/>
            <w:right w:val="none" w:sz="0" w:space="0" w:color="auto"/>
          </w:divBdr>
        </w:div>
        <w:div w:id="15233328">
          <w:marLeft w:val="0"/>
          <w:marRight w:val="0"/>
          <w:marTop w:val="0"/>
          <w:marBottom w:val="0"/>
          <w:divBdr>
            <w:top w:val="none" w:sz="0" w:space="0" w:color="auto"/>
            <w:left w:val="none" w:sz="0" w:space="0" w:color="auto"/>
            <w:bottom w:val="none" w:sz="0" w:space="0" w:color="auto"/>
            <w:right w:val="none" w:sz="0" w:space="0" w:color="auto"/>
          </w:divBdr>
        </w:div>
        <w:div w:id="270552158">
          <w:marLeft w:val="0"/>
          <w:marRight w:val="0"/>
          <w:marTop w:val="0"/>
          <w:marBottom w:val="0"/>
          <w:divBdr>
            <w:top w:val="none" w:sz="0" w:space="0" w:color="auto"/>
            <w:left w:val="none" w:sz="0" w:space="0" w:color="auto"/>
            <w:bottom w:val="none" w:sz="0" w:space="0" w:color="auto"/>
            <w:right w:val="none" w:sz="0" w:space="0" w:color="auto"/>
          </w:divBdr>
          <w:divsChild>
            <w:div w:id="1565095875">
              <w:marLeft w:val="0"/>
              <w:marRight w:val="0"/>
              <w:marTop w:val="0"/>
              <w:marBottom w:val="0"/>
              <w:divBdr>
                <w:top w:val="none" w:sz="0" w:space="0" w:color="auto"/>
                <w:left w:val="none" w:sz="0" w:space="0" w:color="auto"/>
                <w:bottom w:val="none" w:sz="0" w:space="0" w:color="auto"/>
                <w:right w:val="none" w:sz="0" w:space="0" w:color="auto"/>
              </w:divBdr>
            </w:div>
          </w:divsChild>
        </w:div>
        <w:div w:id="1519082855">
          <w:marLeft w:val="0"/>
          <w:marRight w:val="0"/>
          <w:marTop w:val="0"/>
          <w:marBottom w:val="0"/>
          <w:divBdr>
            <w:top w:val="none" w:sz="0" w:space="0" w:color="auto"/>
            <w:left w:val="none" w:sz="0" w:space="0" w:color="auto"/>
            <w:bottom w:val="none" w:sz="0" w:space="0" w:color="auto"/>
            <w:right w:val="none" w:sz="0" w:space="0" w:color="auto"/>
          </w:divBdr>
        </w:div>
        <w:div w:id="1750998891">
          <w:marLeft w:val="0"/>
          <w:marRight w:val="0"/>
          <w:marTop w:val="0"/>
          <w:marBottom w:val="0"/>
          <w:divBdr>
            <w:top w:val="none" w:sz="0" w:space="0" w:color="auto"/>
            <w:left w:val="none" w:sz="0" w:space="0" w:color="auto"/>
            <w:bottom w:val="none" w:sz="0" w:space="0" w:color="auto"/>
            <w:right w:val="none" w:sz="0" w:space="0" w:color="auto"/>
          </w:divBdr>
        </w:div>
        <w:div w:id="1800030904">
          <w:marLeft w:val="0"/>
          <w:marRight w:val="0"/>
          <w:marTop w:val="0"/>
          <w:marBottom w:val="0"/>
          <w:divBdr>
            <w:top w:val="none" w:sz="0" w:space="0" w:color="auto"/>
            <w:left w:val="none" w:sz="0" w:space="0" w:color="auto"/>
            <w:bottom w:val="none" w:sz="0" w:space="0" w:color="auto"/>
            <w:right w:val="none" w:sz="0" w:space="0" w:color="auto"/>
          </w:divBdr>
          <w:divsChild>
            <w:div w:id="1851142974">
              <w:marLeft w:val="0"/>
              <w:marRight w:val="0"/>
              <w:marTop w:val="0"/>
              <w:marBottom w:val="0"/>
              <w:divBdr>
                <w:top w:val="none" w:sz="0" w:space="0" w:color="auto"/>
                <w:left w:val="none" w:sz="0" w:space="0" w:color="auto"/>
                <w:bottom w:val="none" w:sz="0" w:space="0" w:color="auto"/>
                <w:right w:val="none" w:sz="0" w:space="0" w:color="auto"/>
              </w:divBdr>
            </w:div>
          </w:divsChild>
        </w:div>
        <w:div w:id="19212789">
          <w:marLeft w:val="0"/>
          <w:marRight w:val="0"/>
          <w:marTop w:val="0"/>
          <w:marBottom w:val="0"/>
          <w:divBdr>
            <w:top w:val="none" w:sz="0" w:space="0" w:color="auto"/>
            <w:left w:val="none" w:sz="0" w:space="0" w:color="auto"/>
            <w:bottom w:val="none" w:sz="0" w:space="0" w:color="auto"/>
            <w:right w:val="none" w:sz="0" w:space="0" w:color="auto"/>
          </w:divBdr>
        </w:div>
        <w:div w:id="756681661">
          <w:marLeft w:val="0"/>
          <w:marRight w:val="0"/>
          <w:marTop w:val="0"/>
          <w:marBottom w:val="0"/>
          <w:divBdr>
            <w:top w:val="none" w:sz="0" w:space="0" w:color="auto"/>
            <w:left w:val="none" w:sz="0" w:space="0" w:color="auto"/>
            <w:bottom w:val="none" w:sz="0" w:space="0" w:color="auto"/>
            <w:right w:val="none" w:sz="0" w:space="0" w:color="auto"/>
          </w:divBdr>
        </w:div>
        <w:div w:id="879586362">
          <w:marLeft w:val="0"/>
          <w:marRight w:val="0"/>
          <w:marTop w:val="0"/>
          <w:marBottom w:val="0"/>
          <w:divBdr>
            <w:top w:val="none" w:sz="0" w:space="0" w:color="auto"/>
            <w:left w:val="none" w:sz="0" w:space="0" w:color="auto"/>
            <w:bottom w:val="none" w:sz="0" w:space="0" w:color="auto"/>
            <w:right w:val="none" w:sz="0" w:space="0" w:color="auto"/>
          </w:divBdr>
          <w:divsChild>
            <w:div w:id="1491404878">
              <w:marLeft w:val="0"/>
              <w:marRight w:val="0"/>
              <w:marTop w:val="0"/>
              <w:marBottom w:val="0"/>
              <w:divBdr>
                <w:top w:val="none" w:sz="0" w:space="0" w:color="auto"/>
                <w:left w:val="none" w:sz="0" w:space="0" w:color="auto"/>
                <w:bottom w:val="none" w:sz="0" w:space="0" w:color="auto"/>
                <w:right w:val="none" w:sz="0" w:space="0" w:color="auto"/>
              </w:divBdr>
            </w:div>
          </w:divsChild>
        </w:div>
        <w:div w:id="337199923">
          <w:marLeft w:val="0"/>
          <w:marRight w:val="0"/>
          <w:marTop w:val="0"/>
          <w:marBottom w:val="0"/>
          <w:divBdr>
            <w:top w:val="none" w:sz="0" w:space="0" w:color="auto"/>
            <w:left w:val="none" w:sz="0" w:space="0" w:color="auto"/>
            <w:bottom w:val="none" w:sz="0" w:space="0" w:color="auto"/>
            <w:right w:val="none" w:sz="0" w:space="0" w:color="auto"/>
          </w:divBdr>
        </w:div>
        <w:div w:id="165904362">
          <w:marLeft w:val="0"/>
          <w:marRight w:val="0"/>
          <w:marTop w:val="0"/>
          <w:marBottom w:val="0"/>
          <w:divBdr>
            <w:top w:val="none" w:sz="0" w:space="0" w:color="auto"/>
            <w:left w:val="none" w:sz="0" w:space="0" w:color="auto"/>
            <w:bottom w:val="none" w:sz="0" w:space="0" w:color="auto"/>
            <w:right w:val="none" w:sz="0" w:space="0" w:color="auto"/>
          </w:divBdr>
        </w:div>
        <w:div w:id="130365356">
          <w:marLeft w:val="0"/>
          <w:marRight w:val="0"/>
          <w:marTop w:val="0"/>
          <w:marBottom w:val="0"/>
          <w:divBdr>
            <w:top w:val="none" w:sz="0" w:space="0" w:color="auto"/>
            <w:left w:val="none" w:sz="0" w:space="0" w:color="auto"/>
            <w:bottom w:val="none" w:sz="0" w:space="0" w:color="auto"/>
            <w:right w:val="none" w:sz="0" w:space="0" w:color="auto"/>
          </w:divBdr>
          <w:divsChild>
            <w:div w:id="1496188345">
              <w:marLeft w:val="0"/>
              <w:marRight w:val="0"/>
              <w:marTop w:val="0"/>
              <w:marBottom w:val="0"/>
              <w:divBdr>
                <w:top w:val="none" w:sz="0" w:space="0" w:color="auto"/>
                <w:left w:val="none" w:sz="0" w:space="0" w:color="auto"/>
                <w:bottom w:val="none" w:sz="0" w:space="0" w:color="auto"/>
                <w:right w:val="none" w:sz="0" w:space="0" w:color="auto"/>
              </w:divBdr>
            </w:div>
          </w:divsChild>
        </w:div>
        <w:div w:id="1703094429">
          <w:marLeft w:val="0"/>
          <w:marRight w:val="0"/>
          <w:marTop w:val="0"/>
          <w:marBottom w:val="0"/>
          <w:divBdr>
            <w:top w:val="none" w:sz="0" w:space="0" w:color="auto"/>
            <w:left w:val="none" w:sz="0" w:space="0" w:color="auto"/>
            <w:bottom w:val="none" w:sz="0" w:space="0" w:color="auto"/>
            <w:right w:val="none" w:sz="0" w:space="0" w:color="auto"/>
          </w:divBdr>
        </w:div>
        <w:div w:id="704405756">
          <w:marLeft w:val="0"/>
          <w:marRight w:val="0"/>
          <w:marTop w:val="0"/>
          <w:marBottom w:val="0"/>
          <w:divBdr>
            <w:top w:val="none" w:sz="0" w:space="0" w:color="auto"/>
            <w:left w:val="none" w:sz="0" w:space="0" w:color="auto"/>
            <w:bottom w:val="none" w:sz="0" w:space="0" w:color="auto"/>
            <w:right w:val="none" w:sz="0" w:space="0" w:color="auto"/>
          </w:divBdr>
        </w:div>
        <w:div w:id="132793117">
          <w:marLeft w:val="0"/>
          <w:marRight w:val="0"/>
          <w:marTop w:val="0"/>
          <w:marBottom w:val="0"/>
          <w:divBdr>
            <w:top w:val="none" w:sz="0" w:space="0" w:color="auto"/>
            <w:left w:val="none" w:sz="0" w:space="0" w:color="auto"/>
            <w:bottom w:val="none" w:sz="0" w:space="0" w:color="auto"/>
            <w:right w:val="none" w:sz="0" w:space="0" w:color="auto"/>
          </w:divBdr>
          <w:divsChild>
            <w:div w:id="1237857137">
              <w:marLeft w:val="0"/>
              <w:marRight w:val="0"/>
              <w:marTop w:val="0"/>
              <w:marBottom w:val="0"/>
              <w:divBdr>
                <w:top w:val="none" w:sz="0" w:space="0" w:color="auto"/>
                <w:left w:val="none" w:sz="0" w:space="0" w:color="auto"/>
                <w:bottom w:val="none" w:sz="0" w:space="0" w:color="auto"/>
                <w:right w:val="none" w:sz="0" w:space="0" w:color="auto"/>
              </w:divBdr>
            </w:div>
          </w:divsChild>
        </w:div>
        <w:div w:id="1403454346">
          <w:marLeft w:val="0"/>
          <w:marRight w:val="0"/>
          <w:marTop w:val="0"/>
          <w:marBottom w:val="0"/>
          <w:divBdr>
            <w:top w:val="none" w:sz="0" w:space="0" w:color="auto"/>
            <w:left w:val="none" w:sz="0" w:space="0" w:color="auto"/>
            <w:bottom w:val="none" w:sz="0" w:space="0" w:color="auto"/>
            <w:right w:val="none" w:sz="0" w:space="0" w:color="auto"/>
          </w:divBdr>
        </w:div>
        <w:div w:id="1167287364">
          <w:marLeft w:val="0"/>
          <w:marRight w:val="0"/>
          <w:marTop w:val="0"/>
          <w:marBottom w:val="0"/>
          <w:divBdr>
            <w:top w:val="none" w:sz="0" w:space="0" w:color="auto"/>
            <w:left w:val="none" w:sz="0" w:space="0" w:color="auto"/>
            <w:bottom w:val="none" w:sz="0" w:space="0" w:color="auto"/>
            <w:right w:val="none" w:sz="0" w:space="0" w:color="auto"/>
          </w:divBdr>
        </w:div>
        <w:div w:id="799805462">
          <w:marLeft w:val="0"/>
          <w:marRight w:val="0"/>
          <w:marTop w:val="0"/>
          <w:marBottom w:val="0"/>
          <w:divBdr>
            <w:top w:val="none" w:sz="0" w:space="0" w:color="auto"/>
            <w:left w:val="none" w:sz="0" w:space="0" w:color="auto"/>
            <w:bottom w:val="none" w:sz="0" w:space="0" w:color="auto"/>
            <w:right w:val="none" w:sz="0" w:space="0" w:color="auto"/>
          </w:divBdr>
          <w:divsChild>
            <w:div w:id="546798111">
              <w:marLeft w:val="0"/>
              <w:marRight w:val="0"/>
              <w:marTop w:val="0"/>
              <w:marBottom w:val="0"/>
              <w:divBdr>
                <w:top w:val="none" w:sz="0" w:space="0" w:color="auto"/>
                <w:left w:val="none" w:sz="0" w:space="0" w:color="auto"/>
                <w:bottom w:val="none" w:sz="0" w:space="0" w:color="auto"/>
                <w:right w:val="none" w:sz="0" w:space="0" w:color="auto"/>
              </w:divBdr>
            </w:div>
          </w:divsChild>
        </w:div>
        <w:div w:id="548998666">
          <w:marLeft w:val="0"/>
          <w:marRight w:val="0"/>
          <w:marTop w:val="0"/>
          <w:marBottom w:val="0"/>
          <w:divBdr>
            <w:top w:val="none" w:sz="0" w:space="0" w:color="auto"/>
            <w:left w:val="none" w:sz="0" w:space="0" w:color="auto"/>
            <w:bottom w:val="none" w:sz="0" w:space="0" w:color="auto"/>
            <w:right w:val="none" w:sz="0" w:space="0" w:color="auto"/>
          </w:divBdr>
        </w:div>
        <w:div w:id="762183910">
          <w:marLeft w:val="0"/>
          <w:marRight w:val="0"/>
          <w:marTop w:val="0"/>
          <w:marBottom w:val="0"/>
          <w:divBdr>
            <w:top w:val="none" w:sz="0" w:space="0" w:color="auto"/>
            <w:left w:val="none" w:sz="0" w:space="0" w:color="auto"/>
            <w:bottom w:val="none" w:sz="0" w:space="0" w:color="auto"/>
            <w:right w:val="none" w:sz="0" w:space="0" w:color="auto"/>
          </w:divBdr>
        </w:div>
        <w:div w:id="92669535">
          <w:marLeft w:val="0"/>
          <w:marRight w:val="0"/>
          <w:marTop w:val="0"/>
          <w:marBottom w:val="0"/>
          <w:divBdr>
            <w:top w:val="none" w:sz="0" w:space="0" w:color="auto"/>
            <w:left w:val="none" w:sz="0" w:space="0" w:color="auto"/>
            <w:bottom w:val="none" w:sz="0" w:space="0" w:color="auto"/>
            <w:right w:val="none" w:sz="0" w:space="0" w:color="auto"/>
          </w:divBdr>
          <w:divsChild>
            <w:div w:id="2126381450">
              <w:marLeft w:val="0"/>
              <w:marRight w:val="0"/>
              <w:marTop w:val="0"/>
              <w:marBottom w:val="0"/>
              <w:divBdr>
                <w:top w:val="none" w:sz="0" w:space="0" w:color="auto"/>
                <w:left w:val="none" w:sz="0" w:space="0" w:color="auto"/>
                <w:bottom w:val="none" w:sz="0" w:space="0" w:color="auto"/>
                <w:right w:val="none" w:sz="0" w:space="0" w:color="auto"/>
              </w:divBdr>
            </w:div>
          </w:divsChild>
        </w:div>
        <w:div w:id="1858495032">
          <w:marLeft w:val="0"/>
          <w:marRight w:val="0"/>
          <w:marTop w:val="0"/>
          <w:marBottom w:val="0"/>
          <w:divBdr>
            <w:top w:val="none" w:sz="0" w:space="0" w:color="auto"/>
            <w:left w:val="none" w:sz="0" w:space="0" w:color="auto"/>
            <w:bottom w:val="none" w:sz="0" w:space="0" w:color="auto"/>
            <w:right w:val="none" w:sz="0" w:space="0" w:color="auto"/>
          </w:divBdr>
        </w:div>
        <w:div w:id="604269795">
          <w:marLeft w:val="0"/>
          <w:marRight w:val="0"/>
          <w:marTop w:val="0"/>
          <w:marBottom w:val="0"/>
          <w:divBdr>
            <w:top w:val="none" w:sz="0" w:space="0" w:color="auto"/>
            <w:left w:val="none" w:sz="0" w:space="0" w:color="auto"/>
            <w:bottom w:val="none" w:sz="0" w:space="0" w:color="auto"/>
            <w:right w:val="none" w:sz="0" w:space="0" w:color="auto"/>
          </w:divBdr>
        </w:div>
        <w:div w:id="1264148035">
          <w:marLeft w:val="0"/>
          <w:marRight w:val="0"/>
          <w:marTop w:val="0"/>
          <w:marBottom w:val="0"/>
          <w:divBdr>
            <w:top w:val="none" w:sz="0" w:space="0" w:color="auto"/>
            <w:left w:val="none" w:sz="0" w:space="0" w:color="auto"/>
            <w:bottom w:val="none" w:sz="0" w:space="0" w:color="auto"/>
            <w:right w:val="none" w:sz="0" w:space="0" w:color="auto"/>
          </w:divBdr>
          <w:divsChild>
            <w:div w:id="1692799626">
              <w:marLeft w:val="0"/>
              <w:marRight w:val="0"/>
              <w:marTop w:val="0"/>
              <w:marBottom w:val="0"/>
              <w:divBdr>
                <w:top w:val="none" w:sz="0" w:space="0" w:color="auto"/>
                <w:left w:val="none" w:sz="0" w:space="0" w:color="auto"/>
                <w:bottom w:val="none" w:sz="0" w:space="0" w:color="auto"/>
                <w:right w:val="none" w:sz="0" w:space="0" w:color="auto"/>
              </w:divBdr>
            </w:div>
          </w:divsChild>
        </w:div>
        <w:div w:id="1277906822">
          <w:marLeft w:val="0"/>
          <w:marRight w:val="0"/>
          <w:marTop w:val="0"/>
          <w:marBottom w:val="0"/>
          <w:divBdr>
            <w:top w:val="none" w:sz="0" w:space="0" w:color="auto"/>
            <w:left w:val="none" w:sz="0" w:space="0" w:color="auto"/>
            <w:bottom w:val="none" w:sz="0" w:space="0" w:color="auto"/>
            <w:right w:val="none" w:sz="0" w:space="0" w:color="auto"/>
          </w:divBdr>
        </w:div>
        <w:div w:id="1828088381">
          <w:marLeft w:val="0"/>
          <w:marRight w:val="0"/>
          <w:marTop w:val="0"/>
          <w:marBottom w:val="0"/>
          <w:divBdr>
            <w:top w:val="none" w:sz="0" w:space="0" w:color="auto"/>
            <w:left w:val="none" w:sz="0" w:space="0" w:color="auto"/>
            <w:bottom w:val="none" w:sz="0" w:space="0" w:color="auto"/>
            <w:right w:val="none" w:sz="0" w:space="0" w:color="auto"/>
          </w:divBdr>
        </w:div>
        <w:div w:id="1011103053">
          <w:marLeft w:val="0"/>
          <w:marRight w:val="0"/>
          <w:marTop w:val="0"/>
          <w:marBottom w:val="0"/>
          <w:divBdr>
            <w:top w:val="none" w:sz="0" w:space="0" w:color="auto"/>
            <w:left w:val="none" w:sz="0" w:space="0" w:color="auto"/>
            <w:bottom w:val="none" w:sz="0" w:space="0" w:color="auto"/>
            <w:right w:val="none" w:sz="0" w:space="0" w:color="auto"/>
          </w:divBdr>
          <w:divsChild>
            <w:div w:id="1373767358">
              <w:marLeft w:val="0"/>
              <w:marRight w:val="0"/>
              <w:marTop w:val="0"/>
              <w:marBottom w:val="0"/>
              <w:divBdr>
                <w:top w:val="none" w:sz="0" w:space="0" w:color="auto"/>
                <w:left w:val="none" w:sz="0" w:space="0" w:color="auto"/>
                <w:bottom w:val="none" w:sz="0" w:space="0" w:color="auto"/>
                <w:right w:val="none" w:sz="0" w:space="0" w:color="auto"/>
              </w:divBdr>
            </w:div>
          </w:divsChild>
        </w:div>
        <w:div w:id="1607732429">
          <w:marLeft w:val="0"/>
          <w:marRight w:val="0"/>
          <w:marTop w:val="0"/>
          <w:marBottom w:val="0"/>
          <w:divBdr>
            <w:top w:val="none" w:sz="0" w:space="0" w:color="auto"/>
            <w:left w:val="none" w:sz="0" w:space="0" w:color="auto"/>
            <w:bottom w:val="none" w:sz="0" w:space="0" w:color="auto"/>
            <w:right w:val="none" w:sz="0" w:space="0" w:color="auto"/>
          </w:divBdr>
        </w:div>
        <w:div w:id="741829671">
          <w:marLeft w:val="0"/>
          <w:marRight w:val="0"/>
          <w:marTop w:val="0"/>
          <w:marBottom w:val="0"/>
          <w:divBdr>
            <w:top w:val="none" w:sz="0" w:space="0" w:color="auto"/>
            <w:left w:val="none" w:sz="0" w:space="0" w:color="auto"/>
            <w:bottom w:val="none" w:sz="0" w:space="0" w:color="auto"/>
            <w:right w:val="none" w:sz="0" w:space="0" w:color="auto"/>
          </w:divBdr>
        </w:div>
        <w:div w:id="2123454144">
          <w:marLeft w:val="0"/>
          <w:marRight w:val="0"/>
          <w:marTop w:val="0"/>
          <w:marBottom w:val="0"/>
          <w:divBdr>
            <w:top w:val="none" w:sz="0" w:space="0" w:color="auto"/>
            <w:left w:val="none" w:sz="0" w:space="0" w:color="auto"/>
            <w:bottom w:val="none" w:sz="0" w:space="0" w:color="auto"/>
            <w:right w:val="none" w:sz="0" w:space="0" w:color="auto"/>
          </w:divBdr>
          <w:divsChild>
            <w:div w:id="786194308">
              <w:marLeft w:val="0"/>
              <w:marRight w:val="0"/>
              <w:marTop w:val="0"/>
              <w:marBottom w:val="0"/>
              <w:divBdr>
                <w:top w:val="none" w:sz="0" w:space="0" w:color="auto"/>
                <w:left w:val="none" w:sz="0" w:space="0" w:color="auto"/>
                <w:bottom w:val="none" w:sz="0" w:space="0" w:color="auto"/>
                <w:right w:val="none" w:sz="0" w:space="0" w:color="auto"/>
              </w:divBdr>
            </w:div>
          </w:divsChild>
        </w:div>
        <w:div w:id="692923056">
          <w:marLeft w:val="0"/>
          <w:marRight w:val="0"/>
          <w:marTop w:val="0"/>
          <w:marBottom w:val="0"/>
          <w:divBdr>
            <w:top w:val="none" w:sz="0" w:space="0" w:color="auto"/>
            <w:left w:val="none" w:sz="0" w:space="0" w:color="auto"/>
            <w:bottom w:val="none" w:sz="0" w:space="0" w:color="auto"/>
            <w:right w:val="none" w:sz="0" w:space="0" w:color="auto"/>
          </w:divBdr>
        </w:div>
        <w:div w:id="809444292">
          <w:marLeft w:val="0"/>
          <w:marRight w:val="0"/>
          <w:marTop w:val="0"/>
          <w:marBottom w:val="0"/>
          <w:divBdr>
            <w:top w:val="none" w:sz="0" w:space="0" w:color="auto"/>
            <w:left w:val="none" w:sz="0" w:space="0" w:color="auto"/>
            <w:bottom w:val="none" w:sz="0" w:space="0" w:color="auto"/>
            <w:right w:val="none" w:sz="0" w:space="0" w:color="auto"/>
          </w:divBdr>
        </w:div>
        <w:div w:id="1242179260">
          <w:marLeft w:val="0"/>
          <w:marRight w:val="0"/>
          <w:marTop w:val="0"/>
          <w:marBottom w:val="0"/>
          <w:divBdr>
            <w:top w:val="none" w:sz="0" w:space="0" w:color="auto"/>
            <w:left w:val="none" w:sz="0" w:space="0" w:color="auto"/>
            <w:bottom w:val="none" w:sz="0" w:space="0" w:color="auto"/>
            <w:right w:val="none" w:sz="0" w:space="0" w:color="auto"/>
          </w:divBdr>
          <w:divsChild>
            <w:div w:id="676812905">
              <w:marLeft w:val="0"/>
              <w:marRight w:val="0"/>
              <w:marTop w:val="0"/>
              <w:marBottom w:val="0"/>
              <w:divBdr>
                <w:top w:val="none" w:sz="0" w:space="0" w:color="auto"/>
                <w:left w:val="none" w:sz="0" w:space="0" w:color="auto"/>
                <w:bottom w:val="none" w:sz="0" w:space="0" w:color="auto"/>
                <w:right w:val="none" w:sz="0" w:space="0" w:color="auto"/>
              </w:divBdr>
            </w:div>
          </w:divsChild>
        </w:div>
        <w:div w:id="541403985">
          <w:marLeft w:val="0"/>
          <w:marRight w:val="0"/>
          <w:marTop w:val="0"/>
          <w:marBottom w:val="0"/>
          <w:divBdr>
            <w:top w:val="none" w:sz="0" w:space="0" w:color="auto"/>
            <w:left w:val="none" w:sz="0" w:space="0" w:color="auto"/>
            <w:bottom w:val="none" w:sz="0" w:space="0" w:color="auto"/>
            <w:right w:val="none" w:sz="0" w:space="0" w:color="auto"/>
          </w:divBdr>
        </w:div>
        <w:div w:id="1308365474">
          <w:marLeft w:val="0"/>
          <w:marRight w:val="0"/>
          <w:marTop w:val="0"/>
          <w:marBottom w:val="0"/>
          <w:divBdr>
            <w:top w:val="none" w:sz="0" w:space="0" w:color="auto"/>
            <w:left w:val="none" w:sz="0" w:space="0" w:color="auto"/>
            <w:bottom w:val="none" w:sz="0" w:space="0" w:color="auto"/>
            <w:right w:val="none" w:sz="0" w:space="0" w:color="auto"/>
          </w:divBdr>
        </w:div>
        <w:div w:id="1430930901">
          <w:marLeft w:val="0"/>
          <w:marRight w:val="0"/>
          <w:marTop w:val="0"/>
          <w:marBottom w:val="0"/>
          <w:divBdr>
            <w:top w:val="none" w:sz="0" w:space="0" w:color="auto"/>
            <w:left w:val="none" w:sz="0" w:space="0" w:color="auto"/>
            <w:bottom w:val="none" w:sz="0" w:space="0" w:color="auto"/>
            <w:right w:val="none" w:sz="0" w:space="0" w:color="auto"/>
          </w:divBdr>
          <w:divsChild>
            <w:div w:id="1813013436">
              <w:marLeft w:val="0"/>
              <w:marRight w:val="0"/>
              <w:marTop w:val="0"/>
              <w:marBottom w:val="0"/>
              <w:divBdr>
                <w:top w:val="none" w:sz="0" w:space="0" w:color="auto"/>
                <w:left w:val="none" w:sz="0" w:space="0" w:color="auto"/>
                <w:bottom w:val="none" w:sz="0" w:space="0" w:color="auto"/>
                <w:right w:val="none" w:sz="0" w:space="0" w:color="auto"/>
              </w:divBdr>
            </w:div>
          </w:divsChild>
        </w:div>
        <w:div w:id="105078416">
          <w:marLeft w:val="0"/>
          <w:marRight w:val="0"/>
          <w:marTop w:val="0"/>
          <w:marBottom w:val="0"/>
          <w:divBdr>
            <w:top w:val="none" w:sz="0" w:space="0" w:color="auto"/>
            <w:left w:val="none" w:sz="0" w:space="0" w:color="auto"/>
            <w:bottom w:val="none" w:sz="0" w:space="0" w:color="auto"/>
            <w:right w:val="none" w:sz="0" w:space="0" w:color="auto"/>
          </w:divBdr>
        </w:div>
        <w:div w:id="1824394507">
          <w:marLeft w:val="0"/>
          <w:marRight w:val="0"/>
          <w:marTop w:val="0"/>
          <w:marBottom w:val="0"/>
          <w:divBdr>
            <w:top w:val="none" w:sz="0" w:space="0" w:color="auto"/>
            <w:left w:val="none" w:sz="0" w:space="0" w:color="auto"/>
            <w:bottom w:val="none" w:sz="0" w:space="0" w:color="auto"/>
            <w:right w:val="none" w:sz="0" w:space="0" w:color="auto"/>
          </w:divBdr>
        </w:div>
        <w:div w:id="512258306">
          <w:marLeft w:val="0"/>
          <w:marRight w:val="0"/>
          <w:marTop w:val="0"/>
          <w:marBottom w:val="0"/>
          <w:divBdr>
            <w:top w:val="none" w:sz="0" w:space="0" w:color="auto"/>
            <w:left w:val="none" w:sz="0" w:space="0" w:color="auto"/>
            <w:bottom w:val="none" w:sz="0" w:space="0" w:color="auto"/>
            <w:right w:val="none" w:sz="0" w:space="0" w:color="auto"/>
          </w:divBdr>
          <w:divsChild>
            <w:div w:id="1589272383">
              <w:marLeft w:val="0"/>
              <w:marRight w:val="0"/>
              <w:marTop w:val="0"/>
              <w:marBottom w:val="0"/>
              <w:divBdr>
                <w:top w:val="none" w:sz="0" w:space="0" w:color="auto"/>
                <w:left w:val="none" w:sz="0" w:space="0" w:color="auto"/>
                <w:bottom w:val="none" w:sz="0" w:space="0" w:color="auto"/>
                <w:right w:val="none" w:sz="0" w:space="0" w:color="auto"/>
              </w:divBdr>
            </w:div>
          </w:divsChild>
        </w:div>
        <w:div w:id="155924835">
          <w:marLeft w:val="0"/>
          <w:marRight w:val="0"/>
          <w:marTop w:val="0"/>
          <w:marBottom w:val="0"/>
          <w:divBdr>
            <w:top w:val="none" w:sz="0" w:space="0" w:color="auto"/>
            <w:left w:val="none" w:sz="0" w:space="0" w:color="auto"/>
            <w:bottom w:val="none" w:sz="0" w:space="0" w:color="auto"/>
            <w:right w:val="none" w:sz="0" w:space="0" w:color="auto"/>
          </w:divBdr>
        </w:div>
        <w:div w:id="587545766">
          <w:marLeft w:val="0"/>
          <w:marRight w:val="0"/>
          <w:marTop w:val="0"/>
          <w:marBottom w:val="0"/>
          <w:divBdr>
            <w:top w:val="none" w:sz="0" w:space="0" w:color="auto"/>
            <w:left w:val="none" w:sz="0" w:space="0" w:color="auto"/>
            <w:bottom w:val="none" w:sz="0" w:space="0" w:color="auto"/>
            <w:right w:val="none" w:sz="0" w:space="0" w:color="auto"/>
          </w:divBdr>
        </w:div>
        <w:div w:id="868832702">
          <w:marLeft w:val="0"/>
          <w:marRight w:val="0"/>
          <w:marTop w:val="0"/>
          <w:marBottom w:val="0"/>
          <w:divBdr>
            <w:top w:val="none" w:sz="0" w:space="0" w:color="auto"/>
            <w:left w:val="none" w:sz="0" w:space="0" w:color="auto"/>
            <w:bottom w:val="none" w:sz="0" w:space="0" w:color="auto"/>
            <w:right w:val="none" w:sz="0" w:space="0" w:color="auto"/>
          </w:divBdr>
          <w:divsChild>
            <w:div w:id="1294599603">
              <w:marLeft w:val="0"/>
              <w:marRight w:val="0"/>
              <w:marTop w:val="0"/>
              <w:marBottom w:val="0"/>
              <w:divBdr>
                <w:top w:val="none" w:sz="0" w:space="0" w:color="auto"/>
                <w:left w:val="none" w:sz="0" w:space="0" w:color="auto"/>
                <w:bottom w:val="none" w:sz="0" w:space="0" w:color="auto"/>
                <w:right w:val="none" w:sz="0" w:space="0" w:color="auto"/>
              </w:divBdr>
            </w:div>
          </w:divsChild>
        </w:div>
        <w:div w:id="241571614">
          <w:marLeft w:val="0"/>
          <w:marRight w:val="0"/>
          <w:marTop w:val="0"/>
          <w:marBottom w:val="0"/>
          <w:divBdr>
            <w:top w:val="none" w:sz="0" w:space="0" w:color="auto"/>
            <w:left w:val="none" w:sz="0" w:space="0" w:color="auto"/>
            <w:bottom w:val="none" w:sz="0" w:space="0" w:color="auto"/>
            <w:right w:val="none" w:sz="0" w:space="0" w:color="auto"/>
          </w:divBdr>
        </w:div>
        <w:div w:id="1675647400">
          <w:marLeft w:val="0"/>
          <w:marRight w:val="0"/>
          <w:marTop w:val="0"/>
          <w:marBottom w:val="0"/>
          <w:divBdr>
            <w:top w:val="none" w:sz="0" w:space="0" w:color="auto"/>
            <w:left w:val="none" w:sz="0" w:space="0" w:color="auto"/>
            <w:bottom w:val="none" w:sz="0" w:space="0" w:color="auto"/>
            <w:right w:val="none" w:sz="0" w:space="0" w:color="auto"/>
          </w:divBdr>
        </w:div>
        <w:div w:id="419567122">
          <w:marLeft w:val="0"/>
          <w:marRight w:val="0"/>
          <w:marTop w:val="0"/>
          <w:marBottom w:val="0"/>
          <w:divBdr>
            <w:top w:val="none" w:sz="0" w:space="0" w:color="auto"/>
            <w:left w:val="none" w:sz="0" w:space="0" w:color="auto"/>
            <w:bottom w:val="none" w:sz="0" w:space="0" w:color="auto"/>
            <w:right w:val="none" w:sz="0" w:space="0" w:color="auto"/>
          </w:divBdr>
          <w:divsChild>
            <w:div w:id="567350874">
              <w:marLeft w:val="0"/>
              <w:marRight w:val="0"/>
              <w:marTop w:val="0"/>
              <w:marBottom w:val="0"/>
              <w:divBdr>
                <w:top w:val="none" w:sz="0" w:space="0" w:color="auto"/>
                <w:left w:val="none" w:sz="0" w:space="0" w:color="auto"/>
                <w:bottom w:val="none" w:sz="0" w:space="0" w:color="auto"/>
                <w:right w:val="none" w:sz="0" w:space="0" w:color="auto"/>
              </w:divBdr>
            </w:div>
          </w:divsChild>
        </w:div>
        <w:div w:id="878054421">
          <w:marLeft w:val="0"/>
          <w:marRight w:val="0"/>
          <w:marTop w:val="0"/>
          <w:marBottom w:val="0"/>
          <w:divBdr>
            <w:top w:val="none" w:sz="0" w:space="0" w:color="auto"/>
            <w:left w:val="none" w:sz="0" w:space="0" w:color="auto"/>
            <w:bottom w:val="none" w:sz="0" w:space="0" w:color="auto"/>
            <w:right w:val="none" w:sz="0" w:space="0" w:color="auto"/>
          </w:divBdr>
        </w:div>
        <w:div w:id="132261064">
          <w:marLeft w:val="0"/>
          <w:marRight w:val="0"/>
          <w:marTop w:val="0"/>
          <w:marBottom w:val="0"/>
          <w:divBdr>
            <w:top w:val="none" w:sz="0" w:space="0" w:color="auto"/>
            <w:left w:val="none" w:sz="0" w:space="0" w:color="auto"/>
            <w:bottom w:val="none" w:sz="0" w:space="0" w:color="auto"/>
            <w:right w:val="none" w:sz="0" w:space="0" w:color="auto"/>
          </w:divBdr>
        </w:div>
        <w:div w:id="1815104782">
          <w:marLeft w:val="0"/>
          <w:marRight w:val="0"/>
          <w:marTop w:val="0"/>
          <w:marBottom w:val="0"/>
          <w:divBdr>
            <w:top w:val="none" w:sz="0" w:space="0" w:color="auto"/>
            <w:left w:val="none" w:sz="0" w:space="0" w:color="auto"/>
            <w:bottom w:val="none" w:sz="0" w:space="0" w:color="auto"/>
            <w:right w:val="none" w:sz="0" w:space="0" w:color="auto"/>
          </w:divBdr>
          <w:divsChild>
            <w:div w:id="646133713">
              <w:marLeft w:val="0"/>
              <w:marRight w:val="0"/>
              <w:marTop w:val="0"/>
              <w:marBottom w:val="0"/>
              <w:divBdr>
                <w:top w:val="none" w:sz="0" w:space="0" w:color="auto"/>
                <w:left w:val="none" w:sz="0" w:space="0" w:color="auto"/>
                <w:bottom w:val="none" w:sz="0" w:space="0" w:color="auto"/>
                <w:right w:val="none" w:sz="0" w:space="0" w:color="auto"/>
              </w:divBdr>
            </w:div>
          </w:divsChild>
        </w:div>
        <w:div w:id="776632287">
          <w:marLeft w:val="0"/>
          <w:marRight w:val="0"/>
          <w:marTop w:val="0"/>
          <w:marBottom w:val="0"/>
          <w:divBdr>
            <w:top w:val="none" w:sz="0" w:space="0" w:color="auto"/>
            <w:left w:val="none" w:sz="0" w:space="0" w:color="auto"/>
            <w:bottom w:val="none" w:sz="0" w:space="0" w:color="auto"/>
            <w:right w:val="none" w:sz="0" w:space="0" w:color="auto"/>
          </w:divBdr>
        </w:div>
        <w:div w:id="1398627371">
          <w:marLeft w:val="0"/>
          <w:marRight w:val="0"/>
          <w:marTop w:val="0"/>
          <w:marBottom w:val="0"/>
          <w:divBdr>
            <w:top w:val="none" w:sz="0" w:space="0" w:color="auto"/>
            <w:left w:val="none" w:sz="0" w:space="0" w:color="auto"/>
            <w:bottom w:val="none" w:sz="0" w:space="0" w:color="auto"/>
            <w:right w:val="none" w:sz="0" w:space="0" w:color="auto"/>
          </w:divBdr>
        </w:div>
        <w:div w:id="2092576813">
          <w:marLeft w:val="0"/>
          <w:marRight w:val="0"/>
          <w:marTop w:val="0"/>
          <w:marBottom w:val="0"/>
          <w:divBdr>
            <w:top w:val="none" w:sz="0" w:space="0" w:color="auto"/>
            <w:left w:val="none" w:sz="0" w:space="0" w:color="auto"/>
            <w:bottom w:val="none" w:sz="0" w:space="0" w:color="auto"/>
            <w:right w:val="none" w:sz="0" w:space="0" w:color="auto"/>
          </w:divBdr>
          <w:divsChild>
            <w:div w:id="1973361536">
              <w:marLeft w:val="0"/>
              <w:marRight w:val="0"/>
              <w:marTop w:val="0"/>
              <w:marBottom w:val="0"/>
              <w:divBdr>
                <w:top w:val="none" w:sz="0" w:space="0" w:color="auto"/>
                <w:left w:val="none" w:sz="0" w:space="0" w:color="auto"/>
                <w:bottom w:val="none" w:sz="0" w:space="0" w:color="auto"/>
                <w:right w:val="none" w:sz="0" w:space="0" w:color="auto"/>
              </w:divBdr>
            </w:div>
          </w:divsChild>
        </w:div>
        <w:div w:id="1397390242">
          <w:marLeft w:val="0"/>
          <w:marRight w:val="0"/>
          <w:marTop w:val="0"/>
          <w:marBottom w:val="0"/>
          <w:divBdr>
            <w:top w:val="none" w:sz="0" w:space="0" w:color="auto"/>
            <w:left w:val="none" w:sz="0" w:space="0" w:color="auto"/>
            <w:bottom w:val="none" w:sz="0" w:space="0" w:color="auto"/>
            <w:right w:val="none" w:sz="0" w:space="0" w:color="auto"/>
          </w:divBdr>
        </w:div>
        <w:div w:id="818690900">
          <w:marLeft w:val="0"/>
          <w:marRight w:val="0"/>
          <w:marTop w:val="0"/>
          <w:marBottom w:val="0"/>
          <w:divBdr>
            <w:top w:val="none" w:sz="0" w:space="0" w:color="auto"/>
            <w:left w:val="none" w:sz="0" w:space="0" w:color="auto"/>
            <w:bottom w:val="none" w:sz="0" w:space="0" w:color="auto"/>
            <w:right w:val="none" w:sz="0" w:space="0" w:color="auto"/>
          </w:divBdr>
        </w:div>
        <w:div w:id="2054117844">
          <w:marLeft w:val="0"/>
          <w:marRight w:val="0"/>
          <w:marTop w:val="0"/>
          <w:marBottom w:val="0"/>
          <w:divBdr>
            <w:top w:val="none" w:sz="0" w:space="0" w:color="auto"/>
            <w:left w:val="none" w:sz="0" w:space="0" w:color="auto"/>
            <w:bottom w:val="none" w:sz="0" w:space="0" w:color="auto"/>
            <w:right w:val="none" w:sz="0" w:space="0" w:color="auto"/>
          </w:divBdr>
          <w:divsChild>
            <w:div w:id="709914545">
              <w:marLeft w:val="0"/>
              <w:marRight w:val="0"/>
              <w:marTop w:val="0"/>
              <w:marBottom w:val="0"/>
              <w:divBdr>
                <w:top w:val="none" w:sz="0" w:space="0" w:color="auto"/>
                <w:left w:val="none" w:sz="0" w:space="0" w:color="auto"/>
                <w:bottom w:val="none" w:sz="0" w:space="0" w:color="auto"/>
                <w:right w:val="none" w:sz="0" w:space="0" w:color="auto"/>
              </w:divBdr>
            </w:div>
          </w:divsChild>
        </w:div>
        <w:div w:id="1221089455">
          <w:marLeft w:val="0"/>
          <w:marRight w:val="0"/>
          <w:marTop w:val="0"/>
          <w:marBottom w:val="0"/>
          <w:divBdr>
            <w:top w:val="none" w:sz="0" w:space="0" w:color="auto"/>
            <w:left w:val="none" w:sz="0" w:space="0" w:color="auto"/>
            <w:bottom w:val="none" w:sz="0" w:space="0" w:color="auto"/>
            <w:right w:val="none" w:sz="0" w:space="0" w:color="auto"/>
          </w:divBdr>
        </w:div>
        <w:div w:id="1421178387">
          <w:marLeft w:val="0"/>
          <w:marRight w:val="0"/>
          <w:marTop w:val="0"/>
          <w:marBottom w:val="0"/>
          <w:divBdr>
            <w:top w:val="none" w:sz="0" w:space="0" w:color="auto"/>
            <w:left w:val="none" w:sz="0" w:space="0" w:color="auto"/>
            <w:bottom w:val="none" w:sz="0" w:space="0" w:color="auto"/>
            <w:right w:val="none" w:sz="0" w:space="0" w:color="auto"/>
          </w:divBdr>
        </w:div>
        <w:div w:id="1215190666">
          <w:marLeft w:val="0"/>
          <w:marRight w:val="0"/>
          <w:marTop w:val="0"/>
          <w:marBottom w:val="0"/>
          <w:divBdr>
            <w:top w:val="none" w:sz="0" w:space="0" w:color="auto"/>
            <w:left w:val="none" w:sz="0" w:space="0" w:color="auto"/>
            <w:bottom w:val="none" w:sz="0" w:space="0" w:color="auto"/>
            <w:right w:val="none" w:sz="0" w:space="0" w:color="auto"/>
          </w:divBdr>
          <w:divsChild>
            <w:div w:id="1884517699">
              <w:marLeft w:val="0"/>
              <w:marRight w:val="0"/>
              <w:marTop w:val="0"/>
              <w:marBottom w:val="0"/>
              <w:divBdr>
                <w:top w:val="none" w:sz="0" w:space="0" w:color="auto"/>
                <w:left w:val="none" w:sz="0" w:space="0" w:color="auto"/>
                <w:bottom w:val="none" w:sz="0" w:space="0" w:color="auto"/>
                <w:right w:val="none" w:sz="0" w:space="0" w:color="auto"/>
              </w:divBdr>
            </w:div>
          </w:divsChild>
        </w:div>
        <w:div w:id="2095125695">
          <w:marLeft w:val="0"/>
          <w:marRight w:val="0"/>
          <w:marTop w:val="0"/>
          <w:marBottom w:val="0"/>
          <w:divBdr>
            <w:top w:val="none" w:sz="0" w:space="0" w:color="auto"/>
            <w:left w:val="none" w:sz="0" w:space="0" w:color="auto"/>
            <w:bottom w:val="none" w:sz="0" w:space="0" w:color="auto"/>
            <w:right w:val="none" w:sz="0" w:space="0" w:color="auto"/>
          </w:divBdr>
        </w:div>
        <w:div w:id="2112160722">
          <w:marLeft w:val="0"/>
          <w:marRight w:val="0"/>
          <w:marTop w:val="0"/>
          <w:marBottom w:val="0"/>
          <w:divBdr>
            <w:top w:val="none" w:sz="0" w:space="0" w:color="auto"/>
            <w:left w:val="none" w:sz="0" w:space="0" w:color="auto"/>
            <w:bottom w:val="none" w:sz="0" w:space="0" w:color="auto"/>
            <w:right w:val="none" w:sz="0" w:space="0" w:color="auto"/>
          </w:divBdr>
        </w:div>
        <w:div w:id="286007475">
          <w:marLeft w:val="0"/>
          <w:marRight w:val="0"/>
          <w:marTop w:val="0"/>
          <w:marBottom w:val="0"/>
          <w:divBdr>
            <w:top w:val="none" w:sz="0" w:space="0" w:color="auto"/>
            <w:left w:val="none" w:sz="0" w:space="0" w:color="auto"/>
            <w:bottom w:val="none" w:sz="0" w:space="0" w:color="auto"/>
            <w:right w:val="none" w:sz="0" w:space="0" w:color="auto"/>
          </w:divBdr>
          <w:divsChild>
            <w:div w:id="504856011">
              <w:marLeft w:val="0"/>
              <w:marRight w:val="0"/>
              <w:marTop w:val="0"/>
              <w:marBottom w:val="0"/>
              <w:divBdr>
                <w:top w:val="none" w:sz="0" w:space="0" w:color="auto"/>
                <w:left w:val="none" w:sz="0" w:space="0" w:color="auto"/>
                <w:bottom w:val="none" w:sz="0" w:space="0" w:color="auto"/>
                <w:right w:val="none" w:sz="0" w:space="0" w:color="auto"/>
              </w:divBdr>
            </w:div>
          </w:divsChild>
        </w:div>
        <w:div w:id="325090713">
          <w:marLeft w:val="0"/>
          <w:marRight w:val="0"/>
          <w:marTop w:val="0"/>
          <w:marBottom w:val="0"/>
          <w:divBdr>
            <w:top w:val="none" w:sz="0" w:space="0" w:color="auto"/>
            <w:left w:val="none" w:sz="0" w:space="0" w:color="auto"/>
            <w:bottom w:val="none" w:sz="0" w:space="0" w:color="auto"/>
            <w:right w:val="none" w:sz="0" w:space="0" w:color="auto"/>
          </w:divBdr>
        </w:div>
        <w:div w:id="356274639">
          <w:marLeft w:val="0"/>
          <w:marRight w:val="0"/>
          <w:marTop w:val="0"/>
          <w:marBottom w:val="0"/>
          <w:divBdr>
            <w:top w:val="none" w:sz="0" w:space="0" w:color="auto"/>
            <w:left w:val="none" w:sz="0" w:space="0" w:color="auto"/>
            <w:bottom w:val="none" w:sz="0" w:space="0" w:color="auto"/>
            <w:right w:val="none" w:sz="0" w:space="0" w:color="auto"/>
          </w:divBdr>
        </w:div>
        <w:div w:id="343359042">
          <w:marLeft w:val="0"/>
          <w:marRight w:val="0"/>
          <w:marTop w:val="0"/>
          <w:marBottom w:val="0"/>
          <w:divBdr>
            <w:top w:val="none" w:sz="0" w:space="0" w:color="auto"/>
            <w:left w:val="none" w:sz="0" w:space="0" w:color="auto"/>
            <w:bottom w:val="none" w:sz="0" w:space="0" w:color="auto"/>
            <w:right w:val="none" w:sz="0" w:space="0" w:color="auto"/>
          </w:divBdr>
          <w:divsChild>
            <w:div w:id="504831385">
              <w:marLeft w:val="0"/>
              <w:marRight w:val="0"/>
              <w:marTop w:val="0"/>
              <w:marBottom w:val="0"/>
              <w:divBdr>
                <w:top w:val="none" w:sz="0" w:space="0" w:color="auto"/>
                <w:left w:val="none" w:sz="0" w:space="0" w:color="auto"/>
                <w:bottom w:val="none" w:sz="0" w:space="0" w:color="auto"/>
                <w:right w:val="none" w:sz="0" w:space="0" w:color="auto"/>
              </w:divBdr>
            </w:div>
          </w:divsChild>
        </w:div>
        <w:div w:id="2033870241">
          <w:marLeft w:val="0"/>
          <w:marRight w:val="0"/>
          <w:marTop w:val="0"/>
          <w:marBottom w:val="0"/>
          <w:divBdr>
            <w:top w:val="none" w:sz="0" w:space="0" w:color="auto"/>
            <w:left w:val="none" w:sz="0" w:space="0" w:color="auto"/>
            <w:bottom w:val="none" w:sz="0" w:space="0" w:color="auto"/>
            <w:right w:val="none" w:sz="0" w:space="0" w:color="auto"/>
          </w:divBdr>
        </w:div>
        <w:div w:id="1709722170">
          <w:marLeft w:val="0"/>
          <w:marRight w:val="0"/>
          <w:marTop w:val="0"/>
          <w:marBottom w:val="0"/>
          <w:divBdr>
            <w:top w:val="none" w:sz="0" w:space="0" w:color="auto"/>
            <w:left w:val="none" w:sz="0" w:space="0" w:color="auto"/>
            <w:bottom w:val="none" w:sz="0" w:space="0" w:color="auto"/>
            <w:right w:val="none" w:sz="0" w:space="0" w:color="auto"/>
          </w:divBdr>
        </w:div>
        <w:div w:id="693460527">
          <w:marLeft w:val="0"/>
          <w:marRight w:val="0"/>
          <w:marTop w:val="0"/>
          <w:marBottom w:val="0"/>
          <w:divBdr>
            <w:top w:val="none" w:sz="0" w:space="0" w:color="auto"/>
            <w:left w:val="none" w:sz="0" w:space="0" w:color="auto"/>
            <w:bottom w:val="none" w:sz="0" w:space="0" w:color="auto"/>
            <w:right w:val="none" w:sz="0" w:space="0" w:color="auto"/>
          </w:divBdr>
          <w:divsChild>
            <w:div w:id="772626306">
              <w:marLeft w:val="0"/>
              <w:marRight w:val="0"/>
              <w:marTop w:val="0"/>
              <w:marBottom w:val="0"/>
              <w:divBdr>
                <w:top w:val="none" w:sz="0" w:space="0" w:color="auto"/>
                <w:left w:val="none" w:sz="0" w:space="0" w:color="auto"/>
                <w:bottom w:val="none" w:sz="0" w:space="0" w:color="auto"/>
                <w:right w:val="none" w:sz="0" w:space="0" w:color="auto"/>
              </w:divBdr>
            </w:div>
          </w:divsChild>
        </w:div>
        <w:div w:id="1625387599">
          <w:marLeft w:val="0"/>
          <w:marRight w:val="0"/>
          <w:marTop w:val="0"/>
          <w:marBottom w:val="0"/>
          <w:divBdr>
            <w:top w:val="none" w:sz="0" w:space="0" w:color="auto"/>
            <w:left w:val="none" w:sz="0" w:space="0" w:color="auto"/>
            <w:bottom w:val="none" w:sz="0" w:space="0" w:color="auto"/>
            <w:right w:val="none" w:sz="0" w:space="0" w:color="auto"/>
          </w:divBdr>
        </w:div>
        <w:div w:id="1566259015">
          <w:marLeft w:val="0"/>
          <w:marRight w:val="0"/>
          <w:marTop w:val="0"/>
          <w:marBottom w:val="0"/>
          <w:divBdr>
            <w:top w:val="none" w:sz="0" w:space="0" w:color="auto"/>
            <w:left w:val="none" w:sz="0" w:space="0" w:color="auto"/>
            <w:bottom w:val="none" w:sz="0" w:space="0" w:color="auto"/>
            <w:right w:val="none" w:sz="0" w:space="0" w:color="auto"/>
          </w:divBdr>
        </w:div>
        <w:div w:id="326397286">
          <w:marLeft w:val="0"/>
          <w:marRight w:val="0"/>
          <w:marTop w:val="0"/>
          <w:marBottom w:val="0"/>
          <w:divBdr>
            <w:top w:val="none" w:sz="0" w:space="0" w:color="auto"/>
            <w:left w:val="none" w:sz="0" w:space="0" w:color="auto"/>
            <w:bottom w:val="none" w:sz="0" w:space="0" w:color="auto"/>
            <w:right w:val="none" w:sz="0" w:space="0" w:color="auto"/>
          </w:divBdr>
          <w:divsChild>
            <w:div w:id="1171212123">
              <w:marLeft w:val="0"/>
              <w:marRight w:val="0"/>
              <w:marTop w:val="0"/>
              <w:marBottom w:val="0"/>
              <w:divBdr>
                <w:top w:val="none" w:sz="0" w:space="0" w:color="auto"/>
                <w:left w:val="none" w:sz="0" w:space="0" w:color="auto"/>
                <w:bottom w:val="none" w:sz="0" w:space="0" w:color="auto"/>
                <w:right w:val="none" w:sz="0" w:space="0" w:color="auto"/>
              </w:divBdr>
            </w:div>
          </w:divsChild>
        </w:div>
        <w:div w:id="2026789428">
          <w:marLeft w:val="0"/>
          <w:marRight w:val="0"/>
          <w:marTop w:val="0"/>
          <w:marBottom w:val="0"/>
          <w:divBdr>
            <w:top w:val="none" w:sz="0" w:space="0" w:color="auto"/>
            <w:left w:val="none" w:sz="0" w:space="0" w:color="auto"/>
            <w:bottom w:val="none" w:sz="0" w:space="0" w:color="auto"/>
            <w:right w:val="none" w:sz="0" w:space="0" w:color="auto"/>
          </w:divBdr>
        </w:div>
        <w:div w:id="758873473">
          <w:marLeft w:val="0"/>
          <w:marRight w:val="0"/>
          <w:marTop w:val="0"/>
          <w:marBottom w:val="0"/>
          <w:divBdr>
            <w:top w:val="none" w:sz="0" w:space="0" w:color="auto"/>
            <w:left w:val="none" w:sz="0" w:space="0" w:color="auto"/>
            <w:bottom w:val="none" w:sz="0" w:space="0" w:color="auto"/>
            <w:right w:val="none" w:sz="0" w:space="0" w:color="auto"/>
          </w:divBdr>
        </w:div>
        <w:div w:id="1672754123">
          <w:marLeft w:val="0"/>
          <w:marRight w:val="0"/>
          <w:marTop w:val="0"/>
          <w:marBottom w:val="0"/>
          <w:divBdr>
            <w:top w:val="none" w:sz="0" w:space="0" w:color="auto"/>
            <w:left w:val="none" w:sz="0" w:space="0" w:color="auto"/>
            <w:bottom w:val="none" w:sz="0" w:space="0" w:color="auto"/>
            <w:right w:val="none" w:sz="0" w:space="0" w:color="auto"/>
          </w:divBdr>
          <w:divsChild>
            <w:div w:id="1612662872">
              <w:marLeft w:val="0"/>
              <w:marRight w:val="0"/>
              <w:marTop w:val="0"/>
              <w:marBottom w:val="0"/>
              <w:divBdr>
                <w:top w:val="none" w:sz="0" w:space="0" w:color="auto"/>
                <w:left w:val="none" w:sz="0" w:space="0" w:color="auto"/>
                <w:bottom w:val="none" w:sz="0" w:space="0" w:color="auto"/>
                <w:right w:val="none" w:sz="0" w:space="0" w:color="auto"/>
              </w:divBdr>
            </w:div>
          </w:divsChild>
        </w:div>
        <w:div w:id="102774838">
          <w:marLeft w:val="0"/>
          <w:marRight w:val="0"/>
          <w:marTop w:val="0"/>
          <w:marBottom w:val="0"/>
          <w:divBdr>
            <w:top w:val="none" w:sz="0" w:space="0" w:color="auto"/>
            <w:left w:val="none" w:sz="0" w:space="0" w:color="auto"/>
            <w:bottom w:val="none" w:sz="0" w:space="0" w:color="auto"/>
            <w:right w:val="none" w:sz="0" w:space="0" w:color="auto"/>
          </w:divBdr>
        </w:div>
        <w:div w:id="175075923">
          <w:marLeft w:val="0"/>
          <w:marRight w:val="0"/>
          <w:marTop w:val="0"/>
          <w:marBottom w:val="0"/>
          <w:divBdr>
            <w:top w:val="none" w:sz="0" w:space="0" w:color="auto"/>
            <w:left w:val="none" w:sz="0" w:space="0" w:color="auto"/>
            <w:bottom w:val="none" w:sz="0" w:space="0" w:color="auto"/>
            <w:right w:val="none" w:sz="0" w:space="0" w:color="auto"/>
          </w:divBdr>
        </w:div>
        <w:div w:id="268898159">
          <w:marLeft w:val="0"/>
          <w:marRight w:val="0"/>
          <w:marTop w:val="0"/>
          <w:marBottom w:val="0"/>
          <w:divBdr>
            <w:top w:val="none" w:sz="0" w:space="0" w:color="auto"/>
            <w:left w:val="none" w:sz="0" w:space="0" w:color="auto"/>
            <w:bottom w:val="none" w:sz="0" w:space="0" w:color="auto"/>
            <w:right w:val="none" w:sz="0" w:space="0" w:color="auto"/>
          </w:divBdr>
          <w:divsChild>
            <w:div w:id="2091807429">
              <w:marLeft w:val="0"/>
              <w:marRight w:val="0"/>
              <w:marTop w:val="0"/>
              <w:marBottom w:val="0"/>
              <w:divBdr>
                <w:top w:val="none" w:sz="0" w:space="0" w:color="auto"/>
                <w:left w:val="none" w:sz="0" w:space="0" w:color="auto"/>
                <w:bottom w:val="none" w:sz="0" w:space="0" w:color="auto"/>
                <w:right w:val="none" w:sz="0" w:space="0" w:color="auto"/>
              </w:divBdr>
            </w:div>
          </w:divsChild>
        </w:div>
        <w:div w:id="835388838">
          <w:marLeft w:val="0"/>
          <w:marRight w:val="0"/>
          <w:marTop w:val="0"/>
          <w:marBottom w:val="0"/>
          <w:divBdr>
            <w:top w:val="none" w:sz="0" w:space="0" w:color="auto"/>
            <w:left w:val="none" w:sz="0" w:space="0" w:color="auto"/>
            <w:bottom w:val="none" w:sz="0" w:space="0" w:color="auto"/>
            <w:right w:val="none" w:sz="0" w:space="0" w:color="auto"/>
          </w:divBdr>
        </w:div>
        <w:div w:id="1254432925">
          <w:marLeft w:val="0"/>
          <w:marRight w:val="0"/>
          <w:marTop w:val="0"/>
          <w:marBottom w:val="0"/>
          <w:divBdr>
            <w:top w:val="none" w:sz="0" w:space="0" w:color="auto"/>
            <w:left w:val="none" w:sz="0" w:space="0" w:color="auto"/>
            <w:bottom w:val="none" w:sz="0" w:space="0" w:color="auto"/>
            <w:right w:val="none" w:sz="0" w:space="0" w:color="auto"/>
          </w:divBdr>
        </w:div>
        <w:div w:id="907375235">
          <w:marLeft w:val="0"/>
          <w:marRight w:val="0"/>
          <w:marTop w:val="0"/>
          <w:marBottom w:val="0"/>
          <w:divBdr>
            <w:top w:val="none" w:sz="0" w:space="0" w:color="auto"/>
            <w:left w:val="none" w:sz="0" w:space="0" w:color="auto"/>
            <w:bottom w:val="none" w:sz="0" w:space="0" w:color="auto"/>
            <w:right w:val="none" w:sz="0" w:space="0" w:color="auto"/>
          </w:divBdr>
          <w:divsChild>
            <w:div w:id="1039473877">
              <w:marLeft w:val="0"/>
              <w:marRight w:val="0"/>
              <w:marTop w:val="0"/>
              <w:marBottom w:val="0"/>
              <w:divBdr>
                <w:top w:val="none" w:sz="0" w:space="0" w:color="auto"/>
                <w:left w:val="none" w:sz="0" w:space="0" w:color="auto"/>
                <w:bottom w:val="none" w:sz="0" w:space="0" w:color="auto"/>
                <w:right w:val="none" w:sz="0" w:space="0" w:color="auto"/>
              </w:divBdr>
            </w:div>
          </w:divsChild>
        </w:div>
        <w:div w:id="834878735">
          <w:marLeft w:val="0"/>
          <w:marRight w:val="0"/>
          <w:marTop w:val="0"/>
          <w:marBottom w:val="0"/>
          <w:divBdr>
            <w:top w:val="none" w:sz="0" w:space="0" w:color="auto"/>
            <w:left w:val="none" w:sz="0" w:space="0" w:color="auto"/>
            <w:bottom w:val="none" w:sz="0" w:space="0" w:color="auto"/>
            <w:right w:val="none" w:sz="0" w:space="0" w:color="auto"/>
          </w:divBdr>
        </w:div>
        <w:div w:id="1924603947">
          <w:marLeft w:val="0"/>
          <w:marRight w:val="0"/>
          <w:marTop w:val="0"/>
          <w:marBottom w:val="0"/>
          <w:divBdr>
            <w:top w:val="none" w:sz="0" w:space="0" w:color="auto"/>
            <w:left w:val="none" w:sz="0" w:space="0" w:color="auto"/>
            <w:bottom w:val="none" w:sz="0" w:space="0" w:color="auto"/>
            <w:right w:val="none" w:sz="0" w:space="0" w:color="auto"/>
          </w:divBdr>
        </w:div>
        <w:div w:id="1258902051">
          <w:marLeft w:val="0"/>
          <w:marRight w:val="0"/>
          <w:marTop w:val="0"/>
          <w:marBottom w:val="0"/>
          <w:divBdr>
            <w:top w:val="none" w:sz="0" w:space="0" w:color="auto"/>
            <w:left w:val="none" w:sz="0" w:space="0" w:color="auto"/>
            <w:bottom w:val="none" w:sz="0" w:space="0" w:color="auto"/>
            <w:right w:val="none" w:sz="0" w:space="0" w:color="auto"/>
          </w:divBdr>
          <w:divsChild>
            <w:div w:id="583077204">
              <w:marLeft w:val="0"/>
              <w:marRight w:val="0"/>
              <w:marTop w:val="0"/>
              <w:marBottom w:val="0"/>
              <w:divBdr>
                <w:top w:val="none" w:sz="0" w:space="0" w:color="auto"/>
                <w:left w:val="none" w:sz="0" w:space="0" w:color="auto"/>
                <w:bottom w:val="none" w:sz="0" w:space="0" w:color="auto"/>
                <w:right w:val="none" w:sz="0" w:space="0" w:color="auto"/>
              </w:divBdr>
            </w:div>
          </w:divsChild>
        </w:div>
        <w:div w:id="896401640">
          <w:marLeft w:val="0"/>
          <w:marRight w:val="0"/>
          <w:marTop w:val="0"/>
          <w:marBottom w:val="0"/>
          <w:divBdr>
            <w:top w:val="none" w:sz="0" w:space="0" w:color="auto"/>
            <w:left w:val="none" w:sz="0" w:space="0" w:color="auto"/>
            <w:bottom w:val="none" w:sz="0" w:space="0" w:color="auto"/>
            <w:right w:val="none" w:sz="0" w:space="0" w:color="auto"/>
          </w:divBdr>
        </w:div>
        <w:div w:id="1324046738">
          <w:marLeft w:val="0"/>
          <w:marRight w:val="0"/>
          <w:marTop w:val="0"/>
          <w:marBottom w:val="0"/>
          <w:divBdr>
            <w:top w:val="none" w:sz="0" w:space="0" w:color="auto"/>
            <w:left w:val="none" w:sz="0" w:space="0" w:color="auto"/>
            <w:bottom w:val="none" w:sz="0" w:space="0" w:color="auto"/>
            <w:right w:val="none" w:sz="0" w:space="0" w:color="auto"/>
          </w:divBdr>
        </w:div>
        <w:div w:id="448745506">
          <w:marLeft w:val="0"/>
          <w:marRight w:val="0"/>
          <w:marTop w:val="0"/>
          <w:marBottom w:val="0"/>
          <w:divBdr>
            <w:top w:val="none" w:sz="0" w:space="0" w:color="auto"/>
            <w:left w:val="none" w:sz="0" w:space="0" w:color="auto"/>
            <w:bottom w:val="none" w:sz="0" w:space="0" w:color="auto"/>
            <w:right w:val="none" w:sz="0" w:space="0" w:color="auto"/>
          </w:divBdr>
          <w:divsChild>
            <w:div w:id="1704016891">
              <w:marLeft w:val="0"/>
              <w:marRight w:val="0"/>
              <w:marTop w:val="0"/>
              <w:marBottom w:val="0"/>
              <w:divBdr>
                <w:top w:val="none" w:sz="0" w:space="0" w:color="auto"/>
                <w:left w:val="none" w:sz="0" w:space="0" w:color="auto"/>
                <w:bottom w:val="none" w:sz="0" w:space="0" w:color="auto"/>
                <w:right w:val="none" w:sz="0" w:space="0" w:color="auto"/>
              </w:divBdr>
            </w:div>
          </w:divsChild>
        </w:div>
        <w:div w:id="1059355756">
          <w:marLeft w:val="0"/>
          <w:marRight w:val="0"/>
          <w:marTop w:val="0"/>
          <w:marBottom w:val="0"/>
          <w:divBdr>
            <w:top w:val="none" w:sz="0" w:space="0" w:color="auto"/>
            <w:left w:val="none" w:sz="0" w:space="0" w:color="auto"/>
            <w:bottom w:val="none" w:sz="0" w:space="0" w:color="auto"/>
            <w:right w:val="none" w:sz="0" w:space="0" w:color="auto"/>
          </w:divBdr>
        </w:div>
        <w:div w:id="1551070050">
          <w:marLeft w:val="0"/>
          <w:marRight w:val="0"/>
          <w:marTop w:val="0"/>
          <w:marBottom w:val="0"/>
          <w:divBdr>
            <w:top w:val="none" w:sz="0" w:space="0" w:color="auto"/>
            <w:left w:val="none" w:sz="0" w:space="0" w:color="auto"/>
            <w:bottom w:val="none" w:sz="0" w:space="0" w:color="auto"/>
            <w:right w:val="none" w:sz="0" w:space="0" w:color="auto"/>
          </w:divBdr>
        </w:div>
        <w:div w:id="1987009414">
          <w:marLeft w:val="0"/>
          <w:marRight w:val="0"/>
          <w:marTop w:val="0"/>
          <w:marBottom w:val="0"/>
          <w:divBdr>
            <w:top w:val="none" w:sz="0" w:space="0" w:color="auto"/>
            <w:left w:val="none" w:sz="0" w:space="0" w:color="auto"/>
            <w:bottom w:val="none" w:sz="0" w:space="0" w:color="auto"/>
            <w:right w:val="none" w:sz="0" w:space="0" w:color="auto"/>
          </w:divBdr>
          <w:divsChild>
            <w:div w:id="413745246">
              <w:marLeft w:val="0"/>
              <w:marRight w:val="0"/>
              <w:marTop w:val="0"/>
              <w:marBottom w:val="0"/>
              <w:divBdr>
                <w:top w:val="none" w:sz="0" w:space="0" w:color="auto"/>
                <w:left w:val="none" w:sz="0" w:space="0" w:color="auto"/>
                <w:bottom w:val="none" w:sz="0" w:space="0" w:color="auto"/>
                <w:right w:val="none" w:sz="0" w:space="0" w:color="auto"/>
              </w:divBdr>
            </w:div>
          </w:divsChild>
        </w:div>
        <w:div w:id="1385791404">
          <w:marLeft w:val="0"/>
          <w:marRight w:val="0"/>
          <w:marTop w:val="0"/>
          <w:marBottom w:val="0"/>
          <w:divBdr>
            <w:top w:val="none" w:sz="0" w:space="0" w:color="auto"/>
            <w:left w:val="none" w:sz="0" w:space="0" w:color="auto"/>
            <w:bottom w:val="none" w:sz="0" w:space="0" w:color="auto"/>
            <w:right w:val="none" w:sz="0" w:space="0" w:color="auto"/>
          </w:divBdr>
        </w:div>
        <w:div w:id="349113280">
          <w:marLeft w:val="0"/>
          <w:marRight w:val="0"/>
          <w:marTop w:val="0"/>
          <w:marBottom w:val="0"/>
          <w:divBdr>
            <w:top w:val="none" w:sz="0" w:space="0" w:color="auto"/>
            <w:left w:val="none" w:sz="0" w:space="0" w:color="auto"/>
            <w:bottom w:val="none" w:sz="0" w:space="0" w:color="auto"/>
            <w:right w:val="none" w:sz="0" w:space="0" w:color="auto"/>
          </w:divBdr>
        </w:div>
        <w:div w:id="334190714">
          <w:marLeft w:val="0"/>
          <w:marRight w:val="0"/>
          <w:marTop w:val="0"/>
          <w:marBottom w:val="0"/>
          <w:divBdr>
            <w:top w:val="none" w:sz="0" w:space="0" w:color="auto"/>
            <w:left w:val="none" w:sz="0" w:space="0" w:color="auto"/>
            <w:bottom w:val="none" w:sz="0" w:space="0" w:color="auto"/>
            <w:right w:val="none" w:sz="0" w:space="0" w:color="auto"/>
          </w:divBdr>
          <w:divsChild>
            <w:div w:id="1182204975">
              <w:marLeft w:val="0"/>
              <w:marRight w:val="0"/>
              <w:marTop w:val="0"/>
              <w:marBottom w:val="0"/>
              <w:divBdr>
                <w:top w:val="none" w:sz="0" w:space="0" w:color="auto"/>
                <w:left w:val="none" w:sz="0" w:space="0" w:color="auto"/>
                <w:bottom w:val="none" w:sz="0" w:space="0" w:color="auto"/>
                <w:right w:val="none" w:sz="0" w:space="0" w:color="auto"/>
              </w:divBdr>
            </w:div>
          </w:divsChild>
        </w:div>
        <w:div w:id="1338077863">
          <w:marLeft w:val="0"/>
          <w:marRight w:val="0"/>
          <w:marTop w:val="0"/>
          <w:marBottom w:val="0"/>
          <w:divBdr>
            <w:top w:val="none" w:sz="0" w:space="0" w:color="auto"/>
            <w:left w:val="none" w:sz="0" w:space="0" w:color="auto"/>
            <w:bottom w:val="none" w:sz="0" w:space="0" w:color="auto"/>
            <w:right w:val="none" w:sz="0" w:space="0" w:color="auto"/>
          </w:divBdr>
        </w:div>
        <w:div w:id="715616577">
          <w:marLeft w:val="0"/>
          <w:marRight w:val="0"/>
          <w:marTop w:val="0"/>
          <w:marBottom w:val="0"/>
          <w:divBdr>
            <w:top w:val="none" w:sz="0" w:space="0" w:color="auto"/>
            <w:left w:val="none" w:sz="0" w:space="0" w:color="auto"/>
            <w:bottom w:val="none" w:sz="0" w:space="0" w:color="auto"/>
            <w:right w:val="none" w:sz="0" w:space="0" w:color="auto"/>
          </w:divBdr>
        </w:div>
        <w:div w:id="1639804224">
          <w:marLeft w:val="0"/>
          <w:marRight w:val="0"/>
          <w:marTop w:val="0"/>
          <w:marBottom w:val="0"/>
          <w:divBdr>
            <w:top w:val="none" w:sz="0" w:space="0" w:color="auto"/>
            <w:left w:val="none" w:sz="0" w:space="0" w:color="auto"/>
            <w:bottom w:val="none" w:sz="0" w:space="0" w:color="auto"/>
            <w:right w:val="none" w:sz="0" w:space="0" w:color="auto"/>
          </w:divBdr>
          <w:divsChild>
            <w:div w:id="1848474558">
              <w:marLeft w:val="0"/>
              <w:marRight w:val="0"/>
              <w:marTop w:val="0"/>
              <w:marBottom w:val="0"/>
              <w:divBdr>
                <w:top w:val="none" w:sz="0" w:space="0" w:color="auto"/>
                <w:left w:val="none" w:sz="0" w:space="0" w:color="auto"/>
                <w:bottom w:val="none" w:sz="0" w:space="0" w:color="auto"/>
                <w:right w:val="none" w:sz="0" w:space="0" w:color="auto"/>
              </w:divBdr>
            </w:div>
          </w:divsChild>
        </w:div>
        <w:div w:id="1299529606">
          <w:marLeft w:val="0"/>
          <w:marRight w:val="0"/>
          <w:marTop w:val="0"/>
          <w:marBottom w:val="0"/>
          <w:divBdr>
            <w:top w:val="none" w:sz="0" w:space="0" w:color="auto"/>
            <w:left w:val="none" w:sz="0" w:space="0" w:color="auto"/>
            <w:bottom w:val="none" w:sz="0" w:space="0" w:color="auto"/>
            <w:right w:val="none" w:sz="0" w:space="0" w:color="auto"/>
          </w:divBdr>
        </w:div>
        <w:div w:id="260063804">
          <w:marLeft w:val="0"/>
          <w:marRight w:val="0"/>
          <w:marTop w:val="0"/>
          <w:marBottom w:val="0"/>
          <w:divBdr>
            <w:top w:val="none" w:sz="0" w:space="0" w:color="auto"/>
            <w:left w:val="none" w:sz="0" w:space="0" w:color="auto"/>
            <w:bottom w:val="none" w:sz="0" w:space="0" w:color="auto"/>
            <w:right w:val="none" w:sz="0" w:space="0" w:color="auto"/>
          </w:divBdr>
        </w:div>
        <w:div w:id="1445492729">
          <w:marLeft w:val="0"/>
          <w:marRight w:val="0"/>
          <w:marTop w:val="0"/>
          <w:marBottom w:val="0"/>
          <w:divBdr>
            <w:top w:val="none" w:sz="0" w:space="0" w:color="auto"/>
            <w:left w:val="none" w:sz="0" w:space="0" w:color="auto"/>
            <w:bottom w:val="none" w:sz="0" w:space="0" w:color="auto"/>
            <w:right w:val="none" w:sz="0" w:space="0" w:color="auto"/>
          </w:divBdr>
          <w:divsChild>
            <w:div w:id="239143755">
              <w:marLeft w:val="0"/>
              <w:marRight w:val="0"/>
              <w:marTop w:val="0"/>
              <w:marBottom w:val="0"/>
              <w:divBdr>
                <w:top w:val="none" w:sz="0" w:space="0" w:color="auto"/>
                <w:left w:val="none" w:sz="0" w:space="0" w:color="auto"/>
                <w:bottom w:val="none" w:sz="0" w:space="0" w:color="auto"/>
                <w:right w:val="none" w:sz="0" w:space="0" w:color="auto"/>
              </w:divBdr>
            </w:div>
          </w:divsChild>
        </w:div>
        <w:div w:id="1142309998">
          <w:marLeft w:val="0"/>
          <w:marRight w:val="0"/>
          <w:marTop w:val="0"/>
          <w:marBottom w:val="0"/>
          <w:divBdr>
            <w:top w:val="none" w:sz="0" w:space="0" w:color="auto"/>
            <w:left w:val="none" w:sz="0" w:space="0" w:color="auto"/>
            <w:bottom w:val="none" w:sz="0" w:space="0" w:color="auto"/>
            <w:right w:val="none" w:sz="0" w:space="0" w:color="auto"/>
          </w:divBdr>
        </w:div>
        <w:div w:id="1187215095">
          <w:marLeft w:val="0"/>
          <w:marRight w:val="0"/>
          <w:marTop w:val="0"/>
          <w:marBottom w:val="0"/>
          <w:divBdr>
            <w:top w:val="none" w:sz="0" w:space="0" w:color="auto"/>
            <w:left w:val="none" w:sz="0" w:space="0" w:color="auto"/>
            <w:bottom w:val="none" w:sz="0" w:space="0" w:color="auto"/>
            <w:right w:val="none" w:sz="0" w:space="0" w:color="auto"/>
          </w:divBdr>
        </w:div>
        <w:div w:id="89544319">
          <w:marLeft w:val="0"/>
          <w:marRight w:val="0"/>
          <w:marTop w:val="0"/>
          <w:marBottom w:val="0"/>
          <w:divBdr>
            <w:top w:val="none" w:sz="0" w:space="0" w:color="auto"/>
            <w:left w:val="none" w:sz="0" w:space="0" w:color="auto"/>
            <w:bottom w:val="none" w:sz="0" w:space="0" w:color="auto"/>
            <w:right w:val="none" w:sz="0" w:space="0" w:color="auto"/>
          </w:divBdr>
          <w:divsChild>
            <w:div w:id="95905392">
              <w:marLeft w:val="0"/>
              <w:marRight w:val="0"/>
              <w:marTop w:val="0"/>
              <w:marBottom w:val="0"/>
              <w:divBdr>
                <w:top w:val="none" w:sz="0" w:space="0" w:color="auto"/>
                <w:left w:val="none" w:sz="0" w:space="0" w:color="auto"/>
                <w:bottom w:val="none" w:sz="0" w:space="0" w:color="auto"/>
                <w:right w:val="none" w:sz="0" w:space="0" w:color="auto"/>
              </w:divBdr>
            </w:div>
          </w:divsChild>
        </w:div>
        <w:div w:id="2013530597">
          <w:marLeft w:val="0"/>
          <w:marRight w:val="0"/>
          <w:marTop w:val="0"/>
          <w:marBottom w:val="0"/>
          <w:divBdr>
            <w:top w:val="none" w:sz="0" w:space="0" w:color="auto"/>
            <w:left w:val="none" w:sz="0" w:space="0" w:color="auto"/>
            <w:bottom w:val="none" w:sz="0" w:space="0" w:color="auto"/>
            <w:right w:val="none" w:sz="0" w:space="0" w:color="auto"/>
          </w:divBdr>
        </w:div>
        <w:div w:id="510267974">
          <w:marLeft w:val="0"/>
          <w:marRight w:val="0"/>
          <w:marTop w:val="0"/>
          <w:marBottom w:val="0"/>
          <w:divBdr>
            <w:top w:val="none" w:sz="0" w:space="0" w:color="auto"/>
            <w:left w:val="none" w:sz="0" w:space="0" w:color="auto"/>
            <w:bottom w:val="none" w:sz="0" w:space="0" w:color="auto"/>
            <w:right w:val="none" w:sz="0" w:space="0" w:color="auto"/>
          </w:divBdr>
        </w:div>
        <w:div w:id="1473864061">
          <w:marLeft w:val="0"/>
          <w:marRight w:val="0"/>
          <w:marTop w:val="0"/>
          <w:marBottom w:val="0"/>
          <w:divBdr>
            <w:top w:val="none" w:sz="0" w:space="0" w:color="auto"/>
            <w:left w:val="none" w:sz="0" w:space="0" w:color="auto"/>
            <w:bottom w:val="none" w:sz="0" w:space="0" w:color="auto"/>
            <w:right w:val="none" w:sz="0" w:space="0" w:color="auto"/>
          </w:divBdr>
          <w:divsChild>
            <w:div w:id="455292861">
              <w:marLeft w:val="0"/>
              <w:marRight w:val="0"/>
              <w:marTop w:val="0"/>
              <w:marBottom w:val="0"/>
              <w:divBdr>
                <w:top w:val="none" w:sz="0" w:space="0" w:color="auto"/>
                <w:left w:val="none" w:sz="0" w:space="0" w:color="auto"/>
                <w:bottom w:val="none" w:sz="0" w:space="0" w:color="auto"/>
                <w:right w:val="none" w:sz="0" w:space="0" w:color="auto"/>
              </w:divBdr>
            </w:div>
          </w:divsChild>
        </w:div>
        <w:div w:id="646785931">
          <w:marLeft w:val="0"/>
          <w:marRight w:val="0"/>
          <w:marTop w:val="0"/>
          <w:marBottom w:val="0"/>
          <w:divBdr>
            <w:top w:val="none" w:sz="0" w:space="0" w:color="auto"/>
            <w:left w:val="none" w:sz="0" w:space="0" w:color="auto"/>
            <w:bottom w:val="none" w:sz="0" w:space="0" w:color="auto"/>
            <w:right w:val="none" w:sz="0" w:space="0" w:color="auto"/>
          </w:divBdr>
        </w:div>
        <w:div w:id="2022732909">
          <w:marLeft w:val="0"/>
          <w:marRight w:val="0"/>
          <w:marTop w:val="0"/>
          <w:marBottom w:val="0"/>
          <w:divBdr>
            <w:top w:val="none" w:sz="0" w:space="0" w:color="auto"/>
            <w:left w:val="none" w:sz="0" w:space="0" w:color="auto"/>
            <w:bottom w:val="none" w:sz="0" w:space="0" w:color="auto"/>
            <w:right w:val="none" w:sz="0" w:space="0" w:color="auto"/>
          </w:divBdr>
        </w:div>
        <w:div w:id="1601988293">
          <w:marLeft w:val="0"/>
          <w:marRight w:val="0"/>
          <w:marTop w:val="0"/>
          <w:marBottom w:val="0"/>
          <w:divBdr>
            <w:top w:val="none" w:sz="0" w:space="0" w:color="auto"/>
            <w:left w:val="none" w:sz="0" w:space="0" w:color="auto"/>
            <w:bottom w:val="none" w:sz="0" w:space="0" w:color="auto"/>
            <w:right w:val="none" w:sz="0" w:space="0" w:color="auto"/>
          </w:divBdr>
          <w:divsChild>
            <w:div w:id="659885837">
              <w:marLeft w:val="0"/>
              <w:marRight w:val="0"/>
              <w:marTop w:val="0"/>
              <w:marBottom w:val="0"/>
              <w:divBdr>
                <w:top w:val="none" w:sz="0" w:space="0" w:color="auto"/>
                <w:left w:val="none" w:sz="0" w:space="0" w:color="auto"/>
                <w:bottom w:val="none" w:sz="0" w:space="0" w:color="auto"/>
                <w:right w:val="none" w:sz="0" w:space="0" w:color="auto"/>
              </w:divBdr>
            </w:div>
          </w:divsChild>
        </w:div>
        <w:div w:id="682441869">
          <w:marLeft w:val="0"/>
          <w:marRight w:val="0"/>
          <w:marTop w:val="0"/>
          <w:marBottom w:val="0"/>
          <w:divBdr>
            <w:top w:val="none" w:sz="0" w:space="0" w:color="auto"/>
            <w:left w:val="none" w:sz="0" w:space="0" w:color="auto"/>
            <w:bottom w:val="none" w:sz="0" w:space="0" w:color="auto"/>
            <w:right w:val="none" w:sz="0" w:space="0" w:color="auto"/>
          </w:divBdr>
        </w:div>
        <w:div w:id="278923036">
          <w:marLeft w:val="0"/>
          <w:marRight w:val="0"/>
          <w:marTop w:val="0"/>
          <w:marBottom w:val="0"/>
          <w:divBdr>
            <w:top w:val="none" w:sz="0" w:space="0" w:color="auto"/>
            <w:left w:val="none" w:sz="0" w:space="0" w:color="auto"/>
            <w:bottom w:val="none" w:sz="0" w:space="0" w:color="auto"/>
            <w:right w:val="none" w:sz="0" w:space="0" w:color="auto"/>
          </w:divBdr>
        </w:div>
        <w:div w:id="1821070408">
          <w:marLeft w:val="0"/>
          <w:marRight w:val="0"/>
          <w:marTop w:val="0"/>
          <w:marBottom w:val="0"/>
          <w:divBdr>
            <w:top w:val="none" w:sz="0" w:space="0" w:color="auto"/>
            <w:left w:val="none" w:sz="0" w:space="0" w:color="auto"/>
            <w:bottom w:val="none" w:sz="0" w:space="0" w:color="auto"/>
            <w:right w:val="none" w:sz="0" w:space="0" w:color="auto"/>
          </w:divBdr>
          <w:divsChild>
            <w:div w:id="1501461355">
              <w:marLeft w:val="0"/>
              <w:marRight w:val="0"/>
              <w:marTop w:val="0"/>
              <w:marBottom w:val="0"/>
              <w:divBdr>
                <w:top w:val="none" w:sz="0" w:space="0" w:color="auto"/>
                <w:left w:val="none" w:sz="0" w:space="0" w:color="auto"/>
                <w:bottom w:val="none" w:sz="0" w:space="0" w:color="auto"/>
                <w:right w:val="none" w:sz="0" w:space="0" w:color="auto"/>
              </w:divBdr>
            </w:div>
          </w:divsChild>
        </w:div>
        <w:div w:id="5328282">
          <w:marLeft w:val="0"/>
          <w:marRight w:val="0"/>
          <w:marTop w:val="0"/>
          <w:marBottom w:val="0"/>
          <w:divBdr>
            <w:top w:val="none" w:sz="0" w:space="0" w:color="auto"/>
            <w:left w:val="none" w:sz="0" w:space="0" w:color="auto"/>
            <w:bottom w:val="none" w:sz="0" w:space="0" w:color="auto"/>
            <w:right w:val="none" w:sz="0" w:space="0" w:color="auto"/>
          </w:divBdr>
        </w:div>
        <w:div w:id="634995201">
          <w:marLeft w:val="0"/>
          <w:marRight w:val="0"/>
          <w:marTop w:val="0"/>
          <w:marBottom w:val="0"/>
          <w:divBdr>
            <w:top w:val="none" w:sz="0" w:space="0" w:color="auto"/>
            <w:left w:val="none" w:sz="0" w:space="0" w:color="auto"/>
            <w:bottom w:val="none" w:sz="0" w:space="0" w:color="auto"/>
            <w:right w:val="none" w:sz="0" w:space="0" w:color="auto"/>
          </w:divBdr>
        </w:div>
        <w:div w:id="429813940">
          <w:marLeft w:val="0"/>
          <w:marRight w:val="0"/>
          <w:marTop w:val="0"/>
          <w:marBottom w:val="0"/>
          <w:divBdr>
            <w:top w:val="none" w:sz="0" w:space="0" w:color="auto"/>
            <w:left w:val="none" w:sz="0" w:space="0" w:color="auto"/>
            <w:bottom w:val="none" w:sz="0" w:space="0" w:color="auto"/>
            <w:right w:val="none" w:sz="0" w:space="0" w:color="auto"/>
          </w:divBdr>
          <w:divsChild>
            <w:div w:id="1322730721">
              <w:marLeft w:val="0"/>
              <w:marRight w:val="0"/>
              <w:marTop w:val="0"/>
              <w:marBottom w:val="0"/>
              <w:divBdr>
                <w:top w:val="none" w:sz="0" w:space="0" w:color="auto"/>
                <w:left w:val="none" w:sz="0" w:space="0" w:color="auto"/>
                <w:bottom w:val="none" w:sz="0" w:space="0" w:color="auto"/>
                <w:right w:val="none" w:sz="0" w:space="0" w:color="auto"/>
              </w:divBdr>
            </w:div>
          </w:divsChild>
        </w:div>
        <w:div w:id="1598169766">
          <w:marLeft w:val="0"/>
          <w:marRight w:val="0"/>
          <w:marTop w:val="0"/>
          <w:marBottom w:val="0"/>
          <w:divBdr>
            <w:top w:val="none" w:sz="0" w:space="0" w:color="auto"/>
            <w:left w:val="none" w:sz="0" w:space="0" w:color="auto"/>
            <w:bottom w:val="none" w:sz="0" w:space="0" w:color="auto"/>
            <w:right w:val="none" w:sz="0" w:space="0" w:color="auto"/>
          </w:divBdr>
        </w:div>
        <w:div w:id="1552764600">
          <w:marLeft w:val="0"/>
          <w:marRight w:val="0"/>
          <w:marTop w:val="0"/>
          <w:marBottom w:val="0"/>
          <w:divBdr>
            <w:top w:val="none" w:sz="0" w:space="0" w:color="auto"/>
            <w:left w:val="none" w:sz="0" w:space="0" w:color="auto"/>
            <w:bottom w:val="none" w:sz="0" w:space="0" w:color="auto"/>
            <w:right w:val="none" w:sz="0" w:space="0" w:color="auto"/>
          </w:divBdr>
        </w:div>
        <w:div w:id="126825327">
          <w:marLeft w:val="0"/>
          <w:marRight w:val="0"/>
          <w:marTop w:val="0"/>
          <w:marBottom w:val="0"/>
          <w:divBdr>
            <w:top w:val="none" w:sz="0" w:space="0" w:color="auto"/>
            <w:left w:val="none" w:sz="0" w:space="0" w:color="auto"/>
            <w:bottom w:val="none" w:sz="0" w:space="0" w:color="auto"/>
            <w:right w:val="none" w:sz="0" w:space="0" w:color="auto"/>
          </w:divBdr>
          <w:divsChild>
            <w:div w:id="2035686702">
              <w:marLeft w:val="0"/>
              <w:marRight w:val="0"/>
              <w:marTop w:val="0"/>
              <w:marBottom w:val="0"/>
              <w:divBdr>
                <w:top w:val="none" w:sz="0" w:space="0" w:color="auto"/>
                <w:left w:val="none" w:sz="0" w:space="0" w:color="auto"/>
                <w:bottom w:val="none" w:sz="0" w:space="0" w:color="auto"/>
                <w:right w:val="none" w:sz="0" w:space="0" w:color="auto"/>
              </w:divBdr>
            </w:div>
          </w:divsChild>
        </w:div>
        <w:div w:id="1343509900">
          <w:marLeft w:val="0"/>
          <w:marRight w:val="0"/>
          <w:marTop w:val="0"/>
          <w:marBottom w:val="0"/>
          <w:divBdr>
            <w:top w:val="none" w:sz="0" w:space="0" w:color="auto"/>
            <w:left w:val="none" w:sz="0" w:space="0" w:color="auto"/>
            <w:bottom w:val="none" w:sz="0" w:space="0" w:color="auto"/>
            <w:right w:val="none" w:sz="0" w:space="0" w:color="auto"/>
          </w:divBdr>
        </w:div>
        <w:div w:id="1889369954">
          <w:marLeft w:val="0"/>
          <w:marRight w:val="0"/>
          <w:marTop w:val="0"/>
          <w:marBottom w:val="0"/>
          <w:divBdr>
            <w:top w:val="none" w:sz="0" w:space="0" w:color="auto"/>
            <w:left w:val="none" w:sz="0" w:space="0" w:color="auto"/>
            <w:bottom w:val="none" w:sz="0" w:space="0" w:color="auto"/>
            <w:right w:val="none" w:sz="0" w:space="0" w:color="auto"/>
          </w:divBdr>
        </w:div>
        <w:div w:id="1637711073">
          <w:marLeft w:val="0"/>
          <w:marRight w:val="0"/>
          <w:marTop w:val="0"/>
          <w:marBottom w:val="0"/>
          <w:divBdr>
            <w:top w:val="none" w:sz="0" w:space="0" w:color="auto"/>
            <w:left w:val="none" w:sz="0" w:space="0" w:color="auto"/>
            <w:bottom w:val="none" w:sz="0" w:space="0" w:color="auto"/>
            <w:right w:val="none" w:sz="0" w:space="0" w:color="auto"/>
          </w:divBdr>
          <w:divsChild>
            <w:div w:id="258031793">
              <w:marLeft w:val="0"/>
              <w:marRight w:val="0"/>
              <w:marTop w:val="0"/>
              <w:marBottom w:val="0"/>
              <w:divBdr>
                <w:top w:val="none" w:sz="0" w:space="0" w:color="auto"/>
                <w:left w:val="none" w:sz="0" w:space="0" w:color="auto"/>
                <w:bottom w:val="none" w:sz="0" w:space="0" w:color="auto"/>
                <w:right w:val="none" w:sz="0" w:space="0" w:color="auto"/>
              </w:divBdr>
            </w:div>
          </w:divsChild>
        </w:div>
        <w:div w:id="1754819994">
          <w:marLeft w:val="0"/>
          <w:marRight w:val="0"/>
          <w:marTop w:val="0"/>
          <w:marBottom w:val="0"/>
          <w:divBdr>
            <w:top w:val="none" w:sz="0" w:space="0" w:color="auto"/>
            <w:left w:val="none" w:sz="0" w:space="0" w:color="auto"/>
            <w:bottom w:val="none" w:sz="0" w:space="0" w:color="auto"/>
            <w:right w:val="none" w:sz="0" w:space="0" w:color="auto"/>
          </w:divBdr>
        </w:div>
        <w:div w:id="1664964854">
          <w:marLeft w:val="0"/>
          <w:marRight w:val="0"/>
          <w:marTop w:val="0"/>
          <w:marBottom w:val="0"/>
          <w:divBdr>
            <w:top w:val="none" w:sz="0" w:space="0" w:color="auto"/>
            <w:left w:val="none" w:sz="0" w:space="0" w:color="auto"/>
            <w:bottom w:val="none" w:sz="0" w:space="0" w:color="auto"/>
            <w:right w:val="none" w:sz="0" w:space="0" w:color="auto"/>
          </w:divBdr>
        </w:div>
        <w:div w:id="1113986070">
          <w:marLeft w:val="0"/>
          <w:marRight w:val="0"/>
          <w:marTop w:val="0"/>
          <w:marBottom w:val="0"/>
          <w:divBdr>
            <w:top w:val="none" w:sz="0" w:space="0" w:color="auto"/>
            <w:left w:val="none" w:sz="0" w:space="0" w:color="auto"/>
            <w:bottom w:val="none" w:sz="0" w:space="0" w:color="auto"/>
            <w:right w:val="none" w:sz="0" w:space="0" w:color="auto"/>
          </w:divBdr>
          <w:divsChild>
            <w:div w:id="1939866389">
              <w:marLeft w:val="0"/>
              <w:marRight w:val="0"/>
              <w:marTop w:val="0"/>
              <w:marBottom w:val="0"/>
              <w:divBdr>
                <w:top w:val="none" w:sz="0" w:space="0" w:color="auto"/>
                <w:left w:val="none" w:sz="0" w:space="0" w:color="auto"/>
                <w:bottom w:val="none" w:sz="0" w:space="0" w:color="auto"/>
                <w:right w:val="none" w:sz="0" w:space="0" w:color="auto"/>
              </w:divBdr>
            </w:div>
          </w:divsChild>
        </w:div>
        <w:div w:id="501239298">
          <w:marLeft w:val="0"/>
          <w:marRight w:val="0"/>
          <w:marTop w:val="0"/>
          <w:marBottom w:val="0"/>
          <w:divBdr>
            <w:top w:val="none" w:sz="0" w:space="0" w:color="auto"/>
            <w:left w:val="none" w:sz="0" w:space="0" w:color="auto"/>
            <w:bottom w:val="none" w:sz="0" w:space="0" w:color="auto"/>
            <w:right w:val="none" w:sz="0" w:space="0" w:color="auto"/>
          </w:divBdr>
        </w:div>
        <w:div w:id="1333796401">
          <w:marLeft w:val="0"/>
          <w:marRight w:val="0"/>
          <w:marTop w:val="0"/>
          <w:marBottom w:val="0"/>
          <w:divBdr>
            <w:top w:val="none" w:sz="0" w:space="0" w:color="auto"/>
            <w:left w:val="none" w:sz="0" w:space="0" w:color="auto"/>
            <w:bottom w:val="none" w:sz="0" w:space="0" w:color="auto"/>
            <w:right w:val="none" w:sz="0" w:space="0" w:color="auto"/>
          </w:divBdr>
        </w:div>
        <w:div w:id="170922198">
          <w:marLeft w:val="0"/>
          <w:marRight w:val="0"/>
          <w:marTop w:val="0"/>
          <w:marBottom w:val="0"/>
          <w:divBdr>
            <w:top w:val="none" w:sz="0" w:space="0" w:color="auto"/>
            <w:left w:val="none" w:sz="0" w:space="0" w:color="auto"/>
            <w:bottom w:val="none" w:sz="0" w:space="0" w:color="auto"/>
            <w:right w:val="none" w:sz="0" w:space="0" w:color="auto"/>
          </w:divBdr>
          <w:divsChild>
            <w:div w:id="1254826323">
              <w:marLeft w:val="0"/>
              <w:marRight w:val="0"/>
              <w:marTop w:val="0"/>
              <w:marBottom w:val="0"/>
              <w:divBdr>
                <w:top w:val="none" w:sz="0" w:space="0" w:color="auto"/>
                <w:left w:val="none" w:sz="0" w:space="0" w:color="auto"/>
                <w:bottom w:val="none" w:sz="0" w:space="0" w:color="auto"/>
                <w:right w:val="none" w:sz="0" w:space="0" w:color="auto"/>
              </w:divBdr>
            </w:div>
          </w:divsChild>
        </w:div>
        <w:div w:id="1538202192">
          <w:marLeft w:val="0"/>
          <w:marRight w:val="0"/>
          <w:marTop w:val="0"/>
          <w:marBottom w:val="0"/>
          <w:divBdr>
            <w:top w:val="none" w:sz="0" w:space="0" w:color="auto"/>
            <w:left w:val="none" w:sz="0" w:space="0" w:color="auto"/>
            <w:bottom w:val="none" w:sz="0" w:space="0" w:color="auto"/>
            <w:right w:val="none" w:sz="0" w:space="0" w:color="auto"/>
          </w:divBdr>
        </w:div>
        <w:div w:id="1875462896">
          <w:marLeft w:val="0"/>
          <w:marRight w:val="0"/>
          <w:marTop w:val="0"/>
          <w:marBottom w:val="0"/>
          <w:divBdr>
            <w:top w:val="none" w:sz="0" w:space="0" w:color="auto"/>
            <w:left w:val="none" w:sz="0" w:space="0" w:color="auto"/>
            <w:bottom w:val="none" w:sz="0" w:space="0" w:color="auto"/>
            <w:right w:val="none" w:sz="0" w:space="0" w:color="auto"/>
          </w:divBdr>
        </w:div>
        <w:div w:id="1966736912">
          <w:marLeft w:val="0"/>
          <w:marRight w:val="0"/>
          <w:marTop w:val="0"/>
          <w:marBottom w:val="0"/>
          <w:divBdr>
            <w:top w:val="none" w:sz="0" w:space="0" w:color="auto"/>
            <w:left w:val="none" w:sz="0" w:space="0" w:color="auto"/>
            <w:bottom w:val="none" w:sz="0" w:space="0" w:color="auto"/>
            <w:right w:val="none" w:sz="0" w:space="0" w:color="auto"/>
          </w:divBdr>
          <w:divsChild>
            <w:div w:id="68381513">
              <w:marLeft w:val="0"/>
              <w:marRight w:val="0"/>
              <w:marTop w:val="0"/>
              <w:marBottom w:val="0"/>
              <w:divBdr>
                <w:top w:val="none" w:sz="0" w:space="0" w:color="auto"/>
                <w:left w:val="none" w:sz="0" w:space="0" w:color="auto"/>
                <w:bottom w:val="none" w:sz="0" w:space="0" w:color="auto"/>
                <w:right w:val="none" w:sz="0" w:space="0" w:color="auto"/>
              </w:divBdr>
            </w:div>
          </w:divsChild>
        </w:div>
        <w:div w:id="326859459">
          <w:marLeft w:val="0"/>
          <w:marRight w:val="0"/>
          <w:marTop w:val="0"/>
          <w:marBottom w:val="0"/>
          <w:divBdr>
            <w:top w:val="none" w:sz="0" w:space="0" w:color="auto"/>
            <w:left w:val="none" w:sz="0" w:space="0" w:color="auto"/>
            <w:bottom w:val="none" w:sz="0" w:space="0" w:color="auto"/>
            <w:right w:val="none" w:sz="0" w:space="0" w:color="auto"/>
          </w:divBdr>
        </w:div>
        <w:div w:id="725033710">
          <w:marLeft w:val="0"/>
          <w:marRight w:val="0"/>
          <w:marTop w:val="0"/>
          <w:marBottom w:val="0"/>
          <w:divBdr>
            <w:top w:val="none" w:sz="0" w:space="0" w:color="auto"/>
            <w:left w:val="none" w:sz="0" w:space="0" w:color="auto"/>
            <w:bottom w:val="none" w:sz="0" w:space="0" w:color="auto"/>
            <w:right w:val="none" w:sz="0" w:space="0" w:color="auto"/>
          </w:divBdr>
        </w:div>
        <w:div w:id="33309954">
          <w:marLeft w:val="0"/>
          <w:marRight w:val="0"/>
          <w:marTop w:val="0"/>
          <w:marBottom w:val="0"/>
          <w:divBdr>
            <w:top w:val="none" w:sz="0" w:space="0" w:color="auto"/>
            <w:left w:val="none" w:sz="0" w:space="0" w:color="auto"/>
            <w:bottom w:val="none" w:sz="0" w:space="0" w:color="auto"/>
            <w:right w:val="none" w:sz="0" w:space="0" w:color="auto"/>
          </w:divBdr>
          <w:divsChild>
            <w:div w:id="304430411">
              <w:marLeft w:val="0"/>
              <w:marRight w:val="0"/>
              <w:marTop w:val="0"/>
              <w:marBottom w:val="0"/>
              <w:divBdr>
                <w:top w:val="none" w:sz="0" w:space="0" w:color="auto"/>
                <w:left w:val="none" w:sz="0" w:space="0" w:color="auto"/>
                <w:bottom w:val="none" w:sz="0" w:space="0" w:color="auto"/>
                <w:right w:val="none" w:sz="0" w:space="0" w:color="auto"/>
              </w:divBdr>
            </w:div>
          </w:divsChild>
        </w:div>
        <w:div w:id="1890651381">
          <w:marLeft w:val="0"/>
          <w:marRight w:val="0"/>
          <w:marTop w:val="0"/>
          <w:marBottom w:val="0"/>
          <w:divBdr>
            <w:top w:val="none" w:sz="0" w:space="0" w:color="auto"/>
            <w:left w:val="none" w:sz="0" w:space="0" w:color="auto"/>
            <w:bottom w:val="none" w:sz="0" w:space="0" w:color="auto"/>
            <w:right w:val="none" w:sz="0" w:space="0" w:color="auto"/>
          </w:divBdr>
        </w:div>
        <w:div w:id="744568661">
          <w:marLeft w:val="0"/>
          <w:marRight w:val="0"/>
          <w:marTop w:val="0"/>
          <w:marBottom w:val="0"/>
          <w:divBdr>
            <w:top w:val="none" w:sz="0" w:space="0" w:color="auto"/>
            <w:left w:val="none" w:sz="0" w:space="0" w:color="auto"/>
            <w:bottom w:val="none" w:sz="0" w:space="0" w:color="auto"/>
            <w:right w:val="none" w:sz="0" w:space="0" w:color="auto"/>
          </w:divBdr>
        </w:div>
        <w:div w:id="1464957880">
          <w:marLeft w:val="0"/>
          <w:marRight w:val="0"/>
          <w:marTop w:val="0"/>
          <w:marBottom w:val="0"/>
          <w:divBdr>
            <w:top w:val="none" w:sz="0" w:space="0" w:color="auto"/>
            <w:left w:val="none" w:sz="0" w:space="0" w:color="auto"/>
            <w:bottom w:val="none" w:sz="0" w:space="0" w:color="auto"/>
            <w:right w:val="none" w:sz="0" w:space="0" w:color="auto"/>
          </w:divBdr>
          <w:divsChild>
            <w:div w:id="1409351836">
              <w:marLeft w:val="0"/>
              <w:marRight w:val="0"/>
              <w:marTop w:val="0"/>
              <w:marBottom w:val="0"/>
              <w:divBdr>
                <w:top w:val="none" w:sz="0" w:space="0" w:color="auto"/>
                <w:left w:val="none" w:sz="0" w:space="0" w:color="auto"/>
                <w:bottom w:val="none" w:sz="0" w:space="0" w:color="auto"/>
                <w:right w:val="none" w:sz="0" w:space="0" w:color="auto"/>
              </w:divBdr>
            </w:div>
          </w:divsChild>
        </w:div>
        <w:div w:id="2104566476">
          <w:marLeft w:val="0"/>
          <w:marRight w:val="0"/>
          <w:marTop w:val="0"/>
          <w:marBottom w:val="0"/>
          <w:divBdr>
            <w:top w:val="none" w:sz="0" w:space="0" w:color="auto"/>
            <w:left w:val="none" w:sz="0" w:space="0" w:color="auto"/>
            <w:bottom w:val="none" w:sz="0" w:space="0" w:color="auto"/>
            <w:right w:val="none" w:sz="0" w:space="0" w:color="auto"/>
          </w:divBdr>
        </w:div>
        <w:div w:id="2009870617">
          <w:marLeft w:val="0"/>
          <w:marRight w:val="0"/>
          <w:marTop w:val="0"/>
          <w:marBottom w:val="0"/>
          <w:divBdr>
            <w:top w:val="none" w:sz="0" w:space="0" w:color="auto"/>
            <w:left w:val="none" w:sz="0" w:space="0" w:color="auto"/>
            <w:bottom w:val="none" w:sz="0" w:space="0" w:color="auto"/>
            <w:right w:val="none" w:sz="0" w:space="0" w:color="auto"/>
          </w:divBdr>
        </w:div>
        <w:div w:id="1854755861">
          <w:marLeft w:val="0"/>
          <w:marRight w:val="0"/>
          <w:marTop w:val="0"/>
          <w:marBottom w:val="0"/>
          <w:divBdr>
            <w:top w:val="none" w:sz="0" w:space="0" w:color="auto"/>
            <w:left w:val="none" w:sz="0" w:space="0" w:color="auto"/>
            <w:bottom w:val="none" w:sz="0" w:space="0" w:color="auto"/>
            <w:right w:val="none" w:sz="0" w:space="0" w:color="auto"/>
          </w:divBdr>
          <w:divsChild>
            <w:div w:id="766537028">
              <w:marLeft w:val="0"/>
              <w:marRight w:val="0"/>
              <w:marTop w:val="0"/>
              <w:marBottom w:val="0"/>
              <w:divBdr>
                <w:top w:val="none" w:sz="0" w:space="0" w:color="auto"/>
                <w:left w:val="none" w:sz="0" w:space="0" w:color="auto"/>
                <w:bottom w:val="none" w:sz="0" w:space="0" w:color="auto"/>
                <w:right w:val="none" w:sz="0" w:space="0" w:color="auto"/>
              </w:divBdr>
            </w:div>
          </w:divsChild>
        </w:div>
        <w:div w:id="1181703434">
          <w:marLeft w:val="0"/>
          <w:marRight w:val="0"/>
          <w:marTop w:val="0"/>
          <w:marBottom w:val="0"/>
          <w:divBdr>
            <w:top w:val="none" w:sz="0" w:space="0" w:color="auto"/>
            <w:left w:val="none" w:sz="0" w:space="0" w:color="auto"/>
            <w:bottom w:val="none" w:sz="0" w:space="0" w:color="auto"/>
            <w:right w:val="none" w:sz="0" w:space="0" w:color="auto"/>
          </w:divBdr>
        </w:div>
        <w:div w:id="1773088728">
          <w:marLeft w:val="0"/>
          <w:marRight w:val="0"/>
          <w:marTop w:val="0"/>
          <w:marBottom w:val="0"/>
          <w:divBdr>
            <w:top w:val="none" w:sz="0" w:space="0" w:color="auto"/>
            <w:left w:val="none" w:sz="0" w:space="0" w:color="auto"/>
            <w:bottom w:val="none" w:sz="0" w:space="0" w:color="auto"/>
            <w:right w:val="none" w:sz="0" w:space="0" w:color="auto"/>
          </w:divBdr>
        </w:div>
        <w:div w:id="438724262">
          <w:marLeft w:val="0"/>
          <w:marRight w:val="0"/>
          <w:marTop w:val="0"/>
          <w:marBottom w:val="0"/>
          <w:divBdr>
            <w:top w:val="none" w:sz="0" w:space="0" w:color="auto"/>
            <w:left w:val="none" w:sz="0" w:space="0" w:color="auto"/>
            <w:bottom w:val="none" w:sz="0" w:space="0" w:color="auto"/>
            <w:right w:val="none" w:sz="0" w:space="0" w:color="auto"/>
          </w:divBdr>
          <w:divsChild>
            <w:div w:id="2064481873">
              <w:marLeft w:val="0"/>
              <w:marRight w:val="0"/>
              <w:marTop w:val="0"/>
              <w:marBottom w:val="0"/>
              <w:divBdr>
                <w:top w:val="none" w:sz="0" w:space="0" w:color="auto"/>
                <w:left w:val="none" w:sz="0" w:space="0" w:color="auto"/>
                <w:bottom w:val="none" w:sz="0" w:space="0" w:color="auto"/>
                <w:right w:val="none" w:sz="0" w:space="0" w:color="auto"/>
              </w:divBdr>
            </w:div>
          </w:divsChild>
        </w:div>
        <w:div w:id="157500736">
          <w:marLeft w:val="0"/>
          <w:marRight w:val="0"/>
          <w:marTop w:val="0"/>
          <w:marBottom w:val="0"/>
          <w:divBdr>
            <w:top w:val="none" w:sz="0" w:space="0" w:color="auto"/>
            <w:left w:val="none" w:sz="0" w:space="0" w:color="auto"/>
            <w:bottom w:val="none" w:sz="0" w:space="0" w:color="auto"/>
            <w:right w:val="none" w:sz="0" w:space="0" w:color="auto"/>
          </w:divBdr>
        </w:div>
        <w:div w:id="1286425736">
          <w:marLeft w:val="0"/>
          <w:marRight w:val="0"/>
          <w:marTop w:val="0"/>
          <w:marBottom w:val="0"/>
          <w:divBdr>
            <w:top w:val="none" w:sz="0" w:space="0" w:color="auto"/>
            <w:left w:val="none" w:sz="0" w:space="0" w:color="auto"/>
            <w:bottom w:val="none" w:sz="0" w:space="0" w:color="auto"/>
            <w:right w:val="none" w:sz="0" w:space="0" w:color="auto"/>
          </w:divBdr>
        </w:div>
        <w:div w:id="1529635593">
          <w:marLeft w:val="0"/>
          <w:marRight w:val="0"/>
          <w:marTop w:val="0"/>
          <w:marBottom w:val="0"/>
          <w:divBdr>
            <w:top w:val="none" w:sz="0" w:space="0" w:color="auto"/>
            <w:left w:val="none" w:sz="0" w:space="0" w:color="auto"/>
            <w:bottom w:val="none" w:sz="0" w:space="0" w:color="auto"/>
            <w:right w:val="none" w:sz="0" w:space="0" w:color="auto"/>
          </w:divBdr>
          <w:divsChild>
            <w:div w:id="584723805">
              <w:marLeft w:val="0"/>
              <w:marRight w:val="0"/>
              <w:marTop w:val="0"/>
              <w:marBottom w:val="0"/>
              <w:divBdr>
                <w:top w:val="none" w:sz="0" w:space="0" w:color="auto"/>
                <w:left w:val="none" w:sz="0" w:space="0" w:color="auto"/>
                <w:bottom w:val="none" w:sz="0" w:space="0" w:color="auto"/>
                <w:right w:val="none" w:sz="0" w:space="0" w:color="auto"/>
              </w:divBdr>
            </w:div>
          </w:divsChild>
        </w:div>
        <w:div w:id="142624830">
          <w:marLeft w:val="0"/>
          <w:marRight w:val="0"/>
          <w:marTop w:val="0"/>
          <w:marBottom w:val="0"/>
          <w:divBdr>
            <w:top w:val="none" w:sz="0" w:space="0" w:color="auto"/>
            <w:left w:val="none" w:sz="0" w:space="0" w:color="auto"/>
            <w:bottom w:val="none" w:sz="0" w:space="0" w:color="auto"/>
            <w:right w:val="none" w:sz="0" w:space="0" w:color="auto"/>
          </w:divBdr>
        </w:div>
        <w:div w:id="570042202">
          <w:marLeft w:val="0"/>
          <w:marRight w:val="0"/>
          <w:marTop w:val="0"/>
          <w:marBottom w:val="0"/>
          <w:divBdr>
            <w:top w:val="none" w:sz="0" w:space="0" w:color="auto"/>
            <w:left w:val="none" w:sz="0" w:space="0" w:color="auto"/>
            <w:bottom w:val="none" w:sz="0" w:space="0" w:color="auto"/>
            <w:right w:val="none" w:sz="0" w:space="0" w:color="auto"/>
          </w:divBdr>
        </w:div>
        <w:div w:id="1692340369">
          <w:marLeft w:val="0"/>
          <w:marRight w:val="0"/>
          <w:marTop w:val="0"/>
          <w:marBottom w:val="0"/>
          <w:divBdr>
            <w:top w:val="none" w:sz="0" w:space="0" w:color="auto"/>
            <w:left w:val="none" w:sz="0" w:space="0" w:color="auto"/>
            <w:bottom w:val="none" w:sz="0" w:space="0" w:color="auto"/>
            <w:right w:val="none" w:sz="0" w:space="0" w:color="auto"/>
          </w:divBdr>
          <w:divsChild>
            <w:div w:id="806357362">
              <w:marLeft w:val="0"/>
              <w:marRight w:val="0"/>
              <w:marTop w:val="0"/>
              <w:marBottom w:val="0"/>
              <w:divBdr>
                <w:top w:val="none" w:sz="0" w:space="0" w:color="auto"/>
                <w:left w:val="none" w:sz="0" w:space="0" w:color="auto"/>
                <w:bottom w:val="none" w:sz="0" w:space="0" w:color="auto"/>
                <w:right w:val="none" w:sz="0" w:space="0" w:color="auto"/>
              </w:divBdr>
            </w:div>
          </w:divsChild>
        </w:div>
        <w:div w:id="352196536">
          <w:marLeft w:val="0"/>
          <w:marRight w:val="0"/>
          <w:marTop w:val="0"/>
          <w:marBottom w:val="0"/>
          <w:divBdr>
            <w:top w:val="none" w:sz="0" w:space="0" w:color="auto"/>
            <w:left w:val="none" w:sz="0" w:space="0" w:color="auto"/>
            <w:bottom w:val="none" w:sz="0" w:space="0" w:color="auto"/>
            <w:right w:val="none" w:sz="0" w:space="0" w:color="auto"/>
          </w:divBdr>
        </w:div>
        <w:div w:id="203560720">
          <w:marLeft w:val="0"/>
          <w:marRight w:val="0"/>
          <w:marTop w:val="0"/>
          <w:marBottom w:val="0"/>
          <w:divBdr>
            <w:top w:val="none" w:sz="0" w:space="0" w:color="auto"/>
            <w:left w:val="none" w:sz="0" w:space="0" w:color="auto"/>
            <w:bottom w:val="none" w:sz="0" w:space="0" w:color="auto"/>
            <w:right w:val="none" w:sz="0" w:space="0" w:color="auto"/>
          </w:divBdr>
        </w:div>
        <w:div w:id="1704986346">
          <w:marLeft w:val="0"/>
          <w:marRight w:val="0"/>
          <w:marTop w:val="0"/>
          <w:marBottom w:val="0"/>
          <w:divBdr>
            <w:top w:val="none" w:sz="0" w:space="0" w:color="auto"/>
            <w:left w:val="none" w:sz="0" w:space="0" w:color="auto"/>
            <w:bottom w:val="none" w:sz="0" w:space="0" w:color="auto"/>
            <w:right w:val="none" w:sz="0" w:space="0" w:color="auto"/>
          </w:divBdr>
          <w:divsChild>
            <w:div w:id="1086269128">
              <w:marLeft w:val="0"/>
              <w:marRight w:val="0"/>
              <w:marTop w:val="0"/>
              <w:marBottom w:val="0"/>
              <w:divBdr>
                <w:top w:val="none" w:sz="0" w:space="0" w:color="auto"/>
                <w:left w:val="none" w:sz="0" w:space="0" w:color="auto"/>
                <w:bottom w:val="none" w:sz="0" w:space="0" w:color="auto"/>
                <w:right w:val="none" w:sz="0" w:space="0" w:color="auto"/>
              </w:divBdr>
            </w:div>
          </w:divsChild>
        </w:div>
        <w:div w:id="1447774857">
          <w:marLeft w:val="0"/>
          <w:marRight w:val="0"/>
          <w:marTop w:val="0"/>
          <w:marBottom w:val="0"/>
          <w:divBdr>
            <w:top w:val="none" w:sz="0" w:space="0" w:color="auto"/>
            <w:left w:val="none" w:sz="0" w:space="0" w:color="auto"/>
            <w:bottom w:val="none" w:sz="0" w:space="0" w:color="auto"/>
            <w:right w:val="none" w:sz="0" w:space="0" w:color="auto"/>
          </w:divBdr>
        </w:div>
        <w:div w:id="239873934">
          <w:marLeft w:val="0"/>
          <w:marRight w:val="0"/>
          <w:marTop w:val="0"/>
          <w:marBottom w:val="0"/>
          <w:divBdr>
            <w:top w:val="none" w:sz="0" w:space="0" w:color="auto"/>
            <w:left w:val="none" w:sz="0" w:space="0" w:color="auto"/>
            <w:bottom w:val="none" w:sz="0" w:space="0" w:color="auto"/>
            <w:right w:val="none" w:sz="0" w:space="0" w:color="auto"/>
          </w:divBdr>
        </w:div>
        <w:div w:id="782772974">
          <w:marLeft w:val="0"/>
          <w:marRight w:val="0"/>
          <w:marTop w:val="0"/>
          <w:marBottom w:val="0"/>
          <w:divBdr>
            <w:top w:val="none" w:sz="0" w:space="0" w:color="auto"/>
            <w:left w:val="none" w:sz="0" w:space="0" w:color="auto"/>
            <w:bottom w:val="none" w:sz="0" w:space="0" w:color="auto"/>
            <w:right w:val="none" w:sz="0" w:space="0" w:color="auto"/>
          </w:divBdr>
          <w:divsChild>
            <w:div w:id="1982073037">
              <w:marLeft w:val="0"/>
              <w:marRight w:val="0"/>
              <w:marTop w:val="0"/>
              <w:marBottom w:val="0"/>
              <w:divBdr>
                <w:top w:val="none" w:sz="0" w:space="0" w:color="auto"/>
                <w:left w:val="none" w:sz="0" w:space="0" w:color="auto"/>
                <w:bottom w:val="none" w:sz="0" w:space="0" w:color="auto"/>
                <w:right w:val="none" w:sz="0" w:space="0" w:color="auto"/>
              </w:divBdr>
            </w:div>
          </w:divsChild>
        </w:div>
        <w:div w:id="302125798">
          <w:marLeft w:val="0"/>
          <w:marRight w:val="0"/>
          <w:marTop w:val="0"/>
          <w:marBottom w:val="0"/>
          <w:divBdr>
            <w:top w:val="none" w:sz="0" w:space="0" w:color="auto"/>
            <w:left w:val="none" w:sz="0" w:space="0" w:color="auto"/>
            <w:bottom w:val="none" w:sz="0" w:space="0" w:color="auto"/>
            <w:right w:val="none" w:sz="0" w:space="0" w:color="auto"/>
          </w:divBdr>
        </w:div>
        <w:div w:id="76636400">
          <w:marLeft w:val="0"/>
          <w:marRight w:val="0"/>
          <w:marTop w:val="0"/>
          <w:marBottom w:val="0"/>
          <w:divBdr>
            <w:top w:val="none" w:sz="0" w:space="0" w:color="auto"/>
            <w:left w:val="none" w:sz="0" w:space="0" w:color="auto"/>
            <w:bottom w:val="none" w:sz="0" w:space="0" w:color="auto"/>
            <w:right w:val="none" w:sz="0" w:space="0" w:color="auto"/>
          </w:divBdr>
        </w:div>
        <w:div w:id="1110051064">
          <w:marLeft w:val="0"/>
          <w:marRight w:val="0"/>
          <w:marTop w:val="0"/>
          <w:marBottom w:val="0"/>
          <w:divBdr>
            <w:top w:val="none" w:sz="0" w:space="0" w:color="auto"/>
            <w:left w:val="none" w:sz="0" w:space="0" w:color="auto"/>
            <w:bottom w:val="none" w:sz="0" w:space="0" w:color="auto"/>
            <w:right w:val="none" w:sz="0" w:space="0" w:color="auto"/>
          </w:divBdr>
          <w:divsChild>
            <w:div w:id="1976904789">
              <w:marLeft w:val="0"/>
              <w:marRight w:val="0"/>
              <w:marTop w:val="0"/>
              <w:marBottom w:val="0"/>
              <w:divBdr>
                <w:top w:val="none" w:sz="0" w:space="0" w:color="auto"/>
                <w:left w:val="none" w:sz="0" w:space="0" w:color="auto"/>
                <w:bottom w:val="none" w:sz="0" w:space="0" w:color="auto"/>
                <w:right w:val="none" w:sz="0" w:space="0" w:color="auto"/>
              </w:divBdr>
            </w:div>
          </w:divsChild>
        </w:div>
        <w:div w:id="506527791">
          <w:marLeft w:val="0"/>
          <w:marRight w:val="0"/>
          <w:marTop w:val="0"/>
          <w:marBottom w:val="0"/>
          <w:divBdr>
            <w:top w:val="none" w:sz="0" w:space="0" w:color="auto"/>
            <w:left w:val="none" w:sz="0" w:space="0" w:color="auto"/>
            <w:bottom w:val="none" w:sz="0" w:space="0" w:color="auto"/>
            <w:right w:val="none" w:sz="0" w:space="0" w:color="auto"/>
          </w:divBdr>
        </w:div>
        <w:div w:id="448740816">
          <w:marLeft w:val="0"/>
          <w:marRight w:val="0"/>
          <w:marTop w:val="0"/>
          <w:marBottom w:val="0"/>
          <w:divBdr>
            <w:top w:val="none" w:sz="0" w:space="0" w:color="auto"/>
            <w:left w:val="none" w:sz="0" w:space="0" w:color="auto"/>
            <w:bottom w:val="none" w:sz="0" w:space="0" w:color="auto"/>
            <w:right w:val="none" w:sz="0" w:space="0" w:color="auto"/>
          </w:divBdr>
        </w:div>
        <w:div w:id="1235317316">
          <w:marLeft w:val="0"/>
          <w:marRight w:val="0"/>
          <w:marTop w:val="0"/>
          <w:marBottom w:val="0"/>
          <w:divBdr>
            <w:top w:val="none" w:sz="0" w:space="0" w:color="auto"/>
            <w:left w:val="none" w:sz="0" w:space="0" w:color="auto"/>
            <w:bottom w:val="none" w:sz="0" w:space="0" w:color="auto"/>
            <w:right w:val="none" w:sz="0" w:space="0" w:color="auto"/>
          </w:divBdr>
          <w:divsChild>
            <w:div w:id="1972589893">
              <w:marLeft w:val="0"/>
              <w:marRight w:val="0"/>
              <w:marTop w:val="0"/>
              <w:marBottom w:val="0"/>
              <w:divBdr>
                <w:top w:val="none" w:sz="0" w:space="0" w:color="auto"/>
                <w:left w:val="none" w:sz="0" w:space="0" w:color="auto"/>
                <w:bottom w:val="none" w:sz="0" w:space="0" w:color="auto"/>
                <w:right w:val="none" w:sz="0" w:space="0" w:color="auto"/>
              </w:divBdr>
            </w:div>
          </w:divsChild>
        </w:div>
        <w:div w:id="1428381056">
          <w:marLeft w:val="0"/>
          <w:marRight w:val="0"/>
          <w:marTop w:val="0"/>
          <w:marBottom w:val="0"/>
          <w:divBdr>
            <w:top w:val="none" w:sz="0" w:space="0" w:color="auto"/>
            <w:left w:val="none" w:sz="0" w:space="0" w:color="auto"/>
            <w:bottom w:val="none" w:sz="0" w:space="0" w:color="auto"/>
            <w:right w:val="none" w:sz="0" w:space="0" w:color="auto"/>
          </w:divBdr>
        </w:div>
        <w:div w:id="410321845">
          <w:marLeft w:val="0"/>
          <w:marRight w:val="0"/>
          <w:marTop w:val="0"/>
          <w:marBottom w:val="0"/>
          <w:divBdr>
            <w:top w:val="none" w:sz="0" w:space="0" w:color="auto"/>
            <w:left w:val="none" w:sz="0" w:space="0" w:color="auto"/>
            <w:bottom w:val="none" w:sz="0" w:space="0" w:color="auto"/>
            <w:right w:val="none" w:sz="0" w:space="0" w:color="auto"/>
          </w:divBdr>
        </w:div>
        <w:div w:id="737022684">
          <w:marLeft w:val="0"/>
          <w:marRight w:val="0"/>
          <w:marTop w:val="0"/>
          <w:marBottom w:val="0"/>
          <w:divBdr>
            <w:top w:val="none" w:sz="0" w:space="0" w:color="auto"/>
            <w:left w:val="none" w:sz="0" w:space="0" w:color="auto"/>
            <w:bottom w:val="none" w:sz="0" w:space="0" w:color="auto"/>
            <w:right w:val="none" w:sz="0" w:space="0" w:color="auto"/>
          </w:divBdr>
          <w:divsChild>
            <w:div w:id="1357270690">
              <w:marLeft w:val="0"/>
              <w:marRight w:val="0"/>
              <w:marTop w:val="0"/>
              <w:marBottom w:val="0"/>
              <w:divBdr>
                <w:top w:val="none" w:sz="0" w:space="0" w:color="auto"/>
                <w:left w:val="none" w:sz="0" w:space="0" w:color="auto"/>
                <w:bottom w:val="none" w:sz="0" w:space="0" w:color="auto"/>
                <w:right w:val="none" w:sz="0" w:space="0" w:color="auto"/>
              </w:divBdr>
            </w:div>
          </w:divsChild>
        </w:div>
        <w:div w:id="536434312">
          <w:marLeft w:val="0"/>
          <w:marRight w:val="0"/>
          <w:marTop w:val="0"/>
          <w:marBottom w:val="0"/>
          <w:divBdr>
            <w:top w:val="none" w:sz="0" w:space="0" w:color="auto"/>
            <w:left w:val="none" w:sz="0" w:space="0" w:color="auto"/>
            <w:bottom w:val="none" w:sz="0" w:space="0" w:color="auto"/>
            <w:right w:val="none" w:sz="0" w:space="0" w:color="auto"/>
          </w:divBdr>
        </w:div>
        <w:div w:id="1220626669">
          <w:marLeft w:val="0"/>
          <w:marRight w:val="0"/>
          <w:marTop w:val="0"/>
          <w:marBottom w:val="0"/>
          <w:divBdr>
            <w:top w:val="none" w:sz="0" w:space="0" w:color="auto"/>
            <w:left w:val="none" w:sz="0" w:space="0" w:color="auto"/>
            <w:bottom w:val="none" w:sz="0" w:space="0" w:color="auto"/>
            <w:right w:val="none" w:sz="0" w:space="0" w:color="auto"/>
          </w:divBdr>
        </w:div>
        <w:div w:id="983045400">
          <w:marLeft w:val="0"/>
          <w:marRight w:val="0"/>
          <w:marTop w:val="0"/>
          <w:marBottom w:val="0"/>
          <w:divBdr>
            <w:top w:val="none" w:sz="0" w:space="0" w:color="auto"/>
            <w:left w:val="none" w:sz="0" w:space="0" w:color="auto"/>
            <w:bottom w:val="none" w:sz="0" w:space="0" w:color="auto"/>
            <w:right w:val="none" w:sz="0" w:space="0" w:color="auto"/>
          </w:divBdr>
          <w:divsChild>
            <w:div w:id="1313294526">
              <w:marLeft w:val="0"/>
              <w:marRight w:val="0"/>
              <w:marTop w:val="0"/>
              <w:marBottom w:val="0"/>
              <w:divBdr>
                <w:top w:val="none" w:sz="0" w:space="0" w:color="auto"/>
                <w:left w:val="none" w:sz="0" w:space="0" w:color="auto"/>
                <w:bottom w:val="none" w:sz="0" w:space="0" w:color="auto"/>
                <w:right w:val="none" w:sz="0" w:space="0" w:color="auto"/>
              </w:divBdr>
            </w:div>
          </w:divsChild>
        </w:div>
        <w:div w:id="1205484945">
          <w:marLeft w:val="0"/>
          <w:marRight w:val="0"/>
          <w:marTop w:val="0"/>
          <w:marBottom w:val="0"/>
          <w:divBdr>
            <w:top w:val="none" w:sz="0" w:space="0" w:color="auto"/>
            <w:left w:val="none" w:sz="0" w:space="0" w:color="auto"/>
            <w:bottom w:val="none" w:sz="0" w:space="0" w:color="auto"/>
            <w:right w:val="none" w:sz="0" w:space="0" w:color="auto"/>
          </w:divBdr>
        </w:div>
        <w:div w:id="1875342786">
          <w:marLeft w:val="0"/>
          <w:marRight w:val="0"/>
          <w:marTop w:val="0"/>
          <w:marBottom w:val="0"/>
          <w:divBdr>
            <w:top w:val="none" w:sz="0" w:space="0" w:color="auto"/>
            <w:left w:val="none" w:sz="0" w:space="0" w:color="auto"/>
            <w:bottom w:val="none" w:sz="0" w:space="0" w:color="auto"/>
            <w:right w:val="none" w:sz="0" w:space="0" w:color="auto"/>
          </w:divBdr>
        </w:div>
        <w:div w:id="1648048511">
          <w:marLeft w:val="0"/>
          <w:marRight w:val="0"/>
          <w:marTop w:val="0"/>
          <w:marBottom w:val="0"/>
          <w:divBdr>
            <w:top w:val="none" w:sz="0" w:space="0" w:color="auto"/>
            <w:left w:val="none" w:sz="0" w:space="0" w:color="auto"/>
            <w:bottom w:val="none" w:sz="0" w:space="0" w:color="auto"/>
            <w:right w:val="none" w:sz="0" w:space="0" w:color="auto"/>
          </w:divBdr>
          <w:divsChild>
            <w:div w:id="1082288935">
              <w:marLeft w:val="0"/>
              <w:marRight w:val="0"/>
              <w:marTop w:val="0"/>
              <w:marBottom w:val="0"/>
              <w:divBdr>
                <w:top w:val="none" w:sz="0" w:space="0" w:color="auto"/>
                <w:left w:val="none" w:sz="0" w:space="0" w:color="auto"/>
                <w:bottom w:val="none" w:sz="0" w:space="0" w:color="auto"/>
                <w:right w:val="none" w:sz="0" w:space="0" w:color="auto"/>
              </w:divBdr>
            </w:div>
          </w:divsChild>
        </w:div>
        <w:div w:id="1710253017">
          <w:marLeft w:val="0"/>
          <w:marRight w:val="0"/>
          <w:marTop w:val="0"/>
          <w:marBottom w:val="0"/>
          <w:divBdr>
            <w:top w:val="none" w:sz="0" w:space="0" w:color="auto"/>
            <w:left w:val="none" w:sz="0" w:space="0" w:color="auto"/>
            <w:bottom w:val="none" w:sz="0" w:space="0" w:color="auto"/>
            <w:right w:val="none" w:sz="0" w:space="0" w:color="auto"/>
          </w:divBdr>
        </w:div>
        <w:div w:id="877623661">
          <w:marLeft w:val="0"/>
          <w:marRight w:val="0"/>
          <w:marTop w:val="0"/>
          <w:marBottom w:val="0"/>
          <w:divBdr>
            <w:top w:val="none" w:sz="0" w:space="0" w:color="auto"/>
            <w:left w:val="none" w:sz="0" w:space="0" w:color="auto"/>
            <w:bottom w:val="none" w:sz="0" w:space="0" w:color="auto"/>
            <w:right w:val="none" w:sz="0" w:space="0" w:color="auto"/>
          </w:divBdr>
        </w:div>
        <w:div w:id="923612648">
          <w:marLeft w:val="0"/>
          <w:marRight w:val="0"/>
          <w:marTop w:val="0"/>
          <w:marBottom w:val="0"/>
          <w:divBdr>
            <w:top w:val="none" w:sz="0" w:space="0" w:color="auto"/>
            <w:left w:val="none" w:sz="0" w:space="0" w:color="auto"/>
            <w:bottom w:val="none" w:sz="0" w:space="0" w:color="auto"/>
            <w:right w:val="none" w:sz="0" w:space="0" w:color="auto"/>
          </w:divBdr>
          <w:divsChild>
            <w:div w:id="1679651926">
              <w:marLeft w:val="0"/>
              <w:marRight w:val="0"/>
              <w:marTop w:val="0"/>
              <w:marBottom w:val="0"/>
              <w:divBdr>
                <w:top w:val="none" w:sz="0" w:space="0" w:color="auto"/>
                <w:left w:val="none" w:sz="0" w:space="0" w:color="auto"/>
                <w:bottom w:val="none" w:sz="0" w:space="0" w:color="auto"/>
                <w:right w:val="none" w:sz="0" w:space="0" w:color="auto"/>
              </w:divBdr>
            </w:div>
          </w:divsChild>
        </w:div>
        <w:div w:id="393627132">
          <w:marLeft w:val="0"/>
          <w:marRight w:val="0"/>
          <w:marTop w:val="0"/>
          <w:marBottom w:val="0"/>
          <w:divBdr>
            <w:top w:val="none" w:sz="0" w:space="0" w:color="auto"/>
            <w:left w:val="none" w:sz="0" w:space="0" w:color="auto"/>
            <w:bottom w:val="none" w:sz="0" w:space="0" w:color="auto"/>
            <w:right w:val="none" w:sz="0" w:space="0" w:color="auto"/>
          </w:divBdr>
        </w:div>
        <w:div w:id="37248712">
          <w:marLeft w:val="0"/>
          <w:marRight w:val="0"/>
          <w:marTop w:val="0"/>
          <w:marBottom w:val="0"/>
          <w:divBdr>
            <w:top w:val="none" w:sz="0" w:space="0" w:color="auto"/>
            <w:left w:val="none" w:sz="0" w:space="0" w:color="auto"/>
            <w:bottom w:val="none" w:sz="0" w:space="0" w:color="auto"/>
            <w:right w:val="none" w:sz="0" w:space="0" w:color="auto"/>
          </w:divBdr>
        </w:div>
        <w:div w:id="278337976">
          <w:marLeft w:val="0"/>
          <w:marRight w:val="0"/>
          <w:marTop w:val="0"/>
          <w:marBottom w:val="0"/>
          <w:divBdr>
            <w:top w:val="none" w:sz="0" w:space="0" w:color="auto"/>
            <w:left w:val="none" w:sz="0" w:space="0" w:color="auto"/>
            <w:bottom w:val="none" w:sz="0" w:space="0" w:color="auto"/>
            <w:right w:val="none" w:sz="0" w:space="0" w:color="auto"/>
          </w:divBdr>
          <w:divsChild>
            <w:div w:id="1280987492">
              <w:marLeft w:val="0"/>
              <w:marRight w:val="0"/>
              <w:marTop w:val="0"/>
              <w:marBottom w:val="0"/>
              <w:divBdr>
                <w:top w:val="none" w:sz="0" w:space="0" w:color="auto"/>
                <w:left w:val="none" w:sz="0" w:space="0" w:color="auto"/>
                <w:bottom w:val="none" w:sz="0" w:space="0" w:color="auto"/>
                <w:right w:val="none" w:sz="0" w:space="0" w:color="auto"/>
              </w:divBdr>
            </w:div>
          </w:divsChild>
        </w:div>
        <w:div w:id="819884890">
          <w:marLeft w:val="0"/>
          <w:marRight w:val="0"/>
          <w:marTop w:val="0"/>
          <w:marBottom w:val="0"/>
          <w:divBdr>
            <w:top w:val="none" w:sz="0" w:space="0" w:color="auto"/>
            <w:left w:val="none" w:sz="0" w:space="0" w:color="auto"/>
            <w:bottom w:val="none" w:sz="0" w:space="0" w:color="auto"/>
            <w:right w:val="none" w:sz="0" w:space="0" w:color="auto"/>
          </w:divBdr>
        </w:div>
        <w:div w:id="1735738794">
          <w:marLeft w:val="0"/>
          <w:marRight w:val="0"/>
          <w:marTop w:val="0"/>
          <w:marBottom w:val="0"/>
          <w:divBdr>
            <w:top w:val="none" w:sz="0" w:space="0" w:color="auto"/>
            <w:left w:val="none" w:sz="0" w:space="0" w:color="auto"/>
            <w:bottom w:val="none" w:sz="0" w:space="0" w:color="auto"/>
            <w:right w:val="none" w:sz="0" w:space="0" w:color="auto"/>
          </w:divBdr>
        </w:div>
        <w:div w:id="99227360">
          <w:marLeft w:val="0"/>
          <w:marRight w:val="0"/>
          <w:marTop w:val="0"/>
          <w:marBottom w:val="0"/>
          <w:divBdr>
            <w:top w:val="none" w:sz="0" w:space="0" w:color="auto"/>
            <w:left w:val="none" w:sz="0" w:space="0" w:color="auto"/>
            <w:bottom w:val="none" w:sz="0" w:space="0" w:color="auto"/>
            <w:right w:val="none" w:sz="0" w:space="0" w:color="auto"/>
          </w:divBdr>
          <w:divsChild>
            <w:div w:id="418215878">
              <w:marLeft w:val="0"/>
              <w:marRight w:val="0"/>
              <w:marTop w:val="0"/>
              <w:marBottom w:val="0"/>
              <w:divBdr>
                <w:top w:val="none" w:sz="0" w:space="0" w:color="auto"/>
                <w:left w:val="none" w:sz="0" w:space="0" w:color="auto"/>
                <w:bottom w:val="none" w:sz="0" w:space="0" w:color="auto"/>
                <w:right w:val="none" w:sz="0" w:space="0" w:color="auto"/>
              </w:divBdr>
            </w:div>
          </w:divsChild>
        </w:div>
        <w:div w:id="550306947">
          <w:marLeft w:val="0"/>
          <w:marRight w:val="0"/>
          <w:marTop w:val="0"/>
          <w:marBottom w:val="0"/>
          <w:divBdr>
            <w:top w:val="none" w:sz="0" w:space="0" w:color="auto"/>
            <w:left w:val="none" w:sz="0" w:space="0" w:color="auto"/>
            <w:bottom w:val="none" w:sz="0" w:space="0" w:color="auto"/>
            <w:right w:val="none" w:sz="0" w:space="0" w:color="auto"/>
          </w:divBdr>
        </w:div>
        <w:div w:id="704062166">
          <w:marLeft w:val="0"/>
          <w:marRight w:val="0"/>
          <w:marTop w:val="0"/>
          <w:marBottom w:val="0"/>
          <w:divBdr>
            <w:top w:val="none" w:sz="0" w:space="0" w:color="auto"/>
            <w:left w:val="none" w:sz="0" w:space="0" w:color="auto"/>
            <w:bottom w:val="none" w:sz="0" w:space="0" w:color="auto"/>
            <w:right w:val="none" w:sz="0" w:space="0" w:color="auto"/>
          </w:divBdr>
        </w:div>
        <w:div w:id="1074936503">
          <w:marLeft w:val="0"/>
          <w:marRight w:val="0"/>
          <w:marTop w:val="0"/>
          <w:marBottom w:val="0"/>
          <w:divBdr>
            <w:top w:val="none" w:sz="0" w:space="0" w:color="auto"/>
            <w:left w:val="none" w:sz="0" w:space="0" w:color="auto"/>
            <w:bottom w:val="none" w:sz="0" w:space="0" w:color="auto"/>
            <w:right w:val="none" w:sz="0" w:space="0" w:color="auto"/>
          </w:divBdr>
          <w:divsChild>
            <w:div w:id="2143420701">
              <w:marLeft w:val="0"/>
              <w:marRight w:val="0"/>
              <w:marTop w:val="0"/>
              <w:marBottom w:val="0"/>
              <w:divBdr>
                <w:top w:val="none" w:sz="0" w:space="0" w:color="auto"/>
                <w:left w:val="none" w:sz="0" w:space="0" w:color="auto"/>
                <w:bottom w:val="none" w:sz="0" w:space="0" w:color="auto"/>
                <w:right w:val="none" w:sz="0" w:space="0" w:color="auto"/>
              </w:divBdr>
            </w:div>
          </w:divsChild>
        </w:div>
        <w:div w:id="647638225">
          <w:marLeft w:val="0"/>
          <w:marRight w:val="0"/>
          <w:marTop w:val="0"/>
          <w:marBottom w:val="0"/>
          <w:divBdr>
            <w:top w:val="none" w:sz="0" w:space="0" w:color="auto"/>
            <w:left w:val="none" w:sz="0" w:space="0" w:color="auto"/>
            <w:bottom w:val="none" w:sz="0" w:space="0" w:color="auto"/>
            <w:right w:val="none" w:sz="0" w:space="0" w:color="auto"/>
          </w:divBdr>
        </w:div>
        <w:div w:id="1861552541">
          <w:marLeft w:val="0"/>
          <w:marRight w:val="0"/>
          <w:marTop w:val="0"/>
          <w:marBottom w:val="0"/>
          <w:divBdr>
            <w:top w:val="none" w:sz="0" w:space="0" w:color="auto"/>
            <w:left w:val="none" w:sz="0" w:space="0" w:color="auto"/>
            <w:bottom w:val="none" w:sz="0" w:space="0" w:color="auto"/>
            <w:right w:val="none" w:sz="0" w:space="0" w:color="auto"/>
          </w:divBdr>
        </w:div>
        <w:div w:id="1597327331">
          <w:marLeft w:val="0"/>
          <w:marRight w:val="0"/>
          <w:marTop w:val="0"/>
          <w:marBottom w:val="0"/>
          <w:divBdr>
            <w:top w:val="none" w:sz="0" w:space="0" w:color="auto"/>
            <w:left w:val="none" w:sz="0" w:space="0" w:color="auto"/>
            <w:bottom w:val="none" w:sz="0" w:space="0" w:color="auto"/>
            <w:right w:val="none" w:sz="0" w:space="0" w:color="auto"/>
          </w:divBdr>
          <w:divsChild>
            <w:div w:id="1593974388">
              <w:marLeft w:val="0"/>
              <w:marRight w:val="0"/>
              <w:marTop w:val="0"/>
              <w:marBottom w:val="0"/>
              <w:divBdr>
                <w:top w:val="none" w:sz="0" w:space="0" w:color="auto"/>
                <w:left w:val="none" w:sz="0" w:space="0" w:color="auto"/>
                <w:bottom w:val="none" w:sz="0" w:space="0" w:color="auto"/>
                <w:right w:val="none" w:sz="0" w:space="0" w:color="auto"/>
              </w:divBdr>
            </w:div>
          </w:divsChild>
        </w:div>
        <w:div w:id="1518303319">
          <w:marLeft w:val="0"/>
          <w:marRight w:val="0"/>
          <w:marTop w:val="0"/>
          <w:marBottom w:val="0"/>
          <w:divBdr>
            <w:top w:val="none" w:sz="0" w:space="0" w:color="auto"/>
            <w:left w:val="none" w:sz="0" w:space="0" w:color="auto"/>
            <w:bottom w:val="none" w:sz="0" w:space="0" w:color="auto"/>
            <w:right w:val="none" w:sz="0" w:space="0" w:color="auto"/>
          </w:divBdr>
        </w:div>
        <w:div w:id="1074350973">
          <w:marLeft w:val="0"/>
          <w:marRight w:val="0"/>
          <w:marTop w:val="0"/>
          <w:marBottom w:val="0"/>
          <w:divBdr>
            <w:top w:val="none" w:sz="0" w:space="0" w:color="auto"/>
            <w:left w:val="none" w:sz="0" w:space="0" w:color="auto"/>
            <w:bottom w:val="none" w:sz="0" w:space="0" w:color="auto"/>
            <w:right w:val="none" w:sz="0" w:space="0" w:color="auto"/>
          </w:divBdr>
        </w:div>
        <w:div w:id="62871886">
          <w:marLeft w:val="0"/>
          <w:marRight w:val="0"/>
          <w:marTop w:val="0"/>
          <w:marBottom w:val="0"/>
          <w:divBdr>
            <w:top w:val="none" w:sz="0" w:space="0" w:color="auto"/>
            <w:left w:val="none" w:sz="0" w:space="0" w:color="auto"/>
            <w:bottom w:val="none" w:sz="0" w:space="0" w:color="auto"/>
            <w:right w:val="none" w:sz="0" w:space="0" w:color="auto"/>
          </w:divBdr>
          <w:divsChild>
            <w:div w:id="414668312">
              <w:marLeft w:val="0"/>
              <w:marRight w:val="0"/>
              <w:marTop w:val="0"/>
              <w:marBottom w:val="0"/>
              <w:divBdr>
                <w:top w:val="none" w:sz="0" w:space="0" w:color="auto"/>
                <w:left w:val="none" w:sz="0" w:space="0" w:color="auto"/>
                <w:bottom w:val="none" w:sz="0" w:space="0" w:color="auto"/>
                <w:right w:val="none" w:sz="0" w:space="0" w:color="auto"/>
              </w:divBdr>
            </w:div>
          </w:divsChild>
        </w:div>
        <w:div w:id="931666594">
          <w:marLeft w:val="0"/>
          <w:marRight w:val="0"/>
          <w:marTop w:val="0"/>
          <w:marBottom w:val="0"/>
          <w:divBdr>
            <w:top w:val="none" w:sz="0" w:space="0" w:color="auto"/>
            <w:left w:val="none" w:sz="0" w:space="0" w:color="auto"/>
            <w:bottom w:val="none" w:sz="0" w:space="0" w:color="auto"/>
            <w:right w:val="none" w:sz="0" w:space="0" w:color="auto"/>
          </w:divBdr>
        </w:div>
        <w:div w:id="1171484044">
          <w:marLeft w:val="0"/>
          <w:marRight w:val="0"/>
          <w:marTop w:val="0"/>
          <w:marBottom w:val="0"/>
          <w:divBdr>
            <w:top w:val="none" w:sz="0" w:space="0" w:color="auto"/>
            <w:left w:val="none" w:sz="0" w:space="0" w:color="auto"/>
            <w:bottom w:val="none" w:sz="0" w:space="0" w:color="auto"/>
            <w:right w:val="none" w:sz="0" w:space="0" w:color="auto"/>
          </w:divBdr>
        </w:div>
        <w:div w:id="1041633944">
          <w:marLeft w:val="0"/>
          <w:marRight w:val="0"/>
          <w:marTop w:val="0"/>
          <w:marBottom w:val="0"/>
          <w:divBdr>
            <w:top w:val="none" w:sz="0" w:space="0" w:color="auto"/>
            <w:left w:val="none" w:sz="0" w:space="0" w:color="auto"/>
            <w:bottom w:val="none" w:sz="0" w:space="0" w:color="auto"/>
            <w:right w:val="none" w:sz="0" w:space="0" w:color="auto"/>
          </w:divBdr>
          <w:divsChild>
            <w:div w:id="1049111049">
              <w:marLeft w:val="0"/>
              <w:marRight w:val="0"/>
              <w:marTop w:val="0"/>
              <w:marBottom w:val="0"/>
              <w:divBdr>
                <w:top w:val="none" w:sz="0" w:space="0" w:color="auto"/>
                <w:left w:val="none" w:sz="0" w:space="0" w:color="auto"/>
                <w:bottom w:val="none" w:sz="0" w:space="0" w:color="auto"/>
                <w:right w:val="none" w:sz="0" w:space="0" w:color="auto"/>
              </w:divBdr>
            </w:div>
          </w:divsChild>
        </w:div>
        <w:div w:id="1668244733">
          <w:marLeft w:val="0"/>
          <w:marRight w:val="0"/>
          <w:marTop w:val="0"/>
          <w:marBottom w:val="0"/>
          <w:divBdr>
            <w:top w:val="none" w:sz="0" w:space="0" w:color="auto"/>
            <w:left w:val="none" w:sz="0" w:space="0" w:color="auto"/>
            <w:bottom w:val="none" w:sz="0" w:space="0" w:color="auto"/>
            <w:right w:val="none" w:sz="0" w:space="0" w:color="auto"/>
          </w:divBdr>
        </w:div>
        <w:div w:id="1815566228">
          <w:marLeft w:val="0"/>
          <w:marRight w:val="0"/>
          <w:marTop w:val="0"/>
          <w:marBottom w:val="0"/>
          <w:divBdr>
            <w:top w:val="none" w:sz="0" w:space="0" w:color="auto"/>
            <w:left w:val="none" w:sz="0" w:space="0" w:color="auto"/>
            <w:bottom w:val="none" w:sz="0" w:space="0" w:color="auto"/>
            <w:right w:val="none" w:sz="0" w:space="0" w:color="auto"/>
          </w:divBdr>
        </w:div>
        <w:div w:id="1955207911">
          <w:marLeft w:val="0"/>
          <w:marRight w:val="0"/>
          <w:marTop w:val="0"/>
          <w:marBottom w:val="0"/>
          <w:divBdr>
            <w:top w:val="none" w:sz="0" w:space="0" w:color="auto"/>
            <w:left w:val="none" w:sz="0" w:space="0" w:color="auto"/>
            <w:bottom w:val="none" w:sz="0" w:space="0" w:color="auto"/>
            <w:right w:val="none" w:sz="0" w:space="0" w:color="auto"/>
          </w:divBdr>
          <w:divsChild>
            <w:div w:id="1554199242">
              <w:marLeft w:val="0"/>
              <w:marRight w:val="0"/>
              <w:marTop w:val="0"/>
              <w:marBottom w:val="0"/>
              <w:divBdr>
                <w:top w:val="none" w:sz="0" w:space="0" w:color="auto"/>
                <w:left w:val="none" w:sz="0" w:space="0" w:color="auto"/>
                <w:bottom w:val="none" w:sz="0" w:space="0" w:color="auto"/>
                <w:right w:val="none" w:sz="0" w:space="0" w:color="auto"/>
              </w:divBdr>
            </w:div>
          </w:divsChild>
        </w:div>
        <w:div w:id="566260984">
          <w:marLeft w:val="0"/>
          <w:marRight w:val="0"/>
          <w:marTop w:val="0"/>
          <w:marBottom w:val="0"/>
          <w:divBdr>
            <w:top w:val="none" w:sz="0" w:space="0" w:color="auto"/>
            <w:left w:val="none" w:sz="0" w:space="0" w:color="auto"/>
            <w:bottom w:val="none" w:sz="0" w:space="0" w:color="auto"/>
            <w:right w:val="none" w:sz="0" w:space="0" w:color="auto"/>
          </w:divBdr>
        </w:div>
        <w:div w:id="2033914639">
          <w:marLeft w:val="0"/>
          <w:marRight w:val="0"/>
          <w:marTop w:val="0"/>
          <w:marBottom w:val="0"/>
          <w:divBdr>
            <w:top w:val="none" w:sz="0" w:space="0" w:color="auto"/>
            <w:left w:val="none" w:sz="0" w:space="0" w:color="auto"/>
            <w:bottom w:val="none" w:sz="0" w:space="0" w:color="auto"/>
            <w:right w:val="none" w:sz="0" w:space="0" w:color="auto"/>
          </w:divBdr>
        </w:div>
        <w:div w:id="613362488">
          <w:marLeft w:val="0"/>
          <w:marRight w:val="0"/>
          <w:marTop w:val="0"/>
          <w:marBottom w:val="0"/>
          <w:divBdr>
            <w:top w:val="none" w:sz="0" w:space="0" w:color="auto"/>
            <w:left w:val="none" w:sz="0" w:space="0" w:color="auto"/>
            <w:bottom w:val="none" w:sz="0" w:space="0" w:color="auto"/>
            <w:right w:val="none" w:sz="0" w:space="0" w:color="auto"/>
          </w:divBdr>
          <w:divsChild>
            <w:div w:id="618805797">
              <w:marLeft w:val="0"/>
              <w:marRight w:val="0"/>
              <w:marTop w:val="0"/>
              <w:marBottom w:val="0"/>
              <w:divBdr>
                <w:top w:val="none" w:sz="0" w:space="0" w:color="auto"/>
                <w:left w:val="none" w:sz="0" w:space="0" w:color="auto"/>
                <w:bottom w:val="none" w:sz="0" w:space="0" w:color="auto"/>
                <w:right w:val="none" w:sz="0" w:space="0" w:color="auto"/>
              </w:divBdr>
            </w:div>
          </w:divsChild>
        </w:div>
        <w:div w:id="334386728">
          <w:marLeft w:val="0"/>
          <w:marRight w:val="0"/>
          <w:marTop w:val="0"/>
          <w:marBottom w:val="0"/>
          <w:divBdr>
            <w:top w:val="none" w:sz="0" w:space="0" w:color="auto"/>
            <w:left w:val="none" w:sz="0" w:space="0" w:color="auto"/>
            <w:bottom w:val="none" w:sz="0" w:space="0" w:color="auto"/>
            <w:right w:val="none" w:sz="0" w:space="0" w:color="auto"/>
          </w:divBdr>
        </w:div>
        <w:div w:id="1746491435">
          <w:marLeft w:val="0"/>
          <w:marRight w:val="0"/>
          <w:marTop w:val="0"/>
          <w:marBottom w:val="0"/>
          <w:divBdr>
            <w:top w:val="none" w:sz="0" w:space="0" w:color="auto"/>
            <w:left w:val="none" w:sz="0" w:space="0" w:color="auto"/>
            <w:bottom w:val="none" w:sz="0" w:space="0" w:color="auto"/>
            <w:right w:val="none" w:sz="0" w:space="0" w:color="auto"/>
          </w:divBdr>
        </w:div>
        <w:div w:id="1481388578">
          <w:marLeft w:val="0"/>
          <w:marRight w:val="0"/>
          <w:marTop w:val="0"/>
          <w:marBottom w:val="0"/>
          <w:divBdr>
            <w:top w:val="none" w:sz="0" w:space="0" w:color="auto"/>
            <w:left w:val="none" w:sz="0" w:space="0" w:color="auto"/>
            <w:bottom w:val="none" w:sz="0" w:space="0" w:color="auto"/>
            <w:right w:val="none" w:sz="0" w:space="0" w:color="auto"/>
          </w:divBdr>
          <w:divsChild>
            <w:div w:id="190074150">
              <w:marLeft w:val="0"/>
              <w:marRight w:val="0"/>
              <w:marTop w:val="0"/>
              <w:marBottom w:val="0"/>
              <w:divBdr>
                <w:top w:val="none" w:sz="0" w:space="0" w:color="auto"/>
                <w:left w:val="none" w:sz="0" w:space="0" w:color="auto"/>
                <w:bottom w:val="none" w:sz="0" w:space="0" w:color="auto"/>
                <w:right w:val="none" w:sz="0" w:space="0" w:color="auto"/>
              </w:divBdr>
            </w:div>
          </w:divsChild>
        </w:div>
        <w:div w:id="1253777828">
          <w:marLeft w:val="0"/>
          <w:marRight w:val="0"/>
          <w:marTop w:val="0"/>
          <w:marBottom w:val="0"/>
          <w:divBdr>
            <w:top w:val="none" w:sz="0" w:space="0" w:color="auto"/>
            <w:left w:val="none" w:sz="0" w:space="0" w:color="auto"/>
            <w:bottom w:val="none" w:sz="0" w:space="0" w:color="auto"/>
            <w:right w:val="none" w:sz="0" w:space="0" w:color="auto"/>
          </w:divBdr>
        </w:div>
        <w:div w:id="887184289">
          <w:marLeft w:val="0"/>
          <w:marRight w:val="0"/>
          <w:marTop w:val="0"/>
          <w:marBottom w:val="0"/>
          <w:divBdr>
            <w:top w:val="none" w:sz="0" w:space="0" w:color="auto"/>
            <w:left w:val="none" w:sz="0" w:space="0" w:color="auto"/>
            <w:bottom w:val="none" w:sz="0" w:space="0" w:color="auto"/>
            <w:right w:val="none" w:sz="0" w:space="0" w:color="auto"/>
          </w:divBdr>
        </w:div>
        <w:div w:id="1312366746">
          <w:marLeft w:val="0"/>
          <w:marRight w:val="0"/>
          <w:marTop w:val="0"/>
          <w:marBottom w:val="0"/>
          <w:divBdr>
            <w:top w:val="none" w:sz="0" w:space="0" w:color="auto"/>
            <w:left w:val="none" w:sz="0" w:space="0" w:color="auto"/>
            <w:bottom w:val="none" w:sz="0" w:space="0" w:color="auto"/>
            <w:right w:val="none" w:sz="0" w:space="0" w:color="auto"/>
          </w:divBdr>
          <w:divsChild>
            <w:div w:id="1442608078">
              <w:marLeft w:val="0"/>
              <w:marRight w:val="0"/>
              <w:marTop w:val="0"/>
              <w:marBottom w:val="0"/>
              <w:divBdr>
                <w:top w:val="none" w:sz="0" w:space="0" w:color="auto"/>
                <w:left w:val="none" w:sz="0" w:space="0" w:color="auto"/>
                <w:bottom w:val="none" w:sz="0" w:space="0" w:color="auto"/>
                <w:right w:val="none" w:sz="0" w:space="0" w:color="auto"/>
              </w:divBdr>
            </w:div>
          </w:divsChild>
        </w:div>
        <w:div w:id="944070430">
          <w:marLeft w:val="0"/>
          <w:marRight w:val="0"/>
          <w:marTop w:val="0"/>
          <w:marBottom w:val="0"/>
          <w:divBdr>
            <w:top w:val="none" w:sz="0" w:space="0" w:color="auto"/>
            <w:left w:val="none" w:sz="0" w:space="0" w:color="auto"/>
            <w:bottom w:val="none" w:sz="0" w:space="0" w:color="auto"/>
            <w:right w:val="none" w:sz="0" w:space="0" w:color="auto"/>
          </w:divBdr>
        </w:div>
        <w:div w:id="893542251">
          <w:marLeft w:val="0"/>
          <w:marRight w:val="0"/>
          <w:marTop w:val="0"/>
          <w:marBottom w:val="0"/>
          <w:divBdr>
            <w:top w:val="none" w:sz="0" w:space="0" w:color="auto"/>
            <w:left w:val="none" w:sz="0" w:space="0" w:color="auto"/>
            <w:bottom w:val="none" w:sz="0" w:space="0" w:color="auto"/>
            <w:right w:val="none" w:sz="0" w:space="0" w:color="auto"/>
          </w:divBdr>
        </w:div>
        <w:div w:id="1076131869">
          <w:marLeft w:val="0"/>
          <w:marRight w:val="0"/>
          <w:marTop w:val="0"/>
          <w:marBottom w:val="0"/>
          <w:divBdr>
            <w:top w:val="none" w:sz="0" w:space="0" w:color="auto"/>
            <w:left w:val="none" w:sz="0" w:space="0" w:color="auto"/>
            <w:bottom w:val="none" w:sz="0" w:space="0" w:color="auto"/>
            <w:right w:val="none" w:sz="0" w:space="0" w:color="auto"/>
          </w:divBdr>
          <w:divsChild>
            <w:div w:id="785973837">
              <w:marLeft w:val="0"/>
              <w:marRight w:val="0"/>
              <w:marTop w:val="0"/>
              <w:marBottom w:val="0"/>
              <w:divBdr>
                <w:top w:val="none" w:sz="0" w:space="0" w:color="auto"/>
                <w:left w:val="none" w:sz="0" w:space="0" w:color="auto"/>
                <w:bottom w:val="none" w:sz="0" w:space="0" w:color="auto"/>
                <w:right w:val="none" w:sz="0" w:space="0" w:color="auto"/>
              </w:divBdr>
            </w:div>
          </w:divsChild>
        </w:div>
        <w:div w:id="315382322">
          <w:marLeft w:val="0"/>
          <w:marRight w:val="0"/>
          <w:marTop w:val="0"/>
          <w:marBottom w:val="0"/>
          <w:divBdr>
            <w:top w:val="none" w:sz="0" w:space="0" w:color="auto"/>
            <w:left w:val="none" w:sz="0" w:space="0" w:color="auto"/>
            <w:bottom w:val="none" w:sz="0" w:space="0" w:color="auto"/>
            <w:right w:val="none" w:sz="0" w:space="0" w:color="auto"/>
          </w:divBdr>
        </w:div>
        <w:div w:id="1647663898">
          <w:marLeft w:val="0"/>
          <w:marRight w:val="0"/>
          <w:marTop w:val="0"/>
          <w:marBottom w:val="0"/>
          <w:divBdr>
            <w:top w:val="none" w:sz="0" w:space="0" w:color="auto"/>
            <w:left w:val="none" w:sz="0" w:space="0" w:color="auto"/>
            <w:bottom w:val="none" w:sz="0" w:space="0" w:color="auto"/>
            <w:right w:val="none" w:sz="0" w:space="0" w:color="auto"/>
          </w:divBdr>
        </w:div>
        <w:div w:id="572659819">
          <w:marLeft w:val="0"/>
          <w:marRight w:val="0"/>
          <w:marTop w:val="0"/>
          <w:marBottom w:val="0"/>
          <w:divBdr>
            <w:top w:val="none" w:sz="0" w:space="0" w:color="auto"/>
            <w:left w:val="none" w:sz="0" w:space="0" w:color="auto"/>
            <w:bottom w:val="none" w:sz="0" w:space="0" w:color="auto"/>
            <w:right w:val="none" w:sz="0" w:space="0" w:color="auto"/>
          </w:divBdr>
          <w:divsChild>
            <w:div w:id="198276258">
              <w:marLeft w:val="0"/>
              <w:marRight w:val="0"/>
              <w:marTop w:val="0"/>
              <w:marBottom w:val="0"/>
              <w:divBdr>
                <w:top w:val="none" w:sz="0" w:space="0" w:color="auto"/>
                <w:left w:val="none" w:sz="0" w:space="0" w:color="auto"/>
                <w:bottom w:val="none" w:sz="0" w:space="0" w:color="auto"/>
                <w:right w:val="none" w:sz="0" w:space="0" w:color="auto"/>
              </w:divBdr>
            </w:div>
          </w:divsChild>
        </w:div>
        <w:div w:id="1364597883">
          <w:marLeft w:val="0"/>
          <w:marRight w:val="0"/>
          <w:marTop w:val="0"/>
          <w:marBottom w:val="0"/>
          <w:divBdr>
            <w:top w:val="none" w:sz="0" w:space="0" w:color="auto"/>
            <w:left w:val="none" w:sz="0" w:space="0" w:color="auto"/>
            <w:bottom w:val="none" w:sz="0" w:space="0" w:color="auto"/>
            <w:right w:val="none" w:sz="0" w:space="0" w:color="auto"/>
          </w:divBdr>
        </w:div>
        <w:div w:id="883566079">
          <w:marLeft w:val="0"/>
          <w:marRight w:val="0"/>
          <w:marTop w:val="0"/>
          <w:marBottom w:val="0"/>
          <w:divBdr>
            <w:top w:val="none" w:sz="0" w:space="0" w:color="auto"/>
            <w:left w:val="none" w:sz="0" w:space="0" w:color="auto"/>
            <w:bottom w:val="none" w:sz="0" w:space="0" w:color="auto"/>
            <w:right w:val="none" w:sz="0" w:space="0" w:color="auto"/>
          </w:divBdr>
        </w:div>
        <w:div w:id="1053577710">
          <w:marLeft w:val="0"/>
          <w:marRight w:val="0"/>
          <w:marTop w:val="0"/>
          <w:marBottom w:val="0"/>
          <w:divBdr>
            <w:top w:val="none" w:sz="0" w:space="0" w:color="auto"/>
            <w:left w:val="none" w:sz="0" w:space="0" w:color="auto"/>
            <w:bottom w:val="none" w:sz="0" w:space="0" w:color="auto"/>
            <w:right w:val="none" w:sz="0" w:space="0" w:color="auto"/>
          </w:divBdr>
          <w:divsChild>
            <w:div w:id="718280430">
              <w:marLeft w:val="0"/>
              <w:marRight w:val="0"/>
              <w:marTop w:val="0"/>
              <w:marBottom w:val="0"/>
              <w:divBdr>
                <w:top w:val="none" w:sz="0" w:space="0" w:color="auto"/>
                <w:left w:val="none" w:sz="0" w:space="0" w:color="auto"/>
                <w:bottom w:val="none" w:sz="0" w:space="0" w:color="auto"/>
                <w:right w:val="none" w:sz="0" w:space="0" w:color="auto"/>
              </w:divBdr>
            </w:div>
          </w:divsChild>
        </w:div>
        <w:div w:id="770124569">
          <w:marLeft w:val="0"/>
          <w:marRight w:val="0"/>
          <w:marTop w:val="0"/>
          <w:marBottom w:val="0"/>
          <w:divBdr>
            <w:top w:val="none" w:sz="0" w:space="0" w:color="auto"/>
            <w:left w:val="none" w:sz="0" w:space="0" w:color="auto"/>
            <w:bottom w:val="none" w:sz="0" w:space="0" w:color="auto"/>
            <w:right w:val="none" w:sz="0" w:space="0" w:color="auto"/>
          </w:divBdr>
        </w:div>
        <w:div w:id="66146680">
          <w:marLeft w:val="0"/>
          <w:marRight w:val="0"/>
          <w:marTop w:val="0"/>
          <w:marBottom w:val="0"/>
          <w:divBdr>
            <w:top w:val="none" w:sz="0" w:space="0" w:color="auto"/>
            <w:left w:val="none" w:sz="0" w:space="0" w:color="auto"/>
            <w:bottom w:val="none" w:sz="0" w:space="0" w:color="auto"/>
            <w:right w:val="none" w:sz="0" w:space="0" w:color="auto"/>
          </w:divBdr>
        </w:div>
        <w:div w:id="324669442">
          <w:marLeft w:val="0"/>
          <w:marRight w:val="0"/>
          <w:marTop w:val="0"/>
          <w:marBottom w:val="0"/>
          <w:divBdr>
            <w:top w:val="none" w:sz="0" w:space="0" w:color="auto"/>
            <w:left w:val="none" w:sz="0" w:space="0" w:color="auto"/>
            <w:bottom w:val="none" w:sz="0" w:space="0" w:color="auto"/>
            <w:right w:val="none" w:sz="0" w:space="0" w:color="auto"/>
          </w:divBdr>
          <w:divsChild>
            <w:div w:id="431050031">
              <w:marLeft w:val="0"/>
              <w:marRight w:val="0"/>
              <w:marTop w:val="0"/>
              <w:marBottom w:val="0"/>
              <w:divBdr>
                <w:top w:val="none" w:sz="0" w:space="0" w:color="auto"/>
                <w:left w:val="none" w:sz="0" w:space="0" w:color="auto"/>
                <w:bottom w:val="none" w:sz="0" w:space="0" w:color="auto"/>
                <w:right w:val="none" w:sz="0" w:space="0" w:color="auto"/>
              </w:divBdr>
            </w:div>
          </w:divsChild>
        </w:div>
        <w:div w:id="524639512">
          <w:marLeft w:val="0"/>
          <w:marRight w:val="0"/>
          <w:marTop w:val="0"/>
          <w:marBottom w:val="0"/>
          <w:divBdr>
            <w:top w:val="none" w:sz="0" w:space="0" w:color="auto"/>
            <w:left w:val="none" w:sz="0" w:space="0" w:color="auto"/>
            <w:bottom w:val="none" w:sz="0" w:space="0" w:color="auto"/>
            <w:right w:val="none" w:sz="0" w:space="0" w:color="auto"/>
          </w:divBdr>
        </w:div>
        <w:div w:id="1986350625">
          <w:marLeft w:val="0"/>
          <w:marRight w:val="0"/>
          <w:marTop w:val="0"/>
          <w:marBottom w:val="0"/>
          <w:divBdr>
            <w:top w:val="none" w:sz="0" w:space="0" w:color="auto"/>
            <w:left w:val="none" w:sz="0" w:space="0" w:color="auto"/>
            <w:bottom w:val="none" w:sz="0" w:space="0" w:color="auto"/>
            <w:right w:val="none" w:sz="0" w:space="0" w:color="auto"/>
          </w:divBdr>
        </w:div>
        <w:div w:id="1048454436">
          <w:marLeft w:val="0"/>
          <w:marRight w:val="0"/>
          <w:marTop w:val="0"/>
          <w:marBottom w:val="0"/>
          <w:divBdr>
            <w:top w:val="none" w:sz="0" w:space="0" w:color="auto"/>
            <w:left w:val="none" w:sz="0" w:space="0" w:color="auto"/>
            <w:bottom w:val="none" w:sz="0" w:space="0" w:color="auto"/>
            <w:right w:val="none" w:sz="0" w:space="0" w:color="auto"/>
          </w:divBdr>
          <w:divsChild>
            <w:div w:id="1690713684">
              <w:marLeft w:val="0"/>
              <w:marRight w:val="0"/>
              <w:marTop w:val="0"/>
              <w:marBottom w:val="0"/>
              <w:divBdr>
                <w:top w:val="none" w:sz="0" w:space="0" w:color="auto"/>
                <w:left w:val="none" w:sz="0" w:space="0" w:color="auto"/>
                <w:bottom w:val="none" w:sz="0" w:space="0" w:color="auto"/>
                <w:right w:val="none" w:sz="0" w:space="0" w:color="auto"/>
              </w:divBdr>
            </w:div>
          </w:divsChild>
        </w:div>
        <w:div w:id="1981109307">
          <w:marLeft w:val="0"/>
          <w:marRight w:val="0"/>
          <w:marTop w:val="0"/>
          <w:marBottom w:val="0"/>
          <w:divBdr>
            <w:top w:val="none" w:sz="0" w:space="0" w:color="auto"/>
            <w:left w:val="none" w:sz="0" w:space="0" w:color="auto"/>
            <w:bottom w:val="none" w:sz="0" w:space="0" w:color="auto"/>
            <w:right w:val="none" w:sz="0" w:space="0" w:color="auto"/>
          </w:divBdr>
        </w:div>
        <w:div w:id="253170206">
          <w:marLeft w:val="0"/>
          <w:marRight w:val="0"/>
          <w:marTop w:val="0"/>
          <w:marBottom w:val="0"/>
          <w:divBdr>
            <w:top w:val="none" w:sz="0" w:space="0" w:color="auto"/>
            <w:left w:val="none" w:sz="0" w:space="0" w:color="auto"/>
            <w:bottom w:val="none" w:sz="0" w:space="0" w:color="auto"/>
            <w:right w:val="none" w:sz="0" w:space="0" w:color="auto"/>
          </w:divBdr>
        </w:div>
        <w:div w:id="36590893">
          <w:marLeft w:val="0"/>
          <w:marRight w:val="0"/>
          <w:marTop w:val="0"/>
          <w:marBottom w:val="0"/>
          <w:divBdr>
            <w:top w:val="none" w:sz="0" w:space="0" w:color="auto"/>
            <w:left w:val="none" w:sz="0" w:space="0" w:color="auto"/>
            <w:bottom w:val="none" w:sz="0" w:space="0" w:color="auto"/>
            <w:right w:val="none" w:sz="0" w:space="0" w:color="auto"/>
          </w:divBdr>
          <w:divsChild>
            <w:div w:id="134372485">
              <w:marLeft w:val="0"/>
              <w:marRight w:val="0"/>
              <w:marTop w:val="0"/>
              <w:marBottom w:val="0"/>
              <w:divBdr>
                <w:top w:val="none" w:sz="0" w:space="0" w:color="auto"/>
                <w:left w:val="none" w:sz="0" w:space="0" w:color="auto"/>
                <w:bottom w:val="none" w:sz="0" w:space="0" w:color="auto"/>
                <w:right w:val="none" w:sz="0" w:space="0" w:color="auto"/>
              </w:divBdr>
            </w:div>
          </w:divsChild>
        </w:div>
        <w:div w:id="1053622288">
          <w:marLeft w:val="0"/>
          <w:marRight w:val="0"/>
          <w:marTop w:val="0"/>
          <w:marBottom w:val="0"/>
          <w:divBdr>
            <w:top w:val="none" w:sz="0" w:space="0" w:color="auto"/>
            <w:left w:val="none" w:sz="0" w:space="0" w:color="auto"/>
            <w:bottom w:val="none" w:sz="0" w:space="0" w:color="auto"/>
            <w:right w:val="none" w:sz="0" w:space="0" w:color="auto"/>
          </w:divBdr>
        </w:div>
        <w:div w:id="1854345193">
          <w:marLeft w:val="0"/>
          <w:marRight w:val="0"/>
          <w:marTop w:val="0"/>
          <w:marBottom w:val="0"/>
          <w:divBdr>
            <w:top w:val="none" w:sz="0" w:space="0" w:color="auto"/>
            <w:left w:val="none" w:sz="0" w:space="0" w:color="auto"/>
            <w:bottom w:val="none" w:sz="0" w:space="0" w:color="auto"/>
            <w:right w:val="none" w:sz="0" w:space="0" w:color="auto"/>
          </w:divBdr>
        </w:div>
        <w:div w:id="2093037951">
          <w:marLeft w:val="0"/>
          <w:marRight w:val="0"/>
          <w:marTop w:val="0"/>
          <w:marBottom w:val="0"/>
          <w:divBdr>
            <w:top w:val="none" w:sz="0" w:space="0" w:color="auto"/>
            <w:left w:val="none" w:sz="0" w:space="0" w:color="auto"/>
            <w:bottom w:val="none" w:sz="0" w:space="0" w:color="auto"/>
            <w:right w:val="none" w:sz="0" w:space="0" w:color="auto"/>
          </w:divBdr>
          <w:divsChild>
            <w:div w:id="2030522924">
              <w:marLeft w:val="0"/>
              <w:marRight w:val="0"/>
              <w:marTop w:val="0"/>
              <w:marBottom w:val="0"/>
              <w:divBdr>
                <w:top w:val="none" w:sz="0" w:space="0" w:color="auto"/>
                <w:left w:val="none" w:sz="0" w:space="0" w:color="auto"/>
                <w:bottom w:val="none" w:sz="0" w:space="0" w:color="auto"/>
                <w:right w:val="none" w:sz="0" w:space="0" w:color="auto"/>
              </w:divBdr>
            </w:div>
          </w:divsChild>
        </w:div>
        <w:div w:id="1582442597">
          <w:marLeft w:val="0"/>
          <w:marRight w:val="0"/>
          <w:marTop w:val="0"/>
          <w:marBottom w:val="0"/>
          <w:divBdr>
            <w:top w:val="none" w:sz="0" w:space="0" w:color="auto"/>
            <w:left w:val="none" w:sz="0" w:space="0" w:color="auto"/>
            <w:bottom w:val="none" w:sz="0" w:space="0" w:color="auto"/>
            <w:right w:val="none" w:sz="0" w:space="0" w:color="auto"/>
          </w:divBdr>
        </w:div>
        <w:div w:id="1151095440">
          <w:marLeft w:val="0"/>
          <w:marRight w:val="0"/>
          <w:marTop w:val="0"/>
          <w:marBottom w:val="0"/>
          <w:divBdr>
            <w:top w:val="none" w:sz="0" w:space="0" w:color="auto"/>
            <w:left w:val="none" w:sz="0" w:space="0" w:color="auto"/>
            <w:bottom w:val="none" w:sz="0" w:space="0" w:color="auto"/>
            <w:right w:val="none" w:sz="0" w:space="0" w:color="auto"/>
          </w:divBdr>
        </w:div>
        <w:div w:id="1608582940">
          <w:marLeft w:val="0"/>
          <w:marRight w:val="0"/>
          <w:marTop w:val="0"/>
          <w:marBottom w:val="0"/>
          <w:divBdr>
            <w:top w:val="none" w:sz="0" w:space="0" w:color="auto"/>
            <w:left w:val="none" w:sz="0" w:space="0" w:color="auto"/>
            <w:bottom w:val="none" w:sz="0" w:space="0" w:color="auto"/>
            <w:right w:val="none" w:sz="0" w:space="0" w:color="auto"/>
          </w:divBdr>
          <w:divsChild>
            <w:div w:id="1929270157">
              <w:marLeft w:val="0"/>
              <w:marRight w:val="0"/>
              <w:marTop w:val="0"/>
              <w:marBottom w:val="0"/>
              <w:divBdr>
                <w:top w:val="none" w:sz="0" w:space="0" w:color="auto"/>
                <w:left w:val="none" w:sz="0" w:space="0" w:color="auto"/>
                <w:bottom w:val="none" w:sz="0" w:space="0" w:color="auto"/>
                <w:right w:val="none" w:sz="0" w:space="0" w:color="auto"/>
              </w:divBdr>
            </w:div>
          </w:divsChild>
        </w:div>
        <w:div w:id="1341002531">
          <w:marLeft w:val="0"/>
          <w:marRight w:val="0"/>
          <w:marTop w:val="0"/>
          <w:marBottom w:val="0"/>
          <w:divBdr>
            <w:top w:val="none" w:sz="0" w:space="0" w:color="auto"/>
            <w:left w:val="none" w:sz="0" w:space="0" w:color="auto"/>
            <w:bottom w:val="none" w:sz="0" w:space="0" w:color="auto"/>
            <w:right w:val="none" w:sz="0" w:space="0" w:color="auto"/>
          </w:divBdr>
        </w:div>
        <w:div w:id="1056320479">
          <w:marLeft w:val="0"/>
          <w:marRight w:val="0"/>
          <w:marTop w:val="0"/>
          <w:marBottom w:val="0"/>
          <w:divBdr>
            <w:top w:val="none" w:sz="0" w:space="0" w:color="auto"/>
            <w:left w:val="none" w:sz="0" w:space="0" w:color="auto"/>
            <w:bottom w:val="none" w:sz="0" w:space="0" w:color="auto"/>
            <w:right w:val="none" w:sz="0" w:space="0" w:color="auto"/>
          </w:divBdr>
        </w:div>
        <w:div w:id="1206986086">
          <w:marLeft w:val="0"/>
          <w:marRight w:val="0"/>
          <w:marTop w:val="0"/>
          <w:marBottom w:val="0"/>
          <w:divBdr>
            <w:top w:val="none" w:sz="0" w:space="0" w:color="auto"/>
            <w:left w:val="none" w:sz="0" w:space="0" w:color="auto"/>
            <w:bottom w:val="none" w:sz="0" w:space="0" w:color="auto"/>
            <w:right w:val="none" w:sz="0" w:space="0" w:color="auto"/>
          </w:divBdr>
          <w:divsChild>
            <w:div w:id="607467295">
              <w:marLeft w:val="0"/>
              <w:marRight w:val="0"/>
              <w:marTop w:val="0"/>
              <w:marBottom w:val="0"/>
              <w:divBdr>
                <w:top w:val="none" w:sz="0" w:space="0" w:color="auto"/>
                <w:left w:val="none" w:sz="0" w:space="0" w:color="auto"/>
                <w:bottom w:val="none" w:sz="0" w:space="0" w:color="auto"/>
                <w:right w:val="none" w:sz="0" w:space="0" w:color="auto"/>
              </w:divBdr>
            </w:div>
          </w:divsChild>
        </w:div>
        <w:div w:id="1073509991">
          <w:marLeft w:val="0"/>
          <w:marRight w:val="0"/>
          <w:marTop w:val="0"/>
          <w:marBottom w:val="0"/>
          <w:divBdr>
            <w:top w:val="none" w:sz="0" w:space="0" w:color="auto"/>
            <w:left w:val="none" w:sz="0" w:space="0" w:color="auto"/>
            <w:bottom w:val="none" w:sz="0" w:space="0" w:color="auto"/>
            <w:right w:val="none" w:sz="0" w:space="0" w:color="auto"/>
          </w:divBdr>
        </w:div>
        <w:div w:id="1716468830">
          <w:marLeft w:val="0"/>
          <w:marRight w:val="0"/>
          <w:marTop w:val="0"/>
          <w:marBottom w:val="0"/>
          <w:divBdr>
            <w:top w:val="none" w:sz="0" w:space="0" w:color="auto"/>
            <w:left w:val="none" w:sz="0" w:space="0" w:color="auto"/>
            <w:bottom w:val="none" w:sz="0" w:space="0" w:color="auto"/>
            <w:right w:val="none" w:sz="0" w:space="0" w:color="auto"/>
          </w:divBdr>
        </w:div>
        <w:div w:id="350573906">
          <w:marLeft w:val="0"/>
          <w:marRight w:val="0"/>
          <w:marTop w:val="0"/>
          <w:marBottom w:val="0"/>
          <w:divBdr>
            <w:top w:val="none" w:sz="0" w:space="0" w:color="auto"/>
            <w:left w:val="none" w:sz="0" w:space="0" w:color="auto"/>
            <w:bottom w:val="none" w:sz="0" w:space="0" w:color="auto"/>
            <w:right w:val="none" w:sz="0" w:space="0" w:color="auto"/>
          </w:divBdr>
          <w:divsChild>
            <w:div w:id="185560179">
              <w:marLeft w:val="0"/>
              <w:marRight w:val="0"/>
              <w:marTop w:val="0"/>
              <w:marBottom w:val="0"/>
              <w:divBdr>
                <w:top w:val="none" w:sz="0" w:space="0" w:color="auto"/>
                <w:left w:val="none" w:sz="0" w:space="0" w:color="auto"/>
                <w:bottom w:val="none" w:sz="0" w:space="0" w:color="auto"/>
                <w:right w:val="none" w:sz="0" w:space="0" w:color="auto"/>
              </w:divBdr>
            </w:div>
          </w:divsChild>
        </w:div>
        <w:div w:id="1022512170">
          <w:marLeft w:val="0"/>
          <w:marRight w:val="0"/>
          <w:marTop w:val="0"/>
          <w:marBottom w:val="0"/>
          <w:divBdr>
            <w:top w:val="none" w:sz="0" w:space="0" w:color="auto"/>
            <w:left w:val="none" w:sz="0" w:space="0" w:color="auto"/>
            <w:bottom w:val="none" w:sz="0" w:space="0" w:color="auto"/>
            <w:right w:val="none" w:sz="0" w:space="0" w:color="auto"/>
          </w:divBdr>
        </w:div>
        <w:div w:id="2080323296">
          <w:marLeft w:val="0"/>
          <w:marRight w:val="0"/>
          <w:marTop w:val="0"/>
          <w:marBottom w:val="0"/>
          <w:divBdr>
            <w:top w:val="none" w:sz="0" w:space="0" w:color="auto"/>
            <w:left w:val="none" w:sz="0" w:space="0" w:color="auto"/>
            <w:bottom w:val="none" w:sz="0" w:space="0" w:color="auto"/>
            <w:right w:val="none" w:sz="0" w:space="0" w:color="auto"/>
          </w:divBdr>
        </w:div>
        <w:div w:id="1886015925">
          <w:marLeft w:val="0"/>
          <w:marRight w:val="0"/>
          <w:marTop w:val="0"/>
          <w:marBottom w:val="0"/>
          <w:divBdr>
            <w:top w:val="none" w:sz="0" w:space="0" w:color="auto"/>
            <w:left w:val="none" w:sz="0" w:space="0" w:color="auto"/>
            <w:bottom w:val="none" w:sz="0" w:space="0" w:color="auto"/>
            <w:right w:val="none" w:sz="0" w:space="0" w:color="auto"/>
          </w:divBdr>
          <w:divsChild>
            <w:div w:id="1093159590">
              <w:marLeft w:val="0"/>
              <w:marRight w:val="0"/>
              <w:marTop w:val="0"/>
              <w:marBottom w:val="0"/>
              <w:divBdr>
                <w:top w:val="none" w:sz="0" w:space="0" w:color="auto"/>
                <w:left w:val="none" w:sz="0" w:space="0" w:color="auto"/>
                <w:bottom w:val="none" w:sz="0" w:space="0" w:color="auto"/>
                <w:right w:val="none" w:sz="0" w:space="0" w:color="auto"/>
              </w:divBdr>
            </w:div>
          </w:divsChild>
        </w:div>
        <w:div w:id="1057389203">
          <w:marLeft w:val="0"/>
          <w:marRight w:val="0"/>
          <w:marTop w:val="0"/>
          <w:marBottom w:val="0"/>
          <w:divBdr>
            <w:top w:val="none" w:sz="0" w:space="0" w:color="auto"/>
            <w:left w:val="none" w:sz="0" w:space="0" w:color="auto"/>
            <w:bottom w:val="none" w:sz="0" w:space="0" w:color="auto"/>
            <w:right w:val="none" w:sz="0" w:space="0" w:color="auto"/>
          </w:divBdr>
        </w:div>
        <w:div w:id="315573323">
          <w:marLeft w:val="0"/>
          <w:marRight w:val="0"/>
          <w:marTop w:val="0"/>
          <w:marBottom w:val="0"/>
          <w:divBdr>
            <w:top w:val="none" w:sz="0" w:space="0" w:color="auto"/>
            <w:left w:val="none" w:sz="0" w:space="0" w:color="auto"/>
            <w:bottom w:val="none" w:sz="0" w:space="0" w:color="auto"/>
            <w:right w:val="none" w:sz="0" w:space="0" w:color="auto"/>
          </w:divBdr>
        </w:div>
      </w:divsChild>
    </w:div>
    <w:div w:id="208617878">
      <w:bodyDiv w:val="1"/>
      <w:marLeft w:val="0"/>
      <w:marRight w:val="0"/>
      <w:marTop w:val="0"/>
      <w:marBottom w:val="0"/>
      <w:divBdr>
        <w:top w:val="none" w:sz="0" w:space="0" w:color="auto"/>
        <w:left w:val="none" w:sz="0" w:space="0" w:color="auto"/>
        <w:bottom w:val="none" w:sz="0" w:space="0" w:color="auto"/>
        <w:right w:val="none" w:sz="0" w:space="0" w:color="auto"/>
      </w:divBdr>
      <w:divsChild>
        <w:div w:id="1932858769">
          <w:marLeft w:val="0"/>
          <w:marRight w:val="0"/>
          <w:marTop w:val="0"/>
          <w:marBottom w:val="0"/>
          <w:divBdr>
            <w:top w:val="none" w:sz="0" w:space="0" w:color="auto"/>
            <w:left w:val="none" w:sz="0" w:space="0" w:color="auto"/>
            <w:bottom w:val="none" w:sz="0" w:space="0" w:color="auto"/>
            <w:right w:val="none" w:sz="0" w:space="0" w:color="auto"/>
          </w:divBdr>
          <w:divsChild>
            <w:div w:id="690034913">
              <w:marLeft w:val="0"/>
              <w:marRight w:val="0"/>
              <w:marTop w:val="0"/>
              <w:marBottom w:val="0"/>
              <w:divBdr>
                <w:top w:val="none" w:sz="0" w:space="0" w:color="auto"/>
                <w:left w:val="none" w:sz="0" w:space="0" w:color="auto"/>
                <w:bottom w:val="single" w:sz="6" w:space="0" w:color="CCCCCC"/>
                <w:right w:val="none" w:sz="0" w:space="0" w:color="auto"/>
              </w:divBdr>
              <w:divsChild>
                <w:div w:id="1558857602">
                  <w:marLeft w:val="0"/>
                  <w:marRight w:val="0"/>
                  <w:marTop w:val="0"/>
                  <w:marBottom w:val="0"/>
                  <w:divBdr>
                    <w:top w:val="none" w:sz="0" w:space="0" w:color="auto"/>
                    <w:left w:val="none" w:sz="0" w:space="0" w:color="auto"/>
                    <w:bottom w:val="none" w:sz="0" w:space="0" w:color="auto"/>
                    <w:right w:val="none" w:sz="0" w:space="0" w:color="auto"/>
                  </w:divBdr>
                  <w:divsChild>
                    <w:div w:id="655039989">
                      <w:marLeft w:val="0"/>
                      <w:marRight w:val="0"/>
                      <w:marTop w:val="0"/>
                      <w:marBottom w:val="0"/>
                      <w:divBdr>
                        <w:top w:val="none" w:sz="0" w:space="0" w:color="auto"/>
                        <w:left w:val="none" w:sz="0" w:space="0" w:color="auto"/>
                        <w:bottom w:val="none" w:sz="0" w:space="0" w:color="auto"/>
                        <w:right w:val="none" w:sz="0" w:space="0" w:color="auto"/>
                      </w:divBdr>
                    </w:div>
                  </w:divsChild>
                </w:div>
                <w:div w:id="1710841659">
                  <w:marLeft w:val="0"/>
                  <w:marRight w:val="0"/>
                  <w:marTop w:val="0"/>
                  <w:marBottom w:val="150"/>
                  <w:divBdr>
                    <w:top w:val="none" w:sz="0" w:space="0" w:color="auto"/>
                    <w:left w:val="none" w:sz="0" w:space="0" w:color="auto"/>
                    <w:bottom w:val="none" w:sz="0" w:space="0" w:color="auto"/>
                    <w:right w:val="none" w:sz="0" w:space="0" w:color="auto"/>
                  </w:divBdr>
                  <w:divsChild>
                    <w:div w:id="2116973906">
                      <w:marLeft w:val="0"/>
                      <w:marRight w:val="0"/>
                      <w:marTop w:val="0"/>
                      <w:marBottom w:val="0"/>
                      <w:divBdr>
                        <w:top w:val="none" w:sz="0" w:space="0" w:color="auto"/>
                        <w:left w:val="none" w:sz="0" w:space="0" w:color="auto"/>
                        <w:bottom w:val="none" w:sz="0" w:space="0" w:color="auto"/>
                        <w:right w:val="none" w:sz="0" w:space="0" w:color="auto"/>
                      </w:divBdr>
                      <w:divsChild>
                        <w:div w:id="1003433920">
                          <w:marLeft w:val="0"/>
                          <w:marRight w:val="0"/>
                          <w:marTop w:val="0"/>
                          <w:marBottom w:val="0"/>
                          <w:divBdr>
                            <w:top w:val="none" w:sz="0" w:space="0" w:color="auto"/>
                            <w:left w:val="none" w:sz="0" w:space="0" w:color="auto"/>
                            <w:bottom w:val="none" w:sz="0" w:space="0" w:color="auto"/>
                            <w:right w:val="none" w:sz="0" w:space="0" w:color="auto"/>
                          </w:divBdr>
                          <w:divsChild>
                            <w:div w:id="1811745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9670684">
                  <w:marLeft w:val="0"/>
                  <w:marRight w:val="0"/>
                  <w:marTop w:val="30"/>
                  <w:marBottom w:val="60"/>
                  <w:divBdr>
                    <w:top w:val="none" w:sz="0" w:space="0" w:color="auto"/>
                    <w:left w:val="none" w:sz="0" w:space="0" w:color="auto"/>
                    <w:bottom w:val="none" w:sz="0" w:space="0" w:color="auto"/>
                    <w:right w:val="none" w:sz="0" w:space="0" w:color="auto"/>
                  </w:divBdr>
                  <w:divsChild>
                    <w:div w:id="1791238649">
                      <w:marLeft w:val="0"/>
                      <w:marRight w:val="0"/>
                      <w:marTop w:val="0"/>
                      <w:marBottom w:val="0"/>
                      <w:divBdr>
                        <w:top w:val="none" w:sz="0" w:space="0" w:color="auto"/>
                        <w:left w:val="none" w:sz="0" w:space="0" w:color="auto"/>
                        <w:bottom w:val="none" w:sz="0" w:space="0" w:color="auto"/>
                        <w:right w:val="none" w:sz="0" w:space="0" w:color="auto"/>
                      </w:divBdr>
                      <w:divsChild>
                        <w:div w:id="1628587266">
                          <w:marLeft w:val="0"/>
                          <w:marRight w:val="0"/>
                          <w:marTop w:val="0"/>
                          <w:marBottom w:val="0"/>
                          <w:divBdr>
                            <w:top w:val="none" w:sz="0" w:space="0" w:color="auto"/>
                            <w:left w:val="none" w:sz="0" w:space="0" w:color="auto"/>
                            <w:bottom w:val="none" w:sz="0" w:space="0" w:color="auto"/>
                            <w:right w:val="none" w:sz="0" w:space="0" w:color="auto"/>
                          </w:divBdr>
                          <w:divsChild>
                            <w:div w:id="1174417153">
                              <w:marLeft w:val="0"/>
                              <w:marRight w:val="0"/>
                              <w:marTop w:val="0"/>
                              <w:marBottom w:val="0"/>
                              <w:divBdr>
                                <w:top w:val="none" w:sz="0" w:space="0" w:color="auto"/>
                                <w:left w:val="none" w:sz="0" w:space="0" w:color="auto"/>
                                <w:bottom w:val="none" w:sz="0" w:space="0" w:color="auto"/>
                                <w:right w:val="none" w:sz="0" w:space="0" w:color="auto"/>
                              </w:divBdr>
                              <w:divsChild>
                                <w:div w:id="1924295609">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155194187">
                      <w:marLeft w:val="0"/>
                      <w:marRight w:val="0"/>
                      <w:marTop w:val="0"/>
                      <w:marBottom w:val="0"/>
                      <w:divBdr>
                        <w:top w:val="none" w:sz="0" w:space="0" w:color="auto"/>
                        <w:left w:val="none" w:sz="0" w:space="0" w:color="auto"/>
                        <w:bottom w:val="none" w:sz="0" w:space="0" w:color="auto"/>
                        <w:right w:val="none" w:sz="0" w:space="0" w:color="auto"/>
                      </w:divBdr>
                      <w:divsChild>
                        <w:div w:id="173542144">
                          <w:marLeft w:val="0"/>
                          <w:marRight w:val="0"/>
                          <w:marTop w:val="0"/>
                          <w:marBottom w:val="0"/>
                          <w:divBdr>
                            <w:top w:val="none" w:sz="0" w:space="0" w:color="auto"/>
                            <w:left w:val="none" w:sz="0" w:space="0" w:color="auto"/>
                            <w:bottom w:val="none" w:sz="0" w:space="0" w:color="auto"/>
                            <w:right w:val="none" w:sz="0" w:space="0" w:color="auto"/>
                          </w:divBdr>
                          <w:divsChild>
                            <w:div w:id="1087769454">
                              <w:marLeft w:val="0"/>
                              <w:marRight w:val="0"/>
                              <w:marTop w:val="0"/>
                              <w:marBottom w:val="0"/>
                              <w:divBdr>
                                <w:top w:val="none" w:sz="0" w:space="0" w:color="auto"/>
                                <w:left w:val="none" w:sz="0" w:space="0" w:color="auto"/>
                                <w:bottom w:val="none" w:sz="0" w:space="0" w:color="auto"/>
                                <w:right w:val="none" w:sz="0" w:space="0" w:color="auto"/>
                              </w:divBdr>
                              <w:divsChild>
                                <w:div w:id="392504064">
                                  <w:marLeft w:val="0"/>
                                  <w:marRight w:val="0"/>
                                  <w:marTop w:val="0"/>
                                  <w:marBottom w:val="0"/>
                                  <w:divBdr>
                                    <w:top w:val="none" w:sz="0" w:space="0" w:color="auto"/>
                                    <w:left w:val="none" w:sz="0" w:space="0" w:color="auto"/>
                                    <w:bottom w:val="none" w:sz="0" w:space="0" w:color="auto"/>
                                    <w:right w:val="none" w:sz="0" w:space="0" w:color="auto"/>
                                  </w:divBdr>
                                  <w:divsChild>
                                    <w:div w:id="855849832">
                                      <w:marLeft w:val="0"/>
                                      <w:marRight w:val="0"/>
                                      <w:marTop w:val="0"/>
                                      <w:marBottom w:val="0"/>
                                      <w:divBdr>
                                        <w:top w:val="none" w:sz="0" w:space="0" w:color="auto"/>
                                        <w:left w:val="none" w:sz="0" w:space="0" w:color="auto"/>
                                        <w:bottom w:val="none" w:sz="0" w:space="0" w:color="auto"/>
                                        <w:right w:val="none" w:sz="0" w:space="0" w:color="auto"/>
                                      </w:divBdr>
                                      <w:divsChild>
                                        <w:div w:id="688217332">
                                          <w:marLeft w:val="0"/>
                                          <w:marRight w:val="0"/>
                                          <w:marTop w:val="0"/>
                                          <w:marBottom w:val="0"/>
                                          <w:divBdr>
                                            <w:top w:val="none" w:sz="0" w:space="0" w:color="auto"/>
                                            <w:left w:val="none" w:sz="0" w:space="0" w:color="auto"/>
                                            <w:bottom w:val="none" w:sz="0" w:space="0" w:color="auto"/>
                                            <w:right w:val="none" w:sz="0" w:space="0" w:color="auto"/>
                                          </w:divBdr>
                                          <w:divsChild>
                                            <w:div w:id="730540962">
                                              <w:marLeft w:val="0"/>
                                              <w:marRight w:val="0"/>
                                              <w:marTop w:val="0"/>
                                              <w:marBottom w:val="0"/>
                                              <w:divBdr>
                                                <w:top w:val="none" w:sz="0" w:space="0" w:color="auto"/>
                                                <w:left w:val="none" w:sz="0" w:space="0" w:color="auto"/>
                                                <w:bottom w:val="none" w:sz="0" w:space="0" w:color="auto"/>
                                                <w:right w:val="none" w:sz="0" w:space="0" w:color="auto"/>
                                              </w:divBdr>
                                              <w:divsChild>
                                                <w:div w:id="1358776483">
                                                  <w:marLeft w:val="0"/>
                                                  <w:marRight w:val="0"/>
                                                  <w:marTop w:val="0"/>
                                                  <w:marBottom w:val="0"/>
                                                  <w:divBdr>
                                                    <w:top w:val="none" w:sz="0" w:space="0" w:color="auto"/>
                                                    <w:left w:val="none" w:sz="0" w:space="0" w:color="auto"/>
                                                    <w:bottom w:val="none" w:sz="0" w:space="0" w:color="auto"/>
                                                    <w:right w:val="none" w:sz="0" w:space="0" w:color="auto"/>
                                                  </w:divBdr>
                                                  <w:divsChild>
                                                    <w:div w:id="202980612">
                                                      <w:marLeft w:val="0"/>
                                                      <w:marRight w:val="0"/>
                                                      <w:marTop w:val="0"/>
                                                      <w:marBottom w:val="0"/>
                                                      <w:divBdr>
                                                        <w:top w:val="none" w:sz="0" w:space="0" w:color="auto"/>
                                                        <w:left w:val="none" w:sz="0" w:space="0" w:color="auto"/>
                                                        <w:bottom w:val="none" w:sz="0" w:space="0" w:color="auto"/>
                                                        <w:right w:val="none" w:sz="0" w:space="0" w:color="auto"/>
                                                      </w:divBdr>
                                                      <w:divsChild>
                                                        <w:div w:id="1735540687">
                                                          <w:marLeft w:val="0"/>
                                                          <w:marRight w:val="0"/>
                                                          <w:marTop w:val="0"/>
                                                          <w:marBottom w:val="0"/>
                                                          <w:divBdr>
                                                            <w:top w:val="none" w:sz="0" w:space="0" w:color="auto"/>
                                                            <w:left w:val="none" w:sz="0" w:space="0" w:color="auto"/>
                                                            <w:bottom w:val="none" w:sz="0" w:space="0" w:color="auto"/>
                                                            <w:right w:val="none" w:sz="0" w:space="0" w:color="auto"/>
                                                          </w:divBdr>
                                                          <w:divsChild>
                                                            <w:div w:id="1819877218">
                                                              <w:marLeft w:val="0"/>
                                                              <w:marRight w:val="0"/>
                                                              <w:marTop w:val="0"/>
                                                              <w:marBottom w:val="0"/>
                                                              <w:divBdr>
                                                                <w:top w:val="none" w:sz="0" w:space="0" w:color="auto"/>
                                                                <w:left w:val="none" w:sz="0" w:space="0" w:color="auto"/>
                                                                <w:bottom w:val="none" w:sz="0" w:space="0" w:color="auto"/>
                                                                <w:right w:val="none" w:sz="0" w:space="0" w:color="auto"/>
                                                              </w:divBdr>
                                                              <w:divsChild>
                                                                <w:div w:id="202333940">
                                                                  <w:marLeft w:val="0"/>
                                                                  <w:marRight w:val="0"/>
                                                                  <w:marTop w:val="0"/>
                                                                  <w:marBottom w:val="0"/>
                                                                  <w:divBdr>
                                                                    <w:top w:val="none" w:sz="0" w:space="0" w:color="auto"/>
                                                                    <w:left w:val="none" w:sz="0" w:space="0" w:color="auto"/>
                                                                    <w:bottom w:val="none" w:sz="0" w:space="0" w:color="auto"/>
                                                                    <w:right w:val="none" w:sz="0" w:space="0" w:color="auto"/>
                                                                  </w:divBdr>
                                                                  <w:divsChild>
                                                                    <w:div w:id="1613591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6199200">
                                                              <w:marLeft w:val="0"/>
                                                              <w:marRight w:val="0"/>
                                                              <w:marTop w:val="0"/>
                                                              <w:marBottom w:val="0"/>
                                                              <w:divBdr>
                                                                <w:top w:val="none" w:sz="0" w:space="0" w:color="auto"/>
                                                                <w:left w:val="none" w:sz="0" w:space="0" w:color="auto"/>
                                                                <w:bottom w:val="none" w:sz="0" w:space="0" w:color="auto"/>
                                                                <w:right w:val="none" w:sz="0" w:space="0" w:color="auto"/>
                                                              </w:divBdr>
                                                              <w:divsChild>
                                                                <w:div w:id="1380327192">
                                                                  <w:marLeft w:val="0"/>
                                                                  <w:marRight w:val="0"/>
                                                                  <w:marTop w:val="0"/>
                                                                  <w:marBottom w:val="0"/>
                                                                  <w:divBdr>
                                                                    <w:top w:val="none" w:sz="0" w:space="0" w:color="auto"/>
                                                                    <w:left w:val="none" w:sz="0" w:space="0" w:color="auto"/>
                                                                    <w:bottom w:val="none" w:sz="0" w:space="0" w:color="auto"/>
                                                                    <w:right w:val="none" w:sz="0" w:space="0" w:color="auto"/>
                                                                  </w:divBdr>
                                                                  <w:divsChild>
                                                                    <w:div w:id="1209878965">
                                                                      <w:marLeft w:val="0"/>
                                                                      <w:marRight w:val="0"/>
                                                                      <w:marTop w:val="0"/>
                                                                      <w:marBottom w:val="0"/>
                                                                      <w:divBdr>
                                                                        <w:top w:val="none" w:sz="0" w:space="0" w:color="auto"/>
                                                                        <w:left w:val="none" w:sz="0" w:space="0" w:color="auto"/>
                                                                        <w:bottom w:val="none" w:sz="0" w:space="0" w:color="auto"/>
                                                                        <w:right w:val="none" w:sz="0" w:space="0" w:color="auto"/>
                                                                      </w:divBdr>
                                                                      <w:divsChild>
                                                                        <w:div w:id="1910847440">
                                                                          <w:marLeft w:val="0"/>
                                                                          <w:marRight w:val="0"/>
                                                                          <w:marTop w:val="0"/>
                                                                          <w:marBottom w:val="0"/>
                                                                          <w:divBdr>
                                                                            <w:top w:val="none" w:sz="0" w:space="0" w:color="auto"/>
                                                                            <w:left w:val="none" w:sz="0" w:space="0" w:color="auto"/>
                                                                            <w:bottom w:val="none" w:sz="0" w:space="0" w:color="auto"/>
                                                                            <w:right w:val="none" w:sz="0" w:space="0" w:color="auto"/>
                                                                          </w:divBdr>
                                                                          <w:divsChild>
                                                                            <w:div w:id="1386224908">
                                                                              <w:marLeft w:val="0"/>
                                                                              <w:marRight w:val="0"/>
                                                                              <w:marTop w:val="75"/>
                                                                              <w:marBottom w:val="75"/>
                                                                              <w:divBdr>
                                                                                <w:top w:val="none" w:sz="0" w:space="0" w:color="auto"/>
                                                                                <w:left w:val="none" w:sz="0" w:space="0" w:color="auto"/>
                                                                                <w:bottom w:val="none" w:sz="0" w:space="0" w:color="auto"/>
                                                                                <w:right w:val="none" w:sz="0" w:space="0" w:color="auto"/>
                                                                              </w:divBdr>
                                                                              <w:divsChild>
                                                                                <w:div w:id="253631619">
                                                                                  <w:marLeft w:val="0"/>
                                                                                  <w:marRight w:val="0"/>
                                                                                  <w:marTop w:val="0"/>
                                                                                  <w:marBottom w:val="0"/>
                                                                                  <w:divBdr>
                                                                                    <w:top w:val="none" w:sz="0" w:space="0" w:color="auto"/>
                                                                                    <w:left w:val="none" w:sz="0" w:space="0" w:color="auto"/>
                                                                                    <w:bottom w:val="none" w:sz="0" w:space="0" w:color="auto"/>
                                                                                    <w:right w:val="none" w:sz="0" w:space="0" w:color="auto"/>
                                                                                  </w:divBdr>
                                                                                  <w:divsChild>
                                                                                    <w:div w:id="303237037">
                                                                                      <w:marLeft w:val="0"/>
                                                                                      <w:marRight w:val="0"/>
                                                                                      <w:marTop w:val="0"/>
                                                                                      <w:marBottom w:val="0"/>
                                                                                      <w:divBdr>
                                                                                        <w:top w:val="none" w:sz="0" w:space="0" w:color="auto"/>
                                                                                        <w:left w:val="none" w:sz="0" w:space="0" w:color="auto"/>
                                                                                        <w:bottom w:val="none" w:sz="0" w:space="0" w:color="auto"/>
                                                                                        <w:right w:val="none" w:sz="0" w:space="0" w:color="auto"/>
                                                                                      </w:divBdr>
                                                                                      <w:divsChild>
                                                                                        <w:div w:id="2852838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195070694">
                                              <w:marLeft w:val="0"/>
                                              <w:marRight w:val="0"/>
                                              <w:marTop w:val="0"/>
                                              <w:marBottom w:val="0"/>
                                              <w:divBdr>
                                                <w:top w:val="none" w:sz="0" w:space="0" w:color="auto"/>
                                                <w:left w:val="none" w:sz="0" w:space="0" w:color="auto"/>
                                                <w:bottom w:val="none" w:sz="0" w:space="0" w:color="auto"/>
                                                <w:right w:val="none" w:sz="0" w:space="0" w:color="auto"/>
                                              </w:divBdr>
                                              <w:divsChild>
                                                <w:div w:id="1455948248">
                                                  <w:marLeft w:val="0"/>
                                                  <w:marRight w:val="0"/>
                                                  <w:marTop w:val="0"/>
                                                  <w:marBottom w:val="0"/>
                                                  <w:divBdr>
                                                    <w:top w:val="none" w:sz="0" w:space="0" w:color="auto"/>
                                                    <w:left w:val="none" w:sz="0" w:space="0" w:color="auto"/>
                                                    <w:bottom w:val="none" w:sz="0" w:space="0" w:color="auto"/>
                                                    <w:right w:val="none" w:sz="0" w:space="0" w:color="auto"/>
                                                  </w:divBdr>
                                                  <w:divsChild>
                                                    <w:div w:id="208303351">
                                                      <w:marLeft w:val="0"/>
                                                      <w:marRight w:val="0"/>
                                                      <w:marTop w:val="0"/>
                                                      <w:marBottom w:val="0"/>
                                                      <w:divBdr>
                                                        <w:top w:val="none" w:sz="0" w:space="0" w:color="auto"/>
                                                        <w:left w:val="none" w:sz="0" w:space="0" w:color="auto"/>
                                                        <w:bottom w:val="none" w:sz="0" w:space="0" w:color="auto"/>
                                                        <w:right w:val="none" w:sz="0" w:space="0" w:color="auto"/>
                                                      </w:divBdr>
                                                      <w:divsChild>
                                                        <w:div w:id="897863534">
                                                          <w:marLeft w:val="0"/>
                                                          <w:marRight w:val="0"/>
                                                          <w:marTop w:val="150"/>
                                                          <w:marBottom w:val="0"/>
                                                          <w:divBdr>
                                                            <w:top w:val="none" w:sz="0" w:space="0" w:color="auto"/>
                                                            <w:left w:val="none" w:sz="0" w:space="0" w:color="auto"/>
                                                            <w:bottom w:val="none" w:sz="0" w:space="0" w:color="auto"/>
                                                            <w:right w:val="none" w:sz="0" w:space="0" w:color="auto"/>
                                                          </w:divBdr>
                                                          <w:divsChild>
                                                            <w:div w:id="197008447">
                                                              <w:marLeft w:val="0"/>
                                                              <w:marRight w:val="0"/>
                                                              <w:marTop w:val="0"/>
                                                              <w:marBottom w:val="0"/>
                                                              <w:divBdr>
                                                                <w:top w:val="none" w:sz="0" w:space="0" w:color="auto"/>
                                                                <w:left w:val="none" w:sz="0" w:space="0" w:color="auto"/>
                                                                <w:bottom w:val="none" w:sz="0" w:space="0" w:color="auto"/>
                                                                <w:right w:val="none" w:sz="0" w:space="0" w:color="auto"/>
                                                              </w:divBdr>
                                                            </w:div>
                                                            <w:div w:id="657415866">
                                                              <w:marLeft w:val="0"/>
                                                              <w:marRight w:val="0"/>
                                                              <w:marTop w:val="0"/>
                                                              <w:marBottom w:val="0"/>
                                                              <w:divBdr>
                                                                <w:top w:val="none" w:sz="0" w:space="0" w:color="auto"/>
                                                                <w:left w:val="none" w:sz="0" w:space="0" w:color="auto"/>
                                                                <w:bottom w:val="none" w:sz="0" w:space="0" w:color="auto"/>
                                                                <w:right w:val="none" w:sz="0" w:space="0" w:color="auto"/>
                                                              </w:divBdr>
                                                            </w:div>
                                                          </w:divsChild>
                                                        </w:div>
                                                        <w:div w:id="156314634">
                                                          <w:marLeft w:val="0"/>
                                                          <w:marRight w:val="0"/>
                                                          <w:marTop w:val="0"/>
                                                          <w:marBottom w:val="0"/>
                                                          <w:divBdr>
                                                            <w:top w:val="none" w:sz="0" w:space="0" w:color="auto"/>
                                                            <w:left w:val="none" w:sz="0" w:space="0" w:color="auto"/>
                                                            <w:bottom w:val="none" w:sz="0" w:space="0" w:color="auto"/>
                                                            <w:right w:val="none" w:sz="0" w:space="0" w:color="auto"/>
                                                          </w:divBdr>
                                                          <w:divsChild>
                                                            <w:div w:id="600651830">
                                                              <w:marLeft w:val="0"/>
                                                              <w:marRight w:val="0"/>
                                                              <w:marTop w:val="0"/>
                                                              <w:marBottom w:val="0"/>
                                                              <w:divBdr>
                                                                <w:top w:val="none" w:sz="0" w:space="0" w:color="auto"/>
                                                                <w:left w:val="none" w:sz="0" w:space="0" w:color="auto"/>
                                                                <w:bottom w:val="none" w:sz="0" w:space="0" w:color="auto"/>
                                                                <w:right w:val="none" w:sz="0" w:space="0" w:color="auto"/>
                                                              </w:divBdr>
                                                              <w:divsChild>
                                                                <w:div w:id="1119494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763766260">
          <w:marLeft w:val="0"/>
          <w:marRight w:val="0"/>
          <w:marTop w:val="0"/>
          <w:marBottom w:val="0"/>
          <w:divBdr>
            <w:top w:val="none" w:sz="0" w:space="0" w:color="auto"/>
            <w:left w:val="none" w:sz="0" w:space="0" w:color="auto"/>
            <w:bottom w:val="none" w:sz="0" w:space="0" w:color="auto"/>
            <w:right w:val="none" w:sz="0" w:space="0" w:color="auto"/>
          </w:divBdr>
          <w:divsChild>
            <w:div w:id="546990282">
              <w:marLeft w:val="0"/>
              <w:marRight w:val="0"/>
              <w:marTop w:val="0"/>
              <w:marBottom w:val="0"/>
              <w:divBdr>
                <w:top w:val="none" w:sz="0" w:space="0" w:color="auto"/>
                <w:left w:val="none" w:sz="0" w:space="0" w:color="auto"/>
                <w:bottom w:val="none" w:sz="0" w:space="0" w:color="auto"/>
                <w:right w:val="none" w:sz="0" w:space="0" w:color="auto"/>
              </w:divBdr>
              <w:divsChild>
                <w:div w:id="1475488622">
                  <w:marLeft w:val="0"/>
                  <w:marRight w:val="0"/>
                  <w:marTop w:val="0"/>
                  <w:marBottom w:val="0"/>
                  <w:divBdr>
                    <w:top w:val="none" w:sz="0" w:space="0" w:color="auto"/>
                    <w:left w:val="none" w:sz="0" w:space="0" w:color="auto"/>
                    <w:bottom w:val="none" w:sz="0" w:space="0" w:color="auto"/>
                    <w:right w:val="none" w:sz="0" w:space="0" w:color="auto"/>
                  </w:divBdr>
                  <w:divsChild>
                    <w:div w:id="917441075">
                      <w:marLeft w:val="0"/>
                      <w:marRight w:val="0"/>
                      <w:marTop w:val="0"/>
                      <w:marBottom w:val="0"/>
                      <w:divBdr>
                        <w:top w:val="none" w:sz="0" w:space="0" w:color="auto"/>
                        <w:left w:val="none" w:sz="0" w:space="0" w:color="auto"/>
                        <w:bottom w:val="none" w:sz="0" w:space="0" w:color="auto"/>
                        <w:right w:val="none" w:sz="0" w:space="0" w:color="auto"/>
                      </w:divBdr>
                      <w:divsChild>
                        <w:div w:id="1397314508">
                          <w:marLeft w:val="300"/>
                          <w:marRight w:val="0"/>
                          <w:marTop w:val="0"/>
                          <w:marBottom w:val="0"/>
                          <w:divBdr>
                            <w:top w:val="none" w:sz="0" w:space="0" w:color="auto"/>
                            <w:left w:val="none" w:sz="0" w:space="0" w:color="auto"/>
                            <w:bottom w:val="none" w:sz="0" w:space="0" w:color="auto"/>
                            <w:right w:val="none" w:sz="0" w:space="0" w:color="auto"/>
                          </w:divBdr>
                          <w:divsChild>
                            <w:div w:id="619263065">
                              <w:marLeft w:val="0"/>
                              <w:marRight w:val="0"/>
                              <w:marTop w:val="450"/>
                              <w:marBottom w:val="0"/>
                              <w:divBdr>
                                <w:top w:val="none" w:sz="0" w:space="0" w:color="auto"/>
                                <w:left w:val="none" w:sz="0" w:space="0" w:color="auto"/>
                                <w:bottom w:val="none" w:sz="0" w:space="0" w:color="auto"/>
                                <w:right w:val="none" w:sz="0" w:space="0" w:color="auto"/>
                              </w:divBdr>
                            </w:div>
                          </w:divsChild>
                        </w:div>
                        <w:div w:id="1535314289">
                          <w:marLeft w:val="0"/>
                          <w:marRight w:val="0"/>
                          <w:marTop w:val="0"/>
                          <w:marBottom w:val="0"/>
                          <w:divBdr>
                            <w:top w:val="none" w:sz="0" w:space="0" w:color="auto"/>
                            <w:left w:val="none" w:sz="0" w:space="0" w:color="auto"/>
                            <w:bottom w:val="none" w:sz="0" w:space="0" w:color="auto"/>
                            <w:right w:val="none" w:sz="0" w:space="0" w:color="auto"/>
                          </w:divBdr>
                          <w:divsChild>
                            <w:div w:id="1236550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7326615">
      <w:bodyDiv w:val="1"/>
      <w:marLeft w:val="0"/>
      <w:marRight w:val="0"/>
      <w:marTop w:val="0"/>
      <w:marBottom w:val="0"/>
      <w:divBdr>
        <w:top w:val="none" w:sz="0" w:space="0" w:color="auto"/>
        <w:left w:val="none" w:sz="0" w:space="0" w:color="auto"/>
        <w:bottom w:val="none" w:sz="0" w:space="0" w:color="auto"/>
        <w:right w:val="none" w:sz="0" w:space="0" w:color="auto"/>
      </w:divBdr>
    </w:div>
    <w:div w:id="217715270">
      <w:bodyDiv w:val="1"/>
      <w:marLeft w:val="0"/>
      <w:marRight w:val="0"/>
      <w:marTop w:val="0"/>
      <w:marBottom w:val="0"/>
      <w:divBdr>
        <w:top w:val="none" w:sz="0" w:space="0" w:color="auto"/>
        <w:left w:val="none" w:sz="0" w:space="0" w:color="auto"/>
        <w:bottom w:val="none" w:sz="0" w:space="0" w:color="auto"/>
        <w:right w:val="none" w:sz="0" w:space="0" w:color="auto"/>
      </w:divBdr>
      <w:divsChild>
        <w:div w:id="553348168">
          <w:marLeft w:val="0"/>
          <w:marRight w:val="0"/>
          <w:marTop w:val="0"/>
          <w:marBottom w:val="0"/>
          <w:divBdr>
            <w:top w:val="none" w:sz="0" w:space="0" w:color="auto"/>
            <w:left w:val="none" w:sz="0" w:space="0" w:color="auto"/>
            <w:bottom w:val="none" w:sz="0" w:space="0" w:color="auto"/>
            <w:right w:val="none" w:sz="0" w:space="0" w:color="auto"/>
          </w:divBdr>
        </w:div>
        <w:div w:id="1582132182">
          <w:marLeft w:val="0"/>
          <w:marRight w:val="0"/>
          <w:marTop w:val="0"/>
          <w:marBottom w:val="0"/>
          <w:divBdr>
            <w:top w:val="none" w:sz="0" w:space="0" w:color="auto"/>
            <w:left w:val="none" w:sz="0" w:space="0" w:color="auto"/>
            <w:bottom w:val="none" w:sz="0" w:space="0" w:color="auto"/>
            <w:right w:val="none" w:sz="0" w:space="0" w:color="auto"/>
          </w:divBdr>
          <w:divsChild>
            <w:div w:id="826625652">
              <w:marLeft w:val="0"/>
              <w:marRight w:val="0"/>
              <w:marTop w:val="0"/>
              <w:marBottom w:val="0"/>
              <w:divBdr>
                <w:top w:val="none" w:sz="0" w:space="0" w:color="auto"/>
                <w:left w:val="none" w:sz="0" w:space="0" w:color="auto"/>
                <w:bottom w:val="none" w:sz="0" w:space="0" w:color="auto"/>
                <w:right w:val="none" w:sz="0" w:space="0" w:color="auto"/>
              </w:divBdr>
              <w:divsChild>
                <w:div w:id="1095126172">
                  <w:marLeft w:val="0"/>
                  <w:marRight w:val="0"/>
                  <w:marTop w:val="0"/>
                  <w:marBottom w:val="0"/>
                  <w:divBdr>
                    <w:top w:val="none" w:sz="0" w:space="0" w:color="auto"/>
                    <w:left w:val="none" w:sz="0" w:space="0" w:color="auto"/>
                    <w:bottom w:val="single" w:sz="6" w:space="12" w:color="DDDDDD"/>
                    <w:right w:val="none" w:sz="0" w:space="0" w:color="auto"/>
                  </w:divBdr>
                  <w:divsChild>
                    <w:div w:id="633830901">
                      <w:marLeft w:val="0"/>
                      <w:marRight w:val="0"/>
                      <w:marTop w:val="0"/>
                      <w:marBottom w:val="0"/>
                      <w:divBdr>
                        <w:top w:val="none" w:sz="0" w:space="0" w:color="auto"/>
                        <w:left w:val="none" w:sz="0" w:space="0" w:color="auto"/>
                        <w:bottom w:val="none" w:sz="0" w:space="0" w:color="auto"/>
                        <w:right w:val="none" w:sz="0" w:space="0" w:color="auto"/>
                      </w:divBdr>
                      <w:divsChild>
                        <w:div w:id="1280380479">
                          <w:marLeft w:val="0"/>
                          <w:marRight w:val="0"/>
                          <w:marTop w:val="0"/>
                          <w:marBottom w:val="0"/>
                          <w:divBdr>
                            <w:top w:val="none" w:sz="0" w:space="0" w:color="auto"/>
                            <w:left w:val="none" w:sz="0" w:space="0" w:color="auto"/>
                            <w:bottom w:val="none" w:sz="0" w:space="0" w:color="auto"/>
                            <w:right w:val="none" w:sz="0" w:space="0" w:color="auto"/>
                          </w:divBdr>
                          <w:divsChild>
                            <w:div w:id="635794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4513960">
                  <w:marLeft w:val="0"/>
                  <w:marRight w:val="0"/>
                  <w:marTop w:val="0"/>
                  <w:marBottom w:val="0"/>
                  <w:divBdr>
                    <w:top w:val="none" w:sz="0" w:space="0" w:color="auto"/>
                    <w:left w:val="none" w:sz="0" w:space="0" w:color="auto"/>
                    <w:bottom w:val="single" w:sz="6" w:space="12" w:color="DDDDDD"/>
                    <w:right w:val="none" w:sz="0" w:space="0" w:color="auto"/>
                  </w:divBdr>
                  <w:divsChild>
                    <w:div w:id="551118797">
                      <w:marLeft w:val="0"/>
                      <w:marRight w:val="0"/>
                      <w:marTop w:val="0"/>
                      <w:marBottom w:val="0"/>
                      <w:divBdr>
                        <w:top w:val="none" w:sz="0" w:space="0" w:color="auto"/>
                        <w:left w:val="none" w:sz="0" w:space="0" w:color="auto"/>
                        <w:bottom w:val="none" w:sz="0" w:space="0" w:color="auto"/>
                        <w:right w:val="none" w:sz="0" w:space="0" w:color="auto"/>
                      </w:divBdr>
                      <w:divsChild>
                        <w:div w:id="1409159136">
                          <w:marLeft w:val="0"/>
                          <w:marRight w:val="0"/>
                          <w:marTop w:val="0"/>
                          <w:marBottom w:val="0"/>
                          <w:divBdr>
                            <w:top w:val="none" w:sz="0" w:space="0" w:color="auto"/>
                            <w:left w:val="none" w:sz="0" w:space="0" w:color="auto"/>
                            <w:bottom w:val="none" w:sz="0" w:space="0" w:color="auto"/>
                            <w:right w:val="none" w:sz="0" w:space="0" w:color="auto"/>
                          </w:divBdr>
                          <w:divsChild>
                            <w:div w:id="502673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3285125">
                  <w:marLeft w:val="0"/>
                  <w:marRight w:val="0"/>
                  <w:marTop w:val="0"/>
                  <w:marBottom w:val="0"/>
                  <w:divBdr>
                    <w:top w:val="none" w:sz="0" w:space="0" w:color="auto"/>
                    <w:left w:val="none" w:sz="0" w:space="0" w:color="auto"/>
                    <w:bottom w:val="single" w:sz="6" w:space="12" w:color="DDDDDD"/>
                    <w:right w:val="none" w:sz="0" w:space="0" w:color="auto"/>
                  </w:divBdr>
                  <w:divsChild>
                    <w:div w:id="2009094237">
                      <w:marLeft w:val="0"/>
                      <w:marRight w:val="0"/>
                      <w:marTop w:val="0"/>
                      <w:marBottom w:val="0"/>
                      <w:divBdr>
                        <w:top w:val="none" w:sz="0" w:space="0" w:color="auto"/>
                        <w:left w:val="none" w:sz="0" w:space="0" w:color="auto"/>
                        <w:bottom w:val="none" w:sz="0" w:space="0" w:color="auto"/>
                        <w:right w:val="none" w:sz="0" w:space="0" w:color="auto"/>
                      </w:divBdr>
                      <w:divsChild>
                        <w:div w:id="2006349982">
                          <w:marLeft w:val="0"/>
                          <w:marRight w:val="0"/>
                          <w:marTop w:val="0"/>
                          <w:marBottom w:val="0"/>
                          <w:divBdr>
                            <w:top w:val="none" w:sz="0" w:space="0" w:color="auto"/>
                            <w:left w:val="none" w:sz="0" w:space="0" w:color="auto"/>
                            <w:bottom w:val="none" w:sz="0" w:space="0" w:color="auto"/>
                            <w:right w:val="none" w:sz="0" w:space="0" w:color="auto"/>
                          </w:divBdr>
                          <w:divsChild>
                            <w:div w:id="8286400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0481435">
                  <w:marLeft w:val="0"/>
                  <w:marRight w:val="0"/>
                  <w:marTop w:val="0"/>
                  <w:marBottom w:val="0"/>
                  <w:divBdr>
                    <w:top w:val="none" w:sz="0" w:space="0" w:color="auto"/>
                    <w:left w:val="none" w:sz="0" w:space="0" w:color="auto"/>
                    <w:bottom w:val="single" w:sz="6" w:space="12" w:color="DDDDDD"/>
                    <w:right w:val="none" w:sz="0" w:space="0" w:color="auto"/>
                  </w:divBdr>
                  <w:divsChild>
                    <w:div w:id="2082943185">
                      <w:marLeft w:val="0"/>
                      <w:marRight w:val="0"/>
                      <w:marTop w:val="0"/>
                      <w:marBottom w:val="0"/>
                      <w:divBdr>
                        <w:top w:val="none" w:sz="0" w:space="0" w:color="auto"/>
                        <w:left w:val="none" w:sz="0" w:space="0" w:color="auto"/>
                        <w:bottom w:val="none" w:sz="0" w:space="0" w:color="auto"/>
                        <w:right w:val="none" w:sz="0" w:space="0" w:color="auto"/>
                      </w:divBdr>
                      <w:divsChild>
                        <w:div w:id="1192106793">
                          <w:marLeft w:val="0"/>
                          <w:marRight w:val="0"/>
                          <w:marTop w:val="0"/>
                          <w:marBottom w:val="0"/>
                          <w:divBdr>
                            <w:top w:val="none" w:sz="0" w:space="0" w:color="auto"/>
                            <w:left w:val="none" w:sz="0" w:space="0" w:color="auto"/>
                            <w:bottom w:val="none" w:sz="0" w:space="0" w:color="auto"/>
                            <w:right w:val="none" w:sz="0" w:space="0" w:color="auto"/>
                          </w:divBdr>
                          <w:divsChild>
                            <w:div w:id="1876308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9484209">
                  <w:marLeft w:val="0"/>
                  <w:marRight w:val="0"/>
                  <w:marTop w:val="0"/>
                  <w:marBottom w:val="0"/>
                  <w:divBdr>
                    <w:top w:val="none" w:sz="0" w:space="0" w:color="auto"/>
                    <w:left w:val="none" w:sz="0" w:space="0" w:color="auto"/>
                    <w:bottom w:val="single" w:sz="6" w:space="12" w:color="DDDDDD"/>
                    <w:right w:val="none" w:sz="0" w:space="0" w:color="auto"/>
                  </w:divBdr>
                  <w:divsChild>
                    <w:div w:id="172305593">
                      <w:marLeft w:val="0"/>
                      <w:marRight w:val="0"/>
                      <w:marTop w:val="0"/>
                      <w:marBottom w:val="0"/>
                      <w:divBdr>
                        <w:top w:val="none" w:sz="0" w:space="0" w:color="auto"/>
                        <w:left w:val="none" w:sz="0" w:space="0" w:color="auto"/>
                        <w:bottom w:val="none" w:sz="0" w:space="0" w:color="auto"/>
                        <w:right w:val="none" w:sz="0" w:space="0" w:color="auto"/>
                      </w:divBdr>
                      <w:divsChild>
                        <w:div w:id="1214389217">
                          <w:marLeft w:val="0"/>
                          <w:marRight w:val="0"/>
                          <w:marTop w:val="0"/>
                          <w:marBottom w:val="0"/>
                          <w:divBdr>
                            <w:top w:val="none" w:sz="0" w:space="0" w:color="auto"/>
                            <w:left w:val="none" w:sz="0" w:space="0" w:color="auto"/>
                            <w:bottom w:val="none" w:sz="0" w:space="0" w:color="auto"/>
                            <w:right w:val="none" w:sz="0" w:space="0" w:color="auto"/>
                          </w:divBdr>
                          <w:divsChild>
                            <w:div w:id="275915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5035802">
                  <w:marLeft w:val="0"/>
                  <w:marRight w:val="0"/>
                  <w:marTop w:val="0"/>
                  <w:marBottom w:val="0"/>
                  <w:divBdr>
                    <w:top w:val="none" w:sz="0" w:space="0" w:color="auto"/>
                    <w:left w:val="none" w:sz="0" w:space="0" w:color="auto"/>
                    <w:bottom w:val="single" w:sz="6" w:space="12" w:color="DDDDDD"/>
                    <w:right w:val="none" w:sz="0" w:space="0" w:color="auto"/>
                  </w:divBdr>
                  <w:divsChild>
                    <w:div w:id="625350924">
                      <w:marLeft w:val="0"/>
                      <w:marRight w:val="0"/>
                      <w:marTop w:val="0"/>
                      <w:marBottom w:val="0"/>
                      <w:divBdr>
                        <w:top w:val="none" w:sz="0" w:space="0" w:color="auto"/>
                        <w:left w:val="none" w:sz="0" w:space="0" w:color="auto"/>
                        <w:bottom w:val="none" w:sz="0" w:space="0" w:color="auto"/>
                        <w:right w:val="none" w:sz="0" w:space="0" w:color="auto"/>
                      </w:divBdr>
                      <w:divsChild>
                        <w:div w:id="1245727617">
                          <w:marLeft w:val="0"/>
                          <w:marRight w:val="0"/>
                          <w:marTop w:val="0"/>
                          <w:marBottom w:val="0"/>
                          <w:divBdr>
                            <w:top w:val="none" w:sz="0" w:space="0" w:color="auto"/>
                            <w:left w:val="none" w:sz="0" w:space="0" w:color="auto"/>
                            <w:bottom w:val="none" w:sz="0" w:space="0" w:color="auto"/>
                            <w:right w:val="none" w:sz="0" w:space="0" w:color="auto"/>
                          </w:divBdr>
                          <w:divsChild>
                            <w:div w:id="113326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6091457">
                  <w:marLeft w:val="0"/>
                  <w:marRight w:val="0"/>
                  <w:marTop w:val="0"/>
                  <w:marBottom w:val="0"/>
                  <w:divBdr>
                    <w:top w:val="none" w:sz="0" w:space="0" w:color="auto"/>
                    <w:left w:val="none" w:sz="0" w:space="0" w:color="auto"/>
                    <w:bottom w:val="single" w:sz="6" w:space="12" w:color="DDDDDD"/>
                    <w:right w:val="none" w:sz="0" w:space="0" w:color="auto"/>
                  </w:divBdr>
                  <w:divsChild>
                    <w:div w:id="1794710559">
                      <w:marLeft w:val="0"/>
                      <w:marRight w:val="0"/>
                      <w:marTop w:val="0"/>
                      <w:marBottom w:val="0"/>
                      <w:divBdr>
                        <w:top w:val="none" w:sz="0" w:space="0" w:color="auto"/>
                        <w:left w:val="none" w:sz="0" w:space="0" w:color="auto"/>
                        <w:bottom w:val="none" w:sz="0" w:space="0" w:color="auto"/>
                        <w:right w:val="none" w:sz="0" w:space="0" w:color="auto"/>
                      </w:divBdr>
                      <w:divsChild>
                        <w:div w:id="600799994">
                          <w:marLeft w:val="0"/>
                          <w:marRight w:val="0"/>
                          <w:marTop w:val="0"/>
                          <w:marBottom w:val="0"/>
                          <w:divBdr>
                            <w:top w:val="none" w:sz="0" w:space="0" w:color="auto"/>
                            <w:left w:val="none" w:sz="0" w:space="0" w:color="auto"/>
                            <w:bottom w:val="none" w:sz="0" w:space="0" w:color="auto"/>
                            <w:right w:val="none" w:sz="0" w:space="0" w:color="auto"/>
                          </w:divBdr>
                          <w:divsChild>
                            <w:div w:id="1423648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4261039">
                  <w:marLeft w:val="0"/>
                  <w:marRight w:val="0"/>
                  <w:marTop w:val="0"/>
                  <w:marBottom w:val="0"/>
                  <w:divBdr>
                    <w:top w:val="none" w:sz="0" w:space="0" w:color="auto"/>
                    <w:left w:val="none" w:sz="0" w:space="0" w:color="auto"/>
                    <w:bottom w:val="single" w:sz="6" w:space="12" w:color="DDDDDD"/>
                    <w:right w:val="none" w:sz="0" w:space="0" w:color="auto"/>
                  </w:divBdr>
                  <w:divsChild>
                    <w:div w:id="1488207906">
                      <w:marLeft w:val="0"/>
                      <w:marRight w:val="0"/>
                      <w:marTop w:val="0"/>
                      <w:marBottom w:val="0"/>
                      <w:divBdr>
                        <w:top w:val="none" w:sz="0" w:space="0" w:color="auto"/>
                        <w:left w:val="none" w:sz="0" w:space="0" w:color="auto"/>
                        <w:bottom w:val="none" w:sz="0" w:space="0" w:color="auto"/>
                        <w:right w:val="none" w:sz="0" w:space="0" w:color="auto"/>
                      </w:divBdr>
                      <w:divsChild>
                        <w:div w:id="1931813739">
                          <w:marLeft w:val="0"/>
                          <w:marRight w:val="0"/>
                          <w:marTop w:val="0"/>
                          <w:marBottom w:val="0"/>
                          <w:divBdr>
                            <w:top w:val="none" w:sz="0" w:space="0" w:color="auto"/>
                            <w:left w:val="none" w:sz="0" w:space="0" w:color="auto"/>
                            <w:bottom w:val="none" w:sz="0" w:space="0" w:color="auto"/>
                            <w:right w:val="none" w:sz="0" w:space="0" w:color="auto"/>
                          </w:divBdr>
                          <w:divsChild>
                            <w:div w:id="7960220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3047218">
                  <w:marLeft w:val="0"/>
                  <w:marRight w:val="0"/>
                  <w:marTop w:val="0"/>
                  <w:marBottom w:val="0"/>
                  <w:divBdr>
                    <w:top w:val="none" w:sz="0" w:space="0" w:color="auto"/>
                    <w:left w:val="none" w:sz="0" w:space="0" w:color="auto"/>
                    <w:bottom w:val="single" w:sz="6" w:space="12" w:color="DDDDDD"/>
                    <w:right w:val="none" w:sz="0" w:space="0" w:color="auto"/>
                  </w:divBdr>
                  <w:divsChild>
                    <w:div w:id="639070401">
                      <w:marLeft w:val="0"/>
                      <w:marRight w:val="0"/>
                      <w:marTop w:val="0"/>
                      <w:marBottom w:val="0"/>
                      <w:divBdr>
                        <w:top w:val="none" w:sz="0" w:space="0" w:color="auto"/>
                        <w:left w:val="none" w:sz="0" w:space="0" w:color="auto"/>
                        <w:bottom w:val="none" w:sz="0" w:space="0" w:color="auto"/>
                        <w:right w:val="none" w:sz="0" w:space="0" w:color="auto"/>
                      </w:divBdr>
                      <w:divsChild>
                        <w:div w:id="1666664914">
                          <w:marLeft w:val="0"/>
                          <w:marRight w:val="0"/>
                          <w:marTop w:val="0"/>
                          <w:marBottom w:val="0"/>
                          <w:divBdr>
                            <w:top w:val="none" w:sz="0" w:space="0" w:color="auto"/>
                            <w:left w:val="none" w:sz="0" w:space="0" w:color="auto"/>
                            <w:bottom w:val="none" w:sz="0" w:space="0" w:color="auto"/>
                            <w:right w:val="none" w:sz="0" w:space="0" w:color="auto"/>
                          </w:divBdr>
                          <w:divsChild>
                            <w:div w:id="734355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4372932">
                  <w:marLeft w:val="0"/>
                  <w:marRight w:val="0"/>
                  <w:marTop w:val="0"/>
                  <w:marBottom w:val="0"/>
                  <w:divBdr>
                    <w:top w:val="none" w:sz="0" w:space="0" w:color="auto"/>
                    <w:left w:val="none" w:sz="0" w:space="0" w:color="auto"/>
                    <w:bottom w:val="single" w:sz="6" w:space="12" w:color="DDDDDD"/>
                    <w:right w:val="none" w:sz="0" w:space="0" w:color="auto"/>
                  </w:divBdr>
                  <w:divsChild>
                    <w:div w:id="336811893">
                      <w:marLeft w:val="0"/>
                      <w:marRight w:val="0"/>
                      <w:marTop w:val="0"/>
                      <w:marBottom w:val="0"/>
                      <w:divBdr>
                        <w:top w:val="none" w:sz="0" w:space="0" w:color="auto"/>
                        <w:left w:val="none" w:sz="0" w:space="0" w:color="auto"/>
                        <w:bottom w:val="none" w:sz="0" w:space="0" w:color="auto"/>
                        <w:right w:val="none" w:sz="0" w:space="0" w:color="auto"/>
                      </w:divBdr>
                      <w:divsChild>
                        <w:div w:id="1943344583">
                          <w:marLeft w:val="0"/>
                          <w:marRight w:val="0"/>
                          <w:marTop w:val="0"/>
                          <w:marBottom w:val="0"/>
                          <w:divBdr>
                            <w:top w:val="none" w:sz="0" w:space="0" w:color="auto"/>
                            <w:left w:val="none" w:sz="0" w:space="0" w:color="auto"/>
                            <w:bottom w:val="none" w:sz="0" w:space="0" w:color="auto"/>
                            <w:right w:val="none" w:sz="0" w:space="0" w:color="auto"/>
                          </w:divBdr>
                          <w:divsChild>
                            <w:div w:id="2093695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627099">
                  <w:marLeft w:val="0"/>
                  <w:marRight w:val="0"/>
                  <w:marTop w:val="0"/>
                  <w:marBottom w:val="0"/>
                  <w:divBdr>
                    <w:top w:val="none" w:sz="0" w:space="0" w:color="auto"/>
                    <w:left w:val="none" w:sz="0" w:space="0" w:color="auto"/>
                    <w:bottom w:val="single" w:sz="6" w:space="12" w:color="DDDDDD"/>
                    <w:right w:val="none" w:sz="0" w:space="0" w:color="auto"/>
                  </w:divBdr>
                  <w:divsChild>
                    <w:div w:id="1813064060">
                      <w:marLeft w:val="0"/>
                      <w:marRight w:val="0"/>
                      <w:marTop w:val="0"/>
                      <w:marBottom w:val="0"/>
                      <w:divBdr>
                        <w:top w:val="none" w:sz="0" w:space="0" w:color="auto"/>
                        <w:left w:val="none" w:sz="0" w:space="0" w:color="auto"/>
                        <w:bottom w:val="none" w:sz="0" w:space="0" w:color="auto"/>
                        <w:right w:val="none" w:sz="0" w:space="0" w:color="auto"/>
                      </w:divBdr>
                      <w:divsChild>
                        <w:div w:id="588973760">
                          <w:marLeft w:val="0"/>
                          <w:marRight w:val="0"/>
                          <w:marTop w:val="0"/>
                          <w:marBottom w:val="0"/>
                          <w:divBdr>
                            <w:top w:val="none" w:sz="0" w:space="0" w:color="auto"/>
                            <w:left w:val="none" w:sz="0" w:space="0" w:color="auto"/>
                            <w:bottom w:val="none" w:sz="0" w:space="0" w:color="auto"/>
                            <w:right w:val="none" w:sz="0" w:space="0" w:color="auto"/>
                          </w:divBdr>
                          <w:divsChild>
                            <w:div w:id="851459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4040551">
                  <w:marLeft w:val="0"/>
                  <w:marRight w:val="0"/>
                  <w:marTop w:val="0"/>
                  <w:marBottom w:val="0"/>
                  <w:divBdr>
                    <w:top w:val="none" w:sz="0" w:space="0" w:color="auto"/>
                    <w:left w:val="none" w:sz="0" w:space="0" w:color="auto"/>
                    <w:bottom w:val="single" w:sz="6" w:space="12" w:color="DDDDDD"/>
                    <w:right w:val="none" w:sz="0" w:space="0" w:color="auto"/>
                  </w:divBdr>
                  <w:divsChild>
                    <w:div w:id="1418134660">
                      <w:marLeft w:val="0"/>
                      <w:marRight w:val="0"/>
                      <w:marTop w:val="0"/>
                      <w:marBottom w:val="0"/>
                      <w:divBdr>
                        <w:top w:val="none" w:sz="0" w:space="0" w:color="auto"/>
                        <w:left w:val="none" w:sz="0" w:space="0" w:color="auto"/>
                        <w:bottom w:val="none" w:sz="0" w:space="0" w:color="auto"/>
                        <w:right w:val="none" w:sz="0" w:space="0" w:color="auto"/>
                      </w:divBdr>
                      <w:divsChild>
                        <w:div w:id="778724401">
                          <w:marLeft w:val="0"/>
                          <w:marRight w:val="0"/>
                          <w:marTop w:val="0"/>
                          <w:marBottom w:val="0"/>
                          <w:divBdr>
                            <w:top w:val="none" w:sz="0" w:space="0" w:color="auto"/>
                            <w:left w:val="none" w:sz="0" w:space="0" w:color="auto"/>
                            <w:bottom w:val="none" w:sz="0" w:space="0" w:color="auto"/>
                            <w:right w:val="none" w:sz="0" w:space="0" w:color="auto"/>
                          </w:divBdr>
                          <w:divsChild>
                            <w:div w:id="883179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7977719">
                  <w:marLeft w:val="0"/>
                  <w:marRight w:val="0"/>
                  <w:marTop w:val="0"/>
                  <w:marBottom w:val="0"/>
                  <w:divBdr>
                    <w:top w:val="none" w:sz="0" w:space="0" w:color="auto"/>
                    <w:left w:val="none" w:sz="0" w:space="0" w:color="auto"/>
                    <w:bottom w:val="single" w:sz="6" w:space="12" w:color="DDDDDD"/>
                    <w:right w:val="none" w:sz="0" w:space="0" w:color="auto"/>
                  </w:divBdr>
                  <w:divsChild>
                    <w:div w:id="1348555383">
                      <w:marLeft w:val="0"/>
                      <w:marRight w:val="0"/>
                      <w:marTop w:val="0"/>
                      <w:marBottom w:val="0"/>
                      <w:divBdr>
                        <w:top w:val="none" w:sz="0" w:space="0" w:color="auto"/>
                        <w:left w:val="none" w:sz="0" w:space="0" w:color="auto"/>
                        <w:bottom w:val="none" w:sz="0" w:space="0" w:color="auto"/>
                        <w:right w:val="none" w:sz="0" w:space="0" w:color="auto"/>
                      </w:divBdr>
                      <w:divsChild>
                        <w:div w:id="814957535">
                          <w:marLeft w:val="0"/>
                          <w:marRight w:val="0"/>
                          <w:marTop w:val="0"/>
                          <w:marBottom w:val="0"/>
                          <w:divBdr>
                            <w:top w:val="none" w:sz="0" w:space="0" w:color="auto"/>
                            <w:left w:val="none" w:sz="0" w:space="0" w:color="auto"/>
                            <w:bottom w:val="none" w:sz="0" w:space="0" w:color="auto"/>
                            <w:right w:val="none" w:sz="0" w:space="0" w:color="auto"/>
                          </w:divBdr>
                          <w:divsChild>
                            <w:div w:id="2050032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0477877">
                  <w:marLeft w:val="0"/>
                  <w:marRight w:val="0"/>
                  <w:marTop w:val="0"/>
                  <w:marBottom w:val="0"/>
                  <w:divBdr>
                    <w:top w:val="none" w:sz="0" w:space="0" w:color="auto"/>
                    <w:left w:val="none" w:sz="0" w:space="0" w:color="auto"/>
                    <w:bottom w:val="single" w:sz="6" w:space="12" w:color="DDDDDD"/>
                    <w:right w:val="none" w:sz="0" w:space="0" w:color="auto"/>
                  </w:divBdr>
                  <w:divsChild>
                    <w:div w:id="1546454805">
                      <w:marLeft w:val="0"/>
                      <w:marRight w:val="0"/>
                      <w:marTop w:val="0"/>
                      <w:marBottom w:val="0"/>
                      <w:divBdr>
                        <w:top w:val="none" w:sz="0" w:space="0" w:color="auto"/>
                        <w:left w:val="none" w:sz="0" w:space="0" w:color="auto"/>
                        <w:bottom w:val="none" w:sz="0" w:space="0" w:color="auto"/>
                        <w:right w:val="none" w:sz="0" w:space="0" w:color="auto"/>
                      </w:divBdr>
                      <w:divsChild>
                        <w:div w:id="1598173096">
                          <w:marLeft w:val="0"/>
                          <w:marRight w:val="0"/>
                          <w:marTop w:val="0"/>
                          <w:marBottom w:val="0"/>
                          <w:divBdr>
                            <w:top w:val="none" w:sz="0" w:space="0" w:color="auto"/>
                            <w:left w:val="none" w:sz="0" w:space="0" w:color="auto"/>
                            <w:bottom w:val="none" w:sz="0" w:space="0" w:color="auto"/>
                            <w:right w:val="none" w:sz="0" w:space="0" w:color="auto"/>
                          </w:divBdr>
                          <w:divsChild>
                            <w:div w:id="205290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7202371">
                  <w:marLeft w:val="0"/>
                  <w:marRight w:val="0"/>
                  <w:marTop w:val="0"/>
                  <w:marBottom w:val="0"/>
                  <w:divBdr>
                    <w:top w:val="none" w:sz="0" w:space="0" w:color="auto"/>
                    <w:left w:val="none" w:sz="0" w:space="0" w:color="auto"/>
                    <w:bottom w:val="single" w:sz="6" w:space="12" w:color="DDDDDD"/>
                    <w:right w:val="none" w:sz="0" w:space="0" w:color="auto"/>
                  </w:divBdr>
                  <w:divsChild>
                    <w:div w:id="202444071">
                      <w:marLeft w:val="0"/>
                      <w:marRight w:val="0"/>
                      <w:marTop w:val="0"/>
                      <w:marBottom w:val="0"/>
                      <w:divBdr>
                        <w:top w:val="none" w:sz="0" w:space="0" w:color="auto"/>
                        <w:left w:val="none" w:sz="0" w:space="0" w:color="auto"/>
                        <w:bottom w:val="none" w:sz="0" w:space="0" w:color="auto"/>
                        <w:right w:val="none" w:sz="0" w:space="0" w:color="auto"/>
                      </w:divBdr>
                      <w:divsChild>
                        <w:div w:id="839739533">
                          <w:marLeft w:val="0"/>
                          <w:marRight w:val="0"/>
                          <w:marTop w:val="0"/>
                          <w:marBottom w:val="0"/>
                          <w:divBdr>
                            <w:top w:val="none" w:sz="0" w:space="0" w:color="auto"/>
                            <w:left w:val="none" w:sz="0" w:space="0" w:color="auto"/>
                            <w:bottom w:val="none" w:sz="0" w:space="0" w:color="auto"/>
                            <w:right w:val="none" w:sz="0" w:space="0" w:color="auto"/>
                          </w:divBdr>
                          <w:divsChild>
                            <w:div w:id="477235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6042986">
                  <w:marLeft w:val="0"/>
                  <w:marRight w:val="0"/>
                  <w:marTop w:val="0"/>
                  <w:marBottom w:val="0"/>
                  <w:divBdr>
                    <w:top w:val="none" w:sz="0" w:space="0" w:color="auto"/>
                    <w:left w:val="none" w:sz="0" w:space="0" w:color="auto"/>
                    <w:bottom w:val="single" w:sz="6" w:space="12" w:color="DDDDDD"/>
                    <w:right w:val="none" w:sz="0" w:space="0" w:color="auto"/>
                  </w:divBdr>
                  <w:divsChild>
                    <w:div w:id="1565293284">
                      <w:marLeft w:val="0"/>
                      <w:marRight w:val="0"/>
                      <w:marTop w:val="0"/>
                      <w:marBottom w:val="0"/>
                      <w:divBdr>
                        <w:top w:val="none" w:sz="0" w:space="0" w:color="auto"/>
                        <w:left w:val="none" w:sz="0" w:space="0" w:color="auto"/>
                        <w:bottom w:val="none" w:sz="0" w:space="0" w:color="auto"/>
                        <w:right w:val="none" w:sz="0" w:space="0" w:color="auto"/>
                      </w:divBdr>
                      <w:divsChild>
                        <w:div w:id="1957057060">
                          <w:marLeft w:val="0"/>
                          <w:marRight w:val="0"/>
                          <w:marTop w:val="0"/>
                          <w:marBottom w:val="0"/>
                          <w:divBdr>
                            <w:top w:val="none" w:sz="0" w:space="0" w:color="auto"/>
                            <w:left w:val="none" w:sz="0" w:space="0" w:color="auto"/>
                            <w:bottom w:val="none" w:sz="0" w:space="0" w:color="auto"/>
                            <w:right w:val="none" w:sz="0" w:space="0" w:color="auto"/>
                          </w:divBdr>
                          <w:divsChild>
                            <w:div w:id="1156459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3251081">
                  <w:marLeft w:val="0"/>
                  <w:marRight w:val="0"/>
                  <w:marTop w:val="0"/>
                  <w:marBottom w:val="0"/>
                  <w:divBdr>
                    <w:top w:val="none" w:sz="0" w:space="0" w:color="auto"/>
                    <w:left w:val="none" w:sz="0" w:space="0" w:color="auto"/>
                    <w:bottom w:val="single" w:sz="6" w:space="12" w:color="DDDDDD"/>
                    <w:right w:val="none" w:sz="0" w:space="0" w:color="auto"/>
                  </w:divBdr>
                  <w:divsChild>
                    <w:div w:id="1259825288">
                      <w:marLeft w:val="0"/>
                      <w:marRight w:val="0"/>
                      <w:marTop w:val="0"/>
                      <w:marBottom w:val="0"/>
                      <w:divBdr>
                        <w:top w:val="none" w:sz="0" w:space="0" w:color="auto"/>
                        <w:left w:val="none" w:sz="0" w:space="0" w:color="auto"/>
                        <w:bottom w:val="none" w:sz="0" w:space="0" w:color="auto"/>
                        <w:right w:val="none" w:sz="0" w:space="0" w:color="auto"/>
                      </w:divBdr>
                      <w:divsChild>
                        <w:div w:id="359094183">
                          <w:marLeft w:val="0"/>
                          <w:marRight w:val="0"/>
                          <w:marTop w:val="0"/>
                          <w:marBottom w:val="0"/>
                          <w:divBdr>
                            <w:top w:val="none" w:sz="0" w:space="0" w:color="auto"/>
                            <w:left w:val="none" w:sz="0" w:space="0" w:color="auto"/>
                            <w:bottom w:val="none" w:sz="0" w:space="0" w:color="auto"/>
                            <w:right w:val="none" w:sz="0" w:space="0" w:color="auto"/>
                          </w:divBdr>
                          <w:divsChild>
                            <w:div w:id="10613669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2290378">
                  <w:marLeft w:val="0"/>
                  <w:marRight w:val="0"/>
                  <w:marTop w:val="0"/>
                  <w:marBottom w:val="0"/>
                  <w:divBdr>
                    <w:top w:val="none" w:sz="0" w:space="0" w:color="auto"/>
                    <w:left w:val="none" w:sz="0" w:space="0" w:color="auto"/>
                    <w:bottom w:val="single" w:sz="6" w:space="12" w:color="DDDDDD"/>
                    <w:right w:val="none" w:sz="0" w:space="0" w:color="auto"/>
                  </w:divBdr>
                  <w:divsChild>
                    <w:div w:id="1156527854">
                      <w:marLeft w:val="0"/>
                      <w:marRight w:val="0"/>
                      <w:marTop w:val="0"/>
                      <w:marBottom w:val="0"/>
                      <w:divBdr>
                        <w:top w:val="none" w:sz="0" w:space="0" w:color="auto"/>
                        <w:left w:val="none" w:sz="0" w:space="0" w:color="auto"/>
                        <w:bottom w:val="none" w:sz="0" w:space="0" w:color="auto"/>
                        <w:right w:val="none" w:sz="0" w:space="0" w:color="auto"/>
                      </w:divBdr>
                      <w:divsChild>
                        <w:div w:id="290525153">
                          <w:marLeft w:val="0"/>
                          <w:marRight w:val="0"/>
                          <w:marTop w:val="0"/>
                          <w:marBottom w:val="0"/>
                          <w:divBdr>
                            <w:top w:val="none" w:sz="0" w:space="0" w:color="auto"/>
                            <w:left w:val="none" w:sz="0" w:space="0" w:color="auto"/>
                            <w:bottom w:val="none" w:sz="0" w:space="0" w:color="auto"/>
                            <w:right w:val="none" w:sz="0" w:space="0" w:color="auto"/>
                          </w:divBdr>
                          <w:divsChild>
                            <w:div w:id="1108357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6117965">
                  <w:marLeft w:val="0"/>
                  <w:marRight w:val="0"/>
                  <w:marTop w:val="0"/>
                  <w:marBottom w:val="0"/>
                  <w:divBdr>
                    <w:top w:val="none" w:sz="0" w:space="0" w:color="auto"/>
                    <w:left w:val="none" w:sz="0" w:space="0" w:color="auto"/>
                    <w:bottom w:val="single" w:sz="6" w:space="12" w:color="DDDDDD"/>
                    <w:right w:val="none" w:sz="0" w:space="0" w:color="auto"/>
                  </w:divBdr>
                  <w:divsChild>
                    <w:div w:id="262494726">
                      <w:marLeft w:val="0"/>
                      <w:marRight w:val="0"/>
                      <w:marTop w:val="0"/>
                      <w:marBottom w:val="0"/>
                      <w:divBdr>
                        <w:top w:val="none" w:sz="0" w:space="0" w:color="auto"/>
                        <w:left w:val="none" w:sz="0" w:space="0" w:color="auto"/>
                        <w:bottom w:val="none" w:sz="0" w:space="0" w:color="auto"/>
                        <w:right w:val="none" w:sz="0" w:space="0" w:color="auto"/>
                      </w:divBdr>
                      <w:divsChild>
                        <w:div w:id="1361934825">
                          <w:marLeft w:val="0"/>
                          <w:marRight w:val="0"/>
                          <w:marTop w:val="0"/>
                          <w:marBottom w:val="0"/>
                          <w:divBdr>
                            <w:top w:val="none" w:sz="0" w:space="0" w:color="auto"/>
                            <w:left w:val="none" w:sz="0" w:space="0" w:color="auto"/>
                            <w:bottom w:val="none" w:sz="0" w:space="0" w:color="auto"/>
                            <w:right w:val="none" w:sz="0" w:space="0" w:color="auto"/>
                          </w:divBdr>
                          <w:divsChild>
                            <w:div w:id="1493715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0416673">
                  <w:marLeft w:val="0"/>
                  <w:marRight w:val="0"/>
                  <w:marTop w:val="0"/>
                  <w:marBottom w:val="0"/>
                  <w:divBdr>
                    <w:top w:val="none" w:sz="0" w:space="0" w:color="auto"/>
                    <w:left w:val="none" w:sz="0" w:space="0" w:color="auto"/>
                    <w:bottom w:val="single" w:sz="6" w:space="12" w:color="DDDDDD"/>
                    <w:right w:val="none" w:sz="0" w:space="0" w:color="auto"/>
                  </w:divBdr>
                  <w:divsChild>
                    <w:div w:id="828057785">
                      <w:marLeft w:val="0"/>
                      <w:marRight w:val="0"/>
                      <w:marTop w:val="0"/>
                      <w:marBottom w:val="0"/>
                      <w:divBdr>
                        <w:top w:val="none" w:sz="0" w:space="0" w:color="auto"/>
                        <w:left w:val="none" w:sz="0" w:space="0" w:color="auto"/>
                        <w:bottom w:val="none" w:sz="0" w:space="0" w:color="auto"/>
                        <w:right w:val="none" w:sz="0" w:space="0" w:color="auto"/>
                      </w:divBdr>
                      <w:divsChild>
                        <w:div w:id="886188590">
                          <w:marLeft w:val="0"/>
                          <w:marRight w:val="0"/>
                          <w:marTop w:val="0"/>
                          <w:marBottom w:val="0"/>
                          <w:divBdr>
                            <w:top w:val="none" w:sz="0" w:space="0" w:color="auto"/>
                            <w:left w:val="none" w:sz="0" w:space="0" w:color="auto"/>
                            <w:bottom w:val="none" w:sz="0" w:space="0" w:color="auto"/>
                            <w:right w:val="none" w:sz="0" w:space="0" w:color="auto"/>
                          </w:divBdr>
                          <w:divsChild>
                            <w:div w:id="11164100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2187619">
                  <w:marLeft w:val="0"/>
                  <w:marRight w:val="0"/>
                  <w:marTop w:val="0"/>
                  <w:marBottom w:val="0"/>
                  <w:divBdr>
                    <w:top w:val="none" w:sz="0" w:space="0" w:color="auto"/>
                    <w:left w:val="none" w:sz="0" w:space="0" w:color="auto"/>
                    <w:bottom w:val="single" w:sz="6" w:space="12" w:color="DDDDDD"/>
                    <w:right w:val="none" w:sz="0" w:space="0" w:color="auto"/>
                  </w:divBdr>
                  <w:divsChild>
                    <w:div w:id="878860933">
                      <w:marLeft w:val="0"/>
                      <w:marRight w:val="0"/>
                      <w:marTop w:val="0"/>
                      <w:marBottom w:val="0"/>
                      <w:divBdr>
                        <w:top w:val="none" w:sz="0" w:space="0" w:color="auto"/>
                        <w:left w:val="none" w:sz="0" w:space="0" w:color="auto"/>
                        <w:bottom w:val="none" w:sz="0" w:space="0" w:color="auto"/>
                        <w:right w:val="none" w:sz="0" w:space="0" w:color="auto"/>
                      </w:divBdr>
                      <w:divsChild>
                        <w:div w:id="1771244336">
                          <w:marLeft w:val="0"/>
                          <w:marRight w:val="0"/>
                          <w:marTop w:val="0"/>
                          <w:marBottom w:val="0"/>
                          <w:divBdr>
                            <w:top w:val="none" w:sz="0" w:space="0" w:color="auto"/>
                            <w:left w:val="none" w:sz="0" w:space="0" w:color="auto"/>
                            <w:bottom w:val="none" w:sz="0" w:space="0" w:color="auto"/>
                            <w:right w:val="none" w:sz="0" w:space="0" w:color="auto"/>
                          </w:divBdr>
                          <w:divsChild>
                            <w:div w:id="777263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4934463">
                  <w:marLeft w:val="0"/>
                  <w:marRight w:val="0"/>
                  <w:marTop w:val="0"/>
                  <w:marBottom w:val="0"/>
                  <w:divBdr>
                    <w:top w:val="none" w:sz="0" w:space="0" w:color="auto"/>
                    <w:left w:val="none" w:sz="0" w:space="0" w:color="auto"/>
                    <w:bottom w:val="none" w:sz="0" w:space="0" w:color="auto"/>
                    <w:right w:val="none" w:sz="0" w:space="0" w:color="auto"/>
                  </w:divBdr>
                  <w:divsChild>
                    <w:div w:id="341736990">
                      <w:marLeft w:val="0"/>
                      <w:marRight w:val="0"/>
                      <w:marTop w:val="0"/>
                      <w:marBottom w:val="0"/>
                      <w:divBdr>
                        <w:top w:val="none" w:sz="0" w:space="0" w:color="auto"/>
                        <w:left w:val="none" w:sz="0" w:space="0" w:color="auto"/>
                        <w:bottom w:val="none" w:sz="0" w:space="0" w:color="auto"/>
                        <w:right w:val="none" w:sz="0" w:space="0" w:color="auto"/>
                      </w:divBdr>
                      <w:divsChild>
                        <w:div w:id="1921869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36787301">
      <w:bodyDiv w:val="1"/>
      <w:marLeft w:val="0"/>
      <w:marRight w:val="0"/>
      <w:marTop w:val="0"/>
      <w:marBottom w:val="0"/>
      <w:divBdr>
        <w:top w:val="none" w:sz="0" w:space="0" w:color="auto"/>
        <w:left w:val="none" w:sz="0" w:space="0" w:color="auto"/>
        <w:bottom w:val="none" w:sz="0" w:space="0" w:color="auto"/>
        <w:right w:val="none" w:sz="0" w:space="0" w:color="auto"/>
      </w:divBdr>
    </w:div>
    <w:div w:id="238294637">
      <w:bodyDiv w:val="1"/>
      <w:marLeft w:val="0"/>
      <w:marRight w:val="0"/>
      <w:marTop w:val="0"/>
      <w:marBottom w:val="0"/>
      <w:divBdr>
        <w:top w:val="none" w:sz="0" w:space="0" w:color="auto"/>
        <w:left w:val="none" w:sz="0" w:space="0" w:color="auto"/>
        <w:bottom w:val="none" w:sz="0" w:space="0" w:color="auto"/>
        <w:right w:val="none" w:sz="0" w:space="0" w:color="auto"/>
      </w:divBdr>
    </w:div>
    <w:div w:id="248739041">
      <w:bodyDiv w:val="1"/>
      <w:marLeft w:val="0"/>
      <w:marRight w:val="0"/>
      <w:marTop w:val="0"/>
      <w:marBottom w:val="0"/>
      <w:divBdr>
        <w:top w:val="none" w:sz="0" w:space="0" w:color="auto"/>
        <w:left w:val="none" w:sz="0" w:space="0" w:color="auto"/>
        <w:bottom w:val="none" w:sz="0" w:space="0" w:color="auto"/>
        <w:right w:val="none" w:sz="0" w:space="0" w:color="auto"/>
      </w:divBdr>
      <w:divsChild>
        <w:div w:id="69624466">
          <w:marLeft w:val="0"/>
          <w:marRight w:val="0"/>
          <w:marTop w:val="0"/>
          <w:marBottom w:val="166"/>
          <w:divBdr>
            <w:top w:val="none" w:sz="0" w:space="0" w:color="auto"/>
            <w:left w:val="none" w:sz="0" w:space="0" w:color="auto"/>
            <w:bottom w:val="none" w:sz="0" w:space="0" w:color="auto"/>
            <w:right w:val="none" w:sz="0" w:space="0" w:color="auto"/>
          </w:divBdr>
          <w:divsChild>
            <w:div w:id="238711443">
              <w:marLeft w:val="0"/>
              <w:marRight w:val="0"/>
              <w:marTop w:val="0"/>
              <w:marBottom w:val="0"/>
              <w:divBdr>
                <w:top w:val="none" w:sz="0" w:space="0" w:color="auto"/>
                <w:left w:val="none" w:sz="0" w:space="0" w:color="auto"/>
                <w:bottom w:val="none" w:sz="0" w:space="0" w:color="auto"/>
                <w:right w:val="none" w:sz="0" w:space="0" w:color="auto"/>
              </w:divBdr>
              <w:divsChild>
                <w:div w:id="1530070091">
                  <w:marLeft w:val="0"/>
                  <w:marRight w:val="0"/>
                  <w:marTop w:val="0"/>
                  <w:marBottom w:val="0"/>
                  <w:divBdr>
                    <w:top w:val="none" w:sz="0" w:space="0" w:color="auto"/>
                    <w:left w:val="none" w:sz="0" w:space="0" w:color="auto"/>
                    <w:bottom w:val="none" w:sz="0" w:space="0" w:color="auto"/>
                    <w:right w:val="none" w:sz="0" w:space="0" w:color="auto"/>
                  </w:divBdr>
                  <w:divsChild>
                    <w:div w:id="1451893595">
                      <w:marLeft w:val="0"/>
                      <w:marRight w:val="0"/>
                      <w:marTop w:val="0"/>
                      <w:marBottom w:val="0"/>
                      <w:divBdr>
                        <w:top w:val="none" w:sz="0" w:space="0" w:color="auto"/>
                        <w:left w:val="none" w:sz="0" w:space="0" w:color="auto"/>
                        <w:bottom w:val="none" w:sz="0" w:space="0" w:color="auto"/>
                        <w:right w:val="none" w:sz="0" w:space="0" w:color="auto"/>
                      </w:divBdr>
                      <w:divsChild>
                        <w:div w:id="1127504451">
                          <w:marLeft w:val="0"/>
                          <w:marRight w:val="0"/>
                          <w:marTop w:val="0"/>
                          <w:marBottom w:val="0"/>
                          <w:divBdr>
                            <w:top w:val="none" w:sz="0" w:space="0" w:color="auto"/>
                            <w:left w:val="none" w:sz="0" w:space="0" w:color="auto"/>
                            <w:bottom w:val="none" w:sz="0" w:space="0" w:color="auto"/>
                            <w:right w:val="none" w:sz="0" w:space="0" w:color="auto"/>
                          </w:divBdr>
                        </w:div>
                        <w:div w:id="1368220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6615838">
                  <w:marLeft w:val="240"/>
                  <w:marRight w:val="0"/>
                  <w:marTop w:val="0"/>
                  <w:marBottom w:val="0"/>
                  <w:divBdr>
                    <w:top w:val="none" w:sz="0" w:space="0" w:color="auto"/>
                    <w:left w:val="none" w:sz="0" w:space="0" w:color="auto"/>
                    <w:bottom w:val="none" w:sz="0" w:space="0" w:color="auto"/>
                    <w:right w:val="none" w:sz="0" w:space="0" w:color="auto"/>
                  </w:divBdr>
                  <w:divsChild>
                    <w:div w:id="1182280090">
                      <w:marLeft w:val="0"/>
                      <w:marRight w:val="0"/>
                      <w:marTop w:val="0"/>
                      <w:marBottom w:val="0"/>
                      <w:divBdr>
                        <w:top w:val="none" w:sz="0" w:space="0" w:color="auto"/>
                        <w:left w:val="none" w:sz="0" w:space="0" w:color="auto"/>
                        <w:bottom w:val="none" w:sz="0" w:space="0" w:color="auto"/>
                        <w:right w:val="none" w:sz="0" w:space="0" w:color="auto"/>
                      </w:divBdr>
                    </w:div>
                    <w:div w:id="341979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2396084">
              <w:marLeft w:val="0"/>
              <w:marRight w:val="0"/>
              <w:marTop w:val="166"/>
              <w:marBottom w:val="166"/>
              <w:divBdr>
                <w:top w:val="none" w:sz="0" w:space="0" w:color="auto"/>
                <w:left w:val="none" w:sz="0" w:space="0" w:color="auto"/>
                <w:bottom w:val="none" w:sz="0" w:space="0" w:color="auto"/>
                <w:right w:val="none" w:sz="0" w:space="0" w:color="auto"/>
              </w:divBdr>
              <w:divsChild>
                <w:div w:id="349066420">
                  <w:marLeft w:val="0"/>
                  <w:marRight w:val="0"/>
                  <w:marTop w:val="0"/>
                  <w:marBottom w:val="0"/>
                  <w:divBdr>
                    <w:top w:val="none" w:sz="0" w:space="0" w:color="auto"/>
                    <w:left w:val="none" w:sz="0" w:space="0" w:color="auto"/>
                    <w:bottom w:val="none" w:sz="0" w:space="0" w:color="auto"/>
                    <w:right w:val="none" w:sz="0" w:space="0" w:color="auto"/>
                  </w:divBdr>
                </w:div>
              </w:divsChild>
            </w:div>
            <w:div w:id="907575143">
              <w:marLeft w:val="0"/>
              <w:marRight w:val="0"/>
              <w:marTop w:val="166"/>
              <w:marBottom w:val="166"/>
              <w:divBdr>
                <w:top w:val="none" w:sz="0" w:space="0" w:color="auto"/>
                <w:left w:val="none" w:sz="0" w:space="0" w:color="auto"/>
                <w:bottom w:val="none" w:sz="0" w:space="0" w:color="auto"/>
                <w:right w:val="none" w:sz="0" w:space="0" w:color="auto"/>
              </w:divBdr>
            </w:div>
            <w:div w:id="1789738102">
              <w:marLeft w:val="0"/>
              <w:marRight w:val="0"/>
              <w:marTop w:val="166"/>
              <w:marBottom w:val="166"/>
              <w:divBdr>
                <w:top w:val="none" w:sz="0" w:space="0" w:color="auto"/>
                <w:left w:val="none" w:sz="0" w:space="0" w:color="auto"/>
                <w:bottom w:val="none" w:sz="0" w:space="0" w:color="auto"/>
                <w:right w:val="none" w:sz="0" w:space="0" w:color="auto"/>
              </w:divBdr>
              <w:divsChild>
                <w:div w:id="1317614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5840715">
          <w:marLeft w:val="0"/>
          <w:marRight w:val="0"/>
          <w:marTop w:val="332"/>
          <w:marBottom w:val="332"/>
          <w:divBdr>
            <w:top w:val="single" w:sz="18" w:space="0" w:color="639ACE"/>
            <w:left w:val="none" w:sz="0" w:space="0" w:color="auto"/>
            <w:bottom w:val="single" w:sz="18" w:space="17" w:color="639ACE"/>
            <w:right w:val="none" w:sz="0" w:space="0" w:color="auto"/>
          </w:divBdr>
        </w:div>
        <w:div w:id="1277787448">
          <w:marLeft w:val="0"/>
          <w:marRight w:val="0"/>
          <w:marTop w:val="0"/>
          <w:marBottom w:val="0"/>
          <w:divBdr>
            <w:top w:val="none" w:sz="0" w:space="0" w:color="auto"/>
            <w:left w:val="none" w:sz="0" w:space="0" w:color="auto"/>
            <w:bottom w:val="none" w:sz="0" w:space="0" w:color="auto"/>
            <w:right w:val="none" w:sz="0" w:space="0" w:color="auto"/>
          </w:divBdr>
        </w:div>
        <w:div w:id="2134325195">
          <w:marLeft w:val="0"/>
          <w:marRight w:val="0"/>
          <w:marTop w:val="0"/>
          <w:marBottom w:val="0"/>
          <w:divBdr>
            <w:top w:val="none" w:sz="0" w:space="0" w:color="auto"/>
            <w:left w:val="none" w:sz="0" w:space="0" w:color="auto"/>
            <w:bottom w:val="none" w:sz="0" w:space="0" w:color="auto"/>
            <w:right w:val="none" w:sz="0" w:space="0" w:color="auto"/>
          </w:divBdr>
        </w:div>
        <w:div w:id="1901935160">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718432675">
              <w:marLeft w:val="0"/>
              <w:marRight w:val="0"/>
              <w:marTop w:val="0"/>
              <w:marBottom w:val="332"/>
              <w:divBdr>
                <w:top w:val="none" w:sz="0" w:space="0" w:color="auto"/>
                <w:left w:val="none" w:sz="0" w:space="0" w:color="auto"/>
                <w:bottom w:val="none" w:sz="0" w:space="0" w:color="auto"/>
                <w:right w:val="none" w:sz="0" w:space="0" w:color="auto"/>
              </w:divBdr>
            </w:div>
            <w:div w:id="1094011064">
              <w:marLeft w:val="0"/>
              <w:marRight w:val="0"/>
              <w:marTop w:val="166"/>
              <w:marBottom w:val="0"/>
              <w:divBdr>
                <w:top w:val="none" w:sz="0" w:space="0" w:color="auto"/>
                <w:left w:val="none" w:sz="0" w:space="0" w:color="auto"/>
                <w:bottom w:val="none" w:sz="0" w:space="0" w:color="auto"/>
                <w:right w:val="none" w:sz="0" w:space="0" w:color="auto"/>
              </w:divBdr>
            </w:div>
            <w:div w:id="696321791">
              <w:marLeft w:val="0"/>
              <w:marRight w:val="0"/>
              <w:marTop w:val="0"/>
              <w:marBottom w:val="0"/>
              <w:divBdr>
                <w:top w:val="none" w:sz="0" w:space="0" w:color="auto"/>
                <w:left w:val="none" w:sz="0" w:space="0" w:color="auto"/>
                <w:bottom w:val="none" w:sz="0" w:space="0" w:color="auto"/>
                <w:right w:val="none" w:sz="0" w:space="0" w:color="auto"/>
              </w:divBdr>
              <w:divsChild>
                <w:div w:id="1758555113">
                  <w:marLeft w:val="0"/>
                  <w:marRight w:val="0"/>
                  <w:marTop w:val="0"/>
                  <w:marBottom w:val="0"/>
                  <w:divBdr>
                    <w:top w:val="none" w:sz="0" w:space="0" w:color="auto"/>
                    <w:left w:val="none" w:sz="0" w:space="0" w:color="auto"/>
                    <w:bottom w:val="none" w:sz="0" w:space="0" w:color="auto"/>
                    <w:right w:val="none" w:sz="0" w:space="0" w:color="auto"/>
                  </w:divBdr>
                </w:div>
                <w:div w:id="2120490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6004440">
          <w:marLeft w:val="0"/>
          <w:marRight w:val="0"/>
          <w:marTop w:val="0"/>
          <w:marBottom w:val="0"/>
          <w:divBdr>
            <w:top w:val="none" w:sz="0" w:space="0" w:color="auto"/>
            <w:left w:val="none" w:sz="0" w:space="0" w:color="auto"/>
            <w:bottom w:val="none" w:sz="0" w:space="0" w:color="auto"/>
            <w:right w:val="none" w:sz="0" w:space="0" w:color="auto"/>
          </w:divBdr>
          <w:divsChild>
            <w:div w:id="318076714">
              <w:marLeft w:val="0"/>
              <w:marRight w:val="0"/>
              <w:marTop w:val="0"/>
              <w:marBottom w:val="0"/>
              <w:divBdr>
                <w:top w:val="none" w:sz="0" w:space="0" w:color="auto"/>
                <w:left w:val="none" w:sz="0" w:space="0" w:color="auto"/>
                <w:bottom w:val="none" w:sz="0" w:space="0" w:color="auto"/>
                <w:right w:val="none" w:sz="0" w:space="0" w:color="auto"/>
              </w:divBdr>
            </w:div>
            <w:div w:id="746148142">
              <w:marLeft w:val="0"/>
              <w:marRight w:val="0"/>
              <w:marTop w:val="0"/>
              <w:marBottom w:val="0"/>
              <w:divBdr>
                <w:top w:val="none" w:sz="0" w:space="0" w:color="auto"/>
                <w:left w:val="none" w:sz="0" w:space="0" w:color="auto"/>
                <w:bottom w:val="none" w:sz="0" w:space="0" w:color="auto"/>
                <w:right w:val="none" w:sz="0" w:space="0" w:color="auto"/>
              </w:divBdr>
              <w:divsChild>
                <w:div w:id="877425900">
                  <w:marLeft w:val="0"/>
                  <w:marRight w:val="0"/>
                  <w:marTop w:val="0"/>
                  <w:marBottom w:val="0"/>
                  <w:divBdr>
                    <w:top w:val="none" w:sz="0" w:space="0" w:color="auto"/>
                    <w:left w:val="none" w:sz="0" w:space="0" w:color="auto"/>
                    <w:bottom w:val="none" w:sz="0" w:space="0" w:color="auto"/>
                    <w:right w:val="none" w:sz="0" w:space="0" w:color="auto"/>
                  </w:divBdr>
                </w:div>
                <w:div w:id="468977912">
                  <w:marLeft w:val="0"/>
                  <w:marRight w:val="0"/>
                  <w:marTop w:val="0"/>
                  <w:marBottom w:val="0"/>
                  <w:divBdr>
                    <w:top w:val="none" w:sz="0" w:space="0" w:color="auto"/>
                    <w:left w:val="none" w:sz="0" w:space="0" w:color="auto"/>
                    <w:bottom w:val="none" w:sz="0" w:space="0" w:color="auto"/>
                    <w:right w:val="none" w:sz="0" w:space="0" w:color="auto"/>
                  </w:divBdr>
                </w:div>
              </w:divsChild>
            </w:div>
            <w:div w:id="12848533">
              <w:marLeft w:val="0"/>
              <w:marRight w:val="0"/>
              <w:marTop w:val="0"/>
              <w:marBottom w:val="0"/>
              <w:divBdr>
                <w:top w:val="none" w:sz="0" w:space="0" w:color="auto"/>
                <w:left w:val="none" w:sz="0" w:space="0" w:color="auto"/>
                <w:bottom w:val="none" w:sz="0" w:space="0" w:color="auto"/>
                <w:right w:val="none" w:sz="0" w:space="0" w:color="auto"/>
              </w:divBdr>
            </w:div>
            <w:div w:id="542983990">
              <w:marLeft w:val="0"/>
              <w:marRight w:val="0"/>
              <w:marTop w:val="0"/>
              <w:marBottom w:val="0"/>
              <w:divBdr>
                <w:top w:val="none" w:sz="0" w:space="0" w:color="auto"/>
                <w:left w:val="none" w:sz="0" w:space="0" w:color="auto"/>
                <w:bottom w:val="none" w:sz="0" w:space="0" w:color="auto"/>
                <w:right w:val="none" w:sz="0" w:space="0" w:color="auto"/>
              </w:divBdr>
            </w:div>
            <w:div w:id="853038129">
              <w:marLeft w:val="0"/>
              <w:marRight w:val="0"/>
              <w:marTop w:val="0"/>
              <w:marBottom w:val="0"/>
              <w:divBdr>
                <w:top w:val="none" w:sz="0" w:space="0" w:color="auto"/>
                <w:left w:val="none" w:sz="0" w:space="0" w:color="auto"/>
                <w:bottom w:val="none" w:sz="0" w:space="0" w:color="auto"/>
                <w:right w:val="none" w:sz="0" w:space="0" w:color="auto"/>
              </w:divBdr>
              <w:divsChild>
                <w:div w:id="1929924457">
                  <w:marLeft w:val="0"/>
                  <w:marRight w:val="0"/>
                  <w:marTop w:val="0"/>
                  <w:marBottom w:val="0"/>
                  <w:divBdr>
                    <w:top w:val="none" w:sz="0" w:space="0" w:color="auto"/>
                    <w:left w:val="none" w:sz="0" w:space="0" w:color="auto"/>
                    <w:bottom w:val="none" w:sz="0" w:space="0" w:color="auto"/>
                    <w:right w:val="none" w:sz="0" w:space="0" w:color="auto"/>
                  </w:divBdr>
                </w:div>
                <w:div w:id="367688143">
                  <w:marLeft w:val="0"/>
                  <w:marRight w:val="0"/>
                  <w:marTop w:val="0"/>
                  <w:marBottom w:val="0"/>
                  <w:divBdr>
                    <w:top w:val="none" w:sz="0" w:space="0" w:color="auto"/>
                    <w:left w:val="none" w:sz="0" w:space="0" w:color="auto"/>
                    <w:bottom w:val="none" w:sz="0" w:space="0" w:color="auto"/>
                    <w:right w:val="none" w:sz="0" w:space="0" w:color="auto"/>
                  </w:divBdr>
                </w:div>
                <w:div w:id="751320281">
                  <w:marLeft w:val="0"/>
                  <w:marRight w:val="0"/>
                  <w:marTop w:val="0"/>
                  <w:marBottom w:val="0"/>
                  <w:divBdr>
                    <w:top w:val="none" w:sz="0" w:space="0" w:color="auto"/>
                    <w:left w:val="none" w:sz="0" w:space="0" w:color="auto"/>
                    <w:bottom w:val="none" w:sz="0" w:space="0" w:color="auto"/>
                    <w:right w:val="none" w:sz="0" w:space="0" w:color="auto"/>
                  </w:divBdr>
                </w:div>
                <w:div w:id="1769038767">
                  <w:marLeft w:val="0"/>
                  <w:marRight w:val="0"/>
                  <w:marTop w:val="0"/>
                  <w:marBottom w:val="0"/>
                  <w:divBdr>
                    <w:top w:val="none" w:sz="0" w:space="0" w:color="auto"/>
                    <w:left w:val="none" w:sz="0" w:space="0" w:color="auto"/>
                    <w:bottom w:val="none" w:sz="0" w:space="0" w:color="auto"/>
                    <w:right w:val="none" w:sz="0" w:space="0" w:color="auto"/>
                  </w:divBdr>
                </w:div>
                <w:div w:id="1184592382">
                  <w:marLeft w:val="0"/>
                  <w:marRight w:val="0"/>
                  <w:marTop w:val="0"/>
                  <w:marBottom w:val="0"/>
                  <w:divBdr>
                    <w:top w:val="none" w:sz="0" w:space="0" w:color="auto"/>
                    <w:left w:val="none" w:sz="0" w:space="0" w:color="auto"/>
                    <w:bottom w:val="none" w:sz="0" w:space="0" w:color="auto"/>
                    <w:right w:val="none" w:sz="0" w:space="0" w:color="auto"/>
                  </w:divBdr>
                </w:div>
                <w:div w:id="973103370">
                  <w:marLeft w:val="0"/>
                  <w:marRight w:val="0"/>
                  <w:marTop w:val="0"/>
                  <w:marBottom w:val="0"/>
                  <w:divBdr>
                    <w:top w:val="none" w:sz="0" w:space="0" w:color="auto"/>
                    <w:left w:val="none" w:sz="0" w:space="0" w:color="auto"/>
                    <w:bottom w:val="none" w:sz="0" w:space="0" w:color="auto"/>
                    <w:right w:val="none" w:sz="0" w:space="0" w:color="auto"/>
                  </w:divBdr>
                </w:div>
                <w:div w:id="1597714198">
                  <w:marLeft w:val="0"/>
                  <w:marRight w:val="0"/>
                  <w:marTop w:val="0"/>
                  <w:marBottom w:val="0"/>
                  <w:divBdr>
                    <w:top w:val="none" w:sz="0" w:space="0" w:color="auto"/>
                    <w:left w:val="none" w:sz="0" w:space="0" w:color="auto"/>
                    <w:bottom w:val="none" w:sz="0" w:space="0" w:color="auto"/>
                    <w:right w:val="none" w:sz="0" w:space="0" w:color="auto"/>
                  </w:divBdr>
                </w:div>
                <w:div w:id="1740784888">
                  <w:marLeft w:val="0"/>
                  <w:marRight w:val="0"/>
                  <w:marTop w:val="0"/>
                  <w:marBottom w:val="0"/>
                  <w:divBdr>
                    <w:top w:val="none" w:sz="0" w:space="0" w:color="auto"/>
                    <w:left w:val="none" w:sz="0" w:space="0" w:color="auto"/>
                    <w:bottom w:val="none" w:sz="0" w:space="0" w:color="auto"/>
                    <w:right w:val="none" w:sz="0" w:space="0" w:color="auto"/>
                  </w:divBdr>
                </w:div>
                <w:div w:id="1950352315">
                  <w:marLeft w:val="0"/>
                  <w:marRight w:val="0"/>
                  <w:marTop w:val="0"/>
                  <w:marBottom w:val="0"/>
                  <w:divBdr>
                    <w:top w:val="none" w:sz="0" w:space="0" w:color="auto"/>
                    <w:left w:val="none" w:sz="0" w:space="0" w:color="auto"/>
                    <w:bottom w:val="none" w:sz="0" w:space="0" w:color="auto"/>
                    <w:right w:val="none" w:sz="0" w:space="0" w:color="auto"/>
                  </w:divBdr>
                </w:div>
              </w:divsChild>
            </w:div>
            <w:div w:id="2047291637">
              <w:marLeft w:val="0"/>
              <w:marRight w:val="0"/>
              <w:marTop w:val="0"/>
              <w:marBottom w:val="0"/>
              <w:divBdr>
                <w:top w:val="none" w:sz="0" w:space="0" w:color="auto"/>
                <w:left w:val="none" w:sz="0" w:space="0" w:color="auto"/>
                <w:bottom w:val="none" w:sz="0" w:space="0" w:color="auto"/>
                <w:right w:val="none" w:sz="0" w:space="0" w:color="auto"/>
              </w:divBdr>
            </w:div>
          </w:divsChild>
        </w:div>
        <w:div w:id="937710037">
          <w:marLeft w:val="0"/>
          <w:marRight w:val="0"/>
          <w:marTop w:val="0"/>
          <w:marBottom w:val="0"/>
          <w:divBdr>
            <w:top w:val="none" w:sz="0" w:space="0" w:color="auto"/>
            <w:left w:val="none" w:sz="0" w:space="0" w:color="auto"/>
            <w:bottom w:val="none" w:sz="0" w:space="0" w:color="auto"/>
            <w:right w:val="none" w:sz="0" w:space="0" w:color="auto"/>
          </w:divBdr>
        </w:div>
        <w:div w:id="1859342664">
          <w:marLeft w:val="0"/>
          <w:marRight w:val="0"/>
          <w:marTop w:val="0"/>
          <w:marBottom w:val="0"/>
          <w:divBdr>
            <w:top w:val="none" w:sz="0" w:space="0" w:color="auto"/>
            <w:left w:val="none" w:sz="0" w:space="0" w:color="auto"/>
            <w:bottom w:val="none" w:sz="0" w:space="0" w:color="auto"/>
            <w:right w:val="none" w:sz="0" w:space="0" w:color="auto"/>
          </w:divBdr>
        </w:div>
        <w:div w:id="1411736539">
          <w:marLeft w:val="0"/>
          <w:marRight w:val="0"/>
          <w:marTop w:val="0"/>
          <w:marBottom w:val="0"/>
          <w:divBdr>
            <w:top w:val="none" w:sz="0" w:space="0" w:color="auto"/>
            <w:left w:val="none" w:sz="0" w:space="0" w:color="auto"/>
            <w:bottom w:val="none" w:sz="0" w:space="0" w:color="auto"/>
            <w:right w:val="none" w:sz="0" w:space="0" w:color="auto"/>
          </w:divBdr>
        </w:div>
        <w:div w:id="1793284845">
          <w:marLeft w:val="0"/>
          <w:marRight w:val="0"/>
          <w:marTop w:val="0"/>
          <w:marBottom w:val="0"/>
          <w:divBdr>
            <w:top w:val="none" w:sz="0" w:space="0" w:color="auto"/>
            <w:left w:val="none" w:sz="0" w:space="0" w:color="auto"/>
            <w:bottom w:val="none" w:sz="0" w:space="0" w:color="auto"/>
            <w:right w:val="none" w:sz="0" w:space="0" w:color="auto"/>
          </w:divBdr>
          <w:divsChild>
            <w:div w:id="639502302">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79129468">
                  <w:marLeft w:val="0"/>
                  <w:marRight w:val="0"/>
                  <w:marTop w:val="0"/>
                  <w:marBottom w:val="332"/>
                  <w:divBdr>
                    <w:top w:val="none" w:sz="0" w:space="0" w:color="auto"/>
                    <w:left w:val="none" w:sz="0" w:space="0" w:color="auto"/>
                    <w:bottom w:val="none" w:sz="0" w:space="0" w:color="auto"/>
                    <w:right w:val="none" w:sz="0" w:space="0" w:color="auto"/>
                  </w:divBdr>
                </w:div>
                <w:div w:id="1532719636">
                  <w:marLeft w:val="0"/>
                  <w:marRight w:val="0"/>
                  <w:marTop w:val="166"/>
                  <w:marBottom w:val="0"/>
                  <w:divBdr>
                    <w:top w:val="none" w:sz="0" w:space="0" w:color="auto"/>
                    <w:left w:val="none" w:sz="0" w:space="0" w:color="auto"/>
                    <w:bottom w:val="none" w:sz="0" w:space="0" w:color="auto"/>
                    <w:right w:val="none" w:sz="0" w:space="0" w:color="auto"/>
                  </w:divBdr>
                </w:div>
                <w:div w:id="2129231855">
                  <w:marLeft w:val="0"/>
                  <w:marRight w:val="0"/>
                  <w:marTop w:val="0"/>
                  <w:marBottom w:val="0"/>
                  <w:divBdr>
                    <w:top w:val="none" w:sz="0" w:space="0" w:color="auto"/>
                    <w:left w:val="none" w:sz="0" w:space="0" w:color="auto"/>
                    <w:bottom w:val="none" w:sz="0" w:space="0" w:color="auto"/>
                    <w:right w:val="none" w:sz="0" w:space="0" w:color="auto"/>
                  </w:divBdr>
                  <w:divsChild>
                    <w:div w:id="610941880">
                      <w:marLeft w:val="0"/>
                      <w:marRight w:val="0"/>
                      <w:marTop w:val="0"/>
                      <w:marBottom w:val="0"/>
                      <w:divBdr>
                        <w:top w:val="none" w:sz="0" w:space="0" w:color="auto"/>
                        <w:left w:val="none" w:sz="0" w:space="0" w:color="auto"/>
                        <w:bottom w:val="none" w:sz="0" w:space="0" w:color="auto"/>
                        <w:right w:val="none" w:sz="0" w:space="0" w:color="auto"/>
                      </w:divBdr>
                    </w:div>
                    <w:div w:id="219362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7320268">
          <w:marLeft w:val="0"/>
          <w:marRight w:val="0"/>
          <w:marTop w:val="0"/>
          <w:marBottom w:val="0"/>
          <w:divBdr>
            <w:top w:val="none" w:sz="0" w:space="0" w:color="auto"/>
            <w:left w:val="none" w:sz="0" w:space="0" w:color="auto"/>
            <w:bottom w:val="none" w:sz="0" w:space="0" w:color="auto"/>
            <w:right w:val="none" w:sz="0" w:space="0" w:color="auto"/>
          </w:divBdr>
        </w:div>
        <w:div w:id="512189018">
          <w:marLeft w:val="0"/>
          <w:marRight w:val="0"/>
          <w:marTop w:val="0"/>
          <w:marBottom w:val="0"/>
          <w:divBdr>
            <w:top w:val="none" w:sz="0" w:space="0" w:color="auto"/>
            <w:left w:val="none" w:sz="0" w:space="0" w:color="auto"/>
            <w:bottom w:val="none" w:sz="0" w:space="0" w:color="auto"/>
            <w:right w:val="none" w:sz="0" w:space="0" w:color="auto"/>
          </w:divBdr>
          <w:divsChild>
            <w:div w:id="84420992">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722683245">
                  <w:marLeft w:val="0"/>
                  <w:marRight w:val="0"/>
                  <w:marTop w:val="0"/>
                  <w:marBottom w:val="332"/>
                  <w:divBdr>
                    <w:top w:val="none" w:sz="0" w:space="0" w:color="auto"/>
                    <w:left w:val="none" w:sz="0" w:space="0" w:color="auto"/>
                    <w:bottom w:val="none" w:sz="0" w:space="0" w:color="auto"/>
                    <w:right w:val="none" w:sz="0" w:space="0" w:color="auto"/>
                  </w:divBdr>
                </w:div>
                <w:div w:id="358164014">
                  <w:marLeft w:val="0"/>
                  <w:marRight w:val="0"/>
                  <w:marTop w:val="166"/>
                  <w:marBottom w:val="0"/>
                  <w:divBdr>
                    <w:top w:val="none" w:sz="0" w:space="0" w:color="auto"/>
                    <w:left w:val="none" w:sz="0" w:space="0" w:color="auto"/>
                    <w:bottom w:val="none" w:sz="0" w:space="0" w:color="auto"/>
                    <w:right w:val="none" w:sz="0" w:space="0" w:color="auto"/>
                  </w:divBdr>
                </w:div>
                <w:div w:id="552622230">
                  <w:marLeft w:val="0"/>
                  <w:marRight w:val="0"/>
                  <w:marTop w:val="0"/>
                  <w:marBottom w:val="0"/>
                  <w:divBdr>
                    <w:top w:val="none" w:sz="0" w:space="0" w:color="auto"/>
                    <w:left w:val="none" w:sz="0" w:space="0" w:color="auto"/>
                    <w:bottom w:val="none" w:sz="0" w:space="0" w:color="auto"/>
                    <w:right w:val="none" w:sz="0" w:space="0" w:color="auto"/>
                  </w:divBdr>
                  <w:divsChild>
                    <w:div w:id="1322468179">
                      <w:marLeft w:val="0"/>
                      <w:marRight w:val="0"/>
                      <w:marTop w:val="0"/>
                      <w:marBottom w:val="0"/>
                      <w:divBdr>
                        <w:top w:val="none" w:sz="0" w:space="0" w:color="auto"/>
                        <w:left w:val="none" w:sz="0" w:space="0" w:color="auto"/>
                        <w:bottom w:val="none" w:sz="0" w:space="0" w:color="auto"/>
                        <w:right w:val="none" w:sz="0" w:space="0" w:color="auto"/>
                      </w:divBdr>
                    </w:div>
                    <w:div w:id="1692339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7821789">
          <w:marLeft w:val="0"/>
          <w:marRight w:val="0"/>
          <w:marTop w:val="0"/>
          <w:marBottom w:val="0"/>
          <w:divBdr>
            <w:top w:val="none" w:sz="0" w:space="0" w:color="auto"/>
            <w:left w:val="none" w:sz="0" w:space="0" w:color="auto"/>
            <w:bottom w:val="none" w:sz="0" w:space="0" w:color="auto"/>
            <w:right w:val="none" w:sz="0" w:space="0" w:color="auto"/>
          </w:divBdr>
          <w:divsChild>
            <w:div w:id="244532945">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866219580">
                  <w:marLeft w:val="0"/>
                  <w:marRight w:val="0"/>
                  <w:marTop w:val="0"/>
                  <w:marBottom w:val="332"/>
                  <w:divBdr>
                    <w:top w:val="none" w:sz="0" w:space="0" w:color="auto"/>
                    <w:left w:val="none" w:sz="0" w:space="0" w:color="auto"/>
                    <w:bottom w:val="none" w:sz="0" w:space="0" w:color="auto"/>
                    <w:right w:val="none" w:sz="0" w:space="0" w:color="auto"/>
                  </w:divBdr>
                </w:div>
                <w:div w:id="2044283599">
                  <w:marLeft w:val="0"/>
                  <w:marRight w:val="0"/>
                  <w:marTop w:val="166"/>
                  <w:marBottom w:val="0"/>
                  <w:divBdr>
                    <w:top w:val="none" w:sz="0" w:space="0" w:color="auto"/>
                    <w:left w:val="none" w:sz="0" w:space="0" w:color="auto"/>
                    <w:bottom w:val="none" w:sz="0" w:space="0" w:color="auto"/>
                    <w:right w:val="none" w:sz="0" w:space="0" w:color="auto"/>
                  </w:divBdr>
                </w:div>
                <w:div w:id="1105467677">
                  <w:marLeft w:val="0"/>
                  <w:marRight w:val="0"/>
                  <w:marTop w:val="0"/>
                  <w:marBottom w:val="0"/>
                  <w:divBdr>
                    <w:top w:val="none" w:sz="0" w:space="0" w:color="auto"/>
                    <w:left w:val="none" w:sz="0" w:space="0" w:color="auto"/>
                    <w:bottom w:val="none" w:sz="0" w:space="0" w:color="auto"/>
                    <w:right w:val="none" w:sz="0" w:space="0" w:color="auto"/>
                  </w:divBdr>
                  <w:divsChild>
                    <w:div w:id="36011355">
                      <w:marLeft w:val="0"/>
                      <w:marRight w:val="0"/>
                      <w:marTop w:val="0"/>
                      <w:marBottom w:val="0"/>
                      <w:divBdr>
                        <w:top w:val="none" w:sz="0" w:space="0" w:color="auto"/>
                        <w:left w:val="none" w:sz="0" w:space="0" w:color="auto"/>
                        <w:bottom w:val="none" w:sz="0" w:space="0" w:color="auto"/>
                        <w:right w:val="none" w:sz="0" w:space="0" w:color="auto"/>
                      </w:divBdr>
                    </w:div>
                    <w:div w:id="1245650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1212618">
          <w:marLeft w:val="0"/>
          <w:marRight w:val="0"/>
          <w:marTop w:val="0"/>
          <w:marBottom w:val="0"/>
          <w:divBdr>
            <w:top w:val="none" w:sz="0" w:space="0" w:color="auto"/>
            <w:left w:val="none" w:sz="0" w:space="0" w:color="auto"/>
            <w:bottom w:val="none" w:sz="0" w:space="0" w:color="auto"/>
            <w:right w:val="none" w:sz="0" w:space="0" w:color="auto"/>
          </w:divBdr>
          <w:divsChild>
            <w:div w:id="46342426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878737518">
                  <w:marLeft w:val="0"/>
                  <w:marRight w:val="0"/>
                  <w:marTop w:val="0"/>
                  <w:marBottom w:val="332"/>
                  <w:divBdr>
                    <w:top w:val="none" w:sz="0" w:space="0" w:color="auto"/>
                    <w:left w:val="none" w:sz="0" w:space="0" w:color="auto"/>
                    <w:bottom w:val="none" w:sz="0" w:space="0" w:color="auto"/>
                    <w:right w:val="none" w:sz="0" w:space="0" w:color="auto"/>
                  </w:divBdr>
                </w:div>
                <w:div w:id="754593602">
                  <w:marLeft w:val="0"/>
                  <w:marRight w:val="0"/>
                  <w:marTop w:val="166"/>
                  <w:marBottom w:val="0"/>
                  <w:divBdr>
                    <w:top w:val="none" w:sz="0" w:space="0" w:color="auto"/>
                    <w:left w:val="none" w:sz="0" w:space="0" w:color="auto"/>
                    <w:bottom w:val="none" w:sz="0" w:space="0" w:color="auto"/>
                    <w:right w:val="none" w:sz="0" w:space="0" w:color="auto"/>
                  </w:divBdr>
                </w:div>
                <w:div w:id="1744906924">
                  <w:marLeft w:val="0"/>
                  <w:marRight w:val="0"/>
                  <w:marTop w:val="0"/>
                  <w:marBottom w:val="0"/>
                  <w:divBdr>
                    <w:top w:val="none" w:sz="0" w:space="0" w:color="auto"/>
                    <w:left w:val="none" w:sz="0" w:space="0" w:color="auto"/>
                    <w:bottom w:val="none" w:sz="0" w:space="0" w:color="auto"/>
                    <w:right w:val="none" w:sz="0" w:space="0" w:color="auto"/>
                  </w:divBdr>
                  <w:divsChild>
                    <w:div w:id="369766327">
                      <w:marLeft w:val="0"/>
                      <w:marRight w:val="0"/>
                      <w:marTop w:val="0"/>
                      <w:marBottom w:val="0"/>
                      <w:divBdr>
                        <w:top w:val="none" w:sz="0" w:space="0" w:color="auto"/>
                        <w:left w:val="none" w:sz="0" w:space="0" w:color="auto"/>
                        <w:bottom w:val="none" w:sz="0" w:space="0" w:color="auto"/>
                        <w:right w:val="none" w:sz="0" w:space="0" w:color="auto"/>
                      </w:divBdr>
                    </w:div>
                    <w:div w:id="351492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0041307">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510565049">
                  <w:marLeft w:val="0"/>
                  <w:marRight w:val="0"/>
                  <w:marTop w:val="0"/>
                  <w:marBottom w:val="0"/>
                  <w:divBdr>
                    <w:top w:val="none" w:sz="0" w:space="0" w:color="auto"/>
                    <w:left w:val="none" w:sz="0" w:space="0" w:color="auto"/>
                    <w:bottom w:val="none" w:sz="0" w:space="0" w:color="auto"/>
                    <w:right w:val="none" w:sz="0" w:space="0" w:color="auto"/>
                  </w:divBdr>
                </w:div>
                <w:div w:id="894001887">
                  <w:marLeft w:val="0"/>
                  <w:marRight w:val="0"/>
                  <w:marTop w:val="0"/>
                  <w:marBottom w:val="0"/>
                  <w:divBdr>
                    <w:top w:val="none" w:sz="0" w:space="0" w:color="auto"/>
                    <w:left w:val="none" w:sz="0" w:space="0" w:color="auto"/>
                    <w:bottom w:val="none" w:sz="0" w:space="0" w:color="auto"/>
                    <w:right w:val="none" w:sz="0" w:space="0" w:color="auto"/>
                  </w:divBdr>
                </w:div>
              </w:divsChild>
            </w:div>
            <w:div w:id="341973468">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674920770">
                  <w:marLeft w:val="0"/>
                  <w:marRight w:val="0"/>
                  <w:marTop w:val="0"/>
                  <w:marBottom w:val="332"/>
                  <w:divBdr>
                    <w:top w:val="none" w:sz="0" w:space="0" w:color="auto"/>
                    <w:left w:val="none" w:sz="0" w:space="0" w:color="auto"/>
                    <w:bottom w:val="none" w:sz="0" w:space="0" w:color="auto"/>
                    <w:right w:val="none" w:sz="0" w:space="0" w:color="auto"/>
                  </w:divBdr>
                </w:div>
                <w:div w:id="1930383671">
                  <w:marLeft w:val="0"/>
                  <w:marRight w:val="0"/>
                  <w:marTop w:val="166"/>
                  <w:marBottom w:val="0"/>
                  <w:divBdr>
                    <w:top w:val="none" w:sz="0" w:space="0" w:color="auto"/>
                    <w:left w:val="none" w:sz="0" w:space="0" w:color="auto"/>
                    <w:bottom w:val="none" w:sz="0" w:space="0" w:color="auto"/>
                    <w:right w:val="none" w:sz="0" w:space="0" w:color="auto"/>
                  </w:divBdr>
                </w:div>
                <w:div w:id="1341351910">
                  <w:marLeft w:val="0"/>
                  <w:marRight w:val="0"/>
                  <w:marTop w:val="0"/>
                  <w:marBottom w:val="0"/>
                  <w:divBdr>
                    <w:top w:val="none" w:sz="0" w:space="0" w:color="auto"/>
                    <w:left w:val="none" w:sz="0" w:space="0" w:color="auto"/>
                    <w:bottom w:val="none" w:sz="0" w:space="0" w:color="auto"/>
                    <w:right w:val="none" w:sz="0" w:space="0" w:color="auto"/>
                  </w:divBdr>
                  <w:divsChild>
                    <w:div w:id="1344285559">
                      <w:marLeft w:val="0"/>
                      <w:marRight w:val="0"/>
                      <w:marTop w:val="0"/>
                      <w:marBottom w:val="0"/>
                      <w:divBdr>
                        <w:top w:val="none" w:sz="0" w:space="0" w:color="auto"/>
                        <w:left w:val="none" w:sz="0" w:space="0" w:color="auto"/>
                        <w:bottom w:val="none" w:sz="0" w:space="0" w:color="auto"/>
                        <w:right w:val="none" w:sz="0" w:space="0" w:color="auto"/>
                      </w:divBdr>
                    </w:div>
                    <w:div w:id="266623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2106045">
          <w:marLeft w:val="0"/>
          <w:marRight w:val="0"/>
          <w:marTop w:val="0"/>
          <w:marBottom w:val="0"/>
          <w:divBdr>
            <w:top w:val="none" w:sz="0" w:space="0" w:color="auto"/>
            <w:left w:val="none" w:sz="0" w:space="0" w:color="auto"/>
            <w:bottom w:val="none" w:sz="0" w:space="0" w:color="auto"/>
            <w:right w:val="none" w:sz="0" w:space="0" w:color="auto"/>
          </w:divBdr>
          <w:divsChild>
            <w:div w:id="896624633">
              <w:marLeft w:val="0"/>
              <w:marRight w:val="0"/>
              <w:marTop w:val="0"/>
              <w:marBottom w:val="0"/>
              <w:divBdr>
                <w:top w:val="none" w:sz="0" w:space="0" w:color="auto"/>
                <w:left w:val="none" w:sz="0" w:space="0" w:color="auto"/>
                <w:bottom w:val="none" w:sz="0" w:space="0" w:color="auto"/>
                <w:right w:val="none" w:sz="0" w:space="0" w:color="auto"/>
              </w:divBdr>
            </w:div>
            <w:div w:id="1446340812">
              <w:marLeft w:val="0"/>
              <w:marRight w:val="0"/>
              <w:marTop w:val="0"/>
              <w:marBottom w:val="0"/>
              <w:divBdr>
                <w:top w:val="none" w:sz="0" w:space="0" w:color="auto"/>
                <w:left w:val="none" w:sz="0" w:space="0" w:color="auto"/>
                <w:bottom w:val="none" w:sz="0" w:space="0" w:color="auto"/>
                <w:right w:val="none" w:sz="0" w:space="0" w:color="auto"/>
              </w:divBdr>
            </w:div>
          </w:divsChild>
        </w:div>
        <w:div w:id="443307898">
          <w:marLeft w:val="0"/>
          <w:marRight w:val="0"/>
          <w:marTop w:val="0"/>
          <w:marBottom w:val="0"/>
          <w:divBdr>
            <w:top w:val="none" w:sz="0" w:space="0" w:color="auto"/>
            <w:left w:val="none" w:sz="0" w:space="0" w:color="auto"/>
            <w:bottom w:val="none" w:sz="0" w:space="0" w:color="auto"/>
            <w:right w:val="none" w:sz="0" w:space="0" w:color="auto"/>
          </w:divBdr>
        </w:div>
      </w:divsChild>
    </w:div>
    <w:div w:id="252082951">
      <w:bodyDiv w:val="1"/>
      <w:marLeft w:val="0"/>
      <w:marRight w:val="0"/>
      <w:marTop w:val="0"/>
      <w:marBottom w:val="0"/>
      <w:divBdr>
        <w:top w:val="none" w:sz="0" w:space="0" w:color="auto"/>
        <w:left w:val="none" w:sz="0" w:space="0" w:color="auto"/>
        <w:bottom w:val="none" w:sz="0" w:space="0" w:color="auto"/>
        <w:right w:val="none" w:sz="0" w:space="0" w:color="auto"/>
      </w:divBdr>
    </w:div>
    <w:div w:id="254553060">
      <w:bodyDiv w:val="1"/>
      <w:marLeft w:val="0"/>
      <w:marRight w:val="0"/>
      <w:marTop w:val="0"/>
      <w:marBottom w:val="0"/>
      <w:divBdr>
        <w:top w:val="none" w:sz="0" w:space="0" w:color="auto"/>
        <w:left w:val="none" w:sz="0" w:space="0" w:color="auto"/>
        <w:bottom w:val="none" w:sz="0" w:space="0" w:color="auto"/>
        <w:right w:val="none" w:sz="0" w:space="0" w:color="auto"/>
      </w:divBdr>
      <w:divsChild>
        <w:div w:id="2118451667">
          <w:marLeft w:val="0"/>
          <w:marRight w:val="0"/>
          <w:marTop w:val="0"/>
          <w:marBottom w:val="0"/>
          <w:divBdr>
            <w:top w:val="none" w:sz="0" w:space="0" w:color="auto"/>
            <w:left w:val="none" w:sz="0" w:space="0" w:color="auto"/>
            <w:bottom w:val="single" w:sz="6" w:space="12" w:color="DDDDDD"/>
            <w:right w:val="none" w:sz="0" w:space="0" w:color="auto"/>
          </w:divBdr>
          <w:divsChild>
            <w:div w:id="1585608919">
              <w:marLeft w:val="0"/>
              <w:marRight w:val="0"/>
              <w:marTop w:val="0"/>
              <w:marBottom w:val="0"/>
              <w:divBdr>
                <w:top w:val="none" w:sz="0" w:space="0" w:color="auto"/>
                <w:left w:val="none" w:sz="0" w:space="0" w:color="auto"/>
                <w:bottom w:val="none" w:sz="0" w:space="0" w:color="auto"/>
                <w:right w:val="none" w:sz="0" w:space="0" w:color="auto"/>
              </w:divBdr>
              <w:divsChild>
                <w:div w:id="32341797">
                  <w:marLeft w:val="0"/>
                  <w:marRight w:val="0"/>
                  <w:marTop w:val="0"/>
                  <w:marBottom w:val="0"/>
                  <w:divBdr>
                    <w:top w:val="none" w:sz="0" w:space="0" w:color="auto"/>
                    <w:left w:val="none" w:sz="0" w:space="0" w:color="auto"/>
                    <w:bottom w:val="none" w:sz="0" w:space="0" w:color="auto"/>
                    <w:right w:val="none" w:sz="0" w:space="0" w:color="auto"/>
                  </w:divBdr>
                  <w:divsChild>
                    <w:div w:id="1055154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8681712">
          <w:marLeft w:val="0"/>
          <w:marRight w:val="0"/>
          <w:marTop w:val="0"/>
          <w:marBottom w:val="0"/>
          <w:divBdr>
            <w:top w:val="none" w:sz="0" w:space="0" w:color="auto"/>
            <w:left w:val="none" w:sz="0" w:space="0" w:color="auto"/>
            <w:bottom w:val="single" w:sz="6" w:space="12" w:color="DDDDDD"/>
            <w:right w:val="none" w:sz="0" w:space="0" w:color="auto"/>
          </w:divBdr>
          <w:divsChild>
            <w:div w:id="1676876981">
              <w:marLeft w:val="0"/>
              <w:marRight w:val="0"/>
              <w:marTop w:val="0"/>
              <w:marBottom w:val="0"/>
              <w:divBdr>
                <w:top w:val="none" w:sz="0" w:space="0" w:color="auto"/>
                <w:left w:val="none" w:sz="0" w:space="0" w:color="auto"/>
                <w:bottom w:val="none" w:sz="0" w:space="0" w:color="auto"/>
                <w:right w:val="none" w:sz="0" w:space="0" w:color="auto"/>
              </w:divBdr>
              <w:divsChild>
                <w:div w:id="1457065514">
                  <w:marLeft w:val="0"/>
                  <w:marRight w:val="0"/>
                  <w:marTop w:val="0"/>
                  <w:marBottom w:val="0"/>
                  <w:divBdr>
                    <w:top w:val="none" w:sz="0" w:space="0" w:color="auto"/>
                    <w:left w:val="none" w:sz="0" w:space="0" w:color="auto"/>
                    <w:bottom w:val="none" w:sz="0" w:space="0" w:color="auto"/>
                    <w:right w:val="none" w:sz="0" w:space="0" w:color="auto"/>
                  </w:divBdr>
                  <w:divsChild>
                    <w:div w:id="140973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2764748">
          <w:marLeft w:val="0"/>
          <w:marRight w:val="0"/>
          <w:marTop w:val="0"/>
          <w:marBottom w:val="0"/>
          <w:divBdr>
            <w:top w:val="none" w:sz="0" w:space="0" w:color="auto"/>
            <w:left w:val="none" w:sz="0" w:space="0" w:color="auto"/>
            <w:bottom w:val="single" w:sz="6" w:space="12" w:color="DDDDDD"/>
            <w:right w:val="none" w:sz="0" w:space="0" w:color="auto"/>
          </w:divBdr>
          <w:divsChild>
            <w:div w:id="211038827">
              <w:marLeft w:val="0"/>
              <w:marRight w:val="0"/>
              <w:marTop w:val="0"/>
              <w:marBottom w:val="0"/>
              <w:divBdr>
                <w:top w:val="none" w:sz="0" w:space="0" w:color="auto"/>
                <w:left w:val="none" w:sz="0" w:space="0" w:color="auto"/>
                <w:bottom w:val="none" w:sz="0" w:space="0" w:color="auto"/>
                <w:right w:val="none" w:sz="0" w:space="0" w:color="auto"/>
              </w:divBdr>
              <w:divsChild>
                <w:div w:id="1549218663">
                  <w:marLeft w:val="0"/>
                  <w:marRight w:val="0"/>
                  <w:marTop w:val="0"/>
                  <w:marBottom w:val="0"/>
                  <w:divBdr>
                    <w:top w:val="none" w:sz="0" w:space="0" w:color="auto"/>
                    <w:left w:val="none" w:sz="0" w:space="0" w:color="auto"/>
                    <w:bottom w:val="none" w:sz="0" w:space="0" w:color="auto"/>
                    <w:right w:val="none" w:sz="0" w:space="0" w:color="auto"/>
                  </w:divBdr>
                  <w:divsChild>
                    <w:div w:id="360589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21172823">
          <w:marLeft w:val="0"/>
          <w:marRight w:val="0"/>
          <w:marTop w:val="0"/>
          <w:marBottom w:val="0"/>
          <w:divBdr>
            <w:top w:val="none" w:sz="0" w:space="0" w:color="auto"/>
            <w:left w:val="none" w:sz="0" w:space="0" w:color="auto"/>
            <w:bottom w:val="single" w:sz="6" w:space="12" w:color="DDDDDD"/>
            <w:right w:val="none" w:sz="0" w:space="0" w:color="auto"/>
          </w:divBdr>
          <w:divsChild>
            <w:div w:id="396897895">
              <w:marLeft w:val="0"/>
              <w:marRight w:val="0"/>
              <w:marTop w:val="0"/>
              <w:marBottom w:val="0"/>
              <w:divBdr>
                <w:top w:val="none" w:sz="0" w:space="0" w:color="auto"/>
                <w:left w:val="none" w:sz="0" w:space="0" w:color="auto"/>
                <w:bottom w:val="none" w:sz="0" w:space="0" w:color="auto"/>
                <w:right w:val="none" w:sz="0" w:space="0" w:color="auto"/>
              </w:divBdr>
              <w:divsChild>
                <w:div w:id="1483154782">
                  <w:marLeft w:val="0"/>
                  <w:marRight w:val="0"/>
                  <w:marTop w:val="0"/>
                  <w:marBottom w:val="0"/>
                  <w:divBdr>
                    <w:top w:val="none" w:sz="0" w:space="0" w:color="auto"/>
                    <w:left w:val="none" w:sz="0" w:space="0" w:color="auto"/>
                    <w:bottom w:val="none" w:sz="0" w:space="0" w:color="auto"/>
                    <w:right w:val="none" w:sz="0" w:space="0" w:color="auto"/>
                  </w:divBdr>
                  <w:divsChild>
                    <w:div w:id="15800235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8726845">
          <w:marLeft w:val="0"/>
          <w:marRight w:val="0"/>
          <w:marTop w:val="0"/>
          <w:marBottom w:val="0"/>
          <w:divBdr>
            <w:top w:val="none" w:sz="0" w:space="0" w:color="auto"/>
            <w:left w:val="none" w:sz="0" w:space="0" w:color="auto"/>
            <w:bottom w:val="single" w:sz="6" w:space="12" w:color="DDDDDD"/>
            <w:right w:val="none" w:sz="0" w:space="0" w:color="auto"/>
          </w:divBdr>
          <w:divsChild>
            <w:div w:id="1991902746">
              <w:marLeft w:val="0"/>
              <w:marRight w:val="0"/>
              <w:marTop w:val="0"/>
              <w:marBottom w:val="0"/>
              <w:divBdr>
                <w:top w:val="none" w:sz="0" w:space="0" w:color="auto"/>
                <w:left w:val="none" w:sz="0" w:space="0" w:color="auto"/>
                <w:bottom w:val="none" w:sz="0" w:space="0" w:color="auto"/>
                <w:right w:val="none" w:sz="0" w:space="0" w:color="auto"/>
              </w:divBdr>
              <w:divsChild>
                <w:div w:id="1991320451">
                  <w:marLeft w:val="0"/>
                  <w:marRight w:val="0"/>
                  <w:marTop w:val="0"/>
                  <w:marBottom w:val="0"/>
                  <w:divBdr>
                    <w:top w:val="none" w:sz="0" w:space="0" w:color="auto"/>
                    <w:left w:val="none" w:sz="0" w:space="0" w:color="auto"/>
                    <w:bottom w:val="none" w:sz="0" w:space="0" w:color="auto"/>
                    <w:right w:val="none" w:sz="0" w:space="0" w:color="auto"/>
                  </w:divBdr>
                  <w:divsChild>
                    <w:div w:id="1567833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874557">
          <w:marLeft w:val="0"/>
          <w:marRight w:val="0"/>
          <w:marTop w:val="0"/>
          <w:marBottom w:val="0"/>
          <w:divBdr>
            <w:top w:val="none" w:sz="0" w:space="0" w:color="auto"/>
            <w:left w:val="none" w:sz="0" w:space="0" w:color="auto"/>
            <w:bottom w:val="single" w:sz="6" w:space="12" w:color="DDDDDD"/>
            <w:right w:val="none" w:sz="0" w:space="0" w:color="auto"/>
          </w:divBdr>
          <w:divsChild>
            <w:div w:id="364914544">
              <w:marLeft w:val="0"/>
              <w:marRight w:val="0"/>
              <w:marTop w:val="0"/>
              <w:marBottom w:val="0"/>
              <w:divBdr>
                <w:top w:val="none" w:sz="0" w:space="0" w:color="auto"/>
                <w:left w:val="none" w:sz="0" w:space="0" w:color="auto"/>
                <w:bottom w:val="none" w:sz="0" w:space="0" w:color="auto"/>
                <w:right w:val="none" w:sz="0" w:space="0" w:color="auto"/>
              </w:divBdr>
              <w:divsChild>
                <w:div w:id="106393448">
                  <w:marLeft w:val="0"/>
                  <w:marRight w:val="0"/>
                  <w:marTop w:val="0"/>
                  <w:marBottom w:val="0"/>
                  <w:divBdr>
                    <w:top w:val="none" w:sz="0" w:space="0" w:color="auto"/>
                    <w:left w:val="none" w:sz="0" w:space="0" w:color="auto"/>
                    <w:bottom w:val="none" w:sz="0" w:space="0" w:color="auto"/>
                    <w:right w:val="none" w:sz="0" w:space="0" w:color="auto"/>
                  </w:divBdr>
                  <w:divsChild>
                    <w:div w:id="4256881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0494004">
          <w:marLeft w:val="0"/>
          <w:marRight w:val="0"/>
          <w:marTop w:val="0"/>
          <w:marBottom w:val="0"/>
          <w:divBdr>
            <w:top w:val="none" w:sz="0" w:space="0" w:color="auto"/>
            <w:left w:val="none" w:sz="0" w:space="0" w:color="auto"/>
            <w:bottom w:val="single" w:sz="6" w:space="12" w:color="DDDDDD"/>
            <w:right w:val="none" w:sz="0" w:space="0" w:color="auto"/>
          </w:divBdr>
          <w:divsChild>
            <w:div w:id="1022711151">
              <w:marLeft w:val="0"/>
              <w:marRight w:val="0"/>
              <w:marTop w:val="0"/>
              <w:marBottom w:val="0"/>
              <w:divBdr>
                <w:top w:val="none" w:sz="0" w:space="0" w:color="auto"/>
                <w:left w:val="none" w:sz="0" w:space="0" w:color="auto"/>
                <w:bottom w:val="none" w:sz="0" w:space="0" w:color="auto"/>
                <w:right w:val="none" w:sz="0" w:space="0" w:color="auto"/>
              </w:divBdr>
              <w:divsChild>
                <w:div w:id="1571764670">
                  <w:marLeft w:val="0"/>
                  <w:marRight w:val="0"/>
                  <w:marTop w:val="0"/>
                  <w:marBottom w:val="0"/>
                  <w:divBdr>
                    <w:top w:val="none" w:sz="0" w:space="0" w:color="auto"/>
                    <w:left w:val="none" w:sz="0" w:space="0" w:color="auto"/>
                    <w:bottom w:val="none" w:sz="0" w:space="0" w:color="auto"/>
                    <w:right w:val="none" w:sz="0" w:space="0" w:color="auto"/>
                  </w:divBdr>
                  <w:divsChild>
                    <w:div w:id="839347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2160433">
          <w:marLeft w:val="0"/>
          <w:marRight w:val="0"/>
          <w:marTop w:val="0"/>
          <w:marBottom w:val="0"/>
          <w:divBdr>
            <w:top w:val="none" w:sz="0" w:space="0" w:color="auto"/>
            <w:left w:val="none" w:sz="0" w:space="0" w:color="auto"/>
            <w:bottom w:val="single" w:sz="6" w:space="12" w:color="DDDDDD"/>
            <w:right w:val="none" w:sz="0" w:space="0" w:color="auto"/>
          </w:divBdr>
          <w:divsChild>
            <w:div w:id="700060221">
              <w:marLeft w:val="0"/>
              <w:marRight w:val="0"/>
              <w:marTop w:val="0"/>
              <w:marBottom w:val="0"/>
              <w:divBdr>
                <w:top w:val="none" w:sz="0" w:space="0" w:color="auto"/>
                <w:left w:val="none" w:sz="0" w:space="0" w:color="auto"/>
                <w:bottom w:val="none" w:sz="0" w:space="0" w:color="auto"/>
                <w:right w:val="none" w:sz="0" w:space="0" w:color="auto"/>
              </w:divBdr>
              <w:divsChild>
                <w:div w:id="1207987188">
                  <w:marLeft w:val="0"/>
                  <w:marRight w:val="0"/>
                  <w:marTop w:val="0"/>
                  <w:marBottom w:val="0"/>
                  <w:divBdr>
                    <w:top w:val="none" w:sz="0" w:space="0" w:color="auto"/>
                    <w:left w:val="none" w:sz="0" w:space="0" w:color="auto"/>
                    <w:bottom w:val="none" w:sz="0" w:space="0" w:color="auto"/>
                    <w:right w:val="none" w:sz="0" w:space="0" w:color="auto"/>
                  </w:divBdr>
                  <w:divsChild>
                    <w:div w:id="1050881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8247978">
          <w:marLeft w:val="0"/>
          <w:marRight w:val="0"/>
          <w:marTop w:val="0"/>
          <w:marBottom w:val="0"/>
          <w:divBdr>
            <w:top w:val="none" w:sz="0" w:space="0" w:color="auto"/>
            <w:left w:val="none" w:sz="0" w:space="0" w:color="auto"/>
            <w:bottom w:val="single" w:sz="6" w:space="12" w:color="DDDDDD"/>
            <w:right w:val="none" w:sz="0" w:space="0" w:color="auto"/>
          </w:divBdr>
          <w:divsChild>
            <w:div w:id="657881234">
              <w:marLeft w:val="0"/>
              <w:marRight w:val="0"/>
              <w:marTop w:val="0"/>
              <w:marBottom w:val="0"/>
              <w:divBdr>
                <w:top w:val="none" w:sz="0" w:space="0" w:color="auto"/>
                <w:left w:val="none" w:sz="0" w:space="0" w:color="auto"/>
                <w:bottom w:val="none" w:sz="0" w:space="0" w:color="auto"/>
                <w:right w:val="none" w:sz="0" w:space="0" w:color="auto"/>
              </w:divBdr>
              <w:divsChild>
                <w:div w:id="1305306076">
                  <w:marLeft w:val="0"/>
                  <w:marRight w:val="0"/>
                  <w:marTop w:val="0"/>
                  <w:marBottom w:val="0"/>
                  <w:divBdr>
                    <w:top w:val="none" w:sz="0" w:space="0" w:color="auto"/>
                    <w:left w:val="none" w:sz="0" w:space="0" w:color="auto"/>
                    <w:bottom w:val="none" w:sz="0" w:space="0" w:color="auto"/>
                    <w:right w:val="none" w:sz="0" w:space="0" w:color="auto"/>
                  </w:divBdr>
                  <w:divsChild>
                    <w:div w:id="1126267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5250610">
          <w:marLeft w:val="0"/>
          <w:marRight w:val="0"/>
          <w:marTop w:val="0"/>
          <w:marBottom w:val="0"/>
          <w:divBdr>
            <w:top w:val="none" w:sz="0" w:space="0" w:color="auto"/>
            <w:left w:val="none" w:sz="0" w:space="0" w:color="auto"/>
            <w:bottom w:val="single" w:sz="6" w:space="12" w:color="DDDDDD"/>
            <w:right w:val="none" w:sz="0" w:space="0" w:color="auto"/>
          </w:divBdr>
          <w:divsChild>
            <w:div w:id="828986125">
              <w:marLeft w:val="0"/>
              <w:marRight w:val="0"/>
              <w:marTop w:val="0"/>
              <w:marBottom w:val="0"/>
              <w:divBdr>
                <w:top w:val="none" w:sz="0" w:space="0" w:color="auto"/>
                <w:left w:val="none" w:sz="0" w:space="0" w:color="auto"/>
                <w:bottom w:val="none" w:sz="0" w:space="0" w:color="auto"/>
                <w:right w:val="none" w:sz="0" w:space="0" w:color="auto"/>
              </w:divBdr>
              <w:divsChild>
                <w:div w:id="598486611">
                  <w:marLeft w:val="0"/>
                  <w:marRight w:val="0"/>
                  <w:marTop w:val="0"/>
                  <w:marBottom w:val="0"/>
                  <w:divBdr>
                    <w:top w:val="none" w:sz="0" w:space="0" w:color="auto"/>
                    <w:left w:val="none" w:sz="0" w:space="0" w:color="auto"/>
                    <w:bottom w:val="none" w:sz="0" w:space="0" w:color="auto"/>
                    <w:right w:val="none" w:sz="0" w:space="0" w:color="auto"/>
                  </w:divBdr>
                  <w:divsChild>
                    <w:div w:id="1687131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1195564">
          <w:marLeft w:val="0"/>
          <w:marRight w:val="0"/>
          <w:marTop w:val="0"/>
          <w:marBottom w:val="0"/>
          <w:divBdr>
            <w:top w:val="none" w:sz="0" w:space="0" w:color="auto"/>
            <w:left w:val="none" w:sz="0" w:space="0" w:color="auto"/>
            <w:bottom w:val="single" w:sz="6" w:space="12" w:color="DDDDDD"/>
            <w:right w:val="none" w:sz="0" w:space="0" w:color="auto"/>
          </w:divBdr>
          <w:divsChild>
            <w:div w:id="971251960">
              <w:marLeft w:val="0"/>
              <w:marRight w:val="0"/>
              <w:marTop w:val="0"/>
              <w:marBottom w:val="0"/>
              <w:divBdr>
                <w:top w:val="none" w:sz="0" w:space="0" w:color="auto"/>
                <w:left w:val="none" w:sz="0" w:space="0" w:color="auto"/>
                <w:bottom w:val="none" w:sz="0" w:space="0" w:color="auto"/>
                <w:right w:val="none" w:sz="0" w:space="0" w:color="auto"/>
              </w:divBdr>
              <w:divsChild>
                <w:div w:id="1369062379">
                  <w:marLeft w:val="0"/>
                  <w:marRight w:val="0"/>
                  <w:marTop w:val="0"/>
                  <w:marBottom w:val="0"/>
                  <w:divBdr>
                    <w:top w:val="none" w:sz="0" w:space="0" w:color="auto"/>
                    <w:left w:val="none" w:sz="0" w:space="0" w:color="auto"/>
                    <w:bottom w:val="none" w:sz="0" w:space="0" w:color="auto"/>
                    <w:right w:val="none" w:sz="0" w:space="0" w:color="auto"/>
                  </w:divBdr>
                  <w:divsChild>
                    <w:div w:id="19152340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9509682">
          <w:marLeft w:val="0"/>
          <w:marRight w:val="0"/>
          <w:marTop w:val="0"/>
          <w:marBottom w:val="0"/>
          <w:divBdr>
            <w:top w:val="none" w:sz="0" w:space="0" w:color="auto"/>
            <w:left w:val="none" w:sz="0" w:space="0" w:color="auto"/>
            <w:bottom w:val="single" w:sz="6" w:space="12" w:color="DDDDDD"/>
            <w:right w:val="none" w:sz="0" w:space="0" w:color="auto"/>
          </w:divBdr>
          <w:divsChild>
            <w:div w:id="1004942637">
              <w:marLeft w:val="0"/>
              <w:marRight w:val="0"/>
              <w:marTop w:val="0"/>
              <w:marBottom w:val="0"/>
              <w:divBdr>
                <w:top w:val="none" w:sz="0" w:space="0" w:color="auto"/>
                <w:left w:val="none" w:sz="0" w:space="0" w:color="auto"/>
                <w:bottom w:val="none" w:sz="0" w:space="0" w:color="auto"/>
                <w:right w:val="none" w:sz="0" w:space="0" w:color="auto"/>
              </w:divBdr>
              <w:divsChild>
                <w:div w:id="1642416545">
                  <w:marLeft w:val="0"/>
                  <w:marRight w:val="0"/>
                  <w:marTop w:val="0"/>
                  <w:marBottom w:val="0"/>
                  <w:divBdr>
                    <w:top w:val="none" w:sz="0" w:space="0" w:color="auto"/>
                    <w:left w:val="none" w:sz="0" w:space="0" w:color="auto"/>
                    <w:bottom w:val="none" w:sz="0" w:space="0" w:color="auto"/>
                    <w:right w:val="none" w:sz="0" w:space="0" w:color="auto"/>
                  </w:divBdr>
                  <w:divsChild>
                    <w:div w:id="81923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684663">
          <w:marLeft w:val="0"/>
          <w:marRight w:val="0"/>
          <w:marTop w:val="0"/>
          <w:marBottom w:val="0"/>
          <w:divBdr>
            <w:top w:val="none" w:sz="0" w:space="0" w:color="auto"/>
            <w:left w:val="none" w:sz="0" w:space="0" w:color="auto"/>
            <w:bottom w:val="single" w:sz="6" w:space="12" w:color="DDDDDD"/>
            <w:right w:val="none" w:sz="0" w:space="0" w:color="auto"/>
          </w:divBdr>
          <w:divsChild>
            <w:div w:id="1100948142">
              <w:marLeft w:val="0"/>
              <w:marRight w:val="0"/>
              <w:marTop w:val="0"/>
              <w:marBottom w:val="0"/>
              <w:divBdr>
                <w:top w:val="none" w:sz="0" w:space="0" w:color="auto"/>
                <w:left w:val="none" w:sz="0" w:space="0" w:color="auto"/>
                <w:bottom w:val="none" w:sz="0" w:space="0" w:color="auto"/>
                <w:right w:val="none" w:sz="0" w:space="0" w:color="auto"/>
              </w:divBdr>
              <w:divsChild>
                <w:div w:id="325328926">
                  <w:marLeft w:val="0"/>
                  <w:marRight w:val="0"/>
                  <w:marTop w:val="0"/>
                  <w:marBottom w:val="0"/>
                  <w:divBdr>
                    <w:top w:val="none" w:sz="0" w:space="0" w:color="auto"/>
                    <w:left w:val="none" w:sz="0" w:space="0" w:color="auto"/>
                    <w:bottom w:val="none" w:sz="0" w:space="0" w:color="auto"/>
                    <w:right w:val="none" w:sz="0" w:space="0" w:color="auto"/>
                  </w:divBdr>
                  <w:divsChild>
                    <w:div w:id="6219622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45736855">
          <w:marLeft w:val="0"/>
          <w:marRight w:val="0"/>
          <w:marTop w:val="0"/>
          <w:marBottom w:val="0"/>
          <w:divBdr>
            <w:top w:val="none" w:sz="0" w:space="0" w:color="auto"/>
            <w:left w:val="none" w:sz="0" w:space="0" w:color="auto"/>
            <w:bottom w:val="single" w:sz="6" w:space="12" w:color="DDDDDD"/>
            <w:right w:val="none" w:sz="0" w:space="0" w:color="auto"/>
          </w:divBdr>
          <w:divsChild>
            <w:div w:id="542249375">
              <w:marLeft w:val="0"/>
              <w:marRight w:val="0"/>
              <w:marTop w:val="0"/>
              <w:marBottom w:val="0"/>
              <w:divBdr>
                <w:top w:val="none" w:sz="0" w:space="0" w:color="auto"/>
                <w:left w:val="none" w:sz="0" w:space="0" w:color="auto"/>
                <w:bottom w:val="none" w:sz="0" w:space="0" w:color="auto"/>
                <w:right w:val="none" w:sz="0" w:space="0" w:color="auto"/>
              </w:divBdr>
              <w:divsChild>
                <w:div w:id="953365238">
                  <w:marLeft w:val="0"/>
                  <w:marRight w:val="0"/>
                  <w:marTop w:val="0"/>
                  <w:marBottom w:val="0"/>
                  <w:divBdr>
                    <w:top w:val="none" w:sz="0" w:space="0" w:color="auto"/>
                    <w:left w:val="none" w:sz="0" w:space="0" w:color="auto"/>
                    <w:bottom w:val="none" w:sz="0" w:space="0" w:color="auto"/>
                    <w:right w:val="none" w:sz="0" w:space="0" w:color="auto"/>
                  </w:divBdr>
                  <w:divsChild>
                    <w:div w:id="967123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8086785">
          <w:marLeft w:val="0"/>
          <w:marRight w:val="0"/>
          <w:marTop w:val="0"/>
          <w:marBottom w:val="0"/>
          <w:divBdr>
            <w:top w:val="none" w:sz="0" w:space="0" w:color="auto"/>
            <w:left w:val="none" w:sz="0" w:space="0" w:color="auto"/>
            <w:bottom w:val="single" w:sz="6" w:space="12" w:color="DDDDDD"/>
            <w:right w:val="none" w:sz="0" w:space="0" w:color="auto"/>
          </w:divBdr>
          <w:divsChild>
            <w:div w:id="477185284">
              <w:marLeft w:val="0"/>
              <w:marRight w:val="0"/>
              <w:marTop w:val="0"/>
              <w:marBottom w:val="0"/>
              <w:divBdr>
                <w:top w:val="none" w:sz="0" w:space="0" w:color="auto"/>
                <w:left w:val="none" w:sz="0" w:space="0" w:color="auto"/>
                <w:bottom w:val="none" w:sz="0" w:space="0" w:color="auto"/>
                <w:right w:val="none" w:sz="0" w:space="0" w:color="auto"/>
              </w:divBdr>
              <w:divsChild>
                <w:div w:id="2017146811">
                  <w:marLeft w:val="0"/>
                  <w:marRight w:val="0"/>
                  <w:marTop w:val="0"/>
                  <w:marBottom w:val="0"/>
                  <w:divBdr>
                    <w:top w:val="none" w:sz="0" w:space="0" w:color="auto"/>
                    <w:left w:val="none" w:sz="0" w:space="0" w:color="auto"/>
                    <w:bottom w:val="none" w:sz="0" w:space="0" w:color="auto"/>
                    <w:right w:val="none" w:sz="0" w:space="0" w:color="auto"/>
                  </w:divBdr>
                  <w:divsChild>
                    <w:div w:id="952203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1648988">
          <w:marLeft w:val="0"/>
          <w:marRight w:val="0"/>
          <w:marTop w:val="0"/>
          <w:marBottom w:val="0"/>
          <w:divBdr>
            <w:top w:val="none" w:sz="0" w:space="0" w:color="auto"/>
            <w:left w:val="none" w:sz="0" w:space="0" w:color="auto"/>
            <w:bottom w:val="single" w:sz="6" w:space="12" w:color="DDDDDD"/>
            <w:right w:val="none" w:sz="0" w:space="0" w:color="auto"/>
          </w:divBdr>
          <w:divsChild>
            <w:div w:id="703093251">
              <w:marLeft w:val="0"/>
              <w:marRight w:val="0"/>
              <w:marTop w:val="0"/>
              <w:marBottom w:val="0"/>
              <w:divBdr>
                <w:top w:val="none" w:sz="0" w:space="0" w:color="auto"/>
                <w:left w:val="none" w:sz="0" w:space="0" w:color="auto"/>
                <w:bottom w:val="none" w:sz="0" w:space="0" w:color="auto"/>
                <w:right w:val="none" w:sz="0" w:space="0" w:color="auto"/>
              </w:divBdr>
              <w:divsChild>
                <w:div w:id="1409231362">
                  <w:marLeft w:val="0"/>
                  <w:marRight w:val="0"/>
                  <w:marTop w:val="0"/>
                  <w:marBottom w:val="0"/>
                  <w:divBdr>
                    <w:top w:val="none" w:sz="0" w:space="0" w:color="auto"/>
                    <w:left w:val="none" w:sz="0" w:space="0" w:color="auto"/>
                    <w:bottom w:val="none" w:sz="0" w:space="0" w:color="auto"/>
                    <w:right w:val="none" w:sz="0" w:space="0" w:color="auto"/>
                  </w:divBdr>
                  <w:divsChild>
                    <w:div w:id="9254582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06194206">
          <w:marLeft w:val="0"/>
          <w:marRight w:val="0"/>
          <w:marTop w:val="0"/>
          <w:marBottom w:val="0"/>
          <w:divBdr>
            <w:top w:val="none" w:sz="0" w:space="0" w:color="auto"/>
            <w:left w:val="none" w:sz="0" w:space="0" w:color="auto"/>
            <w:bottom w:val="single" w:sz="6" w:space="12" w:color="DDDDDD"/>
            <w:right w:val="none" w:sz="0" w:space="0" w:color="auto"/>
          </w:divBdr>
          <w:divsChild>
            <w:div w:id="1153988548">
              <w:marLeft w:val="0"/>
              <w:marRight w:val="0"/>
              <w:marTop w:val="0"/>
              <w:marBottom w:val="0"/>
              <w:divBdr>
                <w:top w:val="none" w:sz="0" w:space="0" w:color="auto"/>
                <w:left w:val="none" w:sz="0" w:space="0" w:color="auto"/>
                <w:bottom w:val="none" w:sz="0" w:space="0" w:color="auto"/>
                <w:right w:val="none" w:sz="0" w:space="0" w:color="auto"/>
              </w:divBdr>
              <w:divsChild>
                <w:div w:id="112986171">
                  <w:marLeft w:val="0"/>
                  <w:marRight w:val="0"/>
                  <w:marTop w:val="0"/>
                  <w:marBottom w:val="0"/>
                  <w:divBdr>
                    <w:top w:val="none" w:sz="0" w:space="0" w:color="auto"/>
                    <w:left w:val="none" w:sz="0" w:space="0" w:color="auto"/>
                    <w:bottom w:val="none" w:sz="0" w:space="0" w:color="auto"/>
                    <w:right w:val="none" w:sz="0" w:space="0" w:color="auto"/>
                  </w:divBdr>
                  <w:divsChild>
                    <w:div w:id="19919069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393884">
          <w:marLeft w:val="0"/>
          <w:marRight w:val="0"/>
          <w:marTop w:val="0"/>
          <w:marBottom w:val="0"/>
          <w:divBdr>
            <w:top w:val="none" w:sz="0" w:space="0" w:color="auto"/>
            <w:left w:val="none" w:sz="0" w:space="0" w:color="auto"/>
            <w:bottom w:val="single" w:sz="6" w:space="12" w:color="DDDDDD"/>
            <w:right w:val="none" w:sz="0" w:space="0" w:color="auto"/>
          </w:divBdr>
          <w:divsChild>
            <w:div w:id="5182712">
              <w:marLeft w:val="0"/>
              <w:marRight w:val="0"/>
              <w:marTop w:val="0"/>
              <w:marBottom w:val="0"/>
              <w:divBdr>
                <w:top w:val="none" w:sz="0" w:space="0" w:color="auto"/>
                <w:left w:val="none" w:sz="0" w:space="0" w:color="auto"/>
                <w:bottom w:val="none" w:sz="0" w:space="0" w:color="auto"/>
                <w:right w:val="none" w:sz="0" w:space="0" w:color="auto"/>
              </w:divBdr>
              <w:divsChild>
                <w:div w:id="824274852">
                  <w:marLeft w:val="0"/>
                  <w:marRight w:val="0"/>
                  <w:marTop w:val="0"/>
                  <w:marBottom w:val="0"/>
                  <w:divBdr>
                    <w:top w:val="none" w:sz="0" w:space="0" w:color="auto"/>
                    <w:left w:val="none" w:sz="0" w:space="0" w:color="auto"/>
                    <w:bottom w:val="none" w:sz="0" w:space="0" w:color="auto"/>
                    <w:right w:val="none" w:sz="0" w:space="0" w:color="auto"/>
                  </w:divBdr>
                  <w:divsChild>
                    <w:div w:id="954753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5866576">
          <w:marLeft w:val="0"/>
          <w:marRight w:val="0"/>
          <w:marTop w:val="0"/>
          <w:marBottom w:val="0"/>
          <w:divBdr>
            <w:top w:val="none" w:sz="0" w:space="0" w:color="auto"/>
            <w:left w:val="none" w:sz="0" w:space="0" w:color="auto"/>
            <w:bottom w:val="single" w:sz="6" w:space="12" w:color="DDDDDD"/>
            <w:right w:val="none" w:sz="0" w:space="0" w:color="auto"/>
          </w:divBdr>
          <w:divsChild>
            <w:div w:id="568461899">
              <w:marLeft w:val="0"/>
              <w:marRight w:val="0"/>
              <w:marTop w:val="0"/>
              <w:marBottom w:val="0"/>
              <w:divBdr>
                <w:top w:val="none" w:sz="0" w:space="0" w:color="auto"/>
                <w:left w:val="none" w:sz="0" w:space="0" w:color="auto"/>
                <w:bottom w:val="none" w:sz="0" w:space="0" w:color="auto"/>
                <w:right w:val="none" w:sz="0" w:space="0" w:color="auto"/>
              </w:divBdr>
              <w:divsChild>
                <w:div w:id="577178375">
                  <w:marLeft w:val="0"/>
                  <w:marRight w:val="0"/>
                  <w:marTop w:val="0"/>
                  <w:marBottom w:val="0"/>
                  <w:divBdr>
                    <w:top w:val="none" w:sz="0" w:space="0" w:color="auto"/>
                    <w:left w:val="none" w:sz="0" w:space="0" w:color="auto"/>
                    <w:bottom w:val="none" w:sz="0" w:space="0" w:color="auto"/>
                    <w:right w:val="none" w:sz="0" w:space="0" w:color="auto"/>
                  </w:divBdr>
                  <w:divsChild>
                    <w:div w:id="1480614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7951101">
          <w:marLeft w:val="0"/>
          <w:marRight w:val="0"/>
          <w:marTop w:val="0"/>
          <w:marBottom w:val="0"/>
          <w:divBdr>
            <w:top w:val="none" w:sz="0" w:space="0" w:color="auto"/>
            <w:left w:val="none" w:sz="0" w:space="0" w:color="auto"/>
            <w:bottom w:val="single" w:sz="6" w:space="12" w:color="DDDDDD"/>
            <w:right w:val="none" w:sz="0" w:space="0" w:color="auto"/>
          </w:divBdr>
          <w:divsChild>
            <w:div w:id="847327186">
              <w:marLeft w:val="0"/>
              <w:marRight w:val="0"/>
              <w:marTop w:val="0"/>
              <w:marBottom w:val="0"/>
              <w:divBdr>
                <w:top w:val="none" w:sz="0" w:space="0" w:color="auto"/>
                <w:left w:val="none" w:sz="0" w:space="0" w:color="auto"/>
                <w:bottom w:val="none" w:sz="0" w:space="0" w:color="auto"/>
                <w:right w:val="none" w:sz="0" w:space="0" w:color="auto"/>
              </w:divBdr>
              <w:divsChild>
                <w:div w:id="1329210739">
                  <w:marLeft w:val="0"/>
                  <w:marRight w:val="0"/>
                  <w:marTop w:val="0"/>
                  <w:marBottom w:val="0"/>
                  <w:divBdr>
                    <w:top w:val="none" w:sz="0" w:space="0" w:color="auto"/>
                    <w:left w:val="none" w:sz="0" w:space="0" w:color="auto"/>
                    <w:bottom w:val="none" w:sz="0" w:space="0" w:color="auto"/>
                    <w:right w:val="none" w:sz="0" w:space="0" w:color="auto"/>
                  </w:divBdr>
                  <w:divsChild>
                    <w:div w:id="1324548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6902865">
          <w:marLeft w:val="0"/>
          <w:marRight w:val="0"/>
          <w:marTop w:val="0"/>
          <w:marBottom w:val="0"/>
          <w:divBdr>
            <w:top w:val="none" w:sz="0" w:space="0" w:color="auto"/>
            <w:left w:val="none" w:sz="0" w:space="0" w:color="auto"/>
            <w:bottom w:val="single" w:sz="6" w:space="12" w:color="DDDDDD"/>
            <w:right w:val="none" w:sz="0" w:space="0" w:color="auto"/>
          </w:divBdr>
          <w:divsChild>
            <w:div w:id="228882973">
              <w:marLeft w:val="0"/>
              <w:marRight w:val="0"/>
              <w:marTop w:val="0"/>
              <w:marBottom w:val="0"/>
              <w:divBdr>
                <w:top w:val="none" w:sz="0" w:space="0" w:color="auto"/>
                <w:left w:val="none" w:sz="0" w:space="0" w:color="auto"/>
                <w:bottom w:val="none" w:sz="0" w:space="0" w:color="auto"/>
                <w:right w:val="none" w:sz="0" w:space="0" w:color="auto"/>
              </w:divBdr>
              <w:divsChild>
                <w:div w:id="818033314">
                  <w:marLeft w:val="0"/>
                  <w:marRight w:val="0"/>
                  <w:marTop w:val="0"/>
                  <w:marBottom w:val="0"/>
                  <w:divBdr>
                    <w:top w:val="none" w:sz="0" w:space="0" w:color="auto"/>
                    <w:left w:val="none" w:sz="0" w:space="0" w:color="auto"/>
                    <w:bottom w:val="none" w:sz="0" w:space="0" w:color="auto"/>
                    <w:right w:val="none" w:sz="0" w:space="0" w:color="auto"/>
                  </w:divBdr>
                  <w:divsChild>
                    <w:div w:id="1624265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1156799">
          <w:marLeft w:val="0"/>
          <w:marRight w:val="0"/>
          <w:marTop w:val="0"/>
          <w:marBottom w:val="0"/>
          <w:divBdr>
            <w:top w:val="none" w:sz="0" w:space="0" w:color="auto"/>
            <w:left w:val="none" w:sz="0" w:space="0" w:color="auto"/>
            <w:bottom w:val="single" w:sz="6" w:space="12" w:color="DDDDDD"/>
            <w:right w:val="none" w:sz="0" w:space="0" w:color="auto"/>
          </w:divBdr>
          <w:divsChild>
            <w:div w:id="358432520">
              <w:marLeft w:val="0"/>
              <w:marRight w:val="0"/>
              <w:marTop w:val="0"/>
              <w:marBottom w:val="0"/>
              <w:divBdr>
                <w:top w:val="none" w:sz="0" w:space="0" w:color="auto"/>
                <w:left w:val="none" w:sz="0" w:space="0" w:color="auto"/>
                <w:bottom w:val="none" w:sz="0" w:space="0" w:color="auto"/>
                <w:right w:val="none" w:sz="0" w:space="0" w:color="auto"/>
              </w:divBdr>
              <w:divsChild>
                <w:div w:id="1357192571">
                  <w:marLeft w:val="0"/>
                  <w:marRight w:val="0"/>
                  <w:marTop w:val="0"/>
                  <w:marBottom w:val="0"/>
                  <w:divBdr>
                    <w:top w:val="none" w:sz="0" w:space="0" w:color="auto"/>
                    <w:left w:val="none" w:sz="0" w:space="0" w:color="auto"/>
                    <w:bottom w:val="none" w:sz="0" w:space="0" w:color="auto"/>
                    <w:right w:val="none" w:sz="0" w:space="0" w:color="auto"/>
                  </w:divBdr>
                  <w:divsChild>
                    <w:div w:id="1387071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5622668">
          <w:marLeft w:val="0"/>
          <w:marRight w:val="0"/>
          <w:marTop w:val="0"/>
          <w:marBottom w:val="0"/>
          <w:divBdr>
            <w:top w:val="none" w:sz="0" w:space="0" w:color="auto"/>
            <w:left w:val="none" w:sz="0" w:space="0" w:color="auto"/>
            <w:bottom w:val="single" w:sz="6" w:space="12" w:color="DDDDDD"/>
            <w:right w:val="none" w:sz="0" w:space="0" w:color="auto"/>
          </w:divBdr>
          <w:divsChild>
            <w:div w:id="829104799">
              <w:marLeft w:val="0"/>
              <w:marRight w:val="0"/>
              <w:marTop w:val="0"/>
              <w:marBottom w:val="0"/>
              <w:divBdr>
                <w:top w:val="none" w:sz="0" w:space="0" w:color="auto"/>
                <w:left w:val="none" w:sz="0" w:space="0" w:color="auto"/>
                <w:bottom w:val="none" w:sz="0" w:space="0" w:color="auto"/>
                <w:right w:val="none" w:sz="0" w:space="0" w:color="auto"/>
              </w:divBdr>
              <w:divsChild>
                <w:div w:id="1863013233">
                  <w:marLeft w:val="0"/>
                  <w:marRight w:val="0"/>
                  <w:marTop w:val="0"/>
                  <w:marBottom w:val="0"/>
                  <w:divBdr>
                    <w:top w:val="none" w:sz="0" w:space="0" w:color="auto"/>
                    <w:left w:val="none" w:sz="0" w:space="0" w:color="auto"/>
                    <w:bottom w:val="none" w:sz="0" w:space="0" w:color="auto"/>
                    <w:right w:val="none" w:sz="0" w:space="0" w:color="auto"/>
                  </w:divBdr>
                  <w:divsChild>
                    <w:div w:id="45884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1007242">
          <w:marLeft w:val="0"/>
          <w:marRight w:val="0"/>
          <w:marTop w:val="0"/>
          <w:marBottom w:val="0"/>
          <w:divBdr>
            <w:top w:val="none" w:sz="0" w:space="0" w:color="auto"/>
            <w:left w:val="none" w:sz="0" w:space="0" w:color="auto"/>
            <w:bottom w:val="none" w:sz="0" w:space="0" w:color="auto"/>
            <w:right w:val="none" w:sz="0" w:space="0" w:color="auto"/>
          </w:divBdr>
          <w:divsChild>
            <w:div w:id="743256868">
              <w:marLeft w:val="0"/>
              <w:marRight w:val="0"/>
              <w:marTop w:val="0"/>
              <w:marBottom w:val="0"/>
              <w:divBdr>
                <w:top w:val="none" w:sz="0" w:space="0" w:color="auto"/>
                <w:left w:val="none" w:sz="0" w:space="0" w:color="auto"/>
                <w:bottom w:val="none" w:sz="0" w:space="0" w:color="auto"/>
                <w:right w:val="none" w:sz="0" w:space="0" w:color="auto"/>
              </w:divBdr>
              <w:divsChild>
                <w:div w:id="422577590">
                  <w:marLeft w:val="0"/>
                  <w:marRight w:val="0"/>
                  <w:marTop w:val="0"/>
                  <w:marBottom w:val="0"/>
                  <w:divBdr>
                    <w:top w:val="none" w:sz="0" w:space="0" w:color="auto"/>
                    <w:left w:val="none" w:sz="0" w:space="0" w:color="auto"/>
                    <w:bottom w:val="none" w:sz="0" w:space="0" w:color="auto"/>
                    <w:right w:val="none" w:sz="0" w:space="0" w:color="auto"/>
                  </w:divBdr>
                  <w:divsChild>
                    <w:div w:id="455179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59681063">
      <w:bodyDiv w:val="1"/>
      <w:marLeft w:val="0"/>
      <w:marRight w:val="0"/>
      <w:marTop w:val="0"/>
      <w:marBottom w:val="0"/>
      <w:divBdr>
        <w:top w:val="none" w:sz="0" w:space="0" w:color="auto"/>
        <w:left w:val="none" w:sz="0" w:space="0" w:color="auto"/>
        <w:bottom w:val="none" w:sz="0" w:space="0" w:color="auto"/>
        <w:right w:val="none" w:sz="0" w:space="0" w:color="auto"/>
      </w:divBdr>
    </w:div>
    <w:div w:id="261187915">
      <w:bodyDiv w:val="1"/>
      <w:marLeft w:val="0"/>
      <w:marRight w:val="0"/>
      <w:marTop w:val="0"/>
      <w:marBottom w:val="0"/>
      <w:divBdr>
        <w:top w:val="none" w:sz="0" w:space="0" w:color="auto"/>
        <w:left w:val="none" w:sz="0" w:space="0" w:color="auto"/>
        <w:bottom w:val="none" w:sz="0" w:space="0" w:color="auto"/>
        <w:right w:val="none" w:sz="0" w:space="0" w:color="auto"/>
      </w:divBdr>
    </w:div>
    <w:div w:id="261304321">
      <w:bodyDiv w:val="1"/>
      <w:marLeft w:val="0"/>
      <w:marRight w:val="0"/>
      <w:marTop w:val="0"/>
      <w:marBottom w:val="0"/>
      <w:divBdr>
        <w:top w:val="none" w:sz="0" w:space="0" w:color="auto"/>
        <w:left w:val="none" w:sz="0" w:space="0" w:color="auto"/>
        <w:bottom w:val="none" w:sz="0" w:space="0" w:color="auto"/>
        <w:right w:val="none" w:sz="0" w:space="0" w:color="auto"/>
      </w:divBdr>
      <w:divsChild>
        <w:div w:id="1149135489">
          <w:marLeft w:val="0"/>
          <w:marRight w:val="0"/>
          <w:marTop w:val="0"/>
          <w:marBottom w:val="450"/>
          <w:divBdr>
            <w:top w:val="none" w:sz="0" w:space="0" w:color="auto"/>
            <w:left w:val="none" w:sz="0" w:space="0" w:color="auto"/>
            <w:bottom w:val="none" w:sz="0" w:space="0" w:color="auto"/>
            <w:right w:val="none" w:sz="0" w:space="0" w:color="auto"/>
          </w:divBdr>
          <w:divsChild>
            <w:div w:id="696665585">
              <w:marLeft w:val="0"/>
              <w:marRight w:val="0"/>
              <w:marTop w:val="0"/>
              <w:marBottom w:val="375"/>
              <w:divBdr>
                <w:top w:val="none" w:sz="0" w:space="0" w:color="auto"/>
                <w:left w:val="none" w:sz="0" w:space="0" w:color="auto"/>
                <w:bottom w:val="none" w:sz="0" w:space="0" w:color="auto"/>
                <w:right w:val="none" w:sz="0" w:space="0" w:color="auto"/>
              </w:divBdr>
              <w:divsChild>
                <w:div w:id="1221481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1166474">
          <w:marLeft w:val="0"/>
          <w:marRight w:val="0"/>
          <w:marTop w:val="0"/>
          <w:marBottom w:val="450"/>
          <w:divBdr>
            <w:top w:val="none" w:sz="0" w:space="0" w:color="auto"/>
            <w:left w:val="none" w:sz="0" w:space="0" w:color="auto"/>
            <w:bottom w:val="none" w:sz="0" w:space="0" w:color="auto"/>
            <w:right w:val="none" w:sz="0" w:space="0" w:color="auto"/>
          </w:divBdr>
          <w:divsChild>
            <w:div w:id="680813150">
              <w:marLeft w:val="0"/>
              <w:marRight w:val="0"/>
              <w:marTop w:val="0"/>
              <w:marBottom w:val="375"/>
              <w:divBdr>
                <w:top w:val="none" w:sz="0" w:space="0" w:color="auto"/>
                <w:left w:val="none" w:sz="0" w:space="0" w:color="auto"/>
                <w:bottom w:val="none" w:sz="0" w:space="0" w:color="auto"/>
                <w:right w:val="none" w:sz="0" w:space="0" w:color="auto"/>
              </w:divBdr>
              <w:divsChild>
                <w:div w:id="1907716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6342871">
          <w:marLeft w:val="0"/>
          <w:marRight w:val="0"/>
          <w:marTop w:val="0"/>
          <w:marBottom w:val="450"/>
          <w:divBdr>
            <w:top w:val="none" w:sz="0" w:space="0" w:color="auto"/>
            <w:left w:val="none" w:sz="0" w:space="0" w:color="auto"/>
            <w:bottom w:val="none" w:sz="0" w:space="0" w:color="auto"/>
            <w:right w:val="none" w:sz="0" w:space="0" w:color="auto"/>
          </w:divBdr>
          <w:divsChild>
            <w:div w:id="293608575">
              <w:marLeft w:val="0"/>
              <w:marRight w:val="0"/>
              <w:marTop w:val="0"/>
              <w:marBottom w:val="375"/>
              <w:divBdr>
                <w:top w:val="none" w:sz="0" w:space="0" w:color="auto"/>
                <w:left w:val="none" w:sz="0" w:space="0" w:color="auto"/>
                <w:bottom w:val="none" w:sz="0" w:space="0" w:color="auto"/>
                <w:right w:val="none" w:sz="0" w:space="0" w:color="auto"/>
              </w:divBdr>
              <w:divsChild>
                <w:div w:id="1502046990">
                  <w:marLeft w:val="0"/>
                  <w:marRight w:val="0"/>
                  <w:marTop w:val="0"/>
                  <w:marBottom w:val="0"/>
                  <w:divBdr>
                    <w:top w:val="none" w:sz="0" w:space="0" w:color="auto"/>
                    <w:left w:val="none" w:sz="0" w:space="0" w:color="auto"/>
                    <w:bottom w:val="none" w:sz="0" w:space="0" w:color="auto"/>
                    <w:right w:val="none" w:sz="0" w:space="0" w:color="auto"/>
                  </w:divBdr>
                </w:div>
              </w:divsChild>
            </w:div>
            <w:div w:id="989209968">
              <w:marLeft w:val="0"/>
              <w:marRight w:val="0"/>
              <w:marTop w:val="240"/>
              <w:marBottom w:val="240"/>
              <w:divBdr>
                <w:top w:val="none" w:sz="0" w:space="0" w:color="auto"/>
                <w:left w:val="none" w:sz="0" w:space="0" w:color="auto"/>
                <w:bottom w:val="none" w:sz="0" w:space="0" w:color="auto"/>
                <w:right w:val="none" w:sz="0" w:space="0" w:color="auto"/>
              </w:divBdr>
            </w:div>
            <w:div w:id="1245333028">
              <w:marLeft w:val="0"/>
              <w:marRight w:val="0"/>
              <w:marTop w:val="240"/>
              <w:marBottom w:val="240"/>
              <w:divBdr>
                <w:top w:val="none" w:sz="0" w:space="0" w:color="auto"/>
                <w:left w:val="none" w:sz="0" w:space="0" w:color="auto"/>
                <w:bottom w:val="none" w:sz="0" w:space="0" w:color="auto"/>
                <w:right w:val="none" w:sz="0" w:space="0" w:color="auto"/>
              </w:divBdr>
            </w:div>
            <w:div w:id="1886599967">
              <w:marLeft w:val="0"/>
              <w:marRight w:val="0"/>
              <w:marTop w:val="240"/>
              <w:marBottom w:val="240"/>
              <w:divBdr>
                <w:top w:val="none" w:sz="0" w:space="0" w:color="auto"/>
                <w:left w:val="none" w:sz="0" w:space="0" w:color="auto"/>
                <w:bottom w:val="none" w:sz="0" w:space="0" w:color="auto"/>
                <w:right w:val="none" w:sz="0" w:space="0" w:color="auto"/>
              </w:divBdr>
            </w:div>
            <w:div w:id="1924991156">
              <w:marLeft w:val="0"/>
              <w:marRight w:val="0"/>
              <w:marTop w:val="240"/>
              <w:marBottom w:val="480"/>
              <w:divBdr>
                <w:top w:val="none" w:sz="0" w:space="0" w:color="auto"/>
                <w:left w:val="none" w:sz="0" w:space="0" w:color="auto"/>
                <w:bottom w:val="none" w:sz="0" w:space="0" w:color="auto"/>
                <w:right w:val="none" w:sz="0" w:space="0" w:color="auto"/>
              </w:divBdr>
              <w:divsChild>
                <w:div w:id="1209337768">
                  <w:marLeft w:val="0"/>
                  <w:marRight w:val="0"/>
                  <w:marTop w:val="0"/>
                  <w:marBottom w:val="0"/>
                  <w:divBdr>
                    <w:top w:val="single" w:sz="6" w:space="0" w:color="C6C6C6"/>
                    <w:left w:val="single" w:sz="6" w:space="0" w:color="C6C6C6"/>
                    <w:bottom w:val="single" w:sz="6" w:space="0" w:color="C6C6C6"/>
                    <w:right w:val="single" w:sz="6" w:space="0" w:color="C6C6C6"/>
                  </w:divBdr>
                </w:div>
                <w:div w:id="1091243829">
                  <w:marLeft w:val="0"/>
                  <w:marRight w:val="0"/>
                  <w:marTop w:val="0"/>
                  <w:marBottom w:val="0"/>
                  <w:divBdr>
                    <w:top w:val="none" w:sz="0" w:space="0" w:color="auto"/>
                    <w:left w:val="none" w:sz="0" w:space="0" w:color="auto"/>
                    <w:bottom w:val="dotted" w:sz="6" w:space="6" w:color="999999"/>
                    <w:right w:val="none" w:sz="0" w:space="0" w:color="auto"/>
                  </w:divBdr>
                </w:div>
              </w:divsChild>
            </w:div>
            <w:div w:id="2090612238">
              <w:marLeft w:val="0"/>
              <w:marRight w:val="0"/>
              <w:marTop w:val="240"/>
              <w:marBottom w:val="480"/>
              <w:divBdr>
                <w:top w:val="none" w:sz="0" w:space="0" w:color="auto"/>
                <w:left w:val="none" w:sz="0" w:space="0" w:color="auto"/>
                <w:bottom w:val="none" w:sz="0" w:space="0" w:color="auto"/>
                <w:right w:val="none" w:sz="0" w:space="0" w:color="auto"/>
              </w:divBdr>
              <w:divsChild>
                <w:div w:id="806050626">
                  <w:marLeft w:val="0"/>
                  <w:marRight w:val="0"/>
                  <w:marTop w:val="0"/>
                  <w:marBottom w:val="0"/>
                  <w:divBdr>
                    <w:top w:val="single" w:sz="6" w:space="0" w:color="C6C6C6"/>
                    <w:left w:val="single" w:sz="6" w:space="0" w:color="C6C6C6"/>
                    <w:bottom w:val="single" w:sz="6" w:space="0" w:color="C6C6C6"/>
                    <w:right w:val="single" w:sz="6" w:space="0" w:color="C6C6C6"/>
                  </w:divBdr>
                </w:div>
                <w:div w:id="277025339">
                  <w:marLeft w:val="0"/>
                  <w:marRight w:val="0"/>
                  <w:marTop w:val="0"/>
                  <w:marBottom w:val="0"/>
                  <w:divBdr>
                    <w:top w:val="none" w:sz="0" w:space="0" w:color="auto"/>
                    <w:left w:val="none" w:sz="0" w:space="0" w:color="auto"/>
                    <w:bottom w:val="dotted" w:sz="6" w:space="6" w:color="999999"/>
                    <w:right w:val="none" w:sz="0" w:space="0" w:color="auto"/>
                  </w:divBdr>
                </w:div>
              </w:divsChild>
            </w:div>
            <w:div w:id="1649240429">
              <w:marLeft w:val="0"/>
              <w:marRight w:val="0"/>
              <w:marTop w:val="240"/>
              <w:marBottom w:val="240"/>
              <w:divBdr>
                <w:top w:val="none" w:sz="0" w:space="0" w:color="auto"/>
                <w:left w:val="none" w:sz="0" w:space="0" w:color="auto"/>
                <w:bottom w:val="none" w:sz="0" w:space="0" w:color="auto"/>
                <w:right w:val="none" w:sz="0" w:space="0" w:color="auto"/>
              </w:divBdr>
            </w:div>
            <w:div w:id="547571584">
              <w:marLeft w:val="0"/>
              <w:marRight w:val="0"/>
              <w:marTop w:val="240"/>
              <w:marBottom w:val="240"/>
              <w:divBdr>
                <w:top w:val="none" w:sz="0" w:space="0" w:color="auto"/>
                <w:left w:val="none" w:sz="0" w:space="0" w:color="auto"/>
                <w:bottom w:val="none" w:sz="0" w:space="0" w:color="auto"/>
                <w:right w:val="none" w:sz="0" w:space="0" w:color="auto"/>
              </w:divBdr>
            </w:div>
            <w:div w:id="655454896">
              <w:marLeft w:val="0"/>
              <w:marRight w:val="0"/>
              <w:marTop w:val="240"/>
              <w:marBottom w:val="240"/>
              <w:divBdr>
                <w:top w:val="none" w:sz="0" w:space="0" w:color="auto"/>
                <w:left w:val="none" w:sz="0" w:space="0" w:color="auto"/>
                <w:bottom w:val="none" w:sz="0" w:space="0" w:color="auto"/>
                <w:right w:val="none" w:sz="0" w:space="0" w:color="auto"/>
              </w:divBdr>
            </w:div>
            <w:div w:id="1813057351">
              <w:marLeft w:val="0"/>
              <w:marRight w:val="0"/>
              <w:marTop w:val="240"/>
              <w:marBottom w:val="240"/>
              <w:divBdr>
                <w:top w:val="none" w:sz="0" w:space="0" w:color="auto"/>
                <w:left w:val="none" w:sz="0" w:space="0" w:color="auto"/>
                <w:bottom w:val="none" w:sz="0" w:space="0" w:color="auto"/>
                <w:right w:val="none" w:sz="0" w:space="0" w:color="auto"/>
              </w:divBdr>
            </w:div>
            <w:div w:id="1902131065">
              <w:marLeft w:val="0"/>
              <w:marRight w:val="0"/>
              <w:marTop w:val="240"/>
              <w:marBottom w:val="480"/>
              <w:divBdr>
                <w:top w:val="none" w:sz="0" w:space="0" w:color="auto"/>
                <w:left w:val="none" w:sz="0" w:space="0" w:color="auto"/>
                <w:bottom w:val="none" w:sz="0" w:space="0" w:color="auto"/>
                <w:right w:val="none" w:sz="0" w:space="0" w:color="auto"/>
              </w:divBdr>
              <w:divsChild>
                <w:div w:id="1457093586">
                  <w:marLeft w:val="0"/>
                  <w:marRight w:val="0"/>
                  <w:marTop w:val="0"/>
                  <w:marBottom w:val="0"/>
                  <w:divBdr>
                    <w:top w:val="single" w:sz="6" w:space="0" w:color="C6C6C6"/>
                    <w:left w:val="single" w:sz="6" w:space="0" w:color="C6C6C6"/>
                    <w:bottom w:val="single" w:sz="6" w:space="0" w:color="C6C6C6"/>
                    <w:right w:val="single" w:sz="6" w:space="0" w:color="C6C6C6"/>
                  </w:divBdr>
                </w:div>
                <w:div w:id="1308047083">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446651680">
          <w:marLeft w:val="0"/>
          <w:marRight w:val="0"/>
          <w:marTop w:val="0"/>
          <w:marBottom w:val="450"/>
          <w:divBdr>
            <w:top w:val="none" w:sz="0" w:space="0" w:color="auto"/>
            <w:left w:val="none" w:sz="0" w:space="0" w:color="auto"/>
            <w:bottom w:val="none" w:sz="0" w:space="0" w:color="auto"/>
            <w:right w:val="none" w:sz="0" w:space="0" w:color="auto"/>
          </w:divBdr>
          <w:divsChild>
            <w:div w:id="63339364">
              <w:marLeft w:val="0"/>
              <w:marRight w:val="0"/>
              <w:marTop w:val="0"/>
              <w:marBottom w:val="375"/>
              <w:divBdr>
                <w:top w:val="none" w:sz="0" w:space="0" w:color="auto"/>
                <w:left w:val="none" w:sz="0" w:space="0" w:color="auto"/>
                <w:bottom w:val="none" w:sz="0" w:space="0" w:color="auto"/>
                <w:right w:val="none" w:sz="0" w:space="0" w:color="auto"/>
              </w:divBdr>
              <w:divsChild>
                <w:div w:id="459035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2498309">
      <w:bodyDiv w:val="1"/>
      <w:marLeft w:val="0"/>
      <w:marRight w:val="0"/>
      <w:marTop w:val="0"/>
      <w:marBottom w:val="0"/>
      <w:divBdr>
        <w:top w:val="none" w:sz="0" w:space="0" w:color="auto"/>
        <w:left w:val="none" w:sz="0" w:space="0" w:color="auto"/>
        <w:bottom w:val="none" w:sz="0" w:space="0" w:color="auto"/>
        <w:right w:val="none" w:sz="0" w:space="0" w:color="auto"/>
      </w:divBdr>
      <w:divsChild>
        <w:div w:id="1086002032">
          <w:marLeft w:val="0"/>
          <w:marRight w:val="0"/>
          <w:marTop w:val="0"/>
          <w:marBottom w:val="0"/>
          <w:divBdr>
            <w:top w:val="none" w:sz="0" w:space="0" w:color="auto"/>
            <w:left w:val="none" w:sz="0" w:space="0" w:color="auto"/>
            <w:bottom w:val="none" w:sz="0" w:space="0" w:color="auto"/>
            <w:right w:val="none" w:sz="0" w:space="0" w:color="auto"/>
          </w:divBdr>
          <w:divsChild>
            <w:div w:id="2067757216">
              <w:marLeft w:val="0"/>
              <w:marRight w:val="0"/>
              <w:marTop w:val="0"/>
              <w:marBottom w:val="0"/>
              <w:divBdr>
                <w:top w:val="none" w:sz="0" w:space="0" w:color="auto"/>
                <w:left w:val="none" w:sz="0" w:space="0" w:color="auto"/>
                <w:bottom w:val="single" w:sz="6" w:space="0" w:color="CCCCCC"/>
                <w:right w:val="none" w:sz="0" w:space="0" w:color="auto"/>
              </w:divBdr>
              <w:divsChild>
                <w:div w:id="1417896732">
                  <w:marLeft w:val="0"/>
                  <w:marRight w:val="0"/>
                  <w:marTop w:val="0"/>
                  <w:marBottom w:val="0"/>
                  <w:divBdr>
                    <w:top w:val="none" w:sz="0" w:space="0" w:color="auto"/>
                    <w:left w:val="none" w:sz="0" w:space="0" w:color="auto"/>
                    <w:bottom w:val="none" w:sz="0" w:space="0" w:color="auto"/>
                    <w:right w:val="none" w:sz="0" w:space="0" w:color="auto"/>
                  </w:divBdr>
                  <w:divsChild>
                    <w:div w:id="452797178">
                      <w:marLeft w:val="0"/>
                      <w:marRight w:val="0"/>
                      <w:marTop w:val="0"/>
                      <w:marBottom w:val="0"/>
                      <w:divBdr>
                        <w:top w:val="none" w:sz="0" w:space="0" w:color="auto"/>
                        <w:left w:val="none" w:sz="0" w:space="0" w:color="auto"/>
                        <w:bottom w:val="none" w:sz="0" w:space="0" w:color="auto"/>
                        <w:right w:val="none" w:sz="0" w:space="0" w:color="auto"/>
                      </w:divBdr>
                    </w:div>
                  </w:divsChild>
                </w:div>
                <w:div w:id="736246814">
                  <w:marLeft w:val="0"/>
                  <w:marRight w:val="0"/>
                  <w:marTop w:val="0"/>
                  <w:marBottom w:val="150"/>
                  <w:divBdr>
                    <w:top w:val="none" w:sz="0" w:space="0" w:color="auto"/>
                    <w:left w:val="none" w:sz="0" w:space="0" w:color="auto"/>
                    <w:bottom w:val="none" w:sz="0" w:space="0" w:color="auto"/>
                    <w:right w:val="none" w:sz="0" w:space="0" w:color="auto"/>
                  </w:divBdr>
                  <w:divsChild>
                    <w:div w:id="486942330">
                      <w:marLeft w:val="0"/>
                      <w:marRight w:val="0"/>
                      <w:marTop w:val="0"/>
                      <w:marBottom w:val="0"/>
                      <w:divBdr>
                        <w:top w:val="none" w:sz="0" w:space="0" w:color="auto"/>
                        <w:left w:val="none" w:sz="0" w:space="0" w:color="auto"/>
                        <w:bottom w:val="none" w:sz="0" w:space="0" w:color="auto"/>
                        <w:right w:val="none" w:sz="0" w:space="0" w:color="auto"/>
                      </w:divBdr>
                      <w:divsChild>
                        <w:div w:id="562062537">
                          <w:marLeft w:val="0"/>
                          <w:marRight w:val="0"/>
                          <w:marTop w:val="0"/>
                          <w:marBottom w:val="0"/>
                          <w:divBdr>
                            <w:top w:val="none" w:sz="0" w:space="0" w:color="auto"/>
                            <w:left w:val="none" w:sz="0" w:space="0" w:color="auto"/>
                            <w:bottom w:val="none" w:sz="0" w:space="0" w:color="auto"/>
                            <w:right w:val="none" w:sz="0" w:space="0" w:color="auto"/>
                          </w:divBdr>
                          <w:divsChild>
                            <w:div w:id="10731634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8328759">
                  <w:marLeft w:val="0"/>
                  <w:marRight w:val="0"/>
                  <w:marTop w:val="30"/>
                  <w:marBottom w:val="60"/>
                  <w:divBdr>
                    <w:top w:val="none" w:sz="0" w:space="0" w:color="auto"/>
                    <w:left w:val="none" w:sz="0" w:space="0" w:color="auto"/>
                    <w:bottom w:val="none" w:sz="0" w:space="0" w:color="auto"/>
                    <w:right w:val="none" w:sz="0" w:space="0" w:color="auto"/>
                  </w:divBdr>
                  <w:divsChild>
                    <w:div w:id="1288312952">
                      <w:marLeft w:val="0"/>
                      <w:marRight w:val="0"/>
                      <w:marTop w:val="0"/>
                      <w:marBottom w:val="0"/>
                      <w:divBdr>
                        <w:top w:val="none" w:sz="0" w:space="0" w:color="auto"/>
                        <w:left w:val="none" w:sz="0" w:space="0" w:color="auto"/>
                        <w:bottom w:val="none" w:sz="0" w:space="0" w:color="auto"/>
                        <w:right w:val="none" w:sz="0" w:space="0" w:color="auto"/>
                      </w:divBdr>
                      <w:divsChild>
                        <w:div w:id="233970942">
                          <w:marLeft w:val="0"/>
                          <w:marRight w:val="0"/>
                          <w:marTop w:val="0"/>
                          <w:marBottom w:val="0"/>
                          <w:divBdr>
                            <w:top w:val="none" w:sz="0" w:space="0" w:color="auto"/>
                            <w:left w:val="none" w:sz="0" w:space="0" w:color="auto"/>
                            <w:bottom w:val="none" w:sz="0" w:space="0" w:color="auto"/>
                            <w:right w:val="none" w:sz="0" w:space="0" w:color="auto"/>
                          </w:divBdr>
                          <w:divsChild>
                            <w:div w:id="1207138990">
                              <w:marLeft w:val="0"/>
                              <w:marRight w:val="0"/>
                              <w:marTop w:val="0"/>
                              <w:marBottom w:val="0"/>
                              <w:divBdr>
                                <w:top w:val="none" w:sz="0" w:space="0" w:color="auto"/>
                                <w:left w:val="none" w:sz="0" w:space="0" w:color="auto"/>
                                <w:bottom w:val="none" w:sz="0" w:space="0" w:color="auto"/>
                                <w:right w:val="none" w:sz="0" w:space="0" w:color="auto"/>
                              </w:divBdr>
                              <w:divsChild>
                                <w:div w:id="1963415156">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847060741">
                      <w:marLeft w:val="0"/>
                      <w:marRight w:val="0"/>
                      <w:marTop w:val="0"/>
                      <w:marBottom w:val="0"/>
                      <w:divBdr>
                        <w:top w:val="none" w:sz="0" w:space="0" w:color="auto"/>
                        <w:left w:val="none" w:sz="0" w:space="0" w:color="auto"/>
                        <w:bottom w:val="none" w:sz="0" w:space="0" w:color="auto"/>
                        <w:right w:val="none" w:sz="0" w:space="0" w:color="auto"/>
                      </w:divBdr>
                      <w:divsChild>
                        <w:div w:id="1221790935">
                          <w:marLeft w:val="0"/>
                          <w:marRight w:val="0"/>
                          <w:marTop w:val="0"/>
                          <w:marBottom w:val="0"/>
                          <w:divBdr>
                            <w:top w:val="none" w:sz="0" w:space="0" w:color="auto"/>
                            <w:left w:val="none" w:sz="0" w:space="0" w:color="auto"/>
                            <w:bottom w:val="none" w:sz="0" w:space="0" w:color="auto"/>
                            <w:right w:val="none" w:sz="0" w:space="0" w:color="auto"/>
                          </w:divBdr>
                          <w:divsChild>
                            <w:div w:id="1126855259">
                              <w:marLeft w:val="0"/>
                              <w:marRight w:val="0"/>
                              <w:marTop w:val="0"/>
                              <w:marBottom w:val="0"/>
                              <w:divBdr>
                                <w:top w:val="none" w:sz="0" w:space="0" w:color="auto"/>
                                <w:left w:val="none" w:sz="0" w:space="0" w:color="auto"/>
                                <w:bottom w:val="none" w:sz="0" w:space="0" w:color="auto"/>
                                <w:right w:val="none" w:sz="0" w:space="0" w:color="auto"/>
                              </w:divBdr>
                              <w:divsChild>
                                <w:div w:id="1067611549">
                                  <w:marLeft w:val="0"/>
                                  <w:marRight w:val="0"/>
                                  <w:marTop w:val="0"/>
                                  <w:marBottom w:val="0"/>
                                  <w:divBdr>
                                    <w:top w:val="none" w:sz="0" w:space="0" w:color="auto"/>
                                    <w:left w:val="none" w:sz="0" w:space="0" w:color="auto"/>
                                    <w:bottom w:val="none" w:sz="0" w:space="0" w:color="auto"/>
                                    <w:right w:val="none" w:sz="0" w:space="0" w:color="auto"/>
                                  </w:divBdr>
                                  <w:divsChild>
                                    <w:div w:id="171913795">
                                      <w:marLeft w:val="0"/>
                                      <w:marRight w:val="0"/>
                                      <w:marTop w:val="0"/>
                                      <w:marBottom w:val="0"/>
                                      <w:divBdr>
                                        <w:top w:val="none" w:sz="0" w:space="0" w:color="auto"/>
                                        <w:left w:val="none" w:sz="0" w:space="0" w:color="auto"/>
                                        <w:bottom w:val="none" w:sz="0" w:space="0" w:color="auto"/>
                                        <w:right w:val="none" w:sz="0" w:space="0" w:color="auto"/>
                                      </w:divBdr>
                                      <w:divsChild>
                                        <w:div w:id="865486810">
                                          <w:marLeft w:val="0"/>
                                          <w:marRight w:val="0"/>
                                          <w:marTop w:val="0"/>
                                          <w:marBottom w:val="0"/>
                                          <w:divBdr>
                                            <w:top w:val="none" w:sz="0" w:space="0" w:color="auto"/>
                                            <w:left w:val="none" w:sz="0" w:space="0" w:color="auto"/>
                                            <w:bottom w:val="none" w:sz="0" w:space="0" w:color="auto"/>
                                            <w:right w:val="none" w:sz="0" w:space="0" w:color="auto"/>
                                          </w:divBdr>
                                          <w:divsChild>
                                            <w:div w:id="488983958">
                                              <w:marLeft w:val="0"/>
                                              <w:marRight w:val="0"/>
                                              <w:marTop w:val="0"/>
                                              <w:marBottom w:val="0"/>
                                              <w:divBdr>
                                                <w:top w:val="none" w:sz="0" w:space="0" w:color="auto"/>
                                                <w:left w:val="none" w:sz="0" w:space="0" w:color="auto"/>
                                                <w:bottom w:val="none" w:sz="0" w:space="0" w:color="auto"/>
                                                <w:right w:val="none" w:sz="0" w:space="0" w:color="auto"/>
                                              </w:divBdr>
                                              <w:divsChild>
                                                <w:div w:id="1286275737">
                                                  <w:marLeft w:val="0"/>
                                                  <w:marRight w:val="0"/>
                                                  <w:marTop w:val="0"/>
                                                  <w:marBottom w:val="0"/>
                                                  <w:divBdr>
                                                    <w:top w:val="none" w:sz="0" w:space="0" w:color="auto"/>
                                                    <w:left w:val="none" w:sz="0" w:space="0" w:color="auto"/>
                                                    <w:bottom w:val="none" w:sz="0" w:space="0" w:color="auto"/>
                                                    <w:right w:val="none" w:sz="0" w:space="0" w:color="auto"/>
                                                  </w:divBdr>
                                                  <w:divsChild>
                                                    <w:div w:id="1183396696">
                                                      <w:marLeft w:val="0"/>
                                                      <w:marRight w:val="0"/>
                                                      <w:marTop w:val="0"/>
                                                      <w:marBottom w:val="0"/>
                                                      <w:divBdr>
                                                        <w:top w:val="none" w:sz="0" w:space="0" w:color="auto"/>
                                                        <w:left w:val="none" w:sz="0" w:space="0" w:color="auto"/>
                                                        <w:bottom w:val="none" w:sz="0" w:space="0" w:color="auto"/>
                                                        <w:right w:val="none" w:sz="0" w:space="0" w:color="auto"/>
                                                      </w:divBdr>
                                                      <w:divsChild>
                                                        <w:div w:id="1821262404">
                                                          <w:marLeft w:val="0"/>
                                                          <w:marRight w:val="0"/>
                                                          <w:marTop w:val="0"/>
                                                          <w:marBottom w:val="0"/>
                                                          <w:divBdr>
                                                            <w:top w:val="none" w:sz="0" w:space="0" w:color="auto"/>
                                                            <w:left w:val="none" w:sz="0" w:space="0" w:color="auto"/>
                                                            <w:bottom w:val="none" w:sz="0" w:space="0" w:color="auto"/>
                                                            <w:right w:val="none" w:sz="0" w:space="0" w:color="auto"/>
                                                          </w:divBdr>
                                                          <w:divsChild>
                                                            <w:div w:id="1650397107">
                                                              <w:marLeft w:val="0"/>
                                                              <w:marRight w:val="0"/>
                                                              <w:marTop w:val="0"/>
                                                              <w:marBottom w:val="0"/>
                                                              <w:divBdr>
                                                                <w:top w:val="none" w:sz="0" w:space="0" w:color="auto"/>
                                                                <w:left w:val="none" w:sz="0" w:space="0" w:color="auto"/>
                                                                <w:bottom w:val="none" w:sz="0" w:space="0" w:color="auto"/>
                                                                <w:right w:val="none" w:sz="0" w:space="0" w:color="auto"/>
                                                              </w:divBdr>
                                                              <w:divsChild>
                                                                <w:div w:id="1063604035">
                                                                  <w:marLeft w:val="0"/>
                                                                  <w:marRight w:val="0"/>
                                                                  <w:marTop w:val="0"/>
                                                                  <w:marBottom w:val="0"/>
                                                                  <w:divBdr>
                                                                    <w:top w:val="none" w:sz="0" w:space="0" w:color="auto"/>
                                                                    <w:left w:val="none" w:sz="0" w:space="0" w:color="auto"/>
                                                                    <w:bottom w:val="none" w:sz="0" w:space="0" w:color="auto"/>
                                                                    <w:right w:val="none" w:sz="0" w:space="0" w:color="auto"/>
                                                                  </w:divBdr>
                                                                  <w:divsChild>
                                                                    <w:div w:id="355235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7826795">
                                                              <w:marLeft w:val="0"/>
                                                              <w:marRight w:val="0"/>
                                                              <w:marTop w:val="0"/>
                                                              <w:marBottom w:val="0"/>
                                                              <w:divBdr>
                                                                <w:top w:val="none" w:sz="0" w:space="0" w:color="auto"/>
                                                                <w:left w:val="none" w:sz="0" w:space="0" w:color="auto"/>
                                                                <w:bottom w:val="none" w:sz="0" w:space="0" w:color="auto"/>
                                                                <w:right w:val="none" w:sz="0" w:space="0" w:color="auto"/>
                                                              </w:divBdr>
                                                              <w:divsChild>
                                                                <w:div w:id="202789308">
                                                                  <w:marLeft w:val="0"/>
                                                                  <w:marRight w:val="0"/>
                                                                  <w:marTop w:val="0"/>
                                                                  <w:marBottom w:val="0"/>
                                                                  <w:divBdr>
                                                                    <w:top w:val="none" w:sz="0" w:space="0" w:color="auto"/>
                                                                    <w:left w:val="none" w:sz="0" w:space="0" w:color="auto"/>
                                                                    <w:bottom w:val="none" w:sz="0" w:space="0" w:color="auto"/>
                                                                    <w:right w:val="none" w:sz="0" w:space="0" w:color="auto"/>
                                                                  </w:divBdr>
                                                                  <w:divsChild>
                                                                    <w:div w:id="1263610216">
                                                                      <w:marLeft w:val="0"/>
                                                                      <w:marRight w:val="0"/>
                                                                      <w:marTop w:val="0"/>
                                                                      <w:marBottom w:val="0"/>
                                                                      <w:divBdr>
                                                                        <w:top w:val="none" w:sz="0" w:space="0" w:color="auto"/>
                                                                        <w:left w:val="none" w:sz="0" w:space="0" w:color="auto"/>
                                                                        <w:bottom w:val="none" w:sz="0" w:space="0" w:color="auto"/>
                                                                        <w:right w:val="none" w:sz="0" w:space="0" w:color="auto"/>
                                                                      </w:divBdr>
                                                                      <w:divsChild>
                                                                        <w:div w:id="236207817">
                                                                          <w:marLeft w:val="0"/>
                                                                          <w:marRight w:val="0"/>
                                                                          <w:marTop w:val="0"/>
                                                                          <w:marBottom w:val="0"/>
                                                                          <w:divBdr>
                                                                            <w:top w:val="none" w:sz="0" w:space="0" w:color="auto"/>
                                                                            <w:left w:val="none" w:sz="0" w:space="0" w:color="auto"/>
                                                                            <w:bottom w:val="none" w:sz="0" w:space="0" w:color="auto"/>
                                                                            <w:right w:val="none" w:sz="0" w:space="0" w:color="auto"/>
                                                                          </w:divBdr>
                                                                          <w:divsChild>
                                                                            <w:div w:id="1985695807">
                                                                              <w:marLeft w:val="0"/>
                                                                              <w:marRight w:val="0"/>
                                                                              <w:marTop w:val="75"/>
                                                                              <w:marBottom w:val="75"/>
                                                                              <w:divBdr>
                                                                                <w:top w:val="none" w:sz="0" w:space="0" w:color="auto"/>
                                                                                <w:left w:val="none" w:sz="0" w:space="0" w:color="auto"/>
                                                                                <w:bottom w:val="none" w:sz="0" w:space="0" w:color="auto"/>
                                                                                <w:right w:val="none" w:sz="0" w:space="0" w:color="auto"/>
                                                                              </w:divBdr>
                                                                              <w:divsChild>
                                                                                <w:div w:id="865368032">
                                                                                  <w:marLeft w:val="0"/>
                                                                                  <w:marRight w:val="0"/>
                                                                                  <w:marTop w:val="0"/>
                                                                                  <w:marBottom w:val="0"/>
                                                                                  <w:divBdr>
                                                                                    <w:top w:val="none" w:sz="0" w:space="0" w:color="auto"/>
                                                                                    <w:left w:val="none" w:sz="0" w:space="0" w:color="auto"/>
                                                                                    <w:bottom w:val="none" w:sz="0" w:space="0" w:color="auto"/>
                                                                                    <w:right w:val="none" w:sz="0" w:space="0" w:color="auto"/>
                                                                                  </w:divBdr>
                                                                                  <w:divsChild>
                                                                                    <w:div w:id="804396602">
                                                                                      <w:marLeft w:val="0"/>
                                                                                      <w:marRight w:val="0"/>
                                                                                      <w:marTop w:val="0"/>
                                                                                      <w:marBottom w:val="0"/>
                                                                                      <w:divBdr>
                                                                                        <w:top w:val="none" w:sz="0" w:space="0" w:color="auto"/>
                                                                                        <w:left w:val="none" w:sz="0" w:space="0" w:color="auto"/>
                                                                                        <w:bottom w:val="none" w:sz="0" w:space="0" w:color="auto"/>
                                                                                        <w:right w:val="none" w:sz="0" w:space="0" w:color="auto"/>
                                                                                      </w:divBdr>
                                                                                      <w:divsChild>
                                                                                        <w:div w:id="1283726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413742730">
                                              <w:marLeft w:val="0"/>
                                              <w:marRight w:val="0"/>
                                              <w:marTop w:val="0"/>
                                              <w:marBottom w:val="0"/>
                                              <w:divBdr>
                                                <w:top w:val="none" w:sz="0" w:space="0" w:color="auto"/>
                                                <w:left w:val="none" w:sz="0" w:space="0" w:color="auto"/>
                                                <w:bottom w:val="none" w:sz="0" w:space="0" w:color="auto"/>
                                                <w:right w:val="none" w:sz="0" w:space="0" w:color="auto"/>
                                              </w:divBdr>
                                              <w:divsChild>
                                                <w:div w:id="603151455">
                                                  <w:marLeft w:val="0"/>
                                                  <w:marRight w:val="0"/>
                                                  <w:marTop w:val="0"/>
                                                  <w:marBottom w:val="0"/>
                                                  <w:divBdr>
                                                    <w:top w:val="none" w:sz="0" w:space="0" w:color="auto"/>
                                                    <w:left w:val="none" w:sz="0" w:space="0" w:color="auto"/>
                                                    <w:bottom w:val="none" w:sz="0" w:space="0" w:color="auto"/>
                                                    <w:right w:val="none" w:sz="0" w:space="0" w:color="auto"/>
                                                  </w:divBdr>
                                                  <w:divsChild>
                                                    <w:div w:id="277221358">
                                                      <w:marLeft w:val="0"/>
                                                      <w:marRight w:val="0"/>
                                                      <w:marTop w:val="0"/>
                                                      <w:marBottom w:val="0"/>
                                                      <w:divBdr>
                                                        <w:top w:val="none" w:sz="0" w:space="0" w:color="auto"/>
                                                        <w:left w:val="none" w:sz="0" w:space="0" w:color="auto"/>
                                                        <w:bottom w:val="none" w:sz="0" w:space="0" w:color="auto"/>
                                                        <w:right w:val="none" w:sz="0" w:space="0" w:color="auto"/>
                                                      </w:divBdr>
                                                      <w:divsChild>
                                                        <w:div w:id="1008483713">
                                                          <w:marLeft w:val="0"/>
                                                          <w:marRight w:val="0"/>
                                                          <w:marTop w:val="150"/>
                                                          <w:marBottom w:val="0"/>
                                                          <w:divBdr>
                                                            <w:top w:val="none" w:sz="0" w:space="0" w:color="auto"/>
                                                            <w:left w:val="none" w:sz="0" w:space="0" w:color="auto"/>
                                                            <w:bottom w:val="none" w:sz="0" w:space="0" w:color="auto"/>
                                                            <w:right w:val="none" w:sz="0" w:space="0" w:color="auto"/>
                                                          </w:divBdr>
                                                          <w:divsChild>
                                                            <w:div w:id="331491501">
                                                              <w:marLeft w:val="0"/>
                                                              <w:marRight w:val="0"/>
                                                              <w:marTop w:val="0"/>
                                                              <w:marBottom w:val="0"/>
                                                              <w:divBdr>
                                                                <w:top w:val="none" w:sz="0" w:space="0" w:color="auto"/>
                                                                <w:left w:val="none" w:sz="0" w:space="0" w:color="auto"/>
                                                                <w:bottom w:val="none" w:sz="0" w:space="0" w:color="auto"/>
                                                                <w:right w:val="none" w:sz="0" w:space="0" w:color="auto"/>
                                                              </w:divBdr>
                                                            </w:div>
                                                            <w:div w:id="2013675446">
                                                              <w:marLeft w:val="0"/>
                                                              <w:marRight w:val="0"/>
                                                              <w:marTop w:val="0"/>
                                                              <w:marBottom w:val="0"/>
                                                              <w:divBdr>
                                                                <w:top w:val="none" w:sz="0" w:space="0" w:color="auto"/>
                                                                <w:left w:val="none" w:sz="0" w:space="0" w:color="auto"/>
                                                                <w:bottom w:val="none" w:sz="0" w:space="0" w:color="auto"/>
                                                                <w:right w:val="none" w:sz="0" w:space="0" w:color="auto"/>
                                                              </w:divBdr>
                                                            </w:div>
                                                          </w:divsChild>
                                                        </w:div>
                                                        <w:div w:id="1605530394">
                                                          <w:marLeft w:val="0"/>
                                                          <w:marRight w:val="0"/>
                                                          <w:marTop w:val="0"/>
                                                          <w:marBottom w:val="0"/>
                                                          <w:divBdr>
                                                            <w:top w:val="none" w:sz="0" w:space="0" w:color="auto"/>
                                                            <w:left w:val="none" w:sz="0" w:space="0" w:color="auto"/>
                                                            <w:bottom w:val="none" w:sz="0" w:space="0" w:color="auto"/>
                                                            <w:right w:val="none" w:sz="0" w:space="0" w:color="auto"/>
                                                          </w:divBdr>
                                                          <w:divsChild>
                                                            <w:div w:id="1453590424">
                                                              <w:marLeft w:val="0"/>
                                                              <w:marRight w:val="0"/>
                                                              <w:marTop w:val="0"/>
                                                              <w:marBottom w:val="0"/>
                                                              <w:divBdr>
                                                                <w:top w:val="none" w:sz="0" w:space="0" w:color="auto"/>
                                                                <w:left w:val="none" w:sz="0" w:space="0" w:color="auto"/>
                                                                <w:bottom w:val="none" w:sz="0" w:space="0" w:color="auto"/>
                                                                <w:right w:val="none" w:sz="0" w:space="0" w:color="auto"/>
                                                              </w:divBdr>
                                                              <w:divsChild>
                                                                <w:div w:id="600648666">
                                                                  <w:marLeft w:val="0"/>
                                                                  <w:marRight w:val="0"/>
                                                                  <w:marTop w:val="0"/>
                                                                  <w:marBottom w:val="0"/>
                                                                  <w:divBdr>
                                                                    <w:top w:val="none" w:sz="0" w:space="0" w:color="auto"/>
                                                                    <w:left w:val="none" w:sz="0" w:space="0" w:color="auto"/>
                                                                    <w:bottom w:val="none" w:sz="0" w:space="0" w:color="auto"/>
                                                                    <w:right w:val="none" w:sz="0" w:space="0" w:color="auto"/>
                                                                  </w:divBdr>
                                                                  <w:divsChild>
                                                                    <w:div w:id="391539974">
                                                                      <w:marLeft w:val="0"/>
                                                                      <w:marRight w:val="0"/>
                                                                      <w:marTop w:val="0"/>
                                                                      <w:marBottom w:val="0"/>
                                                                      <w:divBdr>
                                                                        <w:top w:val="none" w:sz="0" w:space="0" w:color="auto"/>
                                                                        <w:left w:val="none" w:sz="0" w:space="0" w:color="auto"/>
                                                                        <w:bottom w:val="none" w:sz="0" w:space="0" w:color="auto"/>
                                                                        <w:right w:val="none" w:sz="0" w:space="0" w:color="auto"/>
                                                                      </w:divBdr>
                                                                    </w:div>
                                                                    <w:div w:id="457577747">
                                                                      <w:marLeft w:val="0"/>
                                                                      <w:marRight w:val="0"/>
                                                                      <w:marTop w:val="0"/>
                                                                      <w:marBottom w:val="0"/>
                                                                      <w:divBdr>
                                                                        <w:top w:val="none" w:sz="0" w:space="0" w:color="auto"/>
                                                                        <w:left w:val="none" w:sz="0" w:space="0" w:color="auto"/>
                                                                        <w:bottom w:val="none" w:sz="0" w:space="0" w:color="auto"/>
                                                                        <w:right w:val="none" w:sz="0" w:space="0" w:color="auto"/>
                                                                      </w:divBdr>
                                                                    </w:div>
                                                                    <w:div w:id="11155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8499423">
                                                          <w:marLeft w:val="0"/>
                                                          <w:marRight w:val="0"/>
                                                          <w:marTop w:val="390"/>
                                                          <w:marBottom w:val="0"/>
                                                          <w:divBdr>
                                                            <w:top w:val="none" w:sz="0" w:space="0" w:color="auto"/>
                                                            <w:left w:val="none" w:sz="0" w:space="0" w:color="auto"/>
                                                            <w:bottom w:val="none" w:sz="0" w:space="0" w:color="auto"/>
                                                            <w:right w:val="none" w:sz="0" w:space="0" w:color="auto"/>
                                                          </w:divBdr>
                                                          <w:divsChild>
                                                            <w:div w:id="1282809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687704829">
          <w:marLeft w:val="0"/>
          <w:marRight w:val="0"/>
          <w:marTop w:val="0"/>
          <w:marBottom w:val="0"/>
          <w:divBdr>
            <w:top w:val="none" w:sz="0" w:space="0" w:color="auto"/>
            <w:left w:val="none" w:sz="0" w:space="0" w:color="auto"/>
            <w:bottom w:val="none" w:sz="0" w:space="0" w:color="auto"/>
            <w:right w:val="none" w:sz="0" w:space="0" w:color="auto"/>
          </w:divBdr>
          <w:divsChild>
            <w:div w:id="1588493830">
              <w:marLeft w:val="0"/>
              <w:marRight w:val="0"/>
              <w:marTop w:val="0"/>
              <w:marBottom w:val="0"/>
              <w:divBdr>
                <w:top w:val="none" w:sz="0" w:space="0" w:color="auto"/>
                <w:left w:val="none" w:sz="0" w:space="0" w:color="auto"/>
                <w:bottom w:val="none" w:sz="0" w:space="0" w:color="auto"/>
                <w:right w:val="none" w:sz="0" w:space="0" w:color="auto"/>
              </w:divBdr>
              <w:divsChild>
                <w:div w:id="1498617576">
                  <w:marLeft w:val="0"/>
                  <w:marRight w:val="0"/>
                  <w:marTop w:val="0"/>
                  <w:marBottom w:val="0"/>
                  <w:divBdr>
                    <w:top w:val="none" w:sz="0" w:space="0" w:color="auto"/>
                    <w:left w:val="none" w:sz="0" w:space="0" w:color="auto"/>
                    <w:bottom w:val="none" w:sz="0" w:space="0" w:color="auto"/>
                    <w:right w:val="none" w:sz="0" w:space="0" w:color="auto"/>
                  </w:divBdr>
                  <w:divsChild>
                    <w:div w:id="1705909906">
                      <w:marLeft w:val="0"/>
                      <w:marRight w:val="0"/>
                      <w:marTop w:val="0"/>
                      <w:marBottom w:val="0"/>
                      <w:divBdr>
                        <w:top w:val="none" w:sz="0" w:space="0" w:color="auto"/>
                        <w:left w:val="none" w:sz="0" w:space="0" w:color="auto"/>
                        <w:bottom w:val="none" w:sz="0" w:space="0" w:color="auto"/>
                        <w:right w:val="none" w:sz="0" w:space="0" w:color="auto"/>
                      </w:divBdr>
                      <w:divsChild>
                        <w:div w:id="1570459836">
                          <w:marLeft w:val="0"/>
                          <w:marRight w:val="0"/>
                          <w:marTop w:val="75"/>
                          <w:marBottom w:val="0"/>
                          <w:divBdr>
                            <w:top w:val="none" w:sz="0" w:space="0" w:color="auto"/>
                            <w:left w:val="none" w:sz="0" w:space="0" w:color="auto"/>
                            <w:bottom w:val="none" w:sz="0" w:space="0" w:color="auto"/>
                            <w:right w:val="none" w:sz="0" w:space="0" w:color="auto"/>
                          </w:divBdr>
                          <w:divsChild>
                            <w:div w:id="1678732615">
                              <w:marLeft w:val="0"/>
                              <w:marRight w:val="0"/>
                              <w:marTop w:val="0"/>
                              <w:marBottom w:val="0"/>
                              <w:divBdr>
                                <w:top w:val="none" w:sz="0" w:space="0" w:color="auto"/>
                                <w:left w:val="none" w:sz="0" w:space="0" w:color="auto"/>
                                <w:bottom w:val="none" w:sz="0" w:space="0" w:color="auto"/>
                                <w:right w:val="none" w:sz="0" w:space="0" w:color="auto"/>
                              </w:divBdr>
                            </w:div>
                            <w:div w:id="1700621589">
                              <w:marLeft w:val="0"/>
                              <w:marRight w:val="0"/>
                              <w:marTop w:val="0"/>
                              <w:marBottom w:val="0"/>
                              <w:divBdr>
                                <w:top w:val="none" w:sz="0" w:space="0" w:color="auto"/>
                                <w:left w:val="none" w:sz="0" w:space="0" w:color="auto"/>
                                <w:bottom w:val="none" w:sz="0" w:space="0" w:color="auto"/>
                                <w:right w:val="none" w:sz="0" w:space="0" w:color="auto"/>
                              </w:divBdr>
                            </w:div>
                          </w:divsChild>
                        </w:div>
                        <w:div w:id="61760748">
                          <w:marLeft w:val="0"/>
                          <w:marRight w:val="0"/>
                          <w:marTop w:val="0"/>
                          <w:marBottom w:val="150"/>
                          <w:divBdr>
                            <w:top w:val="none" w:sz="0" w:space="0" w:color="auto"/>
                            <w:left w:val="none" w:sz="0" w:space="0" w:color="auto"/>
                            <w:bottom w:val="single" w:sz="6" w:space="0" w:color="CCCCCC"/>
                            <w:right w:val="none" w:sz="0" w:space="0" w:color="auto"/>
                          </w:divBdr>
                          <w:divsChild>
                            <w:div w:id="1366758551">
                              <w:marLeft w:val="300"/>
                              <w:marRight w:val="0"/>
                              <w:marTop w:val="0"/>
                              <w:marBottom w:val="450"/>
                              <w:divBdr>
                                <w:top w:val="none" w:sz="0" w:space="0" w:color="auto"/>
                                <w:left w:val="none" w:sz="0" w:space="0" w:color="auto"/>
                                <w:bottom w:val="none" w:sz="0" w:space="0" w:color="auto"/>
                                <w:right w:val="none" w:sz="0" w:space="0" w:color="auto"/>
                              </w:divBdr>
                            </w:div>
                          </w:divsChild>
                        </w:div>
                        <w:div w:id="546988425">
                          <w:marLeft w:val="0"/>
                          <w:marRight w:val="0"/>
                          <w:marTop w:val="0"/>
                          <w:marBottom w:val="0"/>
                          <w:divBdr>
                            <w:top w:val="none" w:sz="0" w:space="0" w:color="auto"/>
                            <w:left w:val="none" w:sz="0" w:space="0" w:color="auto"/>
                            <w:bottom w:val="none" w:sz="0" w:space="0" w:color="auto"/>
                            <w:right w:val="none" w:sz="0" w:space="0" w:color="auto"/>
                          </w:divBdr>
                          <w:divsChild>
                            <w:div w:id="1397583965">
                              <w:marLeft w:val="0"/>
                              <w:marRight w:val="0"/>
                              <w:marTop w:val="0"/>
                              <w:marBottom w:val="0"/>
                              <w:divBdr>
                                <w:top w:val="none" w:sz="0" w:space="0" w:color="auto"/>
                                <w:left w:val="none" w:sz="0" w:space="0" w:color="auto"/>
                                <w:bottom w:val="none" w:sz="0" w:space="0" w:color="auto"/>
                                <w:right w:val="none" w:sz="0" w:space="0" w:color="auto"/>
                              </w:divBdr>
                              <w:divsChild>
                                <w:div w:id="1450321785">
                                  <w:marLeft w:val="0"/>
                                  <w:marRight w:val="0"/>
                                  <w:marTop w:val="0"/>
                                  <w:marBottom w:val="0"/>
                                  <w:divBdr>
                                    <w:top w:val="none" w:sz="0" w:space="0" w:color="auto"/>
                                    <w:left w:val="none" w:sz="0" w:space="0" w:color="auto"/>
                                    <w:bottom w:val="none" w:sz="0" w:space="0" w:color="auto"/>
                                    <w:right w:val="none" w:sz="0" w:space="0" w:color="auto"/>
                                  </w:divBdr>
                                </w:div>
                                <w:div w:id="1449354953">
                                  <w:marLeft w:val="300"/>
                                  <w:marRight w:val="0"/>
                                  <w:marTop w:val="0"/>
                                  <w:marBottom w:val="0"/>
                                  <w:divBdr>
                                    <w:top w:val="none" w:sz="0" w:space="0" w:color="auto"/>
                                    <w:left w:val="none" w:sz="0" w:space="0" w:color="auto"/>
                                    <w:bottom w:val="none" w:sz="0" w:space="0" w:color="auto"/>
                                    <w:right w:val="none" w:sz="0" w:space="0" w:color="auto"/>
                                  </w:divBdr>
                                  <w:divsChild>
                                    <w:div w:id="1939169015">
                                      <w:marLeft w:val="0"/>
                                      <w:marRight w:val="0"/>
                                      <w:marTop w:val="0"/>
                                      <w:marBottom w:val="375"/>
                                      <w:divBdr>
                                        <w:top w:val="none" w:sz="0" w:space="0" w:color="auto"/>
                                        <w:left w:val="none" w:sz="0" w:space="0" w:color="auto"/>
                                        <w:bottom w:val="none" w:sz="0" w:space="0" w:color="auto"/>
                                        <w:right w:val="none" w:sz="0" w:space="0" w:color="auto"/>
                                      </w:divBdr>
                                      <w:divsChild>
                                        <w:div w:id="1607614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5784014">
                              <w:marLeft w:val="0"/>
                              <w:marRight w:val="0"/>
                              <w:marTop w:val="0"/>
                              <w:marBottom w:val="0"/>
                              <w:divBdr>
                                <w:top w:val="none" w:sz="0" w:space="0" w:color="auto"/>
                                <w:left w:val="none" w:sz="0" w:space="0" w:color="auto"/>
                                <w:bottom w:val="none" w:sz="0" w:space="0" w:color="auto"/>
                                <w:right w:val="none" w:sz="0" w:space="0" w:color="auto"/>
                              </w:divBdr>
                              <w:divsChild>
                                <w:div w:id="1464153191">
                                  <w:marLeft w:val="0"/>
                                  <w:marRight w:val="0"/>
                                  <w:marTop w:val="0"/>
                                  <w:marBottom w:val="0"/>
                                  <w:divBdr>
                                    <w:top w:val="none" w:sz="0" w:space="0" w:color="auto"/>
                                    <w:left w:val="none" w:sz="0" w:space="0" w:color="auto"/>
                                    <w:bottom w:val="none" w:sz="0" w:space="0" w:color="auto"/>
                                    <w:right w:val="none" w:sz="0" w:space="0" w:color="auto"/>
                                  </w:divBdr>
                                </w:div>
                                <w:div w:id="1263878326">
                                  <w:marLeft w:val="0"/>
                                  <w:marRight w:val="0"/>
                                  <w:marTop w:val="0"/>
                                  <w:marBottom w:val="0"/>
                                  <w:divBdr>
                                    <w:top w:val="none" w:sz="0" w:space="0" w:color="auto"/>
                                    <w:left w:val="none" w:sz="0" w:space="0" w:color="auto"/>
                                    <w:bottom w:val="none" w:sz="0" w:space="0" w:color="auto"/>
                                    <w:right w:val="none" w:sz="0" w:space="0" w:color="auto"/>
                                  </w:divBdr>
                                  <w:divsChild>
                                    <w:div w:id="1902058026">
                                      <w:marLeft w:val="300"/>
                                      <w:marRight w:val="0"/>
                                      <w:marTop w:val="0"/>
                                      <w:marBottom w:val="0"/>
                                      <w:divBdr>
                                        <w:top w:val="none" w:sz="0" w:space="0" w:color="auto"/>
                                        <w:left w:val="none" w:sz="0" w:space="0" w:color="auto"/>
                                        <w:bottom w:val="none" w:sz="0" w:space="0" w:color="auto"/>
                                        <w:right w:val="none" w:sz="0" w:space="0" w:color="auto"/>
                                      </w:divBdr>
                                    </w:div>
                                  </w:divsChild>
                                </w:div>
                                <w:div w:id="1663197127">
                                  <w:marLeft w:val="0"/>
                                  <w:marRight w:val="0"/>
                                  <w:marTop w:val="0"/>
                                  <w:marBottom w:val="0"/>
                                  <w:divBdr>
                                    <w:top w:val="none" w:sz="0" w:space="0" w:color="auto"/>
                                    <w:left w:val="none" w:sz="0" w:space="0" w:color="auto"/>
                                    <w:bottom w:val="none" w:sz="0" w:space="0" w:color="auto"/>
                                    <w:right w:val="none" w:sz="0" w:space="0" w:color="auto"/>
                                  </w:divBdr>
                                  <w:divsChild>
                                    <w:div w:id="549727698">
                                      <w:marLeft w:val="300"/>
                                      <w:marRight w:val="0"/>
                                      <w:marTop w:val="0"/>
                                      <w:marBottom w:val="0"/>
                                      <w:divBdr>
                                        <w:top w:val="none" w:sz="0" w:space="0" w:color="auto"/>
                                        <w:left w:val="none" w:sz="0" w:space="0" w:color="auto"/>
                                        <w:bottom w:val="none" w:sz="0" w:space="0" w:color="auto"/>
                                        <w:right w:val="none" w:sz="0" w:space="0" w:color="auto"/>
                                      </w:divBdr>
                                    </w:div>
                                  </w:divsChild>
                                </w:div>
                                <w:div w:id="1182016972">
                                  <w:marLeft w:val="0"/>
                                  <w:marRight w:val="0"/>
                                  <w:marTop w:val="0"/>
                                  <w:marBottom w:val="0"/>
                                  <w:divBdr>
                                    <w:top w:val="none" w:sz="0" w:space="0" w:color="auto"/>
                                    <w:left w:val="none" w:sz="0" w:space="0" w:color="auto"/>
                                    <w:bottom w:val="none" w:sz="0" w:space="0" w:color="auto"/>
                                    <w:right w:val="none" w:sz="0" w:space="0" w:color="auto"/>
                                  </w:divBdr>
                                  <w:divsChild>
                                    <w:div w:id="2130855759">
                                      <w:marLeft w:val="300"/>
                                      <w:marRight w:val="0"/>
                                      <w:marTop w:val="0"/>
                                      <w:marBottom w:val="0"/>
                                      <w:divBdr>
                                        <w:top w:val="none" w:sz="0" w:space="0" w:color="auto"/>
                                        <w:left w:val="none" w:sz="0" w:space="0" w:color="auto"/>
                                        <w:bottom w:val="none" w:sz="0" w:space="0" w:color="auto"/>
                                        <w:right w:val="none" w:sz="0" w:space="0" w:color="auto"/>
                                      </w:divBdr>
                                    </w:div>
                                  </w:divsChild>
                                </w:div>
                                <w:div w:id="22442036">
                                  <w:marLeft w:val="0"/>
                                  <w:marRight w:val="0"/>
                                  <w:marTop w:val="0"/>
                                  <w:marBottom w:val="0"/>
                                  <w:divBdr>
                                    <w:top w:val="none" w:sz="0" w:space="0" w:color="auto"/>
                                    <w:left w:val="none" w:sz="0" w:space="0" w:color="auto"/>
                                    <w:bottom w:val="none" w:sz="0" w:space="0" w:color="auto"/>
                                    <w:right w:val="none" w:sz="0" w:space="0" w:color="auto"/>
                                  </w:divBdr>
                                  <w:divsChild>
                                    <w:div w:id="572812142">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711149544">
                              <w:marLeft w:val="0"/>
                              <w:marRight w:val="0"/>
                              <w:marTop w:val="0"/>
                              <w:marBottom w:val="0"/>
                              <w:divBdr>
                                <w:top w:val="none" w:sz="0" w:space="0" w:color="auto"/>
                                <w:left w:val="none" w:sz="0" w:space="0" w:color="auto"/>
                                <w:bottom w:val="none" w:sz="0" w:space="0" w:color="auto"/>
                                <w:right w:val="none" w:sz="0" w:space="0" w:color="auto"/>
                              </w:divBdr>
                              <w:divsChild>
                                <w:div w:id="1847089900">
                                  <w:marLeft w:val="0"/>
                                  <w:marRight w:val="0"/>
                                  <w:marTop w:val="0"/>
                                  <w:marBottom w:val="0"/>
                                  <w:divBdr>
                                    <w:top w:val="none" w:sz="0" w:space="0" w:color="auto"/>
                                    <w:left w:val="none" w:sz="0" w:space="0" w:color="auto"/>
                                    <w:bottom w:val="none" w:sz="0" w:space="0" w:color="auto"/>
                                    <w:right w:val="none" w:sz="0" w:space="0" w:color="auto"/>
                                  </w:divBdr>
                                </w:div>
                                <w:div w:id="111215704">
                                  <w:marLeft w:val="0"/>
                                  <w:marRight w:val="0"/>
                                  <w:marTop w:val="0"/>
                                  <w:marBottom w:val="0"/>
                                  <w:divBdr>
                                    <w:top w:val="none" w:sz="0" w:space="0" w:color="auto"/>
                                    <w:left w:val="none" w:sz="0" w:space="0" w:color="auto"/>
                                    <w:bottom w:val="none" w:sz="0" w:space="0" w:color="auto"/>
                                    <w:right w:val="none" w:sz="0" w:space="0" w:color="auto"/>
                                  </w:divBdr>
                                  <w:divsChild>
                                    <w:div w:id="805663212">
                                      <w:marLeft w:val="300"/>
                                      <w:marRight w:val="0"/>
                                      <w:marTop w:val="0"/>
                                      <w:marBottom w:val="0"/>
                                      <w:divBdr>
                                        <w:top w:val="none" w:sz="0" w:space="0" w:color="auto"/>
                                        <w:left w:val="none" w:sz="0" w:space="0" w:color="auto"/>
                                        <w:bottom w:val="none" w:sz="0" w:space="0" w:color="auto"/>
                                        <w:right w:val="none" w:sz="0" w:space="0" w:color="auto"/>
                                      </w:divBdr>
                                    </w:div>
                                  </w:divsChild>
                                </w:div>
                                <w:div w:id="746070967">
                                  <w:marLeft w:val="0"/>
                                  <w:marRight w:val="0"/>
                                  <w:marTop w:val="0"/>
                                  <w:marBottom w:val="0"/>
                                  <w:divBdr>
                                    <w:top w:val="none" w:sz="0" w:space="0" w:color="auto"/>
                                    <w:left w:val="none" w:sz="0" w:space="0" w:color="auto"/>
                                    <w:bottom w:val="none" w:sz="0" w:space="0" w:color="auto"/>
                                    <w:right w:val="none" w:sz="0" w:space="0" w:color="auto"/>
                                  </w:divBdr>
                                  <w:divsChild>
                                    <w:div w:id="633952717">
                                      <w:marLeft w:val="300"/>
                                      <w:marRight w:val="0"/>
                                      <w:marTop w:val="0"/>
                                      <w:marBottom w:val="0"/>
                                      <w:divBdr>
                                        <w:top w:val="none" w:sz="0" w:space="0" w:color="auto"/>
                                        <w:left w:val="none" w:sz="0" w:space="0" w:color="auto"/>
                                        <w:bottom w:val="none" w:sz="0" w:space="0" w:color="auto"/>
                                        <w:right w:val="none" w:sz="0" w:space="0" w:color="auto"/>
                                      </w:divBdr>
                                    </w:div>
                                    <w:div w:id="1916477482">
                                      <w:marLeft w:val="0"/>
                                      <w:marRight w:val="0"/>
                                      <w:marTop w:val="0"/>
                                      <w:marBottom w:val="0"/>
                                      <w:divBdr>
                                        <w:top w:val="none" w:sz="0" w:space="0" w:color="auto"/>
                                        <w:left w:val="none" w:sz="0" w:space="0" w:color="auto"/>
                                        <w:bottom w:val="none" w:sz="0" w:space="0" w:color="auto"/>
                                        <w:right w:val="none" w:sz="0" w:space="0" w:color="auto"/>
                                      </w:divBdr>
                                      <w:divsChild>
                                        <w:div w:id="882640279">
                                          <w:marLeft w:val="300"/>
                                          <w:marRight w:val="0"/>
                                          <w:marTop w:val="0"/>
                                          <w:marBottom w:val="0"/>
                                          <w:divBdr>
                                            <w:top w:val="none" w:sz="0" w:space="0" w:color="auto"/>
                                            <w:left w:val="none" w:sz="0" w:space="0" w:color="auto"/>
                                            <w:bottom w:val="none" w:sz="0" w:space="0" w:color="auto"/>
                                            <w:right w:val="none" w:sz="0" w:space="0" w:color="auto"/>
                                          </w:divBdr>
                                        </w:div>
                                      </w:divsChild>
                                    </w:div>
                                    <w:div w:id="929121388">
                                      <w:marLeft w:val="0"/>
                                      <w:marRight w:val="0"/>
                                      <w:marTop w:val="0"/>
                                      <w:marBottom w:val="0"/>
                                      <w:divBdr>
                                        <w:top w:val="none" w:sz="0" w:space="0" w:color="auto"/>
                                        <w:left w:val="none" w:sz="0" w:space="0" w:color="auto"/>
                                        <w:bottom w:val="none" w:sz="0" w:space="0" w:color="auto"/>
                                        <w:right w:val="none" w:sz="0" w:space="0" w:color="auto"/>
                                      </w:divBdr>
                                      <w:divsChild>
                                        <w:div w:id="2101952097">
                                          <w:marLeft w:val="300"/>
                                          <w:marRight w:val="0"/>
                                          <w:marTop w:val="0"/>
                                          <w:marBottom w:val="0"/>
                                          <w:divBdr>
                                            <w:top w:val="none" w:sz="0" w:space="0" w:color="auto"/>
                                            <w:left w:val="none" w:sz="0" w:space="0" w:color="auto"/>
                                            <w:bottom w:val="none" w:sz="0" w:space="0" w:color="auto"/>
                                            <w:right w:val="none" w:sz="0" w:space="0" w:color="auto"/>
                                          </w:divBdr>
                                        </w:div>
                                      </w:divsChild>
                                    </w:div>
                                    <w:div w:id="1145511349">
                                      <w:marLeft w:val="0"/>
                                      <w:marRight w:val="0"/>
                                      <w:marTop w:val="0"/>
                                      <w:marBottom w:val="0"/>
                                      <w:divBdr>
                                        <w:top w:val="none" w:sz="0" w:space="0" w:color="auto"/>
                                        <w:left w:val="none" w:sz="0" w:space="0" w:color="auto"/>
                                        <w:bottom w:val="none" w:sz="0" w:space="0" w:color="auto"/>
                                        <w:right w:val="none" w:sz="0" w:space="0" w:color="auto"/>
                                      </w:divBdr>
                                      <w:divsChild>
                                        <w:div w:id="1881816841">
                                          <w:marLeft w:val="300"/>
                                          <w:marRight w:val="0"/>
                                          <w:marTop w:val="0"/>
                                          <w:marBottom w:val="0"/>
                                          <w:divBdr>
                                            <w:top w:val="none" w:sz="0" w:space="0" w:color="auto"/>
                                            <w:left w:val="none" w:sz="0" w:space="0" w:color="auto"/>
                                            <w:bottom w:val="none" w:sz="0" w:space="0" w:color="auto"/>
                                            <w:right w:val="none" w:sz="0" w:space="0" w:color="auto"/>
                                          </w:divBdr>
                                        </w:div>
                                      </w:divsChild>
                                    </w:div>
                                    <w:div w:id="864293265">
                                      <w:marLeft w:val="0"/>
                                      <w:marRight w:val="0"/>
                                      <w:marTop w:val="0"/>
                                      <w:marBottom w:val="0"/>
                                      <w:divBdr>
                                        <w:top w:val="none" w:sz="0" w:space="0" w:color="auto"/>
                                        <w:left w:val="none" w:sz="0" w:space="0" w:color="auto"/>
                                        <w:bottom w:val="none" w:sz="0" w:space="0" w:color="auto"/>
                                        <w:right w:val="none" w:sz="0" w:space="0" w:color="auto"/>
                                      </w:divBdr>
                                      <w:divsChild>
                                        <w:div w:id="1080639293">
                                          <w:marLeft w:val="300"/>
                                          <w:marRight w:val="0"/>
                                          <w:marTop w:val="0"/>
                                          <w:marBottom w:val="0"/>
                                          <w:divBdr>
                                            <w:top w:val="none" w:sz="0" w:space="0" w:color="auto"/>
                                            <w:left w:val="none" w:sz="0" w:space="0" w:color="auto"/>
                                            <w:bottom w:val="none" w:sz="0" w:space="0" w:color="auto"/>
                                            <w:right w:val="none" w:sz="0" w:space="0" w:color="auto"/>
                                          </w:divBdr>
                                        </w:div>
                                      </w:divsChild>
                                    </w:div>
                                    <w:div w:id="1887988147">
                                      <w:marLeft w:val="0"/>
                                      <w:marRight w:val="0"/>
                                      <w:marTop w:val="0"/>
                                      <w:marBottom w:val="0"/>
                                      <w:divBdr>
                                        <w:top w:val="none" w:sz="0" w:space="0" w:color="auto"/>
                                        <w:left w:val="none" w:sz="0" w:space="0" w:color="auto"/>
                                        <w:bottom w:val="none" w:sz="0" w:space="0" w:color="auto"/>
                                        <w:right w:val="none" w:sz="0" w:space="0" w:color="auto"/>
                                      </w:divBdr>
                                      <w:divsChild>
                                        <w:div w:id="1661423571">
                                          <w:marLeft w:val="300"/>
                                          <w:marRight w:val="0"/>
                                          <w:marTop w:val="0"/>
                                          <w:marBottom w:val="0"/>
                                          <w:divBdr>
                                            <w:top w:val="none" w:sz="0" w:space="0" w:color="auto"/>
                                            <w:left w:val="none" w:sz="0" w:space="0" w:color="auto"/>
                                            <w:bottom w:val="none" w:sz="0" w:space="0" w:color="auto"/>
                                            <w:right w:val="none" w:sz="0" w:space="0" w:color="auto"/>
                                          </w:divBdr>
                                        </w:div>
                                      </w:divsChild>
                                    </w:div>
                                    <w:div w:id="1352951232">
                                      <w:marLeft w:val="0"/>
                                      <w:marRight w:val="0"/>
                                      <w:marTop w:val="0"/>
                                      <w:marBottom w:val="0"/>
                                      <w:divBdr>
                                        <w:top w:val="none" w:sz="0" w:space="0" w:color="auto"/>
                                        <w:left w:val="none" w:sz="0" w:space="0" w:color="auto"/>
                                        <w:bottom w:val="none" w:sz="0" w:space="0" w:color="auto"/>
                                        <w:right w:val="none" w:sz="0" w:space="0" w:color="auto"/>
                                      </w:divBdr>
                                      <w:divsChild>
                                        <w:div w:id="565990561">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61666618">
                              <w:marLeft w:val="0"/>
                              <w:marRight w:val="0"/>
                              <w:marTop w:val="0"/>
                              <w:marBottom w:val="0"/>
                              <w:divBdr>
                                <w:top w:val="none" w:sz="0" w:space="0" w:color="auto"/>
                                <w:left w:val="none" w:sz="0" w:space="0" w:color="auto"/>
                                <w:bottom w:val="none" w:sz="0" w:space="0" w:color="auto"/>
                                <w:right w:val="none" w:sz="0" w:space="0" w:color="auto"/>
                              </w:divBdr>
                              <w:divsChild>
                                <w:div w:id="955254116">
                                  <w:marLeft w:val="0"/>
                                  <w:marRight w:val="0"/>
                                  <w:marTop w:val="0"/>
                                  <w:marBottom w:val="0"/>
                                  <w:divBdr>
                                    <w:top w:val="none" w:sz="0" w:space="0" w:color="auto"/>
                                    <w:left w:val="none" w:sz="0" w:space="0" w:color="auto"/>
                                    <w:bottom w:val="none" w:sz="0" w:space="0" w:color="auto"/>
                                    <w:right w:val="none" w:sz="0" w:space="0" w:color="auto"/>
                                  </w:divBdr>
                                </w:div>
                              </w:divsChild>
                            </w:div>
                            <w:div w:id="1919630928">
                              <w:marLeft w:val="0"/>
                              <w:marRight w:val="0"/>
                              <w:marTop w:val="0"/>
                              <w:marBottom w:val="0"/>
                              <w:divBdr>
                                <w:top w:val="none" w:sz="0" w:space="0" w:color="auto"/>
                                <w:left w:val="none" w:sz="0" w:space="0" w:color="auto"/>
                                <w:bottom w:val="none" w:sz="0" w:space="0" w:color="auto"/>
                                <w:right w:val="none" w:sz="0" w:space="0" w:color="auto"/>
                              </w:divBdr>
                              <w:divsChild>
                                <w:div w:id="1572887352">
                                  <w:marLeft w:val="0"/>
                                  <w:marRight w:val="0"/>
                                  <w:marTop w:val="0"/>
                                  <w:marBottom w:val="0"/>
                                  <w:divBdr>
                                    <w:top w:val="none" w:sz="0" w:space="0" w:color="auto"/>
                                    <w:left w:val="none" w:sz="0" w:space="0" w:color="auto"/>
                                    <w:bottom w:val="none" w:sz="0" w:space="0" w:color="auto"/>
                                    <w:right w:val="none" w:sz="0" w:space="0" w:color="auto"/>
                                  </w:divBdr>
                                </w:div>
                                <w:div w:id="368603857">
                                  <w:marLeft w:val="0"/>
                                  <w:marRight w:val="0"/>
                                  <w:marTop w:val="0"/>
                                  <w:marBottom w:val="0"/>
                                  <w:divBdr>
                                    <w:top w:val="none" w:sz="0" w:space="0" w:color="auto"/>
                                    <w:left w:val="none" w:sz="0" w:space="0" w:color="auto"/>
                                    <w:bottom w:val="none" w:sz="0" w:space="0" w:color="auto"/>
                                    <w:right w:val="none" w:sz="0" w:space="0" w:color="auto"/>
                                  </w:divBdr>
                                </w:div>
                                <w:div w:id="1515722793">
                                  <w:marLeft w:val="0"/>
                                  <w:marRight w:val="0"/>
                                  <w:marTop w:val="0"/>
                                  <w:marBottom w:val="0"/>
                                  <w:divBdr>
                                    <w:top w:val="none" w:sz="0" w:space="0" w:color="auto"/>
                                    <w:left w:val="none" w:sz="0" w:space="0" w:color="auto"/>
                                    <w:bottom w:val="none" w:sz="0" w:space="0" w:color="auto"/>
                                    <w:right w:val="none" w:sz="0" w:space="0" w:color="auto"/>
                                  </w:divBdr>
                                </w:div>
                                <w:div w:id="1178541576">
                                  <w:marLeft w:val="375"/>
                                  <w:marRight w:val="375"/>
                                  <w:marTop w:val="0"/>
                                  <w:marBottom w:val="0"/>
                                  <w:divBdr>
                                    <w:top w:val="none" w:sz="0" w:space="0" w:color="auto"/>
                                    <w:left w:val="none" w:sz="0" w:space="0" w:color="auto"/>
                                    <w:bottom w:val="none" w:sz="0" w:space="0" w:color="auto"/>
                                    <w:right w:val="none" w:sz="0" w:space="0" w:color="auto"/>
                                  </w:divBdr>
                                  <w:divsChild>
                                    <w:div w:id="1160461873">
                                      <w:marLeft w:val="0"/>
                                      <w:marRight w:val="0"/>
                                      <w:marTop w:val="0"/>
                                      <w:marBottom w:val="0"/>
                                      <w:divBdr>
                                        <w:top w:val="none" w:sz="0" w:space="0" w:color="auto"/>
                                        <w:left w:val="none" w:sz="0" w:space="0" w:color="auto"/>
                                        <w:bottom w:val="none" w:sz="0" w:space="0" w:color="auto"/>
                                        <w:right w:val="none" w:sz="0" w:space="0" w:color="auto"/>
                                      </w:divBdr>
                                    </w:div>
                                    <w:div w:id="2108648697">
                                      <w:marLeft w:val="0"/>
                                      <w:marRight w:val="0"/>
                                      <w:marTop w:val="150"/>
                                      <w:marBottom w:val="0"/>
                                      <w:divBdr>
                                        <w:top w:val="none" w:sz="0" w:space="0" w:color="auto"/>
                                        <w:left w:val="none" w:sz="0" w:space="0" w:color="auto"/>
                                        <w:bottom w:val="none" w:sz="0" w:space="0" w:color="auto"/>
                                        <w:right w:val="none" w:sz="0" w:space="0" w:color="auto"/>
                                      </w:divBdr>
                                    </w:div>
                                  </w:divsChild>
                                </w:div>
                                <w:div w:id="1420785875">
                                  <w:marLeft w:val="0"/>
                                  <w:marRight w:val="0"/>
                                  <w:marTop w:val="0"/>
                                  <w:marBottom w:val="0"/>
                                  <w:divBdr>
                                    <w:top w:val="none" w:sz="0" w:space="0" w:color="auto"/>
                                    <w:left w:val="none" w:sz="0" w:space="0" w:color="auto"/>
                                    <w:bottom w:val="none" w:sz="0" w:space="0" w:color="auto"/>
                                    <w:right w:val="none" w:sz="0" w:space="0" w:color="auto"/>
                                  </w:divBdr>
                                  <w:divsChild>
                                    <w:div w:id="956715169">
                                      <w:marLeft w:val="300"/>
                                      <w:marRight w:val="0"/>
                                      <w:marTop w:val="0"/>
                                      <w:marBottom w:val="0"/>
                                      <w:divBdr>
                                        <w:top w:val="none" w:sz="0" w:space="0" w:color="auto"/>
                                        <w:left w:val="none" w:sz="0" w:space="0" w:color="auto"/>
                                        <w:bottom w:val="none" w:sz="0" w:space="0" w:color="auto"/>
                                        <w:right w:val="none" w:sz="0" w:space="0" w:color="auto"/>
                                      </w:divBdr>
                                    </w:div>
                                    <w:div w:id="1225020507">
                                      <w:marLeft w:val="0"/>
                                      <w:marRight w:val="0"/>
                                      <w:marTop w:val="0"/>
                                      <w:marBottom w:val="0"/>
                                      <w:divBdr>
                                        <w:top w:val="none" w:sz="0" w:space="0" w:color="auto"/>
                                        <w:left w:val="none" w:sz="0" w:space="0" w:color="auto"/>
                                        <w:bottom w:val="none" w:sz="0" w:space="0" w:color="auto"/>
                                        <w:right w:val="none" w:sz="0" w:space="0" w:color="auto"/>
                                      </w:divBdr>
                                    </w:div>
                                    <w:div w:id="1284649226">
                                      <w:marLeft w:val="0"/>
                                      <w:marRight w:val="0"/>
                                      <w:marTop w:val="0"/>
                                      <w:marBottom w:val="0"/>
                                      <w:divBdr>
                                        <w:top w:val="none" w:sz="0" w:space="0" w:color="auto"/>
                                        <w:left w:val="none" w:sz="0" w:space="0" w:color="auto"/>
                                        <w:bottom w:val="none" w:sz="0" w:space="0" w:color="auto"/>
                                        <w:right w:val="none" w:sz="0" w:space="0" w:color="auto"/>
                                      </w:divBdr>
                                    </w:div>
                                    <w:div w:id="494034302">
                                      <w:marLeft w:val="375"/>
                                      <w:marRight w:val="375"/>
                                      <w:marTop w:val="0"/>
                                      <w:marBottom w:val="0"/>
                                      <w:divBdr>
                                        <w:top w:val="none" w:sz="0" w:space="0" w:color="auto"/>
                                        <w:left w:val="none" w:sz="0" w:space="0" w:color="auto"/>
                                        <w:bottom w:val="none" w:sz="0" w:space="0" w:color="auto"/>
                                        <w:right w:val="none" w:sz="0" w:space="0" w:color="auto"/>
                                      </w:divBdr>
                                      <w:divsChild>
                                        <w:div w:id="1563247161">
                                          <w:marLeft w:val="0"/>
                                          <w:marRight w:val="0"/>
                                          <w:marTop w:val="0"/>
                                          <w:marBottom w:val="0"/>
                                          <w:divBdr>
                                            <w:top w:val="none" w:sz="0" w:space="0" w:color="auto"/>
                                            <w:left w:val="none" w:sz="0" w:space="0" w:color="auto"/>
                                            <w:bottom w:val="none" w:sz="0" w:space="0" w:color="auto"/>
                                            <w:right w:val="none" w:sz="0" w:space="0" w:color="auto"/>
                                          </w:divBdr>
                                        </w:div>
                                        <w:div w:id="481116182">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502741041">
                              <w:marLeft w:val="0"/>
                              <w:marRight w:val="0"/>
                              <w:marTop w:val="0"/>
                              <w:marBottom w:val="0"/>
                              <w:divBdr>
                                <w:top w:val="none" w:sz="0" w:space="0" w:color="auto"/>
                                <w:left w:val="none" w:sz="0" w:space="0" w:color="auto"/>
                                <w:bottom w:val="none" w:sz="0" w:space="0" w:color="auto"/>
                                <w:right w:val="none" w:sz="0" w:space="0" w:color="auto"/>
                              </w:divBdr>
                              <w:divsChild>
                                <w:div w:id="730805891">
                                  <w:marLeft w:val="0"/>
                                  <w:marRight w:val="0"/>
                                  <w:marTop w:val="0"/>
                                  <w:marBottom w:val="0"/>
                                  <w:divBdr>
                                    <w:top w:val="none" w:sz="0" w:space="0" w:color="auto"/>
                                    <w:left w:val="none" w:sz="0" w:space="0" w:color="auto"/>
                                    <w:bottom w:val="none" w:sz="0" w:space="0" w:color="auto"/>
                                    <w:right w:val="none" w:sz="0" w:space="0" w:color="auto"/>
                                  </w:divBdr>
                                </w:div>
                                <w:div w:id="329796391">
                                  <w:marLeft w:val="0"/>
                                  <w:marRight w:val="0"/>
                                  <w:marTop w:val="0"/>
                                  <w:marBottom w:val="0"/>
                                  <w:divBdr>
                                    <w:top w:val="none" w:sz="0" w:space="0" w:color="auto"/>
                                    <w:left w:val="none" w:sz="0" w:space="0" w:color="auto"/>
                                    <w:bottom w:val="none" w:sz="0" w:space="0" w:color="auto"/>
                                    <w:right w:val="none" w:sz="0" w:space="0" w:color="auto"/>
                                  </w:divBdr>
                                  <w:divsChild>
                                    <w:div w:id="1253010350">
                                      <w:marLeft w:val="300"/>
                                      <w:marRight w:val="0"/>
                                      <w:marTop w:val="0"/>
                                      <w:marBottom w:val="0"/>
                                      <w:divBdr>
                                        <w:top w:val="none" w:sz="0" w:space="0" w:color="auto"/>
                                        <w:left w:val="none" w:sz="0" w:space="0" w:color="auto"/>
                                        <w:bottom w:val="none" w:sz="0" w:space="0" w:color="auto"/>
                                        <w:right w:val="none" w:sz="0" w:space="0" w:color="auto"/>
                                      </w:divBdr>
                                    </w:div>
                                  </w:divsChild>
                                </w:div>
                                <w:div w:id="1931693277">
                                  <w:marLeft w:val="0"/>
                                  <w:marRight w:val="0"/>
                                  <w:marTop w:val="0"/>
                                  <w:marBottom w:val="0"/>
                                  <w:divBdr>
                                    <w:top w:val="none" w:sz="0" w:space="0" w:color="auto"/>
                                    <w:left w:val="none" w:sz="0" w:space="0" w:color="auto"/>
                                    <w:bottom w:val="none" w:sz="0" w:space="0" w:color="auto"/>
                                    <w:right w:val="none" w:sz="0" w:space="0" w:color="auto"/>
                                  </w:divBdr>
                                  <w:divsChild>
                                    <w:div w:id="775490881">
                                      <w:marLeft w:val="300"/>
                                      <w:marRight w:val="0"/>
                                      <w:marTop w:val="0"/>
                                      <w:marBottom w:val="0"/>
                                      <w:divBdr>
                                        <w:top w:val="none" w:sz="0" w:space="0" w:color="auto"/>
                                        <w:left w:val="none" w:sz="0" w:space="0" w:color="auto"/>
                                        <w:bottom w:val="none" w:sz="0" w:space="0" w:color="auto"/>
                                        <w:right w:val="none" w:sz="0" w:space="0" w:color="auto"/>
                                      </w:divBdr>
                                    </w:div>
                                  </w:divsChild>
                                </w:div>
                                <w:div w:id="28191341">
                                  <w:marLeft w:val="0"/>
                                  <w:marRight w:val="0"/>
                                  <w:marTop w:val="0"/>
                                  <w:marBottom w:val="0"/>
                                  <w:divBdr>
                                    <w:top w:val="none" w:sz="0" w:space="0" w:color="auto"/>
                                    <w:left w:val="none" w:sz="0" w:space="0" w:color="auto"/>
                                    <w:bottom w:val="none" w:sz="0" w:space="0" w:color="auto"/>
                                    <w:right w:val="none" w:sz="0" w:space="0" w:color="auto"/>
                                  </w:divBdr>
                                  <w:divsChild>
                                    <w:div w:id="1532843641">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371882100">
                              <w:marLeft w:val="0"/>
                              <w:marRight w:val="0"/>
                              <w:marTop w:val="0"/>
                              <w:marBottom w:val="0"/>
                              <w:divBdr>
                                <w:top w:val="none" w:sz="0" w:space="0" w:color="auto"/>
                                <w:left w:val="none" w:sz="0" w:space="0" w:color="auto"/>
                                <w:bottom w:val="none" w:sz="0" w:space="0" w:color="auto"/>
                                <w:right w:val="none" w:sz="0" w:space="0" w:color="auto"/>
                              </w:divBdr>
                              <w:divsChild>
                                <w:div w:id="1326318739">
                                  <w:marLeft w:val="0"/>
                                  <w:marRight w:val="0"/>
                                  <w:marTop w:val="0"/>
                                  <w:marBottom w:val="0"/>
                                  <w:divBdr>
                                    <w:top w:val="none" w:sz="0" w:space="0" w:color="auto"/>
                                    <w:left w:val="none" w:sz="0" w:space="0" w:color="auto"/>
                                    <w:bottom w:val="none" w:sz="0" w:space="0" w:color="auto"/>
                                    <w:right w:val="none" w:sz="0" w:space="0" w:color="auto"/>
                                  </w:divBdr>
                                </w:div>
                              </w:divsChild>
                            </w:div>
                            <w:div w:id="1485000551">
                              <w:marLeft w:val="0"/>
                              <w:marRight w:val="0"/>
                              <w:marTop w:val="0"/>
                              <w:marBottom w:val="0"/>
                              <w:divBdr>
                                <w:top w:val="none" w:sz="0" w:space="0" w:color="auto"/>
                                <w:left w:val="none" w:sz="0" w:space="0" w:color="auto"/>
                                <w:bottom w:val="none" w:sz="0" w:space="0" w:color="auto"/>
                                <w:right w:val="none" w:sz="0" w:space="0" w:color="auto"/>
                              </w:divBdr>
                              <w:divsChild>
                                <w:div w:id="391076002">
                                  <w:marLeft w:val="0"/>
                                  <w:marRight w:val="0"/>
                                  <w:marTop w:val="0"/>
                                  <w:marBottom w:val="0"/>
                                  <w:divBdr>
                                    <w:top w:val="none" w:sz="0" w:space="0" w:color="auto"/>
                                    <w:left w:val="none" w:sz="0" w:space="0" w:color="auto"/>
                                    <w:bottom w:val="none" w:sz="0" w:space="0" w:color="auto"/>
                                    <w:right w:val="none" w:sz="0" w:space="0" w:color="auto"/>
                                  </w:divBdr>
                                </w:div>
                              </w:divsChild>
                            </w:div>
                            <w:div w:id="982735247">
                              <w:marLeft w:val="0"/>
                              <w:marRight w:val="0"/>
                              <w:marTop w:val="0"/>
                              <w:marBottom w:val="0"/>
                              <w:divBdr>
                                <w:top w:val="none" w:sz="0" w:space="0" w:color="auto"/>
                                <w:left w:val="none" w:sz="0" w:space="0" w:color="auto"/>
                                <w:bottom w:val="none" w:sz="0" w:space="0" w:color="auto"/>
                                <w:right w:val="none" w:sz="0" w:space="0" w:color="auto"/>
                              </w:divBdr>
                              <w:divsChild>
                                <w:div w:id="1023631598">
                                  <w:marLeft w:val="0"/>
                                  <w:marRight w:val="0"/>
                                  <w:marTop w:val="0"/>
                                  <w:marBottom w:val="0"/>
                                  <w:divBdr>
                                    <w:top w:val="none" w:sz="0" w:space="0" w:color="auto"/>
                                    <w:left w:val="none" w:sz="0" w:space="0" w:color="auto"/>
                                    <w:bottom w:val="none" w:sz="0" w:space="0" w:color="auto"/>
                                    <w:right w:val="none" w:sz="0" w:space="0" w:color="auto"/>
                                  </w:divBdr>
                                </w:div>
                              </w:divsChild>
                            </w:div>
                            <w:div w:id="1578127930">
                              <w:marLeft w:val="0"/>
                              <w:marRight w:val="0"/>
                              <w:marTop w:val="0"/>
                              <w:marBottom w:val="0"/>
                              <w:divBdr>
                                <w:top w:val="none" w:sz="0" w:space="0" w:color="auto"/>
                                <w:left w:val="none" w:sz="0" w:space="0" w:color="auto"/>
                                <w:bottom w:val="none" w:sz="0" w:space="0" w:color="auto"/>
                                <w:right w:val="none" w:sz="0" w:space="0" w:color="auto"/>
                              </w:divBdr>
                            </w:div>
                            <w:div w:id="642008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66088089">
      <w:bodyDiv w:val="1"/>
      <w:marLeft w:val="0"/>
      <w:marRight w:val="0"/>
      <w:marTop w:val="0"/>
      <w:marBottom w:val="0"/>
      <w:divBdr>
        <w:top w:val="none" w:sz="0" w:space="0" w:color="auto"/>
        <w:left w:val="none" w:sz="0" w:space="0" w:color="auto"/>
        <w:bottom w:val="none" w:sz="0" w:space="0" w:color="auto"/>
        <w:right w:val="none" w:sz="0" w:space="0" w:color="auto"/>
      </w:divBdr>
    </w:div>
    <w:div w:id="271939869">
      <w:bodyDiv w:val="1"/>
      <w:marLeft w:val="0"/>
      <w:marRight w:val="0"/>
      <w:marTop w:val="0"/>
      <w:marBottom w:val="0"/>
      <w:divBdr>
        <w:top w:val="none" w:sz="0" w:space="0" w:color="auto"/>
        <w:left w:val="none" w:sz="0" w:space="0" w:color="auto"/>
        <w:bottom w:val="none" w:sz="0" w:space="0" w:color="auto"/>
        <w:right w:val="none" w:sz="0" w:space="0" w:color="auto"/>
      </w:divBdr>
      <w:divsChild>
        <w:div w:id="176121973">
          <w:marLeft w:val="0"/>
          <w:marRight w:val="0"/>
          <w:marTop w:val="0"/>
          <w:marBottom w:val="120"/>
          <w:divBdr>
            <w:top w:val="none" w:sz="0" w:space="0" w:color="auto"/>
            <w:left w:val="none" w:sz="0" w:space="0" w:color="auto"/>
            <w:bottom w:val="none" w:sz="0" w:space="0" w:color="auto"/>
            <w:right w:val="none" w:sz="0" w:space="0" w:color="auto"/>
          </w:divBdr>
          <w:divsChild>
            <w:div w:id="209075151">
              <w:marLeft w:val="0"/>
              <w:marRight w:val="0"/>
              <w:marTop w:val="0"/>
              <w:marBottom w:val="0"/>
              <w:divBdr>
                <w:top w:val="none" w:sz="0" w:space="0" w:color="auto"/>
                <w:left w:val="none" w:sz="0" w:space="0" w:color="auto"/>
                <w:bottom w:val="none" w:sz="0" w:space="0" w:color="auto"/>
                <w:right w:val="none" w:sz="0" w:space="0" w:color="auto"/>
              </w:divBdr>
              <w:divsChild>
                <w:div w:id="1638145894">
                  <w:marLeft w:val="0"/>
                  <w:marRight w:val="0"/>
                  <w:marTop w:val="0"/>
                  <w:marBottom w:val="0"/>
                  <w:divBdr>
                    <w:top w:val="none" w:sz="0" w:space="0" w:color="auto"/>
                    <w:left w:val="none" w:sz="0" w:space="0" w:color="auto"/>
                    <w:bottom w:val="none" w:sz="0" w:space="0" w:color="auto"/>
                    <w:right w:val="none" w:sz="0" w:space="0" w:color="auto"/>
                  </w:divBdr>
                  <w:divsChild>
                    <w:div w:id="11928442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2075167">
              <w:marLeft w:val="0"/>
              <w:marRight w:val="0"/>
              <w:marTop w:val="0"/>
              <w:marBottom w:val="0"/>
              <w:divBdr>
                <w:top w:val="none" w:sz="0" w:space="0" w:color="auto"/>
                <w:left w:val="none" w:sz="0" w:space="0" w:color="auto"/>
                <w:bottom w:val="single" w:sz="6" w:space="0" w:color="000000"/>
                <w:right w:val="none" w:sz="0" w:space="0" w:color="auto"/>
              </w:divBdr>
              <w:divsChild>
                <w:div w:id="905142318">
                  <w:marLeft w:val="0"/>
                  <w:marRight w:val="0"/>
                  <w:marTop w:val="0"/>
                  <w:marBottom w:val="0"/>
                  <w:divBdr>
                    <w:top w:val="none" w:sz="0" w:space="0" w:color="auto"/>
                    <w:left w:val="none" w:sz="0" w:space="0" w:color="auto"/>
                    <w:bottom w:val="none" w:sz="0" w:space="0" w:color="auto"/>
                    <w:right w:val="none" w:sz="0" w:space="0" w:color="auto"/>
                  </w:divBdr>
                  <w:divsChild>
                    <w:div w:id="1317681080">
                      <w:marLeft w:val="0"/>
                      <w:marRight w:val="0"/>
                      <w:marTop w:val="0"/>
                      <w:marBottom w:val="0"/>
                      <w:divBdr>
                        <w:top w:val="none" w:sz="0" w:space="0" w:color="auto"/>
                        <w:left w:val="none" w:sz="0" w:space="0" w:color="auto"/>
                        <w:bottom w:val="none" w:sz="0" w:space="0" w:color="auto"/>
                        <w:right w:val="none" w:sz="0" w:space="0" w:color="auto"/>
                      </w:divBdr>
                      <w:divsChild>
                        <w:div w:id="347222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3187989">
                  <w:marLeft w:val="0"/>
                  <w:marRight w:val="0"/>
                  <w:marTop w:val="0"/>
                  <w:marBottom w:val="0"/>
                  <w:divBdr>
                    <w:top w:val="none" w:sz="0" w:space="0" w:color="auto"/>
                    <w:left w:val="none" w:sz="0" w:space="0" w:color="auto"/>
                    <w:bottom w:val="none" w:sz="0" w:space="0" w:color="auto"/>
                    <w:right w:val="none" w:sz="0" w:space="0" w:color="auto"/>
                  </w:divBdr>
                  <w:divsChild>
                    <w:div w:id="1396198093">
                      <w:marLeft w:val="0"/>
                      <w:marRight w:val="0"/>
                      <w:marTop w:val="0"/>
                      <w:marBottom w:val="0"/>
                      <w:divBdr>
                        <w:top w:val="none" w:sz="0" w:space="0" w:color="auto"/>
                        <w:left w:val="none" w:sz="0" w:space="0" w:color="auto"/>
                        <w:bottom w:val="none" w:sz="0" w:space="0" w:color="auto"/>
                        <w:right w:val="none" w:sz="0" w:space="0" w:color="auto"/>
                      </w:divBdr>
                      <w:divsChild>
                        <w:div w:id="1557280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23498765">
          <w:marLeft w:val="0"/>
          <w:marRight w:val="0"/>
          <w:marTop w:val="0"/>
          <w:marBottom w:val="0"/>
          <w:divBdr>
            <w:top w:val="none" w:sz="0" w:space="0" w:color="auto"/>
            <w:left w:val="none" w:sz="0" w:space="0" w:color="auto"/>
            <w:bottom w:val="none" w:sz="0" w:space="0" w:color="auto"/>
            <w:right w:val="none" w:sz="0" w:space="0" w:color="auto"/>
          </w:divBdr>
        </w:div>
        <w:div w:id="1693416488">
          <w:marLeft w:val="0"/>
          <w:marRight w:val="0"/>
          <w:marTop w:val="0"/>
          <w:marBottom w:val="0"/>
          <w:divBdr>
            <w:top w:val="none" w:sz="0" w:space="0" w:color="auto"/>
            <w:left w:val="none" w:sz="0" w:space="0" w:color="auto"/>
            <w:bottom w:val="none" w:sz="0" w:space="0" w:color="auto"/>
            <w:right w:val="none" w:sz="0" w:space="0" w:color="auto"/>
          </w:divBdr>
          <w:divsChild>
            <w:div w:id="1955403241">
              <w:marLeft w:val="0"/>
              <w:marRight w:val="0"/>
              <w:marTop w:val="0"/>
              <w:marBottom w:val="120"/>
              <w:divBdr>
                <w:top w:val="none" w:sz="0" w:space="0" w:color="auto"/>
                <w:left w:val="none" w:sz="0" w:space="0" w:color="auto"/>
                <w:bottom w:val="none" w:sz="0" w:space="0" w:color="auto"/>
                <w:right w:val="none" w:sz="0" w:space="0" w:color="auto"/>
              </w:divBdr>
              <w:divsChild>
                <w:div w:id="997999391">
                  <w:marLeft w:val="0"/>
                  <w:marRight w:val="0"/>
                  <w:marTop w:val="0"/>
                  <w:marBottom w:val="0"/>
                  <w:divBdr>
                    <w:top w:val="none" w:sz="0" w:space="0" w:color="auto"/>
                    <w:left w:val="none" w:sz="0" w:space="0" w:color="auto"/>
                    <w:bottom w:val="none" w:sz="0" w:space="0" w:color="auto"/>
                    <w:right w:val="none" w:sz="0" w:space="0" w:color="auto"/>
                  </w:divBdr>
                </w:div>
                <w:div w:id="316345363">
                  <w:marLeft w:val="0"/>
                  <w:marRight w:val="0"/>
                  <w:marTop w:val="0"/>
                  <w:marBottom w:val="0"/>
                  <w:divBdr>
                    <w:top w:val="none" w:sz="0" w:space="0" w:color="auto"/>
                    <w:left w:val="none" w:sz="0" w:space="0" w:color="auto"/>
                    <w:bottom w:val="none" w:sz="0" w:space="0" w:color="auto"/>
                    <w:right w:val="none" w:sz="0" w:space="0" w:color="auto"/>
                  </w:divBdr>
                </w:div>
                <w:div w:id="1346397200">
                  <w:marLeft w:val="0"/>
                  <w:marRight w:val="0"/>
                  <w:marTop w:val="0"/>
                  <w:marBottom w:val="0"/>
                  <w:divBdr>
                    <w:top w:val="none" w:sz="0" w:space="0" w:color="auto"/>
                    <w:left w:val="none" w:sz="0" w:space="0" w:color="auto"/>
                    <w:bottom w:val="none" w:sz="0" w:space="0" w:color="auto"/>
                    <w:right w:val="none" w:sz="0" w:space="0" w:color="auto"/>
                  </w:divBdr>
                </w:div>
                <w:div w:id="1853758305">
                  <w:marLeft w:val="0"/>
                  <w:marRight w:val="0"/>
                  <w:marTop w:val="0"/>
                  <w:marBottom w:val="0"/>
                  <w:divBdr>
                    <w:top w:val="none" w:sz="0" w:space="0" w:color="auto"/>
                    <w:left w:val="none" w:sz="0" w:space="0" w:color="auto"/>
                    <w:bottom w:val="none" w:sz="0" w:space="0" w:color="auto"/>
                    <w:right w:val="none" w:sz="0" w:space="0" w:color="auto"/>
                  </w:divBdr>
                </w:div>
              </w:divsChild>
            </w:div>
            <w:div w:id="589970712">
              <w:marLeft w:val="0"/>
              <w:marRight w:val="0"/>
              <w:marTop w:val="0"/>
              <w:marBottom w:val="120"/>
              <w:divBdr>
                <w:top w:val="none" w:sz="0" w:space="0" w:color="auto"/>
                <w:left w:val="none" w:sz="0" w:space="0" w:color="auto"/>
                <w:bottom w:val="none" w:sz="0" w:space="0" w:color="auto"/>
                <w:right w:val="none" w:sz="0" w:space="0" w:color="auto"/>
              </w:divBdr>
              <w:divsChild>
                <w:div w:id="458189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4976666">
          <w:marLeft w:val="0"/>
          <w:marRight w:val="0"/>
          <w:marTop w:val="0"/>
          <w:marBottom w:val="480"/>
          <w:divBdr>
            <w:top w:val="none" w:sz="0" w:space="0" w:color="auto"/>
            <w:left w:val="none" w:sz="0" w:space="0" w:color="auto"/>
            <w:bottom w:val="single" w:sz="12" w:space="24" w:color="EBEBEB"/>
            <w:right w:val="none" w:sz="0" w:space="0" w:color="auto"/>
          </w:divBdr>
          <w:divsChild>
            <w:div w:id="934674707">
              <w:marLeft w:val="0"/>
              <w:marRight w:val="0"/>
              <w:marTop w:val="0"/>
              <w:marBottom w:val="0"/>
              <w:divBdr>
                <w:top w:val="none" w:sz="0" w:space="0" w:color="auto"/>
                <w:left w:val="none" w:sz="0" w:space="0" w:color="auto"/>
                <w:bottom w:val="none" w:sz="0" w:space="0" w:color="auto"/>
                <w:right w:val="none" w:sz="0" w:space="0" w:color="auto"/>
              </w:divBdr>
              <w:divsChild>
                <w:div w:id="40635778">
                  <w:marLeft w:val="0"/>
                  <w:marRight w:val="0"/>
                  <w:marTop w:val="0"/>
                  <w:marBottom w:val="0"/>
                  <w:divBdr>
                    <w:top w:val="none" w:sz="0" w:space="0" w:color="auto"/>
                    <w:left w:val="none" w:sz="0" w:space="0" w:color="auto"/>
                    <w:bottom w:val="none" w:sz="0" w:space="0" w:color="auto"/>
                    <w:right w:val="none" w:sz="0" w:space="0" w:color="auto"/>
                  </w:divBdr>
                </w:div>
                <w:div w:id="970790079">
                  <w:marLeft w:val="0"/>
                  <w:marRight w:val="0"/>
                  <w:marTop w:val="0"/>
                  <w:marBottom w:val="0"/>
                  <w:divBdr>
                    <w:top w:val="none" w:sz="0" w:space="0" w:color="auto"/>
                    <w:left w:val="none" w:sz="0" w:space="0" w:color="auto"/>
                    <w:bottom w:val="none" w:sz="0" w:space="0" w:color="auto"/>
                    <w:right w:val="none" w:sz="0" w:space="0" w:color="auto"/>
                  </w:divBdr>
                </w:div>
                <w:div w:id="2125035566">
                  <w:marLeft w:val="0"/>
                  <w:marRight w:val="0"/>
                  <w:marTop w:val="0"/>
                  <w:marBottom w:val="0"/>
                  <w:divBdr>
                    <w:top w:val="none" w:sz="0" w:space="0" w:color="auto"/>
                    <w:left w:val="none" w:sz="0" w:space="0" w:color="auto"/>
                    <w:bottom w:val="none" w:sz="0" w:space="0" w:color="auto"/>
                    <w:right w:val="none" w:sz="0" w:space="0" w:color="auto"/>
                  </w:divBdr>
                </w:div>
                <w:div w:id="5168200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3474506">
          <w:marLeft w:val="0"/>
          <w:marRight w:val="0"/>
          <w:marTop w:val="0"/>
          <w:marBottom w:val="0"/>
          <w:divBdr>
            <w:top w:val="none" w:sz="0" w:space="0" w:color="auto"/>
            <w:left w:val="none" w:sz="0" w:space="0" w:color="auto"/>
            <w:bottom w:val="none" w:sz="0" w:space="0" w:color="auto"/>
            <w:right w:val="none" w:sz="0" w:space="0" w:color="auto"/>
          </w:divBdr>
          <w:divsChild>
            <w:div w:id="1359426990">
              <w:marLeft w:val="0"/>
              <w:marRight w:val="0"/>
              <w:marTop w:val="0"/>
              <w:marBottom w:val="0"/>
              <w:divBdr>
                <w:top w:val="none" w:sz="0" w:space="0" w:color="auto"/>
                <w:left w:val="none" w:sz="0" w:space="0" w:color="auto"/>
                <w:bottom w:val="none" w:sz="0" w:space="0" w:color="auto"/>
                <w:right w:val="none" w:sz="0" w:space="0" w:color="auto"/>
              </w:divBdr>
              <w:divsChild>
                <w:div w:id="277954745">
                  <w:marLeft w:val="0"/>
                  <w:marRight w:val="0"/>
                  <w:marTop w:val="0"/>
                  <w:marBottom w:val="0"/>
                  <w:divBdr>
                    <w:top w:val="none" w:sz="0" w:space="0" w:color="auto"/>
                    <w:left w:val="none" w:sz="0" w:space="0" w:color="auto"/>
                    <w:bottom w:val="none" w:sz="0" w:space="0" w:color="auto"/>
                    <w:right w:val="none" w:sz="0" w:space="0" w:color="auto"/>
                  </w:divBdr>
                  <w:divsChild>
                    <w:div w:id="1516190764">
                      <w:marLeft w:val="0"/>
                      <w:marRight w:val="0"/>
                      <w:marTop w:val="240"/>
                      <w:marBottom w:val="240"/>
                      <w:divBdr>
                        <w:top w:val="single" w:sz="12" w:space="0" w:color="EBEBEB"/>
                        <w:left w:val="none" w:sz="0" w:space="0" w:color="auto"/>
                        <w:bottom w:val="single" w:sz="12" w:space="0" w:color="EBEBEB"/>
                        <w:right w:val="none" w:sz="0" w:space="0" w:color="auto"/>
                      </w:divBdr>
                      <w:divsChild>
                        <w:div w:id="66913500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95173832">
                  <w:marLeft w:val="0"/>
                  <w:marRight w:val="0"/>
                  <w:marTop w:val="0"/>
                  <w:marBottom w:val="0"/>
                  <w:divBdr>
                    <w:top w:val="none" w:sz="0" w:space="0" w:color="auto"/>
                    <w:left w:val="none" w:sz="0" w:space="0" w:color="auto"/>
                    <w:bottom w:val="none" w:sz="0" w:space="0" w:color="auto"/>
                    <w:right w:val="none" w:sz="0" w:space="0" w:color="auto"/>
                  </w:divBdr>
                  <w:divsChild>
                    <w:div w:id="1282879001">
                      <w:marLeft w:val="0"/>
                      <w:marRight w:val="0"/>
                      <w:marTop w:val="240"/>
                      <w:marBottom w:val="240"/>
                      <w:divBdr>
                        <w:top w:val="single" w:sz="12" w:space="0" w:color="EBEBEB"/>
                        <w:left w:val="none" w:sz="0" w:space="0" w:color="auto"/>
                        <w:bottom w:val="single" w:sz="12" w:space="0" w:color="EBEBEB"/>
                        <w:right w:val="none" w:sz="0" w:space="0" w:color="auto"/>
                      </w:divBdr>
                      <w:divsChild>
                        <w:div w:id="86868469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810173940">
          <w:marLeft w:val="0"/>
          <w:marRight w:val="0"/>
          <w:marTop w:val="0"/>
          <w:marBottom w:val="120"/>
          <w:divBdr>
            <w:top w:val="none" w:sz="0" w:space="0" w:color="auto"/>
            <w:left w:val="none" w:sz="0" w:space="0" w:color="auto"/>
            <w:bottom w:val="none" w:sz="0" w:space="0" w:color="auto"/>
            <w:right w:val="none" w:sz="0" w:space="0" w:color="auto"/>
          </w:divBdr>
          <w:divsChild>
            <w:div w:id="463549912">
              <w:marLeft w:val="0"/>
              <w:marRight w:val="0"/>
              <w:marTop w:val="0"/>
              <w:marBottom w:val="240"/>
              <w:divBdr>
                <w:top w:val="none" w:sz="0" w:space="0" w:color="auto"/>
                <w:left w:val="none" w:sz="0" w:space="0" w:color="auto"/>
                <w:bottom w:val="none" w:sz="0" w:space="0" w:color="auto"/>
                <w:right w:val="none" w:sz="0" w:space="0" w:color="auto"/>
              </w:divBdr>
              <w:divsChild>
                <w:div w:id="1158695738">
                  <w:marLeft w:val="0"/>
                  <w:marRight w:val="0"/>
                  <w:marTop w:val="0"/>
                  <w:marBottom w:val="0"/>
                  <w:divBdr>
                    <w:top w:val="none" w:sz="0" w:space="0" w:color="auto"/>
                    <w:left w:val="none" w:sz="0" w:space="0" w:color="auto"/>
                    <w:bottom w:val="none" w:sz="0" w:space="0" w:color="auto"/>
                    <w:right w:val="none" w:sz="0" w:space="0" w:color="auto"/>
                  </w:divBdr>
                  <w:divsChild>
                    <w:div w:id="632949699">
                      <w:marLeft w:val="480"/>
                      <w:marRight w:val="0"/>
                      <w:marTop w:val="0"/>
                      <w:marBottom w:val="0"/>
                      <w:divBdr>
                        <w:top w:val="none" w:sz="0" w:space="0" w:color="auto"/>
                        <w:left w:val="none" w:sz="0" w:space="0" w:color="auto"/>
                        <w:bottom w:val="none" w:sz="0" w:space="0" w:color="auto"/>
                        <w:right w:val="none" w:sz="0" w:space="0" w:color="auto"/>
                      </w:divBdr>
                      <w:divsChild>
                        <w:div w:id="436413338">
                          <w:marLeft w:val="0"/>
                          <w:marRight w:val="0"/>
                          <w:marTop w:val="0"/>
                          <w:marBottom w:val="0"/>
                          <w:divBdr>
                            <w:top w:val="none" w:sz="0" w:space="0" w:color="auto"/>
                            <w:left w:val="none" w:sz="0" w:space="0" w:color="auto"/>
                            <w:bottom w:val="none" w:sz="0" w:space="0" w:color="auto"/>
                            <w:right w:val="none" w:sz="0" w:space="0" w:color="auto"/>
                          </w:divBdr>
                        </w:div>
                        <w:div w:id="1254818215">
                          <w:marLeft w:val="0"/>
                          <w:marRight w:val="0"/>
                          <w:marTop w:val="0"/>
                          <w:marBottom w:val="0"/>
                          <w:divBdr>
                            <w:top w:val="none" w:sz="0" w:space="0" w:color="auto"/>
                            <w:left w:val="none" w:sz="0" w:space="0" w:color="auto"/>
                            <w:bottom w:val="none" w:sz="0" w:space="0" w:color="auto"/>
                            <w:right w:val="none" w:sz="0" w:space="0" w:color="auto"/>
                          </w:divBdr>
                          <w:divsChild>
                            <w:div w:id="851602318">
                              <w:marLeft w:val="0"/>
                              <w:marRight w:val="0"/>
                              <w:marTop w:val="0"/>
                              <w:marBottom w:val="0"/>
                              <w:divBdr>
                                <w:top w:val="none" w:sz="0" w:space="0" w:color="auto"/>
                                <w:left w:val="none" w:sz="0" w:space="0" w:color="auto"/>
                                <w:bottom w:val="none" w:sz="0" w:space="0" w:color="auto"/>
                                <w:right w:val="none" w:sz="0" w:space="0" w:color="auto"/>
                              </w:divBdr>
                              <w:divsChild>
                                <w:div w:id="1268005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3636216">
                          <w:marLeft w:val="0"/>
                          <w:marRight w:val="0"/>
                          <w:marTop w:val="0"/>
                          <w:marBottom w:val="0"/>
                          <w:divBdr>
                            <w:top w:val="none" w:sz="0" w:space="0" w:color="auto"/>
                            <w:left w:val="none" w:sz="0" w:space="0" w:color="auto"/>
                            <w:bottom w:val="none" w:sz="0" w:space="0" w:color="auto"/>
                            <w:right w:val="none" w:sz="0" w:space="0" w:color="auto"/>
                          </w:divBdr>
                          <w:divsChild>
                            <w:div w:id="1575818089">
                              <w:marLeft w:val="0"/>
                              <w:marRight w:val="0"/>
                              <w:marTop w:val="0"/>
                              <w:marBottom w:val="0"/>
                              <w:divBdr>
                                <w:top w:val="none" w:sz="0" w:space="0" w:color="auto"/>
                                <w:left w:val="none" w:sz="0" w:space="0" w:color="auto"/>
                                <w:bottom w:val="none" w:sz="0" w:space="0" w:color="auto"/>
                                <w:right w:val="none" w:sz="0" w:space="0" w:color="auto"/>
                              </w:divBdr>
                              <w:divsChild>
                                <w:div w:id="1811822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6032430">
                          <w:marLeft w:val="0"/>
                          <w:marRight w:val="0"/>
                          <w:marTop w:val="0"/>
                          <w:marBottom w:val="0"/>
                          <w:divBdr>
                            <w:top w:val="none" w:sz="0" w:space="0" w:color="auto"/>
                            <w:left w:val="none" w:sz="0" w:space="0" w:color="auto"/>
                            <w:bottom w:val="none" w:sz="0" w:space="0" w:color="auto"/>
                            <w:right w:val="none" w:sz="0" w:space="0" w:color="auto"/>
                          </w:divBdr>
                          <w:divsChild>
                            <w:div w:id="1485664386">
                              <w:marLeft w:val="0"/>
                              <w:marRight w:val="0"/>
                              <w:marTop w:val="0"/>
                              <w:marBottom w:val="0"/>
                              <w:divBdr>
                                <w:top w:val="none" w:sz="0" w:space="0" w:color="auto"/>
                                <w:left w:val="none" w:sz="0" w:space="0" w:color="auto"/>
                                <w:bottom w:val="none" w:sz="0" w:space="0" w:color="auto"/>
                                <w:right w:val="none" w:sz="0" w:space="0" w:color="auto"/>
                              </w:divBdr>
                            </w:div>
                            <w:div w:id="1368532913">
                              <w:marLeft w:val="0"/>
                              <w:marRight w:val="0"/>
                              <w:marTop w:val="0"/>
                              <w:marBottom w:val="240"/>
                              <w:divBdr>
                                <w:top w:val="none" w:sz="0" w:space="0" w:color="auto"/>
                                <w:left w:val="none" w:sz="0" w:space="0" w:color="auto"/>
                                <w:bottom w:val="none" w:sz="0" w:space="0" w:color="auto"/>
                                <w:right w:val="none" w:sz="0" w:space="0" w:color="auto"/>
                              </w:divBdr>
                            </w:div>
                            <w:div w:id="923297417">
                              <w:marLeft w:val="0"/>
                              <w:marRight w:val="0"/>
                              <w:marTop w:val="0"/>
                              <w:marBottom w:val="240"/>
                              <w:divBdr>
                                <w:top w:val="none" w:sz="0" w:space="0" w:color="auto"/>
                                <w:left w:val="none" w:sz="0" w:space="0" w:color="auto"/>
                                <w:bottom w:val="none" w:sz="0" w:space="0" w:color="auto"/>
                                <w:right w:val="none" w:sz="0" w:space="0" w:color="auto"/>
                              </w:divBdr>
                            </w:div>
                            <w:div w:id="1069697103">
                              <w:marLeft w:val="0"/>
                              <w:marRight w:val="0"/>
                              <w:marTop w:val="0"/>
                              <w:marBottom w:val="240"/>
                              <w:divBdr>
                                <w:top w:val="none" w:sz="0" w:space="0" w:color="auto"/>
                                <w:left w:val="none" w:sz="0" w:space="0" w:color="auto"/>
                                <w:bottom w:val="none" w:sz="0" w:space="0" w:color="auto"/>
                                <w:right w:val="none" w:sz="0" w:space="0" w:color="auto"/>
                              </w:divBdr>
                            </w:div>
                            <w:div w:id="607154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84124166">
          <w:marLeft w:val="0"/>
          <w:marRight w:val="0"/>
          <w:marTop w:val="0"/>
          <w:marBottom w:val="0"/>
          <w:divBdr>
            <w:top w:val="none" w:sz="0" w:space="0" w:color="auto"/>
            <w:left w:val="none" w:sz="0" w:space="0" w:color="auto"/>
            <w:bottom w:val="none" w:sz="0" w:space="0" w:color="auto"/>
            <w:right w:val="none" w:sz="0" w:space="0" w:color="auto"/>
          </w:divBdr>
          <w:divsChild>
            <w:div w:id="1178497409">
              <w:marLeft w:val="0"/>
              <w:marRight w:val="0"/>
              <w:marTop w:val="0"/>
              <w:marBottom w:val="0"/>
              <w:divBdr>
                <w:top w:val="none" w:sz="0" w:space="0" w:color="auto"/>
                <w:left w:val="none" w:sz="0" w:space="0" w:color="auto"/>
                <w:bottom w:val="none" w:sz="0" w:space="0" w:color="auto"/>
                <w:right w:val="none" w:sz="0" w:space="0" w:color="auto"/>
              </w:divBdr>
            </w:div>
          </w:divsChild>
        </w:div>
        <w:div w:id="1278177143">
          <w:marLeft w:val="0"/>
          <w:marRight w:val="0"/>
          <w:marTop w:val="0"/>
          <w:marBottom w:val="0"/>
          <w:divBdr>
            <w:top w:val="none" w:sz="0" w:space="0" w:color="auto"/>
            <w:left w:val="none" w:sz="0" w:space="0" w:color="auto"/>
            <w:bottom w:val="none" w:sz="0" w:space="0" w:color="auto"/>
            <w:right w:val="none" w:sz="0" w:space="0" w:color="auto"/>
          </w:divBdr>
        </w:div>
        <w:div w:id="1112212322">
          <w:marLeft w:val="0"/>
          <w:marRight w:val="0"/>
          <w:marTop w:val="0"/>
          <w:marBottom w:val="0"/>
          <w:divBdr>
            <w:top w:val="none" w:sz="0" w:space="0" w:color="auto"/>
            <w:left w:val="none" w:sz="0" w:space="0" w:color="auto"/>
            <w:bottom w:val="none" w:sz="0" w:space="0" w:color="auto"/>
            <w:right w:val="none" w:sz="0" w:space="0" w:color="auto"/>
          </w:divBdr>
        </w:div>
        <w:div w:id="1392847845">
          <w:marLeft w:val="0"/>
          <w:marRight w:val="0"/>
          <w:marTop w:val="0"/>
          <w:marBottom w:val="0"/>
          <w:divBdr>
            <w:top w:val="none" w:sz="0" w:space="0" w:color="auto"/>
            <w:left w:val="none" w:sz="0" w:space="0" w:color="auto"/>
            <w:bottom w:val="none" w:sz="0" w:space="0" w:color="auto"/>
            <w:right w:val="none" w:sz="0" w:space="0" w:color="auto"/>
          </w:divBdr>
          <w:divsChild>
            <w:div w:id="1610157669">
              <w:marLeft w:val="0"/>
              <w:marRight w:val="0"/>
              <w:marTop w:val="0"/>
              <w:marBottom w:val="0"/>
              <w:divBdr>
                <w:top w:val="none" w:sz="0" w:space="0" w:color="auto"/>
                <w:left w:val="none" w:sz="0" w:space="0" w:color="auto"/>
                <w:bottom w:val="none" w:sz="0" w:space="0" w:color="auto"/>
                <w:right w:val="none" w:sz="0" w:space="0" w:color="auto"/>
              </w:divBdr>
            </w:div>
          </w:divsChild>
        </w:div>
        <w:div w:id="1953897009">
          <w:marLeft w:val="0"/>
          <w:marRight w:val="0"/>
          <w:marTop w:val="0"/>
          <w:marBottom w:val="0"/>
          <w:divBdr>
            <w:top w:val="none" w:sz="0" w:space="0" w:color="auto"/>
            <w:left w:val="none" w:sz="0" w:space="0" w:color="auto"/>
            <w:bottom w:val="none" w:sz="0" w:space="0" w:color="auto"/>
            <w:right w:val="none" w:sz="0" w:space="0" w:color="auto"/>
          </w:divBdr>
        </w:div>
        <w:div w:id="1531526057">
          <w:marLeft w:val="0"/>
          <w:marRight w:val="0"/>
          <w:marTop w:val="0"/>
          <w:marBottom w:val="0"/>
          <w:divBdr>
            <w:top w:val="none" w:sz="0" w:space="0" w:color="auto"/>
            <w:left w:val="none" w:sz="0" w:space="0" w:color="auto"/>
            <w:bottom w:val="none" w:sz="0" w:space="0" w:color="auto"/>
            <w:right w:val="none" w:sz="0" w:space="0" w:color="auto"/>
          </w:divBdr>
        </w:div>
        <w:div w:id="465662128">
          <w:marLeft w:val="0"/>
          <w:marRight w:val="0"/>
          <w:marTop w:val="0"/>
          <w:marBottom w:val="0"/>
          <w:divBdr>
            <w:top w:val="none" w:sz="0" w:space="0" w:color="auto"/>
            <w:left w:val="none" w:sz="0" w:space="0" w:color="auto"/>
            <w:bottom w:val="none" w:sz="0" w:space="0" w:color="auto"/>
            <w:right w:val="none" w:sz="0" w:space="0" w:color="auto"/>
          </w:divBdr>
          <w:divsChild>
            <w:div w:id="1462577332">
              <w:marLeft w:val="0"/>
              <w:marRight w:val="0"/>
              <w:marTop w:val="0"/>
              <w:marBottom w:val="0"/>
              <w:divBdr>
                <w:top w:val="none" w:sz="0" w:space="0" w:color="auto"/>
                <w:left w:val="none" w:sz="0" w:space="0" w:color="auto"/>
                <w:bottom w:val="none" w:sz="0" w:space="0" w:color="auto"/>
                <w:right w:val="none" w:sz="0" w:space="0" w:color="auto"/>
              </w:divBdr>
            </w:div>
          </w:divsChild>
        </w:div>
        <w:div w:id="1007369101">
          <w:marLeft w:val="0"/>
          <w:marRight w:val="0"/>
          <w:marTop w:val="0"/>
          <w:marBottom w:val="0"/>
          <w:divBdr>
            <w:top w:val="none" w:sz="0" w:space="0" w:color="auto"/>
            <w:left w:val="none" w:sz="0" w:space="0" w:color="auto"/>
            <w:bottom w:val="none" w:sz="0" w:space="0" w:color="auto"/>
            <w:right w:val="none" w:sz="0" w:space="0" w:color="auto"/>
          </w:divBdr>
        </w:div>
        <w:div w:id="613631829">
          <w:marLeft w:val="0"/>
          <w:marRight w:val="0"/>
          <w:marTop w:val="0"/>
          <w:marBottom w:val="0"/>
          <w:divBdr>
            <w:top w:val="none" w:sz="0" w:space="0" w:color="auto"/>
            <w:left w:val="none" w:sz="0" w:space="0" w:color="auto"/>
            <w:bottom w:val="none" w:sz="0" w:space="0" w:color="auto"/>
            <w:right w:val="none" w:sz="0" w:space="0" w:color="auto"/>
          </w:divBdr>
        </w:div>
        <w:div w:id="395326891">
          <w:marLeft w:val="0"/>
          <w:marRight w:val="0"/>
          <w:marTop w:val="0"/>
          <w:marBottom w:val="0"/>
          <w:divBdr>
            <w:top w:val="none" w:sz="0" w:space="0" w:color="auto"/>
            <w:left w:val="none" w:sz="0" w:space="0" w:color="auto"/>
            <w:bottom w:val="none" w:sz="0" w:space="0" w:color="auto"/>
            <w:right w:val="none" w:sz="0" w:space="0" w:color="auto"/>
          </w:divBdr>
          <w:divsChild>
            <w:div w:id="624892173">
              <w:marLeft w:val="0"/>
              <w:marRight w:val="0"/>
              <w:marTop w:val="0"/>
              <w:marBottom w:val="0"/>
              <w:divBdr>
                <w:top w:val="none" w:sz="0" w:space="0" w:color="auto"/>
                <w:left w:val="none" w:sz="0" w:space="0" w:color="auto"/>
                <w:bottom w:val="none" w:sz="0" w:space="0" w:color="auto"/>
                <w:right w:val="none" w:sz="0" w:space="0" w:color="auto"/>
              </w:divBdr>
            </w:div>
          </w:divsChild>
        </w:div>
        <w:div w:id="2016373389">
          <w:marLeft w:val="0"/>
          <w:marRight w:val="0"/>
          <w:marTop w:val="0"/>
          <w:marBottom w:val="0"/>
          <w:divBdr>
            <w:top w:val="none" w:sz="0" w:space="0" w:color="auto"/>
            <w:left w:val="none" w:sz="0" w:space="0" w:color="auto"/>
            <w:bottom w:val="none" w:sz="0" w:space="0" w:color="auto"/>
            <w:right w:val="none" w:sz="0" w:space="0" w:color="auto"/>
          </w:divBdr>
        </w:div>
        <w:div w:id="1192957724">
          <w:marLeft w:val="0"/>
          <w:marRight w:val="0"/>
          <w:marTop w:val="0"/>
          <w:marBottom w:val="0"/>
          <w:divBdr>
            <w:top w:val="none" w:sz="0" w:space="0" w:color="auto"/>
            <w:left w:val="none" w:sz="0" w:space="0" w:color="auto"/>
            <w:bottom w:val="none" w:sz="0" w:space="0" w:color="auto"/>
            <w:right w:val="none" w:sz="0" w:space="0" w:color="auto"/>
          </w:divBdr>
        </w:div>
        <w:div w:id="328295934">
          <w:marLeft w:val="0"/>
          <w:marRight w:val="0"/>
          <w:marTop w:val="0"/>
          <w:marBottom w:val="0"/>
          <w:divBdr>
            <w:top w:val="none" w:sz="0" w:space="0" w:color="auto"/>
            <w:left w:val="none" w:sz="0" w:space="0" w:color="auto"/>
            <w:bottom w:val="none" w:sz="0" w:space="0" w:color="auto"/>
            <w:right w:val="none" w:sz="0" w:space="0" w:color="auto"/>
          </w:divBdr>
        </w:div>
        <w:div w:id="1915358548">
          <w:marLeft w:val="0"/>
          <w:marRight w:val="0"/>
          <w:marTop w:val="0"/>
          <w:marBottom w:val="0"/>
          <w:divBdr>
            <w:top w:val="none" w:sz="0" w:space="0" w:color="auto"/>
            <w:left w:val="none" w:sz="0" w:space="0" w:color="auto"/>
            <w:bottom w:val="none" w:sz="0" w:space="0" w:color="auto"/>
            <w:right w:val="none" w:sz="0" w:space="0" w:color="auto"/>
          </w:divBdr>
        </w:div>
        <w:div w:id="2023312743">
          <w:marLeft w:val="0"/>
          <w:marRight w:val="0"/>
          <w:marTop w:val="0"/>
          <w:marBottom w:val="0"/>
          <w:divBdr>
            <w:top w:val="none" w:sz="0" w:space="0" w:color="auto"/>
            <w:left w:val="none" w:sz="0" w:space="0" w:color="auto"/>
            <w:bottom w:val="none" w:sz="0" w:space="0" w:color="auto"/>
            <w:right w:val="none" w:sz="0" w:space="0" w:color="auto"/>
          </w:divBdr>
          <w:divsChild>
            <w:div w:id="1355229320">
              <w:marLeft w:val="0"/>
              <w:marRight w:val="0"/>
              <w:marTop w:val="0"/>
              <w:marBottom w:val="0"/>
              <w:divBdr>
                <w:top w:val="none" w:sz="0" w:space="0" w:color="auto"/>
                <w:left w:val="none" w:sz="0" w:space="0" w:color="auto"/>
                <w:bottom w:val="none" w:sz="0" w:space="0" w:color="auto"/>
                <w:right w:val="none" w:sz="0" w:space="0" w:color="auto"/>
              </w:divBdr>
            </w:div>
          </w:divsChild>
        </w:div>
        <w:div w:id="360936063">
          <w:marLeft w:val="0"/>
          <w:marRight w:val="0"/>
          <w:marTop w:val="0"/>
          <w:marBottom w:val="0"/>
          <w:divBdr>
            <w:top w:val="none" w:sz="0" w:space="0" w:color="auto"/>
            <w:left w:val="none" w:sz="0" w:space="0" w:color="auto"/>
            <w:bottom w:val="none" w:sz="0" w:space="0" w:color="auto"/>
            <w:right w:val="none" w:sz="0" w:space="0" w:color="auto"/>
          </w:divBdr>
        </w:div>
        <w:div w:id="737442611">
          <w:marLeft w:val="0"/>
          <w:marRight w:val="0"/>
          <w:marTop w:val="0"/>
          <w:marBottom w:val="0"/>
          <w:divBdr>
            <w:top w:val="none" w:sz="0" w:space="0" w:color="auto"/>
            <w:left w:val="none" w:sz="0" w:space="0" w:color="auto"/>
            <w:bottom w:val="none" w:sz="0" w:space="0" w:color="auto"/>
            <w:right w:val="none" w:sz="0" w:space="0" w:color="auto"/>
          </w:divBdr>
        </w:div>
        <w:div w:id="722287025">
          <w:marLeft w:val="0"/>
          <w:marRight w:val="0"/>
          <w:marTop w:val="0"/>
          <w:marBottom w:val="0"/>
          <w:divBdr>
            <w:top w:val="none" w:sz="0" w:space="0" w:color="auto"/>
            <w:left w:val="none" w:sz="0" w:space="0" w:color="auto"/>
            <w:bottom w:val="none" w:sz="0" w:space="0" w:color="auto"/>
            <w:right w:val="none" w:sz="0" w:space="0" w:color="auto"/>
          </w:divBdr>
          <w:divsChild>
            <w:div w:id="184949262">
              <w:marLeft w:val="0"/>
              <w:marRight w:val="0"/>
              <w:marTop w:val="0"/>
              <w:marBottom w:val="0"/>
              <w:divBdr>
                <w:top w:val="none" w:sz="0" w:space="0" w:color="auto"/>
                <w:left w:val="none" w:sz="0" w:space="0" w:color="auto"/>
                <w:bottom w:val="none" w:sz="0" w:space="0" w:color="auto"/>
                <w:right w:val="none" w:sz="0" w:space="0" w:color="auto"/>
              </w:divBdr>
            </w:div>
          </w:divsChild>
        </w:div>
        <w:div w:id="1355112568">
          <w:marLeft w:val="0"/>
          <w:marRight w:val="0"/>
          <w:marTop w:val="0"/>
          <w:marBottom w:val="0"/>
          <w:divBdr>
            <w:top w:val="none" w:sz="0" w:space="0" w:color="auto"/>
            <w:left w:val="none" w:sz="0" w:space="0" w:color="auto"/>
            <w:bottom w:val="none" w:sz="0" w:space="0" w:color="auto"/>
            <w:right w:val="none" w:sz="0" w:space="0" w:color="auto"/>
          </w:divBdr>
        </w:div>
        <w:div w:id="1850368829">
          <w:marLeft w:val="0"/>
          <w:marRight w:val="0"/>
          <w:marTop w:val="0"/>
          <w:marBottom w:val="0"/>
          <w:divBdr>
            <w:top w:val="none" w:sz="0" w:space="0" w:color="auto"/>
            <w:left w:val="none" w:sz="0" w:space="0" w:color="auto"/>
            <w:bottom w:val="none" w:sz="0" w:space="0" w:color="auto"/>
            <w:right w:val="none" w:sz="0" w:space="0" w:color="auto"/>
          </w:divBdr>
        </w:div>
        <w:div w:id="1437751919">
          <w:marLeft w:val="0"/>
          <w:marRight w:val="0"/>
          <w:marTop w:val="0"/>
          <w:marBottom w:val="0"/>
          <w:divBdr>
            <w:top w:val="none" w:sz="0" w:space="0" w:color="auto"/>
            <w:left w:val="none" w:sz="0" w:space="0" w:color="auto"/>
            <w:bottom w:val="none" w:sz="0" w:space="0" w:color="auto"/>
            <w:right w:val="none" w:sz="0" w:space="0" w:color="auto"/>
          </w:divBdr>
          <w:divsChild>
            <w:div w:id="1214275299">
              <w:marLeft w:val="0"/>
              <w:marRight w:val="0"/>
              <w:marTop w:val="0"/>
              <w:marBottom w:val="0"/>
              <w:divBdr>
                <w:top w:val="none" w:sz="0" w:space="0" w:color="auto"/>
                <w:left w:val="none" w:sz="0" w:space="0" w:color="auto"/>
                <w:bottom w:val="none" w:sz="0" w:space="0" w:color="auto"/>
                <w:right w:val="none" w:sz="0" w:space="0" w:color="auto"/>
              </w:divBdr>
            </w:div>
          </w:divsChild>
        </w:div>
        <w:div w:id="2063746707">
          <w:marLeft w:val="0"/>
          <w:marRight w:val="0"/>
          <w:marTop w:val="0"/>
          <w:marBottom w:val="0"/>
          <w:divBdr>
            <w:top w:val="none" w:sz="0" w:space="0" w:color="auto"/>
            <w:left w:val="none" w:sz="0" w:space="0" w:color="auto"/>
            <w:bottom w:val="none" w:sz="0" w:space="0" w:color="auto"/>
            <w:right w:val="none" w:sz="0" w:space="0" w:color="auto"/>
          </w:divBdr>
        </w:div>
        <w:div w:id="403719919">
          <w:marLeft w:val="0"/>
          <w:marRight w:val="0"/>
          <w:marTop w:val="0"/>
          <w:marBottom w:val="0"/>
          <w:divBdr>
            <w:top w:val="none" w:sz="0" w:space="0" w:color="auto"/>
            <w:left w:val="none" w:sz="0" w:space="0" w:color="auto"/>
            <w:bottom w:val="none" w:sz="0" w:space="0" w:color="auto"/>
            <w:right w:val="none" w:sz="0" w:space="0" w:color="auto"/>
          </w:divBdr>
        </w:div>
        <w:div w:id="337536563">
          <w:marLeft w:val="0"/>
          <w:marRight w:val="0"/>
          <w:marTop w:val="0"/>
          <w:marBottom w:val="0"/>
          <w:divBdr>
            <w:top w:val="none" w:sz="0" w:space="0" w:color="auto"/>
            <w:left w:val="none" w:sz="0" w:space="0" w:color="auto"/>
            <w:bottom w:val="none" w:sz="0" w:space="0" w:color="auto"/>
            <w:right w:val="none" w:sz="0" w:space="0" w:color="auto"/>
          </w:divBdr>
          <w:divsChild>
            <w:div w:id="1662852085">
              <w:marLeft w:val="0"/>
              <w:marRight w:val="0"/>
              <w:marTop w:val="0"/>
              <w:marBottom w:val="0"/>
              <w:divBdr>
                <w:top w:val="none" w:sz="0" w:space="0" w:color="auto"/>
                <w:left w:val="none" w:sz="0" w:space="0" w:color="auto"/>
                <w:bottom w:val="none" w:sz="0" w:space="0" w:color="auto"/>
                <w:right w:val="none" w:sz="0" w:space="0" w:color="auto"/>
              </w:divBdr>
            </w:div>
          </w:divsChild>
        </w:div>
        <w:div w:id="1776485446">
          <w:marLeft w:val="0"/>
          <w:marRight w:val="0"/>
          <w:marTop w:val="0"/>
          <w:marBottom w:val="0"/>
          <w:divBdr>
            <w:top w:val="none" w:sz="0" w:space="0" w:color="auto"/>
            <w:left w:val="none" w:sz="0" w:space="0" w:color="auto"/>
            <w:bottom w:val="none" w:sz="0" w:space="0" w:color="auto"/>
            <w:right w:val="none" w:sz="0" w:space="0" w:color="auto"/>
          </w:divBdr>
        </w:div>
        <w:div w:id="1846019000">
          <w:marLeft w:val="0"/>
          <w:marRight w:val="0"/>
          <w:marTop w:val="0"/>
          <w:marBottom w:val="0"/>
          <w:divBdr>
            <w:top w:val="none" w:sz="0" w:space="0" w:color="auto"/>
            <w:left w:val="none" w:sz="0" w:space="0" w:color="auto"/>
            <w:bottom w:val="none" w:sz="0" w:space="0" w:color="auto"/>
            <w:right w:val="none" w:sz="0" w:space="0" w:color="auto"/>
          </w:divBdr>
        </w:div>
        <w:div w:id="1573195893">
          <w:marLeft w:val="0"/>
          <w:marRight w:val="0"/>
          <w:marTop w:val="0"/>
          <w:marBottom w:val="0"/>
          <w:divBdr>
            <w:top w:val="none" w:sz="0" w:space="0" w:color="auto"/>
            <w:left w:val="none" w:sz="0" w:space="0" w:color="auto"/>
            <w:bottom w:val="none" w:sz="0" w:space="0" w:color="auto"/>
            <w:right w:val="none" w:sz="0" w:space="0" w:color="auto"/>
          </w:divBdr>
          <w:divsChild>
            <w:div w:id="755394873">
              <w:marLeft w:val="0"/>
              <w:marRight w:val="0"/>
              <w:marTop w:val="0"/>
              <w:marBottom w:val="0"/>
              <w:divBdr>
                <w:top w:val="none" w:sz="0" w:space="0" w:color="auto"/>
                <w:left w:val="none" w:sz="0" w:space="0" w:color="auto"/>
                <w:bottom w:val="none" w:sz="0" w:space="0" w:color="auto"/>
                <w:right w:val="none" w:sz="0" w:space="0" w:color="auto"/>
              </w:divBdr>
            </w:div>
          </w:divsChild>
        </w:div>
        <w:div w:id="1421440789">
          <w:marLeft w:val="0"/>
          <w:marRight w:val="0"/>
          <w:marTop w:val="0"/>
          <w:marBottom w:val="0"/>
          <w:divBdr>
            <w:top w:val="none" w:sz="0" w:space="0" w:color="auto"/>
            <w:left w:val="none" w:sz="0" w:space="0" w:color="auto"/>
            <w:bottom w:val="none" w:sz="0" w:space="0" w:color="auto"/>
            <w:right w:val="none" w:sz="0" w:space="0" w:color="auto"/>
          </w:divBdr>
        </w:div>
        <w:div w:id="2079479481">
          <w:marLeft w:val="0"/>
          <w:marRight w:val="0"/>
          <w:marTop w:val="0"/>
          <w:marBottom w:val="0"/>
          <w:divBdr>
            <w:top w:val="none" w:sz="0" w:space="0" w:color="auto"/>
            <w:left w:val="none" w:sz="0" w:space="0" w:color="auto"/>
            <w:bottom w:val="none" w:sz="0" w:space="0" w:color="auto"/>
            <w:right w:val="none" w:sz="0" w:space="0" w:color="auto"/>
          </w:divBdr>
        </w:div>
        <w:div w:id="672225262">
          <w:marLeft w:val="0"/>
          <w:marRight w:val="0"/>
          <w:marTop w:val="0"/>
          <w:marBottom w:val="0"/>
          <w:divBdr>
            <w:top w:val="none" w:sz="0" w:space="0" w:color="auto"/>
            <w:left w:val="none" w:sz="0" w:space="0" w:color="auto"/>
            <w:bottom w:val="none" w:sz="0" w:space="0" w:color="auto"/>
            <w:right w:val="none" w:sz="0" w:space="0" w:color="auto"/>
          </w:divBdr>
          <w:divsChild>
            <w:div w:id="449204137">
              <w:marLeft w:val="0"/>
              <w:marRight w:val="0"/>
              <w:marTop w:val="0"/>
              <w:marBottom w:val="0"/>
              <w:divBdr>
                <w:top w:val="none" w:sz="0" w:space="0" w:color="auto"/>
                <w:left w:val="none" w:sz="0" w:space="0" w:color="auto"/>
                <w:bottom w:val="none" w:sz="0" w:space="0" w:color="auto"/>
                <w:right w:val="none" w:sz="0" w:space="0" w:color="auto"/>
              </w:divBdr>
            </w:div>
          </w:divsChild>
        </w:div>
        <w:div w:id="1760441192">
          <w:marLeft w:val="0"/>
          <w:marRight w:val="0"/>
          <w:marTop w:val="0"/>
          <w:marBottom w:val="0"/>
          <w:divBdr>
            <w:top w:val="none" w:sz="0" w:space="0" w:color="auto"/>
            <w:left w:val="none" w:sz="0" w:space="0" w:color="auto"/>
            <w:bottom w:val="none" w:sz="0" w:space="0" w:color="auto"/>
            <w:right w:val="none" w:sz="0" w:space="0" w:color="auto"/>
          </w:divBdr>
        </w:div>
        <w:div w:id="1025519876">
          <w:marLeft w:val="0"/>
          <w:marRight w:val="0"/>
          <w:marTop w:val="0"/>
          <w:marBottom w:val="0"/>
          <w:divBdr>
            <w:top w:val="none" w:sz="0" w:space="0" w:color="auto"/>
            <w:left w:val="none" w:sz="0" w:space="0" w:color="auto"/>
            <w:bottom w:val="none" w:sz="0" w:space="0" w:color="auto"/>
            <w:right w:val="none" w:sz="0" w:space="0" w:color="auto"/>
          </w:divBdr>
        </w:div>
        <w:div w:id="2101368604">
          <w:marLeft w:val="0"/>
          <w:marRight w:val="0"/>
          <w:marTop w:val="0"/>
          <w:marBottom w:val="0"/>
          <w:divBdr>
            <w:top w:val="none" w:sz="0" w:space="0" w:color="auto"/>
            <w:left w:val="none" w:sz="0" w:space="0" w:color="auto"/>
            <w:bottom w:val="none" w:sz="0" w:space="0" w:color="auto"/>
            <w:right w:val="none" w:sz="0" w:space="0" w:color="auto"/>
          </w:divBdr>
        </w:div>
        <w:div w:id="1607539752">
          <w:marLeft w:val="0"/>
          <w:marRight w:val="0"/>
          <w:marTop w:val="0"/>
          <w:marBottom w:val="0"/>
          <w:divBdr>
            <w:top w:val="none" w:sz="0" w:space="0" w:color="auto"/>
            <w:left w:val="none" w:sz="0" w:space="0" w:color="auto"/>
            <w:bottom w:val="none" w:sz="0" w:space="0" w:color="auto"/>
            <w:right w:val="none" w:sz="0" w:space="0" w:color="auto"/>
          </w:divBdr>
        </w:div>
        <w:div w:id="1258056892">
          <w:marLeft w:val="0"/>
          <w:marRight w:val="0"/>
          <w:marTop w:val="0"/>
          <w:marBottom w:val="0"/>
          <w:divBdr>
            <w:top w:val="none" w:sz="0" w:space="0" w:color="auto"/>
            <w:left w:val="none" w:sz="0" w:space="0" w:color="auto"/>
            <w:bottom w:val="none" w:sz="0" w:space="0" w:color="auto"/>
            <w:right w:val="none" w:sz="0" w:space="0" w:color="auto"/>
          </w:divBdr>
          <w:divsChild>
            <w:div w:id="1146168288">
              <w:marLeft w:val="0"/>
              <w:marRight w:val="0"/>
              <w:marTop w:val="0"/>
              <w:marBottom w:val="0"/>
              <w:divBdr>
                <w:top w:val="none" w:sz="0" w:space="0" w:color="auto"/>
                <w:left w:val="none" w:sz="0" w:space="0" w:color="auto"/>
                <w:bottom w:val="none" w:sz="0" w:space="0" w:color="auto"/>
                <w:right w:val="none" w:sz="0" w:space="0" w:color="auto"/>
              </w:divBdr>
            </w:div>
          </w:divsChild>
        </w:div>
        <w:div w:id="493643812">
          <w:marLeft w:val="0"/>
          <w:marRight w:val="0"/>
          <w:marTop w:val="0"/>
          <w:marBottom w:val="0"/>
          <w:divBdr>
            <w:top w:val="none" w:sz="0" w:space="0" w:color="auto"/>
            <w:left w:val="none" w:sz="0" w:space="0" w:color="auto"/>
            <w:bottom w:val="none" w:sz="0" w:space="0" w:color="auto"/>
            <w:right w:val="none" w:sz="0" w:space="0" w:color="auto"/>
          </w:divBdr>
        </w:div>
        <w:div w:id="1149639377">
          <w:marLeft w:val="0"/>
          <w:marRight w:val="0"/>
          <w:marTop w:val="0"/>
          <w:marBottom w:val="0"/>
          <w:divBdr>
            <w:top w:val="none" w:sz="0" w:space="0" w:color="auto"/>
            <w:left w:val="none" w:sz="0" w:space="0" w:color="auto"/>
            <w:bottom w:val="none" w:sz="0" w:space="0" w:color="auto"/>
            <w:right w:val="none" w:sz="0" w:space="0" w:color="auto"/>
          </w:divBdr>
        </w:div>
        <w:div w:id="247664912">
          <w:marLeft w:val="0"/>
          <w:marRight w:val="0"/>
          <w:marTop w:val="0"/>
          <w:marBottom w:val="0"/>
          <w:divBdr>
            <w:top w:val="none" w:sz="0" w:space="0" w:color="auto"/>
            <w:left w:val="none" w:sz="0" w:space="0" w:color="auto"/>
            <w:bottom w:val="none" w:sz="0" w:space="0" w:color="auto"/>
            <w:right w:val="none" w:sz="0" w:space="0" w:color="auto"/>
          </w:divBdr>
          <w:divsChild>
            <w:div w:id="1338071373">
              <w:marLeft w:val="0"/>
              <w:marRight w:val="0"/>
              <w:marTop w:val="0"/>
              <w:marBottom w:val="0"/>
              <w:divBdr>
                <w:top w:val="none" w:sz="0" w:space="0" w:color="auto"/>
                <w:left w:val="none" w:sz="0" w:space="0" w:color="auto"/>
                <w:bottom w:val="none" w:sz="0" w:space="0" w:color="auto"/>
                <w:right w:val="none" w:sz="0" w:space="0" w:color="auto"/>
              </w:divBdr>
            </w:div>
          </w:divsChild>
        </w:div>
        <w:div w:id="393890656">
          <w:marLeft w:val="0"/>
          <w:marRight w:val="0"/>
          <w:marTop w:val="0"/>
          <w:marBottom w:val="0"/>
          <w:divBdr>
            <w:top w:val="none" w:sz="0" w:space="0" w:color="auto"/>
            <w:left w:val="none" w:sz="0" w:space="0" w:color="auto"/>
            <w:bottom w:val="none" w:sz="0" w:space="0" w:color="auto"/>
            <w:right w:val="none" w:sz="0" w:space="0" w:color="auto"/>
          </w:divBdr>
        </w:div>
        <w:div w:id="1235775894">
          <w:marLeft w:val="0"/>
          <w:marRight w:val="0"/>
          <w:marTop w:val="0"/>
          <w:marBottom w:val="0"/>
          <w:divBdr>
            <w:top w:val="none" w:sz="0" w:space="0" w:color="auto"/>
            <w:left w:val="none" w:sz="0" w:space="0" w:color="auto"/>
            <w:bottom w:val="none" w:sz="0" w:space="0" w:color="auto"/>
            <w:right w:val="none" w:sz="0" w:space="0" w:color="auto"/>
          </w:divBdr>
        </w:div>
        <w:div w:id="601499706">
          <w:marLeft w:val="0"/>
          <w:marRight w:val="0"/>
          <w:marTop w:val="0"/>
          <w:marBottom w:val="0"/>
          <w:divBdr>
            <w:top w:val="none" w:sz="0" w:space="0" w:color="auto"/>
            <w:left w:val="none" w:sz="0" w:space="0" w:color="auto"/>
            <w:bottom w:val="none" w:sz="0" w:space="0" w:color="auto"/>
            <w:right w:val="none" w:sz="0" w:space="0" w:color="auto"/>
          </w:divBdr>
          <w:divsChild>
            <w:div w:id="789787142">
              <w:marLeft w:val="0"/>
              <w:marRight w:val="0"/>
              <w:marTop w:val="0"/>
              <w:marBottom w:val="0"/>
              <w:divBdr>
                <w:top w:val="none" w:sz="0" w:space="0" w:color="auto"/>
                <w:left w:val="none" w:sz="0" w:space="0" w:color="auto"/>
                <w:bottom w:val="none" w:sz="0" w:space="0" w:color="auto"/>
                <w:right w:val="none" w:sz="0" w:space="0" w:color="auto"/>
              </w:divBdr>
            </w:div>
          </w:divsChild>
        </w:div>
        <w:div w:id="1224214902">
          <w:marLeft w:val="0"/>
          <w:marRight w:val="0"/>
          <w:marTop w:val="0"/>
          <w:marBottom w:val="0"/>
          <w:divBdr>
            <w:top w:val="none" w:sz="0" w:space="0" w:color="auto"/>
            <w:left w:val="none" w:sz="0" w:space="0" w:color="auto"/>
            <w:bottom w:val="none" w:sz="0" w:space="0" w:color="auto"/>
            <w:right w:val="none" w:sz="0" w:space="0" w:color="auto"/>
          </w:divBdr>
        </w:div>
        <w:div w:id="2031253143">
          <w:marLeft w:val="0"/>
          <w:marRight w:val="0"/>
          <w:marTop w:val="0"/>
          <w:marBottom w:val="0"/>
          <w:divBdr>
            <w:top w:val="none" w:sz="0" w:space="0" w:color="auto"/>
            <w:left w:val="none" w:sz="0" w:space="0" w:color="auto"/>
            <w:bottom w:val="none" w:sz="0" w:space="0" w:color="auto"/>
            <w:right w:val="none" w:sz="0" w:space="0" w:color="auto"/>
          </w:divBdr>
        </w:div>
        <w:div w:id="556205548">
          <w:marLeft w:val="0"/>
          <w:marRight w:val="0"/>
          <w:marTop w:val="0"/>
          <w:marBottom w:val="0"/>
          <w:divBdr>
            <w:top w:val="none" w:sz="0" w:space="0" w:color="auto"/>
            <w:left w:val="none" w:sz="0" w:space="0" w:color="auto"/>
            <w:bottom w:val="none" w:sz="0" w:space="0" w:color="auto"/>
            <w:right w:val="none" w:sz="0" w:space="0" w:color="auto"/>
          </w:divBdr>
          <w:divsChild>
            <w:div w:id="1007441169">
              <w:marLeft w:val="0"/>
              <w:marRight w:val="0"/>
              <w:marTop w:val="0"/>
              <w:marBottom w:val="0"/>
              <w:divBdr>
                <w:top w:val="none" w:sz="0" w:space="0" w:color="auto"/>
                <w:left w:val="none" w:sz="0" w:space="0" w:color="auto"/>
                <w:bottom w:val="none" w:sz="0" w:space="0" w:color="auto"/>
                <w:right w:val="none" w:sz="0" w:space="0" w:color="auto"/>
              </w:divBdr>
            </w:div>
          </w:divsChild>
        </w:div>
        <w:div w:id="1196235267">
          <w:marLeft w:val="0"/>
          <w:marRight w:val="0"/>
          <w:marTop w:val="0"/>
          <w:marBottom w:val="0"/>
          <w:divBdr>
            <w:top w:val="none" w:sz="0" w:space="0" w:color="auto"/>
            <w:left w:val="none" w:sz="0" w:space="0" w:color="auto"/>
            <w:bottom w:val="none" w:sz="0" w:space="0" w:color="auto"/>
            <w:right w:val="none" w:sz="0" w:space="0" w:color="auto"/>
          </w:divBdr>
        </w:div>
        <w:div w:id="55011571">
          <w:marLeft w:val="0"/>
          <w:marRight w:val="0"/>
          <w:marTop w:val="0"/>
          <w:marBottom w:val="0"/>
          <w:divBdr>
            <w:top w:val="none" w:sz="0" w:space="0" w:color="auto"/>
            <w:left w:val="none" w:sz="0" w:space="0" w:color="auto"/>
            <w:bottom w:val="none" w:sz="0" w:space="0" w:color="auto"/>
            <w:right w:val="none" w:sz="0" w:space="0" w:color="auto"/>
          </w:divBdr>
        </w:div>
        <w:div w:id="24136048">
          <w:marLeft w:val="0"/>
          <w:marRight w:val="0"/>
          <w:marTop w:val="0"/>
          <w:marBottom w:val="0"/>
          <w:divBdr>
            <w:top w:val="none" w:sz="0" w:space="0" w:color="auto"/>
            <w:left w:val="none" w:sz="0" w:space="0" w:color="auto"/>
            <w:bottom w:val="none" w:sz="0" w:space="0" w:color="auto"/>
            <w:right w:val="none" w:sz="0" w:space="0" w:color="auto"/>
          </w:divBdr>
          <w:divsChild>
            <w:div w:id="1396467292">
              <w:marLeft w:val="0"/>
              <w:marRight w:val="0"/>
              <w:marTop w:val="0"/>
              <w:marBottom w:val="0"/>
              <w:divBdr>
                <w:top w:val="none" w:sz="0" w:space="0" w:color="auto"/>
                <w:left w:val="none" w:sz="0" w:space="0" w:color="auto"/>
                <w:bottom w:val="none" w:sz="0" w:space="0" w:color="auto"/>
                <w:right w:val="none" w:sz="0" w:space="0" w:color="auto"/>
              </w:divBdr>
            </w:div>
          </w:divsChild>
        </w:div>
        <w:div w:id="1714309543">
          <w:marLeft w:val="0"/>
          <w:marRight w:val="0"/>
          <w:marTop w:val="0"/>
          <w:marBottom w:val="0"/>
          <w:divBdr>
            <w:top w:val="none" w:sz="0" w:space="0" w:color="auto"/>
            <w:left w:val="none" w:sz="0" w:space="0" w:color="auto"/>
            <w:bottom w:val="none" w:sz="0" w:space="0" w:color="auto"/>
            <w:right w:val="none" w:sz="0" w:space="0" w:color="auto"/>
          </w:divBdr>
        </w:div>
        <w:div w:id="804078818">
          <w:marLeft w:val="0"/>
          <w:marRight w:val="0"/>
          <w:marTop w:val="0"/>
          <w:marBottom w:val="0"/>
          <w:divBdr>
            <w:top w:val="none" w:sz="0" w:space="0" w:color="auto"/>
            <w:left w:val="none" w:sz="0" w:space="0" w:color="auto"/>
            <w:bottom w:val="none" w:sz="0" w:space="0" w:color="auto"/>
            <w:right w:val="none" w:sz="0" w:space="0" w:color="auto"/>
          </w:divBdr>
        </w:div>
        <w:div w:id="961689631">
          <w:marLeft w:val="0"/>
          <w:marRight w:val="0"/>
          <w:marTop w:val="0"/>
          <w:marBottom w:val="0"/>
          <w:divBdr>
            <w:top w:val="none" w:sz="0" w:space="0" w:color="auto"/>
            <w:left w:val="none" w:sz="0" w:space="0" w:color="auto"/>
            <w:bottom w:val="none" w:sz="0" w:space="0" w:color="auto"/>
            <w:right w:val="none" w:sz="0" w:space="0" w:color="auto"/>
          </w:divBdr>
          <w:divsChild>
            <w:div w:id="1062559302">
              <w:marLeft w:val="0"/>
              <w:marRight w:val="0"/>
              <w:marTop w:val="0"/>
              <w:marBottom w:val="0"/>
              <w:divBdr>
                <w:top w:val="none" w:sz="0" w:space="0" w:color="auto"/>
                <w:left w:val="none" w:sz="0" w:space="0" w:color="auto"/>
                <w:bottom w:val="none" w:sz="0" w:space="0" w:color="auto"/>
                <w:right w:val="none" w:sz="0" w:space="0" w:color="auto"/>
              </w:divBdr>
            </w:div>
          </w:divsChild>
        </w:div>
        <w:div w:id="192502203">
          <w:marLeft w:val="0"/>
          <w:marRight w:val="0"/>
          <w:marTop w:val="0"/>
          <w:marBottom w:val="0"/>
          <w:divBdr>
            <w:top w:val="none" w:sz="0" w:space="0" w:color="auto"/>
            <w:left w:val="none" w:sz="0" w:space="0" w:color="auto"/>
            <w:bottom w:val="none" w:sz="0" w:space="0" w:color="auto"/>
            <w:right w:val="none" w:sz="0" w:space="0" w:color="auto"/>
          </w:divBdr>
        </w:div>
        <w:div w:id="1816753570">
          <w:marLeft w:val="0"/>
          <w:marRight w:val="0"/>
          <w:marTop w:val="0"/>
          <w:marBottom w:val="0"/>
          <w:divBdr>
            <w:top w:val="none" w:sz="0" w:space="0" w:color="auto"/>
            <w:left w:val="none" w:sz="0" w:space="0" w:color="auto"/>
            <w:bottom w:val="none" w:sz="0" w:space="0" w:color="auto"/>
            <w:right w:val="none" w:sz="0" w:space="0" w:color="auto"/>
          </w:divBdr>
        </w:div>
        <w:div w:id="1815640429">
          <w:marLeft w:val="0"/>
          <w:marRight w:val="0"/>
          <w:marTop w:val="0"/>
          <w:marBottom w:val="0"/>
          <w:divBdr>
            <w:top w:val="none" w:sz="0" w:space="0" w:color="auto"/>
            <w:left w:val="none" w:sz="0" w:space="0" w:color="auto"/>
            <w:bottom w:val="none" w:sz="0" w:space="0" w:color="auto"/>
            <w:right w:val="none" w:sz="0" w:space="0" w:color="auto"/>
          </w:divBdr>
          <w:divsChild>
            <w:div w:id="1699045205">
              <w:marLeft w:val="0"/>
              <w:marRight w:val="0"/>
              <w:marTop w:val="0"/>
              <w:marBottom w:val="0"/>
              <w:divBdr>
                <w:top w:val="none" w:sz="0" w:space="0" w:color="auto"/>
                <w:left w:val="none" w:sz="0" w:space="0" w:color="auto"/>
                <w:bottom w:val="none" w:sz="0" w:space="0" w:color="auto"/>
                <w:right w:val="none" w:sz="0" w:space="0" w:color="auto"/>
              </w:divBdr>
            </w:div>
          </w:divsChild>
        </w:div>
        <w:div w:id="1828741915">
          <w:marLeft w:val="0"/>
          <w:marRight w:val="0"/>
          <w:marTop w:val="0"/>
          <w:marBottom w:val="0"/>
          <w:divBdr>
            <w:top w:val="none" w:sz="0" w:space="0" w:color="auto"/>
            <w:left w:val="none" w:sz="0" w:space="0" w:color="auto"/>
            <w:bottom w:val="none" w:sz="0" w:space="0" w:color="auto"/>
            <w:right w:val="none" w:sz="0" w:space="0" w:color="auto"/>
          </w:divBdr>
        </w:div>
        <w:div w:id="773063155">
          <w:marLeft w:val="0"/>
          <w:marRight w:val="0"/>
          <w:marTop w:val="0"/>
          <w:marBottom w:val="0"/>
          <w:divBdr>
            <w:top w:val="none" w:sz="0" w:space="0" w:color="auto"/>
            <w:left w:val="none" w:sz="0" w:space="0" w:color="auto"/>
            <w:bottom w:val="none" w:sz="0" w:space="0" w:color="auto"/>
            <w:right w:val="none" w:sz="0" w:space="0" w:color="auto"/>
          </w:divBdr>
        </w:div>
        <w:div w:id="1197428928">
          <w:marLeft w:val="0"/>
          <w:marRight w:val="0"/>
          <w:marTop w:val="0"/>
          <w:marBottom w:val="0"/>
          <w:divBdr>
            <w:top w:val="none" w:sz="0" w:space="0" w:color="auto"/>
            <w:left w:val="none" w:sz="0" w:space="0" w:color="auto"/>
            <w:bottom w:val="none" w:sz="0" w:space="0" w:color="auto"/>
            <w:right w:val="none" w:sz="0" w:space="0" w:color="auto"/>
          </w:divBdr>
        </w:div>
        <w:div w:id="149516429">
          <w:marLeft w:val="0"/>
          <w:marRight w:val="0"/>
          <w:marTop w:val="0"/>
          <w:marBottom w:val="0"/>
          <w:divBdr>
            <w:top w:val="none" w:sz="0" w:space="0" w:color="auto"/>
            <w:left w:val="none" w:sz="0" w:space="0" w:color="auto"/>
            <w:bottom w:val="none" w:sz="0" w:space="0" w:color="auto"/>
            <w:right w:val="none" w:sz="0" w:space="0" w:color="auto"/>
          </w:divBdr>
        </w:div>
        <w:div w:id="296423947">
          <w:marLeft w:val="0"/>
          <w:marRight w:val="0"/>
          <w:marTop w:val="0"/>
          <w:marBottom w:val="0"/>
          <w:divBdr>
            <w:top w:val="none" w:sz="0" w:space="0" w:color="auto"/>
            <w:left w:val="none" w:sz="0" w:space="0" w:color="auto"/>
            <w:bottom w:val="none" w:sz="0" w:space="0" w:color="auto"/>
            <w:right w:val="none" w:sz="0" w:space="0" w:color="auto"/>
          </w:divBdr>
          <w:divsChild>
            <w:div w:id="1826970948">
              <w:marLeft w:val="0"/>
              <w:marRight w:val="0"/>
              <w:marTop w:val="0"/>
              <w:marBottom w:val="0"/>
              <w:divBdr>
                <w:top w:val="none" w:sz="0" w:space="0" w:color="auto"/>
                <w:left w:val="none" w:sz="0" w:space="0" w:color="auto"/>
                <w:bottom w:val="none" w:sz="0" w:space="0" w:color="auto"/>
                <w:right w:val="none" w:sz="0" w:space="0" w:color="auto"/>
              </w:divBdr>
            </w:div>
          </w:divsChild>
        </w:div>
        <w:div w:id="1108044043">
          <w:marLeft w:val="0"/>
          <w:marRight w:val="0"/>
          <w:marTop w:val="0"/>
          <w:marBottom w:val="0"/>
          <w:divBdr>
            <w:top w:val="none" w:sz="0" w:space="0" w:color="auto"/>
            <w:left w:val="none" w:sz="0" w:space="0" w:color="auto"/>
            <w:bottom w:val="none" w:sz="0" w:space="0" w:color="auto"/>
            <w:right w:val="none" w:sz="0" w:space="0" w:color="auto"/>
          </w:divBdr>
        </w:div>
        <w:div w:id="1848864798">
          <w:marLeft w:val="0"/>
          <w:marRight w:val="0"/>
          <w:marTop w:val="0"/>
          <w:marBottom w:val="0"/>
          <w:divBdr>
            <w:top w:val="none" w:sz="0" w:space="0" w:color="auto"/>
            <w:left w:val="none" w:sz="0" w:space="0" w:color="auto"/>
            <w:bottom w:val="none" w:sz="0" w:space="0" w:color="auto"/>
            <w:right w:val="none" w:sz="0" w:space="0" w:color="auto"/>
          </w:divBdr>
        </w:div>
        <w:div w:id="871764133">
          <w:marLeft w:val="0"/>
          <w:marRight w:val="0"/>
          <w:marTop w:val="0"/>
          <w:marBottom w:val="0"/>
          <w:divBdr>
            <w:top w:val="none" w:sz="0" w:space="0" w:color="auto"/>
            <w:left w:val="none" w:sz="0" w:space="0" w:color="auto"/>
            <w:bottom w:val="none" w:sz="0" w:space="0" w:color="auto"/>
            <w:right w:val="none" w:sz="0" w:space="0" w:color="auto"/>
          </w:divBdr>
          <w:divsChild>
            <w:div w:id="1772773868">
              <w:marLeft w:val="0"/>
              <w:marRight w:val="0"/>
              <w:marTop w:val="0"/>
              <w:marBottom w:val="0"/>
              <w:divBdr>
                <w:top w:val="none" w:sz="0" w:space="0" w:color="auto"/>
                <w:left w:val="none" w:sz="0" w:space="0" w:color="auto"/>
                <w:bottom w:val="none" w:sz="0" w:space="0" w:color="auto"/>
                <w:right w:val="none" w:sz="0" w:space="0" w:color="auto"/>
              </w:divBdr>
            </w:div>
          </w:divsChild>
        </w:div>
        <w:div w:id="300576608">
          <w:marLeft w:val="0"/>
          <w:marRight w:val="0"/>
          <w:marTop w:val="0"/>
          <w:marBottom w:val="0"/>
          <w:divBdr>
            <w:top w:val="none" w:sz="0" w:space="0" w:color="auto"/>
            <w:left w:val="none" w:sz="0" w:space="0" w:color="auto"/>
            <w:bottom w:val="none" w:sz="0" w:space="0" w:color="auto"/>
            <w:right w:val="none" w:sz="0" w:space="0" w:color="auto"/>
          </w:divBdr>
        </w:div>
        <w:div w:id="1837066966">
          <w:marLeft w:val="0"/>
          <w:marRight w:val="0"/>
          <w:marTop w:val="0"/>
          <w:marBottom w:val="0"/>
          <w:divBdr>
            <w:top w:val="none" w:sz="0" w:space="0" w:color="auto"/>
            <w:left w:val="none" w:sz="0" w:space="0" w:color="auto"/>
            <w:bottom w:val="none" w:sz="0" w:space="0" w:color="auto"/>
            <w:right w:val="none" w:sz="0" w:space="0" w:color="auto"/>
          </w:divBdr>
        </w:div>
        <w:div w:id="737367520">
          <w:marLeft w:val="0"/>
          <w:marRight w:val="0"/>
          <w:marTop w:val="0"/>
          <w:marBottom w:val="0"/>
          <w:divBdr>
            <w:top w:val="none" w:sz="0" w:space="0" w:color="auto"/>
            <w:left w:val="none" w:sz="0" w:space="0" w:color="auto"/>
            <w:bottom w:val="none" w:sz="0" w:space="0" w:color="auto"/>
            <w:right w:val="none" w:sz="0" w:space="0" w:color="auto"/>
          </w:divBdr>
          <w:divsChild>
            <w:div w:id="1241872487">
              <w:marLeft w:val="0"/>
              <w:marRight w:val="0"/>
              <w:marTop w:val="0"/>
              <w:marBottom w:val="0"/>
              <w:divBdr>
                <w:top w:val="none" w:sz="0" w:space="0" w:color="auto"/>
                <w:left w:val="none" w:sz="0" w:space="0" w:color="auto"/>
                <w:bottom w:val="none" w:sz="0" w:space="0" w:color="auto"/>
                <w:right w:val="none" w:sz="0" w:space="0" w:color="auto"/>
              </w:divBdr>
            </w:div>
          </w:divsChild>
        </w:div>
        <w:div w:id="237251446">
          <w:marLeft w:val="0"/>
          <w:marRight w:val="0"/>
          <w:marTop w:val="0"/>
          <w:marBottom w:val="0"/>
          <w:divBdr>
            <w:top w:val="none" w:sz="0" w:space="0" w:color="auto"/>
            <w:left w:val="none" w:sz="0" w:space="0" w:color="auto"/>
            <w:bottom w:val="none" w:sz="0" w:space="0" w:color="auto"/>
            <w:right w:val="none" w:sz="0" w:space="0" w:color="auto"/>
          </w:divBdr>
        </w:div>
        <w:div w:id="1709333891">
          <w:marLeft w:val="0"/>
          <w:marRight w:val="0"/>
          <w:marTop w:val="0"/>
          <w:marBottom w:val="0"/>
          <w:divBdr>
            <w:top w:val="none" w:sz="0" w:space="0" w:color="auto"/>
            <w:left w:val="none" w:sz="0" w:space="0" w:color="auto"/>
            <w:bottom w:val="none" w:sz="0" w:space="0" w:color="auto"/>
            <w:right w:val="none" w:sz="0" w:space="0" w:color="auto"/>
          </w:divBdr>
        </w:div>
      </w:divsChild>
    </w:div>
    <w:div w:id="284045644">
      <w:bodyDiv w:val="1"/>
      <w:marLeft w:val="0"/>
      <w:marRight w:val="0"/>
      <w:marTop w:val="0"/>
      <w:marBottom w:val="0"/>
      <w:divBdr>
        <w:top w:val="none" w:sz="0" w:space="0" w:color="auto"/>
        <w:left w:val="none" w:sz="0" w:space="0" w:color="auto"/>
        <w:bottom w:val="none" w:sz="0" w:space="0" w:color="auto"/>
        <w:right w:val="none" w:sz="0" w:space="0" w:color="auto"/>
      </w:divBdr>
    </w:div>
    <w:div w:id="285622330">
      <w:bodyDiv w:val="1"/>
      <w:marLeft w:val="0"/>
      <w:marRight w:val="0"/>
      <w:marTop w:val="0"/>
      <w:marBottom w:val="0"/>
      <w:divBdr>
        <w:top w:val="none" w:sz="0" w:space="0" w:color="auto"/>
        <w:left w:val="none" w:sz="0" w:space="0" w:color="auto"/>
        <w:bottom w:val="none" w:sz="0" w:space="0" w:color="auto"/>
        <w:right w:val="none" w:sz="0" w:space="0" w:color="auto"/>
      </w:divBdr>
      <w:divsChild>
        <w:div w:id="1968194648">
          <w:marLeft w:val="0"/>
          <w:marRight w:val="0"/>
          <w:marTop w:val="0"/>
          <w:marBottom w:val="120"/>
          <w:divBdr>
            <w:top w:val="none" w:sz="0" w:space="0" w:color="auto"/>
            <w:left w:val="none" w:sz="0" w:space="0" w:color="auto"/>
            <w:bottom w:val="none" w:sz="0" w:space="0" w:color="auto"/>
            <w:right w:val="none" w:sz="0" w:space="0" w:color="auto"/>
          </w:divBdr>
          <w:divsChild>
            <w:div w:id="568686523">
              <w:marLeft w:val="0"/>
              <w:marRight w:val="0"/>
              <w:marTop w:val="0"/>
              <w:marBottom w:val="0"/>
              <w:divBdr>
                <w:top w:val="none" w:sz="0" w:space="0" w:color="auto"/>
                <w:left w:val="none" w:sz="0" w:space="0" w:color="auto"/>
                <w:bottom w:val="none" w:sz="0" w:space="0" w:color="auto"/>
                <w:right w:val="none" w:sz="0" w:space="0" w:color="auto"/>
              </w:divBdr>
              <w:divsChild>
                <w:div w:id="1088383388">
                  <w:marLeft w:val="0"/>
                  <w:marRight w:val="0"/>
                  <w:marTop w:val="0"/>
                  <w:marBottom w:val="0"/>
                  <w:divBdr>
                    <w:top w:val="none" w:sz="0" w:space="0" w:color="auto"/>
                    <w:left w:val="none" w:sz="0" w:space="0" w:color="auto"/>
                    <w:bottom w:val="none" w:sz="0" w:space="0" w:color="auto"/>
                    <w:right w:val="none" w:sz="0" w:space="0" w:color="auto"/>
                  </w:divBdr>
                  <w:divsChild>
                    <w:div w:id="2136631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1122416">
              <w:marLeft w:val="0"/>
              <w:marRight w:val="0"/>
              <w:marTop w:val="0"/>
              <w:marBottom w:val="0"/>
              <w:divBdr>
                <w:top w:val="none" w:sz="0" w:space="0" w:color="auto"/>
                <w:left w:val="none" w:sz="0" w:space="0" w:color="auto"/>
                <w:bottom w:val="single" w:sz="6" w:space="0" w:color="000000"/>
                <w:right w:val="none" w:sz="0" w:space="0" w:color="auto"/>
              </w:divBdr>
              <w:divsChild>
                <w:div w:id="1357120743">
                  <w:marLeft w:val="0"/>
                  <w:marRight w:val="0"/>
                  <w:marTop w:val="0"/>
                  <w:marBottom w:val="0"/>
                  <w:divBdr>
                    <w:top w:val="none" w:sz="0" w:space="0" w:color="auto"/>
                    <w:left w:val="none" w:sz="0" w:space="0" w:color="auto"/>
                    <w:bottom w:val="none" w:sz="0" w:space="0" w:color="auto"/>
                    <w:right w:val="none" w:sz="0" w:space="0" w:color="auto"/>
                  </w:divBdr>
                  <w:divsChild>
                    <w:div w:id="621545932">
                      <w:marLeft w:val="0"/>
                      <w:marRight w:val="0"/>
                      <w:marTop w:val="0"/>
                      <w:marBottom w:val="0"/>
                      <w:divBdr>
                        <w:top w:val="none" w:sz="0" w:space="0" w:color="auto"/>
                        <w:left w:val="none" w:sz="0" w:space="0" w:color="auto"/>
                        <w:bottom w:val="none" w:sz="0" w:space="0" w:color="auto"/>
                        <w:right w:val="none" w:sz="0" w:space="0" w:color="auto"/>
                      </w:divBdr>
                      <w:divsChild>
                        <w:div w:id="1969437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7056953">
                  <w:marLeft w:val="0"/>
                  <w:marRight w:val="0"/>
                  <w:marTop w:val="0"/>
                  <w:marBottom w:val="0"/>
                  <w:divBdr>
                    <w:top w:val="none" w:sz="0" w:space="0" w:color="auto"/>
                    <w:left w:val="none" w:sz="0" w:space="0" w:color="auto"/>
                    <w:bottom w:val="none" w:sz="0" w:space="0" w:color="auto"/>
                    <w:right w:val="none" w:sz="0" w:space="0" w:color="auto"/>
                  </w:divBdr>
                  <w:divsChild>
                    <w:div w:id="240868949">
                      <w:marLeft w:val="0"/>
                      <w:marRight w:val="0"/>
                      <w:marTop w:val="0"/>
                      <w:marBottom w:val="0"/>
                      <w:divBdr>
                        <w:top w:val="none" w:sz="0" w:space="0" w:color="auto"/>
                        <w:left w:val="none" w:sz="0" w:space="0" w:color="auto"/>
                        <w:bottom w:val="none" w:sz="0" w:space="0" w:color="auto"/>
                        <w:right w:val="none" w:sz="0" w:space="0" w:color="auto"/>
                      </w:divBdr>
                      <w:divsChild>
                        <w:div w:id="625281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662605">
          <w:marLeft w:val="0"/>
          <w:marRight w:val="0"/>
          <w:marTop w:val="0"/>
          <w:marBottom w:val="0"/>
          <w:divBdr>
            <w:top w:val="none" w:sz="0" w:space="0" w:color="auto"/>
            <w:left w:val="none" w:sz="0" w:space="0" w:color="auto"/>
            <w:bottom w:val="none" w:sz="0" w:space="0" w:color="auto"/>
            <w:right w:val="none" w:sz="0" w:space="0" w:color="auto"/>
          </w:divBdr>
        </w:div>
        <w:div w:id="458308171">
          <w:marLeft w:val="0"/>
          <w:marRight w:val="0"/>
          <w:marTop w:val="0"/>
          <w:marBottom w:val="0"/>
          <w:divBdr>
            <w:top w:val="none" w:sz="0" w:space="0" w:color="auto"/>
            <w:left w:val="none" w:sz="0" w:space="0" w:color="auto"/>
            <w:bottom w:val="none" w:sz="0" w:space="0" w:color="auto"/>
            <w:right w:val="none" w:sz="0" w:space="0" w:color="auto"/>
          </w:divBdr>
          <w:divsChild>
            <w:div w:id="1507864127">
              <w:marLeft w:val="0"/>
              <w:marRight w:val="0"/>
              <w:marTop w:val="0"/>
              <w:marBottom w:val="120"/>
              <w:divBdr>
                <w:top w:val="none" w:sz="0" w:space="0" w:color="auto"/>
                <w:left w:val="none" w:sz="0" w:space="0" w:color="auto"/>
                <w:bottom w:val="none" w:sz="0" w:space="0" w:color="auto"/>
                <w:right w:val="none" w:sz="0" w:space="0" w:color="auto"/>
              </w:divBdr>
              <w:divsChild>
                <w:div w:id="821702201">
                  <w:marLeft w:val="0"/>
                  <w:marRight w:val="0"/>
                  <w:marTop w:val="0"/>
                  <w:marBottom w:val="0"/>
                  <w:divBdr>
                    <w:top w:val="none" w:sz="0" w:space="0" w:color="auto"/>
                    <w:left w:val="none" w:sz="0" w:space="0" w:color="auto"/>
                    <w:bottom w:val="none" w:sz="0" w:space="0" w:color="auto"/>
                    <w:right w:val="none" w:sz="0" w:space="0" w:color="auto"/>
                  </w:divBdr>
                </w:div>
                <w:div w:id="1701275080">
                  <w:marLeft w:val="0"/>
                  <w:marRight w:val="0"/>
                  <w:marTop w:val="0"/>
                  <w:marBottom w:val="0"/>
                  <w:divBdr>
                    <w:top w:val="none" w:sz="0" w:space="0" w:color="auto"/>
                    <w:left w:val="none" w:sz="0" w:space="0" w:color="auto"/>
                    <w:bottom w:val="none" w:sz="0" w:space="0" w:color="auto"/>
                    <w:right w:val="none" w:sz="0" w:space="0" w:color="auto"/>
                  </w:divBdr>
                </w:div>
                <w:div w:id="1298605226">
                  <w:marLeft w:val="0"/>
                  <w:marRight w:val="0"/>
                  <w:marTop w:val="0"/>
                  <w:marBottom w:val="0"/>
                  <w:divBdr>
                    <w:top w:val="none" w:sz="0" w:space="0" w:color="auto"/>
                    <w:left w:val="none" w:sz="0" w:space="0" w:color="auto"/>
                    <w:bottom w:val="none" w:sz="0" w:space="0" w:color="auto"/>
                    <w:right w:val="none" w:sz="0" w:space="0" w:color="auto"/>
                  </w:divBdr>
                </w:div>
                <w:div w:id="558367129">
                  <w:marLeft w:val="0"/>
                  <w:marRight w:val="0"/>
                  <w:marTop w:val="0"/>
                  <w:marBottom w:val="0"/>
                  <w:divBdr>
                    <w:top w:val="none" w:sz="0" w:space="0" w:color="auto"/>
                    <w:left w:val="none" w:sz="0" w:space="0" w:color="auto"/>
                    <w:bottom w:val="none" w:sz="0" w:space="0" w:color="auto"/>
                    <w:right w:val="none" w:sz="0" w:space="0" w:color="auto"/>
                  </w:divBdr>
                </w:div>
              </w:divsChild>
            </w:div>
            <w:div w:id="590820546">
              <w:marLeft w:val="0"/>
              <w:marRight w:val="0"/>
              <w:marTop w:val="0"/>
              <w:marBottom w:val="120"/>
              <w:divBdr>
                <w:top w:val="none" w:sz="0" w:space="0" w:color="auto"/>
                <w:left w:val="none" w:sz="0" w:space="0" w:color="auto"/>
                <w:bottom w:val="none" w:sz="0" w:space="0" w:color="auto"/>
                <w:right w:val="none" w:sz="0" w:space="0" w:color="auto"/>
              </w:divBdr>
              <w:divsChild>
                <w:div w:id="1165557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0207023">
          <w:marLeft w:val="0"/>
          <w:marRight w:val="0"/>
          <w:marTop w:val="0"/>
          <w:marBottom w:val="480"/>
          <w:divBdr>
            <w:top w:val="none" w:sz="0" w:space="0" w:color="auto"/>
            <w:left w:val="none" w:sz="0" w:space="0" w:color="auto"/>
            <w:bottom w:val="single" w:sz="12" w:space="24" w:color="EBEBEB"/>
            <w:right w:val="none" w:sz="0" w:space="0" w:color="auto"/>
          </w:divBdr>
          <w:divsChild>
            <w:div w:id="506554491">
              <w:marLeft w:val="0"/>
              <w:marRight w:val="0"/>
              <w:marTop w:val="0"/>
              <w:marBottom w:val="0"/>
              <w:divBdr>
                <w:top w:val="none" w:sz="0" w:space="0" w:color="auto"/>
                <w:left w:val="none" w:sz="0" w:space="0" w:color="auto"/>
                <w:bottom w:val="none" w:sz="0" w:space="0" w:color="auto"/>
                <w:right w:val="none" w:sz="0" w:space="0" w:color="auto"/>
              </w:divBdr>
              <w:divsChild>
                <w:div w:id="1643076528">
                  <w:marLeft w:val="0"/>
                  <w:marRight w:val="0"/>
                  <w:marTop w:val="0"/>
                  <w:marBottom w:val="0"/>
                  <w:divBdr>
                    <w:top w:val="none" w:sz="0" w:space="0" w:color="auto"/>
                    <w:left w:val="none" w:sz="0" w:space="0" w:color="auto"/>
                    <w:bottom w:val="none" w:sz="0" w:space="0" w:color="auto"/>
                    <w:right w:val="none" w:sz="0" w:space="0" w:color="auto"/>
                  </w:divBdr>
                </w:div>
                <w:div w:id="144054166">
                  <w:marLeft w:val="0"/>
                  <w:marRight w:val="0"/>
                  <w:marTop w:val="0"/>
                  <w:marBottom w:val="0"/>
                  <w:divBdr>
                    <w:top w:val="none" w:sz="0" w:space="0" w:color="auto"/>
                    <w:left w:val="none" w:sz="0" w:space="0" w:color="auto"/>
                    <w:bottom w:val="none" w:sz="0" w:space="0" w:color="auto"/>
                    <w:right w:val="none" w:sz="0" w:space="0" w:color="auto"/>
                  </w:divBdr>
                </w:div>
                <w:div w:id="1533223109">
                  <w:marLeft w:val="0"/>
                  <w:marRight w:val="0"/>
                  <w:marTop w:val="0"/>
                  <w:marBottom w:val="0"/>
                  <w:divBdr>
                    <w:top w:val="none" w:sz="0" w:space="0" w:color="auto"/>
                    <w:left w:val="none" w:sz="0" w:space="0" w:color="auto"/>
                    <w:bottom w:val="none" w:sz="0" w:space="0" w:color="auto"/>
                    <w:right w:val="none" w:sz="0" w:space="0" w:color="auto"/>
                  </w:divBdr>
                </w:div>
                <w:div w:id="1248075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5954583">
          <w:marLeft w:val="0"/>
          <w:marRight w:val="0"/>
          <w:marTop w:val="0"/>
          <w:marBottom w:val="0"/>
          <w:divBdr>
            <w:top w:val="none" w:sz="0" w:space="0" w:color="auto"/>
            <w:left w:val="none" w:sz="0" w:space="0" w:color="auto"/>
            <w:bottom w:val="none" w:sz="0" w:space="0" w:color="auto"/>
            <w:right w:val="none" w:sz="0" w:space="0" w:color="auto"/>
          </w:divBdr>
          <w:divsChild>
            <w:div w:id="184179099">
              <w:marLeft w:val="0"/>
              <w:marRight w:val="0"/>
              <w:marTop w:val="0"/>
              <w:marBottom w:val="0"/>
              <w:divBdr>
                <w:top w:val="none" w:sz="0" w:space="0" w:color="auto"/>
                <w:left w:val="none" w:sz="0" w:space="0" w:color="auto"/>
                <w:bottom w:val="none" w:sz="0" w:space="0" w:color="auto"/>
                <w:right w:val="none" w:sz="0" w:space="0" w:color="auto"/>
              </w:divBdr>
              <w:divsChild>
                <w:div w:id="2027438215">
                  <w:marLeft w:val="0"/>
                  <w:marRight w:val="0"/>
                  <w:marTop w:val="0"/>
                  <w:marBottom w:val="0"/>
                  <w:divBdr>
                    <w:top w:val="none" w:sz="0" w:space="0" w:color="auto"/>
                    <w:left w:val="none" w:sz="0" w:space="0" w:color="auto"/>
                    <w:bottom w:val="none" w:sz="0" w:space="0" w:color="auto"/>
                    <w:right w:val="none" w:sz="0" w:space="0" w:color="auto"/>
                  </w:divBdr>
                  <w:divsChild>
                    <w:div w:id="261648325">
                      <w:marLeft w:val="0"/>
                      <w:marRight w:val="0"/>
                      <w:marTop w:val="240"/>
                      <w:marBottom w:val="240"/>
                      <w:divBdr>
                        <w:top w:val="single" w:sz="12" w:space="0" w:color="EBEBEB"/>
                        <w:left w:val="none" w:sz="0" w:space="0" w:color="auto"/>
                        <w:bottom w:val="single" w:sz="12" w:space="0" w:color="EBEBEB"/>
                        <w:right w:val="none" w:sz="0" w:space="0" w:color="auto"/>
                      </w:divBdr>
                      <w:divsChild>
                        <w:div w:id="1576042295">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747196242">
                  <w:marLeft w:val="0"/>
                  <w:marRight w:val="0"/>
                  <w:marTop w:val="0"/>
                  <w:marBottom w:val="0"/>
                  <w:divBdr>
                    <w:top w:val="none" w:sz="0" w:space="0" w:color="auto"/>
                    <w:left w:val="none" w:sz="0" w:space="0" w:color="auto"/>
                    <w:bottom w:val="none" w:sz="0" w:space="0" w:color="auto"/>
                    <w:right w:val="none" w:sz="0" w:space="0" w:color="auto"/>
                  </w:divBdr>
                  <w:divsChild>
                    <w:div w:id="1483889421">
                      <w:marLeft w:val="0"/>
                      <w:marRight w:val="0"/>
                      <w:marTop w:val="240"/>
                      <w:marBottom w:val="240"/>
                      <w:divBdr>
                        <w:top w:val="single" w:sz="12" w:space="0" w:color="EBEBEB"/>
                        <w:left w:val="none" w:sz="0" w:space="0" w:color="auto"/>
                        <w:bottom w:val="single" w:sz="12" w:space="0" w:color="EBEBEB"/>
                        <w:right w:val="none" w:sz="0" w:space="0" w:color="auto"/>
                      </w:divBdr>
                      <w:divsChild>
                        <w:div w:id="123852096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482088561">
          <w:marLeft w:val="0"/>
          <w:marRight w:val="0"/>
          <w:marTop w:val="0"/>
          <w:marBottom w:val="120"/>
          <w:divBdr>
            <w:top w:val="none" w:sz="0" w:space="0" w:color="auto"/>
            <w:left w:val="none" w:sz="0" w:space="0" w:color="auto"/>
            <w:bottom w:val="none" w:sz="0" w:space="0" w:color="auto"/>
            <w:right w:val="none" w:sz="0" w:space="0" w:color="auto"/>
          </w:divBdr>
          <w:divsChild>
            <w:div w:id="1103962609">
              <w:marLeft w:val="0"/>
              <w:marRight w:val="0"/>
              <w:marTop w:val="0"/>
              <w:marBottom w:val="240"/>
              <w:divBdr>
                <w:top w:val="none" w:sz="0" w:space="0" w:color="auto"/>
                <w:left w:val="none" w:sz="0" w:space="0" w:color="auto"/>
                <w:bottom w:val="none" w:sz="0" w:space="0" w:color="auto"/>
                <w:right w:val="none" w:sz="0" w:space="0" w:color="auto"/>
              </w:divBdr>
              <w:divsChild>
                <w:div w:id="1540818779">
                  <w:marLeft w:val="0"/>
                  <w:marRight w:val="0"/>
                  <w:marTop w:val="0"/>
                  <w:marBottom w:val="0"/>
                  <w:divBdr>
                    <w:top w:val="none" w:sz="0" w:space="0" w:color="auto"/>
                    <w:left w:val="none" w:sz="0" w:space="0" w:color="auto"/>
                    <w:bottom w:val="none" w:sz="0" w:space="0" w:color="auto"/>
                    <w:right w:val="none" w:sz="0" w:space="0" w:color="auto"/>
                  </w:divBdr>
                  <w:divsChild>
                    <w:div w:id="104231803">
                      <w:marLeft w:val="480"/>
                      <w:marRight w:val="0"/>
                      <w:marTop w:val="0"/>
                      <w:marBottom w:val="0"/>
                      <w:divBdr>
                        <w:top w:val="none" w:sz="0" w:space="0" w:color="auto"/>
                        <w:left w:val="none" w:sz="0" w:space="0" w:color="auto"/>
                        <w:bottom w:val="none" w:sz="0" w:space="0" w:color="auto"/>
                        <w:right w:val="none" w:sz="0" w:space="0" w:color="auto"/>
                      </w:divBdr>
                      <w:divsChild>
                        <w:div w:id="137847710">
                          <w:marLeft w:val="0"/>
                          <w:marRight w:val="0"/>
                          <w:marTop w:val="0"/>
                          <w:marBottom w:val="0"/>
                          <w:divBdr>
                            <w:top w:val="none" w:sz="0" w:space="0" w:color="auto"/>
                            <w:left w:val="none" w:sz="0" w:space="0" w:color="auto"/>
                            <w:bottom w:val="none" w:sz="0" w:space="0" w:color="auto"/>
                            <w:right w:val="none" w:sz="0" w:space="0" w:color="auto"/>
                          </w:divBdr>
                        </w:div>
                        <w:div w:id="1239635987">
                          <w:marLeft w:val="0"/>
                          <w:marRight w:val="0"/>
                          <w:marTop w:val="0"/>
                          <w:marBottom w:val="0"/>
                          <w:divBdr>
                            <w:top w:val="none" w:sz="0" w:space="0" w:color="auto"/>
                            <w:left w:val="none" w:sz="0" w:space="0" w:color="auto"/>
                            <w:bottom w:val="none" w:sz="0" w:space="0" w:color="auto"/>
                            <w:right w:val="none" w:sz="0" w:space="0" w:color="auto"/>
                          </w:divBdr>
                          <w:divsChild>
                            <w:div w:id="866648499">
                              <w:marLeft w:val="0"/>
                              <w:marRight w:val="0"/>
                              <w:marTop w:val="0"/>
                              <w:marBottom w:val="0"/>
                              <w:divBdr>
                                <w:top w:val="none" w:sz="0" w:space="0" w:color="auto"/>
                                <w:left w:val="none" w:sz="0" w:space="0" w:color="auto"/>
                                <w:bottom w:val="none" w:sz="0" w:space="0" w:color="auto"/>
                                <w:right w:val="none" w:sz="0" w:space="0" w:color="auto"/>
                              </w:divBdr>
                              <w:divsChild>
                                <w:div w:id="1347633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5395355">
                          <w:marLeft w:val="0"/>
                          <w:marRight w:val="0"/>
                          <w:marTop w:val="0"/>
                          <w:marBottom w:val="0"/>
                          <w:divBdr>
                            <w:top w:val="none" w:sz="0" w:space="0" w:color="auto"/>
                            <w:left w:val="none" w:sz="0" w:space="0" w:color="auto"/>
                            <w:bottom w:val="none" w:sz="0" w:space="0" w:color="auto"/>
                            <w:right w:val="none" w:sz="0" w:space="0" w:color="auto"/>
                          </w:divBdr>
                          <w:divsChild>
                            <w:div w:id="872574766">
                              <w:marLeft w:val="0"/>
                              <w:marRight w:val="0"/>
                              <w:marTop w:val="0"/>
                              <w:marBottom w:val="0"/>
                              <w:divBdr>
                                <w:top w:val="none" w:sz="0" w:space="0" w:color="auto"/>
                                <w:left w:val="none" w:sz="0" w:space="0" w:color="auto"/>
                                <w:bottom w:val="none" w:sz="0" w:space="0" w:color="auto"/>
                                <w:right w:val="none" w:sz="0" w:space="0" w:color="auto"/>
                              </w:divBdr>
                              <w:divsChild>
                                <w:div w:id="1792938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1791952">
                          <w:marLeft w:val="0"/>
                          <w:marRight w:val="0"/>
                          <w:marTop w:val="0"/>
                          <w:marBottom w:val="0"/>
                          <w:divBdr>
                            <w:top w:val="none" w:sz="0" w:space="0" w:color="auto"/>
                            <w:left w:val="none" w:sz="0" w:space="0" w:color="auto"/>
                            <w:bottom w:val="none" w:sz="0" w:space="0" w:color="auto"/>
                            <w:right w:val="none" w:sz="0" w:space="0" w:color="auto"/>
                          </w:divBdr>
                          <w:divsChild>
                            <w:div w:id="878083368">
                              <w:marLeft w:val="0"/>
                              <w:marRight w:val="0"/>
                              <w:marTop w:val="0"/>
                              <w:marBottom w:val="0"/>
                              <w:divBdr>
                                <w:top w:val="none" w:sz="0" w:space="0" w:color="auto"/>
                                <w:left w:val="none" w:sz="0" w:space="0" w:color="auto"/>
                                <w:bottom w:val="none" w:sz="0" w:space="0" w:color="auto"/>
                                <w:right w:val="none" w:sz="0" w:space="0" w:color="auto"/>
                              </w:divBdr>
                            </w:div>
                            <w:div w:id="426082174">
                              <w:marLeft w:val="0"/>
                              <w:marRight w:val="0"/>
                              <w:marTop w:val="0"/>
                              <w:marBottom w:val="240"/>
                              <w:divBdr>
                                <w:top w:val="none" w:sz="0" w:space="0" w:color="auto"/>
                                <w:left w:val="none" w:sz="0" w:space="0" w:color="auto"/>
                                <w:bottom w:val="none" w:sz="0" w:space="0" w:color="auto"/>
                                <w:right w:val="none" w:sz="0" w:space="0" w:color="auto"/>
                              </w:divBdr>
                            </w:div>
                            <w:div w:id="959871394">
                              <w:marLeft w:val="0"/>
                              <w:marRight w:val="0"/>
                              <w:marTop w:val="0"/>
                              <w:marBottom w:val="240"/>
                              <w:divBdr>
                                <w:top w:val="none" w:sz="0" w:space="0" w:color="auto"/>
                                <w:left w:val="none" w:sz="0" w:space="0" w:color="auto"/>
                                <w:bottom w:val="none" w:sz="0" w:space="0" w:color="auto"/>
                                <w:right w:val="none" w:sz="0" w:space="0" w:color="auto"/>
                              </w:divBdr>
                            </w:div>
                            <w:div w:id="1578050687">
                              <w:marLeft w:val="0"/>
                              <w:marRight w:val="0"/>
                              <w:marTop w:val="0"/>
                              <w:marBottom w:val="240"/>
                              <w:divBdr>
                                <w:top w:val="none" w:sz="0" w:space="0" w:color="auto"/>
                                <w:left w:val="none" w:sz="0" w:space="0" w:color="auto"/>
                                <w:bottom w:val="none" w:sz="0" w:space="0" w:color="auto"/>
                                <w:right w:val="none" w:sz="0" w:space="0" w:color="auto"/>
                              </w:divBdr>
                            </w:div>
                            <w:div w:id="987326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80973140">
          <w:marLeft w:val="0"/>
          <w:marRight w:val="0"/>
          <w:marTop w:val="0"/>
          <w:marBottom w:val="0"/>
          <w:divBdr>
            <w:top w:val="none" w:sz="0" w:space="0" w:color="auto"/>
            <w:left w:val="none" w:sz="0" w:space="0" w:color="auto"/>
            <w:bottom w:val="none" w:sz="0" w:space="0" w:color="auto"/>
            <w:right w:val="none" w:sz="0" w:space="0" w:color="auto"/>
          </w:divBdr>
          <w:divsChild>
            <w:div w:id="197162771">
              <w:marLeft w:val="0"/>
              <w:marRight w:val="0"/>
              <w:marTop w:val="0"/>
              <w:marBottom w:val="0"/>
              <w:divBdr>
                <w:top w:val="none" w:sz="0" w:space="0" w:color="auto"/>
                <w:left w:val="none" w:sz="0" w:space="0" w:color="auto"/>
                <w:bottom w:val="none" w:sz="0" w:space="0" w:color="auto"/>
                <w:right w:val="none" w:sz="0" w:space="0" w:color="auto"/>
              </w:divBdr>
            </w:div>
          </w:divsChild>
        </w:div>
        <w:div w:id="304437641">
          <w:marLeft w:val="0"/>
          <w:marRight w:val="0"/>
          <w:marTop w:val="0"/>
          <w:marBottom w:val="0"/>
          <w:divBdr>
            <w:top w:val="none" w:sz="0" w:space="0" w:color="auto"/>
            <w:left w:val="none" w:sz="0" w:space="0" w:color="auto"/>
            <w:bottom w:val="none" w:sz="0" w:space="0" w:color="auto"/>
            <w:right w:val="none" w:sz="0" w:space="0" w:color="auto"/>
          </w:divBdr>
        </w:div>
        <w:div w:id="2078161596">
          <w:marLeft w:val="0"/>
          <w:marRight w:val="0"/>
          <w:marTop w:val="0"/>
          <w:marBottom w:val="0"/>
          <w:divBdr>
            <w:top w:val="none" w:sz="0" w:space="0" w:color="auto"/>
            <w:left w:val="none" w:sz="0" w:space="0" w:color="auto"/>
            <w:bottom w:val="none" w:sz="0" w:space="0" w:color="auto"/>
            <w:right w:val="none" w:sz="0" w:space="0" w:color="auto"/>
          </w:divBdr>
        </w:div>
        <w:div w:id="884294972">
          <w:marLeft w:val="0"/>
          <w:marRight w:val="0"/>
          <w:marTop w:val="0"/>
          <w:marBottom w:val="0"/>
          <w:divBdr>
            <w:top w:val="none" w:sz="0" w:space="0" w:color="auto"/>
            <w:left w:val="none" w:sz="0" w:space="0" w:color="auto"/>
            <w:bottom w:val="none" w:sz="0" w:space="0" w:color="auto"/>
            <w:right w:val="none" w:sz="0" w:space="0" w:color="auto"/>
          </w:divBdr>
          <w:divsChild>
            <w:div w:id="1418866039">
              <w:marLeft w:val="0"/>
              <w:marRight w:val="0"/>
              <w:marTop w:val="0"/>
              <w:marBottom w:val="0"/>
              <w:divBdr>
                <w:top w:val="none" w:sz="0" w:space="0" w:color="auto"/>
                <w:left w:val="none" w:sz="0" w:space="0" w:color="auto"/>
                <w:bottom w:val="none" w:sz="0" w:space="0" w:color="auto"/>
                <w:right w:val="none" w:sz="0" w:space="0" w:color="auto"/>
              </w:divBdr>
            </w:div>
          </w:divsChild>
        </w:div>
        <w:div w:id="992412542">
          <w:marLeft w:val="0"/>
          <w:marRight w:val="0"/>
          <w:marTop w:val="0"/>
          <w:marBottom w:val="0"/>
          <w:divBdr>
            <w:top w:val="none" w:sz="0" w:space="0" w:color="auto"/>
            <w:left w:val="none" w:sz="0" w:space="0" w:color="auto"/>
            <w:bottom w:val="none" w:sz="0" w:space="0" w:color="auto"/>
            <w:right w:val="none" w:sz="0" w:space="0" w:color="auto"/>
          </w:divBdr>
        </w:div>
        <w:div w:id="2130319123">
          <w:marLeft w:val="0"/>
          <w:marRight w:val="0"/>
          <w:marTop w:val="0"/>
          <w:marBottom w:val="0"/>
          <w:divBdr>
            <w:top w:val="none" w:sz="0" w:space="0" w:color="auto"/>
            <w:left w:val="none" w:sz="0" w:space="0" w:color="auto"/>
            <w:bottom w:val="none" w:sz="0" w:space="0" w:color="auto"/>
            <w:right w:val="none" w:sz="0" w:space="0" w:color="auto"/>
          </w:divBdr>
        </w:div>
        <w:div w:id="323096497">
          <w:marLeft w:val="0"/>
          <w:marRight w:val="0"/>
          <w:marTop w:val="0"/>
          <w:marBottom w:val="0"/>
          <w:divBdr>
            <w:top w:val="none" w:sz="0" w:space="0" w:color="auto"/>
            <w:left w:val="none" w:sz="0" w:space="0" w:color="auto"/>
            <w:bottom w:val="none" w:sz="0" w:space="0" w:color="auto"/>
            <w:right w:val="none" w:sz="0" w:space="0" w:color="auto"/>
          </w:divBdr>
          <w:divsChild>
            <w:div w:id="1103384552">
              <w:marLeft w:val="0"/>
              <w:marRight w:val="0"/>
              <w:marTop w:val="0"/>
              <w:marBottom w:val="0"/>
              <w:divBdr>
                <w:top w:val="none" w:sz="0" w:space="0" w:color="auto"/>
                <w:left w:val="none" w:sz="0" w:space="0" w:color="auto"/>
                <w:bottom w:val="none" w:sz="0" w:space="0" w:color="auto"/>
                <w:right w:val="none" w:sz="0" w:space="0" w:color="auto"/>
              </w:divBdr>
            </w:div>
          </w:divsChild>
        </w:div>
        <w:div w:id="2120446191">
          <w:marLeft w:val="0"/>
          <w:marRight w:val="0"/>
          <w:marTop w:val="0"/>
          <w:marBottom w:val="0"/>
          <w:divBdr>
            <w:top w:val="none" w:sz="0" w:space="0" w:color="auto"/>
            <w:left w:val="none" w:sz="0" w:space="0" w:color="auto"/>
            <w:bottom w:val="none" w:sz="0" w:space="0" w:color="auto"/>
            <w:right w:val="none" w:sz="0" w:space="0" w:color="auto"/>
          </w:divBdr>
        </w:div>
        <w:div w:id="968782288">
          <w:marLeft w:val="0"/>
          <w:marRight w:val="0"/>
          <w:marTop w:val="0"/>
          <w:marBottom w:val="0"/>
          <w:divBdr>
            <w:top w:val="none" w:sz="0" w:space="0" w:color="auto"/>
            <w:left w:val="none" w:sz="0" w:space="0" w:color="auto"/>
            <w:bottom w:val="none" w:sz="0" w:space="0" w:color="auto"/>
            <w:right w:val="none" w:sz="0" w:space="0" w:color="auto"/>
          </w:divBdr>
        </w:div>
        <w:div w:id="1532181800">
          <w:marLeft w:val="0"/>
          <w:marRight w:val="0"/>
          <w:marTop w:val="0"/>
          <w:marBottom w:val="0"/>
          <w:divBdr>
            <w:top w:val="none" w:sz="0" w:space="0" w:color="auto"/>
            <w:left w:val="none" w:sz="0" w:space="0" w:color="auto"/>
            <w:bottom w:val="none" w:sz="0" w:space="0" w:color="auto"/>
            <w:right w:val="none" w:sz="0" w:space="0" w:color="auto"/>
          </w:divBdr>
          <w:divsChild>
            <w:div w:id="1930502095">
              <w:marLeft w:val="0"/>
              <w:marRight w:val="0"/>
              <w:marTop w:val="0"/>
              <w:marBottom w:val="0"/>
              <w:divBdr>
                <w:top w:val="none" w:sz="0" w:space="0" w:color="auto"/>
                <w:left w:val="none" w:sz="0" w:space="0" w:color="auto"/>
                <w:bottom w:val="none" w:sz="0" w:space="0" w:color="auto"/>
                <w:right w:val="none" w:sz="0" w:space="0" w:color="auto"/>
              </w:divBdr>
            </w:div>
          </w:divsChild>
        </w:div>
        <w:div w:id="849836955">
          <w:marLeft w:val="0"/>
          <w:marRight w:val="0"/>
          <w:marTop w:val="0"/>
          <w:marBottom w:val="0"/>
          <w:divBdr>
            <w:top w:val="none" w:sz="0" w:space="0" w:color="auto"/>
            <w:left w:val="none" w:sz="0" w:space="0" w:color="auto"/>
            <w:bottom w:val="none" w:sz="0" w:space="0" w:color="auto"/>
            <w:right w:val="none" w:sz="0" w:space="0" w:color="auto"/>
          </w:divBdr>
        </w:div>
        <w:div w:id="277302032">
          <w:marLeft w:val="0"/>
          <w:marRight w:val="0"/>
          <w:marTop w:val="0"/>
          <w:marBottom w:val="0"/>
          <w:divBdr>
            <w:top w:val="none" w:sz="0" w:space="0" w:color="auto"/>
            <w:left w:val="none" w:sz="0" w:space="0" w:color="auto"/>
            <w:bottom w:val="none" w:sz="0" w:space="0" w:color="auto"/>
            <w:right w:val="none" w:sz="0" w:space="0" w:color="auto"/>
          </w:divBdr>
        </w:div>
        <w:div w:id="1376738575">
          <w:marLeft w:val="0"/>
          <w:marRight w:val="0"/>
          <w:marTop w:val="0"/>
          <w:marBottom w:val="0"/>
          <w:divBdr>
            <w:top w:val="none" w:sz="0" w:space="0" w:color="auto"/>
            <w:left w:val="none" w:sz="0" w:space="0" w:color="auto"/>
            <w:bottom w:val="none" w:sz="0" w:space="0" w:color="auto"/>
            <w:right w:val="none" w:sz="0" w:space="0" w:color="auto"/>
          </w:divBdr>
        </w:div>
        <w:div w:id="921841382">
          <w:marLeft w:val="0"/>
          <w:marRight w:val="0"/>
          <w:marTop w:val="0"/>
          <w:marBottom w:val="0"/>
          <w:divBdr>
            <w:top w:val="none" w:sz="0" w:space="0" w:color="auto"/>
            <w:left w:val="none" w:sz="0" w:space="0" w:color="auto"/>
            <w:bottom w:val="none" w:sz="0" w:space="0" w:color="auto"/>
            <w:right w:val="none" w:sz="0" w:space="0" w:color="auto"/>
          </w:divBdr>
        </w:div>
        <w:div w:id="956058904">
          <w:marLeft w:val="0"/>
          <w:marRight w:val="0"/>
          <w:marTop w:val="0"/>
          <w:marBottom w:val="0"/>
          <w:divBdr>
            <w:top w:val="none" w:sz="0" w:space="0" w:color="auto"/>
            <w:left w:val="none" w:sz="0" w:space="0" w:color="auto"/>
            <w:bottom w:val="none" w:sz="0" w:space="0" w:color="auto"/>
            <w:right w:val="none" w:sz="0" w:space="0" w:color="auto"/>
          </w:divBdr>
          <w:divsChild>
            <w:div w:id="1370372658">
              <w:marLeft w:val="0"/>
              <w:marRight w:val="0"/>
              <w:marTop w:val="0"/>
              <w:marBottom w:val="0"/>
              <w:divBdr>
                <w:top w:val="none" w:sz="0" w:space="0" w:color="auto"/>
                <w:left w:val="none" w:sz="0" w:space="0" w:color="auto"/>
                <w:bottom w:val="none" w:sz="0" w:space="0" w:color="auto"/>
                <w:right w:val="none" w:sz="0" w:space="0" w:color="auto"/>
              </w:divBdr>
            </w:div>
          </w:divsChild>
        </w:div>
        <w:div w:id="649595494">
          <w:marLeft w:val="0"/>
          <w:marRight w:val="0"/>
          <w:marTop w:val="0"/>
          <w:marBottom w:val="0"/>
          <w:divBdr>
            <w:top w:val="none" w:sz="0" w:space="0" w:color="auto"/>
            <w:left w:val="none" w:sz="0" w:space="0" w:color="auto"/>
            <w:bottom w:val="none" w:sz="0" w:space="0" w:color="auto"/>
            <w:right w:val="none" w:sz="0" w:space="0" w:color="auto"/>
          </w:divBdr>
        </w:div>
        <w:div w:id="2025940442">
          <w:marLeft w:val="0"/>
          <w:marRight w:val="0"/>
          <w:marTop w:val="0"/>
          <w:marBottom w:val="0"/>
          <w:divBdr>
            <w:top w:val="none" w:sz="0" w:space="0" w:color="auto"/>
            <w:left w:val="none" w:sz="0" w:space="0" w:color="auto"/>
            <w:bottom w:val="none" w:sz="0" w:space="0" w:color="auto"/>
            <w:right w:val="none" w:sz="0" w:space="0" w:color="auto"/>
          </w:divBdr>
        </w:div>
        <w:div w:id="514537876">
          <w:marLeft w:val="0"/>
          <w:marRight w:val="0"/>
          <w:marTop w:val="0"/>
          <w:marBottom w:val="0"/>
          <w:divBdr>
            <w:top w:val="none" w:sz="0" w:space="0" w:color="auto"/>
            <w:left w:val="none" w:sz="0" w:space="0" w:color="auto"/>
            <w:bottom w:val="none" w:sz="0" w:space="0" w:color="auto"/>
            <w:right w:val="none" w:sz="0" w:space="0" w:color="auto"/>
          </w:divBdr>
          <w:divsChild>
            <w:div w:id="341902030">
              <w:marLeft w:val="0"/>
              <w:marRight w:val="0"/>
              <w:marTop w:val="0"/>
              <w:marBottom w:val="0"/>
              <w:divBdr>
                <w:top w:val="none" w:sz="0" w:space="0" w:color="auto"/>
                <w:left w:val="none" w:sz="0" w:space="0" w:color="auto"/>
                <w:bottom w:val="none" w:sz="0" w:space="0" w:color="auto"/>
                <w:right w:val="none" w:sz="0" w:space="0" w:color="auto"/>
              </w:divBdr>
            </w:div>
          </w:divsChild>
        </w:div>
        <w:div w:id="202332600">
          <w:marLeft w:val="0"/>
          <w:marRight w:val="0"/>
          <w:marTop w:val="0"/>
          <w:marBottom w:val="0"/>
          <w:divBdr>
            <w:top w:val="none" w:sz="0" w:space="0" w:color="auto"/>
            <w:left w:val="none" w:sz="0" w:space="0" w:color="auto"/>
            <w:bottom w:val="none" w:sz="0" w:space="0" w:color="auto"/>
            <w:right w:val="none" w:sz="0" w:space="0" w:color="auto"/>
          </w:divBdr>
        </w:div>
        <w:div w:id="482547681">
          <w:marLeft w:val="0"/>
          <w:marRight w:val="0"/>
          <w:marTop w:val="0"/>
          <w:marBottom w:val="0"/>
          <w:divBdr>
            <w:top w:val="none" w:sz="0" w:space="0" w:color="auto"/>
            <w:left w:val="none" w:sz="0" w:space="0" w:color="auto"/>
            <w:bottom w:val="none" w:sz="0" w:space="0" w:color="auto"/>
            <w:right w:val="none" w:sz="0" w:space="0" w:color="auto"/>
          </w:divBdr>
        </w:div>
        <w:div w:id="16273614">
          <w:marLeft w:val="0"/>
          <w:marRight w:val="0"/>
          <w:marTop w:val="0"/>
          <w:marBottom w:val="0"/>
          <w:divBdr>
            <w:top w:val="none" w:sz="0" w:space="0" w:color="auto"/>
            <w:left w:val="none" w:sz="0" w:space="0" w:color="auto"/>
            <w:bottom w:val="none" w:sz="0" w:space="0" w:color="auto"/>
            <w:right w:val="none" w:sz="0" w:space="0" w:color="auto"/>
          </w:divBdr>
          <w:divsChild>
            <w:div w:id="361250487">
              <w:marLeft w:val="0"/>
              <w:marRight w:val="0"/>
              <w:marTop w:val="0"/>
              <w:marBottom w:val="0"/>
              <w:divBdr>
                <w:top w:val="none" w:sz="0" w:space="0" w:color="auto"/>
                <w:left w:val="none" w:sz="0" w:space="0" w:color="auto"/>
                <w:bottom w:val="none" w:sz="0" w:space="0" w:color="auto"/>
                <w:right w:val="none" w:sz="0" w:space="0" w:color="auto"/>
              </w:divBdr>
            </w:div>
          </w:divsChild>
        </w:div>
        <w:div w:id="14120600">
          <w:marLeft w:val="0"/>
          <w:marRight w:val="0"/>
          <w:marTop w:val="0"/>
          <w:marBottom w:val="0"/>
          <w:divBdr>
            <w:top w:val="none" w:sz="0" w:space="0" w:color="auto"/>
            <w:left w:val="none" w:sz="0" w:space="0" w:color="auto"/>
            <w:bottom w:val="none" w:sz="0" w:space="0" w:color="auto"/>
            <w:right w:val="none" w:sz="0" w:space="0" w:color="auto"/>
          </w:divBdr>
        </w:div>
        <w:div w:id="1138376126">
          <w:marLeft w:val="0"/>
          <w:marRight w:val="0"/>
          <w:marTop w:val="0"/>
          <w:marBottom w:val="0"/>
          <w:divBdr>
            <w:top w:val="none" w:sz="0" w:space="0" w:color="auto"/>
            <w:left w:val="none" w:sz="0" w:space="0" w:color="auto"/>
            <w:bottom w:val="none" w:sz="0" w:space="0" w:color="auto"/>
            <w:right w:val="none" w:sz="0" w:space="0" w:color="auto"/>
          </w:divBdr>
        </w:div>
        <w:div w:id="589852503">
          <w:marLeft w:val="0"/>
          <w:marRight w:val="0"/>
          <w:marTop w:val="0"/>
          <w:marBottom w:val="0"/>
          <w:divBdr>
            <w:top w:val="none" w:sz="0" w:space="0" w:color="auto"/>
            <w:left w:val="none" w:sz="0" w:space="0" w:color="auto"/>
            <w:bottom w:val="none" w:sz="0" w:space="0" w:color="auto"/>
            <w:right w:val="none" w:sz="0" w:space="0" w:color="auto"/>
          </w:divBdr>
          <w:divsChild>
            <w:div w:id="1158838621">
              <w:marLeft w:val="0"/>
              <w:marRight w:val="0"/>
              <w:marTop w:val="0"/>
              <w:marBottom w:val="0"/>
              <w:divBdr>
                <w:top w:val="none" w:sz="0" w:space="0" w:color="auto"/>
                <w:left w:val="none" w:sz="0" w:space="0" w:color="auto"/>
                <w:bottom w:val="none" w:sz="0" w:space="0" w:color="auto"/>
                <w:right w:val="none" w:sz="0" w:space="0" w:color="auto"/>
              </w:divBdr>
            </w:div>
          </w:divsChild>
        </w:div>
        <w:div w:id="2106802074">
          <w:marLeft w:val="0"/>
          <w:marRight w:val="0"/>
          <w:marTop w:val="0"/>
          <w:marBottom w:val="0"/>
          <w:divBdr>
            <w:top w:val="none" w:sz="0" w:space="0" w:color="auto"/>
            <w:left w:val="none" w:sz="0" w:space="0" w:color="auto"/>
            <w:bottom w:val="none" w:sz="0" w:space="0" w:color="auto"/>
            <w:right w:val="none" w:sz="0" w:space="0" w:color="auto"/>
          </w:divBdr>
        </w:div>
        <w:div w:id="2133593243">
          <w:marLeft w:val="0"/>
          <w:marRight w:val="0"/>
          <w:marTop w:val="0"/>
          <w:marBottom w:val="0"/>
          <w:divBdr>
            <w:top w:val="none" w:sz="0" w:space="0" w:color="auto"/>
            <w:left w:val="none" w:sz="0" w:space="0" w:color="auto"/>
            <w:bottom w:val="none" w:sz="0" w:space="0" w:color="auto"/>
            <w:right w:val="none" w:sz="0" w:space="0" w:color="auto"/>
          </w:divBdr>
        </w:div>
        <w:div w:id="1794982639">
          <w:marLeft w:val="0"/>
          <w:marRight w:val="0"/>
          <w:marTop w:val="0"/>
          <w:marBottom w:val="0"/>
          <w:divBdr>
            <w:top w:val="none" w:sz="0" w:space="0" w:color="auto"/>
            <w:left w:val="none" w:sz="0" w:space="0" w:color="auto"/>
            <w:bottom w:val="none" w:sz="0" w:space="0" w:color="auto"/>
            <w:right w:val="none" w:sz="0" w:space="0" w:color="auto"/>
          </w:divBdr>
          <w:divsChild>
            <w:div w:id="332032640">
              <w:marLeft w:val="0"/>
              <w:marRight w:val="0"/>
              <w:marTop w:val="0"/>
              <w:marBottom w:val="0"/>
              <w:divBdr>
                <w:top w:val="none" w:sz="0" w:space="0" w:color="auto"/>
                <w:left w:val="none" w:sz="0" w:space="0" w:color="auto"/>
                <w:bottom w:val="none" w:sz="0" w:space="0" w:color="auto"/>
                <w:right w:val="none" w:sz="0" w:space="0" w:color="auto"/>
              </w:divBdr>
            </w:div>
          </w:divsChild>
        </w:div>
        <w:div w:id="1615401781">
          <w:marLeft w:val="0"/>
          <w:marRight w:val="0"/>
          <w:marTop w:val="0"/>
          <w:marBottom w:val="0"/>
          <w:divBdr>
            <w:top w:val="none" w:sz="0" w:space="0" w:color="auto"/>
            <w:left w:val="none" w:sz="0" w:space="0" w:color="auto"/>
            <w:bottom w:val="none" w:sz="0" w:space="0" w:color="auto"/>
            <w:right w:val="none" w:sz="0" w:space="0" w:color="auto"/>
          </w:divBdr>
        </w:div>
        <w:div w:id="1438214845">
          <w:marLeft w:val="0"/>
          <w:marRight w:val="0"/>
          <w:marTop w:val="0"/>
          <w:marBottom w:val="0"/>
          <w:divBdr>
            <w:top w:val="none" w:sz="0" w:space="0" w:color="auto"/>
            <w:left w:val="none" w:sz="0" w:space="0" w:color="auto"/>
            <w:bottom w:val="none" w:sz="0" w:space="0" w:color="auto"/>
            <w:right w:val="none" w:sz="0" w:space="0" w:color="auto"/>
          </w:divBdr>
        </w:div>
        <w:div w:id="659577070">
          <w:marLeft w:val="0"/>
          <w:marRight w:val="0"/>
          <w:marTop w:val="0"/>
          <w:marBottom w:val="0"/>
          <w:divBdr>
            <w:top w:val="none" w:sz="0" w:space="0" w:color="auto"/>
            <w:left w:val="none" w:sz="0" w:space="0" w:color="auto"/>
            <w:bottom w:val="none" w:sz="0" w:space="0" w:color="auto"/>
            <w:right w:val="none" w:sz="0" w:space="0" w:color="auto"/>
          </w:divBdr>
          <w:divsChild>
            <w:div w:id="2143957000">
              <w:marLeft w:val="0"/>
              <w:marRight w:val="0"/>
              <w:marTop w:val="0"/>
              <w:marBottom w:val="0"/>
              <w:divBdr>
                <w:top w:val="none" w:sz="0" w:space="0" w:color="auto"/>
                <w:left w:val="none" w:sz="0" w:space="0" w:color="auto"/>
                <w:bottom w:val="none" w:sz="0" w:space="0" w:color="auto"/>
                <w:right w:val="none" w:sz="0" w:space="0" w:color="auto"/>
              </w:divBdr>
            </w:div>
          </w:divsChild>
        </w:div>
        <w:div w:id="855769851">
          <w:marLeft w:val="0"/>
          <w:marRight w:val="0"/>
          <w:marTop w:val="0"/>
          <w:marBottom w:val="0"/>
          <w:divBdr>
            <w:top w:val="none" w:sz="0" w:space="0" w:color="auto"/>
            <w:left w:val="none" w:sz="0" w:space="0" w:color="auto"/>
            <w:bottom w:val="none" w:sz="0" w:space="0" w:color="auto"/>
            <w:right w:val="none" w:sz="0" w:space="0" w:color="auto"/>
          </w:divBdr>
        </w:div>
        <w:div w:id="1372921227">
          <w:marLeft w:val="0"/>
          <w:marRight w:val="0"/>
          <w:marTop w:val="0"/>
          <w:marBottom w:val="0"/>
          <w:divBdr>
            <w:top w:val="none" w:sz="0" w:space="0" w:color="auto"/>
            <w:left w:val="none" w:sz="0" w:space="0" w:color="auto"/>
            <w:bottom w:val="none" w:sz="0" w:space="0" w:color="auto"/>
            <w:right w:val="none" w:sz="0" w:space="0" w:color="auto"/>
          </w:divBdr>
        </w:div>
        <w:div w:id="1925414018">
          <w:marLeft w:val="0"/>
          <w:marRight w:val="0"/>
          <w:marTop w:val="0"/>
          <w:marBottom w:val="0"/>
          <w:divBdr>
            <w:top w:val="none" w:sz="0" w:space="0" w:color="auto"/>
            <w:left w:val="none" w:sz="0" w:space="0" w:color="auto"/>
            <w:bottom w:val="none" w:sz="0" w:space="0" w:color="auto"/>
            <w:right w:val="none" w:sz="0" w:space="0" w:color="auto"/>
          </w:divBdr>
        </w:div>
        <w:div w:id="812986650">
          <w:marLeft w:val="0"/>
          <w:marRight w:val="0"/>
          <w:marTop w:val="0"/>
          <w:marBottom w:val="0"/>
          <w:divBdr>
            <w:top w:val="none" w:sz="0" w:space="0" w:color="auto"/>
            <w:left w:val="none" w:sz="0" w:space="0" w:color="auto"/>
            <w:bottom w:val="none" w:sz="0" w:space="0" w:color="auto"/>
            <w:right w:val="none" w:sz="0" w:space="0" w:color="auto"/>
          </w:divBdr>
        </w:div>
        <w:div w:id="1576747024">
          <w:marLeft w:val="0"/>
          <w:marRight w:val="0"/>
          <w:marTop w:val="0"/>
          <w:marBottom w:val="0"/>
          <w:divBdr>
            <w:top w:val="none" w:sz="0" w:space="0" w:color="auto"/>
            <w:left w:val="none" w:sz="0" w:space="0" w:color="auto"/>
            <w:bottom w:val="none" w:sz="0" w:space="0" w:color="auto"/>
            <w:right w:val="none" w:sz="0" w:space="0" w:color="auto"/>
          </w:divBdr>
          <w:divsChild>
            <w:div w:id="1249191180">
              <w:marLeft w:val="0"/>
              <w:marRight w:val="0"/>
              <w:marTop w:val="0"/>
              <w:marBottom w:val="0"/>
              <w:divBdr>
                <w:top w:val="none" w:sz="0" w:space="0" w:color="auto"/>
                <w:left w:val="none" w:sz="0" w:space="0" w:color="auto"/>
                <w:bottom w:val="none" w:sz="0" w:space="0" w:color="auto"/>
                <w:right w:val="none" w:sz="0" w:space="0" w:color="auto"/>
              </w:divBdr>
            </w:div>
          </w:divsChild>
        </w:div>
        <w:div w:id="1340350545">
          <w:marLeft w:val="0"/>
          <w:marRight w:val="0"/>
          <w:marTop w:val="0"/>
          <w:marBottom w:val="0"/>
          <w:divBdr>
            <w:top w:val="none" w:sz="0" w:space="0" w:color="auto"/>
            <w:left w:val="none" w:sz="0" w:space="0" w:color="auto"/>
            <w:bottom w:val="none" w:sz="0" w:space="0" w:color="auto"/>
            <w:right w:val="none" w:sz="0" w:space="0" w:color="auto"/>
          </w:divBdr>
        </w:div>
        <w:div w:id="1301576287">
          <w:marLeft w:val="0"/>
          <w:marRight w:val="0"/>
          <w:marTop w:val="0"/>
          <w:marBottom w:val="0"/>
          <w:divBdr>
            <w:top w:val="none" w:sz="0" w:space="0" w:color="auto"/>
            <w:left w:val="none" w:sz="0" w:space="0" w:color="auto"/>
            <w:bottom w:val="none" w:sz="0" w:space="0" w:color="auto"/>
            <w:right w:val="none" w:sz="0" w:space="0" w:color="auto"/>
          </w:divBdr>
        </w:div>
        <w:div w:id="879629010">
          <w:marLeft w:val="0"/>
          <w:marRight w:val="0"/>
          <w:marTop w:val="0"/>
          <w:marBottom w:val="0"/>
          <w:divBdr>
            <w:top w:val="none" w:sz="0" w:space="0" w:color="auto"/>
            <w:left w:val="none" w:sz="0" w:space="0" w:color="auto"/>
            <w:bottom w:val="none" w:sz="0" w:space="0" w:color="auto"/>
            <w:right w:val="none" w:sz="0" w:space="0" w:color="auto"/>
          </w:divBdr>
          <w:divsChild>
            <w:div w:id="761071998">
              <w:marLeft w:val="0"/>
              <w:marRight w:val="0"/>
              <w:marTop w:val="0"/>
              <w:marBottom w:val="0"/>
              <w:divBdr>
                <w:top w:val="none" w:sz="0" w:space="0" w:color="auto"/>
                <w:left w:val="none" w:sz="0" w:space="0" w:color="auto"/>
                <w:bottom w:val="none" w:sz="0" w:space="0" w:color="auto"/>
                <w:right w:val="none" w:sz="0" w:space="0" w:color="auto"/>
              </w:divBdr>
            </w:div>
          </w:divsChild>
        </w:div>
        <w:div w:id="237794144">
          <w:marLeft w:val="0"/>
          <w:marRight w:val="0"/>
          <w:marTop w:val="0"/>
          <w:marBottom w:val="0"/>
          <w:divBdr>
            <w:top w:val="none" w:sz="0" w:space="0" w:color="auto"/>
            <w:left w:val="none" w:sz="0" w:space="0" w:color="auto"/>
            <w:bottom w:val="none" w:sz="0" w:space="0" w:color="auto"/>
            <w:right w:val="none" w:sz="0" w:space="0" w:color="auto"/>
          </w:divBdr>
        </w:div>
        <w:div w:id="1235355403">
          <w:marLeft w:val="0"/>
          <w:marRight w:val="0"/>
          <w:marTop w:val="0"/>
          <w:marBottom w:val="0"/>
          <w:divBdr>
            <w:top w:val="none" w:sz="0" w:space="0" w:color="auto"/>
            <w:left w:val="none" w:sz="0" w:space="0" w:color="auto"/>
            <w:bottom w:val="none" w:sz="0" w:space="0" w:color="auto"/>
            <w:right w:val="none" w:sz="0" w:space="0" w:color="auto"/>
          </w:divBdr>
        </w:div>
        <w:div w:id="928655219">
          <w:marLeft w:val="0"/>
          <w:marRight w:val="0"/>
          <w:marTop w:val="0"/>
          <w:marBottom w:val="0"/>
          <w:divBdr>
            <w:top w:val="none" w:sz="0" w:space="0" w:color="auto"/>
            <w:left w:val="none" w:sz="0" w:space="0" w:color="auto"/>
            <w:bottom w:val="none" w:sz="0" w:space="0" w:color="auto"/>
            <w:right w:val="none" w:sz="0" w:space="0" w:color="auto"/>
          </w:divBdr>
          <w:divsChild>
            <w:div w:id="933515668">
              <w:marLeft w:val="0"/>
              <w:marRight w:val="0"/>
              <w:marTop w:val="0"/>
              <w:marBottom w:val="0"/>
              <w:divBdr>
                <w:top w:val="none" w:sz="0" w:space="0" w:color="auto"/>
                <w:left w:val="none" w:sz="0" w:space="0" w:color="auto"/>
                <w:bottom w:val="none" w:sz="0" w:space="0" w:color="auto"/>
                <w:right w:val="none" w:sz="0" w:space="0" w:color="auto"/>
              </w:divBdr>
            </w:div>
          </w:divsChild>
        </w:div>
        <w:div w:id="2010911357">
          <w:marLeft w:val="0"/>
          <w:marRight w:val="0"/>
          <w:marTop w:val="0"/>
          <w:marBottom w:val="0"/>
          <w:divBdr>
            <w:top w:val="none" w:sz="0" w:space="0" w:color="auto"/>
            <w:left w:val="none" w:sz="0" w:space="0" w:color="auto"/>
            <w:bottom w:val="none" w:sz="0" w:space="0" w:color="auto"/>
            <w:right w:val="none" w:sz="0" w:space="0" w:color="auto"/>
          </w:divBdr>
        </w:div>
        <w:div w:id="1229223206">
          <w:marLeft w:val="0"/>
          <w:marRight w:val="0"/>
          <w:marTop w:val="0"/>
          <w:marBottom w:val="0"/>
          <w:divBdr>
            <w:top w:val="none" w:sz="0" w:space="0" w:color="auto"/>
            <w:left w:val="none" w:sz="0" w:space="0" w:color="auto"/>
            <w:bottom w:val="none" w:sz="0" w:space="0" w:color="auto"/>
            <w:right w:val="none" w:sz="0" w:space="0" w:color="auto"/>
          </w:divBdr>
        </w:div>
        <w:div w:id="1762409637">
          <w:marLeft w:val="0"/>
          <w:marRight w:val="0"/>
          <w:marTop w:val="0"/>
          <w:marBottom w:val="0"/>
          <w:divBdr>
            <w:top w:val="none" w:sz="0" w:space="0" w:color="auto"/>
            <w:left w:val="none" w:sz="0" w:space="0" w:color="auto"/>
            <w:bottom w:val="none" w:sz="0" w:space="0" w:color="auto"/>
            <w:right w:val="none" w:sz="0" w:space="0" w:color="auto"/>
          </w:divBdr>
          <w:divsChild>
            <w:div w:id="1747342928">
              <w:marLeft w:val="0"/>
              <w:marRight w:val="0"/>
              <w:marTop w:val="0"/>
              <w:marBottom w:val="0"/>
              <w:divBdr>
                <w:top w:val="none" w:sz="0" w:space="0" w:color="auto"/>
                <w:left w:val="none" w:sz="0" w:space="0" w:color="auto"/>
                <w:bottom w:val="none" w:sz="0" w:space="0" w:color="auto"/>
                <w:right w:val="none" w:sz="0" w:space="0" w:color="auto"/>
              </w:divBdr>
            </w:div>
          </w:divsChild>
        </w:div>
        <w:div w:id="661928622">
          <w:marLeft w:val="0"/>
          <w:marRight w:val="0"/>
          <w:marTop w:val="0"/>
          <w:marBottom w:val="0"/>
          <w:divBdr>
            <w:top w:val="none" w:sz="0" w:space="0" w:color="auto"/>
            <w:left w:val="none" w:sz="0" w:space="0" w:color="auto"/>
            <w:bottom w:val="none" w:sz="0" w:space="0" w:color="auto"/>
            <w:right w:val="none" w:sz="0" w:space="0" w:color="auto"/>
          </w:divBdr>
        </w:div>
        <w:div w:id="1309631622">
          <w:marLeft w:val="0"/>
          <w:marRight w:val="0"/>
          <w:marTop w:val="0"/>
          <w:marBottom w:val="0"/>
          <w:divBdr>
            <w:top w:val="none" w:sz="0" w:space="0" w:color="auto"/>
            <w:left w:val="none" w:sz="0" w:space="0" w:color="auto"/>
            <w:bottom w:val="none" w:sz="0" w:space="0" w:color="auto"/>
            <w:right w:val="none" w:sz="0" w:space="0" w:color="auto"/>
          </w:divBdr>
        </w:div>
        <w:div w:id="1309289981">
          <w:marLeft w:val="0"/>
          <w:marRight w:val="0"/>
          <w:marTop w:val="0"/>
          <w:marBottom w:val="0"/>
          <w:divBdr>
            <w:top w:val="none" w:sz="0" w:space="0" w:color="auto"/>
            <w:left w:val="none" w:sz="0" w:space="0" w:color="auto"/>
            <w:bottom w:val="none" w:sz="0" w:space="0" w:color="auto"/>
            <w:right w:val="none" w:sz="0" w:space="0" w:color="auto"/>
          </w:divBdr>
          <w:divsChild>
            <w:div w:id="179589878">
              <w:marLeft w:val="0"/>
              <w:marRight w:val="0"/>
              <w:marTop w:val="0"/>
              <w:marBottom w:val="0"/>
              <w:divBdr>
                <w:top w:val="none" w:sz="0" w:space="0" w:color="auto"/>
                <w:left w:val="none" w:sz="0" w:space="0" w:color="auto"/>
                <w:bottom w:val="none" w:sz="0" w:space="0" w:color="auto"/>
                <w:right w:val="none" w:sz="0" w:space="0" w:color="auto"/>
              </w:divBdr>
            </w:div>
          </w:divsChild>
        </w:div>
        <w:div w:id="1347055680">
          <w:marLeft w:val="0"/>
          <w:marRight w:val="0"/>
          <w:marTop w:val="0"/>
          <w:marBottom w:val="0"/>
          <w:divBdr>
            <w:top w:val="none" w:sz="0" w:space="0" w:color="auto"/>
            <w:left w:val="none" w:sz="0" w:space="0" w:color="auto"/>
            <w:bottom w:val="none" w:sz="0" w:space="0" w:color="auto"/>
            <w:right w:val="none" w:sz="0" w:space="0" w:color="auto"/>
          </w:divBdr>
        </w:div>
        <w:div w:id="1576893245">
          <w:marLeft w:val="0"/>
          <w:marRight w:val="0"/>
          <w:marTop w:val="0"/>
          <w:marBottom w:val="0"/>
          <w:divBdr>
            <w:top w:val="none" w:sz="0" w:space="0" w:color="auto"/>
            <w:left w:val="none" w:sz="0" w:space="0" w:color="auto"/>
            <w:bottom w:val="none" w:sz="0" w:space="0" w:color="auto"/>
            <w:right w:val="none" w:sz="0" w:space="0" w:color="auto"/>
          </w:divBdr>
        </w:div>
        <w:div w:id="2003846606">
          <w:marLeft w:val="0"/>
          <w:marRight w:val="0"/>
          <w:marTop w:val="0"/>
          <w:marBottom w:val="0"/>
          <w:divBdr>
            <w:top w:val="none" w:sz="0" w:space="0" w:color="auto"/>
            <w:left w:val="none" w:sz="0" w:space="0" w:color="auto"/>
            <w:bottom w:val="none" w:sz="0" w:space="0" w:color="auto"/>
            <w:right w:val="none" w:sz="0" w:space="0" w:color="auto"/>
          </w:divBdr>
          <w:divsChild>
            <w:div w:id="1977831599">
              <w:marLeft w:val="0"/>
              <w:marRight w:val="0"/>
              <w:marTop w:val="0"/>
              <w:marBottom w:val="0"/>
              <w:divBdr>
                <w:top w:val="none" w:sz="0" w:space="0" w:color="auto"/>
                <w:left w:val="none" w:sz="0" w:space="0" w:color="auto"/>
                <w:bottom w:val="none" w:sz="0" w:space="0" w:color="auto"/>
                <w:right w:val="none" w:sz="0" w:space="0" w:color="auto"/>
              </w:divBdr>
            </w:div>
          </w:divsChild>
        </w:div>
        <w:div w:id="479810017">
          <w:marLeft w:val="0"/>
          <w:marRight w:val="0"/>
          <w:marTop w:val="0"/>
          <w:marBottom w:val="0"/>
          <w:divBdr>
            <w:top w:val="none" w:sz="0" w:space="0" w:color="auto"/>
            <w:left w:val="none" w:sz="0" w:space="0" w:color="auto"/>
            <w:bottom w:val="none" w:sz="0" w:space="0" w:color="auto"/>
            <w:right w:val="none" w:sz="0" w:space="0" w:color="auto"/>
          </w:divBdr>
        </w:div>
        <w:div w:id="1156606925">
          <w:marLeft w:val="0"/>
          <w:marRight w:val="0"/>
          <w:marTop w:val="0"/>
          <w:marBottom w:val="0"/>
          <w:divBdr>
            <w:top w:val="none" w:sz="0" w:space="0" w:color="auto"/>
            <w:left w:val="none" w:sz="0" w:space="0" w:color="auto"/>
            <w:bottom w:val="none" w:sz="0" w:space="0" w:color="auto"/>
            <w:right w:val="none" w:sz="0" w:space="0" w:color="auto"/>
          </w:divBdr>
        </w:div>
        <w:div w:id="434600270">
          <w:marLeft w:val="0"/>
          <w:marRight w:val="0"/>
          <w:marTop w:val="0"/>
          <w:marBottom w:val="0"/>
          <w:divBdr>
            <w:top w:val="none" w:sz="0" w:space="0" w:color="auto"/>
            <w:left w:val="none" w:sz="0" w:space="0" w:color="auto"/>
            <w:bottom w:val="none" w:sz="0" w:space="0" w:color="auto"/>
            <w:right w:val="none" w:sz="0" w:space="0" w:color="auto"/>
          </w:divBdr>
          <w:divsChild>
            <w:div w:id="1047798046">
              <w:marLeft w:val="0"/>
              <w:marRight w:val="0"/>
              <w:marTop w:val="0"/>
              <w:marBottom w:val="0"/>
              <w:divBdr>
                <w:top w:val="none" w:sz="0" w:space="0" w:color="auto"/>
                <w:left w:val="none" w:sz="0" w:space="0" w:color="auto"/>
                <w:bottom w:val="none" w:sz="0" w:space="0" w:color="auto"/>
                <w:right w:val="none" w:sz="0" w:space="0" w:color="auto"/>
              </w:divBdr>
            </w:div>
          </w:divsChild>
        </w:div>
        <w:div w:id="1682314495">
          <w:marLeft w:val="0"/>
          <w:marRight w:val="0"/>
          <w:marTop w:val="0"/>
          <w:marBottom w:val="0"/>
          <w:divBdr>
            <w:top w:val="none" w:sz="0" w:space="0" w:color="auto"/>
            <w:left w:val="none" w:sz="0" w:space="0" w:color="auto"/>
            <w:bottom w:val="none" w:sz="0" w:space="0" w:color="auto"/>
            <w:right w:val="none" w:sz="0" w:space="0" w:color="auto"/>
          </w:divBdr>
        </w:div>
        <w:div w:id="329140642">
          <w:marLeft w:val="0"/>
          <w:marRight w:val="0"/>
          <w:marTop w:val="0"/>
          <w:marBottom w:val="0"/>
          <w:divBdr>
            <w:top w:val="none" w:sz="0" w:space="0" w:color="auto"/>
            <w:left w:val="none" w:sz="0" w:space="0" w:color="auto"/>
            <w:bottom w:val="none" w:sz="0" w:space="0" w:color="auto"/>
            <w:right w:val="none" w:sz="0" w:space="0" w:color="auto"/>
          </w:divBdr>
        </w:div>
        <w:div w:id="1621688371">
          <w:marLeft w:val="0"/>
          <w:marRight w:val="0"/>
          <w:marTop w:val="0"/>
          <w:marBottom w:val="0"/>
          <w:divBdr>
            <w:top w:val="none" w:sz="0" w:space="0" w:color="auto"/>
            <w:left w:val="none" w:sz="0" w:space="0" w:color="auto"/>
            <w:bottom w:val="none" w:sz="0" w:space="0" w:color="auto"/>
            <w:right w:val="none" w:sz="0" w:space="0" w:color="auto"/>
          </w:divBdr>
        </w:div>
        <w:div w:id="995768483">
          <w:marLeft w:val="0"/>
          <w:marRight w:val="0"/>
          <w:marTop w:val="0"/>
          <w:marBottom w:val="0"/>
          <w:divBdr>
            <w:top w:val="none" w:sz="0" w:space="0" w:color="auto"/>
            <w:left w:val="none" w:sz="0" w:space="0" w:color="auto"/>
            <w:bottom w:val="none" w:sz="0" w:space="0" w:color="auto"/>
            <w:right w:val="none" w:sz="0" w:space="0" w:color="auto"/>
          </w:divBdr>
        </w:div>
        <w:div w:id="687145325">
          <w:marLeft w:val="0"/>
          <w:marRight w:val="0"/>
          <w:marTop w:val="0"/>
          <w:marBottom w:val="0"/>
          <w:divBdr>
            <w:top w:val="none" w:sz="0" w:space="0" w:color="auto"/>
            <w:left w:val="none" w:sz="0" w:space="0" w:color="auto"/>
            <w:bottom w:val="none" w:sz="0" w:space="0" w:color="auto"/>
            <w:right w:val="none" w:sz="0" w:space="0" w:color="auto"/>
          </w:divBdr>
          <w:divsChild>
            <w:div w:id="1628006859">
              <w:marLeft w:val="0"/>
              <w:marRight w:val="0"/>
              <w:marTop w:val="0"/>
              <w:marBottom w:val="0"/>
              <w:divBdr>
                <w:top w:val="none" w:sz="0" w:space="0" w:color="auto"/>
                <w:left w:val="none" w:sz="0" w:space="0" w:color="auto"/>
                <w:bottom w:val="none" w:sz="0" w:space="0" w:color="auto"/>
                <w:right w:val="none" w:sz="0" w:space="0" w:color="auto"/>
              </w:divBdr>
            </w:div>
          </w:divsChild>
        </w:div>
        <w:div w:id="829760347">
          <w:marLeft w:val="0"/>
          <w:marRight w:val="0"/>
          <w:marTop w:val="0"/>
          <w:marBottom w:val="0"/>
          <w:divBdr>
            <w:top w:val="none" w:sz="0" w:space="0" w:color="auto"/>
            <w:left w:val="none" w:sz="0" w:space="0" w:color="auto"/>
            <w:bottom w:val="none" w:sz="0" w:space="0" w:color="auto"/>
            <w:right w:val="none" w:sz="0" w:space="0" w:color="auto"/>
          </w:divBdr>
        </w:div>
        <w:div w:id="2100172742">
          <w:marLeft w:val="0"/>
          <w:marRight w:val="0"/>
          <w:marTop w:val="0"/>
          <w:marBottom w:val="0"/>
          <w:divBdr>
            <w:top w:val="none" w:sz="0" w:space="0" w:color="auto"/>
            <w:left w:val="none" w:sz="0" w:space="0" w:color="auto"/>
            <w:bottom w:val="none" w:sz="0" w:space="0" w:color="auto"/>
            <w:right w:val="none" w:sz="0" w:space="0" w:color="auto"/>
          </w:divBdr>
        </w:div>
        <w:div w:id="1879467967">
          <w:marLeft w:val="0"/>
          <w:marRight w:val="0"/>
          <w:marTop w:val="0"/>
          <w:marBottom w:val="0"/>
          <w:divBdr>
            <w:top w:val="none" w:sz="0" w:space="0" w:color="auto"/>
            <w:left w:val="none" w:sz="0" w:space="0" w:color="auto"/>
            <w:bottom w:val="none" w:sz="0" w:space="0" w:color="auto"/>
            <w:right w:val="none" w:sz="0" w:space="0" w:color="auto"/>
          </w:divBdr>
          <w:divsChild>
            <w:div w:id="588732528">
              <w:marLeft w:val="0"/>
              <w:marRight w:val="0"/>
              <w:marTop w:val="0"/>
              <w:marBottom w:val="0"/>
              <w:divBdr>
                <w:top w:val="none" w:sz="0" w:space="0" w:color="auto"/>
                <w:left w:val="none" w:sz="0" w:space="0" w:color="auto"/>
                <w:bottom w:val="none" w:sz="0" w:space="0" w:color="auto"/>
                <w:right w:val="none" w:sz="0" w:space="0" w:color="auto"/>
              </w:divBdr>
            </w:div>
          </w:divsChild>
        </w:div>
        <w:div w:id="510023206">
          <w:marLeft w:val="0"/>
          <w:marRight w:val="0"/>
          <w:marTop w:val="0"/>
          <w:marBottom w:val="0"/>
          <w:divBdr>
            <w:top w:val="none" w:sz="0" w:space="0" w:color="auto"/>
            <w:left w:val="none" w:sz="0" w:space="0" w:color="auto"/>
            <w:bottom w:val="none" w:sz="0" w:space="0" w:color="auto"/>
            <w:right w:val="none" w:sz="0" w:space="0" w:color="auto"/>
          </w:divBdr>
        </w:div>
        <w:div w:id="62802511">
          <w:marLeft w:val="0"/>
          <w:marRight w:val="0"/>
          <w:marTop w:val="0"/>
          <w:marBottom w:val="0"/>
          <w:divBdr>
            <w:top w:val="none" w:sz="0" w:space="0" w:color="auto"/>
            <w:left w:val="none" w:sz="0" w:space="0" w:color="auto"/>
            <w:bottom w:val="none" w:sz="0" w:space="0" w:color="auto"/>
            <w:right w:val="none" w:sz="0" w:space="0" w:color="auto"/>
          </w:divBdr>
        </w:div>
        <w:div w:id="1017199017">
          <w:marLeft w:val="0"/>
          <w:marRight w:val="0"/>
          <w:marTop w:val="0"/>
          <w:marBottom w:val="0"/>
          <w:divBdr>
            <w:top w:val="none" w:sz="0" w:space="0" w:color="auto"/>
            <w:left w:val="none" w:sz="0" w:space="0" w:color="auto"/>
            <w:bottom w:val="none" w:sz="0" w:space="0" w:color="auto"/>
            <w:right w:val="none" w:sz="0" w:space="0" w:color="auto"/>
          </w:divBdr>
          <w:divsChild>
            <w:div w:id="1723601349">
              <w:marLeft w:val="0"/>
              <w:marRight w:val="0"/>
              <w:marTop w:val="0"/>
              <w:marBottom w:val="0"/>
              <w:divBdr>
                <w:top w:val="none" w:sz="0" w:space="0" w:color="auto"/>
                <w:left w:val="none" w:sz="0" w:space="0" w:color="auto"/>
                <w:bottom w:val="none" w:sz="0" w:space="0" w:color="auto"/>
                <w:right w:val="none" w:sz="0" w:space="0" w:color="auto"/>
              </w:divBdr>
            </w:div>
          </w:divsChild>
        </w:div>
        <w:div w:id="248123439">
          <w:marLeft w:val="0"/>
          <w:marRight w:val="0"/>
          <w:marTop w:val="0"/>
          <w:marBottom w:val="0"/>
          <w:divBdr>
            <w:top w:val="none" w:sz="0" w:space="0" w:color="auto"/>
            <w:left w:val="none" w:sz="0" w:space="0" w:color="auto"/>
            <w:bottom w:val="none" w:sz="0" w:space="0" w:color="auto"/>
            <w:right w:val="none" w:sz="0" w:space="0" w:color="auto"/>
          </w:divBdr>
        </w:div>
        <w:div w:id="1993092983">
          <w:marLeft w:val="0"/>
          <w:marRight w:val="0"/>
          <w:marTop w:val="0"/>
          <w:marBottom w:val="0"/>
          <w:divBdr>
            <w:top w:val="none" w:sz="0" w:space="0" w:color="auto"/>
            <w:left w:val="none" w:sz="0" w:space="0" w:color="auto"/>
            <w:bottom w:val="none" w:sz="0" w:space="0" w:color="auto"/>
            <w:right w:val="none" w:sz="0" w:space="0" w:color="auto"/>
          </w:divBdr>
        </w:div>
      </w:divsChild>
    </w:div>
    <w:div w:id="294413257">
      <w:bodyDiv w:val="1"/>
      <w:marLeft w:val="0"/>
      <w:marRight w:val="0"/>
      <w:marTop w:val="0"/>
      <w:marBottom w:val="0"/>
      <w:divBdr>
        <w:top w:val="none" w:sz="0" w:space="0" w:color="auto"/>
        <w:left w:val="none" w:sz="0" w:space="0" w:color="auto"/>
        <w:bottom w:val="none" w:sz="0" w:space="0" w:color="auto"/>
        <w:right w:val="none" w:sz="0" w:space="0" w:color="auto"/>
      </w:divBdr>
      <w:divsChild>
        <w:div w:id="2111851702">
          <w:marLeft w:val="0"/>
          <w:marRight w:val="0"/>
          <w:marTop w:val="0"/>
          <w:marBottom w:val="0"/>
          <w:divBdr>
            <w:top w:val="none" w:sz="0" w:space="0" w:color="auto"/>
            <w:left w:val="none" w:sz="0" w:space="0" w:color="auto"/>
            <w:bottom w:val="none" w:sz="0" w:space="0" w:color="auto"/>
            <w:right w:val="none" w:sz="0" w:space="0" w:color="auto"/>
          </w:divBdr>
        </w:div>
        <w:div w:id="1994597435">
          <w:marLeft w:val="0"/>
          <w:marRight w:val="0"/>
          <w:marTop w:val="0"/>
          <w:marBottom w:val="0"/>
          <w:divBdr>
            <w:top w:val="none" w:sz="0" w:space="0" w:color="auto"/>
            <w:left w:val="none" w:sz="0" w:space="0" w:color="auto"/>
            <w:bottom w:val="none" w:sz="0" w:space="0" w:color="auto"/>
            <w:right w:val="none" w:sz="0" w:space="0" w:color="auto"/>
          </w:divBdr>
        </w:div>
        <w:div w:id="283538204">
          <w:marLeft w:val="30"/>
          <w:marRight w:val="0"/>
          <w:marTop w:val="240"/>
          <w:marBottom w:val="0"/>
          <w:divBdr>
            <w:top w:val="none" w:sz="0" w:space="0" w:color="auto"/>
            <w:left w:val="none" w:sz="0" w:space="0" w:color="auto"/>
            <w:bottom w:val="none" w:sz="0" w:space="0" w:color="auto"/>
            <w:right w:val="none" w:sz="0" w:space="0" w:color="auto"/>
          </w:divBdr>
        </w:div>
        <w:div w:id="261033859">
          <w:marLeft w:val="0"/>
          <w:marRight w:val="0"/>
          <w:marTop w:val="0"/>
          <w:marBottom w:val="0"/>
          <w:divBdr>
            <w:top w:val="none" w:sz="0" w:space="0" w:color="auto"/>
            <w:left w:val="none" w:sz="0" w:space="0" w:color="auto"/>
            <w:bottom w:val="none" w:sz="0" w:space="0" w:color="auto"/>
            <w:right w:val="none" w:sz="0" w:space="0" w:color="auto"/>
          </w:divBdr>
          <w:divsChild>
            <w:div w:id="897088159">
              <w:marLeft w:val="0"/>
              <w:marRight w:val="0"/>
              <w:marTop w:val="0"/>
              <w:marBottom w:val="0"/>
              <w:divBdr>
                <w:top w:val="none" w:sz="0" w:space="0" w:color="auto"/>
                <w:left w:val="none" w:sz="0" w:space="0" w:color="auto"/>
                <w:bottom w:val="none" w:sz="0" w:space="0" w:color="auto"/>
                <w:right w:val="none" w:sz="0" w:space="0" w:color="auto"/>
              </w:divBdr>
            </w:div>
            <w:div w:id="1308319637">
              <w:marLeft w:val="0"/>
              <w:marRight w:val="0"/>
              <w:marTop w:val="0"/>
              <w:marBottom w:val="0"/>
              <w:divBdr>
                <w:top w:val="none" w:sz="0" w:space="0" w:color="auto"/>
                <w:left w:val="none" w:sz="0" w:space="0" w:color="auto"/>
                <w:bottom w:val="none" w:sz="0" w:space="0" w:color="auto"/>
                <w:right w:val="none" w:sz="0" w:space="0" w:color="auto"/>
              </w:divBdr>
            </w:div>
            <w:div w:id="136530196">
              <w:marLeft w:val="0"/>
              <w:marRight w:val="0"/>
              <w:marTop w:val="0"/>
              <w:marBottom w:val="0"/>
              <w:divBdr>
                <w:top w:val="none" w:sz="0" w:space="0" w:color="auto"/>
                <w:left w:val="none" w:sz="0" w:space="0" w:color="auto"/>
                <w:bottom w:val="none" w:sz="0" w:space="0" w:color="auto"/>
                <w:right w:val="none" w:sz="0" w:space="0" w:color="auto"/>
              </w:divBdr>
            </w:div>
          </w:divsChild>
        </w:div>
        <w:div w:id="1704205444">
          <w:marLeft w:val="0"/>
          <w:marRight w:val="0"/>
          <w:marTop w:val="0"/>
          <w:marBottom w:val="0"/>
          <w:divBdr>
            <w:top w:val="none" w:sz="0" w:space="0" w:color="auto"/>
            <w:left w:val="none" w:sz="0" w:space="0" w:color="auto"/>
            <w:bottom w:val="none" w:sz="0" w:space="0" w:color="auto"/>
            <w:right w:val="none" w:sz="0" w:space="0" w:color="auto"/>
          </w:divBdr>
          <w:divsChild>
            <w:div w:id="203493884">
              <w:marLeft w:val="0"/>
              <w:marRight w:val="0"/>
              <w:marTop w:val="0"/>
              <w:marBottom w:val="0"/>
              <w:divBdr>
                <w:top w:val="none" w:sz="0" w:space="0" w:color="auto"/>
                <w:left w:val="none" w:sz="0" w:space="0" w:color="auto"/>
                <w:bottom w:val="none" w:sz="0" w:space="0" w:color="auto"/>
                <w:right w:val="none" w:sz="0" w:space="0" w:color="auto"/>
              </w:divBdr>
            </w:div>
            <w:div w:id="125586180">
              <w:marLeft w:val="0"/>
              <w:marRight w:val="0"/>
              <w:marTop w:val="0"/>
              <w:marBottom w:val="0"/>
              <w:divBdr>
                <w:top w:val="none" w:sz="0" w:space="0" w:color="auto"/>
                <w:left w:val="none" w:sz="0" w:space="0" w:color="auto"/>
                <w:bottom w:val="none" w:sz="0" w:space="0" w:color="auto"/>
                <w:right w:val="none" w:sz="0" w:space="0" w:color="auto"/>
              </w:divBdr>
            </w:div>
            <w:div w:id="367343410">
              <w:marLeft w:val="0"/>
              <w:marRight w:val="0"/>
              <w:marTop w:val="0"/>
              <w:marBottom w:val="0"/>
              <w:divBdr>
                <w:top w:val="none" w:sz="0" w:space="0" w:color="auto"/>
                <w:left w:val="none" w:sz="0" w:space="0" w:color="auto"/>
                <w:bottom w:val="none" w:sz="0" w:space="0" w:color="auto"/>
                <w:right w:val="none" w:sz="0" w:space="0" w:color="auto"/>
              </w:divBdr>
            </w:div>
            <w:div w:id="123043790">
              <w:marLeft w:val="0"/>
              <w:marRight w:val="0"/>
              <w:marTop w:val="0"/>
              <w:marBottom w:val="0"/>
              <w:divBdr>
                <w:top w:val="none" w:sz="0" w:space="0" w:color="auto"/>
                <w:left w:val="none" w:sz="0" w:space="0" w:color="auto"/>
                <w:bottom w:val="none" w:sz="0" w:space="0" w:color="auto"/>
                <w:right w:val="none" w:sz="0" w:space="0" w:color="auto"/>
              </w:divBdr>
            </w:div>
            <w:div w:id="1747805450">
              <w:marLeft w:val="0"/>
              <w:marRight w:val="0"/>
              <w:marTop w:val="0"/>
              <w:marBottom w:val="0"/>
              <w:divBdr>
                <w:top w:val="none" w:sz="0" w:space="0" w:color="auto"/>
                <w:left w:val="none" w:sz="0" w:space="0" w:color="auto"/>
                <w:bottom w:val="none" w:sz="0" w:space="0" w:color="auto"/>
                <w:right w:val="none" w:sz="0" w:space="0" w:color="auto"/>
              </w:divBdr>
            </w:div>
            <w:div w:id="1577547502">
              <w:marLeft w:val="0"/>
              <w:marRight w:val="0"/>
              <w:marTop w:val="0"/>
              <w:marBottom w:val="0"/>
              <w:divBdr>
                <w:top w:val="none" w:sz="0" w:space="0" w:color="auto"/>
                <w:left w:val="none" w:sz="0" w:space="0" w:color="auto"/>
                <w:bottom w:val="none" w:sz="0" w:space="0" w:color="auto"/>
                <w:right w:val="none" w:sz="0" w:space="0" w:color="auto"/>
              </w:divBdr>
            </w:div>
            <w:div w:id="1731617358">
              <w:marLeft w:val="0"/>
              <w:marRight w:val="0"/>
              <w:marTop w:val="0"/>
              <w:marBottom w:val="0"/>
              <w:divBdr>
                <w:top w:val="none" w:sz="0" w:space="0" w:color="auto"/>
                <w:left w:val="none" w:sz="0" w:space="0" w:color="auto"/>
                <w:bottom w:val="none" w:sz="0" w:space="0" w:color="auto"/>
                <w:right w:val="none" w:sz="0" w:space="0" w:color="auto"/>
              </w:divBdr>
            </w:div>
            <w:div w:id="1788313030">
              <w:marLeft w:val="0"/>
              <w:marRight w:val="0"/>
              <w:marTop w:val="0"/>
              <w:marBottom w:val="0"/>
              <w:divBdr>
                <w:top w:val="none" w:sz="0" w:space="0" w:color="auto"/>
                <w:left w:val="none" w:sz="0" w:space="0" w:color="auto"/>
                <w:bottom w:val="none" w:sz="0" w:space="0" w:color="auto"/>
                <w:right w:val="none" w:sz="0" w:space="0" w:color="auto"/>
              </w:divBdr>
            </w:div>
            <w:div w:id="2031490318">
              <w:marLeft w:val="0"/>
              <w:marRight w:val="0"/>
              <w:marTop w:val="0"/>
              <w:marBottom w:val="0"/>
              <w:divBdr>
                <w:top w:val="none" w:sz="0" w:space="0" w:color="auto"/>
                <w:left w:val="none" w:sz="0" w:space="0" w:color="auto"/>
                <w:bottom w:val="none" w:sz="0" w:space="0" w:color="auto"/>
                <w:right w:val="none" w:sz="0" w:space="0" w:color="auto"/>
              </w:divBdr>
            </w:div>
            <w:div w:id="1267539333">
              <w:marLeft w:val="0"/>
              <w:marRight w:val="0"/>
              <w:marTop w:val="0"/>
              <w:marBottom w:val="0"/>
              <w:divBdr>
                <w:top w:val="none" w:sz="0" w:space="0" w:color="auto"/>
                <w:left w:val="none" w:sz="0" w:space="0" w:color="auto"/>
                <w:bottom w:val="none" w:sz="0" w:space="0" w:color="auto"/>
                <w:right w:val="none" w:sz="0" w:space="0" w:color="auto"/>
              </w:divBdr>
            </w:div>
            <w:div w:id="34431351">
              <w:marLeft w:val="0"/>
              <w:marRight w:val="0"/>
              <w:marTop w:val="0"/>
              <w:marBottom w:val="0"/>
              <w:divBdr>
                <w:top w:val="none" w:sz="0" w:space="0" w:color="auto"/>
                <w:left w:val="none" w:sz="0" w:space="0" w:color="auto"/>
                <w:bottom w:val="none" w:sz="0" w:space="0" w:color="auto"/>
                <w:right w:val="none" w:sz="0" w:space="0" w:color="auto"/>
              </w:divBdr>
            </w:div>
            <w:div w:id="1188252880">
              <w:marLeft w:val="0"/>
              <w:marRight w:val="0"/>
              <w:marTop w:val="0"/>
              <w:marBottom w:val="0"/>
              <w:divBdr>
                <w:top w:val="none" w:sz="0" w:space="0" w:color="auto"/>
                <w:left w:val="none" w:sz="0" w:space="0" w:color="auto"/>
                <w:bottom w:val="none" w:sz="0" w:space="0" w:color="auto"/>
                <w:right w:val="none" w:sz="0" w:space="0" w:color="auto"/>
              </w:divBdr>
            </w:div>
            <w:div w:id="1436287668">
              <w:marLeft w:val="0"/>
              <w:marRight w:val="0"/>
              <w:marTop w:val="0"/>
              <w:marBottom w:val="0"/>
              <w:divBdr>
                <w:top w:val="none" w:sz="0" w:space="0" w:color="auto"/>
                <w:left w:val="none" w:sz="0" w:space="0" w:color="auto"/>
                <w:bottom w:val="none" w:sz="0" w:space="0" w:color="auto"/>
                <w:right w:val="none" w:sz="0" w:space="0" w:color="auto"/>
              </w:divBdr>
            </w:div>
            <w:div w:id="925764437">
              <w:marLeft w:val="0"/>
              <w:marRight w:val="0"/>
              <w:marTop w:val="0"/>
              <w:marBottom w:val="0"/>
              <w:divBdr>
                <w:top w:val="none" w:sz="0" w:space="0" w:color="auto"/>
                <w:left w:val="none" w:sz="0" w:space="0" w:color="auto"/>
                <w:bottom w:val="none" w:sz="0" w:space="0" w:color="auto"/>
                <w:right w:val="none" w:sz="0" w:space="0" w:color="auto"/>
              </w:divBdr>
            </w:div>
            <w:div w:id="1555580280">
              <w:marLeft w:val="0"/>
              <w:marRight w:val="0"/>
              <w:marTop w:val="0"/>
              <w:marBottom w:val="0"/>
              <w:divBdr>
                <w:top w:val="none" w:sz="0" w:space="0" w:color="auto"/>
                <w:left w:val="none" w:sz="0" w:space="0" w:color="auto"/>
                <w:bottom w:val="none" w:sz="0" w:space="0" w:color="auto"/>
                <w:right w:val="none" w:sz="0" w:space="0" w:color="auto"/>
              </w:divBdr>
            </w:div>
            <w:div w:id="963778725">
              <w:marLeft w:val="0"/>
              <w:marRight w:val="0"/>
              <w:marTop w:val="0"/>
              <w:marBottom w:val="0"/>
              <w:divBdr>
                <w:top w:val="none" w:sz="0" w:space="0" w:color="auto"/>
                <w:left w:val="none" w:sz="0" w:space="0" w:color="auto"/>
                <w:bottom w:val="none" w:sz="0" w:space="0" w:color="auto"/>
                <w:right w:val="none" w:sz="0" w:space="0" w:color="auto"/>
              </w:divBdr>
            </w:div>
            <w:div w:id="2011061021">
              <w:marLeft w:val="0"/>
              <w:marRight w:val="0"/>
              <w:marTop w:val="0"/>
              <w:marBottom w:val="0"/>
              <w:divBdr>
                <w:top w:val="none" w:sz="0" w:space="0" w:color="auto"/>
                <w:left w:val="none" w:sz="0" w:space="0" w:color="auto"/>
                <w:bottom w:val="none" w:sz="0" w:space="0" w:color="auto"/>
                <w:right w:val="none" w:sz="0" w:space="0" w:color="auto"/>
              </w:divBdr>
            </w:div>
            <w:div w:id="67848349">
              <w:marLeft w:val="0"/>
              <w:marRight w:val="0"/>
              <w:marTop w:val="0"/>
              <w:marBottom w:val="0"/>
              <w:divBdr>
                <w:top w:val="none" w:sz="0" w:space="0" w:color="auto"/>
                <w:left w:val="none" w:sz="0" w:space="0" w:color="auto"/>
                <w:bottom w:val="none" w:sz="0" w:space="0" w:color="auto"/>
                <w:right w:val="none" w:sz="0" w:space="0" w:color="auto"/>
              </w:divBdr>
            </w:div>
            <w:div w:id="1603609442">
              <w:marLeft w:val="0"/>
              <w:marRight w:val="0"/>
              <w:marTop w:val="0"/>
              <w:marBottom w:val="0"/>
              <w:divBdr>
                <w:top w:val="none" w:sz="0" w:space="0" w:color="auto"/>
                <w:left w:val="none" w:sz="0" w:space="0" w:color="auto"/>
                <w:bottom w:val="none" w:sz="0" w:space="0" w:color="auto"/>
                <w:right w:val="none" w:sz="0" w:space="0" w:color="auto"/>
              </w:divBdr>
            </w:div>
            <w:div w:id="1931694301">
              <w:marLeft w:val="0"/>
              <w:marRight w:val="0"/>
              <w:marTop w:val="0"/>
              <w:marBottom w:val="0"/>
              <w:divBdr>
                <w:top w:val="none" w:sz="0" w:space="0" w:color="auto"/>
                <w:left w:val="none" w:sz="0" w:space="0" w:color="auto"/>
                <w:bottom w:val="none" w:sz="0" w:space="0" w:color="auto"/>
                <w:right w:val="none" w:sz="0" w:space="0" w:color="auto"/>
              </w:divBdr>
            </w:div>
            <w:div w:id="801920972">
              <w:marLeft w:val="0"/>
              <w:marRight w:val="0"/>
              <w:marTop w:val="0"/>
              <w:marBottom w:val="0"/>
              <w:divBdr>
                <w:top w:val="none" w:sz="0" w:space="0" w:color="auto"/>
                <w:left w:val="none" w:sz="0" w:space="0" w:color="auto"/>
                <w:bottom w:val="none" w:sz="0" w:space="0" w:color="auto"/>
                <w:right w:val="none" w:sz="0" w:space="0" w:color="auto"/>
              </w:divBdr>
            </w:div>
            <w:div w:id="1309093025">
              <w:marLeft w:val="0"/>
              <w:marRight w:val="0"/>
              <w:marTop w:val="0"/>
              <w:marBottom w:val="0"/>
              <w:divBdr>
                <w:top w:val="none" w:sz="0" w:space="0" w:color="auto"/>
                <w:left w:val="none" w:sz="0" w:space="0" w:color="auto"/>
                <w:bottom w:val="none" w:sz="0" w:space="0" w:color="auto"/>
                <w:right w:val="none" w:sz="0" w:space="0" w:color="auto"/>
              </w:divBdr>
            </w:div>
            <w:div w:id="557863300">
              <w:marLeft w:val="0"/>
              <w:marRight w:val="0"/>
              <w:marTop w:val="0"/>
              <w:marBottom w:val="0"/>
              <w:divBdr>
                <w:top w:val="none" w:sz="0" w:space="0" w:color="auto"/>
                <w:left w:val="none" w:sz="0" w:space="0" w:color="auto"/>
                <w:bottom w:val="none" w:sz="0" w:space="0" w:color="auto"/>
                <w:right w:val="none" w:sz="0" w:space="0" w:color="auto"/>
              </w:divBdr>
            </w:div>
            <w:div w:id="1293248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9114333">
      <w:bodyDiv w:val="1"/>
      <w:marLeft w:val="0"/>
      <w:marRight w:val="0"/>
      <w:marTop w:val="0"/>
      <w:marBottom w:val="0"/>
      <w:divBdr>
        <w:top w:val="none" w:sz="0" w:space="0" w:color="auto"/>
        <w:left w:val="none" w:sz="0" w:space="0" w:color="auto"/>
        <w:bottom w:val="none" w:sz="0" w:space="0" w:color="auto"/>
        <w:right w:val="none" w:sz="0" w:space="0" w:color="auto"/>
      </w:divBdr>
    </w:div>
    <w:div w:id="302857580">
      <w:bodyDiv w:val="1"/>
      <w:marLeft w:val="0"/>
      <w:marRight w:val="0"/>
      <w:marTop w:val="0"/>
      <w:marBottom w:val="0"/>
      <w:divBdr>
        <w:top w:val="none" w:sz="0" w:space="0" w:color="auto"/>
        <w:left w:val="none" w:sz="0" w:space="0" w:color="auto"/>
        <w:bottom w:val="none" w:sz="0" w:space="0" w:color="auto"/>
        <w:right w:val="none" w:sz="0" w:space="0" w:color="auto"/>
      </w:divBdr>
      <w:divsChild>
        <w:div w:id="1523934144">
          <w:marLeft w:val="0"/>
          <w:marRight w:val="0"/>
          <w:marTop w:val="0"/>
          <w:marBottom w:val="150"/>
          <w:divBdr>
            <w:top w:val="none" w:sz="0" w:space="0" w:color="auto"/>
            <w:left w:val="none" w:sz="0" w:space="0" w:color="auto"/>
            <w:bottom w:val="none" w:sz="0" w:space="0" w:color="auto"/>
            <w:right w:val="none" w:sz="0" w:space="0" w:color="auto"/>
          </w:divBdr>
          <w:divsChild>
            <w:div w:id="292950620">
              <w:marLeft w:val="0"/>
              <w:marRight w:val="0"/>
              <w:marTop w:val="0"/>
              <w:marBottom w:val="0"/>
              <w:divBdr>
                <w:top w:val="none" w:sz="0" w:space="0" w:color="auto"/>
                <w:left w:val="none" w:sz="0" w:space="0" w:color="auto"/>
                <w:bottom w:val="none" w:sz="0" w:space="0" w:color="auto"/>
                <w:right w:val="none" w:sz="0" w:space="0" w:color="auto"/>
              </w:divBdr>
              <w:divsChild>
                <w:div w:id="74743223">
                  <w:marLeft w:val="0"/>
                  <w:marRight w:val="0"/>
                  <w:marTop w:val="0"/>
                  <w:marBottom w:val="0"/>
                  <w:divBdr>
                    <w:top w:val="none" w:sz="0" w:space="0" w:color="auto"/>
                    <w:left w:val="none" w:sz="0" w:space="0" w:color="auto"/>
                    <w:bottom w:val="none" w:sz="0" w:space="0" w:color="auto"/>
                    <w:right w:val="none" w:sz="0" w:space="0" w:color="auto"/>
                  </w:divBdr>
                  <w:divsChild>
                    <w:div w:id="1576166070">
                      <w:marLeft w:val="0"/>
                      <w:marRight w:val="0"/>
                      <w:marTop w:val="0"/>
                      <w:marBottom w:val="0"/>
                      <w:divBdr>
                        <w:top w:val="none" w:sz="0" w:space="0" w:color="auto"/>
                        <w:left w:val="none" w:sz="0" w:space="0" w:color="auto"/>
                        <w:bottom w:val="none" w:sz="0" w:space="0" w:color="auto"/>
                        <w:right w:val="none" w:sz="0" w:space="0" w:color="auto"/>
                      </w:divBdr>
                      <w:divsChild>
                        <w:div w:id="541013839">
                          <w:marLeft w:val="0"/>
                          <w:marRight w:val="0"/>
                          <w:marTop w:val="0"/>
                          <w:marBottom w:val="0"/>
                          <w:divBdr>
                            <w:top w:val="single" w:sz="6" w:space="0" w:color="CCCCCC"/>
                            <w:left w:val="single" w:sz="6" w:space="0" w:color="CCCCCC"/>
                            <w:bottom w:val="single" w:sz="6" w:space="0" w:color="CCCCCC"/>
                            <w:right w:val="single" w:sz="6" w:space="0" w:color="CCCCCC"/>
                          </w:divBdr>
                          <w:divsChild>
                            <w:div w:id="1242446425">
                              <w:marLeft w:val="0"/>
                              <w:marRight w:val="0"/>
                              <w:marTop w:val="0"/>
                              <w:marBottom w:val="0"/>
                              <w:divBdr>
                                <w:top w:val="none" w:sz="0" w:space="0" w:color="auto"/>
                                <w:left w:val="none" w:sz="0" w:space="0" w:color="auto"/>
                                <w:bottom w:val="none" w:sz="0" w:space="0" w:color="auto"/>
                                <w:right w:val="none" w:sz="0" w:space="0" w:color="auto"/>
                              </w:divBdr>
                            </w:div>
                            <w:div w:id="2100518949">
                              <w:marLeft w:val="0"/>
                              <w:marRight w:val="0"/>
                              <w:marTop w:val="0"/>
                              <w:marBottom w:val="0"/>
                              <w:divBdr>
                                <w:top w:val="none" w:sz="0" w:space="0" w:color="auto"/>
                                <w:left w:val="none" w:sz="0" w:space="0" w:color="auto"/>
                                <w:bottom w:val="none" w:sz="0" w:space="0" w:color="auto"/>
                                <w:right w:val="none" w:sz="0" w:space="0" w:color="auto"/>
                              </w:divBdr>
                              <w:divsChild>
                                <w:div w:id="54008808">
                                  <w:marLeft w:val="-150"/>
                                  <w:marRight w:val="-150"/>
                                  <w:marTop w:val="0"/>
                                  <w:marBottom w:val="0"/>
                                  <w:divBdr>
                                    <w:top w:val="none" w:sz="0" w:space="0" w:color="auto"/>
                                    <w:left w:val="none" w:sz="0" w:space="0" w:color="auto"/>
                                    <w:bottom w:val="none" w:sz="0" w:space="0" w:color="auto"/>
                                    <w:right w:val="none" w:sz="0" w:space="0" w:color="auto"/>
                                  </w:divBdr>
                                </w:div>
                                <w:div w:id="765536333">
                                  <w:marLeft w:val="0"/>
                                  <w:marRight w:val="0"/>
                                  <w:marTop w:val="0"/>
                                  <w:marBottom w:val="0"/>
                                  <w:divBdr>
                                    <w:top w:val="none" w:sz="0" w:space="0" w:color="auto"/>
                                    <w:left w:val="none" w:sz="0" w:space="0" w:color="auto"/>
                                    <w:bottom w:val="none" w:sz="0" w:space="0" w:color="auto"/>
                                    <w:right w:val="none" w:sz="0" w:space="0" w:color="auto"/>
                                  </w:divBdr>
                                </w:div>
                                <w:div w:id="348528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75771731">
          <w:marLeft w:val="0"/>
          <w:marRight w:val="0"/>
          <w:marTop w:val="30"/>
          <w:marBottom w:val="60"/>
          <w:divBdr>
            <w:top w:val="none" w:sz="0" w:space="0" w:color="auto"/>
            <w:left w:val="none" w:sz="0" w:space="0" w:color="auto"/>
            <w:bottom w:val="none" w:sz="0" w:space="0" w:color="auto"/>
            <w:right w:val="none" w:sz="0" w:space="0" w:color="auto"/>
          </w:divBdr>
          <w:divsChild>
            <w:div w:id="1917938633">
              <w:marLeft w:val="0"/>
              <w:marRight w:val="0"/>
              <w:marTop w:val="0"/>
              <w:marBottom w:val="0"/>
              <w:divBdr>
                <w:top w:val="none" w:sz="0" w:space="0" w:color="auto"/>
                <w:left w:val="none" w:sz="0" w:space="0" w:color="auto"/>
                <w:bottom w:val="none" w:sz="0" w:space="0" w:color="auto"/>
                <w:right w:val="none" w:sz="0" w:space="0" w:color="auto"/>
              </w:divBdr>
              <w:divsChild>
                <w:div w:id="1281834992">
                  <w:marLeft w:val="0"/>
                  <w:marRight w:val="0"/>
                  <w:marTop w:val="0"/>
                  <w:marBottom w:val="0"/>
                  <w:divBdr>
                    <w:top w:val="none" w:sz="0" w:space="0" w:color="auto"/>
                    <w:left w:val="none" w:sz="0" w:space="0" w:color="auto"/>
                    <w:bottom w:val="none" w:sz="0" w:space="0" w:color="auto"/>
                    <w:right w:val="none" w:sz="0" w:space="0" w:color="auto"/>
                  </w:divBdr>
                  <w:divsChild>
                    <w:div w:id="885026856">
                      <w:marLeft w:val="0"/>
                      <w:marRight w:val="0"/>
                      <w:marTop w:val="0"/>
                      <w:marBottom w:val="0"/>
                      <w:divBdr>
                        <w:top w:val="none" w:sz="0" w:space="0" w:color="auto"/>
                        <w:left w:val="none" w:sz="0" w:space="0" w:color="auto"/>
                        <w:bottom w:val="none" w:sz="0" w:space="0" w:color="auto"/>
                        <w:right w:val="none" w:sz="0" w:space="0" w:color="auto"/>
                      </w:divBdr>
                      <w:divsChild>
                        <w:div w:id="1693917711">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726150111">
              <w:marLeft w:val="0"/>
              <w:marRight w:val="0"/>
              <w:marTop w:val="0"/>
              <w:marBottom w:val="0"/>
              <w:divBdr>
                <w:top w:val="none" w:sz="0" w:space="0" w:color="auto"/>
                <w:left w:val="none" w:sz="0" w:space="0" w:color="auto"/>
                <w:bottom w:val="none" w:sz="0" w:space="0" w:color="auto"/>
                <w:right w:val="none" w:sz="0" w:space="0" w:color="auto"/>
              </w:divBdr>
              <w:divsChild>
                <w:div w:id="768702400">
                  <w:marLeft w:val="0"/>
                  <w:marRight w:val="0"/>
                  <w:marTop w:val="0"/>
                  <w:marBottom w:val="0"/>
                  <w:divBdr>
                    <w:top w:val="none" w:sz="0" w:space="0" w:color="auto"/>
                    <w:left w:val="none" w:sz="0" w:space="0" w:color="auto"/>
                    <w:bottom w:val="none" w:sz="0" w:space="0" w:color="auto"/>
                    <w:right w:val="none" w:sz="0" w:space="0" w:color="auto"/>
                  </w:divBdr>
                  <w:divsChild>
                    <w:div w:id="422721841">
                      <w:marLeft w:val="0"/>
                      <w:marRight w:val="0"/>
                      <w:marTop w:val="0"/>
                      <w:marBottom w:val="0"/>
                      <w:divBdr>
                        <w:top w:val="none" w:sz="0" w:space="0" w:color="auto"/>
                        <w:left w:val="none" w:sz="0" w:space="0" w:color="auto"/>
                        <w:bottom w:val="none" w:sz="0" w:space="0" w:color="auto"/>
                        <w:right w:val="none" w:sz="0" w:space="0" w:color="auto"/>
                      </w:divBdr>
                      <w:divsChild>
                        <w:div w:id="154414831">
                          <w:marLeft w:val="0"/>
                          <w:marRight w:val="0"/>
                          <w:marTop w:val="0"/>
                          <w:marBottom w:val="0"/>
                          <w:divBdr>
                            <w:top w:val="none" w:sz="0" w:space="0" w:color="auto"/>
                            <w:left w:val="none" w:sz="0" w:space="0" w:color="auto"/>
                            <w:bottom w:val="none" w:sz="0" w:space="0" w:color="auto"/>
                            <w:right w:val="none" w:sz="0" w:space="0" w:color="auto"/>
                          </w:divBdr>
                          <w:divsChild>
                            <w:div w:id="832062762">
                              <w:marLeft w:val="0"/>
                              <w:marRight w:val="0"/>
                              <w:marTop w:val="0"/>
                              <w:marBottom w:val="0"/>
                              <w:divBdr>
                                <w:top w:val="none" w:sz="0" w:space="0" w:color="auto"/>
                                <w:left w:val="none" w:sz="0" w:space="0" w:color="auto"/>
                                <w:bottom w:val="none" w:sz="0" w:space="0" w:color="auto"/>
                                <w:right w:val="none" w:sz="0" w:space="0" w:color="auto"/>
                              </w:divBdr>
                              <w:divsChild>
                                <w:div w:id="1174301725">
                                  <w:marLeft w:val="0"/>
                                  <w:marRight w:val="0"/>
                                  <w:marTop w:val="0"/>
                                  <w:marBottom w:val="0"/>
                                  <w:divBdr>
                                    <w:top w:val="none" w:sz="0" w:space="0" w:color="auto"/>
                                    <w:left w:val="none" w:sz="0" w:space="0" w:color="auto"/>
                                    <w:bottom w:val="none" w:sz="0" w:space="0" w:color="auto"/>
                                    <w:right w:val="none" w:sz="0" w:space="0" w:color="auto"/>
                                  </w:divBdr>
                                  <w:divsChild>
                                    <w:div w:id="1752969072">
                                      <w:marLeft w:val="0"/>
                                      <w:marRight w:val="0"/>
                                      <w:marTop w:val="0"/>
                                      <w:marBottom w:val="0"/>
                                      <w:divBdr>
                                        <w:top w:val="none" w:sz="0" w:space="0" w:color="auto"/>
                                        <w:left w:val="none" w:sz="0" w:space="0" w:color="auto"/>
                                        <w:bottom w:val="none" w:sz="0" w:space="0" w:color="auto"/>
                                        <w:right w:val="none" w:sz="0" w:space="0" w:color="auto"/>
                                      </w:divBdr>
                                      <w:divsChild>
                                        <w:div w:id="1099906162">
                                          <w:marLeft w:val="0"/>
                                          <w:marRight w:val="0"/>
                                          <w:marTop w:val="0"/>
                                          <w:marBottom w:val="0"/>
                                          <w:divBdr>
                                            <w:top w:val="none" w:sz="0" w:space="0" w:color="auto"/>
                                            <w:left w:val="none" w:sz="0" w:space="0" w:color="auto"/>
                                            <w:bottom w:val="none" w:sz="0" w:space="0" w:color="auto"/>
                                            <w:right w:val="none" w:sz="0" w:space="0" w:color="auto"/>
                                          </w:divBdr>
                                          <w:divsChild>
                                            <w:div w:id="1217664497">
                                              <w:marLeft w:val="0"/>
                                              <w:marRight w:val="0"/>
                                              <w:marTop w:val="0"/>
                                              <w:marBottom w:val="0"/>
                                              <w:divBdr>
                                                <w:top w:val="none" w:sz="0" w:space="0" w:color="auto"/>
                                                <w:left w:val="none" w:sz="0" w:space="0" w:color="auto"/>
                                                <w:bottom w:val="none" w:sz="0" w:space="0" w:color="auto"/>
                                                <w:right w:val="none" w:sz="0" w:space="0" w:color="auto"/>
                                              </w:divBdr>
                                              <w:divsChild>
                                                <w:div w:id="935476197">
                                                  <w:marLeft w:val="0"/>
                                                  <w:marRight w:val="0"/>
                                                  <w:marTop w:val="0"/>
                                                  <w:marBottom w:val="0"/>
                                                  <w:divBdr>
                                                    <w:top w:val="none" w:sz="0" w:space="0" w:color="auto"/>
                                                    <w:left w:val="none" w:sz="0" w:space="0" w:color="auto"/>
                                                    <w:bottom w:val="none" w:sz="0" w:space="0" w:color="auto"/>
                                                    <w:right w:val="none" w:sz="0" w:space="0" w:color="auto"/>
                                                  </w:divBdr>
                                                  <w:divsChild>
                                                    <w:div w:id="1334576625">
                                                      <w:marLeft w:val="0"/>
                                                      <w:marRight w:val="0"/>
                                                      <w:marTop w:val="0"/>
                                                      <w:marBottom w:val="0"/>
                                                      <w:divBdr>
                                                        <w:top w:val="none" w:sz="0" w:space="0" w:color="auto"/>
                                                        <w:left w:val="none" w:sz="0" w:space="0" w:color="auto"/>
                                                        <w:bottom w:val="none" w:sz="0" w:space="0" w:color="auto"/>
                                                        <w:right w:val="none" w:sz="0" w:space="0" w:color="auto"/>
                                                      </w:divBdr>
                                                      <w:divsChild>
                                                        <w:div w:id="1473330562">
                                                          <w:marLeft w:val="0"/>
                                                          <w:marRight w:val="0"/>
                                                          <w:marTop w:val="0"/>
                                                          <w:marBottom w:val="0"/>
                                                          <w:divBdr>
                                                            <w:top w:val="none" w:sz="0" w:space="0" w:color="auto"/>
                                                            <w:left w:val="none" w:sz="0" w:space="0" w:color="auto"/>
                                                            <w:bottom w:val="none" w:sz="0" w:space="0" w:color="auto"/>
                                                            <w:right w:val="none" w:sz="0" w:space="0" w:color="auto"/>
                                                          </w:divBdr>
                                                          <w:divsChild>
                                                            <w:div w:id="345837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349814">
                                                      <w:marLeft w:val="0"/>
                                                      <w:marRight w:val="0"/>
                                                      <w:marTop w:val="0"/>
                                                      <w:marBottom w:val="0"/>
                                                      <w:divBdr>
                                                        <w:top w:val="none" w:sz="0" w:space="0" w:color="auto"/>
                                                        <w:left w:val="none" w:sz="0" w:space="0" w:color="auto"/>
                                                        <w:bottom w:val="none" w:sz="0" w:space="0" w:color="auto"/>
                                                        <w:right w:val="none" w:sz="0" w:space="0" w:color="auto"/>
                                                      </w:divBdr>
                                                      <w:divsChild>
                                                        <w:div w:id="1976637462">
                                                          <w:marLeft w:val="0"/>
                                                          <w:marRight w:val="0"/>
                                                          <w:marTop w:val="0"/>
                                                          <w:marBottom w:val="0"/>
                                                          <w:divBdr>
                                                            <w:top w:val="none" w:sz="0" w:space="0" w:color="auto"/>
                                                            <w:left w:val="none" w:sz="0" w:space="0" w:color="auto"/>
                                                            <w:bottom w:val="none" w:sz="0" w:space="0" w:color="auto"/>
                                                            <w:right w:val="none" w:sz="0" w:space="0" w:color="auto"/>
                                                          </w:divBdr>
                                                          <w:divsChild>
                                                            <w:div w:id="172688914">
                                                              <w:marLeft w:val="0"/>
                                                              <w:marRight w:val="0"/>
                                                              <w:marTop w:val="0"/>
                                                              <w:marBottom w:val="0"/>
                                                              <w:divBdr>
                                                                <w:top w:val="none" w:sz="0" w:space="0" w:color="auto"/>
                                                                <w:left w:val="none" w:sz="0" w:space="0" w:color="auto"/>
                                                                <w:bottom w:val="none" w:sz="0" w:space="0" w:color="auto"/>
                                                                <w:right w:val="none" w:sz="0" w:space="0" w:color="auto"/>
                                                              </w:divBdr>
                                                              <w:divsChild>
                                                                <w:div w:id="766120368">
                                                                  <w:marLeft w:val="0"/>
                                                                  <w:marRight w:val="0"/>
                                                                  <w:marTop w:val="0"/>
                                                                  <w:marBottom w:val="0"/>
                                                                  <w:divBdr>
                                                                    <w:top w:val="none" w:sz="0" w:space="0" w:color="auto"/>
                                                                    <w:left w:val="none" w:sz="0" w:space="0" w:color="auto"/>
                                                                    <w:bottom w:val="none" w:sz="0" w:space="0" w:color="auto"/>
                                                                    <w:right w:val="none" w:sz="0" w:space="0" w:color="auto"/>
                                                                  </w:divBdr>
                                                                  <w:divsChild>
                                                                    <w:div w:id="2143234058">
                                                                      <w:marLeft w:val="0"/>
                                                                      <w:marRight w:val="0"/>
                                                                      <w:marTop w:val="75"/>
                                                                      <w:marBottom w:val="75"/>
                                                                      <w:divBdr>
                                                                        <w:top w:val="none" w:sz="0" w:space="0" w:color="auto"/>
                                                                        <w:left w:val="none" w:sz="0" w:space="0" w:color="auto"/>
                                                                        <w:bottom w:val="none" w:sz="0" w:space="0" w:color="auto"/>
                                                                        <w:right w:val="none" w:sz="0" w:space="0" w:color="auto"/>
                                                                      </w:divBdr>
                                                                      <w:divsChild>
                                                                        <w:div w:id="1605265835">
                                                                          <w:marLeft w:val="0"/>
                                                                          <w:marRight w:val="0"/>
                                                                          <w:marTop w:val="0"/>
                                                                          <w:marBottom w:val="0"/>
                                                                          <w:divBdr>
                                                                            <w:top w:val="none" w:sz="0" w:space="0" w:color="auto"/>
                                                                            <w:left w:val="none" w:sz="0" w:space="0" w:color="auto"/>
                                                                            <w:bottom w:val="none" w:sz="0" w:space="0" w:color="auto"/>
                                                                            <w:right w:val="none" w:sz="0" w:space="0" w:color="auto"/>
                                                                          </w:divBdr>
                                                                          <w:divsChild>
                                                                            <w:div w:id="670059768">
                                                                              <w:marLeft w:val="0"/>
                                                                              <w:marRight w:val="0"/>
                                                                              <w:marTop w:val="0"/>
                                                                              <w:marBottom w:val="0"/>
                                                                              <w:divBdr>
                                                                                <w:top w:val="none" w:sz="0" w:space="0" w:color="auto"/>
                                                                                <w:left w:val="none" w:sz="0" w:space="0" w:color="auto"/>
                                                                                <w:bottom w:val="none" w:sz="0" w:space="0" w:color="auto"/>
                                                                                <w:right w:val="none" w:sz="0" w:space="0" w:color="auto"/>
                                                                              </w:divBdr>
                                                                              <w:divsChild>
                                                                                <w:div w:id="1968462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885604963">
                                      <w:marLeft w:val="0"/>
                                      <w:marRight w:val="0"/>
                                      <w:marTop w:val="0"/>
                                      <w:marBottom w:val="0"/>
                                      <w:divBdr>
                                        <w:top w:val="none" w:sz="0" w:space="0" w:color="auto"/>
                                        <w:left w:val="none" w:sz="0" w:space="0" w:color="auto"/>
                                        <w:bottom w:val="none" w:sz="0" w:space="0" w:color="auto"/>
                                        <w:right w:val="none" w:sz="0" w:space="0" w:color="auto"/>
                                      </w:divBdr>
                                      <w:divsChild>
                                        <w:div w:id="1345128998">
                                          <w:marLeft w:val="0"/>
                                          <w:marRight w:val="0"/>
                                          <w:marTop w:val="0"/>
                                          <w:marBottom w:val="0"/>
                                          <w:divBdr>
                                            <w:top w:val="none" w:sz="0" w:space="0" w:color="auto"/>
                                            <w:left w:val="none" w:sz="0" w:space="0" w:color="auto"/>
                                            <w:bottom w:val="none" w:sz="0" w:space="0" w:color="auto"/>
                                            <w:right w:val="none" w:sz="0" w:space="0" w:color="auto"/>
                                          </w:divBdr>
                                          <w:divsChild>
                                            <w:div w:id="372847872">
                                              <w:marLeft w:val="0"/>
                                              <w:marRight w:val="0"/>
                                              <w:marTop w:val="0"/>
                                              <w:marBottom w:val="0"/>
                                              <w:divBdr>
                                                <w:top w:val="none" w:sz="0" w:space="0" w:color="auto"/>
                                                <w:left w:val="none" w:sz="0" w:space="0" w:color="auto"/>
                                                <w:bottom w:val="none" w:sz="0" w:space="0" w:color="auto"/>
                                                <w:right w:val="none" w:sz="0" w:space="0" w:color="auto"/>
                                              </w:divBdr>
                                              <w:divsChild>
                                                <w:div w:id="1561286431">
                                                  <w:marLeft w:val="0"/>
                                                  <w:marRight w:val="0"/>
                                                  <w:marTop w:val="150"/>
                                                  <w:marBottom w:val="0"/>
                                                  <w:divBdr>
                                                    <w:top w:val="none" w:sz="0" w:space="0" w:color="auto"/>
                                                    <w:left w:val="none" w:sz="0" w:space="0" w:color="auto"/>
                                                    <w:bottom w:val="none" w:sz="0" w:space="0" w:color="auto"/>
                                                    <w:right w:val="none" w:sz="0" w:space="0" w:color="auto"/>
                                                  </w:divBdr>
                                                  <w:divsChild>
                                                    <w:div w:id="1808084200">
                                                      <w:marLeft w:val="0"/>
                                                      <w:marRight w:val="0"/>
                                                      <w:marTop w:val="0"/>
                                                      <w:marBottom w:val="0"/>
                                                      <w:divBdr>
                                                        <w:top w:val="none" w:sz="0" w:space="0" w:color="auto"/>
                                                        <w:left w:val="none" w:sz="0" w:space="0" w:color="auto"/>
                                                        <w:bottom w:val="none" w:sz="0" w:space="0" w:color="auto"/>
                                                        <w:right w:val="none" w:sz="0" w:space="0" w:color="auto"/>
                                                      </w:divBdr>
                                                    </w:div>
                                                  </w:divsChild>
                                                </w:div>
                                                <w:div w:id="996349737">
                                                  <w:marLeft w:val="0"/>
                                                  <w:marRight w:val="0"/>
                                                  <w:marTop w:val="0"/>
                                                  <w:marBottom w:val="0"/>
                                                  <w:divBdr>
                                                    <w:top w:val="none" w:sz="0" w:space="0" w:color="auto"/>
                                                    <w:left w:val="none" w:sz="0" w:space="0" w:color="auto"/>
                                                    <w:bottom w:val="none" w:sz="0" w:space="0" w:color="auto"/>
                                                    <w:right w:val="none" w:sz="0" w:space="0" w:color="auto"/>
                                                  </w:divBdr>
                                                  <w:divsChild>
                                                    <w:div w:id="218980373">
                                                      <w:marLeft w:val="0"/>
                                                      <w:marRight w:val="0"/>
                                                      <w:marTop w:val="0"/>
                                                      <w:marBottom w:val="0"/>
                                                      <w:divBdr>
                                                        <w:top w:val="none" w:sz="0" w:space="0" w:color="auto"/>
                                                        <w:left w:val="none" w:sz="0" w:space="0" w:color="auto"/>
                                                        <w:bottom w:val="none" w:sz="0" w:space="0" w:color="auto"/>
                                                        <w:right w:val="none" w:sz="0" w:space="0" w:color="auto"/>
                                                      </w:divBdr>
                                                      <w:divsChild>
                                                        <w:div w:id="65734623">
                                                          <w:marLeft w:val="0"/>
                                                          <w:marRight w:val="0"/>
                                                          <w:marTop w:val="0"/>
                                                          <w:marBottom w:val="0"/>
                                                          <w:divBdr>
                                                            <w:top w:val="none" w:sz="0" w:space="0" w:color="auto"/>
                                                            <w:left w:val="none" w:sz="0" w:space="0" w:color="auto"/>
                                                            <w:bottom w:val="none" w:sz="0" w:space="0" w:color="auto"/>
                                                            <w:right w:val="none" w:sz="0" w:space="0" w:color="auto"/>
                                                          </w:divBdr>
                                                          <w:divsChild>
                                                            <w:div w:id="1467890084">
                                                              <w:marLeft w:val="0"/>
                                                              <w:marRight w:val="0"/>
                                                              <w:marTop w:val="0"/>
                                                              <w:marBottom w:val="0"/>
                                                              <w:divBdr>
                                                                <w:top w:val="none" w:sz="0" w:space="0" w:color="auto"/>
                                                                <w:left w:val="none" w:sz="0" w:space="0" w:color="auto"/>
                                                                <w:bottom w:val="none" w:sz="0" w:space="0" w:color="auto"/>
                                                                <w:right w:val="none" w:sz="0" w:space="0" w:color="auto"/>
                                                              </w:divBdr>
                                                            </w:div>
                                                            <w:div w:id="1906253564">
                                                              <w:marLeft w:val="0"/>
                                                              <w:marRight w:val="0"/>
                                                              <w:marTop w:val="0"/>
                                                              <w:marBottom w:val="0"/>
                                                              <w:divBdr>
                                                                <w:top w:val="none" w:sz="0" w:space="0" w:color="auto"/>
                                                                <w:left w:val="none" w:sz="0" w:space="0" w:color="auto"/>
                                                                <w:bottom w:val="none" w:sz="0" w:space="0" w:color="auto"/>
                                                                <w:right w:val="none" w:sz="0" w:space="0" w:color="auto"/>
                                                              </w:divBdr>
                                                            </w:div>
                                                            <w:div w:id="838890391">
                                                              <w:marLeft w:val="0"/>
                                                              <w:marRight w:val="0"/>
                                                              <w:marTop w:val="0"/>
                                                              <w:marBottom w:val="0"/>
                                                              <w:divBdr>
                                                                <w:top w:val="none" w:sz="0" w:space="0" w:color="auto"/>
                                                                <w:left w:val="none" w:sz="0" w:space="0" w:color="auto"/>
                                                                <w:bottom w:val="none" w:sz="0" w:space="0" w:color="auto"/>
                                                                <w:right w:val="none" w:sz="0" w:space="0" w:color="auto"/>
                                                              </w:divBdr>
                                                            </w:div>
                                                            <w:div w:id="359430784">
                                                              <w:marLeft w:val="0"/>
                                                              <w:marRight w:val="0"/>
                                                              <w:marTop w:val="0"/>
                                                              <w:marBottom w:val="0"/>
                                                              <w:divBdr>
                                                                <w:top w:val="none" w:sz="0" w:space="0" w:color="auto"/>
                                                                <w:left w:val="none" w:sz="0" w:space="0" w:color="auto"/>
                                                                <w:bottom w:val="none" w:sz="0" w:space="0" w:color="auto"/>
                                                                <w:right w:val="none" w:sz="0" w:space="0" w:color="auto"/>
                                                              </w:divBdr>
                                                            </w:div>
                                                            <w:div w:id="4370236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310444624">
      <w:bodyDiv w:val="1"/>
      <w:marLeft w:val="0"/>
      <w:marRight w:val="0"/>
      <w:marTop w:val="0"/>
      <w:marBottom w:val="0"/>
      <w:divBdr>
        <w:top w:val="none" w:sz="0" w:space="0" w:color="auto"/>
        <w:left w:val="none" w:sz="0" w:space="0" w:color="auto"/>
        <w:bottom w:val="none" w:sz="0" w:space="0" w:color="auto"/>
        <w:right w:val="none" w:sz="0" w:space="0" w:color="auto"/>
      </w:divBdr>
    </w:div>
    <w:div w:id="328875387">
      <w:bodyDiv w:val="1"/>
      <w:marLeft w:val="0"/>
      <w:marRight w:val="0"/>
      <w:marTop w:val="0"/>
      <w:marBottom w:val="0"/>
      <w:divBdr>
        <w:top w:val="none" w:sz="0" w:space="0" w:color="auto"/>
        <w:left w:val="none" w:sz="0" w:space="0" w:color="auto"/>
        <w:bottom w:val="none" w:sz="0" w:space="0" w:color="auto"/>
        <w:right w:val="none" w:sz="0" w:space="0" w:color="auto"/>
      </w:divBdr>
      <w:divsChild>
        <w:div w:id="935789361">
          <w:marLeft w:val="0"/>
          <w:marRight w:val="0"/>
          <w:marTop w:val="0"/>
          <w:marBottom w:val="0"/>
          <w:divBdr>
            <w:top w:val="none" w:sz="0" w:space="0" w:color="auto"/>
            <w:left w:val="none" w:sz="0" w:space="0" w:color="auto"/>
            <w:bottom w:val="none" w:sz="0" w:space="0" w:color="auto"/>
            <w:right w:val="none" w:sz="0" w:space="0" w:color="auto"/>
          </w:divBdr>
          <w:divsChild>
            <w:div w:id="240068245">
              <w:marLeft w:val="0"/>
              <w:marRight w:val="0"/>
              <w:marTop w:val="0"/>
              <w:marBottom w:val="0"/>
              <w:divBdr>
                <w:top w:val="none" w:sz="0" w:space="0" w:color="auto"/>
                <w:left w:val="none" w:sz="0" w:space="0" w:color="auto"/>
                <w:bottom w:val="none" w:sz="0" w:space="0" w:color="auto"/>
                <w:right w:val="none" w:sz="0" w:space="0" w:color="auto"/>
              </w:divBdr>
            </w:div>
          </w:divsChild>
        </w:div>
        <w:div w:id="1378581139">
          <w:marLeft w:val="0"/>
          <w:marRight w:val="0"/>
          <w:marTop w:val="0"/>
          <w:marBottom w:val="150"/>
          <w:divBdr>
            <w:top w:val="none" w:sz="0" w:space="0" w:color="auto"/>
            <w:left w:val="none" w:sz="0" w:space="0" w:color="auto"/>
            <w:bottom w:val="none" w:sz="0" w:space="0" w:color="auto"/>
            <w:right w:val="none" w:sz="0" w:space="0" w:color="auto"/>
          </w:divBdr>
          <w:divsChild>
            <w:div w:id="2037272140">
              <w:marLeft w:val="0"/>
              <w:marRight w:val="0"/>
              <w:marTop w:val="0"/>
              <w:marBottom w:val="0"/>
              <w:divBdr>
                <w:top w:val="none" w:sz="0" w:space="0" w:color="auto"/>
                <w:left w:val="none" w:sz="0" w:space="0" w:color="auto"/>
                <w:bottom w:val="none" w:sz="0" w:space="0" w:color="auto"/>
                <w:right w:val="none" w:sz="0" w:space="0" w:color="auto"/>
              </w:divBdr>
              <w:divsChild>
                <w:div w:id="1441414578">
                  <w:marLeft w:val="0"/>
                  <w:marRight w:val="0"/>
                  <w:marTop w:val="0"/>
                  <w:marBottom w:val="0"/>
                  <w:divBdr>
                    <w:top w:val="none" w:sz="0" w:space="0" w:color="auto"/>
                    <w:left w:val="none" w:sz="0" w:space="0" w:color="auto"/>
                    <w:bottom w:val="none" w:sz="0" w:space="0" w:color="auto"/>
                    <w:right w:val="none" w:sz="0" w:space="0" w:color="auto"/>
                  </w:divBdr>
                  <w:divsChild>
                    <w:div w:id="2123837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8387649">
          <w:marLeft w:val="0"/>
          <w:marRight w:val="0"/>
          <w:marTop w:val="30"/>
          <w:marBottom w:val="60"/>
          <w:divBdr>
            <w:top w:val="none" w:sz="0" w:space="0" w:color="auto"/>
            <w:left w:val="none" w:sz="0" w:space="0" w:color="auto"/>
            <w:bottom w:val="none" w:sz="0" w:space="0" w:color="auto"/>
            <w:right w:val="none" w:sz="0" w:space="0" w:color="auto"/>
          </w:divBdr>
          <w:divsChild>
            <w:div w:id="884021282">
              <w:marLeft w:val="0"/>
              <w:marRight w:val="0"/>
              <w:marTop w:val="0"/>
              <w:marBottom w:val="0"/>
              <w:divBdr>
                <w:top w:val="none" w:sz="0" w:space="0" w:color="auto"/>
                <w:left w:val="none" w:sz="0" w:space="0" w:color="auto"/>
                <w:bottom w:val="none" w:sz="0" w:space="0" w:color="auto"/>
                <w:right w:val="none" w:sz="0" w:space="0" w:color="auto"/>
              </w:divBdr>
              <w:divsChild>
                <w:div w:id="1180511593">
                  <w:marLeft w:val="0"/>
                  <w:marRight w:val="0"/>
                  <w:marTop w:val="0"/>
                  <w:marBottom w:val="0"/>
                  <w:divBdr>
                    <w:top w:val="none" w:sz="0" w:space="0" w:color="auto"/>
                    <w:left w:val="none" w:sz="0" w:space="0" w:color="auto"/>
                    <w:bottom w:val="none" w:sz="0" w:space="0" w:color="auto"/>
                    <w:right w:val="none" w:sz="0" w:space="0" w:color="auto"/>
                  </w:divBdr>
                  <w:divsChild>
                    <w:div w:id="1619143681">
                      <w:marLeft w:val="0"/>
                      <w:marRight w:val="0"/>
                      <w:marTop w:val="0"/>
                      <w:marBottom w:val="0"/>
                      <w:divBdr>
                        <w:top w:val="none" w:sz="0" w:space="0" w:color="auto"/>
                        <w:left w:val="none" w:sz="0" w:space="0" w:color="auto"/>
                        <w:bottom w:val="none" w:sz="0" w:space="0" w:color="auto"/>
                        <w:right w:val="none" w:sz="0" w:space="0" w:color="auto"/>
                      </w:divBdr>
                      <w:divsChild>
                        <w:div w:id="245504985">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802314849">
              <w:marLeft w:val="0"/>
              <w:marRight w:val="0"/>
              <w:marTop w:val="0"/>
              <w:marBottom w:val="0"/>
              <w:divBdr>
                <w:top w:val="none" w:sz="0" w:space="0" w:color="auto"/>
                <w:left w:val="none" w:sz="0" w:space="0" w:color="auto"/>
                <w:bottom w:val="none" w:sz="0" w:space="0" w:color="auto"/>
                <w:right w:val="none" w:sz="0" w:space="0" w:color="auto"/>
              </w:divBdr>
              <w:divsChild>
                <w:div w:id="667444609">
                  <w:marLeft w:val="0"/>
                  <w:marRight w:val="0"/>
                  <w:marTop w:val="0"/>
                  <w:marBottom w:val="0"/>
                  <w:divBdr>
                    <w:top w:val="none" w:sz="0" w:space="0" w:color="auto"/>
                    <w:left w:val="none" w:sz="0" w:space="0" w:color="auto"/>
                    <w:bottom w:val="none" w:sz="0" w:space="0" w:color="auto"/>
                    <w:right w:val="none" w:sz="0" w:space="0" w:color="auto"/>
                  </w:divBdr>
                  <w:divsChild>
                    <w:div w:id="1965650192">
                      <w:marLeft w:val="0"/>
                      <w:marRight w:val="0"/>
                      <w:marTop w:val="0"/>
                      <w:marBottom w:val="0"/>
                      <w:divBdr>
                        <w:top w:val="none" w:sz="0" w:space="0" w:color="auto"/>
                        <w:left w:val="none" w:sz="0" w:space="0" w:color="auto"/>
                        <w:bottom w:val="none" w:sz="0" w:space="0" w:color="auto"/>
                        <w:right w:val="none" w:sz="0" w:space="0" w:color="auto"/>
                      </w:divBdr>
                      <w:divsChild>
                        <w:div w:id="346293114">
                          <w:marLeft w:val="0"/>
                          <w:marRight w:val="0"/>
                          <w:marTop w:val="0"/>
                          <w:marBottom w:val="0"/>
                          <w:divBdr>
                            <w:top w:val="none" w:sz="0" w:space="0" w:color="auto"/>
                            <w:left w:val="none" w:sz="0" w:space="0" w:color="auto"/>
                            <w:bottom w:val="none" w:sz="0" w:space="0" w:color="auto"/>
                            <w:right w:val="none" w:sz="0" w:space="0" w:color="auto"/>
                          </w:divBdr>
                          <w:divsChild>
                            <w:div w:id="240792580">
                              <w:marLeft w:val="0"/>
                              <w:marRight w:val="0"/>
                              <w:marTop w:val="0"/>
                              <w:marBottom w:val="0"/>
                              <w:divBdr>
                                <w:top w:val="none" w:sz="0" w:space="0" w:color="auto"/>
                                <w:left w:val="none" w:sz="0" w:space="0" w:color="auto"/>
                                <w:bottom w:val="none" w:sz="0" w:space="0" w:color="auto"/>
                                <w:right w:val="none" w:sz="0" w:space="0" w:color="auto"/>
                              </w:divBdr>
                              <w:divsChild>
                                <w:div w:id="1535000160">
                                  <w:marLeft w:val="0"/>
                                  <w:marRight w:val="0"/>
                                  <w:marTop w:val="0"/>
                                  <w:marBottom w:val="0"/>
                                  <w:divBdr>
                                    <w:top w:val="none" w:sz="0" w:space="0" w:color="auto"/>
                                    <w:left w:val="none" w:sz="0" w:space="0" w:color="auto"/>
                                    <w:bottom w:val="none" w:sz="0" w:space="0" w:color="auto"/>
                                    <w:right w:val="none" w:sz="0" w:space="0" w:color="auto"/>
                                  </w:divBdr>
                                  <w:divsChild>
                                    <w:div w:id="1334146030">
                                      <w:marLeft w:val="0"/>
                                      <w:marRight w:val="0"/>
                                      <w:marTop w:val="0"/>
                                      <w:marBottom w:val="0"/>
                                      <w:divBdr>
                                        <w:top w:val="none" w:sz="0" w:space="0" w:color="auto"/>
                                        <w:left w:val="none" w:sz="0" w:space="0" w:color="auto"/>
                                        <w:bottom w:val="none" w:sz="0" w:space="0" w:color="auto"/>
                                        <w:right w:val="none" w:sz="0" w:space="0" w:color="auto"/>
                                      </w:divBdr>
                                      <w:divsChild>
                                        <w:div w:id="213735048">
                                          <w:marLeft w:val="0"/>
                                          <w:marRight w:val="0"/>
                                          <w:marTop w:val="0"/>
                                          <w:marBottom w:val="0"/>
                                          <w:divBdr>
                                            <w:top w:val="none" w:sz="0" w:space="0" w:color="auto"/>
                                            <w:left w:val="none" w:sz="0" w:space="0" w:color="auto"/>
                                            <w:bottom w:val="none" w:sz="0" w:space="0" w:color="auto"/>
                                            <w:right w:val="none" w:sz="0" w:space="0" w:color="auto"/>
                                          </w:divBdr>
                                          <w:divsChild>
                                            <w:div w:id="571505793">
                                              <w:marLeft w:val="0"/>
                                              <w:marRight w:val="0"/>
                                              <w:marTop w:val="0"/>
                                              <w:marBottom w:val="0"/>
                                              <w:divBdr>
                                                <w:top w:val="none" w:sz="0" w:space="0" w:color="auto"/>
                                                <w:left w:val="none" w:sz="0" w:space="0" w:color="auto"/>
                                                <w:bottom w:val="none" w:sz="0" w:space="0" w:color="auto"/>
                                                <w:right w:val="none" w:sz="0" w:space="0" w:color="auto"/>
                                              </w:divBdr>
                                              <w:divsChild>
                                                <w:div w:id="1633246812">
                                                  <w:marLeft w:val="0"/>
                                                  <w:marRight w:val="0"/>
                                                  <w:marTop w:val="0"/>
                                                  <w:marBottom w:val="0"/>
                                                  <w:divBdr>
                                                    <w:top w:val="none" w:sz="0" w:space="0" w:color="auto"/>
                                                    <w:left w:val="none" w:sz="0" w:space="0" w:color="auto"/>
                                                    <w:bottom w:val="none" w:sz="0" w:space="0" w:color="auto"/>
                                                    <w:right w:val="none" w:sz="0" w:space="0" w:color="auto"/>
                                                  </w:divBdr>
                                                  <w:divsChild>
                                                    <w:div w:id="573202326">
                                                      <w:marLeft w:val="0"/>
                                                      <w:marRight w:val="0"/>
                                                      <w:marTop w:val="0"/>
                                                      <w:marBottom w:val="0"/>
                                                      <w:divBdr>
                                                        <w:top w:val="none" w:sz="0" w:space="0" w:color="auto"/>
                                                        <w:left w:val="none" w:sz="0" w:space="0" w:color="auto"/>
                                                        <w:bottom w:val="none" w:sz="0" w:space="0" w:color="auto"/>
                                                        <w:right w:val="none" w:sz="0" w:space="0" w:color="auto"/>
                                                      </w:divBdr>
                                                      <w:divsChild>
                                                        <w:div w:id="1105926987">
                                                          <w:marLeft w:val="0"/>
                                                          <w:marRight w:val="0"/>
                                                          <w:marTop w:val="0"/>
                                                          <w:marBottom w:val="0"/>
                                                          <w:divBdr>
                                                            <w:top w:val="none" w:sz="0" w:space="0" w:color="auto"/>
                                                            <w:left w:val="none" w:sz="0" w:space="0" w:color="auto"/>
                                                            <w:bottom w:val="none" w:sz="0" w:space="0" w:color="auto"/>
                                                            <w:right w:val="none" w:sz="0" w:space="0" w:color="auto"/>
                                                          </w:divBdr>
                                                          <w:divsChild>
                                                            <w:div w:id="1260332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1362411">
                                                      <w:marLeft w:val="0"/>
                                                      <w:marRight w:val="0"/>
                                                      <w:marTop w:val="0"/>
                                                      <w:marBottom w:val="0"/>
                                                      <w:divBdr>
                                                        <w:top w:val="none" w:sz="0" w:space="0" w:color="auto"/>
                                                        <w:left w:val="none" w:sz="0" w:space="0" w:color="auto"/>
                                                        <w:bottom w:val="none" w:sz="0" w:space="0" w:color="auto"/>
                                                        <w:right w:val="none" w:sz="0" w:space="0" w:color="auto"/>
                                                      </w:divBdr>
                                                      <w:divsChild>
                                                        <w:div w:id="1095252348">
                                                          <w:marLeft w:val="0"/>
                                                          <w:marRight w:val="0"/>
                                                          <w:marTop w:val="0"/>
                                                          <w:marBottom w:val="0"/>
                                                          <w:divBdr>
                                                            <w:top w:val="none" w:sz="0" w:space="0" w:color="auto"/>
                                                            <w:left w:val="none" w:sz="0" w:space="0" w:color="auto"/>
                                                            <w:bottom w:val="none" w:sz="0" w:space="0" w:color="auto"/>
                                                            <w:right w:val="none" w:sz="0" w:space="0" w:color="auto"/>
                                                          </w:divBdr>
                                                          <w:divsChild>
                                                            <w:div w:id="1000230455">
                                                              <w:marLeft w:val="0"/>
                                                              <w:marRight w:val="0"/>
                                                              <w:marTop w:val="0"/>
                                                              <w:marBottom w:val="0"/>
                                                              <w:divBdr>
                                                                <w:top w:val="none" w:sz="0" w:space="0" w:color="auto"/>
                                                                <w:left w:val="none" w:sz="0" w:space="0" w:color="auto"/>
                                                                <w:bottom w:val="none" w:sz="0" w:space="0" w:color="auto"/>
                                                                <w:right w:val="none" w:sz="0" w:space="0" w:color="auto"/>
                                                              </w:divBdr>
                                                              <w:divsChild>
                                                                <w:div w:id="1577786535">
                                                                  <w:marLeft w:val="0"/>
                                                                  <w:marRight w:val="0"/>
                                                                  <w:marTop w:val="0"/>
                                                                  <w:marBottom w:val="0"/>
                                                                  <w:divBdr>
                                                                    <w:top w:val="none" w:sz="0" w:space="0" w:color="auto"/>
                                                                    <w:left w:val="none" w:sz="0" w:space="0" w:color="auto"/>
                                                                    <w:bottom w:val="none" w:sz="0" w:space="0" w:color="auto"/>
                                                                    <w:right w:val="none" w:sz="0" w:space="0" w:color="auto"/>
                                                                  </w:divBdr>
                                                                  <w:divsChild>
                                                                    <w:div w:id="1134904821">
                                                                      <w:marLeft w:val="0"/>
                                                                      <w:marRight w:val="0"/>
                                                                      <w:marTop w:val="75"/>
                                                                      <w:marBottom w:val="75"/>
                                                                      <w:divBdr>
                                                                        <w:top w:val="none" w:sz="0" w:space="0" w:color="auto"/>
                                                                        <w:left w:val="none" w:sz="0" w:space="0" w:color="auto"/>
                                                                        <w:bottom w:val="none" w:sz="0" w:space="0" w:color="auto"/>
                                                                        <w:right w:val="none" w:sz="0" w:space="0" w:color="auto"/>
                                                                      </w:divBdr>
                                                                      <w:divsChild>
                                                                        <w:div w:id="846748320">
                                                                          <w:marLeft w:val="0"/>
                                                                          <w:marRight w:val="0"/>
                                                                          <w:marTop w:val="0"/>
                                                                          <w:marBottom w:val="0"/>
                                                                          <w:divBdr>
                                                                            <w:top w:val="none" w:sz="0" w:space="0" w:color="auto"/>
                                                                            <w:left w:val="none" w:sz="0" w:space="0" w:color="auto"/>
                                                                            <w:bottom w:val="none" w:sz="0" w:space="0" w:color="auto"/>
                                                                            <w:right w:val="none" w:sz="0" w:space="0" w:color="auto"/>
                                                                          </w:divBdr>
                                                                          <w:divsChild>
                                                                            <w:div w:id="502159391">
                                                                              <w:marLeft w:val="0"/>
                                                                              <w:marRight w:val="0"/>
                                                                              <w:marTop w:val="0"/>
                                                                              <w:marBottom w:val="0"/>
                                                                              <w:divBdr>
                                                                                <w:top w:val="none" w:sz="0" w:space="0" w:color="auto"/>
                                                                                <w:left w:val="none" w:sz="0" w:space="0" w:color="auto"/>
                                                                                <w:bottom w:val="none" w:sz="0" w:space="0" w:color="auto"/>
                                                                                <w:right w:val="none" w:sz="0" w:space="0" w:color="auto"/>
                                                                              </w:divBdr>
                                                                              <w:divsChild>
                                                                                <w:div w:id="356085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63837264">
                                      <w:marLeft w:val="0"/>
                                      <w:marRight w:val="0"/>
                                      <w:marTop w:val="0"/>
                                      <w:marBottom w:val="0"/>
                                      <w:divBdr>
                                        <w:top w:val="none" w:sz="0" w:space="0" w:color="auto"/>
                                        <w:left w:val="none" w:sz="0" w:space="0" w:color="auto"/>
                                        <w:bottom w:val="none" w:sz="0" w:space="0" w:color="auto"/>
                                        <w:right w:val="none" w:sz="0" w:space="0" w:color="auto"/>
                                      </w:divBdr>
                                      <w:divsChild>
                                        <w:div w:id="252785501">
                                          <w:marLeft w:val="0"/>
                                          <w:marRight w:val="0"/>
                                          <w:marTop w:val="0"/>
                                          <w:marBottom w:val="0"/>
                                          <w:divBdr>
                                            <w:top w:val="none" w:sz="0" w:space="0" w:color="auto"/>
                                            <w:left w:val="none" w:sz="0" w:space="0" w:color="auto"/>
                                            <w:bottom w:val="none" w:sz="0" w:space="0" w:color="auto"/>
                                            <w:right w:val="none" w:sz="0" w:space="0" w:color="auto"/>
                                          </w:divBdr>
                                          <w:divsChild>
                                            <w:div w:id="2105298226">
                                              <w:marLeft w:val="0"/>
                                              <w:marRight w:val="0"/>
                                              <w:marTop w:val="0"/>
                                              <w:marBottom w:val="0"/>
                                              <w:divBdr>
                                                <w:top w:val="none" w:sz="0" w:space="0" w:color="auto"/>
                                                <w:left w:val="none" w:sz="0" w:space="0" w:color="auto"/>
                                                <w:bottom w:val="none" w:sz="0" w:space="0" w:color="auto"/>
                                                <w:right w:val="none" w:sz="0" w:space="0" w:color="auto"/>
                                              </w:divBdr>
                                              <w:divsChild>
                                                <w:div w:id="1145438266">
                                                  <w:marLeft w:val="0"/>
                                                  <w:marRight w:val="0"/>
                                                  <w:marTop w:val="150"/>
                                                  <w:marBottom w:val="0"/>
                                                  <w:divBdr>
                                                    <w:top w:val="none" w:sz="0" w:space="0" w:color="auto"/>
                                                    <w:left w:val="none" w:sz="0" w:space="0" w:color="auto"/>
                                                    <w:bottom w:val="none" w:sz="0" w:space="0" w:color="auto"/>
                                                    <w:right w:val="none" w:sz="0" w:space="0" w:color="auto"/>
                                                  </w:divBdr>
                                                  <w:divsChild>
                                                    <w:div w:id="641890567">
                                                      <w:marLeft w:val="0"/>
                                                      <w:marRight w:val="0"/>
                                                      <w:marTop w:val="0"/>
                                                      <w:marBottom w:val="0"/>
                                                      <w:divBdr>
                                                        <w:top w:val="none" w:sz="0" w:space="0" w:color="auto"/>
                                                        <w:left w:val="none" w:sz="0" w:space="0" w:color="auto"/>
                                                        <w:bottom w:val="none" w:sz="0" w:space="0" w:color="auto"/>
                                                        <w:right w:val="none" w:sz="0" w:space="0" w:color="auto"/>
                                                      </w:divBdr>
                                                    </w:div>
                                                    <w:div w:id="784159021">
                                                      <w:marLeft w:val="0"/>
                                                      <w:marRight w:val="0"/>
                                                      <w:marTop w:val="0"/>
                                                      <w:marBottom w:val="0"/>
                                                      <w:divBdr>
                                                        <w:top w:val="none" w:sz="0" w:space="0" w:color="auto"/>
                                                        <w:left w:val="none" w:sz="0" w:space="0" w:color="auto"/>
                                                        <w:bottom w:val="none" w:sz="0" w:space="0" w:color="auto"/>
                                                        <w:right w:val="none" w:sz="0" w:space="0" w:color="auto"/>
                                                      </w:divBdr>
                                                    </w:div>
                                                  </w:divsChild>
                                                </w:div>
                                                <w:div w:id="462428308">
                                                  <w:marLeft w:val="0"/>
                                                  <w:marRight w:val="0"/>
                                                  <w:marTop w:val="0"/>
                                                  <w:marBottom w:val="0"/>
                                                  <w:divBdr>
                                                    <w:top w:val="none" w:sz="0" w:space="0" w:color="auto"/>
                                                    <w:left w:val="none" w:sz="0" w:space="0" w:color="auto"/>
                                                    <w:bottom w:val="none" w:sz="0" w:space="0" w:color="auto"/>
                                                    <w:right w:val="none" w:sz="0" w:space="0" w:color="auto"/>
                                                  </w:divBdr>
                                                  <w:divsChild>
                                                    <w:div w:id="1737431569">
                                                      <w:marLeft w:val="0"/>
                                                      <w:marRight w:val="0"/>
                                                      <w:marTop w:val="0"/>
                                                      <w:marBottom w:val="0"/>
                                                      <w:divBdr>
                                                        <w:top w:val="none" w:sz="0" w:space="0" w:color="auto"/>
                                                        <w:left w:val="none" w:sz="0" w:space="0" w:color="auto"/>
                                                        <w:bottom w:val="none" w:sz="0" w:space="0" w:color="auto"/>
                                                        <w:right w:val="none" w:sz="0" w:space="0" w:color="auto"/>
                                                      </w:divBdr>
                                                      <w:divsChild>
                                                        <w:div w:id="735053794">
                                                          <w:marLeft w:val="0"/>
                                                          <w:marRight w:val="0"/>
                                                          <w:marTop w:val="0"/>
                                                          <w:marBottom w:val="0"/>
                                                          <w:divBdr>
                                                            <w:top w:val="none" w:sz="0" w:space="0" w:color="auto"/>
                                                            <w:left w:val="none" w:sz="0" w:space="0" w:color="auto"/>
                                                            <w:bottom w:val="none" w:sz="0" w:space="0" w:color="auto"/>
                                                            <w:right w:val="none" w:sz="0" w:space="0" w:color="auto"/>
                                                          </w:divBdr>
                                                          <w:divsChild>
                                                            <w:div w:id="859585425">
                                                              <w:marLeft w:val="0"/>
                                                              <w:marRight w:val="0"/>
                                                              <w:marTop w:val="0"/>
                                                              <w:marBottom w:val="0"/>
                                                              <w:divBdr>
                                                                <w:top w:val="none" w:sz="0" w:space="0" w:color="auto"/>
                                                                <w:left w:val="none" w:sz="0" w:space="0" w:color="auto"/>
                                                                <w:bottom w:val="none" w:sz="0" w:space="0" w:color="auto"/>
                                                                <w:right w:val="none" w:sz="0" w:space="0" w:color="auto"/>
                                                              </w:divBdr>
                                                            </w:div>
                                                            <w:div w:id="867911055">
                                                              <w:marLeft w:val="0"/>
                                                              <w:marRight w:val="0"/>
                                                              <w:marTop w:val="0"/>
                                                              <w:marBottom w:val="0"/>
                                                              <w:divBdr>
                                                                <w:top w:val="none" w:sz="0" w:space="0" w:color="auto"/>
                                                                <w:left w:val="none" w:sz="0" w:space="0" w:color="auto"/>
                                                                <w:bottom w:val="none" w:sz="0" w:space="0" w:color="auto"/>
                                                                <w:right w:val="none" w:sz="0" w:space="0" w:color="auto"/>
                                                              </w:divBdr>
                                                            </w:div>
                                                            <w:div w:id="2514719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346754676">
      <w:bodyDiv w:val="1"/>
      <w:marLeft w:val="0"/>
      <w:marRight w:val="0"/>
      <w:marTop w:val="0"/>
      <w:marBottom w:val="0"/>
      <w:divBdr>
        <w:top w:val="none" w:sz="0" w:space="0" w:color="auto"/>
        <w:left w:val="none" w:sz="0" w:space="0" w:color="auto"/>
        <w:bottom w:val="none" w:sz="0" w:space="0" w:color="auto"/>
        <w:right w:val="none" w:sz="0" w:space="0" w:color="auto"/>
      </w:divBdr>
      <w:divsChild>
        <w:div w:id="1201437906">
          <w:marLeft w:val="0"/>
          <w:marRight w:val="0"/>
          <w:marTop w:val="0"/>
          <w:marBottom w:val="0"/>
          <w:divBdr>
            <w:top w:val="none" w:sz="0" w:space="0" w:color="auto"/>
            <w:left w:val="none" w:sz="0" w:space="0" w:color="auto"/>
            <w:bottom w:val="single" w:sz="6" w:space="12" w:color="DDDDDD"/>
            <w:right w:val="none" w:sz="0" w:space="0" w:color="auto"/>
          </w:divBdr>
          <w:divsChild>
            <w:div w:id="1368796362">
              <w:marLeft w:val="0"/>
              <w:marRight w:val="0"/>
              <w:marTop w:val="0"/>
              <w:marBottom w:val="0"/>
              <w:divBdr>
                <w:top w:val="none" w:sz="0" w:space="0" w:color="auto"/>
                <w:left w:val="none" w:sz="0" w:space="0" w:color="auto"/>
                <w:bottom w:val="none" w:sz="0" w:space="0" w:color="auto"/>
                <w:right w:val="none" w:sz="0" w:space="0" w:color="auto"/>
              </w:divBdr>
              <w:divsChild>
                <w:div w:id="766343065">
                  <w:marLeft w:val="0"/>
                  <w:marRight w:val="0"/>
                  <w:marTop w:val="0"/>
                  <w:marBottom w:val="0"/>
                  <w:divBdr>
                    <w:top w:val="none" w:sz="0" w:space="0" w:color="auto"/>
                    <w:left w:val="none" w:sz="0" w:space="0" w:color="auto"/>
                    <w:bottom w:val="none" w:sz="0" w:space="0" w:color="auto"/>
                    <w:right w:val="none" w:sz="0" w:space="0" w:color="auto"/>
                  </w:divBdr>
                  <w:divsChild>
                    <w:div w:id="8627841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1363512">
          <w:marLeft w:val="0"/>
          <w:marRight w:val="0"/>
          <w:marTop w:val="0"/>
          <w:marBottom w:val="0"/>
          <w:divBdr>
            <w:top w:val="none" w:sz="0" w:space="0" w:color="auto"/>
            <w:left w:val="none" w:sz="0" w:space="0" w:color="auto"/>
            <w:bottom w:val="single" w:sz="6" w:space="12" w:color="DDDDDD"/>
            <w:right w:val="none" w:sz="0" w:space="0" w:color="auto"/>
          </w:divBdr>
          <w:divsChild>
            <w:div w:id="76481111">
              <w:marLeft w:val="0"/>
              <w:marRight w:val="0"/>
              <w:marTop w:val="0"/>
              <w:marBottom w:val="0"/>
              <w:divBdr>
                <w:top w:val="none" w:sz="0" w:space="0" w:color="auto"/>
                <w:left w:val="none" w:sz="0" w:space="0" w:color="auto"/>
                <w:bottom w:val="none" w:sz="0" w:space="0" w:color="auto"/>
                <w:right w:val="none" w:sz="0" w:space="0" w:color="auto"/>
              </w:divBdr>
              <w:divsChild>
                <w:div w:id="1727142157">
                  <w:marLeft w:val="0"/>
                  <w:marRight w:val="0"/>
                  <w:marTop w:val="0"/>
                  <w:marBottom w:val="0"/>
                  <w:divBdr>
                    <w:top w:val="none" w:sz="0" w:space="0" w:color="auto"/>
                    <w:left w:val="none" w:sz="0" w:space="0" w:color="auto"/>
                    <w:bottom w:val="none" w:sz="0" w:space="0" w:color="auto"/>
                    <w:right w:val="none" w:sz="0" w:space="0" w:color="auto"/>
                  </w:divBdr>
                  <w:divsChild>
                    <w:div w:id="902251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5271004">
          <w:marLeft w:val="0"/>
          <w:marRight w:val="0"/>
          <w:marTop w:val="0"/>
          <w:marBottom w:val="0"/>
          <w:divBdr>
            <w:top w:val="none" w:sz="0" w:space="0" w:color="auto"/>
            <w:left w:val="none" w:sz="0" w:space="0" w:color="auto"/>
            <w:bottom w:val="single" w:sz="6" w:space="12" w:color="DDDDDD"/>
            <w:right w:val="none" w:sz="0" w:space="0" w:color="auto"/>
          </w:divBdr>
          <w:divsChild>
            <w:div w:id="318964964">
              <w:marLeft w:val="0"/>
              <w:marRight w:val="0"/>
              <w:marTop w:val="0"/>
              <w:marBottom w:val="0"/>
              <w:divBdr>
                <w:top w:val="none" w:sz="0" w:space="0" w:color="auto"/>
                <w:left w:val="none" w:sz="0" w:space="0" w:color="auto"/>
                <w:bottom w:val="none" w:sz="0" w:space="0" w:color="auto"/>
                <w:right w:val="none" w:sz="0" w:space="0" w:color="auto"/>
              </w:divBdr>
              <w:divsChild>
                <w:div w:id="819804351">
                  <w:marLeft w:val="0"/>
                  <w:marRight w:val="0"/>
                  <w:marTop w:val="0"/>
                  <w:marBottom w:val="0"/>
                  <w:divBdr>
                    <w:top w:val="none" w:sz="0" w:space="0" w:color="auto"/>
                    <w:left w:val="none" w:sz="0" w:space="0" w:color="auto"/>
                    <w:bottom w:val="none" w:sz="0" w:space="0" w:color="auto"/>
                    <w:right w:val="none" w:sz="0" w:space="0" w:color="auto"/>
                  </w:divBdr>
                  <w:divsChild>
                    <w:div w:id="15879571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799501">
          <w:marLeft w:val="0"/>
          <w:marRight w:val="0"/>
          <w:marTop w:val="0"/>
          <w:marBottom w:val="0"/>
          <w:divBdr>
            <w:top w:val="none" w:sz="0" w:space="0" w:color="auto"/>
            <w:left w:val="none" w:sz="0" w:space="0" w:color="auto"/>
            <w:bottom w:val="single" w:sz="6" w:space="12" w:color="DDDDDD"/>
            <w:right w:val="none" w:sz="0" w:space="0" w:color="auto"/>
          </w:divBdr>
          <w:divsChild>
            <w:div w:id="240457683">
              <w:marLeft w:val="0"/>
              <w:marRight w:val="0"/>
              <w:marTop w:val="0"/>
              <w:marBottom w:val="0"/>
              <w:divBdr>
                <w:top w:val="none" w:sz="0" w:space="0" w:color="auto"/>
                <w:left w:val="none" w:sz="0" w:space="0" w:color="auto"/>
                <w:bottom w:val="none" w:sz="0" w:space="0" w:color="auto"/>
                <w:right w:val="none" w:sz="0" w:space="0" w:color="auto"/>
              </w:divBdr>
              <w:divsChild>
                <w:div w:id="1132599872">
                  <w:marLeft w:val="0"/>
                  <w:marRight w:val="0"/>
                  <w:marTop w:val="0"/>
                  <w:marBottom w:val="0"/>
                  <w:divBdr>
                    <w:top w:val="none" w:sz="0" w:space="0" w:color="auto"/>
                    <w:left w:val="none" w:sz="0" w:space="0" w:color="auto"/>
                    <w:bottom w:val="none" w:sz="0" w:space="0" w:color="auto"/>
                    <w:right w:val="none" w:sz="0" w:space="0" w:color="auto"/>
                  </w:divBdr>
                  <w:divsChild>
                    <w:div w:id="15509191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586370">
          <w:marLeft w:val="0"/>
          <w:marRight w:val="0"/>
          <w:marTop w:val="0"/>
          <w:marBottom w:val="0"/>
          <w:divBdr>
            <w:top w:val="none" w:sz="0" w:space="0" w:color="auto"/>
            <w:left w:val="none" w:sz="0" w:space="0" w:color="auto"/>
            <w:bottom w:val="single" w:sz="6" w:space="12" w:color="DDDDDD"/>
            <w:right w:val="none" w:sz="0" w:space="0" w:color="auto"/>
          </w:divBdr>
          <w:divsChild>
            <w:div w:id="1842306398">
              <w:marLeft w:val="0"/>
              <w:marRight w:val="0"/>
              <w:marTop w:val="0"/>
              <w:marBottom w:val="0"/>
              <w:divBdr>
                <w:top w:val="none" w:sz="0" w:space="0" w:color="auto"/>
                <w:left w:val="none" w:sz="0" w:space="0" w:color="auto"/>
                <w:bottom w:val="none" w:sz="0" w:space="0" w:color="auto"/>
                <w:right w:val="none" w:sz="0" w:space="0" w:color="auto"/>
              </w:divBdr>
              <w:divsChild>
                <w:div w:id="1557547139">
                  <w:marLeft w:val="0"/>
                  <w:marRight w:val="0"/>
                  <w:marTop w:val="0"/>
                  <w:marBottom w:val="0"/>
                  <w:divBdr>
                    <w:top w:val="none" w:sz="0" w:space="0" w:color="auto"/>
                    <w:left w:val="none" w:sz="0" w:space="0" w:color="auto"/>
                    <w:bottom w:val="none" w:sz="0" w:space="0" w:color="auto"/>
                    <w:right w:val="none" w:sz="0" w:space="0" w:color="auto"/>
                  </w:divBdr>
                  <w:divsChild>
                    <w:div w:id="1970893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179236">
          <w:marLeft w:val="0"/>
          <w:marRight w:val="0"/>
          <w:marTop w:val="0"/>
          <w:marBottom w:val="0"/>
          <w:divBdr>
            <w:top w:val="none" w:sz="0" w:space="0" w:color="auto"/>
            <w:left w:val="none" w:sz="0" w:space="0" w:color="auto"/>
            <w:bottom w:val="single" w:sz="6" w:space="12" w:color="DDDDDD"/>
            <w:right w:val="none" w:sz="0" w:space="0" w:color="auto"/>
          </w:divBdr>
          <w:divsChild>
            <w:div w:id="1087843421">
              <w:marLeft w:val="0"/>
              <w:marRight w:val="0"/>
              <w:marTop w:val="0"/>
              <w:marBottom w:val="0"/>
              <w:divBdr>
                <w:top w:val="none" w:sz="0" w:space="0" w:color="auto"/>
                <w:left w:val="none" w:sz="0" w:space="0" w:color="auto"/>
                <w:bottom w:val="none" w:sz="0" w:space="0" w:color="auto"/>
                <w:right w:val="none" w:sz="0" w:space="0" w:color="auto"/>
              </w:divBdr>
              <w:divsChild>
                <w:div w:id="531459495">
                  <w:marLeft w:val="0"/>
                  <w:marRight w:val="0"/>
                  <w:marTop w:val="0"/>
                  <w:marBottom w:val="0"/>
                  <w:divBdr>
                    <w:top w:val="none" w:sz="0" w:space="0" w:color="auto"/>
                    <w:left w:val="none" w:sz="0" w:space="0" w:color="auto"/>
                    <w:bottom w:val="none" w:sz="0" w:space="0" w:color="auto"/>
                    <w:right w:val="none" w:sz="0" w:space="0" w:color="auto"/>
                  </w:divBdr>
                  <w:divsChild>
                    <w:div w:id="533932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8521119">
          <w:marLeft w:val="0"/>
          <w:marRight w:val="0"/>
          <w:marTop w:val="0"/>
          <w:marBottom w:val="0"/>
          <w:divBdr>
            <w:top w:val="none" w:sz="0" w:space="0" w:color="auto"/>
            <w:left w:val="none" w:sz="0" w:space="0" w:color="auto"/>
            <w:bottom w:val="single" w:sz="6" w:space="12" w:color="DDDDDD"/>
            <w:right w:val="none" w:sz="0" w:space="0" w:color="auto"/>
          </w:divBdr>
          <w:divsChild>
            <w:div w:id="1963992544">
              <w:marLeft w:val="0"/>
              <w:marRight w:val="0"/>
              <w:marTop w:val="0"/>
              <w:marBottom w:val="0"/>
              <w:divBdr>
                <w:top w:val="none" w:sz="0" w:space="0" w:color="auto"/>
                <w:left w:val="none" w:sz="0" w:space="0" w:color="auto"/>
                <w:bottom w:val="none" w:sz="0" w:space="0" w:color="auto"/>
                <w:right w:val="none" w:sz="0" w:space="0" w:color="auto"/>
              </w:divBdr>
              <w:divsChild>
                <w:div w:id="1925263380">
                  <w:marLeft w:val="0"/>
                  <w:marRight w:val="0"/>
                  <w:marTop w:val="0"/>
                  <w:marBottom w:val="0"/>
                  <w:divBdr>
                    <w:top w:val="none" w:sz="0" w:space="0" w:color="auto"/>
                    <w:left w:val="none" w:sz="0" w:space="0" w:color="auto"/>
                    <w:bottom w:val="none" w:sz="0" w:space="0" w:color="auto"/>
                    <w:right w:val="none" w:sz="0" w:space="0" w:color="auto"/>
                  </w:divBdr>
                  <w:divsChild>
                    <w:div w:id="965425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7381108">
          <w:marLeft w:val="0"/>
          <w:marRight w:val="0"/>
          <w:marTop w:val="0"/>
          <w:marBottom w:val="0"/>
          <w:divBdr>
            <w:top w:val="none" w:sz="0" w:space="0" w:color="auto"/>
            <w:left w:val="none" w:sz="0" w:space="0" w:color="auto"/>
            <w:bottom w:val="single" w:sz="6" w:space="12" w:color="DDDDDD"/>
            <w:right w:val="none" w:sz="0" w:space="0" w:color="auto"/>
          </w:divBdr>
          <w:divsChild>
            <w:div w:id="316954925">
              <w:marLeft w:val="0"/>
              <w:marRight w:val="0"/>
              <w:marTop w:val="0"/>
              <w:marBottom w:val="0"/>
              <w:divBdr>
                <w:top w:val="none" w:sz="0" w:space="0" w:color="auto"/>
                <w:left w:val="none" w:sz="0" w:space="0" w:color="auto"/>
                <w:bottom w:val="none" w:sz="0" w:space="0" w:color="auto"/>
                <w:right w:val="none" w:sz="0" w:space="0" w:color="auto"/>
              </w:divBdr>
              <w:divsChild>
                <w:div w:id="1857191301">
                  <w:marLeft w:val="0"/>
                  <w:marRight w:val="0"/>
                  <w:marTop w:val="0"/>
                  <w:marBottom w:val="0"/>
                  <w:divBdr>
                    <w:top w:val="none" w:sz="0" w:space="0" w:color="auto"/>
                    <w:left w:val="none" w:sz="0" w:space="0" w:color="auto"/>
                    <w:bottom w:val="none" w:sz="0" w:space="0" w:color="auto"/>
                    <w:right w:val="none" w:sz="0" w:space="0" w:color="auto"/>
                  </w:divBdr>
                  <w:divsChild>
                    <w:div w:id="1241018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20675677">
          <w:marLeft w:val="0"/>
          <w:marRight w:val="0"/>
          <w:marTop w:val="0"/>
          <w:marBottom w:val="0"/>
          <w:divBdr>
            <w:top w:val="none" w:sz="0" w:space="0" w:color="auto"/>
            <w:left w:val="none" w:sz="0" w:space="0" w:color="auto"/>
            <w:bottom w:val="single" w:sz="6" w:space="12" w:color="DDDDDD"/>
            <w:right w:val="none" w:sz="0" w:space="0" w:color="auto"/>
          </w:divBdr>
          <w:divsChild>
            <w:div w:id="1012754695">
              <w:marLeft w:val="0"/>
              <w:marRight w:val="0"/>
              <w:marTop w:val="0"/>
              <w:marBottom w:val="0"/>
              <w:divBdr>
                <w:top w:val="none" w:sz="0" w:space="0" w:color="auto"/>
                <w:left w:val="none" w:sz="0" w:space="0" w:color="auto"/>
                <w:bottom w:val="none" w:sz="0" w:space="0" w:color="auto"/>
                <w:right w:val="none" w:sz="0" w:space="0" w:color="auto"/>
              </w:divBdr>
              <w:divsChild>
                <w:div w:id="1140614736">
                  <w:marLeft w:val="0"/>
                  <w:marRight w:val="0"/>
                  <w:marTop w:val="0"/>
                  <w:marBottom w:val="0"/>
                  <w:divBdr>
                    <w:top w:val="none" w:sz="0" w:space="0" w:color="auto"/>
                    <w:left w:val="none" w:sz="0" w:space="0" w:color="auto"/>
                    <w:bottom w:val="none" w:sz="0" w:space="0" w:color="auto"/>
                    <w:right w:val="none" w:sz="0" w:space="0" w:color="auto"/>
                  </w:divBdr>
                  <w:divsChild>
                    <w:div w:id="619386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9432657">
          <w:marLeft w:val="0"/>
          <w:marRight w:val="0"/>
          <w:marTop w:val="0"/>
          <w:marBottom w:val="0"/>
          <w:divBdr>
            <w:top w:val="none" w:sz="0" w:space="0" w:color="auto"/>
            <w:left w:val="none" w:sz="0" w:space="0" w:color="auto"/>
            <w:bottom w:val="single" w:sz="6" w:space="12" w:color="DDDDDD"/>
            <w:right w:val="none" w:sz="0" w:space="0" w:color="auto"/>
          </w:divBdr>
          <w:divsChild>
            <w:div w:id="1123692999">
              <w:marLeft w:val="0"/>
              <w:marRight w:val="0"/>
              <w:marTop w:val="0"/>
              <w:marBottom w:val="0"/>
              <w:divBdr>
                <w:top w:val="none" w:sz="0" w:space="0" w:color="auto"/>
                <w:left w:val="none" w:sz="0" w:space="0" w:color="auto"/>
                <w:bottom w:val="none" w:sz="0" w:space="0" w:color="auto"/>
                <w:right w:val="none" w:sz="0" w:space="0" w:color="auto"/>
              </w:divBdr>
              <w:divsChild>
                <w:div w:id="159008104">
                  <w:marLeft w:val="0"/>
                  <w:marRight w:val="0"/>
                  <w:marTop w:val="0"/>
                  <w:marBottom w:val="0"/>
                  <w:divBdr>
                    <w:top w:val="none" w:sz="0" w:space="0" w:color="auto"/>
                    <w:left w:val="none" w:sz="0" w:space="0" w:color="auto"/>
                    <w:bottom w:val="none" w:sz="0" w:space="0" w:color="auto"/>
                    <w:right w:val="none" w:sz="0" w:space="0" w:color="auto"/>
                  </w:divBdr>
                  <w:divsChild>
                    <w:div w:id="15264015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2265410">
          <w:marLeft w:val="0"/>
          <w:marRight w:val="0"/>
          <w:marTop w:val="0"/>
          <w:marBottom w:val="0"/>
          <w:divBdr>
            <w:top w:val="none" w:sz="0" w:space="0" w:color="auto"/>
            <w:left w:val="none" w:sz="0" w:space="0" w:color="auto"/>
            <w:bottom w:val="single" w:sz="6" w:space="12" w:color="DDDDDD"/>
            <w:right w:val="none" w:sz="0" w:space="0" w:color="auto"/>
          </w:divBdr>
          <w:divsChild>
            <w:div w:id="784999894">
              <w:marLeft w:val="0"/>
              <w:marRight w:val="0"/>
              <w:marTop w:val="0"/>
              <w:marBottom w:val="0"/>
              <w:divBdr>
                <w:top w:val="none" w:sz="0" w:space="0" w:color="auto"/>
                <w:left w:val="none" w:sz="0" w:space="0" w:color="auto"/>
                <w:bottom w:val="none" w:sz="0" w:space="0" w:color="auto"/>
                <w:right w:val="none" w:sz="0" w:space="0" w:color="auto"/>
              </w:divBdr>
              <w:divsChild>
                <w:div w:id="1417629826">
                  <w:marLeft w:val="0"/>
                  <w:marRight w:val="0"/>
                  <w:marTop w:val="0"/>
                  <w:marBottom w:val="0"/>
                  <w:divBdr>
                    <w:top w:val="none" w:sz="0" w:space="0" w:color="auto"/>
                    <w:left w:val="none" w:sz="0" w:space="0" w:color="auto"/>
                    <w:bottom w:val="none" w:sz="0" w:space="0" w:color="auto"/>
                    <w:right w:val="none" w:sz="0" w:space="0" w:color="auto"/>
                  </w:divBdr>
                  <w:divsChild>
                    <w:div w:id="851921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5870243">
          <w:marLeft w:val="0"/>
          <w:marRight w:val="0"/>
          <w:marTop w:val="0"/>
          <w:marBottom w:val="0"/>
          <w:divBdr>
            <w:top w:val="none" w:sz="0" w:space="0" w:color="auto"/>
            <w:left w:val="none" w:sz="0" w:space="0" w:color="auto"/>
            <w:bottom w:val="single" w:sz="6" w:space="12" w:color="DDDDDD"/>
            <w:right w:val="none" w:sz="0" w:space="0" w:color="auto"/>
          </w:divBdr>
          <w:divsChild>
            <w:div w:id="1900556387">
              <w:marLeft w:val="0"/>
              <w:marRight w:val="0"/>
              <w:marTop w:val="0"/>
              <w:marBottom w:val="0"/>
              <w:divBdr>
                <w:top w:val="none" w:sz="0" w:space="0" w:color="auto"/>
                <w:left w:val="none" w:sz="0" w:space="0" w:color="auto"/>
                <w:bottom w:val="none" w:sz="0" w:space="0" w:color="auto"/>
                <w:right w:val="none" w:sz="0" w:space="0" w:color="auto"/>
              </w:divBdr>
              <w:divsChild>
                <w:div w:id="1562213508">
                  <w:marLeft w:val="0"/>
                  <w:marRight w:val="0"/>
                  <w:marTop w:val="0"/>
                  <w:marBottom w:val="0"/>
                  <w:divBdr>
                    <w:top w:val="none" w:sz="0" w:space="0" w:color="auto"/>
                    <w:left w:val="none" w:sz="0" w:space="0" w:color="auto"/>
                    <w:bottom w:val="none" w:sz="0" w:space="0" w:color="auto"/>
                    <w:right w:val="none" w:sz="0" w:space="0" w:color="auto"/>
                  </w:divBdr>
                  <w:divsChild>
                    <w:div w:id="67651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2952681">
          <w:marLeft w:val="0"/>
          <w:marRight w:val="0"/>
          <w:marTop w:val="0"/>
          <w:marBottom w:val="0"/>
          <w:divBdr>
            <w:top w:val="none" w:sz="0" w:space="0" w:color="auto"/>
            <w:left w:val="none" w:sz="0" w:space="0" w:color="auto"/>
            <w:bottom w:val="single" w:sz="6" w:space="12" w:color="DDDDDD"/>
            <w:right w:val="none" w:sz="0" w:space="0" w:color="auto"/>
          </w:divBdr>
          <w:divsChild>
            <w:div w:id="1113941011">
              <w:marLeft w:val="0"/>
              <w:marRight w:val="0"/>
              <w:marTop w:val="0"/>
              <w:marBottom w:val="0"/>
              <w:divBdr>
                <w:top w:val="none" w:sz="0" w:space="0" w:color="auto"/>
                <w:left w:val="none" w:sz="0" w:space="0" w:color="auto"/>
                <w:bottom w:val="none" w:sz="0" w:space="0" w:color="auto"/>
                <w:right w:val="none" w:sz="0" w:space="0" w:color="auto"/>
              </w:divBdr>
              <w:divsChild>
                <w:div w:id="1545749003">
                  <w:marLeft w:val="0"/>
                  <w:marRight w:val="0"/>
                  <w:marTop w:val="0"/>
                  <w:marBottom w:val="0"/>
                  <w:divBdr>
                    <w:top w:val="none" w:sz="0" w:space="0" w:color="auto"/>
                    <w:left w:val="none" w:sz="0" w:space="0" w:color="auto"/>
                    <w:bottom w:val="none" w:sz="0" w:space="0" w:color="auto"/>
                    <w:right w:val="none" w:sz="0" w:space="0" w:color="auto"/>
                  </w:divBdr>
                  <w:divsChild>
                    <w:div w:id="388651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6867118">
          <w:marLeft w:val="0"/>
          <w:marRight w:val="0"/>
          <w:marTop w:val="0"/>
          <w:marBottom w:val="0"/>
          <w:divBdr>
            <w:top w:val="none" w:sz="0" w:space="0" w:color="auto"/>
            <w:left w:val="none" w:sz="0" w:space="0" w:color="auto"/>
            <w:bottom w:val="single" w:sz="6" w:space="12" w:color="DDDDDD"/>
            <w:right w:val="none" w:sz="0" w:space="0" w:color="auto"/>
          </w:divBdr>
          <w:divsChild>
            <w:div w:id="1974288782">
              <w:marLeft w:val="0"/>
              <w:marRight w:val="0"/>
              <w:marTop w:val="0"/>
              <w:marBottom w:val="0"/>
              <w:divBdr>
                <w:top w:val="none" w:sz="0" w:space="0" w:color="auto"/>
                <w:left w:val="none" w:sz="0" w:space="0" w:color="auto"/>
                <w:bottom w:val="none" w:sz="0" w:space="0" w:color="auto"/>
                <w:right w:val="none" w:sz="0" w:space="0" w:color="auto"/>
              </w:divBdr>
              <w:divsChild>
                <w:div w:id="1061178353">
                  <w:marLeft w:val="0"/>
                  <w:marRight w:val="0"/>
                  <w:marTop w:val="0"/>
                  <w:marBottom w:val="0"/>
                  <w:divBdr>
                    <w:top w:val="none" w:sz="0" w:space="0" w:color="auto"/>
                    <w:left w:val="none" w:sz="0" w:space="0" w:color="auto"/>
                    <w:bottom w:val="none" w:sz="0" w:space="0" w:color="auto"/>
                    <w:right w:val="none" w:sz="0" w:space="0" w:color="auto"/>
                  </w:divBdr>
                  <w:divsChild>
                    <w:div w:id="1529639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2085855">
          <w:marLeft w:val="0"/>
          <w:marRight w:val="0"/>
          <w:marTop w:val="0"/>
          <w:marBottom w:val="0"/>
          <w:divBdr>
            <w:top w:val="none" w:sz="0" w:space="0" w:color="auto"/>
            <w:left w:val="none" w:sz="0" w:space="0" w:color="auto"/>
            <w:bottom w:val="single" w:sz="6" w:space="12" w:color="DDDDDD"/>
            <w:right w:val="none" w:sz="0" w:space="0" w:color="auto"/>
          </w:divBdr>
          <w:divsChild>
            <w:div w:id="1032801446">
              <w:marLeft w:val="0"/>
              <w:marRight w:val="0"/>
              <w:marTop w:val="0"/>
              <w:marBottom w:val="0"/>
              <w:divBdr>
                <w:top w:val="none" w:sz="0" w:space="0" w:color="auto"/>
                <w:left w:val="none" w:sz="0" w:space="0" w:color="auto"/>
                <w:bottom w:val="none" w:sz="0" w:space="0" w:color="auto"/>
                <w:right w:val="none" w:sz="0" w:space="0" w:color="auto"/>
              </w:divBdr>
              <w:divsChild>
                <w:div w:id="1916815627">
                  <w:marLeft w:val="0"/>
                  <w:marRight w:val="0"/>
                  <w:marTop w:val="0"/>
                  <w:marBottom w:val="0"/>
                  <w:divBdr>
                    <w:top w:val="none" w:sz="0" w:space="0" w:color="auto"/>
                    <w:left w:val="none" w:sz="0" w:space="0" w:color="auto"/>
                    <w:bottom w:val="none" w:sz="0" w:space="0" w:color="auto"/>
                    <w:right w:val="none" w:sz="0" w:space="0" w:color="auto"/>
                  </w:divBdr>
                  <w:divsChild>
                    <w:div w:id="419722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0499576">
          <w:marLeft w:val="0"/>
          <w:marRight w:val="0"/>
          <w:marTop w:val="0"/>
          <w:marBottom w:val="0"/>
          <w:divBdr>
            <w:top w:val="none" w:sz="0" w:space="0" w:color="auto"/>
            <w:left w:val="none" w:sz="0" w:space="0" w:color="auto"/>
            <w:bottom w:val="single" w:sz="6" w:space="12" w:color="DDDDDD"/>
            <w:right w:val="none" w:sz="0" w:space="0" w:color="auto"/>
          </w:divBdr>
          <w:divsChild>
            <w:div w:id="325061485">
              <w:marLeft w:val="0"/>
              <w:marRight w:val="0"/>
              <w:marTop w:val="0"/>
              <w:marBottom w:val="0"/>
              <w:divBdr>
                <w:top w:val="none" w:sz="0" w:space="0" w:color="auto"/>
                <w:left w:val="none" w:sz="0" w:space="0" w:color="auto"/>
                <w:bottom w:val="none" w:sz="0" w:space="0" w:color="auto"/>
                <w:right w:val="none" w:sz="0" w:space="0" w:color="auto"/>
              </w:divBdr>
              <w:divsChild>
                <w:div w:id="1455170690">
                  <w:marLeft w:val="0"/>
                  <w:marRight w:val="0"/>
                  <w:marTop w:val="0"/>
                  <w:marBottom w:val="0"/>
                  <w:divBdr>
                    <w:top w:val="none" w:sz="0" w:space="0" w:color="auto"/>
                    <w:left w:val="none" w:sz="0" w:space="0" w:color="auto"/>
                    <w:bottom w:val="none" w:sz="0" w:space="0" w:color="auto"/>
                    <w:right w:val="none" w:sz="0" w:space="0" w:color="auto"/>
                  </w:divBdr>
                  <w:divsChild>
                    <w:div w:id="697657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34130">
          <w:marLeft w:val="0"/>
          <w:marRight w:val="0"/>
          <w:marTop w:val="0"/>
          <w:marBottom w:val="0"/>
          <w:divBdr>
            <w:top w:val="none" w:sz="0" w:space="0" w:color="auto"/>
            <w:left w:val="none" w:sz="0" w:space="0" w:color="auto"/>
            <w:bottom w:val="single" w:sz="6" w:space="12" w:color="DDDDDD"/>
            <w:right w:val="none" w:sz="0" w:space="0" w:color="auto"/>
          </w:divBdr>
          <w:divsChild>
            <w:div w:id="1216620073">
              <w:marLeft w:val="0"/>
              <w:marRight w:val="0"/>
              <w:marTop w:val="0"/>
              <w:marBottom w:val="0"/>
              <w:divBdr>
                <w:top w:val="none" w:sz="0" w:space="0" w:color="auto"/>
                <w:left w:val="none" w:sz="0" w:space="0" w:color="auto"/>
                <w:bottom w:val="none" w:sz="0" w:space="0" w:color="auto"/>
                <w:right w:val="none" w:sz="0" w:space="0" w:color="auto"/>
              </w:divBdr>
              <w:divsChild>
                <w:div w:id="1798252322">
                  <w:marLeft w:val="0"/>
                  <w:marRight w:val="0"/>
                  <w:marTop w:val="0"/>
                  <w:marBottom w:val="0"/>
                  <w:divBdr>
                    <w:top w:val="none" w:sz="0" w:space="0" w:color="auto"/>
                    <w:left w:val="none" w:sz="0" w:space="0" w:color="auto"/>
                    <w:bottom w:val="none" w:sz="0" w:space="0" w:color="auto"/>
                    <w:right w:val="none" w:sz="0" w:space="0" w:color="auto"/>
                  </w:divBdr>
                  <w:divsChild>
                    <w:div w:id="10128759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4990985">
          <w:marLeft w:val="0"/>
          <w:marRight w:val="0"/>
          <w:marTop w:val="0"/>
          <w:marBottom w:val="0"/>
          <w:divBdr>
            <w:top w:val="none" w:sz="0" w:space="0" w:color="auto"/>
            <w:left w:val="none" w:sz="0" w:space="0" w:color="auto"/>
            <w:bottom w:val="single" w:sz="6" w:space="12" w:color="DDDDDD"/>
            <w:right w:val="none" w:sz="0" w:space="0" w:color="auto"/>
          </w:divBdr>
          <w:divsChild>
            <w:div w:id="468595020">
              <w:marLeft w:val="0"/>
              <w:marRight w:val="0"/>
              <w:marTop w:val="0"/>
              <w:marBottom w:val="0"/>
              <w:divBdr>
                <w:top w:val="none" w:sz="0" w:space="0" w:color="auto"/>
                <w:left w:val="none" w:sz="0" w:space="0" w:color="auto"/>
                <w:bottom w:val="none" w:sz="0" w:space="0" w:color="auto"/>
                <w:right w:val="none" w:sz="0" w:space="0" w:color="auto"/>
              </w:divBdr>
              <w:divsChild>
                <w:div w:id="1155338452">
                  <w:marLeft w:val="0"/>
                  <w:marRight w:val="0"/>
                  <w:marTop w:val="0"/>
                  <w:marBottom w:val="0"/>
                  <w:divBdr>
                    <w:top w:val="none" w:sz="0" w:space="0" w:color="auto"/>
                    <w:left w:val="none" w:sz="0" w:space="0" w:color="auto"/>
                    <w:bottom w:val="none" w:sz="0" w:space="0" w:color="auto"/>
                    <w:right w:val="none" w:sz="0" w:space="0" w:color="auto"/>
                  </w:divBdr>
                  <w:divsChild>
                    <w:div w:id="2797973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52154612">
          <w:marLeft w:val="0"/>
          <w:marRight w:val="0"/>
          <w:marTop w:val="0"/>
          <w:marBottom w:val="0"/>
          <w:divBdr>
            <w:top w:val="none" w:sz="0" w:space="0" w:color="auto"/>
            <w:left w:val="none" w:sz="0" w:space="0" w:color="auto"/>
            <w:bottom w:val="single" w:sz="6" w:space="12" w:color="DDDDDD"/>
            <w:right w:val="none" w:sz="0" w:space="0" w:color="auto"/>
          </w:divBdr>
          <w:divsChild>
            <w:div w:id="1137529103">
              <w:marLeft w:val="0"/>
              <w:marRight w:val="0"/>
              <w:marTop w:val="0"/>
              <w:marBottom w:val="0"/>
              <w:divBdr>
                <w:top w:val="none" w:sz="0" w:space="0" w:color="auto"/>
                <w:left w:val="none" w:sz="0" w:space="0" w:color="auto"/>
                <w:bottom w:val="none" w:sz="0" w:space="0" w:color="auto"/>
                <w:right w:val="none" w:sz="0" w:space="0" w:color="auto"/>
              </w:divBdr>
              <w:divsChild>
                <w:div w:id="1996034024">
                  <w:marLeft w:val="0"/>
                  <w:marRight w:val="0"/>
                  <w:marTop w:val="0"/>
                  <w:marBottom w:val="0"/>
                  <w:divBdr>
                    <w:top w:val="none" w:sz="0" w:space="0" w:color="auto"/>
                    <w:left w:val="none" w:sz="0" w:space="0" w:color="auto"/>
                    <w:bottom w:val="none" w:sz="0" w:space="0" w:color="auto"/>
                    <w:right w:val="none" w:sz="0" w:space="0" w:color="auto"/>
                  </w:divBdr>
                  <w:divsChild>
                    <w:div w:id="10699643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8467768">
          <w:marLeft w:val="0"/>
          <w:marRight w:val="0"/>
          <w:marTop w:val="0"/>
          <w:marBottom w:val="0"/>
          <w:divBdr>
            <w:top w:val="none" w:sz="0" w:space="0" w:color="auto"/>
            <w:left w:val="none" w:sz="0" w:space="0" w:color="auto"/>
            <w:bottom w:val="single" w:sz="6" w:space="12" w:color="DDDDDD"/>
            <w:right w:val="none" w:sz="0" w:space="0" w:color="auto"/>
          </w:divBdr>
          <w:divsChild>
            <w:div w:id="581305809">
              <w:marLeft w:val="0"/>
              <w:marRight w:val="0"/>
              <w:marTop w:val="0"/>
              <w:marBottom w:val="0"/>
              <w:divBdr>
                <w:top w:val="none" w:sz="0" w:space="0" w:color="auto"/>
                <w:left w:val="none" w:sz="0" w:space="0" w:color="auto"/>
                <w:bottom w:val="none" w:sz="0" w:space="0" w:color="auto"/>
                <w:right w:val="none" w:sz="0" w:space="0" w:color="auto"/>
              </w:divBdr>
              <w:divsChild>
                <w:div w:id="71053807">
                  <w:marLeft w:val="0"/>
                  <w:marRight w:val="0"/>
                  <w:marTop w:val="0"/>
                  <w:marBottom w:val="0"/>
                  <w:divBdr>
                    <w:top w:val="none" w:sz="0" w:space="0" w:color="auto"/>
                    <w:left w:val="none" w:sz="0" w:space="0" w:color="auto"/>
                    <w:bottom w:val="none" w:sz="0" w:space="0" w:color="auto"/>
                    <w:right w:val="none" w:sz="0" w:space="0" w:color="auto"/>
                  </w:divBdr>
                  <w:divsChild>
                    <w:div w:id="711227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3931816">
          <w:marLeft w:val="0"/>
          <w:marRight w:val="0"/>
          <w:marTop w:val="0"/>
          <w:marBottom w:val="0"/>
          <w:divBdr>
            <w:top w:val="none" w:sz="0" w:space="0" w:color="auto"/>
            <w:left w:val="none" w:sz="0" w:space="0" w:color="auto"/>
            <w:bottom w:val="single" w:sz="6" w:space="12" w:color="DDDDDD"/>
            <w:right w:val="none" w:sz="0" w:space="0" w:color="auto"/>
          </w:divBdr>
          <w:divsChild>
            <w:div w:id="1370185013">
              <w:marLeft w:val="0"/>
              <w:marRight w:val="0"/>
              <w:marTop w:val="0"/>
              <w:marBottom w:val="0"/>
              <w:divBdr>
                <w:top w:val="none" w:sz="0" w:space="0" w:color="auto"/>
                <w:left w:val="none" w:sz="0" w:space="0" w:color="auto"/>
                <w:bottom w:val="none" w:sz="0" w:space="0" w:color="auto"/>
                <w:right w:val="none" w:sz="0" w:space="0" w:color="auto"/>
              </w:divBdr>
              <w:divsChild>
                <w:div w:id="1670522041">
                  <w:marLeft w:val="0"/>
                  <w:marRight w:val="0"/>
                  <w:marTop w:val="0"/>
                  <w:marBottom w:val="0"/>
                  <w:divBdr>
                    <w:top w:val="none" w:sz="0" w:space="0" w:color="auto"/>
                    <w:left w:val="none" w:sz="0" w:space="0" w:color="auto"/>
                    <w:bottom w:val="none" w:sz="0" w:space="0" w:color="auto"/>
                    <w:right w:val="none" w:sz="0" w:space="0" w:color="auto"/>
                  </w:divBdr>
                  <w:divsChild>
                    <w:div w:id="2683231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9141741">
          <w:marLeft w:val="0"/>
          <w:marRight w:val="0"/>
          <w:marTop w:val="0"/>
          <w:marBottom w:val="0"/>
          <w:divBdr>
            <w:top w:val="none" w:sz="0" w:space="0" w:color="auto"/>
            <w:left w:val="none" w:sz="0" w:space="0" w:color="auto"/>
            <w:bottom w:val="none" w:sz="0" w:space="0" w:color="auto"/>
            <w:right w:val="none" w:sz="0" w:space="0" w:color="auto"/>
          </w:divBdr>
          <w:divsChild>
            <w:div w:id="567498376">
              <w:marLeft w:val="0"/>
              <w:marRight w:val="0"/>
              <w:marTop w:val="0"/>
              <w:marBottom w:val="0"/>
              <w:divBdr>
                <w:top w:val="none" w:sz="0" w:space="0" w:color="auto"/>
                <w:left w:val="none" w:sz="0" w:space="0" w:color="auto"/>
                <w:bottom w:val="none" w:sz="0" w:space="0" w:color="auto"/>
                <w:right w:val="none" w:sz="0" w:space="0" w:color="auto"/>
              </w:divBdr>
              <w:divsChild>
                <w:div w:id="1260795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2388809">
      <w:bodyDiv w:val="1"/>
      <w:marLeft w:val="0"/>
      <w:marRight w:val="0"/>
      <w:marTop w:val="0"/>
      <w:marBottom w:val="0"/>
      <w:divBdr>
        <w:top w:val="none" w:sz="0" w:space="0" w:color="auto"/>
        <w:left w:val="none" w:sz="0" w:space="0" w:color="auto"/>
        <w:bottom w:val="none" w:sz="0" w:space="0" w:color="auto"/>
        <w:right w:val="none" w:sz="0" w:space="0" w:color="auto"/>
      </w:divBdr>
      <w:divsChild>
        <w:div w:id="1320232340">
          <w:marLeft w:val="0"/>
          <w:marRight w:val="0"/>
          <w:marTop w:val="0"/>
          <w:marBottom w:val="0"/>
          <w:divBdr>
            <w:top w:val="none" w:sz="0" w:space="0" w:color="auto"/>
            <w:left w:val="none" w:sz="0" w:space="0" w:color="auto"/>
            <w:bottom w:val="none" w:sz="0" w:space="0" w:color="auto"/>
            <w:right w:val="none" w:sz="0" w:space="0" w:color="auto"/>
          </w:divBdr>
          <w:divsChild>
            <w:div w:id="1939409472">
              <w:marLeft w:val="0"/>
              <w:marRight w:val="0"/>
              <w:marTop w:val="0"/>
              <w:marBottom w:val="0"/>
              <w:divBdr>
                <w:top w:val="none" w:sz="0" w:space="0" w:color="auto"/>
                <w:left w:val="none" w:sz="0" w:space="0" w:color="auto"/>
                <w:bottom w:val="none" w:sz="0" w:space="0" w:color="auto"/>
                <w:right w:val="none" w:sz="0" w:space="0" w:color="auto"/>
              </w:divBdr>
            </w:div>
          </w:divsChild>
        </w:div>
        <w:div w:id="1592425554">
          <w:marLeft w:val="0"/>
          <w:marRight w:val="0"/>
          <w:marTop w:val="75"/>
          <w:marBottom w:val="225"/>
          <w:divBdr>
            <w:top w:val="none" w:sz="0" w:space="0" w:color="auto"/>
            <w:left w:val="none" w:sz="0" w:space="0" w:color="auto"/>
            <w:bottom w:val="none" w:sz="0" w:space="0" w:color="auto"/>
            <w:right w:val="none" w:sz="0" w:space="0" w:color="auto"/>
          </w:divBdr>
          <w:divsChild>
            <w:div w:id="1993754818">
              <w:marLeft w:val="0"/>
              <w:marRight w:val="0"/>
              <w:marTop w:val="0"/>
              <w:marBottom w:val="0"/>
              <w:divBdr>
                <w:top w:val="none" w:sz="0" w:space="0" w:color="auto"/>
                <w:left w:val="none" w:sz="0" w:space="0" w:color="auto"/>
                <w:bottom w:val="none" w:sz="0" w:space="0" w:color="auto"/>
                <w:right w:val="none" w:sz="0" w:space="0" w:color="auto"/>
              </w:divBdr>
              <w:divsChild>
                <w:div w:id="1704016249">
                  <w:marLeft w:val="0"/>
                  <w:marRight w:val="0"/>
                  <w:marTop w:val="0"/>
                  <w:marBottom w:val="0"/>
                  <w:divBdr>
                    <w:top w:val="none" w:sz="0" w:space="0" w:color="auto"/>
                    <w:left w:val="none" w:sz="0" w:space="0" w:color="auto"/>
                    <w:bottom w:val="none" w:sz="0" w:space="0" w:color="auto"/>
                    <w:right w:val="none" w:sz="0" w:space="0" w:color="auto"/>
                  </w:divBdr>
                  <w:divsChild>
                    <w:div w:id="6883382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580667">
          <w:marLeft w:val="0"/>
          <w:marRight w:val="0"/>
          <w:marTop w:val="0"/>
          <w:marBottom w:val="150"/>
          <w:divBdr>
            <w:top w:val="none" w:sz="0" w:space="0" w:color="auto"/>
            <w:left w:val="none" w:sz="0" w:space="0" w:color="auto"/>
            <w:bottom w:val="none" w:sz="0" w:space="0" w:color="auto"/>
            <w:right w:val="none" w:sz="0" w:space="0" w:color="auto"/>
          </w:divBdr>
        </w:div>
        <w:div w:id="932321633">
          <w:marLeft w:val="0"/>
          <w:marRight w:val="0"/>
          <w:marTop w:val="0"/>
          <w:marBottom w:val="0"/>
          <w:divBdr>
            <w:top w:val="none" w:sz="0" w:space="0" w:color="auto"/>
            <w:left w:val="none" w:sz="0" w:space="0" w:color="auto"/>
            <w:bottom w:val="none" w:sz="0" w:space="0" w:color="auto"/>
            <w:right w:val="none" w:sz="0" w:space="0" w:color="auto"/>
          </w:divBdr>
        </w:div>
        <w:div w:id="923539748">
          <w:marLeft w:val="0"/>
          <w:marRight w:val="0"/>
          <w:marTop w:val="0"/>
          <w:marBottom w:val="150"/>
          <w:divBdr>
            <w:top w:val="none" w:sz="0" w:space="0" w:color="auto"/>
            <w:left w:val="none" w:sz="0" w:space="0" w:color="auto"/>
            <w:bottom w:val="none" w:sz="0" w:space="0" w:color="auto"/>
            <w:right w:val="none" w:sz="0" w:space="0" w:color="auto"/>
          </w:divBdr>
        </w:div>
      </w:divsChild>
    </w:div>
    <w:div w:id="384178656">
      <w:bodyDiv w:val="1"/>
      <w:marLeft w:val="0"/>
      <w:marRight w:val="0"/>
      <w:marTop w:val="0"/>
      <w:marBottom w:val="0"/>
      <w:divBdr>
        <w:top w:val="none" w:sz="0" w:space="0" w:color="auto"/>
        <w:left w:val="none" w:sz="0" w:space="0" w:color="auto"/>
        <w:bottom w:val="none" w:sz="0" w:space="0" w:color="auto"/>
        <w:right w:val="none" w:sz="0" w:space="0" w:color="auto"/>
      </w:divBdr>
      <w:divsChild>
        <w:div w:id="336928342">
          <w:marLeft w:val="0"/>
          <w:marRight w:val="0"/>
          <w:marTop w:val="0"/>
          <w:marBottom w:val="0"/>
          <w:divBdr>
            <w:top w:val="none" w:sz="0" w:space="0" w:color="auto"/>
            <w:left w:val="none" w:sz="0" w:space="0" w:color="auto"/>
            <w:bottom w:val="none" w:sz="0" w:space="0" w:color="auto"/>
            <w:right w:val="none" w:sz="0" w:space="0" w:color="auto"/>
          </w:divBdr>
          <w:divsChild>
            <w:div w:id="674305508">
              <w:marLeft w:val="960"/>
              <w:marRight w:val="720"/>
              <w:marTop w:val="240"/>
              <w:marBottom w:val="0"/>
              <w:divBdr>
                <w:top w:val="none" w:sz="0" w:space="0" w:color="auto"/>
                <w:left w:val="none" w:sz="0" w:space="0" w:color="auto"/>
                <w:bottom w:val="none" w:sz="0" w:space="0" w:color="auto"/>
                <w:right w:val="none" w:sz="0" w:space="0" w:color="auto"/>
              </w:divBdr>
              <w:divsChild>
                <w:div w:id="3481236">
                  <w:marLeft w:val="0"/>
                  <w:marRight w:val="0"/>
                  <w:marTop w:val="0"/>
                  <w:marBottom w:val="0"/>
                  <w:divBdr>
                    <w:top w:val="none" w:sz="0" w:space="0" w:color="auto"/>
                    <w:left w:val="none" w:sz="0" w:space="0" w:color="auto"/>
                    <w:bottom w:val="none" w:sz="0" w:space="0" w:color="auto"/>
                    <w:right w:val="none" w:sz="0" w:space="0" w:color="auto"/>
                  </w:divBdr>
                </w:div>
              </w:divsChild>
            </w:div>
            <w:div w:id="1317761136">
              <w:marLeft w:val="960"/>
              <w:marRight w:val="720"/>
              <w:marTop w:val="240"/>
              <w:marBottom w:val="0"/>
              <w:divBdr>
                <w:top w:val="none" w:sz="0" w:space="0" w:color="auto"/>
                <w:left w:val="none" w:sz="0" w:space="0" w:color="auto"/>
                <w:bottom w:val="none" w:sz="0" w:space="0" w:color="auto"/>
                <w:right w:val="none" w:sz="0" w:space="0" w:color="auto"/>
              </w:divBdr>
            </w:div>
          </w:divsChild>
        </w:div>
        <w:div w:id="1070808610">
          <w:marLeft w:val="0"/>
          <w:marRight w:val="0"/>
          <w:marTop w:val="150"/>
          <w:marBottom w:val="0"/>
          <w:divBdr>
            <w:top w:val="single" w:sz="6" w:space="0" w:color="E8E7E4"/>
            <w:left w:val="none" w:sz="0" w:space="0" w:color="auto"/>
            <w:bottom w:val="none" w:sz="0" w:space="0" w:color="auto"/>
            <w:right w:val="none" w:sz="0" w:space="0" w:color="auto"/>
          </w:divBdr>
          <w:divsChild>
            <w:div w:id="1487353953">
              <w:blockQuote w:val="1"/>
              <w:marLeft w:val="0"/>
              <w:marRight w:val="0"/>
              <w:marTop w:val="240"/>
              <w:marBottom w:val="240"/>
              <w:divBdr>
                <w:top w:val="none" w:sz="0" w:space="0" w:color="auto"/>
                <w:left w:val="single" w:sz="6" w:space="0" w:color="CACACA"/>
                <w:bottom w:val="none" w:sz="0" w:space="0" w:color="auto"/>
                <w:right w:val="none" w:sz="0" w:space="0" w:color="auto"/>
              </w:divBdr>
            </w:div>
            <w:div w:id="1129124891">
              <w:marLeft w:val="0"/>
              <w:marRight w:val="0"/>
              <w:marTop w:val="0"/>
              <w:marBottom w:val="960"/>
              <w:divBdr>
                <w:top w:val="none" w:sz="0" w:space="0" w:color="auto"/>
                <w:left w:val="none" w:sz="0" w:space="0" w:color="auto"/>
                <w:bottom w:val="none" w:sz="0" w:space="0" w:color="auto"/>
                <w:right w:val="none" w:sz="0" w:space="0" w:color="auto"/>
              </w:divBdr>
              <w:divsChild>
                <w:div w:id="146555190">
                  <w:marLeft w:val="0"/>
                  <w:marRight w:val="0"/>
                  <w:marTop w:val="0"/>
                  <w:marBottom w:val="960"/>
                  <w:divBdr>
                    <w:top w:val="none" w:sz="0" w:space="0" w:color="auto"/>
                    <w:left w:val="none" w:sz="0" w:space="0" w:color="auto"/>
                    <w:bottom w:val="none" w:sz="0" w:space="0" w:color="auto"/>
                    <w:right w:val="none" w:sz="0" w:space="0" w:color="auto"/>
                  </w:divBdr>
                </w:div>
                <w:div w:id="1441561235">
                  <w:marLeft w:val="0"/>
                  <w:marRight w:val="0"/>
                  <w:marTop w:val="0"/>
                  <w:marBottom w:val="960"/>
                  <w:divBdr>
                    <w:top w:val="none" w:sz="0" w:space="0" w:color="auto"/>
                    <w:left w:val="none" w:sz="0" w:space="0" w:color="auto"/>
                    <w:bottom w:val="none" w:sz="0" w:space="0" w:color="auto"/>
                    <w:right w:val="none" w:sz="0" w:space="0" w:color="auto"/>
                  </w:divBdr>
                </w:div>
                <w:div w:id="413891571">
                  <w:marLeft w:val="0"/>
                  <w:marRight w:val="0"/>
                  <w:marTop w:val="0"/>
                  <w:marBottom w:val="960"/>
                  <w:divBdr>
                    <w:top w:val="none" w:sz="0" w:space="0" w:color="auto"/>
                    <w:left w:val="none" w:sz="0" w:space="0" w:color="auto"/>
                    <w:bottom w:val="none" w:sz="0" w:space="0" w:color="auto"/>
                    <w:right w:val="none" w:sz="0" w:space="0" w:color="auto"/>
                  </w:divBdr>
                </w:div>
              </w:divsChild>
            </w:div>
            <w:div w:id="399640979">
              <w:marLeft w:val="0"/>
              <w:marRight w:val="0"/>
              <w:marTop w:val="0"/>
              <w:marBottom w:val="960"/>
              <w:divBdr>
                <w:top w:val="none" w:sz="0" w:space="0" w:color="auto"/>
                <w:left w:val="none" w:sz="0" w:space="0" w:color="auto"/>
                <w:bottom w:val="none" w:sz="0" w:space="0" w:color="auto"/>
                <w:right w:val="none" w:sz="0" w:space="0" w:color="auto"/>
              </w:divBdr>
              <w:divsChild>
                <w:div w:id="1416246729">
                  <w:marLeft w:val="0"/>
                  <w:marRight w:val="0"/>
                  <w:marTop w:val="0"/>
                  <w:marBottom w:val="960"/>
                  <w:divBdr>
                    <w:top w:val="none" w:sz="0" w:space="0" w:color="auto"/>
                    <w:left w:val="none" w:sz="0" w:space="0" w:color="auto"/>
                    <w:bottom w:val="none" w:sz="0" w:space="0" w:color="auto"/>
                    <w:right w:val="none" w:sz="0" w:space="0" w:color="auto"/>
                  </w:divBdr>
                </w:div>
                <w:div w:id="2037193360">
                  <w:marLeft w:val="0"/>
                  <w:marRight w:val="0"/>
                  <w:marTop w:val="0"/>
                  <w:marBottom w:val="960"/>
                  <w:divBdr>
                    <w:top w:val="none" w:sz="0" w:space="0" w:color="auto"/>
                    <w:left w:val="none" w:sz="0" w:space="0" w:color="auto"/>
                    <w:bottom w:val="none" w:sz="0" w:space="0" w:color="auto"/>
                    <w:right w:val="none" w:sz="0" w:space="0" w:color="auto"/>
                  </w:divBdr>
                </w:div>
              </w:divsChild>
            </w:div>
            <w:div w:id="1495536258">
              <w:marLeft w:val="0"/>
              <w:marRight w:val="0"/>
              <w:marTop w:val="0"/>
              <w:marBottom w:val="960"/>
              <w:divBdr>
                <w:top w:val="none" w:sz="0" w:space="0" w:color="auto"/>
                <w:left w:val="none" w:sz="0" w:space="0" w:color="auto"/>
                <w:bottom w:val="none" w:sz="0" w:space="0" w:color="auto"/>
                <w:right w:val="none" w:sz="0" w:space="0" w:color="auto"/>
              </w:divBdr>
              <w:divsChild>
                <w:div w:id="1410076846">
                  <w:marLeft w:val="0"/>
                  <w:marRight w:val="0"/>
                  <w:marTop w:val="0"/>
                  <w:marBottom w:val="960"/>
                  <w:divBdr>
                    <w:top w:val="none" w:sz="0" w:space="0" w:color="auto"/>
                    <w:left w:val="none" w:sz="0" w:space="0" w:color="auto"/>
                    <w:bottom w:val="none" w:sz="0" w:space="0" w:color="auto"/>
                    <w:right w:val="none" w:sz="0" w:space="0" w:color="auto"/>
                  </w:divBdr>
                </w:div>
                <w:div w:id="2073699929">
                  <w:marLeft w:val="0"/>
                  <w:marRight w:val="0"/>
                  <w:marTop w:val="0"/>
                  <w:marBottom w:val="960"/>
                  <w:divBdr>
                    <w:top w:val="none" w:sz="0" w:space="0" w:color="auto"/>
                    <w:left w:val="none" w:sz="0" w:space="0" w:color="auto"/>
                    <w:bottom w:val="none" w:sz="0" w:space="0" w:color="auto"/>
                    <w:right w:val="none" w:sz="0" w:space="0" w:color="auto"/>
                  </w:divBdr>
                </w:div>
                <w:div w:id="909268126">
                  <w:marLeft w:val="0"/>
                  <w:marRight w:val="0"/>
                  <w:marTop w:val="0"/>
                  <w:marBottom w:val="960"/>
                  <w:divBdr>
                    <w:top w:val="none" w:sz="0" w:space="0" w:color="auto"/>
                    <w:left w:val="none" w:sz="0" w:space="0" w:color="auto"/>
                    <w:bottom w:val="none" w:sz="0" w:space="0" w:color="auto"/>
                    <w:right w:val="none" w:sz="0" w:space="0" w:color="auto"/>
                  </w:divBdr>
                </w:div>
              </w:divsChild>
            </w:div>
            <w:div w:id="118492694">
              <w:marLeft w:val="0"/>
              <w:marRight w:val="0"/>
              <w:marTop w:val="0"/>
              <w:marBottom w:val="960"/>
              <w:divBdr>
                <w:top w:val="none" w:sz="0" w:space="0" w:color="auto"/>
                <w:left w:val="none" w:sz="0" w:space="0" w:color="auto"/>
                <w:bottom w:val="none" w:sz="0" w:space="0" w:color="auto"/>
                <w:right w:val="none" w:sz="0" w:space="0" w:color="auto"/>
              </w:divBdr>
            </w:div>
            <w:div w:id="663556552">
              <w:marLeft w:val="0"/>
              <w:marRight w:val="0"/>
              <w:marTop w:val="240"/>
              <w:marBottom w:val="0"/>
              <w:divBdr>
                <w:top w:val="none" w:sz="0" w:space="0" w:color="auto"/>
                <w:left w:val="none" w:sz="0" w:space="0" w:color="auto"/>
                <w:bottom w:val="none" w:sz="0" w:space="0" w:color="auto"/>
                <w:right w:val="none" w:sz="0" w:space="0" w:color="auto"/>
              </w:divBdr>
              <w:divsChild>
                <w:div w:id="153230686">
                  <w:marLeft w:val="0"/>
                  <w:marRight w:val="0"/>
                  <w:marTop w:val="0"/>
                  <w:marBottom w:val="144"/>
                  <w:divBdr>
                    <w:top w:val="none" w:sz="0" w:space="0" w:color="auto"/>
                    <w:left w:val="none" w:sz="0" w:space="0" w:color="auto"/>
                    <w:bottom w:val="none" w:sz="0" w:space="0" w:color="auto"/>
                    <w:right w:val="none" w:sz="0" w:space="0" w:color="auto"/>
                  </w:divBdr>
                  <w:divsChild>
                    <w:div w:id="1977253794">
                      <w:marLeft w:val="0"/>
                      <w:marRight w:val="0"/>
                      <w:marTop w:val="0"/>
                      <w:marBottom w:val="0"/>
                      <w:divBdr>
                        <w:top w:val="none" w:sz="0" w:space="0" w:color="auto"/>
                        <w:left w:val="none" w:sz="0" w:space="0" w:color="auto"/>
                        <w:bottom w:val="none" w:sz="0" w:space="0" w:color="auto"/>
                        <w:right w:val="none" w:sz="0" w:space="0" w:color="auto"/>
                      </w:divBdr>
                    </w:div>
                    <w:div w:id="328946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4775770">
          <w:marLeft w:val="0"/>
          <w:marRight w:val="0"/>
          <w:marTop w:val="240"/>
          <w:marBottom w:val="240"/>
          <w:divBdr>
            <w:top w:val="single" w:sz="6" w:space="12" w:color="E8E7E4"/>
            <w:left w:val="none" w:sz="0" w:space="0" w:color="auto"/>
            <w:bottom w:val="none" w:sz="0" w:space="0" w:color="auto"/>
            <w:right w:val="none" w:sz="0" w:space="0" w:color="auto"/>
          </w:divBdr>
          <w:divsChild>
            <w:div w:id="1918126642">
              <w:marLeft w:val="0"/>
              <w:marRight w:val="0"/>
              <w:marTop w:val="0"/>
              <w:marBottom w:val="0"/>
              <w:divBdr>
                <w:top w:val="none" w:sz="0" w:space="0" w:color="auto"/>
                <w:left w:val="none" w:sz="0" w:space="0" w:color="auto"/>
                <w:bottom w:val="none" w:sz="0" w:space="0" w:color="auto"/>
                <w:right w:val="none" w:sz="0" w:space="0" w:color="auto"/>
              </w:divBdr>
              <w:divsChild>
                <w:div w:id="1161701118">
                  <w:marLeft w:val="0"/>
                  <w:marRight w:val="0"/>
                  <w:marTop w:val="240"/>
                  <w:marBottom w:val="0"/>
                  <w:divBdr>
                    <w:top w:val="none" w:sz="0" w:space="0" w:color="auto"/>
                    <w:left w:val="none" w:sz="0" w:space="0" w:color="auto"/>
                    <w:bottom w:val="none" w:sz="0" w:space="0" w:color="auto"/>
                    <w:right w:val="none" w:sz="0" w:space="0" w:color="auto"/>
                  </w:divBdr>
                </w:div>
              </w:divsChild>
            </w:div>
            <w:div w:id="175580249">
              <w:marLeft w:val="0"/>
              <w:marRight w:val="0"/>
              <w:marTop w:val="0"/>
              <w:marBottom w:val="0"/>
              <w:divBdr>
                <w:top w:val="none" w:sz="0" w:space="0" w:color="auto"/>
                <w:left w:val="none" w:sz="0" w:space="0" w:color="auto"/>
                <w:bottom w:val="none" w:sz="0" w:space="0" w:color="auto"/>
                <w:right w:val="none" w:sz="0" w:space="0" w:color="auto"/>
              </w:divBdr>
            </w:div>
            <w:div w:id="340858800">
              <w:marLeft w:val="0"/>
              <w:marRight w:val="0"/>
              <w:marTop w:val="0"/>
              <w:marBottom w:val="0"/>
              <w:divBdr>
                <w:top w:val="none" w:sz="0" w:space="0" w:color="auto"/>
                <w:left w:val="none" w:sz="0" w:space="0" w:color="auto"/>
                <w:bottom w:val="none" w:sz="0" w:space="0" w:color="auto"/>
                <w:right w:val="none" w:sz="0" w:space="0" w:color="auto"/>
              </w:divBdr>
              <w:divsChild>
                <w:div w:id="2086100325">
                  <w:marLeft w:val="0"/>
                  <w:marRight w:val="0"/>
                  <w:marTop w:val="0"/>
                  <w:marBottom w:val="0"/>
                  <w:divBdr>
                    <w:top w:val="none" w:sz="0" w:space="0" w:color="auto"/>
                    <w:left w:val="none" w:sz="0" w:space="0" w:color="auto"/>
                    <w:bottom w:val="none" w:sz="0" w:space="0" w:color="auto"/>
                    <w:right w:val="none" w:sz="0" w:space="0" w:color="auto"/>
                  </w:divBdr>
                </w:div>
                <w:div w:id="292759448">
                  <w:marLeft w:val="0"/>
                  <w:marRight w:val="0"/>
                  <w:marTop w:val="0"/>
                  <w:marBottom w:val="0"/>
                  <w:divBdr>
                    <w:top w:val="none" w:sz="0" w:space="0" w:color="auto"/>
                    <w:left w:val="none" w:sz="0" w:space="0" w:color="auto"/>
                    <w:bottom w:val="none" w:sz="0" w:space="0" w:color="auto"/>
                    <w:right w:val="none" w:sz="0" w:space="0" w:color="auto"/>
                  </w:divBdr>
                </w:div>
                <w:div w:id="2080859514">
                  <w:marLeft w:val="0"/>
                  <w:marRight w:val="0"/>
                  <w:marTop w:val="0"/>
                  <w:marBottom w:val="0"/>
                  <w:divBdr>
                    <w:top w:val="none" w:sz="0" w:space="0" w:color="auto"/>
                    <w:left w:val="none" w:sz="0" w:space="0" w:color="auto"/>
                    <w:bottom w:val="none" w:sz="0" w:space="0" w:color="auto"/>
                    <w:right w:val="none" w:sz="0" w:space="0" w:color="auto"/>
                  </w:divBdr>
                </w:div>
                <w:div w:id="445999796">
                  <w:marLeft w:val="0"/>
                  <w:marRight w:val="0"/>
                  <w:marTop w:val="0"/>
                  <w:marBottom w:val="0"/>
                  <w:divBdr>
                    <w:top w:val="none" w:sz="0" w:space="0" w:color="auto"/>
                    <w:left w:val="none" w:sz="0" w:space="0" w:color="auto"/>
                    <w:bottom w:val="none" w:sz="0" w:space="0" w:color="auto"/>
                    <w:right w:val="none" w:sz="0" w:space="0" w:color="auto"/>
                  </w:divBdr>
                </w:div>
                <w:div w:id="281153884">
                  <w:marLeft w:val="0"/>
                  <w:marRight w:val="0"/>
                  <w:marTop w:val="0"/>
                  <w:marBottom w:val="0"/>
                  <w:divBdr>
                    <w:top w:val="none" w:sz="0" w:space="0" w:color="auto"/>
                    <w:left w:val="none" w:sz="0" w:space="0" w:color="auto"/>
                    <w:bottom w:val="none" w:sz="0" w:space="0" w:color="auto"/>
                    <w:right w:val="none" w:sz="0" w:space="0" w:color="auto"/>
                  </w:divBdr>
                </w:div>
                <w:div w:id="160433721">
                  <w:marLeft w:val="0"/>
                  <w:marRight w:val="0"/>
                  <w:marTop w:val="0"/>
                  <w:marBottom w:val="0"/>
                  <w:divBdr>
                    <w:top w:val="none" w:sz="0" w:space="0" w:color="auto"/>
                    <w:left w:val="none" w:sz="0" w:space="0" w:color="auto"/>
                    <w:bottom w:val="none" w:sz="0" w:space="0" w:color="auto"/>
                    <w:right w:val="none" w:sz="0" w:space="0" w:color="auto"/>
                  </w:divBdr>
                </w:div>
                <w:div w:id="1051156181">
                  <w:marLeft w:val="0"/>
                  <w:marRight w:val="0"/>
                  <w:marTop w:val="0"/>
                  <w:marBottom w:val="0"/>
                  <w:divBdr>
                    <w:top w:val="none" w:sz="0" w:space="0" w:color="auto"/>
                    <w:left w:val="none" w:sz="0" w:space="0" w:color="auto"/>
                    <w:bottom w:val="none" w:sz="0" w:space="0" w:color="auto"/>
                    <w:right w:val="none" w:sz="0" w:space="0" w:color="auto"/>
                  </w:divBdr>
                </w:div>
                <w:div w:id="704210139">
                  <w:marLeft w:val="0"/>
                  <w:marRight w:val="0"/>
                  <w:marTop w:val="0"/>
                  <w:marBottom w:val="0"/>
                  <w:divBdr>
                    <w:top w:val="none" w:sz="0" w:space="0" w:color="auto"/>
                    <w:left w:val="none" w:sz="0" w:space="0" w:color="auto"/>
                    <w:bottom w:val="none" w:sz="0" w:space="0" w:color="auto"/>
                    <w:right w:val="none" w:sz="0" w:space="0" w:color="auto"/>
                  </w:divBdr>
                </w:div>
                <w:div w:id="1308166162">
                  <w:marLeft w:val="0"/>
                  <w:marRight w:val="0"/>
                  <w:marTop w:val="0"/>
                  <w:marBottom w:val="0"/>
                  <w:divBdr>
                    <w:top w:val="none" w:sz="0" w:space="0" w:color="auto"/>
                    <w:left w:val="none" w:sz="0" w:space="0" w:color="auto"/>
                    <w:bottom w:val="none" w:sz="0" w:space="0" w:color="auto"/>
                    <w:right w:val="none" w:sz="0" w:space="0" w:color="auto"/>
                  </w:divBdr>
                </w:div>
                <w:div w:id="341056718">
                  <w:marLeft w:val="0"/>
                  <w:marRight w:val="0"/>
                  <w:marTop w:val="0"/>
                  <w:marBottom w:val="0"/>
                  <w:divBdr>
                    <w:top w:val="none" w:sz="0" w:space="0" w:color="auto"/>
                    <w:left w:val="none" w:sz="0" w:space="0" w:color="auto"/>
                    <w:bottom w:val="none" w:sz="0" w:space="0" w:color="auto"/>
                    <w:right w:val="none" w:sz="0" w:space="0" w:color="auto"/>
                  </w:divBdr>
                </w:div>
                <w:div w:id="762799864">
                  <w:marLeft w:val="0"/>
                  <w:marRight w:val="0"/>
                  <w:marTop w:val="0"/>
                  <w:marBottom w:val="0"/>
                  <w:divBdr>
                    <w:top w:val="none" w:sz="0" w:space="0" w:color="auto"/>
                    <w:left w:val="none" w:sz="0" w:space="0" w:color="auto"/>
                    <w:bottom w:val="none" w:sz="0" w:space="0" w:color="auto"/>
                    <w:right w:val="none" w:sz="0" w:space="0" w:color="auto"/>
                  </w:divBdr>
                </w:div>
                <w:div w:id="1456867289">
                  <w:marLeft w:val="0"/>
                  <w:marRight w:val="0"/>
                  <w:marTop w:val="0"/>
                  <w:marBottom w:val="0"/>
                  <w:divBdr>
                    <w:top w:val="none" w:sz="0" w:space="0" w:color="auto"/>
                    <w:left w:val="none" w:sz="0" w:space="0" w:color="auto"/>
                    <w:bottom w:val="none" w:sz="0" w:space="0" w:color="auto"/>
                    <w:right w:val="none" w:sz="0" w:space="0" w:color="auto"/>
                  </w:divBdr>
                </w:div>
                <w:div w:id="230430519">
                  <w:marLeft w:val="0"/>
                  <w:marRight w:val="0"/>
                  <w:marTop w:val="0"/>
                  <w:marBottom w:val="0"/>
                  <w:divBdr>
                    <w:top w:val="none" w:sz="0" w:space="0" w:color="auto"/>
                    <w:left w:val="none" w:sz="0" w:space="0" w:color="auto"/>
                    <w:bottom w:val="none" w:sz="0" w:space="0" w:color="auto"/>
                    <w:right w:val="none" w:sz="0" w:space="0" w:color="auto"/>
                  </w:divBdr>
                </w:div>
                <w:div w:id="687022307">
                  <w:marLeft w:val="0"/>
                  <w:marRight w:val="0"/>
                  <w:marTop w:val="0"/>
                  <w:marBottom w:val="0"/>
                  <w:divBdr>
                    <w:top w:val="none" w:sz="0" w:space="0" w:color="auto"/>
                    <w:left w:val="none" w:sz="0" w:space="0" w:color="auto"/>
                    <w:bottom w:val="none" w:sz="0" w:space="0" w:color="auto"/>
                    <w:right w:val="none" w:sz="0" w:space="0" w:color="auto"/>
                  </w:divBdr>
                </w:div>
                <w:div w:id="989405032">
                  <w:marLeft w:val="0"/>
                  <w:marRight w:val="0"/>
                  <w:marTop w:val="0"/>
                  <w:marBottom w:val="0"/>
                  <w:divBdr>
                    <w:top w:val="none" w:sz="0" w:space="0" w:color="auto"/>
                    <w:left w:val="none" w:sz="0" w:space="0" w:color="auto"/>
                    <w:bottom w:val="none" w:sz="0" w:space="0" w:color="auto"/>
                    <w:right w:val="none" w:sz="0" w:space="0" w:color="auto"/>
                  </w:divBdr>
                </w:div>
                <w:div w:id="1731146363">
                  <w:marLeft w:val="0"/>
                  <w:marRight w:val="0"/>
                  <w:marTop w:val="0"/>
                  <w:marBottom w:val="0"/>
                  <w:divBdr>
                    <w:top w:val="none" w:sz="0" w:space="0" w:color="auto"/>
                    <w:left w:val="none" w:sz="0" w:space="0" w:color="auto"/>
                    <w:bottom w:val="none" w:sz="0" w:space="0" w:color="auto"/>
                    <w:right w:val="none" w:sz="0" w:space="0" w:color="auto"/>
                  </w:divBdr>
                </w:div>
                <w:div w:id="793912430">
                  <w:marLeft w:val="0"/>
                  <w:marRight w:val="0"/>
                  <w:marTop w:val="0"/>
                  <w:marBottom w:val="0"/>
                  <w:divBdr>
                    <w:top w:val="none" w:sz="0" w:space="0" w:color="auto"/>
                    <w:left w:val="none" w:sz="0" w:space="0" w:color="auto"/>
                    <w:bottom w:val="none" w:sz="0" w:space="0" w:color="auto"/>
                    <w:right w:val="none" w:sz="0" w:space="0" w:color="auto"/>
                  </w:divBdr>
                </w:div>
                <w:div w:id="548735337">
                  <w:marLeft w:val="0"/>
                  <w:marRight w:val="0"/>
                  <w:marTop w:val="0"/>
                  <w:marBottom w:val="0"/>
                  <w:divBdr>
                    <w:top w:val="none" w:sz="0" w:space="0" w:color="auto"/>
                    <w:left w:val="none" w:sz="0" w:space="0" w:color="auto"/>
                    <w:bottom w:val="none" w:sz="0" w:space="0" w:color="auto"/>
                    <w:right w:val="none" w:sz="0" w:space="0" w:color="auto"/>
                  </w:divBdr>
                </w:div>
                <w:div w:id="2100324017">
                  <w:marLeft w:val="0"/>
                  <w:marRight w:val="0"/>
                  <w:marTop w:val="0"/>
                  <w:marBottom w:val="0"/>
                  <w:divBdr>
                    <w:top w:val="none" w:sz="0" w:space="0" w:color="auto"/>
                    <w:left w:val="none" w:sz="0" w:space="0" w:color="auto"/>
                    <w:bottom w:val="none" w:sz="0" w:space="0" w:color="auto"/>
                    <w:right w:val="none" w:sz="0" w:space="0" w:color="auto"/>
                  </w:divBdr>
                </w:div>
                <w:div w:id="1180506143">
                  <w:marLeft w:val="0"/>
                  <w:marRight w:val="0"/>
                  <w:marTop w:val="0"/>
                  <w:marBottom w:val="0"/>
                  <w:divBdr>
                    <w:top w:val="none" w:sz="0" w:space="0" w:color="auto"/>
                    <w:left w:val="none" w:sz="0" w:space="0" w:color="auto"/>
                    <w:bottom w:val="none" w:sz="0" w:space="0" w:color="auto"/>
                    <w:right w:val="none" w:sz="0" w:space="0" w:color="auto"/>
                  </w:divBdr>
                </w:div>
                <w:div w:id="1611081622">
                  <w:marLeft w:val="0"/>
                  <w:marRight w:val="0"/>
                  <w:marTop w:val="0"/>
                  <w:marBottom w:val="0"/>
                  <w:divBdr>
                    <w:top w:val="none" w:sz="0" w:space="0" w:color="auto"/>
                    <w:left w:val="none" w:sz="0" w:space="0" w:color="auto"/>
                    <w:bottom w:val="none" w:sz="0" w:space="0" w:color="auto"/>
                    <w:right w:val="none" w:sz="0" w:space="0" w:color="auto"/>
                  </w:divBdr>
                </w:div>
                <w:div w:id="720135015">
                  <w:marLeft w:val="0"/>
                  <w:marRight w:val="0"/>
                  <w:marTop w:val="0"/>
                  <w:marBottom w:val="0"/>
                  <w:divBdr>
                    <w:top w:val="none" w:sz="0" w:space="0" w:color="auto"/>
                    <w:left w:val="none" w:sz="0" w:space="0" w:color="auto"/>
                    <w:bottom w:val="none" w:sz="0" w:space="0" w:color="auto"/>
                    <w:right w:val="none" w:sz="0" w:space="0" w:color="auto"/>
                  </w:divBdr>
                </w:div>
                <w:div w:id="455489040">
                  <w:marLeft w:val="0"/>
                  <w:marRight w:val="0"/>
                  <w:marTop w:val="0"/>
                  <w:marBottom w:val="0"/>
                  <w:divBdr>
                    <w:top w:val="none" w:sz="0" w:space="0" w:color="auto"/>
                    <w:left w:val="none" w:sz="0" w:space="0" w:color="auto"/>
                    <w:bottom w:val="none" w:sz="0" w:space="0" w:color="auto"/>
                    <w:right w:val="none" w:sz="0" w:space="0" w:color="auto"/>
                  </w:divBdr>
                </w:div>
                <w:div w:id="511725133">
                  <w:marLeft w:val="0"/>
                  <w:marRight w:val="0"/>
                  <w:marTop w:val="0"/>
                  <w:marBottom w:val="0"/>
                  <w:divBdr>
                    <w:top w:val="none" w:sz="0" w:space="0" w:color="auto"/>
                    <w:left w:val="none" w:sz="0" w:space="0" w:color="auto"/>
                    <w:bottom w:val="none" w:sz="0" w:space="0" w:color="auto"/>
                    <w:right w:val="none" w:sz="0" w:space="0" w:color="auto"/>
                  </w:divBdr>
                </w:div>
                <w:div w:id="1901093889">
                  <w:marLeft w:val="0"/>
                  <w:marRight w:val="0"/>
                  <w:marTop w:val="0"/>
                  <w:marBottom w:val="0"/>
                  <w:divBdr>
                    <w:top w:val="none" w:sz="0" w:space="0" w:color="auto"/>
                    <w:left w:val="none" w:sz="0" w:space="0" w:color="auto"/>
                    <w:bottom w:val="none" w:sz="0" w:space="0" w:color="auto"/>
                    <w:right w:val="none" w:sz="0" w:space="0" w:color="auto"/>
                  </w:divBdr>
                </w:div>
                <w:div w:id="589433563">
                  <w:marLeft w:val="0"/>
                  <w:marRight w:val="0"/>
                  <w:marTop w:val="0"/>
                  <w:marBottom w:val="0"/>
                  <w:divBdr>
                    <w:top w:val="none" w:sz="0" w:space="0" w:color="auto"/>
                    <w:left w:val="none" w:sz="0" w:space="0" w:color="auto"/>
                    <w:bottom w:val="none" w:sz="0" w:space="0" w:color="auto"/>
                    <w:right w:val="none" w:sz="0" w:space="0" w:color="auto"/>
                  </w:divBdr>
                </w:div>
                <w:div w:id="217590388">
                  <w:marLeft w:val="0"/>
                  <w:marRight w:val="0"/>
                  <w:marTop w:val="0"/>
                  <w:marBottom w:val="0"/>
                  <w:divBdr>
                    <w:top w:val="none" w:sz="0" w:space="0" w:color="auto"/>
                    <w:left w:val="none" w:sz="0" w:space="0" w:color="auto"/>
                    <w:bottom w:val="none" w:sz="0" w:space="0" w:color="auto"/>
                    <w:right w:val="none" w:sz="0" w:space="0" w:color="auto"/>
                  </w:divBdr>
                </w:div>
                <w:div w:id="649672459">
                  <w:marLeft w:val="0"/>
                  <w:marRight w:val="0"/>
                  <w:marTop w:val="0"/>
                  <w:marBottom w:val="0"/>
                  <w:divBdr>
                    <w:top w:val="none" w:sz="0" w:space="0" w:color="auto"/>
                    <w:left w:val="none" w:sz="0" w:space="0" w:color="auto"/>
                    <w:bottom w:val="none" w:sz="0" w:space="0" w:color="auto"/>
                    <w:right w:val="none" w:sz="0" w:space="0" w:color="auto"/>
                  </w:divBdr>
                </w:div>
                <w:div w:id="1208445335">
                  <w:marLeft w:val="0"/>
                  <w:marRight w:val="0"/>
                  <w:marTop w:val="0"/>
                  <w:marBottom w:val="0"/>
                  <w:divBdr>
                    <w:top w:val="none" w:sz="0" w:space="0" w:color="auto"/>
                    <w:left w:val="none" w:sz="0" w:space="0" w:color="auto"/>
                    <w:bottom w:val="none" w:sz="0" w:space="0" w:color="auto"/>
                    <w:right w:val="none" w:sz="0" w:space="0" w:color="auto"/>
                  </w:divBdr>
                </w:div>
                <w:div w:id="1989746860">
                  <w:marLeft w:val="0"/>
                  <w:marRight w:val="0"/>
                  <w:marTop w:val="0"/>
                  <w:marBottom w:val="0"/>
                  <w:divBdr>
                    <w:top w:val="none" w:sz="0" w:space="0" w:color="auto"/>
                    <w:left w:val="none" w:sz="0" w:space="0" w:color="auto"/>
                    <w:bottom w:val="none" w:sz="0" w:space="0" w:color="auto"/>
                    <w:right w:val="none" w:sz="0" w:space="0" w:color="auto"/>
                  </w:divBdr>
                </w:div>
                <w:div w:id="57678331">
                  <w:marLeft w:val="0"/>
                  <w:marRight w:val="0"/>
                  <w:marTop w:val="0"/>
                  <w:marBottom w:val="0"/>
                  <w:divBdr>
                    <w:top w:val="none" w:sz="0" w:space="0" w:color="auto"/>
                    <w:left w:val="none" w:sz="0" w:space="0" w:color="auto"/>
                    <w:bottom w:val="none" w:sz="0" w:space="0" w:color="auto"/>
                    <w:right w:val="none" w:sz="0" w:space="0" w:color="auto"/>
                  </w:divBdr>
                </w:div>
                <w:div w:id="1068922727">
                  <w:marLeft w:val="0"/>
                  <w:marRight w:val="0"/>
                  <w:marTop w:val="0"/>
                  <w:marBottom w:val="0"/>
                  <w:divBdr>
                    <w:top w:val="none" w:sz="0" w:space="0" w:color="auto"/>
                    <w:left w:val="none" w:sz="0" w:space="0" w:color="auto"/>
                    <w:bottom w:val="none" w:sz="0" w:space="0" w:color="auto"/>
                    <w:right w:val="none" w:sz="0" w:space="0" w:color="auto"/>
                  </w:divBdr>
                </w:div>
                <w:div w:id="1457332132">
                  <w:marLeft w:val="0"/>
                  <w:marRight w:val="0"/>
                  <w:marTop w:val="0"/>
                  <w:marBottom w:val="0"/>
                  <w:divBdr>
                    <w:top w:val="none" w:sz="0" w:space="0" w:color="auto"/>
                    <w:left w:val="none" w:sz="0" w:space="0" w:color="auto"/>
                    <w:bottom w:val="none" w:sz="0" w:space="0" w:color="auto"/>
                    <w:right w:val="none" w:sz="0" w:space="0" w:color="auto"/>
                  </w:divBdr>
                </w:div>
                <w:div w:id="1547713347">
                  <w:marLeft w:val="0"/>
                  <w:marRight w:val="0"/>
                  <w:marTop w:val="0"/>
                  <w:marBottom w:val="0"/>
                  <w:divBdr>
                    <w:top w:val="none" w:sz="0" w:space="0" w:color="auto"/>
                    <w:left w:val="none" w:sz="0" w:space="0" w:color="auto"/>
                    <w:bottom w:val="none" w:sz="0" w:space="0" w:color="auto"/>
                    <w:right w:val="none" w:sz="0" w:space="0" w:color="auto"/>
                  </w:divBdr>
                </w:div>
                <w:div w:id="539821322">
                  <w:marLeft w:val="0"/>
                  <w:marRight w:val="0"/>
                  <w:marTop w:val="0"/>
                  <w:marBottom w:val="0"/>
                  <w:divBdr>
                    <w:top w:val="none" w:sz="0" w:space="0" w:color="auto"/>
                    <w:left w:val="none" w:sz="0" w:space="0" w:color="auto"/>
                    <w:bottom w:val="none" w:sz="0" w:space="0" w:color="auto"/>
                    <w:right w:val="none" w:sz="0" w:space="0" w:color="auto"/>
                  </w:divBdr>
                </w:div>
                <w:div w:id="1250773480">
                  <w:marLeft w:val="0"/>
                  <w:marRight w:val="0"/>
                  <w:marTop w:val="0"/>
                  <w:marBottom w:val="0"/>
                  <w:divBdr>
                    <w:top w:val="none" w:sz="0" w:space="0" w:color="auto"/>
                    <w:left w:val="none" w:sz="0" w:space="0" w:color="auto"/>
                    <w:bottom w:val="none" w:sz="0" w:space="0" w:color="auto"/>
                    <w:right w:val="none" w:sz="0" w:space="0" w:color="auto"/>
                  </w:divBdr>
                </w:div>
                <w:div w:id="1469009162">
                  <w:marLeft w:val="0"/>
                  <w:marRight w:val="0"/>
                  <w:marTop w:val="0"/>
                  <w:marBottom w:val="0"/>
                  <w:divBdr>
                    <w:top w:val="none" w:sz="0" w:space="0" w:color="auto"/>
                    <w:left w:val="none" w:sz="0" w:space="0" w:color="auto"/>
                    <w:bottom w:val="none" w:sz="0" w:space="0" w:color="auto"/>
                    <w:right w:val="none" w:sz="0" w:space="0" w:color="auto"/>
                  </w:divBdr>
                </w:div>
                <w:div w:id="102506084">
                  <w:marLeft w:val="0"/>
                  <w:marRight w:val="0"/>
                  <w:marTop w:val="0"/>
                  <w:marBottom w:val="0"/>
                  <w:divBdr>
                    <w:top w:val="none" w:sz="0" w:space="0" w:color="auto"/>
                    <w:left w:val="none" w:sz="0" w:space="0" w:color="auto"/>
                    <w:bottom w:val="none" w:sz="0" w:space="0" w:color="auto"/>
                    <w:right w:val="none" w:sz="0" w:space="0" w:color="auto"/>
                  </w:divBdr>
                </w:div>
                <w:div w:id="1774858227">
                  <w:marLeft w:val="0"/>
                  <w:marRight w:val="0"/>
                  <w:marTop w:val="0"/>
                  <w:marBottom w:val="0"/>
                  <w:divBdr>
                    <w:top w:val="none" w:sz="0" w:space="0" w:color="auto"/>
                    <w:left w:val="none" w:sz="0" w:space="0" w:color="auto"/>
                    <w:bottom w:val="none" w:sz="0" w:space="0" w:color="auto"/>
                    <w:right w:val="none" w:sz="0" w:space="0" w:color="auto"/>
                  </w:divBdr>
                </w:div>
                <w:div w:id="370571131">
                  <w:marLeft w:val="0"/>
                  <w:marRight w:val="0"/>
                  <w:marTop w:val="0"/>
                  <w:marBottom w:val="0"/>
                  <w:divBdr>
                    <w:top w:val="none" w:sz="0" w:space="0" w:color="auto"/>
                    <w:left w:val="none" w:sz="0" w:space="0" w:color="auto"/>
                    <w:bottom w:val="none" w:sz="0" w:space="0" w:color="auto"/>
                    <w:right w:val="none" w:sz="0" w:space="0" w:color="auto"/>
                  </w:divBdr>
                </w:div>
                <w:div w:id="1558318726">
                  <w:marLeft w:val="0"/>
                  <w:marRight w:val="0"/>
                  <w:marTop w:val="0"/>
                  <w:marBottom w:val="0"/>
                  <w:divBdr>
                    <w:top w:val="none" w:sz="0" w:space="0" w:color="auto"/>
                    <w:left w:val="none" w:sz="0" w:space="0" w:color="auto"/>
                    <w:bottom w:val="none" w:sz="0" w:space="0" w:color="auto"/>
                    <w:right w:val="none" w:sz="0" w:space="0" w:color="auto"/>
                  </w:divBdr>
                </w:div>
                <w:div w:id="863245378">
                  <w:marLeft w:val="0"/>
                  <w:marRight w:val="0"/>
                  <w:marTop w:val="0"/>
                  <w:marBottom w:val="0"/>
                  <w:divBdr>
                    <w:top w:val="none" w:sz="0" w:space="0" w:color="auto"/>
                    <w:left w:val="none" w:sz="0" w:space="0" w:color="auto"/>
                    <w:bottom w:val="none" w:sz="0" w:space="0" w:color="auto"/>
                    <w:right w:val="none" w:sz="0" w:space="0" w:color="auto"/>
                  </w:divBdr>
                </w:div>
                <w:div w:id="768702407">
                  <w:marLeft w:val="0"/>
                  <w:marRight w:val="0"/>
                  <w:marTop w:val="0"/>
                  <w:marBottom w:val="0"/>
                  <w:divBdr>
                    <w:top w:val="none" w:sz="0" w:space="0" w:color="auto"/>
                    <w:left w:val="none" w:sz="0" w:space="0" w:color="auto"/>
                    <w:bottom w:val="none" w:sz="0" w:space="0" w:color="auto"/>
                    <w:right w:val="none" w:sz="0" w:space="0" w:color="auto"/>
                  </w:divBdr>
                </w:div>
                <w:div w:id="1257205295">
                  <w:marLeft w:val="0"/>
                  <w:marRight w:val="0"/>
                  <w:marTop w:val="0"/>
                  <w:marBottom w:val="0"/>
                  <w:divBdr>
                    <w:top w:val="none" w:sz="0" w:space="0" w:color="auto"/>
                    <w:left w:val="none" w:sz="0" w:space="0" w:color="auto"/>
                    <w:bottom w:val="none" w:sz="0" w:space="0" w:color="auto"/>
                    <w:right w:val="none" w:sz="0" w:space="0" w:color="auto"/>
                  </w:divBdr>
                </w:div>
                <w:div w:id="855579984">
                  <w:marLeft w:val="0"/>
                  <w:marRight w:val="0"/>
                  <w:marTop w:val="0"/>
                  <w:marBottom w:val="0"/>
                  <w:divBdr>
                    <w:top w:val="none" w:sz="0" w:space="0" w:color="auto"/>
                    <w:left w:val="none" w:sz="0" w:space="0" w:color="auto"/>
                    <w:bottom w:val="none" w:sz="0" w:space="0" w:color="auto"/>
                    <w:right w:val="none" w:sz="0" w:space="0" w:color="auto"/>
                  </w:divBdr>
                </w:div>
                <w:div w:id="570386879">
                  <w:marLeft w:val="0"/>
                  <w:marRight w:val="0"/>
                  <w:marTop w:val="0"/>
                  <w:marBottom w:val="0"/>
                  <w:divBdr>
                    <w:top w:val="none" w:sz="0" w:space="0" w:color="auto"/>
                    <w:left w:val="none" w:sz="0" w:space="0" w:color="auto"/>
                    <w:bottom w:val="none" w:sz="0" w:space="0" w:color="auto"/>
                    <w:right w:val="none" w:sz="0" w:space="0" w:color="auto"/>
                  </w:divBdr>
                </w:div>
                <w:div w:id="1887832798">
                  <w:marLeft w:val="0"/>
                  <w:marRight w:val="0"/>
                  <w:marTop w:val="0"/>
                  <w:marBottom w:val="0"/>
                  <w:divBdr>
                    <w:top w:val="none" w:sz="0" w:space="0" w:color="auto"/>
                    <w:left w:val="none" w:sz="0" w:space="0" w:color="auto"/>
                    <w:bottom w:val="none" w:sz="0" w:space="0" w:color="auto"/>
                    <w:right w:val="none" w:sz="0" w:space="0" w:color="auto"/>
                  </w:divBdr>
                </w:div>
                <w:div w:id="56589521">
                  <w:marLeft w:val="0"/>
                  <w:marRight w:val="0"/>
                  <w:marTop w:val="0"/>
                  <w:marBottom w:val="0"/>
                  <w:divBdr>
                    <w:top w:val="none" w:sz="0" w:space="0" w:color="auto"/>
                    <w:left w:val="none" w:sz="0" w:space="0" w:color="auto"/>
                    <w:bottom w:val="none" w:sz="0" w:space="0" w:color="auto"/>
                    <w:right w:val="none" w:sz="0" w:space="0" w:color="auto"/>
                  </w:divBdr>
                </w:div>
                <w:div w:id="361975486">
                  <w:marLeft w:val="0"/>
                  <w:marRight w:val="0"/>
                  <w:marTop w:val="0"/>
                  <w:marBottom w:val="0"/>
                  <w:divBdr>
                    <w:top w:val="none" w:sz="0" w:space="0" w:color="auto"/>
                    <w:left w:val="none" w:sz="0" w:space="0" w:color="auto"/>
                    <w:bottom w:val="none" w:sz="0" w:space="0" w:color="auto"/>
                    <w:right w:val="none" w:sz="0" w:space="0" w:color="auto"/>
                  </w:divBdr>
                </w:div>
                <w:div w:id="2000619006">
                  <w:marLeft w:val="0"/>
                  <w:marRight w:val="0"/>
                  <w:marTop w:val="0"/>
                  <w:marBottom w:val="0"/>
                  <w:divBdr>
                    <w:top w:val="none" w:sz="0" w:space="0" w:color="auto"/>
                    <w:left w:val="none" w:sz="0" w:space="0" w:color="auto"/>
                    <w:bottom w:val="none" w:sz="0" w:space="0" w:color="auto"/>
                    <w:right w:val="none" w:sz="0" w:space="0" w:color="auto"/>
                  </w:divBdr>
                </w:div>
                <w:div w:id="1503206726">
                  <w:marLeft w:val="0"/>
                  <w:marRight w:val="0"/>
                  <w:marTop w:val="0"/>
                  <w:marBottom w:val="0"/>
                  <w:divBdr>
                    <w:top w:val="none" w:sz="0" w:space="0" w:color="auto"/>
                    <w:left w:val="none" w:sz="0" w:space="0" w:color="auto"/>
                    <w:bottom w:val="none" w:sz="0" w:space="0" w:color="auto"/>
                    <w:right w:val="none" w:sz="0" w:space="0" w:color="auto"/>
                  </w:divBdr>
                </w:div>
                <w:div w:id="463888583">
                  <w:marLeft w:val="0"/>
                  <w:marRight w:val="0"/>
                  <w:marTop w:val="0"/>
                  <w:marBottom w:val="0"/>
                  <w:divBdr>
                    <w:top w:val="none" w:sz="0" w:space="0" w:color="auto"/>
                    <w:left w:val="none" w:sz="0" w:space="0" w:color="auto"/>
                    <w:bottom w:val="none" w:sz="0" w:space="0" w:color="auto"/>
                    <w:right w:val="none" w:sz="0" w:space="0" w:color="auto"/>
                  </w:divBdr>
                </w:div>
                <w:div w:id="1468163024">
                  <w:marLeft w:val="0"/>
                  <w:marRight w:val="0"/>
                  <w:marTop w:val="0"/>
                  <w:marBottom w:val="0"/>
                  <w:divBdr>
                    <w:top w:val="none" w:sz="0" w:space="0" w:color="auto"/>
                    <w:left w:val="none" w:sz="0" w:space="0" w:color="auto"/>
                    <w:bottom w:val="none" w:sz="0" w:space="0" w:color="auto"/>
                    <w:right w:val="none" w:sz="0" w:space="0" w:color="auto"/>
                  </w:divBdr>
                </w:div>
                <w:div w:id="904607048">
                  <w:marLeft w:val="0"/>
                  <w:marRight w:val="0"/>
                  <w:marTop w:val="0"/>
                  <w:marBottom w:val="0"/>
                  <w:divBdr>
                    <w:top w:val="none" w:sz="0" w:space="0" w:color="auto"/>
                    <w:left w:val="none" w:sz="0" w:space="0" w:color="auto"/>
                    <w:bottom w:val="none" w:sz="0" w:space="0" w:color="auto"/>
                    <w:right w:val="none" w:sz="0" w:space="0" w:color="auto"/>
                  </w:divBdr>
                </w:div>
                <w:div w:id="351609591">
                  <w:marLeft w:val="0"/>
                  <w:marRight w:val="0"/>
                  <w:marTop w:val="0"/>
                  <w:marBottom w:val="0"/>
                  <w:divBdr>
                    <w:top w:val="none" w:sz="0" w:space="0" w:color="auto"/>
                    <w:left w:val="none" w:sz="0" w:space="0" w:color="auto"/>
                    <w:bottom w:val="none" w:sz="0" w:space="0" w:color="auto"/>
                    <w:right w:val="none" w:sz="0" w:space="0" w:color="auto"/>
                  </w:divBdr>
                </w:div>
                <w:div w:id="2043900631">
                  <w:marLeft w:val="0"/>
                  <w:marRight w:val="0"/>
                  <w:marTop w:val="0"/>
                  <w:marBottom w:val="0"/>
                  <w:divBdr>
                    <w:top w:val="none" w:sz="0" w:space="0" w:color="auto"/>
                    <w:left w:val="none" w:sz="0" w:space="0" w:color="auto"/>
                    <w:bottom w:val="none" w:sz="0" w:space="0" w:color="auto"/>
                    <w:right w:val="none" w:sz="0" w:space="0" w:color="auto"/>
                  </w:divBdr>
                </w:div>
                <w:div w:id="1319840417">
                  <w:marLeft w:val="0"/>
                  <w:marRight w:val="0"/>
                  <w:marTop w:val="0"/>
                  <w:marBottom w:val="0"/>
                  <w:divBdr>
                    <w:top w:val="none" w:sz="0" w:space="0" w:color="auto"/>
                    <w:left w:val="none" w:sz="0" w:space="0" w:color="auto"/>
                    <w:bottom w:val="none" w:sz="0" w:space="0" w:color="auto"/>
                    <w:right w:val="none" w:sz="0" w:space="0" w:color="auto"/>
                  </w:divBdr>
                </w:div>
                <w:div w:id="171575845">
                  <w:marLeft w:val="0"/>
                  <w:marRight w:val="0"/>
                  <w:marTop w:val="0"/>
                  <w:marBottom w:val="0"/>
                  <w:divBdr>
                    <w:top w:val="none" w:sz="0" w:space="0" w:color="auto"/>
                    <w:left w:val="none" w:sz="0" w:space="0" w:color="auto"/>
                    <w:bottom w:val="none" w:sz="0" w:space="0" w:color="auto"/>
                    <w:right w:val="none" w:sz="0" w:space="0" w:color="auto"/>
                  </w:divBdr>
                </w:div>
                <w:div w:id="1180316308">
                  <w:marLeft w:val="0"/>
                  <w:marRight w:val="0"/>
                  <w:marTop w:val="0"/>
                  <w:marBottom w:val="0"/>
                  <w:divBdr>
                    <w:top w:val="none" w:sz="0" w:space="0" w:color="auto"/>
                    <w:left w:val="none" w:sz="0" w:space="0" w:color="auto"/>
                    <w:bottom w:val="none" w:sz="0" w:space="0" w:color="auto"/>
                    <w:right w:val="none" w:sz="0" w:space="0" w:color="auto"/>
                  </w:divBdr>
                </w:div>
                <w:div w:id="1808008855">
                  <w:marLeft w:val="0"/>
                  <w:marRight w:val="0"/>
                  <w:marTop w:val="0"/>
                  <w:marBottom w:val="0"/>
                  <w:divBdr>
                    <w:top w:val="none" w:sz="0" w:space="0" w:color="auto"/>
                    <w:left w:val="none" w:sz="0" w:space="0" w:color="auto"/>
                    <w:bottom w:val="none" w:sz="0" w:space="0" w:color="auto"/>
                    <w:right w:val="none" w:sz="0" w:space="0" w:color="auto"/>
                  </w:divBdr>
                </w:div>
                <w:div w:id="1210268305">
                  <w:marLeft w:val="0"/>
                  <w:marRight w:val="0"/>
                  <w:marTop w:val="0"/>
                  <w:marBottom w:val="0"/>
                  <w:divBdr>
                    <w:top w:val="none" w:sz="0" w:space="0" w:color="auto"/>
                    <w:left w:val="none" w:sz="0" w:space="0" w:color="auto"/>
                    <w:bottom w:val="none" w:sz="0" w:space="0" w:color="auto"/>
                    <w:right w:val="none" w:sz="0" w:space="0" w:color="auto"/>
                  </w:divBdr>
                </w:div>
                <w:div w:id="1763913168">
                  <w:marLeft w:val="0"/>
                  <w:marRight w:val="0"/>
                  <w:marTop w:val="0"/>
                  <w:marBottom w:val="0"/>
                  <w:divBdr>
                    <w:top w:val="none" w:sz="0" w:space="0" w:color="auto"/>
                    <w:left w:val="none" w:sz="0" w:space="0" w:color="auto"/>
                    <w:bottom w:val="none" w:sz="0" w:space="0" w:color="auto"/>
                    <w:right w:val="none" w:sz="0" w:space="0" w:color="auto"/>
                  </w:divBdr>
                </w:div>
                <w:div w:id="473646320">
                  <w:marLeft w:val="0"/>
                  <w:marRight w:val="0"/>
                  <w:marTop w:val="0"/>
                  <w:marBottom w:val="0"/>
                  <w:divBdr>
                    <w:top w:val="none" w:sz="0" w:space="0" w:color="auto"/>
                    <w:left w:val="none" w:sz="0" w:space="0" w:color="auto"/>
                    <w:bottom w:val="none" w:sz="0" w:space="0" w:color="auto"/>
                    <w:right w:val="none" w:sz="0" w:space="0" w:color="auto"/>
                  </w:divBdr>
                </w:div>
                <w:div w:id="1078480330">
                  <w:marLeft w:val="0"/>
                  <w:marRight w:val="0"/>
                  <w:marTop w:val="0"/>
                  <w:marBottom w:val="0"/>
                  <w:divBdr>
                    <w:top w:val="none" w:sz="0" w:space="0" w:color="auto"/>
                    <w:left w:val="none" w:sz="0" w:space="0" w:color="auto"/>
                    <w:bottom w:val="none" w:sz="0" w:space="0" w:color="auto"/>
                    <w:right w:val="none" w:sz="0" w:space="0" w:color="auto"/>
                  </w:divBdr>
                </w:div>
                <w:div w:id="1455323183">
                  <w:marLeft w:val="0"/>
                  <w:marRight w:val="0"/>
                  <w:marTop w:val="0"/>
                  <w:marBottom w:val="0"/>
                  <w:divBdr>
                    <w:top w:val="none" w:sz="0" w:space="0" w:color="auto"/>
                    <w:left w:val="none" w:sz="0" w:space="0" w:color="auto"/>
                    <w:bottom w:val="none" w:sz="0" w:space="0" w:color="auto"/>
                    <w:right w:val="none" w:sz="0" w:space="0" w:color="auto"/>
                  </w:divBdr>
                </w:div>
                <w:div w:id="1595019679">
                  <w:marLeft w:val="0"/>
                  <w:marRight w:val="0"/>
                  <w:marTop w:val="0"/>
                  <w:marBottom w:val="0"/>
                  <w:divBdr>
                    <w:top w:val="none" w:sz="0" w:space="0" w:color="auto"/>
                    <w:left w:val="none" w:sz="0" w:space="0" w:color="auto"/>
                    <w:bottom w:val="none" w:sz="0" w:space="0" w:color="auto"/>
                    <w:right w:val="none" w:sz="0" w:space="0" w:color="auto"/>
                  </w:divBdr>
                </w:div>
                <w:div w:id="2062440850">
                  <w:marLeft w:val="0"/>
                  <w:marRight w:val="0"/>
                  <w:marTop w:val="0"/>
                  <w:marBottom w:val="0"/>
                  <w:divBdr>
                    <w:top w:val="none" w:sz="0" w:space="0" w:color="auto"/>
                    <w:left w:val="none" w:sz="0" w:space="0" w:color="auto"/>
                    <w:bottom w:val="none" w:sz="0" w:space="0" w:color="auto"/>
                    <w:right w:val="none" w:sz="0" w:space="0" w:color="auto"/>
                  </w:divBdr>
                </w:div>
                <w:div w:id="1807307820">
                  <w:marLeft w:val="0"/>
                  <w:marRight w:val="0"/>
                  <w:marTop w:val="0"/>
                  <w:marBottom w:val="0"/>
                  <w:divBdr>
                    <w:top w:val="none" w:sz="0" w:space="0" w:color="auto"/>
                    <w:left w:val="none" w:sz="0" w:space="0" w:color="auto"/>
                    <w:bottom w:val="none" w:sz="0" w:space="0" w:color="auto"/>
                    <w:right w:val="none" w:sz="0" w:space="0" w:color="auto"/>
                  </w:divBdr>
                </w:div>
                <w:div w:id="1274633403">
                  <w:marLeft w:val="0"/>
                  <w:marRight w:val="0"/>
                  <w:marTop w:val="0"/>
                  <w:marBottom w:val="0"/>
                  <w:divBdr>
                    <w:top w:val="none" w:sz="0" w:space="0" w:color="auto"/>
                    <w:left w:val="none" w:sz="0" w:space="0" w:color="auto"/>
                    <w:bottom w:val="none" w:sz="0" w:space="0" w:color="auto"/>
                    <w:right w:val="none" w:sz="0" w:space="0" w:color="auto"/>
                  </w:divBdr>
                </w:div>
                <w:div w:id="229662102">
                  <w:marLeft w:val="0"/>
                  <w:marRight w:val="0"/>
                  <w:marTop w:val="0"/>
                  <w:marBottom w:val="0"/>
                  <w:divBdr>
                    <w:top w:val="none" w:sz="0" w:space="0" w:color="auto"/>
                    <w:left w:val="none" w:sz="0" w:space="0" w:color="auto"/>
                    <w:bottom w:val="none" w:sz="0" w:space="0" w:color="auto"/>
                    <w:right w:val="none" w:sz="0" w:space="0" w:color="auto"/>
                  </w:divBdr>
                </w:div>
                <w:div w:id="1465272028">
                  <w:marLeft w:val="0"/>
                  <w:marRight w:val="0"/>
                  <w:marTop w:val="0"/>
                  <w:marBottom w:val="0"/>
                  <w:divBdr>
                    <w:top w:val="none" w:sz="0" w:space="0" w:color="auto"/>
                    <w:left w:val="none" w:sz="0" w:space="0" w:color="auto"/>
                    <w:bottom w:val="none" w:sz="0" w:space="0" w:color="auto"/>
                    <w:right w:val="none" w:sz="0" w:space="0" w:color="auto"/>
                  </w:divBdr>
                </w:div>
                <w:div w:id="353582867">
                  <w:marLeft w:val="0"/>
                  <w:marRight w:val="0"/>
                  <w:marTop w:val="0"/>
                  <w:marBottom w:val="0"/>
                  <w:divBdr>
                    <w:top w:val="none" w:sz="0" w:space="0" w:color="auto"/>
                    <w:left w:val="none" w:sz="0" w:space="0" w:color="auto"/>
                    <w:bottom w:val="none" w:sz="0" w:space="0" w:color="auto"/>
                    <w:right w:val="none" w:sz="0" w:space="0" w:color="auto"/>
                  </w:divBdr>
                </w:div>
                <w:div w:id="1456172675">
                  <w:marLeft w:val="0"/>
                  <w:marRight w:val="0"/>
                  <w:marTop w:val="0"/>
                  <w:marBottom w:val="0"/>
                  <w:divBdr>
                    <w:top w:val="none" w:sz="0" w:space="0" w:color="auto"/>
                    <w:left w:val="none" w:sz="0" w:space="0" w:color="auto"/>
                    <w:bottom w:val="none" w:sz="0" w:space="0" w:color="auto"/>
                    <w:right w:val="none" w:sz="0" w:space="0" w:color="auto"/>
                  </w:divBdr>
                </w:div>
                <w:div w:id="1172531411">
                  <w:marLeft w:val="0"/>
                  <w:marRight w:val="0"/>
                  <w:marTop w:val="0"/>
                  <w:marBottom w:val="0"/>
                  <w:divBdr>
                    <w:top w:val="none" w:sz="0" w:space="0" w:color="auto"/>
                    <w:left w:val="none" w:sz="0" w:space="0" w:color="auto"/>
                    <w:bottom w:val="none" w:sz="0" w:space="0" w:color="auto"/>
                    <w:right w:val="none" w:sz="0" w:space="0" w:color="auto"/>
                  </w:divBdr>
                </w:div>
                <w:div w:id="2079984045">
                  <w:marLeft w:val="0"/>
                  <w:marRight w:val="0"/>
                  <w:marTop w:val="0"/>
                  <w:marBottom w:val="0"/>
                  <w:divBdr>
                    <w:top w:val="none" w:sz="0" w:space="0" w:color="auto"/>
                    <w:left w:val="none" w:sz="0" w:space="0" w:color="auto"/>
                    <w:bottom w:val="none" w:sz="0" w:space="0" w:color="auto"/>
                    <w:right w:val="none" w:sz="0" w:space="0" w:color="auto"/>
                  </w:divBdr>
                </w:div>
                <w:div w:id="982126214">
                  <w:marLeft w:val="0"/>
                  <w:marRight w:val="0"/>
                  <w:marTop w:val="0"/>
                  <w:marBottom w:val="0"/>
                  <w:divBdr>
                    <w:top w:val="none" w:sz="0" w:space="0" w:color="auto"/>
                    <w:left w:val="none" w:sz="0" w:space="0" w:color="auto"/>
                    <w:bottom w:val="none" w:sz="0" w:space="0" w:color="auto"/>
                    <w:right w:val="none" w:sz="0" w:space="0" w:color="auto"/>
                  </w:divBdr>
                </w:div>
                <w:div w:id="1157649141">
                  <w:marLeft w:val="0"/>
                  <w:marRight w:val="0"/>
                  <w:marTop w:val="0"/>
                  <w:marBottom w:val="0"/>
                  <w:divBdr>
                    <w:top w:val="none" w:sz="0" w:space="0" w:color="auto"/>
                    <w:left w:val="none" w:sz="0" w:space="0" w:color="auto"/>
                    <w:bottom w:val="none" w:sz="0" w:space="0" w:color="auto"/>
                    <w:right w:val="none" w:sz="0" w:space="0" w:color="auto"/>
                  </w:divBdr>
                </w:div>
                <w:div w:id="389308250">
                  <w:marLeft w:val="0"/>
                  <w:marRight w:val="0"/>
                  <w:marTop w:val="0"/>
                  <w:marBottom w:val="0"/>
                  <w:divBdr>
                    <w:top w:val="none" w:sz="0" w:space="0" w:color="auto"/>
                    <w:left w:val="none" w:sz="0" w:space="0" w:color="auto"/>
                    <w:bottom w:val="none" w:sz="0" w:space="0" w:color="auto"/>
                    <w:right w:val="none" w:sz="0" w:space="0" w:color="auto"/>
                  </w:divBdr>
                </w:div>
                <w:div w:id="404258386">
                  <w:marLeft w:val="0"/>
                  <w:marRight w:val="0"/>
                  <w:marTop w:val="0"/>
                  <w:marBottom w:val="0"/>
                  <w:divBdr>
                    <w:top w:val="none" w:sz="0" w:space="0" w:color="auto"/>
                    <w:left w:val="none" w:sz="0" w:space="0" w:color="auto"/>
                    <w:bottom w:val="none" w:sz="0" w:space="0" w:color="auto"/>
                    <w:right w:val="none" w:sz="0" w:space="0" w:color="auto"/>
                  </w:divBdr>
                </w:div>
                <w:div w:id="1026953661">
                  <w:marLeft w:val="0"/>
                  <w:marRight w:val="0"/>
                  <w:marTop w:val="0"/>
                  <w:marBottom w:val="0"/>
                  <w:divBdr>
                    <w:top w:val="none" w:sz="0" w:space="0" w:color="auto"/>
                    <w:left w:val="none" w:sz="0" w:space="0" w:color="auto"/>
                    <w:bottom w:val="none" w:sz="0" w:space="0" w:color="auto"/>
                    <w:right w:val="none" w:sz="0" w:space="0" w:color="auto"/>
                  </w:divBdr>
                </w:div>
                <w:div w:id="13461676">
                  <w:marLeft w:val="0"/>
                  <w:marRight w:val="0"/>
                  <w:marTop w:val="0"/>
                  <w:marBottom w:val="0"/>
                  <w:divBdr>
                    <w:top w:val="none" w:sz="0" w:space="0" w:color="auto"/>
                    <w:left w:val="none" w:sz="0" w:space="0" w:color="auto"/>
                    <w:bottom w:val="none" w:sz="0" w:space="0" w:color="auto"/>
                    <w:right w:val="none" w:sz="0" w:space="0" w:color="auto"/>
                  </w:divBdr>
                </w:div>
                <w:div w:id="1220172063">
                  <w:marLeft w:val="0"/>
                  <w:marRight w:val="0"/>
                  <w:marTop w:val="0"/>
                  <w:marBottom w:val="0"/>
                  <w:divBdr>
                    <w:top w:val="none" w:sz="0" w:space="0" w:color="auto"/>
                    <w:left w:val="none" w:sz="0" w:space="0" w:color="auto"/>
                    <w:bottom w:val="none" w:sz="0" w:space="0" w:color="auto"/>
                    <w:right w:val="none" w:sz="0" w:space="0" w:color="auto"/>
                  </w:divBdr>
                </w:div>
                <w:div w:id="684481654">
                  <w:marLeft w:val="0"/>
                  <w:marRight w:val="0"/>
                  <w:marTop w:val="0"/>
                  <w:marBottom w:val="0"/>
                  <w:divBdr>
                    <w:top w:val="none" w:sz="0" w:space="0" w:color="auto"/>
                    <w:left w:val="none" w:sz="0" w:space="0" w:color="auto"/>
                    <w:bottom w:val="none" w:sz="0" w:space="0" w:color="auto"/>
                    <w:right w:val="none" w:sz="0" w:space="0" w:color="auto"/>
                  </w:divBdr>
                </w:div>
                <w:div w:id="956066509">
                  <w:marLeft w:val="0"/>
                  <w:marRight w:val="0"/>
                  <w:marTop w:val="0"/>
                  <w:marBottom w:val="0"/>
                  <w:divBdr>
                    <w:top w:val="none" w:sz="0" w:space="0" w:color="auto"/>
                    <w:left w:val="none" w:sz="0" w:space="0" w:color="auto"/>
                    <w:bottom w:val="none" w:sz="0" w:space="0" w:color="auto"/>
                    <w:right w:val="none" w:sz="0" w:space="0" w:color="auto"/>
                  </w:divBdr>
                </w:div>
                <w:div w:id="1825970244">
                  <w:marLeft w:val="0"/>
                  <w:marRight w:val="0"/>
                  <w:marTop w:val="0"/>
                  <w:marBottom w:val="0"/>
                  <w:divBdr>
                    <w:top w:val="none" w:sz="0" w:space="0" w:color="auto"/>
                    <w:left w:val="none" w:sz="0" w:space="0" w:color="auto"/>
                    <w:bottom w:val="none" w:sz="0" w:space="0" w:color="auto"/>
                    <w:right w:val="none" w:sz="0" w:space="0" w:color="auto"/>
                  </w:divBdr>
                </w:div>
                <w:div w:id="2041319891">
                  <w:marLeft w:val="0"/>
                  <w:marRight w:val="0"/>
                  <w:marTop w:val="0"/>
                  <w:marBottom w:val="0"/>
                  <w:divBdr>
                    <w:top w:val="none" w:sz="0" w:space="0" w:color="auto"/>
                    <w:left w:val="none" w:sz="0" w:space="0" w:color="auto"/>
                    <w:bottom w:val="none" w:sz="0" w:space="0" w:color="auto"/>
                    <w:right w:val="none" w:sz="0" w:space="0" w:color="auto"/>
                  </w:divBdr>
                </w:div>
                <w:div w:id="1555240148">
                  <w:marLeft w:val="0"/>
                  <w:marRight w:val="0"/>
                  <w:marTop w:val="0"/>
                  <w:marBottom w:val="0"/>
                  <w:divBdr>
                    <w:top w:val="none" w:sz="0" w:space="0" w:color="auto"/>
                    <w:left w:val="none" w:sz="0" w:space="0" w:color="auto"/>
                    <w:bottom w:val="none" w:sz="0" w:space="0" w:color="auto"/>
                    <w:right w:val="none" w:sz="0" w:space="0" w:color="auto"/>
                  </w:divBdr>
                </w:div>
                <w:div w:id="440144622">
                  <w:marLeft w:val="0"/>
                  <w:marRight w:val="0"/>
                  <w:marTop w:val="0"/>
                  <w:marBottom w:val="0"/>
                  <w:divBdr>
                    <w:top w:val="none" w:sz="0" w:space="0" w:color="auto"/>
                    <w:left w:val="none" w:sz="0" w:space="0" w:color="auto"/>
                    <w:bottom w:val="none" w:sz="0" w:space="0" w:color="auto"/>
                    <w:right w:val="none" w:sz="0" w:space="0" w:color="auto"/>
                  </w:divBdr>
                </w:div>
                <w:div w:id="1224214507">
                  <w:marLeft w:val="0"/>
                  <w:marRight w:val="0"/>
                  <w:marTop w:val="0"/>
                  <w:marBottom w:val="0"/>
                  <w:divBdr>
                    <w:top w:val="none" w:sz="0" w:space="0" w:color="auto"/>
                    <w:left w:val="none" w:sz="0" w:space="0" w:color="auto"/>
                    <w:bottom w:val="none" w:sz="0" w:space="0" w:color="auto"/>
                    <w:right w:val="none" w:sz="0" w:space="0" w:color="auto"/>
                  </w:divBdr>
                </w:div>
                <w:div w:id="1213692733">
                  <w:marLeft w:val="0"/>
                  <w:marRight w:val="0"/>
                  <w:marTop w:val="0"/>
                  <w:marBottom w:val="0"/>
                  <w:divBdr>
                    <w:top w:val="none" w:sz="0" w:space="0" w:color="auto"/>
                    <w:left w:val="none" w:sz="0" w:space="0" w:color="auto"/>
                    <w:bottom w:val="none" w:sz="0" w:space="0" w:color="auto"/>
                    <w:right w:val="none" w:sz="0" w:space="0" w:color="auto"/>
                  </w:divBdr>
                </w:div>
                <w:div w:id="13734">
                  <w:marLeft w:val="0"/>
                  <w:marRight w:val="0"/>
                  <w:marTop w:val="0"/>
                  <w:marBottom w:val="0"/>
                  <w:divBdr>
                    <w:top w:val="none" w:sz="0" w:space="0" w:color="auto"/>
                    <w:left w:val="none" w:sz="0" w:space="0" w:color="auto"/>
                    <w:bottom w:val="none" w:sz="0" w:space="0" w:color="auto"/>
                    <w:right w:val="none" w:sz="0" w:space="0" w:color="auto"/>
                  </w:divBdr>
                </w:div>
                <w:div w:id="841313800">
                  <w:marLeft w:val="0"/>
                  <w:marRight w:val="0"/>
                  <w:marTop w:val="0"/>
                  <w:marBottom w:val="0"/>
                  <w:divBdr>
                    <w:top w:val="none" w:sz="0" w:space="0" w:color="auto"/>
                    <w:left w:val="none" w:sz="0" w:space="0" w:color="auto"/>
                    <w:bottom w:val="none" w:sz="0" w:space="0" w:color="auto"/>
                    <w:right w:val="none" w:sz="0" w:space="0" w:color="auto"/>
                  </w:divBdr>
                </w:div>
                <w:div w:id="1599869879">
                  <w:marLeft w:val="0"/>
                  <w:marRight w:val="0"/>
                  <w:marTop w:val="0"/>
                  <w:marBottom w:val="0"/>
                  <w:divBdr>
                    <w:top w:val="none" w:sz="0" w:space="0" w:color="auto"/>
                    <w:left w:val="none" w:sz="0" w:space="0" w:color="auto"/>
                    <w:bottom w:val="none" w:sz="0" w:space="0" w:color="auto"/>
                    <w:right w:val="none" w:sz="0" w:space="0" w:color="auto"/>
                  </w:divBdr>
                </w:div>
                <w:div w:id="1944606260">
                  <w:marLeft w:val="0"/>
                  <w:marRight w:val="0"/>
                  <w:marTop w:val="0"/>
                  <w:marBottom w:val="0"/>
                  <w:divBdr>
                    <w:top w:val="none" w:sz="0" w:space="0" w:color="auto"/>
                    <w:left w:val="none" w:sz="0" w:space="0" w:color="auto"/>
                    <w:bottom w:val="none" w:sz="0" w:space="0" w:color="auto"/>
                    <w:right w:val="none" w:sz="0" w:space="0" w:color="auto"/>
                  </w:divBdr>
                </w:div>
                <w:div w:id="998459301">
                  <w:marLeft w:val="0"/>
                  <w:marRight w:val="0"/>
                  <w:marTop w:val="0"/>
                  <w:marBottom w:val="0"/>
                  <w:divBdr>
                    <w:top w:val="none" w:sz="0" w:space="0" w:color="auto"/>
                    <w:left w:val="none" w:sz="0" w:space="0" w:color="auto"/>
                    <w:bottom w:val="none" w:sz="0" w:space="0" w:color="auto"/>
                    <w:right w:val="none" w:sz="0" w:space="0" w:color="auto"/>
                  </w:divBdr>
                </w:div>
                <w:div w:id="824510672">
                  <w:marLeft w:val="0"/>
                  <w:marRight w:val="0"/>
                  <w:marTop w:val="0"/>
                  <w:marBottom w:val="0"/>
                  <w:divBdr>
                    <w:top w:val="none" w:sz="0" w:space="0" w:color="auto"/>
                    <w:left w:val="none" w:sz="0" w:space="0" w:color="auto"/>
                    <w:bottom w:val="none" w:sz="0" w:space="0" w:color="auto"/>
                    <w:right w:val="none" w:sz="0" w:space="0" w:color="auto"/>
                  </w:divBdr>
                </w:div>
                <w:div w:id="336883596">
                  <w:marLeft w:val="0"/>
                  <w:marRight w:val="0"/>
                  <w:marTop w:val="0"/>
                  <w:marBottom w:val="0"/>
                  <w:divBdr>
                    <w:top w:val="none" w:sz="0" w:space="0" w:color="auto"/>
                    <w:left w:val="none" w:sz="0" w:space="0" w:color="auto"/>
                    <w:bottom w:val="none" w:sz="0" w:space="0" w:color="auto"/>
                    <w:right w:val="none" w:sz="0" w:space="0" w:color="auto"/>
                  </w:divBdr>
                </w:div>
                <w:div w:id="110561307">
                  <w:marLeft w:val="0"/>
                  <w:marRight w:val="0"/>
                  <w:marTop w:val="0"/>
                  <w:marBottom w:val="0"/>
                  <w:divBdr>
                    <w:top w:val="none" w:sz="0" w:space="0" w:color="auto"/>
                    <w:left w:val="none" w:sz="0" w:space="0" w:color="auto"/>
                    <w:bottom w:val="none" w:sz="0" w:space="0" w:color="auto"/>
                    <w:right w:val="none" w:sz="0" w:space="0" w:color="auto"/>
                  </w:divBdr>
                </w:div>
                <w:div w:id="1844658627">
                  <w:marLeft w:val="0"/>
                  <w:marRight w:val="0"/>
                  <w:marTop w:val="0"/>
                  <w:marBottom w:val="0"/>
                  <w:divBdr>
                    <w:top w:val="none" w:sz="0" w:space="0" w:color="auto"/>
                    <w:left w:val="none" w:sz="0" w:space="0" w:color="auto"/>
                    <w:bottom w:val="none" w:sz="0" w:space="0" w:color="auto"/>
                    <w:right w:val="none" w:sz="0" w:space="0" w:color="auto"/>
                  </w:divBdr>
                </w:div>
                <w:div w:id="1671442653">
                  <w:marLeft w:val="0"/>
                  <w:marRight w:val="0"/>
                  <w:marTop w:val="0"/>
                  <w:marBottom w:val="0"/>
                  <w:divBdr>
                    <w:top w:val="none" w:sz="0" w:space="0" w:color="auto"/>
                    <w:left w:val="none" w:sz="0" w:space="0" w:color="auto"/>
                    <w:bottom w:val="none" w:sz="0" w:space="0" w:color="auto"/>
                    <w:right w:val="none" w:sz="0" w:space="0" w:color="auto"/>
                  </w:divBdr>
                </w:div>
                <w:div w:id="817265579">
                  <w:marLeft w:val="0"/>
                  <w:marRight w:val="0"/>
                  <w:marTop w:val="0"/>
                  <w:marBottom w:val="0"/>
                  <w:divBdr>
                    <w:top w:val="none" w:sz="0" w:space="0" w:color="auto"/>
                    <w:left w:val="none" w:sz="0" w:space="0" w:color="auto"/>
                    <w:bottom w:val="none" w:sz="0" w:space="0" w:color="auto"/>
                    <w:right w:val="none" w:sz="0" w:space="0" w:color="auto"/>
                  </w:divBdr>
                </w:div>
                <w:div w:id="2116896280">
                  <w:marLeft w:val="0"/>
                  <w:marRight w:val="0"/>
                  <w:marTop w:val="0"/>
                  <w:marBottom w:val="0"/>
                  <w:divBdr>
                    <w:top w:val="none" w:sz="0" w:space="0" w:color="auto"/>
                    <w:left w:val="none" w:sz="0" w:space="0" w:color="auto"/>
                    <w:bottom w:val="none" w:sz="0" w:space="0" w:color="auto"/>
                    <w:right w:val="none" w:sz="0" w:space="0" w:color="auto"/>
                  </w:divBdr>
                </w:div>
                <w:div w:id="759720388">
                  <w:marLeft w:val="0"/>
                  <w:marRight w:val="0"/>
                  <w:marTop w:val="0"/>
                  <w:marBottom w:val="0"/>
                  <w:divBdr>
                    <w:top w:val="none" w:sz="0" w:space="0" w:color="auto"/>
                    <w:left w:val="none" w:sz="0" w:space="0" w:color="auto"/>
                    <w:bottom w:val="none" w:sz="0" w:space="0" w:color="auto"/>
                    <w:right w:val="none" w:sz="0" w:space="0" w:color="auto"/>
                  </w:divBdr>
                </w:div>
                <w:div w:id="778455396">
                  <w:marLeft w:val="0"/>
                  <w:marRight w:val="0"/>
                  <w:marTop w:val="0"/>
                  <w:marBottom w:val="0"/>
                  <w:divBdr>
                    <w:top w:val="none" w:sz="0" w:space="0" w:color="auto"/>
                    <w:left w:val="none" w:sz="0" w:space="0" w:color="auto"/>
                    <w:bottom w:val="none" w:sz="0" w:space="0" w:color="auto"/>
                    <w:right w:val="none" w:sz="0" w:space="0" w:color="auto"/>
                  </w:divBdr>
                </w:div>
                <w:div w:id="348484665">
                  <w:marLeft w:val="0"/>
                  <w:marRight w:val="0"/>
                  <w:marTop w:val="0"/>
                  <w:marBottom w:val="0"/>
                  <w:divBdr>
                    <w:top w:val="none" w:sz="0" w:space="0" w:color="auto"/>
                    <w:left w:val="none" w:sz="0" w:space="0" w:color="auto"/>
                    <w:bottom w:val="none" w:sz="0" w:space="0" w:color="auto"/>
                    <w:right w:val="none" w:sz="0" w:space="0" w:color="auto"/>
                  </w:divBdr>
                </w:div>
                <w:div w:id="1816333051">
                  <w:marLeft w:val="0"/>
                  <w:marRight w:val="0"/>
                  <w:marTop w:val="0"/>
                  <w:marBottom w:val="0"/>
                  <w:divBdr>
                    <w:top w:val="none" w:sz="0" w:space="0" w:color="auto"/>
                    <w:left w:val="none" w:sz="0" w:space="0" w:color="auto"/>
                    <w:bottom w:val="none" w:sz="0" w:space="0" w:color="auto"/>
                    <w:right w:val="none" w:sz="0" w:space="0" w:color="auto"/>
                  </w:divBdr>
                </w:div>
                <w:div w:id="1208446144">
                  <w:marLeft w:val="0"/>
                  <w:marRight w:val="0"/>
                  <w:marTop w:val="0"/>
                  <w:marBottom w:val="0"/>
                  <w:divBdr>
                    <w:top w:val="none" w:sz="0" w:space="0" w:color="auto"/>
                    <w:left w:val="none" w:sz="0" w:space="0" w:color="auto"/>
                    <w:bottom w:val="none" w:sz="0" w:space="0" w:color="auto"/>
                    <w:right w:val="none" w:sz="0" w:space="0" w:color="auto"/>
                  </w:divBdr>
                </w:div>
                <w:div w:id="911309225">
                  <w:marLeft w:val="0"/>
                  <w:marRight w:val="0"/>
                  <w:marTop w:val="0"/>
                  <w:marBottom w:val="0"/>
                  <w:divBdr>
                    <w:top w:val="none" w:sz="0" w:space="0" w:color="auto"/>
                    <w:left w:val="none" w:sz="0" w:space="0" w:color="auto"/>
                    <w:bottom w:val="none" w:sz="0" w:space="0" w:color="auto"/>
                    <w:right w:val="none" w:sz="0" w:space="0" w:color="auto"/>
                  </w:divBdr>
                </w:div>
                <w:div w:id="1892770802">
                  <w:marLeft w:val="0"/>
                  <w:marRight w:val="0"/>
                  <w:marTop w:val="0"/>
                  <w:marBottom w:val="0"/>
                  <w:divBdr>
                    <w:top w:val="none" w:sz="0" w:space="0" w:color="auto"/>
                    <w:left w:val="none" w:sz="0" w:space="0" w:color="auto"/>
                    <w:bottom w:val="none" w:sz="0" w:space="0" w:color="auto"/>
                    <w:right w:val="none" w:sz="0" w:space="0" w:color="auto"/>
                  </w:divBdr>
                </w:div>
                <w:div w:id="1901012252">
                  <w:marLeft w:val="0"/>
                  <w:marRight w:val="0"/>
                  <w:marTop w:val="0"/>
                  <w:marBottom w:val="0"/>
                  <w:divBdr>
                    <w:top w:val="none" w:sz="0" w:space="0" w:color="auto"/>
                    <w:left w:val="none" w:sz="0" w:space="0" w:color="auto"/>
                    <w:bottom w:val="none" w:sz="0" w:space="0" w:color="auto"/>
                    <w:right w:val="none" w:sz="0" w:space="0" w:color="auto"/>
                  </w:divBdr>
                </w:div>
                <w:div w:id="992296908">
                  <w:marLeft w:val="0"/>
                  <w:marRight w:val="0"/>
                  <w:marTop w:val="0"/>
                  <w:marBottom w:val="0"/>
                  <w:divBdr>
                    <w:top w:val="none" w:sz="0" w:space="0" w:color="auto"/>
                    <w:left w:val="none" w:sz="0" w:space="0" w:color="auto"/>
                    <w:bottom w:val="none" w:sz="0" w:space="0" w:color="auto"/>
                    <w:right w:val="none" w:sz="0" w:space="0" w:color="auto"/>
                  </w:divBdr>
                </w:div>
                <w:div w:id="460194029">
                  <w:marLeft w:val="0"/>
                  <w:marRight w:val="0"/>
                  <w:marTop w:val="0"/>
                  <w:marBottom w:val="0"/>
                  <w:divBdr>
                    <w:top w:val="none" w:sz="0" w:space="0" w:color="auto"/>
                    <w:left w:val="none" w:sz="0" w:space="0" w:color="auto"/>
                    <w:bottom w:val="none" w:sz="0" w:space="0" w:color="auto"/>
                    <w:right w:val="none" w:sz="0" w:space="0" w:color="auto"/>
                  </w:divBdr>
                </w:div>
                <w:div w:id="2126540106">
                  <w:marLeft w:val="0"/>
                  <w:marRight w:val="0"/>
                  <w:marTop w:val="0"/>
                  <w:marBottom w:val="0"/>
                  <w:divBdr>
                    <w:top w:val="none" w:sz="0" w:space="0" w:color="auto"/>
                    <w:left w:val="none" w:sz="0" w:space="0" w:color="auto"/>
                    <w:bottom w:val="none" w:sz="0" w:space="0" w:color="auto"/>
                    <w:right w:val="none" w:sz="0" w:space="0" w:color="auto"/>
                  </w:divBdr>
                </w:div>
                <w:div w:id="1801994051">
                  <w:marLeft w:val="0"/>
                  <w:marRight w:val="0"/>
                  <w:marTop w:val="0"/>
                  <w:marBottom w:val="0"/>
                  <w:divBdr>
                    <w:top w:val="none" w:sz="0" w:space="0" w:color="auto"/>
                    <w:left w:val="none" w:sz="0" w:space="0" w:color="auto"/>
                    <w:bottom w:val="none" w:sz="0" w:space="0" w:color="auto"/>
                    <w:right w:val="none" w:sz="0" w:space="0" w:color="auto"/>
                  </w:divBdr>
                </w:div>
                <w:div w:id="2146703816">
                  <w:marLeft w:val="0"/>
                  <w:marRight w:val="0"/>
                  <w:marTop w:val="0"/>
                  <w:marBottom w:val="0"/>
                  <w:divBdr>
                    <w:top w:val="none" w:sz="0" w:space="0" w:color="auto"/>
                    <w:left w:val="none" w:sz="0" w:space="0" w:color="auto"/>
                    <w:bottom w:val="none" w:sz="0" w:space="0" w:color="auto"/>
                    <w:right w:val="none" w:sz="0" w:space="0" w:color="auto"/>
                  </w:divBdr>
                </w:div>
                <w:div w:id="608514424">
                  <w:marLeft w:val="0"/>
                  <w:marRight w:val="0"/>
                  <w:marTop w:val="0"/>
                  <w:marBottom w:val="0"/>
                  <w:divBdr>
                    <w:top w:val="none" w:sz="0" w:space="0" w:color="auto"/>
                    <w:left w:val="none" w:sz="0" w:space="0" w:color="auto"/>
                    <w:bottom w:val="none" w:sz="0" w:space="0" w:color="auto"/>
                    <w:right w:val="none" w:sz="0" w:space="0" w:color="auto"/>
                  </w:divBdr>
                </w:div>
                <w:div w:id="1281184884">
                  <w:marLeft w:val="0"/>
                  <w:marRight w:val="0"/>
                  <w:marTop w:val="0"/>
                  <w:marBottom w:val="0"/>
                  <w:divBdr>
                    <w:top w:val="none" w:sz="0" w:space="0" w:color="auto"/>
                    <w:left w:val="none" w:sz="0" w:space="0" w:color="auto"/>
                    <w:bottom w:val="none" w:sz="0" w:space="0" w:color="auto"/>
                    <w:right w:val="none" w:sz="0" w:space="0" w:color="auto"/>
                  </w:divBdr>
                </w:div>
                <w:div w:id="176116832">
                  <w:marLeft w:val="0"/>
                  <w:marRight w:val="0"/>
                  <w:marTop w:val="0"/>
                  <w:marBottom w:val="0"/>
                  <w:divBdr>
                    <w:top w:val="none" w:sz="0" w:space="0" w:color="auto"/>
                    <w:left w:val="none" w:sz="0" w:space="0" w:color="auto"/>
                    <w:bottom w:val="none" w:sz="0" w:space="0" w:color="auto"/>
                    <w:right w:val="none" w:sz="0" w:space="0" w:color="auto"/>
                  </w:divBdr>
                </w:div>
                <w:div w:id="102237068">
                  <w:marLeft w:val="0"/>
                  <w:marRight w:val="0"/>
                  <w:marTop w:val="0"/>
                  <w:marBottom w:val="0"/>
                  <w:divBdr>
                    <w:top w:val="none" w:sz="0" w:space="0" w:color="auto"/>
                    <w:left w:val="none" w:sz="0" w:space="0" w:color="auto"/>
                    <w:bottom w:val="none" w:sz="0" w:space="0" w:color="auto"/>
                    <w:right w:val="none" w:sz="0" w:space="0" w:color="auto"/>
                  </w:divBdr>
                </w:div>
                <w:div w:id="564410279">
                  <w:marLeft w:val="0"/>
                  <w:marRight w:val="0"/>
                  <w:marTop w:val="0"/>
                  <w:marBottom w:val="0"/>
                  <w:divBdr>
                    <w:top w:val="none" w:sz="0" w:space="0" w:color="auto"/>
                    <w:left w:val="none" w:sz="0" w:space="0" w:color="auto"/>
                    <w:bottom w:val="none" w:sz="0" w:space="0" w:color="auto"/>
                    <w:right w:val="none" w:sz="0" w:space="0" w:color="auto"/>
                  </w:divBdr>
                </w:div>
                <w:div w:id="204099703">
                  <w:marLeft w:val="0"/>
                  <w:marRight w:val="0"/>
                  <w:marTop w:val="0"/>
                  <w:marBottom w:val="0"/>
                  <w:divBdr>
                    <w:top w:val="none" w:sz="0" w:space="0" w:color="auto"/>
                    <w:left w:val="none" w:sz="0" w:space="0" w:color="auto"/>
                    <w:bottom w:val="none" w:sz="0" w:space="0" w:color="auto"/>
                    <w:right w:val="none" w:sz="0" w:space="0" w:color="auto"/>
                  </w:divBdr>
                </w:div>
                <w:div w:id="322634948">
                  <w:marLeft w:val="0"/>
                  <w:marRight w:val="0"/>
                  <w:marTop w:val="0"/>
                  <w:marBottom w:val="0"/>
                  <w:divBdr>
                    <w:top w:val="none" w:sz="0" w:space="0" w:color="auto"/>
                    <w:left w:val="none" w:sz="0" w:space="0" w:color="auto"/>
                    <w:bottom w:val="none" w:sz="0" w:space="0" w:color="auto"/>
                    <w:right w:val="none" w:sz="0" w:space="0" w:color="auto"/>
                  </w:divBdr>
                </w:div>
                <w:div w:id="1439368929">
                  <w:marLeft w:val="0"/>
                  <w:marRight w:val="0"/>
                  <w:marTop w:val="0"/>
                  <w:marBottom w:val="0"/>
                  <w:divBdr>
                    <w:top w:val="none" w:sz="0" w:space="0" w:color="auto"/>
                    <w:left w:val="none" w:sz="0" w:space="0" w:color="auto"/>
                    <w:bottom w:val="none" w:sz="0" w:space="0" w:color="auto"/>
                    <w:right w:val="none" w:sz="0" w:space="0" w:color="auto"/>
                  </w:divBdr>
                </w:div>
                <w:div w:id="1933585708">
                  <w:marLeft w:val="0"/>
                  <w:marRight w:val="0"/>
                  <w:marTop w:val="0"/>
                  <w:marBottom w:val="0"/>
                  <w:divBdr>
                    <w:top w:val="none" w:sz="0" w:space="0" w:color="auto"/>
                    <w:left w:val="none" w:sz="0" w:space="0" w:color="auto"/>
                    <w:bottom w:val="none" w:sz="0" w:space="0" w:color="auto"/>
                    <w:right w:val="none" w:sz="0" w:space="0" w:color="auto"/>
                  </w:divBdr>
                </w:div>
                <w:div w:id="2078358095">
                  <w:marLeft w:val="0"/>
                  <w:marRight w:val="0"/>
                  <w:marTop w:val="0"/>
                  <w:marBottom w:val="0"/>
                  <w:divBdr>
                    <w:top w:val="none" w:sz="0" w:space="0" w:color="auto"/>
                    <w:left w:val="none" w:sz="0" w:space="0" w:color="auto"/>
                    <w:bottom w:val="none" w:sz="0" w:space="0" w:color="auto"/>
                    <w:right w:val="none" w:sz="0" w:space="0" w:color="auto"/>
                  </w:divBdr>
                </w:div>
                <w:div w:id="247351664">
                  <w:marLeft w:val="0"/>
                  <w:marRight w:val="0"/>
                  <w:marTop w:val="0"/>
                  <w:marBottom w:val="0"/>
                  <w:divBdr>
                    <w:top w:val="none" w:sz="0" w:space="0" w:color="auto"/>
                    <w:left w:val="none" w:sz="0" w:space="0" w:color="auto"/>
                    <w:bottom w:val="none" w:sz="0" w:space="0" w:color="auto"/>
                    <w:right w:val="none" w:sz="0" w:space="0" w:color="auto"/>
                  </w:divBdr>
                </w:div>
                <w:div w:id="1918636821">
                  <w:marLeft w:val="0"/>
                  <w:marRight w:val="0"/>
                  <w:marTop w:val="0"/>
                  <w:marBottom w:val="0"/>
                  <w:divBdr>
                    <w:top w:val="none" w:sz="0" w:space="0" w:color="auto"/>
                    <w:left w:val="none" w:sz="0" w:space="0" w:color="auto"/>
                    <w:bottom w:val="none" w:sz="0" w:space="0" w:color="auto"/>
                    <w:right w:val="none" w:sz="0" w:space="0" w:color="auto"/>
                  </w:divBdr>
                </w:div>
                <w:div w:id="118492848">
                  <w:marLeft w:val="0"/>
                  <w:marRight w:val="0"/>
                  <w:marTop w:val="0"/>
                  <w:marBottom w:val="0"/>
                  <w:divBdr>
                    <w:top w:val="none" w:sz="0" w:space="0" w:color="auto"/>
                    <w:left w:val="none" w:sz="0" w:space="0" w:color="auto"/>
                    <w:bottom w:val="none" w:sz="0" w:space="0" w:color="auto"/>
                    <w:right w:val="none" w:sz="0" w:space="0" w:color="auto"/>
                  </w:divBdr>
                </w:div>
                <w:div w:id="315036826">
                  <w:marLeft w:val="0"/>
                  <w:marRight w:val="0"/>
                  <w:marTop w:val="0"/>
                  <w:marBottom w:val="0"/>
                  <w:divBdr>
                    <w:top w:val="none" w:sz="0" w:space="0" w:color="auto"/>
                    <w:left w:val="none" w:sz="0" w:space="0" w:color="auto"/>
                    <w:bottom w:val="none" w:sz="0" w:space="0" w:color="auto"/>
                    <w:right w:val="none" w:sz="0" w:space="0" w:color="auto"/>
                  </w:divBdr>
                </w:div>
                <w:div w:id="1955406331">
                  <w:marLeft w:val="0"/>
                  <w:marRight w:val="0"/>
                  <w:marTop w:val="0"/>
                  <w:marBottom w:val="0"/>
                  <w:divBdr>
                    <w:top w:val="none" w:sz="0" w:space="0" w:color="auto"/>
                    <w:left w:val="none" w:sz="0" w:space="0" w:color="auto"/>
                    <w:bottom w:val="none" w:sz="0" w:space="0" w:color="auto"/>
                    <w:right w:val="none" w:sz="0" w:space="0" w:color="auto"/>
                  </w:divBdr>
                </w:div>
                <w:div w:id="706833563">
                  <w:marLeft w:val="0"/>
                  <w:marRight w:val="0"/>
                  <w:marTop w:val="0"/>
                  <w:marBottom w:val="0"/>
                  <w:divBdr>
                    <w:top w:val="none" w:sz="0" w:space="0" w:color="auto"/>
                    <w:left w:val="none" w:sz="0" w:space="0" w:color="auto"/>
                    <w:bottom w:val="none" w:sz="0" w:space="0" w:color="auto"/>
                    <w:right w:val="none" w:sz="0" w:space="0" w:color="auto"/>
                  </w:divBdr>
                </w:div>
                <w:div w:id="797845581">
                  <w:marLeft w:val="0"/>
                  <w:marRight w:val="0"/>
                  <w:marTop w:val="0"/>
                  <w:marBottom w:val="0"/>
                  <w:divBdr>
                    <w:top w:val="none" w:sz="0" w:space="0" w:color="auto"/>
                    <w:left w:val="none" w:sz="0" w:space="0" w:color="auto"/>
                    <w:bottom w:val="none" w:sz="0" w:space="0" w:color="auto"/>
                    <w:right w:val="none" w:sz="0" w:space="0" w:color="auto"/>
                  </w:divBdr>
                </w:div>
                <w:div w:id="523638097">
                  <w:marLeft w:val="0"/>
                  <w:marRight w:val="0"/>
                  <w:marTop w:val="0"/>
                  <w:marBottom w:val="0"/>
                  <w:divBdr>
                    <w:top w:val="none" w:sz="0" w:space="0" w:color="auto"/>
                    <w:left w:val="none" w:sz="0" w:space="0" w:color="auto"/>
                    <w:bottom w:val="none" w:sz="0" w:space="0" w:color="auto"/>
                    <w:right w:val="none" w:sz="0" w:space="0" w:color="auto"/>
                  </w:divBdr>
                </w:div>
                <w:div w:id="1398020014">
                  <w:marLeft w:val="0"/>
                  <w:marRight w:val="0"/>
                  <w:marTop w:val="0"/>
                  <w:marBottom w:val="0"/>
                  <w:divBdr>
                    <w:top w:val="none" w:sz="0" w:space="0" w:color="auto"/>
                    <w:left w:val="none" w:sz="0" w:space="0" w:color="auto"/>
                    <w:bottom w:val="none" w:sz="0" w:space="0" w:color="auto"/>
                    <w:right w:val="none" w:sz="0" w:space="0" w:color="auto"/>
                  </w:divBdr>
                </w:div>
                <w:div w:id="2137943979">
                  <w:marLeft w:val="0"/>
                  <w:marRight w:val="0"/>
                  <w:marTop w:val="0"/>
                  <w:marBottom w:val="0"/>
                  <w:divBdr>
                    <w:top w:val="none" w:sz="0" w:space="0" w:color="auto"/>
                    <w:left w:val="none" w:sz="0" w:space="0" w:color="auto"/>
                    <w:bottom w:val="none" w:sz="0" w:space="0" w:color="auto"/>
                    <w:right w:val="none" w:sz="0" w:space="0" w:color="auto"/>
                  </w:divBdr>
                </w:div>
                <w:div w:id="497769699">
                  <w:marLeft w:val="0"/>
                  <w:marRight w:val="0"/>
                  <w:marTop w:val="0"/>
                  <w:marBottom w:val="0"/>
                  <w:divBdr>
                    <w:top w:val="none" w:sz="0" w:space="0" w:color="auto"/>
                    <w:left w:val="none" w:sz="0" w:space="0" w:color="auto"/>
                    <w:bottom w:val="none" w:sz="0" w:space="0" w:color="auto"/>
                    <w:right w:val="none" w:sz="0" w:space="0" w:color="auto"/>
                  </w:divBdr>
                </w:div>
                <w:div w:id="178930049">
                  <w:marLeft w:val="0"/>
                  <w:marRight w:val="0"/>
                  <w:marTop w:val="0"/>
                  <w:marBottom w:val="0"/>
                  <w:divBdr>
                    <w:top w:val="none" w:sz="0" w:space="0" w:color="auto"/>
                    <w:left w:val="none" w:sz="0" w:space="0" w:color="auto"/>
                    <w:bottom w:val="none" w:sz="0" w:space="0" w:color="auto"/>
                    <w:right w:val="none" w:sz="0" w:space="0" w:color="auto"/>
                  </w:divBdr>
                </w:div>
                <w:div w:id="231891281">
                  <w:marLeft w:val="0"/>
                  <w:marRight w:val="0"/>
                  <w:marTop w:val="0"/>
                  <w:marBottom w:val="0"/>
                  <w:divBdr>
                    <w:top w:val="none" w:sz="0" w:space="0" w:color="auto"/>
                    <w:left w:val="none" w:sz="0" w:space="0" w:color="auto"/>
                    <w:bottom w:val="none" w:sz="0" w:space="0" w:color="auto"/>
                    <w:right w:val="none" w:sz="0" w:space="0" w:color="auto"/>
                  </w:divBdr>
                </w:div>
                <w:div w:id="318729555">
                  <w:marLeft w:val="0"/>
                  <w:marRight w:val="0"/>
                  <w:marTop w:val="0"/>
                  <w:marBottom w:val="0"/>
                  <w:divBdr>
                    <w:top w:val="none" w:sz="0" w:space="0" w:color="auto"/>
                    <w:left w:val="none" w:sz="0" w:space="0" w:color="auto"/>
                    <w:bottom w:val="none" w:sz="0" w:space="0" w:color="auto"/>
                    <w:right w:val="none" w:sz="0" w:space="0" w:color="auto"/>
                  </w:divBdr>
                </w:div>
                <w:div w:id="1074932220">
                  <w:marLeft w:val="0"/>
                  <w:marRight w:val="0"/>
                  <w:marTop w:val="0"/>
                  <w:marBottom w:val="0"/>
                  <w:divBdr>
                    <w:top w:val="none" w:sz="0" w:space="0" w:color="auto"/>
                    <w:left w:val="none" w:sz="0" w:space="0" w:color="auto"/>
                    <w:bottom w:val="none" w:sz="0" w:space="0" w:color="auto"/>
                    <w:right w:val="none" w:sz="0" w:space="0" w:color="auto"/>
                  </w:divBdr>
                </w:div>
                <w:div w:id="1108164182">
                  <w:marLeft w:val="0"/>
                  <w:marRight w:val="0"/>
                  <w:marTop w:val="0"/>
                  <w:marBottom w:val="0"/>
                  <w:divBdr>
                    <w:top w:val="none" w:sz="0" w:space="0" w:color="auto"/>
                    <w:left w:val="none" w:sz="0" w:space="0" w:color="auto"/>
                    <w:bottom w:val="none" w:sz="0" w:space="0" w:color="auto"/>
                    <w:right w:val="none" w:sz="0" w:space="0" w:color="auto"/>
                  </w:divBdr>
                </w:div>
                <w:div w:id="250428449">
                  <w:marLeft w:val="0"/>
                  <w:marRight w:val="0"/>
                  <w:marTop w:val="0"/>
                  <w:marBottom w:val="0"/>
                  <w:divBdr>
                    <w:top w:val="none" w:sz="0" w:space="0" w:color="auto"/>
                    <w:left w:val="none" w:sz="0" w:space="0" w:color="auto"/>
                    <w:bottom w:val="none" w:sz="0" w:space="0" w:color="auto"/>
                    <w:right w:val="none" w:sz="0" w:space="0" w:color="auto"/>
                  </w:divBdr>
                </w:div>
                <w:div w:id="1181427923">
                  <w:marLeft w:val="0"/>
                  <w:marRight w:val="0"/>
                  <w:marTop w:val="0"/>
                  <w:marBottom w:val="0"/>
                  <w:divBdr>
                    <w:top w:val="none" w:sz="0" w:space="0" w:color="auto"/>
                    <w:left w:val="none" w:sz="0" w:space="0" w:color="auto"/>
                    <w:bottom w:val="none" w:sz="0" w:space="0" w:color="auto"/>
                    <w:right w:val="none" w:sz="0" w:space="0" w:color="auto"/>
                  </w:divBdr>
                </w:div>
                <w:div w:id="797994799">
                  <w:marLeft w:val="0"/>
                  <w:marRight w:val="0"/>
                  <w:marTop w:val="0"/>
                  <w:marBottom w:val="0"/>
                  <w:divBdr>
                    <w:top w:val="none" w:sz="0" w:space="0" w:color="auto"/>
                    <w:left w:val="none" w:sz="0" w:space="0" w:color="auto"/>
                    <w:bottom w:val="none" w:sz="0" w:space="0" w:color="auto"/>
                    <w:right w:val="none" w:sz="0" w:space="0" w:color="auto"/>
                  </w:divBdr>
                </w:div>
                <w:div w:id="2027945992">
                  <w:marLeft w:val="0"/>
                  <w:marRight w:val="0"/>
                  <w:marTop w:val="0"/>
                  <w:marBottom w:val="0"/>
                  <w:divBdr>
                    <w:top w:val="none" w:sz="0" w:space="0" w:color="auto"/>
                    <w:left w:val="none" w:sz="0" w:space="0" w:color="auto"/>
                    <w:bottom w:val="none" w:sz="0" w:space="0" w:color="auto"/>
                    <w:right w:val="none" w:sz="0" w:space="0" w:color="auto"/>
                  </w:divBdr>
                </w:div>
                <w:div w:id="677540586">
                  <w:marLeft w:val="0"/>
                  <w:marRight w:val="0"/>
                  <w:marTop w:val="0"/>
                  <w:marBottom w:val="0"/>
                  <w:divBdr>
                    <w:top w:val="none" w:sz="0" w:space="0" w:color="auto"/>
                    <w:left w:val="none" w:sz="0" w:space="0" w:color="auto"/>
                    <w:bottom w:val="none" w:sz="0" w:space="0" w:color="auto"/>
                    <w:right w:val="none" w:sz="0" w:space="0" w:color="auto"/>
                  </w:divBdr>
                </w:div>
                <w:div w:id="698504916">
                  <w:marLeft w:val="0"/>
                  <w:marRight w:val="0"/>
                  <w:marTop w:val="0"/>
                  <w:marBottom w:val="0"/>
                  <w:divBdr>
                    <w:top w:val="none" w:sz="0" w:space="0" w:color="auto"/>
                    <w:left w:val="none" w:sz="0" w:space="0" w:color="auto"/>
                    <w:bottom w:val="none" w:sz="0" w:space="0" w:color="auto"/>
                    <w:right w:val="none" w:sz="0" w:space="0" w:color="auto"/>
                  </w:divBdr>
                </w:div>
                <w:div w:id="462038366">
                  <w:marLeft w:val="0"/>
                  <w:marRight w:val="0"/>
                  <w:marTop w:val="0"/>
                  <w:marBottom w:val="0"/>
                  <w:divBdr>
                    <w:top w:val="none" w:sz="0" w:space="0" w:color="auto"/>
                    <w:left w:val="none" w:sz="0" w:space="0" w:color="auto"/>
                    <w:bottom w:val="none" w:sz="0" w:space="0" w:color="auto"/>
                    <w:right w:val="none" w:sz="0" w:space="0" w:color="auto"/>
                  </w:divBdr>
                </w:div>
                <w:div w:id="486019657">
                  <w:marLeft w:val="0"/>
                  <w:marRight w:val="0"/>
                  <w:marTop w:val="0"/>
                  <w:marBottom w:val="0"/>
                  <w:divBdr>
                    <w:top w:val="none" w:sz="0" w:space="0" w:color="auto"/>
                    <w:left w:val="none" w:sz="0" w:space="0" w:color="auto"/>
                    <w:bottom w:val="none" w:sz="0" w:space="0" w:color="auto"/>
                    <w:right w:val="none" w:sz="0" w:space="0" w:color="auto"/>
                  </w:divBdr>
                </w:div>
                <w:div w:id="429131664">
                  <w:marLeft w:val="0"/>
                  <w:marRight w:val="0"/>
                  <w:marTop w:val="0"/>
                  <w:marBottom w:val="0"/>
                  <w:divBdr>
                    <w:top w:val="none" w:sz="0" w:space="0" w:color="auto"/>
                    <w:left w:val="none" w:sz="0" w:space="0" w:color="auto"/>
                    <w:bottom w:val="none" w:sz="0" w:space="0" w:color="auto"/>
                    <w:right w:val="none" w:sz="0" w:space="0" w:color="auto"/>
                  </w:divBdr>
                </w:div>
                <w:div w:id="650016395">
                  <w:marLeft w:val="0"/>
                  <w:marRight w:val="0"/>
                  <w:marTop w:val="0"/>
                  <w:marBottom w:val="0"/>
                  <w:divBdr>
                    <w:top w:val="none" w:sz="0" w:space="0" w:color="auto"/>
                    <w:left w:val="none" w:sz="0" w:space="0" w:color="auto"/>
                    <w:bottom w:val="none" w:sz="0" w:space="0" w:color="auto"/>
                    <w:right w:val="none" w:sz="0" w:space="0" w:color="auto"/>
                  </w:divBdr>
                </w:div>
                <w:div w:id="1778064206">
                  <w:marLeft w:val="0"/>
                  <w:marRight w:val="0"/>
                  <w:marTop w:val="0"/>
                  <w:marBottom w:val="0"/>
                  <w:divBdr>
                    <w:top w:val="none" w:sz="0" w:space="0" w:color="auto"/>
                    <w:left w:val="none" w:sz="0" w:space="0" w:color="auto"/>
                    <w:bottom w:val="none" w:sz="0" w:space="0" w:color="auto"/>
                    <w:right w:val="none" w:sz="0" w:space="0" w:color="auto"/>
                  </w:divBdr>
                </w:div>
                <w:div w:id="73284054">
                  <w:marLeft w:val="0"/>
                  <w:marRight w:val="0"/>
                  <w:marTop w:val="0"/>
                  <w:marBottom w:val="0"/>
                  <w:divBdr>
                    <w:top w:val="none" w:sz="0" w:space="0" w:color="auto"/>
                    <w:left w:val="none" w:sz="0" w:space="0" w:color="auto"/>
                    <w:bottom w:val="none" w:sz="0" w:space="0" w:color="auto"/>
                    <w:right w:val="none" w:sz="0" w:space="0" w:color="auto"/>
                  </w:divBdr>
                </w:div>
                <w:div w:id="1476531283">
                  <w:marLeft w:val="0"/>
                  <w:marRight w:val="0"/>
                  <w:marTop w:val="0"/>
                  <w:marBottom w:val="0"/>
                  <w:divBdr>
                    <w:top w:val="none" w:sz="0" w:space="0" w:color="auto"/>
                    <w:left w:val="none" w:sz="0" w:space="0" w:color="auto"/>
                    <w:bottom w:val="none" w:sz="0" w:space="0" w:color="auto"/>
                    <w:right w:val="none" w:sz="0" w:space="0" w:color="auto"/>
                  </w:divBdr>
                </w:div>
                <w:div w:id="840975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717040">
      <w:bodyDiv w:val="1"/>
      <w:marLeft w:val="0"/>
      <w:marRight w:val="0"/>
      <w:marTop w:val="0"/>
      <w:marBottom w:val="0"/>
      <w:divBdr>
        <w:top w:val="none" w:sz="0" w:space="0" w:color="auto"/>
        <w:left w:val="none" w:sz="0" w:space="0" w:color="auto"/>
        <w:bottom w:val="none" w:sz="0" w:space="0" w:color="auto"/>
        <w:right w:val="none" w:sz="0" w:space="0" w:color="auto"/>
      </w:divBdr>
      <w:divsChild>
        <w:div w:id="417022690">
          <w:marLeft w:val="0"/>
          <w:marRight w:val="0"/>
          <w:marTop w:val="0"/>
          <w:marBottom w:val="0"/>
          <w:divBdr>
            <w:top w:val="none" w:sz="0" w:space="0" w:color="auto"/>
            <w:left w:val="none" w:sz="0" w:space="0" w:color="auto"/>
            <w:bottom w:val="none" w:sz="0" w:space="0" w:color="auto"/>
            <w:right w:val="none" w:sz="0" w:space="0" w:color="auto"/>
          </w:divBdr>
        </w:div>
        <w:div w:id="1805462475">
          <w:marLeft w:val="0"/>
          <w:marRight w:val="0"/>
          <w:marTop w:val="0"/>
          <w:marBottom w:val="0"/>
          <w:divBdr>
            <w:top w:val="none" w:sz="0" w:space="0" w:color="auto"/>
            <w:left w:val="none" w:sz="0" w:space="0" w:color="auto"/>
            <w:bottom w:val="none" w:sz="0" w:space="0" w:color="auto"/>
            <w:right w:val="none" w:sz="0" w:space="0" w:color="auto"/>
          </w:divBdr>
        </w:div>
      </w:divsChild>
    </w:div>
    <w:div w:id="397636128">
      <w:bodyDiv w:val="1"/>
      <w:marLeft w:val="0"/>
      <w:marRight w:val="0"/>
      <w:marTop w:val="0"/>
      <w:marBottom w:val="0"/>
      <w:divBdr>
        <w:top w:val="none" w:sz="0" w:space="0" w:color="auto"/>
        <w:left w:val="none" w:sz="0" w:space="0" w:color="auto"/>
        <w:bottom w:val="none" w:sz="0" w:space="0" w:color="auto"/>
        <w:right w:val="none" w:sz="0" w:space="0" w:color="auto"/>
      </w:divBdr>
    </w:div>
    <w:div w:id="401219291">
      <w:bodyDiv w:val="1"/>
      <w:marLeft w:val="0"/>
      <w:marRight w:val="0"/>
      <w:marTop w:val="0"/>
      <w:marBottom w:val="0"/>
      <w:divBdr>
        <w:top w:val="none" w:sz="0" w:space="0" w:color="auto"/>
        <w:left w:val="none" w:sz="0" w:space="0" w:color="auto"/>
        <w:bottom w:val="none" w:sz="0" w:space="0" w:color="auto"/>
        <w:right w:val="none" w:sz="0" w:space="0" w:color="auto"/>
      </w:divBdr>
      <w:divsChild>
        <w:div w:id="420101161">
          <w:marLeft w:val="0"/>
          <w:marRight w:val="0"/>
          <w:marTop w:val="225"/>
          <w:marBottom w:val="225"/>
          <w:divBdr>
            <w:top w:val="none" w:sz="0" w:space="0" w:color="auto"/>
            <w:left w:val="none" w:sz="0" w:space="0" w:color="auto"/>
            <w:bottom w:val="none" w:sz="0" w:space="0" w:color="auto"/>
            <w:right w:val="none" w:sz="0" w:space="0" w:color="auto"/>
          </w:divBdr>
          <w:divsChild>
            <w:div w:id="1880166251">
              <w:marLeft w:val="0"/>
              <w:marRight w:val="0"/>
              <w:marTop w:val="0"/>
              <w:marBottom w:val="0"/>
              <w:divBdr>
                <w:top w:val="none" w:sz="0" w:space="0" w:color="auto"/>
                <w:left w:val="none" w:sz="0" w:space="0" w:color="auto"/>
                <w:bottom w:val="none" w:sz="0" w:space="0" w:color="auto"/>
                <w:right w:val="none" w:sz="0" w:space="0" w:color="auto"/>
              </w:divBdr>
              <w:divsChild>
                <w:div w:id="1664550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0736590">
      <w:bodyDiv w:val="1"/>
      <w:marLeft w:val="0"/>
      <w:marRight w:val="0"/>
      <w:marTop w:val="0"/>
      <w:marBottom w:val="0"/>
      <w:divBdr>
        <w:top w:val="none" w:sz="0" w:space="0" w:color="auto"/>
        <w:left w:val="none" w:sz="0" w:space="0" w:color="auto"/>
        <w:bottom w:val="none" w:sz="0" w:space="0" w:color="auto"/>
        <w:right w:val="none" w:sz="0" w:space="0" w:color="auto"/>
      </w:divBdr>
      <w:divsChild>
        <w:div w:id="831724687">
          <w:marLeft w:val="0"/>
          <w:marRight w:val="0"/>
          <w:marTop w:val="0"/>
          <w:marBottom w:val="480"/>
          <w:divBdr>
            <w:top w:val="none" w:sz="0" w:space="0" w:color="auto"/>
            <w:left w:val="none" w:sz="0" w:space="0" w:color="auto"/>
            <w:bottom w:val="single" w:sz="12" w:space="24" w:color="EBEBEB"/>
            <w:right w:val="none" w:sz="0" w:space="0" w:color="auto"/>
          </w:divBdr>
          <w:divsChild>
            <w:div w:id="2091850808">
              <w:marLeft w:val="0"/>
              <w:marRight w:val="0"/>
              <w:marTop w:val="0"/>
              <w:marBottom w:val="0"/>
              <w:divBdr>
                <w:top w:val="none" w:sz="0" w:space="0" w:color="auto"/>
                <w:left w:val="none" w:sz="0" w:space="0" w:color="auto"/>
                <w:bottom w:val="none" w:sz="0" w:space="0" w:color="auto"/>
                <w:right w:val="none" w:sz="0" w:space="0" w:color="auto"/>
              </w:divBdr>
              <w:divsChild>
                <w:div w:id="859051162">
                  <w:marLeft w:val="0"/>
                  <w:marRight w:val="0"/>
                  <w:marTop w:val="0"/>
                  <w:marBottom w:val="0"/>
                  <w:divBdr>
                    <w:top w:val="none" w:sz="0" w:space="0" w:color="auto"/>
                    <w:left w:val="none" w:sz="0" w:space="0" w:color="auto"/>
                    <w:bottom w:val="none" w:sz="0" w:space="0" w:color="auto"/>
                    <w:right w:val="none" w:sz="0" w:space="0" w:color="auto"/>
                  </w:divBdr>
                </w:div>
                <w:div w:id="1917275855">
                  <w:marLeft w:val="0"/>
                  <w:marRight w:val="0"/>
                  <w:marTop w:val="0"/>
                  <w:marBottom w:val="0"/>
                  <w:divBdr>
                    <w:top w:val="none" w:sz="0" w:space="0" w:color="auto"/>
                    <w:left w:val="none" w:sz="0" w:space="0" w:color="auto"/>
                    <w:bottom w:val="none" w:sz="0" w:space="0" w:color="auto"/>
                    <w:right w:val="none" w:sz="0" w:space="0" w:color="auto"/>
                  </w:divBdr>
                </w:div>
                <w:div w:id="1976064556">
                  <w:marLeft w:val="0"/>
                  <w:marRight w:val="0"/>
                  <w:marTop w:val="0"/>
                  <w:marBottom w:val="0"/>
                  <w:divBdr>
                    <w:top w:val="none" w:sz="0" w:space="0" w:color="auto"/>
                    <w:left w:val="none" w:sz="0" w:space="0" w:color="auto"/>
                    <w:bottom w:val="none" w:sz="0" w:space="0" w:color="auto"/>
                    <w:right w:val="none" w:sz="0" w:space="0" w:color="auto"/>
                  </w:divBdr>
                </w:div>
                <w:div w:id="2085644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8717255">
          <w:marLeft w:val="0"/>
          <w:marRight w:val="0"/>
          <w:marTop w:val="0"/>
          <w:marBottom w:val="0"/>
          <w:divBdr>
            <w:top w:val="none" w:sz="0" w:space="0" w:color="auto"/>
            <w:left w:val="none" w:sz="0" w:space="0" w:color="auto"/>
            <w:bottom w:val="none" w:sz="0" w:space="0" w:color="auto"/>
            <w:right w:val="none" w:sz="0" w:space="0" w:color="auto"/>
          </w:divBdr>
          <w:divsChild>
            <w:div w:id="431514629">
              <w:marLeft w:val="0"/>
              <w:marRight w:val="0"/>
              <w:marTop w:val="0"/>
              <w:marBottom w:val="0"/>
              <w:divBdr>
                <w:top w:val="none" w:sz="0" w:space="0" w:color="auto"/>
                <w:left w:val="none" w:sz="0" w:space="0" w:color="auto"/>
                <w:bottom w:val="none" w:sz="0" w:space="0" w:color="auto"/>
                <w:right w:val="none" w:sz="0" w:space="0" w:color="auto"/>
              </w:divBdr>
              <w:divsChild>
                <w:div w:id="190729230">
                  <w:marLeft w:val="0"/>
                  <w:marRight w:val="0"/>
                  <w:marTop w:val="0"/>
                  <w:marBottom w:val="0"/>
                  <w:divBdr>
                    <w:top w:val="none" w:sz="0" w:space="0" w:color="auto"/>
                    <w:left w:val="none" w:sz="0" w:space="0" w:color="auto"/>
                    <w:bottom w:val="none" w:sz="0" w:space="0" w:color="auto"/>
                    <w:right w:val="none" w:sz="0" w:space="0" w:color="auto"/>
                  </w:divBdr>
                  <w:divsChild>
                    <w:div w:id="841511934">
                      <w:marLeft w:val="0"/>
                      <w:marRight w:val="0"/>
                      <w:marTop w:val="240"/>
                      <w:marBottom w:val="240"/>
                      <w:divBdr>
                        <w:top w:val="single" w:sz="12" w:space="0" w:color="EBEBEB"/>
                        <w:left w:val="none" w:sz="0" w:space="0" w:color="auto"/>
                        <w:bottom w:val="single" w:sz="12" w:space="0" w:color="EBEBEB"/>
                        <w:right w:val="none" w:sz="0" w:space="0" w:color="auto"/>
                      </w:divBdr>
                      <w:divsChild>
                        <w:div w:id="118608999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309744969">
                  <w:marLeft w:val="0"/>
                  <w:marRight w:val="0"/>
                  <w:marTop w:val="0"/>
                  <w:marBottom w:val="0"/>
                  <w:divBdr>
                    <w:top w:val="none" w:sz="0" w:space="0" w:color="auto"/>
                    <w:left w:val="none" w:sz="0" w:space="0" w:color="auto"/>
                    <w:bottom w:val="none" w:sz="0" w:space="0" w:color="auto"/>
                    <w:right w:val="none" w:sz="0" w:space="0" w:color="auto"/>
                  </w:divBdr>
                  <w:divsChild>
                    <w:div w:id="793904978">
                      <w:marLeft w:val="0"/>
                      <w:marRight w:val="0"/>
                      <w:marTop w:val="240"/>
                      <w:marBottom w:val="240"/>
                      <w:divBdr>
                        <w:top w:val="single" w:sz="12" w:space="0" w:color="EBEBEB"/>
                        <w:left w:val="none" w:sz="0" w:space="0" w:color="auto"/>
                        <w:bottom w:val="single" w:sz="12" w:space="0" w:color="EBEBEB"/>
                        <w:right w:val="none" w:sz="0" w:space="0" w:color="auto"/>
                      </w:divBdr>
                      <w:divsChild>
                        <w:div w:id="9968514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60933419">
                  <w:marLeft w:val="0"/>
                  <w:marRight w:val="0"/>
                  <w:marTop w:val="0"/>
                  <w:marBottom w:val="0"/>
                  <w:divBdr>
                    <w:top w:val="none" w:sz="0" w:space="0" w:color="auto"/>
                    <w:left w:val="none" w:sz="0" w:space="0" w:color="auto"/>
                    <w:bottom w:val="none" w:sz="0" w:space="0" w:color="auto"/>
                    <w:right w:val="none" w:sz="0" w:space="0" w:color="auto"/>
                  </w:divBdr>
                </w:div>
                <w:div w:id="635574145">
                  <w:marLeft w:val="0"/>
                  <w:marRight w:val="0"/>
                  <w:marTop w:val="0"/>
                  <w:marBottom w:val="0"/>
                  <w:divBdr>
                    <w:top w:val="none" w:sz="0" w:space="0" w:color="auto"/>
                    <w:left w:val="none" w:sz="0" w:space="0" w:color="auto"/>
                    <w:bottom w:val="none" w:sz="0" w:space="0" w:color="auto"/>
                    <w:right w:val="none" w:sz="0" w:space="0" w:color="auto"/>
                  </w:divBdr>
                </w:div>
                <w:div w:id="1958219328">
                  <w:marLeft w:val="0"/>
                  <w:marRight w:val="0"/>
                  <w:marTop w:val="0"/>
                  <w:marBottom w:val="0"/>
                  <w:divBdr>
                    <w:top w:val="none" w:sz="0" w:space="0" w:color="auto"/>
                    <w:left w:val="none" w:sz="0" w:space="0" w:color="auto"/>
                    <w:bottom w:val="none" w:sz="0" w:space="0" w:color="auto"/>
                    <w:right w:val="none" w:sz="0" w:space="0" w:color="auto"/>
                  </w:divBdr>
                  <w:divsChild>
                    <w:div w:id="1614749274">
                      <w:marLeft w:val="0"/>
                      <w:marRight w:val="0"/>
                      <w:marTop w:val="240"/>
                      <w:marBottom w:val="240"/>
                      <w:divBdr>
                        <w:top w:val="single" w:sz="12" w:space="0" w:color="EBEBEB"/>
                        <w:left w:val="none" w:sz="0" w:space="0" w:color="auto"/>
                        <w:bottom w:val="single" w:sz="12" w:space="0" w:color="EBEBEB"/>
                        <w:right w:val="none" w:sz="0" w:space="0" w:color="auto"/>
                      </w:divBdr>
                      <w:divsChild>
                        <w:div w:id="132797849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963535517">
                  <w:marLeft w:val="0"/>
                  <w:marRight w:val="0"/>
                  <w:marTop w:val="0"/>
                  <w:marBottom w:val="0"/>
                  <w:divBdr>
                    <w:top w:val="none" w:sz="0" w:space="0" w:color="auto"/>
                    <w:left w:val="none" w:sz="0" w:space="0" w:color="auto"/>
                    <w:bottom w:val="none" w:sz="0" w:space="0" w:color="auto"/>
                    <w:right w:val="none" w:sz="0" w:space="0" w:color="auto"/>
                  </w:divBdr>
                </w:div>
                <w:div w:id="298997843">
                  <w:marLeft w:val="0"/>
                  <w:marRight w:val="0"/>
                  <w:marTop w:val="0"/>
                  <w:marBottom w:val="0"/>
                  <w:divBdr>
                    <w:top w:val="none" w:sz="0" w:space="0" w:color="auto"/>
                    <w:left w:val="none" w:sz="0" w:space="0" w:color="auto"/>
                    <w:bottom w:val="none" w:sz="0" w:space="0" w:color="auto"/>
                    <w:right w:val="none" w:sz="0" w:space="0" w:color="auto"/>
                  </w:divBdr>
                  <w:divsChild>
                    <w:div w:id="258684362">
                      <w:marLeft w:val="0"/>
                      <w:marRight w:val="0"/>
                      <w:marTop w:val="240"/>
                      <w:marBottom w:val="240"/>
                      <w:divBdr>
                        <w:top w:val="single" w:sz="12" w:space="0" w:color="EBEBEB"/>
                        <w:left w:val="none" w:sz="0" w:space="0" w:color="auto"/>
                        <w:bottom w:val="single" w:sz="12" w:space="0" w:color="EBEBEB"/>
                        <w:right w:val="none" w:sz="0" w:space="0" w:color="auto"/>
                      </w:divBdr>
                      <w:divsChild>
                        <w:div w:id="169144430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920945545">
          <w:marLeft w:val="0"/>
          <w:marRight w:val="0"/>
          <w:marTop w:val="0"/>
          <w:marBottom w:val="0"/>
          <w:divBdr>
            <w:top w:val="none" w:sz="0" w:space="0" w:color="auto"/>
            <w:left w:val="none" w:sz="0" w:space="0" w:color="auto"/>
            <w:bottom w:val="none" w:sz="0" w:space="0" w:color="auto"/>
            <w:right w:val="none" w:sz="0" w:space="0" w:color="auto"/>
          </w:divBdr>
        </w:div>
        <w:div w:id="627977678">
          <w:marLeft w:val="0"/>
          <w:marRight w:val="0"/>
          <w:marTop w:val="0"/>
          <w:marBottom w:val="0"/>
          <w:divBdr>
            <w:top w:val="none" w:sz="0" w:space="0" w:color="auto"/>
            <w:left w:val="none" w:sz="0" w:space="0" w:color="auto"/>
            <w:bottom w:val="none" w:sz="0" w:space="0" w:color="auto"/>
            <w:right w:val="none" w:sz="0" w:space="0" w:color="auto"/>
          </w:divBdr>
        </w:div>
        <w:div w:id="1367412379">
          <w:marLeft w:val="0"/>
          <w:marRight w:val="0"/>
          <w:marTop w:val="0"/>
          <w:marBottom w:val="0"/>
          <w:divBdr>
            <w:top w:val="none" w:sz="0" w:space="0" w:color="auto"/>
            <w:left w:val="none" w:sz="0" w:space="0" w:color="auto"/>
            <w:bottom w:val="none" w:sz="0" w:space="0" w:color="auto"/>
            <w:right w:val="none" w:sz="0" w:space="0" w:color="auto"/>
          </w:divBdr>
        </w:div>
        <w:div w:id="1241019515">
          <w:marLeft w:val="0"/>
          <w:marRight w:val="0"/>
          <w:marTop w:val="0"/>
          <w:marBottom w:val="0"/>
          <w:divBdr>
            <w:top w:val="none" w:sz="0" w:space="0" w:color="auto"/>
            <w:left w:val="none" w:sz="0" w:space="0" w:color="auto"/>
            <w:bottom w:val="none" w:sz="0" w:space="0" w:color="auto"/>
            <w:right w:val="none" w:sz="0" w:space="0" w:color="auto"/>
          </w:divBdr>
        </w:div>
        <w:div w:id="777673740">
          <w:marLeft w:val="0"/>
          <w:marRight w:val="0"/>
          <w:marTop w:val="0"/>
          <w:marBottom w:val="0"/>
          <w:divBdr>
            <w:top w:val="none" w:sz="0" w:space="0" w:color="auto"/>
            <w:left w:val="none" w:sz="0" w:space="0" w:color="auto"/>
            <w:bottom w:val="none" w:sz="0" w:space="0" w:color="auto"/>
            <w:right w:val="none" w:sz="0" w:space="0" w:color="auto"/>
          </w:divBdr>
        </w:div>
        <w:div w:id="1729112477">
          <w:marLeft w:val="0"/>
          <w:marRight w:val="0"/>
          <w:marTop w:val="0"/>
          <w:marBottom w:val="0"/>
          <w:divBdr>
            <w:top w:val="none" w:sz="0" w:space="0" w:color="auto"/>
            <w:left w:val="none" w:sz="0" w:space="0" w:color="auto"/>
            <w:bottom w:val="none" w:sz="0" w:space="0" w:color="auto"/>
            <w:right w:val="none" w:sz="0" w:space="0" w:color="auto"/>
          </w:divBdr>
        </w:div>
        <w:div w:id="2090803988">
          <w:marLeft w:val="0"/>
          <w:marRight w:val="0"/>
          <w:marTop w:val="0"/>
          <w:marBottom w:val="0"/>
          <w:divBdr>
            <w:top w:val="none" w:sz="0" w:space="0" w:color="auto"/>
            <w:left w:val="none" w:sz="0" w:space="0" w:color="auto"/>
            <w:bottom w:val="none" w:sz="0" w:space="0" w:color="auto"/>
            <w:right w:val="none" w:sz="0" w:space="0" w:color="auto"/>
          </w:divBdr>
        </w:div>
        <w:div w:id="1279071737">
          <w:marLeft w:val="0"/>
          <w:marRight w:val="0"/>
          <w:marTop w:val="0"/>
          <w:marBottom w:val="0"/>
          <w:divBdr>
            <w:top w:val="none" w:sz="0" w:space="0" w:color="auto"/>
            <w:left w:val="none" w:sz="0" w:space="0" w:color="auto"/>
            <w:bottom w:val="none" w:sz="0" w:space="0" w:color="auto"/>
            <w:right w:val="none" w:sz="0" w:space="0" w:color="auto"/>
          </w:divBdr>
        </w:div>
        <w:div w:id="2043899693">
          <w:marLeft w:val="0"/>
          <w:marRight w:val="0"/>
          <w:marTop w:val="0"/>
          <w:marBottom w:val="0"/>
          <w:divBdr>
            <w:top w:val="none" w:sz="0" w:space="0" w:color="auto"/>
            <w:left w:val="none" w:sz="0" w:space="0" w:color="auto"/>
            <w:bottom w:val="none" w:sz="0" w:space="0" w:color="auto"/>
            <w:right w:val="none" w:sz="0" w:space="0" w:color="auto"/>
          </w:divBdr>
        </w:div>
        <w:div w:id="1161699211">
          <w:marLeft w:val="0"/>
          <w:marRight w:val="0"/>
          <w:marTop w:val="0"/>
          <w:marBottom w:val="0"/>
          <w:divBdr>
            <w:top w:val="none" w:sz="0" w:space="0" w:color="auto"/>
            <w:left w:val="none" w:sz="0" w:space="0" w:color="auto"/>
            <w:bottom w:val="none" w:sz="0" w:space="0" w:color="auto"/>
            <w:right w:val="none" w:sz="0" w:space="0" w:color="auto"/>
          </w:divBdr>
        </w:div>
        <w:div w:id="487480676">
          <w:marLeft w:val="0"/>
          <w:marRight w:val="0"/>
          <w:marTop w:val="0"/>
          <w:marBottom w:val="0"/>
          <w:divBdr>
            <w:top w:val="none" w:sz="0" w:space="0" w:color="auto"/>
            <w:left w:val="none" w:sz="0" w:space="0" w:color="auto"/>
            <w:bottom w:val="none" w:sz="0" w:space="0" w:color="auto"/>
            <w:right w:val="none" w:sz="0" w:space="0" w:color="auto"/>
          </w:divBdr>
        </w:div>
        <w:div w:id="2075733259">
          <w:marLeft w:val="0"/>
          <w:marRight w:val="0"/>
          <w:marTop w:val="0"/>
          <w:marBottom w:val="0"/>
          <w:divBdr>
            <w:top w:val="none" w:sz="0" w:space="0" w:color="auto"/>
            <w:left w:val="none" w:sz="0" w:space="0" w:color="auto"/>
            <w:bottom w:val="none" w:sz="0" w:space="0" w:color="auto"/>
            <w:right w:val="none" w:sz="0" w:space="0" w:color="auto"/>
          </w:divBdr>
        </w:div>
        <w:div w:id="205795783">
          <w:marLeft w:val="0"/>
          <w:marRight w:val="0"/>
          <w:marTop w:val="0"/>
          <w:marBottom w:val="0"/>
          <w:divBdr>
            <w:top w:val="none" w:sz="0" w:space="0" w:color="auto"/>
            <w:left w:val="none" w:sz="0" w:space="0" w:color="auto"/>
            <w:bottom w:val="none" w:sz="0" w:space="0" w:color="auto"/>
            <w:right w:val="none" w:sz="0" w:space="0" w:color="auto"/>
          </w:divBdr>
        </w:div>
        <w:div w:id="961690520">
          <w:marLeft w:val="0"/>
          <w:marRight w:val="0"/>
          <w:marTop w:val="0"/>
          <w:marBottom w:val="0"/>
          <w:divBdr>
            <w:top w:val="none" w:sz="0" w:space="0" w:color="auto"/>
            <w:left w:val="none" w:sz="0" w:space="0" w:color="auto"/>
            <w:bottom w:val="none" w:sz="0" w:space="0" w:color="auto"/>
            <w:right w:val="none" w:sz="0" w:space="0" w:color="auto"/>
          </w:divBdr>
        </w:div>
        <w:div w:id="1077093188">
          <w:marLeft w:val="0"/>
          <w:marRight w:val="0"/>
          <w:marTop w:val="0"/>
          <w:marBottom w:val="0"/>
          <w:divBdr>
            <w:top w:val="none" w:sz="0" w:space="0" w:color="auto"/>
            <w:left w:val="none" w:sz="0" w:space="0" w:color="auto"/>
            <w:bottom w:val="none" w:sz="0" w:space="0" w:color="auto"/>
            <w:right w:val="none" w:sz="0" w:space="0" w:color="auto"/>
          </w:divBdr>
        </w:div>
        <w:div w:id="1940599065">
          <w:marLeft w:val="0"/>
          <w:marRight w:val="0"/>
          <w:marTop w:val="0"/>
          <w:marBottom w:val="0"/>
          <w:divBdr>
            <w:top w:val="none" w:sz="0" w:space="0" w:color="auto"/>
            <w:left w:val="none" w:sz="0" w:space="0" w:color="auto"/>
            <w:bottom w:val="none" w:sz="0" w:space="0" w:color="auto"/>
            <w:right w:val="none" w:sz="0" w:space="0" w:color="auto"/>
          </w:divBdr>
        </w:div>
        <w:div w:id="685862662">
          <w:marLeft w:val="0"/>
          <w:marRight w:val="0"/>
          <w:marTop w:val="0"/>
          <w:marBottom w:val="0"/>
          <w:divBdr>
            <w:top w:val="none" w:sz="0" w:space="0" w:color="auto"/>
            <w:left w:val="none" w:sz="0" w:space="0" w:color="auto"/>
            <w:bottom w:val="none" w:sz="0" w:space="0" w:color="auto"/>
            <w:right w:val="none" w:sz="0" w:space="0" w:color="auto"/>
          </w:divBdr>
        </w:div>
        <w:div w:id="1852403681">
          <w:marLeft w:val="0"/>
          <w:marRight w:val="0"/>
          <w:marTop w:val="0"/>
          <w:marBottom w:val="0"/>
          <w:divBdr>
            <w:top w:val="none" w:sz="0" w:space="0" w:color="auto"/>
            <w:left w:val="none" w:sz="0" w:space="0" w:color="auto"/>
            <w:bottom w:val="none" w:sz="0" w:space="0" w:color="auto"/>
            <w:right w:val="none" w:sz="0" w:space="0" w:color="auto"/>
          </w:divBdr>
        </w:div>
        <w:div w:id="1072894340">
          <w:marLeft w:val="0"/>
          <w:marRight w:val="0"/>
          <w:marTop w:val="0"/>
          <w:marBottom w:val="0"/>
          <w:divBdr>
            <w:top w:val="none" w:sz="0" w:space="0" w:color="auto"/>
            <w:left w:val="none" w:sz="0" w:space="0" w:color="auto"/>
            <w:bottom w:val="none" w:sz="0" w:space="0" w:color="auto"/>
            <w:right w:val="none" w:sz="0" w:space="0" w:color="auto"/>
          </w:divBdr>
        </w:div>
        <w:div w:id="281035130">
          <w:marLeft w:val="0"/>
          <w:marRight w:val="0"/>
          <w:marTop w:val="0"/>
          <w:marBottom w:val="0"/>
          <w:divBdr>
            <w:top w:val="none" w:sz="0" w:space="0" w:color="auto"/>
            <w:left w:val="none" w:sz="0" w:space="0" w:color="auto"/>
            <w:bottom w:val="none" w:sz="0" w:space="0" w:color="auto"/>
            <w:right w:val="none" w:sz="0" w:space="0" w:color="auto"/>
          </w:divBdr>
        </w:div>
        <w:div w:id="1878545568">
          <w:marLeft w:val="0"/>
          <w:marRight w:val="0"/>
          <w:marTop w:val="0"/>
          <w:marBottom w:val="0"/>
          <w:divBdr>
            <w:top w:val="none" w:sz="0" w:space="0" w:color="auto"/>
            <w:left w:val="none" w:sz="0" w:space="0" w:color="auto"/>
            <w:bottom w:val="none" w:sz="0" w:space="0" w:color="auto"/>
            <w:right w:val="none" w:sz="0" w:space="0" w:color="auto"/>
          </w:divBdr>
        </w:div>
        <w:div w:id="725564611">
          <w:marLeft w:val="0"/>
          <w:marRight w:val="0"/>
          <w:marTop w:val="0"/>
          <w:marBottom w:val="0"/>
          <w:divBdr>
            <w:top w:val="none" w:sz="0" w:space="0" w:color="auto"/>
            <w:left w:val="none" w:sz="0" w:space="0" w:color="auto"/>
            <w:bottom w:val="none" w:sz="0" w:space="0" w:color="auto"/>
            <w:right w:val="none" w:sz="0" w:space="0" w:color="auto"/>
          </w:divBdr>
        </w:div>
        <w:div w:id="603615892">
          <w:marLeft w:val="0"/>
          <w:marRight w:val="0"/>
          <w:marTop w:val="0"/>
          <w:marBottom w:val="0"/>
          <w:divBdr>
            <w:top w:val="none" w:sz="0" w:space="0" w:color="auto"/>
            <w:left w:val="none" w:sz="0" w:space="0" w:color="auto"/>
            <w:bottom w:val="none" w:sz="0" w:space="0" w:color="auto"/>
            <w:right w:val="none" w:sz="0" w:space="0" w:color="auto"/>
          </w:divBdr>
        </w:div>
        <w:div w:id="1396508145">
          <w:marLeft w:val="0"/>
          <w:marRight w:val="0"/>
          <w:marTop w:val="0"/>
          <w:marBottom w:val="0"/>
          <w:divBdr>
            <w:top w:val="none" w:sz="0" w:space="0" w:color="auto"/>
            <w:left w:val="none" w:sz="0" w:space="0" w:color="auto"/>
            <w:bottom w:val="none" w:sz="0" w:space="0" w:color="auto"/>
            <w:right w:val="none" w:sz="0" w:space="0" w:color="auto"/>
          </w:divBdr>
        </w:div>
        <w:div w:id="2099017237">
          <w:marLeft w:val="0"/>
          <w:marRight w:val="0"/>
          <w:marTop w:val="0"/>
          <w:marBottom w:val="0"/>
          <w:divBdr>
            <w:top w:val="none" w:sz="0" w:space="0" w:color="auto"/>
            <w:left w:val="none" w:sz="0" w:space="0" w:color="auto"/>
            <w:bottom w:val="none" w:sz="0" w:space="0" w:color="auto"/>
            <w:right w:val="none" w:sz="0" w:space="0" w:color="auto"/>
          </w:divBdr>
        </w:div>
        <w:div w:id="1060251033">
          <w:marLeft w:val="0"/>
          <w:marRight w:val="0"/>
          <w:marTop w:val="0"/>
          <w:marBottom w:val="0"/>
          <w:divBdr>
            <w:top w:val="none" w:sz="0" w:space="0" w:color="auto"/>
            <w:left w:val="none" w:sz="0" w:space="0" w:color="auto"/>
            <w:bottom w:val="none" w:sz="0" w:space="0" w:color="auto"/>
            <w:right w:val="none" w:sz="0" w:space="0" w:color="auto"/>
          </w:divBdr>
        </w:div>
        <w:div w:id="1761489734">
          <w:marLeft w:val="0"/>
          <w:marRight w:val="0"/>
          <w:marTop w:val="0"/>
          <w:marBottom w:val="0"/>
          <w:divBdr>
            <w:top w:val="none" w:sz="0" w:space="0" w:color="auto"/>
            <w:left w:val="none" w:sz="0" w:space="0" w:color="auto"/>
            <w:bottom w:val="none" w:sz="0" w:space="0" w:color="auto"/>
            <w:right w:val="none" w:sz="0" w:space="0" w:color="auto"/>
          </w:divBdr>
        </w:div>
        <w:div w:id="271280002">
          <w:marLeft w:val="0"/>
          <w:marRight w:val="0"/>
          <w:marTop w:val="0"/>
          <w:marBottom w:val="0"/>
          <w:divBdr>
            <w:top w:val="none" w:sz="0" w:space="0" w:color="auto"/>
            <w:left w:val="none" w:sz="0" w:space="0" w:color="auto"/>
            <w:bottom w:val="none" w:sz="0" w:space="0" w:color="auto"/>
            <w:right w:val="none" w:sz="0" w:space="0" w:color="auto"/>
          </w:divBdr>
        </w:div>
        <w:div w:id="2105765227">
          <w:marLeft w:val="0"/>
          <w:marRight w:val="0"/>
          <w:marTop w:val="0"/>
          <w:marBottom w:val="0"/>
          <w:divBdr>
            <w:top w:val="none" w:sz="0" w:space="0" w:color="auto"/>
            <w:left w:val="none" w:sz="0" w:space="0" w:color="auto"/>
            <w:bottom w:val="none" w:sz="0" w:space="0" w:color="auto"/>
            <w:right w:val="none" w:sz="0" w:space="0" w:color="auto"/>
          </w:divBdr>
        </w:div>
        <w:div w:id="937107034">
          <w:marLeft w:val="0"/>
          <w:marRight w:val="0"/>
          <w:marTop w:val="0"/>
          <w:marBottom w:val="0"/>
          <w:divBdr>
            <w:top w:val="none" w:sz="0" w:space="0" w:color="auto"/>
            <w:left w:val="none" w:sz="0" w:space="0" w:color="auto"/>
            <w:bottom w:val="none" w:sz="0" w:space="0" w:color="auto"/>
            <w:right w:val="none" w:sz="0" w:space="0" w:color="auto"/>
          </w:divBdr>
        </w:div>
        <w:div w:id="2120024135">
          <w:marLeft w:val="0"/>
          <w:marRight w:val="0"/>
          <w:marTop w:val="0"/>
          <w:marBottom w:val="0"/>
          <w:divBdr>
            <w:top w:val="none" w:sz="0" w:space="0" w:color="auto"/>
            <w:left w:val="none" w:sz="0" w:space="0" w:color="auto"/>
            <w:bottom w:val="none" w:sz="0" w:space="0" w:color="auto"/>
            <w:right w:val="none" w:sz="0" w:space="0" w:color="auto"/>
          </w:divBdr>
        </w:div>
        <w:div w:id="504899609">
          <w:marLeft w:val="0"/>
          <w:marRight w:val="0"/>
          <w:marTop w:val="0"/>
          <w:marBottom w:val="0"/>
          <w:divBdr>
            <w:top w:val="none" w:sz="0" w:space="0" w:color="auto"/>
            <w:left w:val="none" w:sz="0" w:space="0" w:color="auto"/>
            <w:bottom w:val="none" w:sz="0" w:space="0" w:color="auto"/>
            <w:right w:val="none" w:sz="0" w:space="0" w:color="auto"/>
          </w:divBdr>
        </w:div>
        <w:div w:id="1461681019">
          <w:marLeft w:val="0"/>
          <w:marRight w:val="0"/>
          <w:marTop w:val="0"/>
          <w:marBottom w:val="0"/>
          <w:divBdr>
            <w:top w:val="none" w:sz="0" w:space="0" w:color="auto"/>
            <w:left w:val="none" w:sz="0" w:space="0" w:color="auto"/>
            <w:bottom w:val="none" w:sz="0" w:space="0" w:color="auto"/>
            <w:right w:val="none" w:sz="0" w:space="0" w:color="auto"/>
          </w:divBdr>
        </w:div>
        <w:div w:id="1271208821">
          <w:marLeft w:val="0"/>
          <w:marRight w:val="0"/>
          <w:marTop w:val="0"/>
          <w:marBottom w:val="0"/>
          <w:divBdr>
            <w:top w:val="none" w:sz="0" w:space="0" w:color="auto"/>
            <w:left w:val="none" w:sz="0" w:space="0" w:color="auto"/>
            <w:bottom w:val="none" w:sz="0" w:space="0" w:color="auto"/>
            <w:right w:val="none" w:sz="0" w:space="0" w:color="auto"/>
          </w:divBdr>
        </w:div>
        <w:div w:id="1693846966">
          <w:marLeft w:val="0"/>
          <w:marRight w:val="0"/>
          <w:marTop w:val="0"/>
          <w:marBottom w:val="0"/>
          <w:divBdr>
            <w:top w:val="none" w:sz="0" w:space="0" w:color="auto"/>
            <w:left w:val="none" w:sz="0" w:space="0" w:color="auto"/>
            <w:bottom w:val="none" w:sz="0" w:space="0" w:color="auto"/>
            <w:right w:val="none" w:sz="0" w:space="0" w:color="auto"/>
          </w:divBdr>
        </w:div>
        <w:div w:id="1808930747">
          <w:marLeft w:val="0"/>
          <w:marRight w:val="0"/>
          <w:marTop w:val="0"/>
          <w:marBottom w:val="0"/>
          <w:divBdr>
            <w:top w:val="none" w:sz="0" w:space="0" w:color="auto"/>
            <w:left w:val="none" w:sz="0" w:space="0" w:color="auto"/>
            <w:bottom w:val="none" w:sz="0" w:space="0" w:color="auto"/>
            <w:right w:val="none" w:sz="0" w:space="0" w:color="auto"/>
          </w:divBdr>
          <w:divsChild>
            <w:div w:id="287129007">
              <w:marLeft w:val="0"/>
              <w:marRight w:val="0"/>
              <w:marTop w:val="0"/>
              <w:marBottom w:val="0"/>
              <w:divBdr>
                <w:top w:val="none" w:sz="0" w:space="0" w:color="auto"/>
                <w:left w:val="none" w:sz="0" w:space="0" w:color="auto"/>
                <w:bottom w:val="none" w:sz="0" w:space="0" w:color="auto"/>
                <w:right w:val="none" w:sz="0" w:space="0" w:color="auto"/>
              </w:divBdr>
            </w:div>
          </w:divsChild>
        </w:div>
        <w:div w:id="24213012">
          <w:marLeft w:val="0"/>
          <w:marRight w:val="0"/>
          <w:marTop w:val="0"/>
          <w:marBottom w:val="0"/>
          <w:divBdr>
            <w:top w:val="none" w:sz="0" w:space="0" w:color="auto"/>
            <w:left w:val="none" w:sz="0" w:space="0" w:color="auto"/>
            <w:bottom w:val="none" w:sz="0" w:space="0" w:color="auto"/>
            <w:right w:val="none" w:sz="0" w:space="0" w:color="auto"/>
          </w:divBdr>
        </w:div>
        <w:div w:id="175851203">
          <w:marLeft w:val="0"/>
          <w:marRight w:val="0"/>
          <w:marTop w:val="0"/>
          <w:marBottom w:val="0"/>
          <w:divBdr>
            <w:top w:val="none" w:sz="0" w:space="0" w:color="auto"/>
            <w:left w:val="none" w:sz="0" w:space="0" w:color="auto"/>
            <w:bottom w:val="none" w:sz="0" w:space="0" w:color="auto"/>
            <w:right w:val="none" w:sz="0" w:space="0" w:color="auto"/>
          </w:divBdr>
        </w:div>
        <w:div w:id="1212110848">
          <w:marLeft w:val="0"/>
          <w:marRight w:val="0"/>
          <w:marTop w:val="0"/>
          <w:marBottom w:val="0"/>
          <w:divBdr>
            <w:top w:val="none" w:sz="0" w:space="0" w:color="auto"/>
            <w:left w:val="none" w:sz="0" w:space="0" w:color="auto"/>
            <w:bottom w:val="none" w:sz="0" w:space="0" w:color="auto"/>
            <w:right w:val="none" w:sz="0" w:space="0" w:color="auto"/>
          </w:divBdr>
          <w:divsChild>
            <w:div w:id="1146628317">
              <w:marLeft w:val="0"/>
              <w:marRight w:val="0"/>
              <w:marTop w:val="0"/>
              <w:marBottom w:val="0"/>
              <w:divBdr>
                <w:top w:val="none" w:sz="0" w:space="0" w:color="auto"/>
                <w:left w:val="none" w:sz="0" w:space="0" w:color="auto"/>
                <w:bottom w:val="none" w:sz="0" w:space="0" w:color="auto"/>
                <w:right w:val="none" w:sz="0" w:space="0" w:color="auto"/>
              </w:divBdr>
            </w:div>
          </w:divsChild>
        </w:div>
        <w:div w:id="210001016">
          <w:marLeft w:val="0"/>
          <w:marRight w:val="0"/>
          <w:marTop w:val="0"/>
          <w:marBottom w:val="0"/>
          <w:divBdr>
            <w:top w:val="none" w:sz="0" w:space="0" w:color="auto"/>
            <w:left w:val="none" w:sz="0" w:space="0" w:color="auto"/>
            <w:bottom w:val="none" w:sz="0" w:space="0" w:color="auto"/>
            <w:right w:val="none" w:sz="0" w:space="0" w:color="auto"/>
          </w:divBdr>
        </w:div>
        <w:div w:id="2032417891">
          <w:marLeft w:val="0"/>
          <w:marRight w:val="0"/>
          <w:marTop w:val="0"/>
          <w:marBottom w:val="0"/>
          <w:divBdr>
            <w:top w:val="none" w:sz="0" w:space="0" w:color="auto"/>
            <w:left w:val="none" w:sz="0" w:space="0" w:color="auto"/>
            <w:bottom w:val="none" w:sz="0" w:space="0" w:color="auto"/>
            <w:right w:val="none" w:sz="0" w:space="0" w:color="auto"/>
          </w:divBdr>
        </w:div>
        <w:div w:id="1267230153">
          <w:marLeft w:val="0"/>
          <w:marRight w:val="0"/>
          <w:marTop w:val="0"/>
          <w:marBottom w:val="0"/>
          <w:divBdr>
            <w:top w:val="none" w:sz="0" w:space="0" w:color="auto"/>
            <w:left w:val="none" w:sz="0" w:space="0" w:color="auto"/>
            <w:bottom w:val="none" w:sz="0" w:space="0" w:color="auto"/>
            <w:right w:val="none" w:sz="0" w:space="0" w:color="auto"/>
          </w:divBdr>
        </w:div>
        <w:div w:id="1899200377">
          <w:marLeft w:val="0"/>
          <w:marRight w:val="0"/>
          <w:marTop w:val="0"/>
          <w:marBottom w:val="0"/>
          <w:divBdr>
            <w:top w:val="none" w:sz="0" w:space="0" w:color="auto"/>
            <w:left w:val="none" w:sz="0" w:space="0" w:color="auto"/>
            <w:bottom w:val="none" w:sz="0" w:space="0" w:color="auto"/>
            <w:right w:val="none" w:sz="0" w:space="0" w:color="auto"/>
          </w:divBdr>
        </w:div>
        <w:div w:id="1762867477">
          <w:marLeft w:val="0"/>
          <w:marRight w:val="0"/>
          <w:marTop w:val="0"/>
          <w:marBottom w:val="0"/>
          <w:divBdr>
            <w:top w:val="none" w:sz="0" w:space="0" w:color="auto"/>
            <w:left w:val="none" w:sz="0" w:space="0" w:color="auto"/>
            <w:bottom w:val="none" w:sz="0" w:space="0" w:color="auto"/>
            <w:right w:val="none" w:sz="0" w:space="0" w:color="auto"/>
          </w:divBdr>
        </w:div>
        <w:div w:id="1737850385">
          <w:marLeft w:val="0"/>
          <w:marRight w:val="0"/>
          <w:marTop w:val="0"/>
          <w:marBottom w:val="0"/>
          <w:divBdr>
            <w:top w:val="none" w:sz="0" w:space="0" w:color="auto"/>
            <w:left w:val="none" w:sz="0" w:space="0" w:color="auto"/>
            <w:bottom w:val="none" w:sz="0" w:space="0" w:color="auto"/>
            <w:right w:val="none" w:sz="0" w:space="0" w:color="auto"/>
          </w:divBdr>
        </w:div>
        <w:div w:id="161507385">
          <w:marLeft w:val="0"/>
          <w:marRight w:val="0"/>
          <w:marTop w:val="0"/>
          <w:marBottom w:val="0"/>
          <w:divBdr>
            <w:top w:val="none" w:sz="0" w:space="0" w:color="auto"/>
            <w:left w:val="none" w:sz="0" w:space="0" w:color="auto"/>
            <w:bottom w:val="none" w:sz="0" w:space="0" w:color="auto"/>
            <w:right w:val="none" w:sz="0" w:space="0" w:color="auto"/>
          </w:divBdr>
        </w:div>
        <w:div w:id="2079403130">
          <w:marLeft w:val="0"/>
          <w:marRight w:val="0"/>
          <w:marTop w:val="0"/>
          <w:marBottom w:val="0"/>
          <w:divBdr>
            <w:top w:val="none" w:sz="0" w:space="0" w:color="auto"/>
            <w:left w:val="none" w:sz="0" w:space="0" w:color="auto"/>
            <w:bottom w:val="none" w:sz="0" w:space="0" w:color="auto"/>
            <w:right w:val="none" w:sz="0" w:space="0" w:color="auto"/>
          </w:divBdr>
        </w:div>
        <w:div w:id="176043381">
          <w:marLeft w:val="0"/>
          <w:marRight w:val="0"/>
          <w:marTop w:val="0"/>
          <w:marBottom w:val="0"/>
          <w:divBdr>
            <w:top w:val="none" w:sz="0" w:space="0" w:color="auto"/>
            <w:left w:val="none" w:sz="0" w:space="0" w:color="auto"/>
            <w:bottom w:val="none" w:sz="0" w:space="0" w:color="auto"/>
            <w:right w:val="none" w:sz="0" w:space="0" w:color="auto"/>
          </w:divBdr>
          <w:divsChild>
            <w:div w:id="1310550971">
              <w:marLeft w:val="0"/>
              <w:marRight w:val="0"/>
              <w:marTop w:val="0"/>
              <w:marBottom w:val="0"/>
              <w:divBdr>
                <w:top w:val="none" w:sz="0" w:space="0" w:color="auto"/>
                <w:left w:val="none" w:sz="0" w:space="0" w:color="auto"/>
                <w:bottom w:val="none" w:sz="0" w:space="0" w:color="auto"/>
                <w:right w:val="none" w:sz="0" w:space="0" w:color="auto"/>
              </w:divBdr>
            </w:div>
          </w:divsChild>
        </w:div>
        <w:div w:id="1794782890">
          <w:marLeft w:val="0"/>
          <w:marRight w:val="0"/>
          <w:marTop w:val="0"/>
          <w:marBottom w:val="0"/>
          <w:divBdr>
            <w:top w:val="none" w:sz="0" w:space="0" w:color="auto"/>
            <w:left w:val="none" w:sz="0" w:space="0" w:color="auto"/>
            <w:bottom w:val="none" w:sz="0" w:space="0" w:color="auto"/>
            <w:right w:val="none" w:sz="0" w:space="0" w:color="auto"/>
          </w:divBdr>
        </w:div>
        <w:div w:id="940064856">
          <w:marLeft w:val="0"/>
          <w:marRight w:val="0"/>
          <w:marTop w:val="0"/>
          <w:marBottom w:val="0"/>
          <w:divBdr>
            <w:top w:val="none" w:sz="0" w:space="0" w:color="auto"/>
            <w:left w:val="none" w:sz="0" w:space="0" w:color="auto"/>
            <w:bottom w:val="none" w:sz="0" w:space="0" w:color="auto"/>
            <w:right w:val="none" w:sz="0" w:space="0" w:color="auto"/>
          </w:divBdr>
        </w:div>
        <w:div w:id="197740209">
          <w:marLeft w:val="0"/>
          <w:marRight w:val="0"/>
          <w:marTop w:val="0"/>
          <w:marBottom w:val="0"/>
          <w:divBdr>
            <w:top w:val="none" w:sz="0" w:space="0" w:color="auto"/>
            <w:left w:val="none" w:sz="0" w:space="0" w:color="auto"/>
            <w:bottom w:val="none" w:sz="0" w:space="0" w:color="auto"/>
            <w:right w:val="none" w:sz="0" w:space="0" w:color="auto"/>
          </w:divBdr>
        </w:div>
        <w:div w:id="67727371">
          <w:marLeft w:val="0"/>
          <w:marRight w:val="0"/>
          <w:marTop w:val="0"/>
          <w:marBottom w:val="0"/>
          <w:divBdr>
            <w:top w:val="none" w:sz="0" w:space="0" w:color="auto"/>
            <w:left w:val="none" w:sz="0" w:space="0" w:color="auto"/>
            <w:bottom w:val="none" w:sz="0" w:space="0" w:color="auto"/>
            <w:right w:val="none" w:sz="0" w:space="0" w:color="auto"/>
          </w:divBdr>
        </w:div>
        <w:div w:id="2040619712">
          <w:marLeft w:val="0"/>
          <w:marRight w:val="0"/>
          <w:marTop w:val="0"/>
          <w:marBottom w:val="0"/>
          <w:divBdr>
            <w:top w:val="none" w:sz="0" w:space="0" w:color="auto"/>
            <w:left w:val="none" w:sz="0" w:space="0" w:color="auto"/>
            <w:bottom w:val="none" w:sz="0" w:space="0" w:color="auto"/>
            <w:right w:val="none" w:sz="0" w:space="0" w:color="auto"/>
          </w:divBdr>
        </w:div>
        <w:div w:id="1958825798">
          <w:marLeft w:val="0"/>
          <w:marRight w:val="0"/>
          <w:marTop w:val="0"/>
          <w:marBottom w:val="0"/>
          <w:divBdr>
            <w:top w:val="none" w:sz="0" w:space="0" w:color="auto"/>
            <w:left w:val="none" w:sz="0" w:space="0" w:color="auto"/>
            <w:bottom w:val="none" w:sz="0" w:space="0" w:color="auto"/>
            <w:right w:val="none" w:sz="0" w:space="0" w:color="auto"/>
          </w:divBdr>
        </w:div>
        <w:div w:id="1478064941">
          <w:marLeft w:val="0"/>
          <w:marRight w:val="0"/>
          <w:marTop w:val="0"/>
          <w:marBottom w:val="0"/>
          <w:divBdr>
            <w:top w:val="none" w:sz="0" w:space="0" w:color="auto"/>
            <w:left w:val="none" w:sz="0" w:space="0" w:color="auto"/>
            <w:bottom w:val="none" w:sz="0" w:space="0" w:color="auto"/>
            <w:right w:val="none" w:sz="0" w:space="0" w:color="auto"/>
          </w:divBdr>
        </w:div>
        <w:div w:id="656614477">
          <w:marLeft w:val="0"/>
          <w:marRight w:val="0"/>
          <w:marTop w:val="0"/>
          <w:marBottom w:val="0"/>
          <w:divBdr>
            <w:top w:val="none" w:sz="0" w:space="0" w:color="auto"/>
            <w:left w:val="none" w:sz="0" w:space="0" w:color="auto"/>
            <w:bottom w:val="none" w:sz="0" w:space="0" w:color="auto"/>
            <w:right w:val="none" w:sz="0" w:space="0" w:color="auto"/>
          </w:divBdr>
        </w:div>
        <w:div w:id="1012800014">
          <w:marLeft w:val="0"/>
          <w:marRight w:val="0"/>
          <w:marTop w:val="0"/>
          <w:marBottom w:val="0"/>
          <w:divBdr>
            <w:top w:val="none" w:sz="0" w:space="0" w:color="auto"/>
            <w:left w:val="none" w:sz="0" w:space="0" w:color="auto"/>
            <w:bottom w:val="none" w:sz="0" w:space="0" w:color="auto"/>
            <w:right w:val="none" w:sz="0" w:space="0" w:color="auto"/>
          </w:divBdr>
        </w:div>
        <w:div w:id="470951233">
          <w:marLeft w:val="0"/>
          <w:marRight w:val="0"/>
          <w:marTop w:val="0"/>
          <w:marBottom w:val="0"/>
          <w:divBdr>
            <w:top w:val="none" w:sz="0" w:space="0" w:color="auto"/>
            <w:left w:val="none" w:sz="0" w:space="0" w:color="auto"/>
            <w:bottom w:val="none" w:sz="0" w:space="0" w:color="auto"/>
            <w:right w:val="none" w:sz="0" w:space="0" w:color="auto"/>
          </w:divBdr>
        </w:div>
        <w:div w:id="1340962017">
          <w:marLeft w:val="0"/>
          <w:marRight w:val="0"/>
          <w:marTop w:val="0"/>
          <w:marBottom w:val="0"/>
          <w:divBdr>
            <w:top w:val="none" w:sz="0" w:space="0" w:color="auto"/>
            <w:left w:val="none" w:sz="0" w:space="0" w:color="auto"/>
            <w:bottom w:val="none" w:sz="0" w:space="0" w:color="auto"/>
            <w:right w:val="none" w:sz="0" w:space="0" w:color="auto"/>
          </w:divBdr>
        </w:div>
        <w:div w:id="266885225">
          <w:marLeft w:val="0"/>
          <w:marRight w:val="0"/>
          <w:marTop w:val="0"/>
          <w:marBottom w:val="0"/>
          <w:divBdr>
            <w:top w:val="none" w:sz="0" w:space="0" w:color="auto"/>
            <w:left w:val="none" w:sz="0" w:space="0" w:color="auto"/>
            <w:bottom w:val="none" w:sz="0" w:space="0" w:color="auto"/>
            <w:right w:val="none" w:sz="0" w:space="0" w:color="auto"/>
          </w:divBdr>
        </w:div>
        <w:div w:id="1531380822">
          <w:marLeft w:val="0"/>
          <w:marRight w:val="0"/>
          <w:marTop w:val="0"/>
          <w:marBottom w:val="0"/>
          <w:divBdr>
            <w:top w:val="none" w:sz="0" w:space="0" w:color="auto"/>
            <w:left w:val="none" w:sz="0" w:space="0" w:color="auto"/>
            <w:bottom w:val="none" w:sz="0" w:space="0" w:color="auto"/>
            <w:right w:val="none" w:sz="0" w:space="0" w:color="auto"/>
          </w:divBdr>
        </w:div>
        <w:div w:id="1455902823">
          <w:marLeft w:val="0"/>
          <w:marRight w:val="0"/>
          <w:marTop w:val="0"/>
          <w:marBottom w:val="0"/>
          <w:divBdr>
            <w:top w:val="none" w:sz="0" w:space="0" w:color="auto"/>
            <w:left w:val="none" w:sz="0" w:space="0" w:color="auto"/>
            <w:bottom w:val="none" w:sz="0" w:space="0" w:color="auto"/>
            <w:right w:val="none" w:sz="0" w:space="0" w:color="auto"/>
          </w:divBdr>
        </w:div>
        <w:div w:id="593057344">
          <w:marLeft w:val="0"/>
          <w:marRight w:val="0"/>
          <w:marTop w:val="0"/>
          <w:marBottom w:val="0"/>
          <w:divBdr>
            <w:top w:val="none" w:sz="0" w:space="0" w:color="auto"/>
            <w:left w:val="none" w:sz="0" w:space="0" w:color="auto"/>
            <w:bottom w:val="none" w:sz="0" w:space="0" w:color="auto"/>
            <w:right w:val="none" w:sz="0" w:space="0" w:color="auto"/>
          </w:divBdr>
        </w:div>
        <w:div w:id="49961642">
          <w:marLeft w:val="0"/>
          <w:marRight w:val="0"/>
          <w:marTop w:val="0"/>
          <w:marBottom w:val="0"/>
          <w:divBdr>
            <w:top w:val="none" w:sz="0" w:space="0" w:color="auto"/>
            <w:left w:val="none" w:sz="0" w:space="0" w:color="auto"/>
            <w:bottom w:val="none" w:sz="0" w:space="0" w:color="auto"/>
            <w:right w:val="none" w:sz="0" w:space="0" w:color="auto"/>
          </w:divBdr>
        </w:div>
        <w:div w:id="1084179403">
          <w:marLeft w:val="0"/>
          <w:marRight w:val="0"/>
          <w:marTop w:val="0"/>
          <w:marBottom w:val="0"/>
          <w:divBdr>
            <w:top w:val="none" w:sz="0" w:space="0" w:color="auto"/>
            <w:left w:val="none" w:sz="0" w:space="0" w:color="auto"/>
            <w:bottom w:val="none" w:sz="0" w:space="0" w:color="auto"/>
            <w:right w:val="none" w:sz="0" w:space="0" w:color="auto"/>
          </w:divBdr>
        </w:div>
        <w:div w:id="1805537163">
          <w:marLeft w:val="0"/>
          <w:marRight w:val="0"/>
          <w:marTop w:val="0"/>
          <w:marBottom w:val="0"/>
          <w:divBdr>
            <w:top w:val="none" w:sz="0" w:space="0" w:color="auto"/>
            <w:left w:val="none" w:sz="0" w:space="0" w:color="auto"/>
            <w:bottom w:val="none" w:sz="0" w:space="0" w:color="auto"/>
            <w:right w:val="none" w:sz="0" w:space="0" w:color="auto"/>
          </w:divBdr>
        </w:div>
      </w:divsChild>
    </w:div>
    <w:div w:id="470514185">
      <w:bodyDiv w:val="1"/>
      <w:marLeft w:val="0"/>
      <w:marRight w:val="0"/>
      <w:marTop w:val="0"/>
      <w:marBottom w:val="0"/>
      <w:divBdr>
        <w:top w:val="none" w:sz="0" w:space="0" w:color="auto"/>
        <w:left w:val="none" w:sz="0" w:space="0" w:color="auto"/>
        <w:bottom w:val="none" w:sz="0" w:space="0" w:color="auto"/>
        <w:right w:val="none" w:sz="0" w:space="0" w:color="auto"/>
      </w:divBdr>
    </w:div>
    <w:div w:id="477378955">
      <w:bodyDiv w:val="1"/>
      <w:marLeft w:val="0"/>
      <w:marRight w:val="0"/>
      <w:marTop w:val="0"/>
      <w:marBottom w:val="0"/>
      <w:divBdr>
        <w:top w:val="none" w:sz="0" w:space="0" w:color="auto"/>
        <w:left w:val="none" w:sz="0" w:space="0" w:color="auto"/>
        <w:bottom w:val="none" w:sz="0" w:space="0" w:color="auto"/>
        <w:right w:val="none" w:sz="0" w:space="0" w:color="auto"/>
      </w:divBdr>
      <w:divsChild>
        <w:div w:id="1211502804">
          <w:marLeft w:val="0"/>
          <w:marRight w:val="0"/>
          <w:marTop w:val="0"/>
          <w:marBottom w:val="0"/>
          <w:divBdr>
            <w:top w:val="none" w:sz="0" w:space="0" w:color="auto"/>
            <w:left w:val="none" w:sz="0" w:space="0" w:color="auto"/>
            <w:bottom w:val="none" w:sz="0" w:space="0" w:color="auto"/>
            <w:right w:val="none" w:sz="0" w:space="0" w:color="auto"/>
          </w:divBdr>
          <w:divsChild>
            <w:div w:id="646205437">
              <w:marLeft w:val="0"/>
              <w:marRight w:val="0"/>
              <w:marTop w:val="0"/>
              <w:marBottom w:val="0"/>
              <w:divBdr>
                <w:top w:val="none" w:sz="0" w:space="0" w:color="auto"/>
                <w:left w:val="none" w:sz="0" w:space="0" w:color="auto"/>
                <w:bottom w:val="none" w:sz="0" w:space="0" w:color="auto"/>
                <w:right w:val="none" w:sz="0" w:space="0" w:color="auto"/>
              </w:divBdr>
            </w:div>
          </w:divsChild>
        </w:div>
        <w:div w:id="1883715214">
          <w:marLeft w:val="0"/>
          <w:marRight w:val="0"/>
          <w:marTop w:val="0"/>
          <w:marBottom w:val="0"/>
          <w:divBdr>
            <w:top w:val="none" w:sz="0" w:space="0" w:color="auto"/>
            <w:left w:val="none" w:sz="0" w:space="0" w:color="auto"/>
            <w:bottom w:val="none" w:sz="0" w:space="0" w:color="auto"/>
            <w:right w:val="none" w:sz="0" w:space="0" w:color="auto"/>
          </w:divBdr>
          <w:divsChild>
            <w:div w:id="346715988">
              <w:marLeft w:val="0"/>
              <w:marRight w:val="0"/>
              <w:marTop w:val="0"/>
              <w:marBottom w:val="0"/>
              <w:divBdr>
                <w:top w:val="none" w:sz="0" w:space="0" w:color="auto"/>
                <w:left w:val="none" w:sz="0" w:space="0" w:color="auto"/>
                <w:bottom w:val="none" w:sz="0" w:space="0" w:color="auto"/>
                <w:right w:val="none" w:sz="0" w:space="0" w:color="auto"/>
              </w:divBdr>
            </w:div>
          </w:divsChild>
        </w:div>
        <w:div w:id="1798597506">
          <w:marLeft w:val="0"/>
          <w:marRight w:val="0"/>
          <w:marTop w:val="0"/>
          <w:marBottom w:val="0"/>
          <w:divBdr>
            <w:top w:val="none" w:sz="0" w:space="0" w:color="auto"/>
            <w:left w:val="none" w:sz="0" w:space="0" w:color="auto"/>
            <w:bottom w:val="none" w:sz="0" w:space="0" w:color="auto"/>
            <w:right w:val="none" w:sz="0" w:space="0" w:color="auto"/>
          </w:divBdr>
        </w:div>
        <w:div w:id="2073045322">
          <w:marLeft w:val="0"/>
          <w:marRight w:val="0"/>
          <w:marTop w:val="0"/>
          <w:marBottom w:val="0"/>
          <w:divBdr>
            <w:top w:val="none" w:sz="0" w:space="0" w:color="auto"/>
            <w:left w:val="none" w:sz="0" w:space="0" w:color="auto"/>
            <w:bottom w:val="none" w:sz="0" w:space="0" w:color="auto"/>
            <w:right w:val="none" w:sz="0" w:space="0" w:color="auto"/>
          </w:divBdr>
        </w:div>
        <w:div w:id="92481694">
          <w:marLeft w:val="0"/>
          <w:marRight w:val="0"/>
          <w:marTop w:val="0"/>
          <w:marBottom w:val="0"/>
          <w:divBdr>
            <w:top w:val="none" w:sz="0" w:space="0" w:color="auto"/>
            <w:left w:val="none" w:sz="0" w:space="0" w:color="auto"/>
            <w:bottom w:val="none" w:sz="0" w:space="0" w:color="auto"/>
            <w:right w:val="none" w:sz="0" w:space="0" w:color="auto"/>
          </w:divBdr>
          <w:divsChild>
            <w:div w:id="137461679">
              <w:marLeft w:val="0"/>
              <w:marRight w:val="0"/>
              <w:marTop w:val="0"/>
              <w:marBottom w:val="0"/>
              <w:divBdr>
                <w:top w:val="none" w:sz="0" w:space="0" w:color="auto"/>
                <w:left w:val="none" w:sz="0" w:space="0" w:color="auto"/>
                <w:bottom w:val="none" w:sz="0" w:space="0" w:color="auto"/>
                <w:right w:val="none" w:sz="0" w:space="0" w:color="auto"/>
              </w:divBdr>
            </w:div>
          </w:divsChild>
        </w:div>
        <w:div w:id="1179853618">
          <w:marLeft w:val="0"/>
          <w:marRight w:val="0"/>
          <w:marTop w:val="0"/>
          <w:marBottom w:val="0"/>
          <w:divBdr>
            <w:top w:val="none" w:sz="0" w:space="0" w:color="auto"/>
            <w:left w:val="none" w:sz="0" w:space="0" w:color="auto"/>
            <w:bottom w:val="none" w:sz="0" w:space="0" w:color="auto"/>
            <w:right w:val="none" w:sz="0" w:space="0" w:color="auto"/>
          </w:divBdr>
        </w:div>
        <w:div w:id="1267539139">
          <w:marLeft w:val="0"/>
          <w:marRight w:val="0"/>
          <w:marTop w:val="0"/>
          <w:marBottom w:val="0"/>
          <w:divBdr>
            <w:top w:val="none" w:sz="0" w:space="0" w:color="auto"/>
            <w:left w:val="none" w:sz="0" w:space="0" w:color="auto"/>
            <w:bottom w:val="none" w:sz="0" w:space="0" w:color="auto"/>
            <w:right w:val="none" w:sz="0" w:space="0" w:color="auto"/>
          </w:divBdr>
        </w:div>
        <w:div w:id="42950940">
          <w:marLeft w:val="0"/>
          <w:marRight w:val="0"/>
          <w:marTop w:val="0"/>
          <w:marBottom w:val="0"/>
          <w:divBdr>
            <w:top w:val="none" w:sz="0" w:space="0" w:color="auto"/>
            <w:left w:val="none" w:sz="0" w:space="0" w:color="auto"/>
            <w:bottom w:val="none" w:sz="0" w:space="0" w:color="auto"/>
            <w:right w:val="none" w:sz="0" w:space="0" w:color="auto"/>
          </w:divBdr>
        </w:div>
        <w:div w:id="76560103">
          <w:marLeft w:val="0"/>
          <w:marRight w:val="0"/>
          <w:marTop w:val="0"/>
          <w:marBottom w:val="0"/>
          <w:divBdr>
            <w:top w:val="none" w:sz="0" w:space="0" w:color="auto"/>
            <w:left w:val="none" w:sz="0" w:space="0" w:color="auto"/>
            <w:bottom w:val="none" w:sz="0" w:space="0" w:color="auto"/>
            <w:right w:val="none" w:sz="0" w:space="0" w:color="auto"/>
          </w:divBdr>
          <w:divsChild>
            <w:div w:id="350618401">
              <w:marLeft w:val="0"/>
              <w:marRight w:val="0"/>
              <w:marTop w:val="0"/>
              <w:marBottom w:val="0"/>
              <w:divBdr>
                <w:top w:val="none" w:sz="0" w:space="0" w:color="auto"/>
                <w:left w:val="none" w:sz="0" w:space="0" w:color="auto"/>
                <w:bottom w:val="none" w:sz="0" w:space="0" w:color="auto"/>
                <w:right w:val="none" w:sz="0" w:space="0" w:color="auto"/>
              </w:divBdr>
            </w:div>
          </w:divsChild>
        </w:div>
        <w:div w:id="1654748949">
          <w:marLeft w:val="0"/>
          <w:marRight w:val="0"/>
          <w:marTop w:val="0"/>
          <w:marBottom w:val="0"/>
          <w:divBdr>
            <w:top w:val="none" w:sz="0" w:space="0" w:color="auto"/>
            <w:left w:val="none" w:sz="0" w:space="0" w:color="auto"/>
            <w:bottom w:val="none" w:sz="0" w:space="0" w:color="auto"/>
            <w:right w:val="none" w:sz="0" w:space="0" w:color="auto"/>
          </w:divBdr>
        </w:div>
        <w:div w:id="264197934">
          <w:marLeft w:val="0"/>
          <w:marRight w:val="0"/>
          <w:marTop w:val="0"/>
          <w:marBottom w:val="0"/>
          <w:divBdr>
            <w:top w:val="none" w:sz="0" w:space="0" w:color="auto"/>
            <w:left w:val="none" w:sz="0" w:space="0" w:color="auto"/>
            <w:bottom w:val="none" w:sz="0" w:space="0" w:color="auto"/>
            <w:right w:val="none" w:sz="0" w:space="0" w:color="auto"/>
          </w:divBdr>
        </w:div>
        <w:div w:id="720831290">
          <w:marLeft w:val="0"/>
          <w:marRight w:val="0"/>
          <w:marTop w:val="0"/>
          <w:marBottom w:val="0"/>
          <w:divBdr>
            <w:top w:val="none" w:sz="0" w:space="0" w:color="auto"/>
            <w:left w:val="none" w:sz="0" w:space="0" w:color="auto"/>
            <w:bottom w:val="none" w:sz="0" w:space="0" w:color="auto"/>
            <w:right w:val="none" w:sz="0" w:space="0" w:color="auto"/>
          </w:divBdr>
        </w:div>
        <w:div w:id="1186478878">
          <w:marLeft w:val="0"/>
          <w:marRight w:val="0"/>
          <w:marTop w:val="0"/>
          <w:marBottom w:val="0"/>
          <w:divBdr>
            <w:top w:val="none" w:sz="0" w:space="0" w:color="auto"/>
            <w:left w:val="none" w:sz="0" w:space="0" w:color="auto"/>
            <w:bottom w:val="none" w:sz="0" w:space="0" w:color="auto"/>
            <w:right w:val="none" w:sz="0" w:space="0" w:color="auto"/>
          </w:divBdr>
        </w:div>
        <w:div w:id="1695495313">
          <w:marLeft w:val="0"/>
          <w:marRight w:val="0"/>
          <w:marTop w:val="0"/>
          <w:marBottom w:val="0"/>
          <w:divBdr>
            <w:top w:val="none" w:sz="0" w:space="0" w:color="auto"/>
            <w:left w:val="none" w:sz="0" w:space="0" w:color="auto"/>
            <w:bottom w:val="none" w:sz="0" w:space="0" w:color="auto"/>
            <w:right w:val="none" w:sz="0" w:space="0" w:color="auto"/>
          </w:divBdr>
          <w:divsChild>
            <w:div w:id="340012785">
              <w:marLeft w:val="0"/>
              <w:marRight w:val="0"/>
              <w:marTop w:val="0"/>
              <w:marBottom w:val="0"/>
              <w:divBdr>
                <w:top w:val="none" w:sz="0" w:space="0" w:color="auto"/>
                <w:left w:val="none" w:sz="0" w:space="0" w:color="auto"/>
                <w:bottom w:val="none" w:sz="0" w:space="0" w:color="auto"/>
                <w:right w:val="none" w:sz="0" w:space="0" w:color="auto"/>
              </w:divBdr>
            </w:div>
          </w:divsChild>
        </w:div>
        <w:div w:id="885987873">
          <w:marLeft w:val="0"/>
          <w:marRight w:val="0"/>
          <w:marTop w:val="0"/>
          <w:marBottom w:val="0"/>
          <w:divBdr>
            <w:top w:val="none" w:sz="0" w:space="0" w:color="auto"/>
            <w:left w:val="none" w:sz="0" w:space="0" w:color="auto"/>
            <w:bottom w:val="none" w:sz="0" w:space="0" w:color="auto"/>
            <w:right w:val="none" w:sz="0" w:space="0" w:color="auto"/>
          </w:divBdr>
        </w:div>
        <w:div w:id="2071224307">
          <w:marLeft w:val="0"/>
          <w:marRight w:val="0"/>
          <w:marTop w:val="0"/>
          <w:marBottom w:val="0"/>
          <w:divBdr>
            <w:top w:val="none" w:sz="0" w:space="0" w:color="auto"/>
            <w:left w:val="none" w:sz="0" w:space="0" w:color="auto"/>
            <w:bottom w:val="none" w:sz="0" w:space="0" w:color="auto"/>
            <w:right w:val="none" w:sz="0" w:space="0" w:color="auto"/>
          </w:divBdr>
        </w:div>
        <w:div w:id="596906771">
          <w:marLeft w:val="0"/>
          <w:marRight w:val="0"/>
          <w:marTop w:val="0"/>
          <w:marBottom w:val="0"/>
          <w:divBdr>
            <w:top w:val="none" w:sz="0" w:space="0" w:color="auto"/>
            <w:left w:val="none" w:sz="0" w:space="0" w:color="auto"/>
            <w:bottom w:val="none" w:sz="0" w:space="0" w:color="auto"/>
            <w:right w:val="none" w:sz="0" w:space="0" w:color="auto"/>
          </w:divBdr>
          <w:divsChild>
            <w:div w:id="621033744">
              <w:marLeft w:val="0"/>
              <w:marRight w:val="0"/>
              <w:marTop w:val="0"/>
              <w:marBottom w:val="0"/>
              <w:divBdr>
                <w:top w:val="none" w:sz="0" w:space="0" w:color="auto"/>
                <w:left w:val="none" w:sz="0" w:space="0" w:color="auto"/>
                <w:bottom w:val="none" w:sz="0" w:space="0" w:color="auto"/>
                <w:right w:val="none" w:sz="0" w:space="0" w:color="auto"/>
              </w:divBdr>
            </w:div>
          </w:divsChild>
        </w:div>
        <w:div w:id="1127242034">
          <w:marLeft w:val="0"/>
          <w:marRight w:val="0"/>
          <w:marTop w:val="0"/>
          <w:marBottom w:val="0"/>
          <w:divBdr>
            <w:top w:val="none" w:sz="0" w:space="0" w:color="auto"/>
            <w:left w:val="none" w:sz="0" w:space="0" w:color="auto"/>
            <w:bottom w:val="none" w:sz="0" w:space="0" w:color="auto"/>
            <w:right w:val="none" w:sz="0" w:space="0" w:color="auto"/>
          </w:divBdr>
        </w:div>
        <w:div w:id="1946883484">
          <w:marLeft w:val="0"/>
          <w:marRight w:val="0"/>
          <w:marTop w:val="0"/>
          <w:marBottom w:val="0"/>
          <w:divBdr>
            <w:top w:val="none" w:sz="0" w:space="0" w:color="auto"/>
            <w:left w:val="none" w:sz="0" w:space="0" w:color="auto"/>
            <w:bottom w:val="none" w:sz="0" w:space="0" w:color="auto"/>
            <w:right w:val="none" w:sz="0" w:space="0" w:color="auto"/>
          </w:divBdr>
        </w:div>
      </w:divsChild>
    </w:div>
    <w:div w:id="486288508">
      <w:bodyDiv w:val="1"/>
      <w:marLeft w:val="0"/>
      <w:marRight w:val="0"/>
      <w:marTop w:val="0"/>
      <w:marBottom w:val="0"/>
      <w:divBdr>
        <w:top w:val="none" w:sz="0" w:space="0" w:color="auto"/>
        <w:left w:val="none" w:sz="0" w:space="0" w:color="auto"/>
        <w:bottom w:val="none" w:sz="0" w:space="0" w:color="auto"/>
        <w:right w:val="none" w:sz="0" w:space="0" w:color="auto"/>
      </w:divBdr>
    </w:div>
    <w:div w:id="525949017">
      <w:bodyDiv w:val="1"/>
      <w:marLeft w:val="0"/>
      <w:marRight w:val="0"/>
      <w:marTop w:val="0"/>
      <w:marBottom w:val="0"/>
      <w:divBdr>
        <w:top w:val="none" w:sz="0" w:space="0" w:color="auto"/>
        <w:left w:val="none" w:sz="0" w:space="0" w:color="auto"/>
        <w:bottom w:val="none" w:sz="0" w:space="0" w:color="auto"/>
        <w:right w:val="none" w:sz="0" w:space="0" w:color="auto"/>
      </w:divBdr>
    </w:div>
    <w:div w:id="545603892">
      <w:bodyDiv w:val="1"/>
      <w:marLeft w:val="0"/>
      <w:marRight w:val="0"/>
      <w:marTop w:val="0"/>
      <w:marBottom w:val="0"/>
      <w:divBdr>
        <w:top w:val="none" w:sz="0" w:space="0" w:color="auto"/>
        <w:left w:val="none" w:sz="0" w:space="0" w:color="auto"/>
        <w:bottom w:val="none" w:sz="0" w:space="0" w:color="auto"/>
        <w:right w:val="none" w:sz="0" w:space="0" w:color="auto"/>
      </w:divBdr>
      <w:divsChild>
        <w:div w:id="559944586">
          <w:blockQuote w:val="1"/>
          <w:marLeft w:val="0"/>
          <w:marRight w:val="0"/>
          <w:marTop w:val="0"/>
          <w:marBottom w:val="0"/>
          <w:divBdr>
            <w:top w:val="none" w:sz="0" w:space="0" w:color="auto"/>
            <w:left w:val="none" w:sz="0" w:space="0" w:color="auto"/>
            <w:bottom w:val="none" w:sz="0" w:space="0" w:color="auto"/>
            <w:right w:val="none" w:sz="0" w:space="0" w:color="auto"/>
          </w:divBdr>
        </w:div>
        <w:div w:id="408037613">
          <w:blockQuote w:val="1"/>
          <w:marLeft w:val="0"/>
          <w:marRight w:val="0"/>
          <w:marTop w:val="0"/>
          <w:marBottom w:val="0"/>
          <w:divBdr>
            <w:top w:val="none" w:sz="0" w:space="0" w:color="auto"/>
            <w:left w:val="none" w:sz="0" w:space="0" w:color="auto"/>
            <w:bottom w:val="none" w:sz="0" w:space="0" w:color="auto"/>
            <w:right w:val="none" w:sz="0" w:space="0" w:color="auto"/>
          </w:divBdr>
        </w:div>
        <w:div w:id="286468762">
          <w:blockQuote w:val="1"/>
          <w:marLeft w:val="0"/>
          <w:marRight w:val="0"/>
          <w:marTop w:val="0"/>
          <w:marBottom w:val="0"/>
          <w:divBdr>
            <w:top w:val="none" w:sz="0" w:space="0" w:color="auto"/>
            <w:left w:val="none" w:sz="0" w:space="0" w:color="auto"/>
            <w:bottom w:val="none" w:sz="0" w:space="0" w:color="auto"/>
            <w:right w:val="none" w:sz="0" w:space="0" w:color="auto"/>
          </w:divBdr>
        </w:div>
        <w:div w:id="1753044129">
          <w:blockQuote w:val="1"/>
          <w:marLeft w:val="0"/>
          <w:marRight w:val="0"/>
          <w:marTop w:val="0"/>
          <w:marBottom w:val="0"/>
          <w:divBdr>
            <w:top w:val="none" w:sz="0" w:space="0" w:color="auto"/>
            <w:left w:val="none" w:sz="0" w:space="0" w:color="auto"/>
            <w:bottom w:val="none" w:sz="0" w:space="0" w:color="auto"/>
            <w:right w:val="none" w:sz="0" w:space="0" w:color="auto"/>
          </w:divBdr>
        </w:div>
        <w:div w:id="1158350422">
          <w:blockQuote w:val="1"/>
          <w:marLeft w:val="0"/>
          <w:marRight w:val="0"/>
          <w:marTop w:val="0"/>
          <w:marBottom w:val="0"/>
          <w:divBdr>
            <w:top w:val="none" w:sz="0" w:space="0" w:color="auto"/>
            <w:left w:val="none" w:sz="0" w:space="0" w:color="auto"/>
            <w:bottom w:val="none" w:sz="0" w:space="0" w:color="auto"/>
            <w:right w:val="none" w:sz="0" w:space="0" w:color="auto"/>
          </w:divBdr>
        </w:div>
        <w:div w:id="635570911">
          <w:blockQuote w:val="1"/>
          <w:marLeft w:val="0"/>
          <w:marRight w:val="0"/>
          <w:marTop w:val="0"/>
          <w:marBottom w:val="0"/>
          <w:divBdr>
            <w:top w:val="none" w:sz="0" w:space="0" w:color="auto"/>
            <w:left w:val="none" w:sz="0" w:space="0" w:color="auto"/>
            <w:bottom w:val="none" w:sz="0" w:space="0" w:color="auto"/>
            <w:right w:val="none" w:sz="0" w:space="0" w:color="auto"/>
          </w:divBdr>
        </w:div>
        <w:div w:id="510685052">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547495470">
      <w:bodyDiv w:val="1"/>
      <w:marLeft w:val="0"/>
      <w:marRight w:val="0"/>
      <w:marTop w:val="0"/>
      <w:marBottom w:val="0"/>
      <w:divBdr>
        <w:top w:val="none" w:sz="0" w:space="0" w:color="auto"/>
        <w:left w:val="none" w:sz="0" w:space="0" w:color="auto"/>
        <w:bottom w:val="none" w:sz="0" w:space="0" w:color="auto"/>
        <w:right w:val="none" w:sz="0" w:space="0" w:color="auto"/>
      </w:divBdr>
      <w:divsChild>
        <w:div w:id="1017150583">
          <w:marLeft w:val="0"/>
          <w:marRight w:val="0"/>
          <w:marTop w:val="0"/>
          <w:marBottom w:val="0"/>
          <w:divBdr>
            <w:top w:val="none" w:sz="0" w:space="0" w:color="auto"/>
            <w:left w:val="none" w:sz="0" w:space="0" w:color="auto"/>
            <w:bottom w:val="none" w:sz="0" w:space="0" w:color="auto"/>
            <w:right w:val="none" w:sz="0" w:space="0" w:color="auto"/>
          </w:divBdr>
        </w:div>
        <w:div w:id="253823017">
          <w:marLeft w:val="0"/>
          <w:marRight w:val="0"/>
          <w:marTop w:val="0"/>
          <w:marBottom w:val="0"/>
          <w:divBdr>
            <w:top w:val="none" w:sz="0" w:space="0" w:color="auto"/>
            <w:left w:val="none" w:sz="0" w:space="0" w:color="auto"/>
            <w:bottom w:val="none" w:sz="0" w:space="0" w:color="auto"/>
            <w:right w:val="none" w:sz="0" w:space="0" w:color="auto"/>
          </w:divBdr>
        </w:div>
        <w:div w:id="152185810">
          <w:marLeft w:val="0"/>
          <w:marRight w:val="0"/>
          <w:marTop w:val="0"/>
          <w:marBottom w:val="0"/>
          <w:divBdr>
            <w:top w:val="none" w:sz="0" w:space="0" w:color="auto"/>
            <w:left w:val="none" w:sz="0" w:space="0" w:color="auto"/>
            <w:bottom w:val="none" w:sz="0" w:space="0" w:color="auto"/>
            <w:right w:val="none" w:sz="0" w:space="0" w:color="auto"/>
          </w:divBdr>
        </w:div>
        <w:div w:id="438985158">
          <w:marLeft w:val="0"/>
          <w:marRight w:val="0"/>
          <w:marTop w:val="0"/>
          <w:marBottom w:val="0"/>
          <w:divBdr>
            <w:top w:val="none" w:sz="0" w:space="0" w:color="auto"/>
            <w:left w:val="none" w:sz="0" w:space="0" w:color="auto"/>
            <w:bottom w:val="none" w:sz="0" w:space="0" w:color="auto"/>
            <w:right w:val="none" w:sz="0" w:space="0" w:color="auto"/>
          </w:divBdr>
        </w:div>
      </w:divsChild>
    </w:div>
    <w:div w:id="551964381">
      <w:bodyDiv w:val="1"/>
      <w:marLeft w:val="0"/>
      <w:marRight w:val="0"/>
      <w:marTop w:val="0"/>
      <w:marBottom w:val="0"/>
      <w:divBdr>
        <w:top w:val="none" w:sz="0" w:space="0" w:color="auto"/>
        <w:left w:val="none" w:sz="0" w:space="0" w:color="auto"/>
        <w:bottom w:val="none" w:sz="0" w:space="0" w:color="auto"/>
        <w:right w:val="none" w:sz="0" w:space="0" w:color="auto"/>
      </w:divBdr>
      <w:divsChild>
        <w:div w:id="1904488944">
          <w:marLeft w:val="0"/>
          <w:marRight w:val="0"/>
          <w:marTop w:val="0"/>
          <w:marBottom w:val="0"/>
          <w:divBdr>
            <w:top w:val="none" w:sz="0" w:space="0" w:color="auto"/>
            <w:left w:val="none" w:sz="0" w:space="0" w:color="auto"/>
            <w:bottom w:val="single" w:sz="6" w:space="12" w:color="DDDDDD"/>
            <w:right w:val="none" w:sz="0" w:space="0" w:color="auto"/>
          </w:divBdr>
          <w:divsChild>
            <w:div w:id="1198353605">
              <w:marLeft w:val="0"/>
              <w:marRight w:val="0"/>
              <w:marTop w:val="0"/>
              <w:marBottom w:val="0"/>
              <w:divBdr>
                <w:top w:val="none" w:sz="0" w:space="0" w:color="auto"/>
                <w:left w:val="none" w:sz="0" w:space="0" w:color="auto"/>
                <w:bottom w:val="none" w:sz="0" w:space="0" w:color="auto"/>
                <w:right w:val="none" w:sz="0" w:space="0" w:color="auto"/>
              </w:divBdr>
              <w:divsChild>
                <w:div w:id="23137816">
                  <w:marLeft w:val="0"/>
                  <w:marRight w:val="0"/>
                  <w:marTop w:val="0"/>
                  <w:marBottom w:val="0"/>
                  <w:divBdr>
                    <w:top w:val="none" w:sz="0" w:space="0" w:color="auto"/>
                    <w:left w:val="none" w:sz="0" w:space="0" w:color="auto"/>
                    <w:bottom w:val="none" w:sz="0" w:space="0" w:color="auto"/>
                    <w:right w:val="none" w:sz="0" w:space="0" w:color="auto"/>
                  </w:divBdr>
                  <w:divsChild>
                    <w:div w:id="15832944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4322791">
          <w:marLeft w:val="0"/>
          <w:marRight w:val="0"/>
          <w:marTop w:val="0"/>
          <w:marBottom w:val="0"/>
          <w:divBdr>
            <w:top w:val="none" w:sz="0" w:space="0" w:color="auto"/>
            <w:left w:val="none" w:sz="0" w:space="0" w:color="auto"/>
            <w:bottom w:val="single" w:sz="6" w:space="12" w:color="DDDDDD"/>
            <w:right w:val="none" w:sz="0" w:space="0" w:color="auto"/>
          </w:divBdr>
          <w:divsChild>
            <w:div w:id="1916931148">
              <w:marLeft w:val="0"/>
              <w:marRight w:val="0"/>
              <w:marTop w:val="0"/>
              <w:marBottom w:val="0"/>
              <w:divBdr>
                <w:top w:val="none" w:sz="0" w:space="0" w:color="auto"/>
                <w:left w:val="none" w:sz="0" w:space="0" w:color="auto"/>
                <w:bottom w:val="none" w:sz="0" w:space="0" w:color="auto"/>
                <w:right w:val="none" w:sz="0" w:space="0" w:color="auto"/>
              </w:divBdr>
              <w:divsChild>
                <w:div w:id="36972556">
                  <w:marLeft w:val="0"/>
                  <w:marRight w:val="0"/>
                  <w:marTop w:val="0"/>
                  <w:marBottom w:val="0"/>
                  <w:divBdr>
                    <w:top w:val="none" w:sz="0" w:space="0" w:color="auto"/>
                    <w:left w:val="none" w:sz="0" w:space="0" w:color="auto"/>
                    <w:bottom w:val="none" w:sz="0" w:space="0" w:color="auto"/>
                    <w:right w:val="none" w:sz="0" w:space="0" w:color="auto"/>
                  </w:divBdr>
                  <w:divsChild>
                    <w:div w:id="1241603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6299223">
          <w:marLeft w:val="0"/>
          <w:marRight w:val="0"/>
          <w:marTop w:val="0"/>
          <w:marBottom w:val="0"/>
          <w:divBdr>
            <w:top w:val="none" w:sz="0" w:space="0" w:color="auto"/>
            <w:left w:val="none" w:sz="0" w:space="0" w:color="auto"/>
            <w:bottom w:val="single" w:sz="6" w:space="12" w:color="DDDDDD"/>
            <w:right w:val="none" w:sz="0" w:space="0" w:color="auto"/>
          </w:divBdr>
          <w:divsChild>
            <w:div w:id="2087803723">
              <w:marLeft w:val="0"/>
              <w:marRight w:val="0"/>
              <w:marTop w:val="0"/>
              <w:marBottom w:val="0"/>
              <w:divBdr>
                <w:top w:val="none" w:sz="0" w:space="0" w:color="auto"/>
                <w:left w:val="none" w:sz="0" w:space="0" w:color="auto"/>
                <w:bottom w:val="none" w:sz="0" w:space="0" w:color="auto"/>
                <w:right w:val="none" w:sz="0" w:space="0" w:color="auto"/>
              </w:divBdr>
              <w:divsChild>
                <w:div w:id="282158227">
                  <w:marLeft w:val="0"/>
                  <w:marRight w:val="0"/>
                  <w:marTop w:val="0"/>
                  <w:marBottom w:val="0"/>
                  <w:divBdr>
                    <w:top w:val="none" w:sz="0" w:space="0" w:color="auto"/>
                    <w:left w:val="none" w:sz="0" w:space="0" w:color="auto"/>
                    <w:bottom w:val="none" w:sz="0" w:space="0" w:color="auto"/>
                    <w:right w:val="none" w:sz="0" w:space="0" w:color="auto"/>
                  </w:divBdr>
                  <w:divsChild>
                    <w:div w:id="349914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7019376">
          <w:marLeft w:val="0"/>
          <w:marRight w:val="0"/>
          <w:marTop w:val="0"/>
          <w:marBottom w:val="0"/>
          <w:divBdr>
            <w:top w:val="none" w:sz="0" w:space="0" w:color="auto"/>
            <w:left w:val="none" w:sz="0" w:space="0" w:color="auto"/>
            <w:bottom w:val="single" w:sz="6" w:space="12" w:color="DDDDDD"/>
            <w:right w:val="none" w:sz="0" w:space="0" w:color="auto"/>
          </w:divBdr>
          <w:divsChild>
            <w:div w:id="1329601054">
              <w:marLeft w:val="0"/>
              <w:marRight w:val="0"/>
              <w:marTop w:val="0"/>
              <w:marBottom w:val="0"/>
              <w:divBdr>
                <w:top w:val="none" w:sz="0" w:space="0" w:color="auto"/>
                <w:left w:val="none" w:sz="0" w:space="0" w:color="auto"/>
                <w:bottom w:val="none" w:sz="0" w:space="0" w:color="auto"/>
                <w:right w:val="none" w:sz="0" w:space="0" w:color="auto"/>
              </w:divBdr>
              <w:divsChild>
                <w:div w:id="699860374">
                  <w:marLeft w:val="0"/>
                  <w:marRight w:val="0"/>
                  <w:marTop w:val="0"/>
                  <w:marBottom w:val="0"/>
                  <w:divBdr>
                    <w:top w:val="none" w:sz="0" w:space="0" w:color="auto"/>
                    <w:left w:val="none" w:sz="0" w:space="0" w:color="auto"/>
                    <w:bottom w:val="none" w:sz="0" w:space="0" w:color="auto"/>
                    <w:right w:val="none" w:sz="0" w:space="0" w:color="auto"/>
                  </w:divBdr>
                  <w:divsChild>
                    <w:div w:id="851144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9769203">
          <w:marLeft w:val="0"/>
          <w:marRight w:val="0"/>
          <w:marTop w:val="0"/>
          <w:marBottom w:val="0"/>
          <w:divBdr>
            <w:top w:val="none" w:sz="0" w:space="0" w:color="auto"/>
            <w:left w:val="none" w:sz="0" w:space="0" w:color="auto"/>
            <w:bottom w:val="single" w:sz="6" w:space="12" w:color="DDDDDD"/>
            <w:right w:val="none" w:sz="0" w:space="0" w:color="auto"/>
          </w:divBdr>
          <w:divsChild>
            <w:div w:id="2122456574">
              <w:marLeft w:val="0"/>
              <w:marRight w:val="0"/>
              <w:marTop w:val="0"/>
              <w:marBottom w:val="0"/>
              <w:divBdr>
                <w:top w:val="none" w:sz="0" w:space="0" w:color="auto"/>
                <w:left w:val="none" w:sz="0" w:space="0" w:color="auto"/>
                <w:bottom w:val="none" w:sz="0" w:space="0" w:color="auto"/>
                <w:right w:val="none" w:sz="0" w:space="0" w:color="auto"/>
              </w:divBdr>
              <w:divsChild>
                <w:div w:id="1518273136">
                  <w:marLeft w:val="0"/>
                  <w:marRight w:val="0"/>
                  <w:marTop w:val="0"/>
                  <w:marBottom w:val="0"/>
                  <w:divBdr>
                    <w:top w:val="none" w:sz="0" w:space="0" w:color="auto"/>
                    <w:left w:val="none" w:sz="0" w:space="0" w:color="auto"/>
                    <w:bottom w:val="none" w:sz="0" w:space="0" w:color="auto"/>
                    <w:right w:val="none" w:sz="0" w:space="0" w:color="auto"/>
                  </w:divBdr>
                  <w:divsChild>
                    <w:div w:id="581571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991001">
          <w:marLeft w:val="0"/>
          <w:marRight w:val="0"/>
          <w:marTop w:val="0"/>
          <w:marBottom w:val="0"/>
          <w:divBdr>
            <w:top w:val="none" w:sz="0" w:space="0" w:color="auto"/>
            <w:left w:val="none" w:sz="0" w:space="0" w:color="auto"/>
            <w:bottom w:val="single" w:sz="6" w:space="12" w:color="DDDDDD"/>
            <w:right w:val="none" w:sz="0" w:space="0" w:color="auto"/>
          </w:divBdr>
          <w:divsChild>
            <w:div w:id="1480728885">
              <w:marLeft w:val="0"/>
              <w:marRight w:val="0"/>
              <w:marTop w:val="0"/>
              <w:marBottom w:val="0"/>
              <w:divBdr>
                <w:top w:val="none" w:sz="0" w:space="0" w:color="auto"/>
                <w:left w:val="none" w:sz="0" w:space="0" w:color="auto"/>
                <w:bottom w:val="none" w:sz="0" w:space="0" w:color="auto"/>
                <w:right w:val="none" w:sz="0" w:space="0" w:color="auto"/>
              </w:divBdr>
              <w:divsChild>
                <w:div w:id="1956672793">
                  <w:marLeft w:val="0"/>
                  <w:marRight w:val="0"/>
                  <w:marTop w:val="0"/>
                  <w:marBottom w:val="0"/>
                  <w:divBdr>
                    <w:top w:val="none" w:sz="0" w:space="0" w:color="auto"/>
                    <w:left w:val="none" w:sz="0" w:space="0" w:color="auto"/>
                    <w:bottom w:val="none" w:sz="0" w:space="0" w:color="auto"/>
                    <w:right w:val="none" w:sz="0" w:space="0" w:color="auto"/>
                  </w:divBdr>
                  <w:divsChild>
                    <w:div w:id="2073111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7635058">
          <w:marLeft w:val="0"/>
          <w:marRight w:val="0"/>
          <w:marTop w:val="0"/>
          <w:marBottom w:val="0"/>
          <w:divBdr>
            <w:top w:val="none" w:sz="0" w:space="0" w:color="auto"/>
            <w:left w:val="none" w:sz="0" w:space="0" w:color="auto"/>
            <w:bottom w:val="single" w:sz="6" w:space="12" w:color="DDDDDD"/>
            <w:right w:val="none" w:sz="0" w:space="0" w:color="auto"/>
          </w:divBdr>
          <w:divsChild>
            <w:div w:id="1842113468">
              <w:marLeft w:val="0"/>
              <w:marRight w:val="0"/>
              <w:marTop w:val="0"/>
              <w:marBottom w:val="0"/>
              <w:divBdr>
                <w:top w:val="none" w:sz="0" w:space="0" w:color="auto"/>
                <w:left w:val="none" w:sz="0" w:space="0" w:color="auto"/>
                <w:bottom w:val="none" w:sz="0" w:space="0" w:color="auto"/>
                <w:right w:val="none" w:sz="0" w:space="0" w:color="auto"/>
              </w:divBdr>
              <w:divsChild>
                <w:div w:id="1384216774">
                  <w:marLeft w:val="0"/>
                  <w:marRight w:val="0"/>
                  <w:marTop w:val="0"/>
                  <w:marBottom w:val="0"/>
                  <w:divBdr>
                    <w:top w:val="none" w:sz="0" w:space="0" w:color="auto"/>
                    <w:left w:val="none" w:sz="0" w:space="0" w:color="auto"/>
                    <w:bottom w:val="none" w:sz="0" w:space="0" w:color="auto"/>
                    <w:right w:val="none" w:sz="0" w:space="0" w:color="auto"/>
                  </w:divBdr>
                  <w:divsChild>
                    <w:div w:id="328607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6814693">
          <w:marLeft w:val="0"/>
          <w:marRight w:val="0"/>
          <w:marTop w:val="0"/>
          <w:marBottom w:val="0"/>
          <w:divBdr>
            <w:top w:val="none" w:sz="0" w:space="0" w:color="auto"/>
            <w:left w:val="none" w:sz="0" w:space="0" w:color="auto"/>
            <w:bottom w:val="single" w:sz="6" w:space="12" w:color="DDDDDD"/>
            <w:right w:val="none" w:sz="0" w:space="0" w:color="auto"/>
          </w:divBdr>
          <w:divsChild>
            <w:div w:id="1075586929">
              <w:marLeft w:val="0"/>
              <w:marRight w:val="0"/>
              <w:marTop w:val="0"/>
              <w:marBottom w:val="0"/>
              <w:divBdr>
                <w:top w:val="none" w:sz="0" w:space="0" w:color="auto"/>
                <w:left w:val="none" w:sz="0" w:space="0" w:color="auto"/>
                <w:bottom w:val="none" w:sz="0" w:space="0" w:color="auto"/>
                <w:right w:val="none" w:sz="0" w:space="0" w:color="auto"/>
              </w:divBdr>
              <w:divsChild>
                <w:div w:id="1159806725">
                  <w:marLeft w:val="0"/>
                  <w:marRight w:val="0"/>
                  <w:marTop w:val="0"/>
                  <w:marBottom w:val="0"/>
                  <w:divBdr>
                    <w:top w:val="none" w:sz="0" w:space="0" w:color="auto"/>
                    <w:left w:val="none" w:sz="0" w:space="0" w:color="auto"/>
                    <w:bottom w:val="none" w:sz="0" w:space="0" w:color="auto"/>
                    <w:right w:val="none" w:sz="0" w:space="0" w:color="auto"/>
                  </w:divBdr>
                  <w:divsChild>
                    <w:div w:id="193662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3996748">
          <w:marLeft w:val="0"/>
          <w:marRight w:val="0"/>
          <w:marTop w:val="0"/>
          <w:marBottom w:val="0"/>
          <w:divBdr>
            <w:top w:val="none" w:sz="0" w:space="0" w:color="auto"/>
            <w:left w:val="none" w:sz="0" w:space="0" w:color="auto"/>
            <w:bottom w:val="single" w:sz="6" w:space="12" w:color="DDDDDD"/>
            <w:right w:val="none" w:sz="0" w:space="0" w:color="auto"/>
          </w:divBdr>
          <w:divsChild>
            <w:div w:id="880020865">
              <w:marLeft w:val="0"/>
              <w:marRight w:val="0"/>
              <w:marTop w:val="0"/>
              <w:marBottom w:val="0"/>
              <w:divBdr>
                <w:top w:val="none" w:sz="0" w:space="0" w:color="auto"/>
                <w:left w:val="none" w:sz="0" w:space="0" w:color="auto"/>
                <w:bottom w:val="none" w:sz="0" w:space="0" w:color="auto"/>
                <w:right w:val="none" w:sz="0" w:space="0" w:color="auto"/>
              </w:divBdr>
              <w:divsChild>
                <w:div w:id="2030450570">
                  <w:marLeft w:val="0"/>
                  <w:marRight w:val="0"/>
                  <w:marTop w:val="0"/>
                  <w:marBottom w:val="0"/>
                  <w:divBdr>
                    <w:top w:val="none" w:sz="0" w:space="0" w:color="auto"/>
                    <w:left w:val="none" w:sz="0" w:space="0" w:color="auto"/>
                    <w:bottom w:val="none" w:sz="0" w:space="0" w:color="auto"/>
                    <w:right w:val="none" w:sz="0" w:space="0" w:color="auto"/>
                  </w:divBdr>
                  <w:divsChild>
                    <w:div w:id="1656564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4504175">
          <w:marLeft w:val="0"/>
          <w:marRight w:val="0"/>
          <w:marTop w:val="0"/>
          <w:marBottom w:val="0"/>
          <w:divBdr>
            <w:top w:val="none" w:sz="0" w:space="0" w:color="auto"/>
            <w:left w:val="none" w:sz="0" w:space="0" w:color="auto"/>
            <w:bottom w:val="single" w:sz="6" w:space="12" w:color="DDDDDD"/>
            <w:right w:val="none" w:sz="0" w:space="0" w:color="auto"/>
          </w:divBdr>
          <w:divsChild>
            <w:div w:id="1180697586">
              <w:marLeft w:val="0"/>
              <w:marRight w:val="0"/>
              <w:marTop w:val="0"/>
              <w:marBottom w:val="0"/>
              <w:divBdr>
                <w:top w:val="none" w:sz="0" w:space="0" w:color="auto"/>
                <w:left w:val="none" w:sz="0" w:space="0" w:color="auto"/>
                <w:bottom w:val="none" w:sz="0" w:space="0" w:color="auto"/>
                <w:right w:val="none" w:sz="0" w:space="0" w:color="auto"/>
              </w:divBdr>
              <w:divsChild>
                <w:div w:id="96952812">
                  <w:marLeft w:val="0"/>
                  <w:marRight w:val="0"/>
                  <w:marTop w:val="0"/>
                  <w:marBottom w:val="0"/>
                  <w:divBdr>
                    <w:top w:val="none" w:sz="0" w:space="0" w:color="auto"/>
                    <w:left w:val="none" w:sz="0" w:space="0" w:color="auto"/>
                    <w:bottom w:val="none" w:sz="0" w:space="0" w:color="auto"/>
                    <w:right w:val="none" w:sz="0" w:space="0" w:color="auto"/>
                  </w:divBdr>
                  <w:divsChild>
                    <w:div w:id="1666787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1623984">
          <w:marLeft w:val="0"/>
          <w:marRight w:val="0"/>
          <w:marTop w:val="0"/>
          <w:marBottom w:val="0"/>
          <w:divBdr>
            <w:top w:val="none" w:sz="0" w:space="0" w:color="auto"/>
            <w:left w:val="none" w:sz="0" w:space="0" w:color="auto"/>
            <w:bottom w:val="single" w:sz="6" w:space="12" w:color="DDDDDD"/>
            <w:right w:val="none" w:sz="0" w:space="0" w:color="auto"/>
          </w:divBdr>
          <w:divsChild>
            <w:div w:id="1040982350">
              <w:marLeft w:val="0"/>
              <w:marRight w:val="0"/>
              <w:marTop w:val="0"/>
              <w:marBottom w:val="0"/>
              <w:divBdr>
                <w:top w:val="none" w:sz="0" w:space="0" w:color="auto"/>
                <w:left w:val="none" w:sz="0" w:space="0" w:color="auto"/>
                <w:bottom w:val="none" w:sz="0" w:space="0" w:color="auto"/>
                <w:right w:val="none" w:sz="0" w:space="0" w:color="auto"/>
              </w:divBdr>
              <w:divsChild>
                <w:div w:id="1224098082">
                  <w:marLeft w:val="0"/>
                  <w:marRight w:val="0"/>
                  <w:marTop w:val="0"/>
                  <w:marBottom w:val="0"/>
                  <w:divBdr>
                    <w:top w:val="none" w:sz="0" w:space="0" w:color="auto"/>
                    <w:left w:val="none" w:sz="0" w:space="0" w:color="auto"/>
                    <w:bottom w:val="none" w:sz="0" w:space="0" w:color="auto"/>
                    <w:right w:val="none" w:sz="0" w:space="0" w:color="auto"/>
                  </w:divBdr>
                  <w:divsChild>
                    <w:div w:id="9822718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8733847">
          <w:marLeft w:val="0"/>
          <w:marRight w:val="0"/>
          <w:marTop w:val="0"/>
          <w:marBottom w:val="0"/>
          <w:divBdr>
            <w:top w:val="none" w:sz="0" w:space="0" w:color="auto"/>
            <w:left w:val="none" w:sz="0" w:space="0" w:color="auto"/>
            <w:bottom w:val="none" w:sz="0" w:space="0" w:color="auto"/>
            <w:right w:val="none" w:sz="0" w:space="0" w:color="auto"/>
          </w:divBdr>
          <w:divsChild>
            <w:div w:id="648173858">
              <w:marLeft w:val="0"/>
              <w:marRight w:val="0"/>
              <w:marTop w:val="0"/>
              <w:marBottom w:val="0"/>
              <w:divBdr>
                <w:top w:val="none" w:sz="0" w:space="0" w:color="auto"/>
                <w:left w:val="none" w:sz="0" w:space="0" w:color="auto"/>
                <w:bottom w:val="none" w:sz="0" w:space="0" w:color="auto"/>
                <w:right w:val="none" w:sz="0" w:space="0" w:color="auto"/>
              </w:divBdr>
              <w:divsChild>
                <w:div w:id="405344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2298596">
      <w:bodyDiv w:val="1"/>
      <w:marLeft w:val="0"/>
      <w:marRight w:val="0"/>
      <w:marTop w:val="0"/>
      <w:marBottom w:val="0"/>
      <w:divBdr>
        <w:top w:val="none" w:sz="0" w:space="0" w:color="auto"/>
        <w:left w:val="none" w:sz="0" w:space="0" w:color="auto"/>
        <w:bottom w:val="none" w:sz="0" w:space="0" w:color="auto"/>
        <w:right w:val="none" w:sz="0" w:space="0" w:color="auto"/>
      </w:divBdr>
      <w:divsChild>
        <w:div w:id="239217775">
          <w:marLeft w:val="0"/>
          <w:marRight w:val="0"/>
          <w:marTop w:val="150"/>
          <w:marBottom w:val="0"/>
          <w:divBdr>
            <w:top w:val="single" w:sz="6" w:space="0" w:color="E8E7E4"/>
            <w:left w:val="none" w:sz="0" w:space="0" w:color="auto"/>
            <w:bottom w:val="none" w:sz="0" w:space="0" w:color="auto"/>
            <w:right w:val="none" w:sz="0" w:space="0" w:color="auto"/>
          </w:divBdr>
          <w:divsChild>
            <w:div w:id="2054377086">
              <w:marLeft w:val="0"/>
              <w:marRight w:val="0"/>
              <w:marTop w:val="0"/>
              <w:marBottom w:val="960"/>
              <w:divBdr>
                <w:top w:val="none" w:sz="0" w:space="0" w:color="auto"/>
                <w:left w:val="none" w:sz="0" w:space="0" w:color="auto"/>
                <w:bottom w:val="none" w:sz="0" w:space="0" w:color="auto"/>
                <w:right w:val="none" w:sz="0" w:space="0" w:color="auto"/>
              </w:divBdr>
            </w:div>
            <w:div w:id="483008561">
              <w:marLeft w:val="0"/>
              <w:marRight w:val="0"/>
              <w:marTop w:val="240"/>
              <w:marBottom w:val="0"/>
              <w:divBdr>
                <w:top w:val="none" w:sz="0" w:space="0" w:color="auto"/>
                <w:left w:val="none" w:sz="0" w:space="0" w:color="auto"/>
                <w:bottom w:val="none" w:sz="0" w:space="0" w:color="auto"/>
                <w:right w:val="none" w:sz="0" w:space="0" w:color="auto"/>
              </w:divBdr>
              <w:divsChild>
                <w:div w:id="1629239167">
                  <w:marLeft w:val="0"/>
                  <w:marRight w:val="0"/>
                  <w:marTop w:val="0"/>
                  <w:marBottom w:val="144"/>
                  <w:divBdr>
                    <w:top w:val="none" w:sz="0" w:space="0" w:color="auto"/>
                    <w:left w:val="none" w:sz="0" w:space="0" w:color="auto"/>
                    <w:bottom w:val="none" w:sz="0" w:space="0" w:color="auto"/>
                    <w:right w:val="none" w:sz="0" w:space="0" w:color="auto"/>
                  </w:divBdr>
                  <w:divsChild>
                    <w:div w:id="1511984800">
                      <w:marLeft w:val="0"/>
                      <w:marRight w:val="0"/>
                      <w:marTop w:val="0"/>
                      <w:marBottom w:val="0"/>
                      <w:divBdr>
                        <w:top w:val="none" w:sz="0" w:space="0" w:color="auto"/>
                        <w:left w:val="none" w:sz="0" w:space="0" w:color="auto"/>
                        <w:bottom w:val="none" w:sz="0" w:space="0" w:color="auto"/>
                        <w:right w:val="none" w:sz="0" w:space="0" w:color="auto"/>
                      </w:divBdr>
                    </w:div>
                    <w:div w:id="196550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7438982">
          <w:marLeft w:val="0"/>
          <w:marRight w:val="0"/>
          <w:marTop w:val="240"/>
          <w:marBottom w:val="240"/>
          <w:divBdr>
            <w:top w:val="single" w:sz="6" w:space="12" w:color="E8E7E4"/>
            <w:left w:val="none" w:sz="0" w:space="0" w:color="auto"/>
            <w:bottom w:val="none" w:sz="0" w:space="0" w:color="auto"/>
            <w:right w:val="none" w:sz="0" w:space="0" w:color="auto"/>
          </w:divBdr>
          <w:divsChild>
            <w:div w:id="566263707">
              <w:marLeft w:val="0"/>
              <w:marRight w:val="0"/>
              <w:marTop w:val="0"/>
              <w:marBottom w:val="0"/>
              <w:divBdr>
                <w:top w:val="none" w:sz="0" w:space="0" w:color="auto"/>
                <w:left w:val="none" w:sz="0" w:space="0" w:color="auto"/>
                <w:bottom w:val="none" w:sz="0" w:space="0" w:color="auto"/>
                <w:right w:val="none" w:sz="0" w:space="0" w:color="auto"/>
              </w:divBdr>
              <w:divsChild>
                <w:div w:id="1175077473">
                  <w:marLeft w:val="0"/>
                  <w:marRight w:val="0"/>
                  <w:marTop w:val="240"/>
                  <w:marBottom w:val="0"/>
                  <w:divBdr>
                    <w:top w:val="none" w:sz="0" w:space="0" w:color="auto"/>
                    <w:left w:val="none" w:sz="0" w:space="0" w:color="auto"/>
                    <w:bottom w:val="none" w:sz="0" w:space="0" w:color="auto"/>
                    <w:right w:val="none" w:sz="0" w:space="0" w:color="auto"/>
                  </w:divBdr>
                </w:div>
              </w:divsChild>
            </w:div>
            <w:div w:id="842089034">
              <w:marLeft w:val="0"/>
              <w:marRight w:val="0"/>
              <w:marTop w:val="0"/>
              <w:marBottom w:val="0"/>
              <w:divBdr>
                <w:top w:val="none" w:sz="0" w:space="0" w:color="auto"/>
                <w:left w:val="none" w:sz="0" w:space="0" w:color="auto"/>
                <w:bottom w:val="none" w:sz="0" w:space="0" w:color="auto"/>
                <w:right w:val="none" w:sz="0" w:space="0" w:color="auto"/>
              </w:divBdr>
              <w:divsChild>
                <w:div w:id="103575187">
                  <w:marLeft w:val="0"/>
                  <w:marRight w:val="0"/>
                  <w:marTop w:val="0"/>
                  <w:marBottom w:val="0"/>
                  <w:divBdr>
                    <w:top w:val="none" w:sz="0" w:space="0" w:color="auto"/>
                    <w:left w:val="none" w:sz="0" w:space="0" w:color="auto"/>
                    <w:bottom w:val="none" w:sz="0" w:space="0" w:color="auto"/>
                    <w:right w:val="none" w:sz="0" w:space="0" w:color="auto"/>
                  </w:divBdr>
                </w:div>
                <w:div w:id="496847605">
                  <w:marLeft w:val="0"/>
                  <w:marRight w:val="0"/>
                  <w:marTop w:val="0"/>
                  <w:marBottom w:val="0"/>
                  <w:divBdr>
                    <w:top w:val="none" w:sz="0" w:space="0" w:color="auto"/>
                    <w:left w:val="none" w:sz="0" w:space="0" w:color="auto"/>
                    <w:bottom w:val="none" w:sz="0" w:space="0" w:color="auto"/>
                    <w:right w:val="none" w:sz="0" w:space="0" w:color="auto"/>
                  </w:divBdr>
                </w:div>
                <w:div w:id="1204171217">
                  <w:marLeft w:val="0"/>
                  <w:marRight w:val="0"/>
                  <w:marTop w:val="0"/>
                  <w:marBottom w:val="0"/>
                  <w:divBdr>
                    <w:top w:val="none" w:sz="0" w:space="0" w:color="auto"/>
                    <w:left w:val="none" w:sz="0" w:space="0" w:color="auto"/>
                    <w:bottom w:val="none" w:sz="0" w:space="0" w:color="auto"/>
                    <w:right w:val="none" w:sz="0" w:space="0" w:color="auto"/>
                  </w:divBdr>
                </w:div>
                <w:div w:id="638805079">
                  <w:marLeft w:val="0"/>
                  <w:marRight w:val="0"/>
                  <w:marTop w:val="0"/>
                  <w:marBottom w:val="0"/>
                  <w:divBdr>
                    <w:top w:val="none" w:sz="0" w:space="0" w:color="auto"/>
                    <w:left w:val="none" w:sz="0" w:space="0" w:color="auto"/>
                    <w:bottom w:val="none" w:sz="0" w:space="0" w:color="auto"/>
                    <w:right w:val="none" w:sz="0" w:space="0" w:color="auto"/>
                  </w:divBdr>
                </w:div>
                <w:div w:id="1951400935">
                  <w:marLeft w:val="0"/>
                  <w:marRight w:val="0"/>
                  <w:marTop w:val="0"/>
                  <w:marBottom w:val="0"/>
                  <w:divBdr>
                    <w:top w:val="none" w:sz="0" w:space="0" w:color="auto"/>
                    <w:left w:val="none" w:sz="0" w:space="0" w:color="auto"/>
                    <w:bottom w:val="none" w:sz="0" w:space="0" w:color="auto"/>
                    <w:right w:val="none" w:sz="0" w:space="0" w:color="auto"/>
                  </w:divBdr>
                </w:div>
                <w:div w:id="900678605">
                  <w:marLeft w:val="0"/>
                  <w:marRight w:val="0"/>
                  <w:marTop w:val="0"/>
                  <w:marBottom w:val="0"/>
                  <w:divBdr>
                    <w:top w:val="none" w:sz="0" w:space="0" w:color="auto"/>
                    <w:left w:val="none" w:sz="0" w:space="0" w:color="auto"/>
                    <w:bottom w:val="none" w:sz="0" w:space="0" w:color="auto"/>
                    <w:right w:val="none" w:sz="0" w:space="0" w:color="auto"/>
                  </w:divBdr>
                </w:div>
                <w:div w:id="718474818">
                  <w:marLeft w:val="0"/>
                  <w:marRight w:val="0"/>
                  <w:marTop w:val="0"/>
                  <w:marBottom w:val="0"/>
                  <w:divBdr>
                    <w:top w:val="none" w:sz="0" w:space="0" w:color="auto"/>
                    <w:left w:val="none" w:sz="0" w:space="0" w:color="auto"/>
                    <w:bottom w:val="none" w:sz="0" w:space="0" w:color="auto"/>
                    <w:right w:val="none" w:sz="0" w:space="0" w:color="auto"/>
                  </w:divBdr>
                </w:div>
                <w:div w:id="273219818">
                  <w:marLeft w:val="0"/>
                  <w:marRight w:val="0"/>
                  <w:marTop w:val="0"/>
                  <w:marBottom w:val="0"/>
                  <w:divBdr>
                    <w:top w:val="none" w:sz="0" w:space="0" w:color="auto"/>
                    <w:left w:val="none" w:sz="0" w:space="0" w:color="auto"/>
                    <w:bottom w:val="none" w:sz="0" w:space="0" w:color="auto"/>
                    <w:right w:val="none" w:sz="0" w:space="0" w:color="auto"/>
                  </w:divBdr>
                </w:div>
                <w:div w:id="122113724">
                  <w:marLeft w:val="0"/>
                  <w:marRight w:val="0"/>
                  <w:marTop w:val="0"/>
                  <w:marBottom w:val="0"/>
                  <w:divBdr>
                    <w:top w:val="none" w:sz="0" w:space="0" w:color="auto"/>
                    <w:left w:val="none" w:sz="0" w:space="0" w:color="auto"/>
                    <w:bottom w:val="none" w:sz="0" w:space="0" w:color="auto"/>
                    <w:right w:val="none" w:sz="0" w:space="0" w:color="auto"/>
                  </w:divBdr>
                </w:div>
                <w:div w:id="405306018">
                  <w:marLeft w:val="0"/>
                  <w:marRight w:val="0"/>
                  <w:marTop w:val="0"/>
                  <w:marBottom w:val="0"/>
                  <w:divBdr>
                    <w:top w:val="none" w:sz="0" w:space="0" w:color="auto"/>
                    <w:left w:val="none" w:sz="0" w:space="0" w:color="auto"/>
                    <w:bottom w:val="none" w:sz="0" w:space="0" w:color="auto"/>
                    <w:right w:val="none" w:sz="0" w:space="0" w:color="auto"/>
                  </w:divBdr>
                </w:div>
                <w:div w:id="984241355">
                  <w:marLeft w:val="0"/>
                  <w:marRight w:val="0"/>
                  <w:marTop w:val="0"/>
                  <w:marBottom w:val="0"/>
                  <w:divBdr>
                    <w:top w:val="none" w:sz="0" w:space="0" w:color="auto"/>
                    <w:left w:val="none" w:sz="0" w:space="0" w:color="auto"/>
                    <w:bottom w:val="none" w:sz="0" w:space="0" w:color="auto"/>
                    <w:right w:val="none" w:sz="0" w:space="0" w:color="auto"/>
                  </w:divBdr>
                </w:div>
                <w:div w:id="404033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2858672">
      <w:bodyDiv w:val="1"/>
      <w:marLeft w:val="0"/>
      <w:marRight w:val="0"/>
      <w:marTop w:val="0"/>
      <w:marBottom w:val="0"/>
      <w:divBdr>
        <w:top w:val="none" w:sz="0" w:space="0" w:color="auto"/>
        <w:left w:val="none" w:sz="0" w:space="0" w:color="auto"/>
        <w:bottom w:val="none" w:sz="0" w:space="0" w:color="auto"/>
        <w:right w:val="none" w:sz="0" w:space="0" w:color="auto"/>
      </w:divBdr>
    </w:div>
    <w:div w:id="611327847">
      <w:bodyDiv w:val="1"/>
      <w:marLeft w:val="0"/>
      <w:marRight w:val="0"/>
      <w:marTop w:val="0"/>
      <w:marBottom w:val="0"/>
      <w:divBdr>
        <w:top w:val="none" w:sz="0" w:space="0" w:color="auto"/>
        <w:left w:val="none" w:sz="0" w:space="0" w:color="auto"/>
        <w:bottom w:val="none" w:sz="0" w:space="0" w:color="auto"/>
        <w:right w:val="none" w:sz="0" w:space="0" w:color="auto"/>
      </w:divBdr>
      <w:divsChild>
        <w:div w:id="1633099679">
          <w:marLeft w:val="0"/>
          <w:marRight w:val="0"/>
          <w:marTop w:val="0"/>
          <w:marBottom w:val="0"/>
          <w:divBdr>
            <w:top w:val="none" w:sz="0" w:space="0" w:color="auto"/>
            <w:left w:val="none" w:sz="0" w:space="0" w:color="auto"/>
            <w:bottom w:val="none" w:sz="0" w:space="0" w:color="auto"/>
            <w:right w:val="none" w:sz="0" w:space="0" w:color="auto"/>
          </w:divBdr>
          <w:divsChild>
            <w:div w:id="1332683250">
              <w:marLeft w:val="0"/>
              <w:marRight w:val="0"/>
              <w:marTop w:val="0"/>
              <w:marBottom w:val="0"/>
              <w:divBdr>
                <w:top w:val="none" w:sz="0" w:space="0" w:color="auto"/>
                <w:left w:val="none" w:sz="0" w:space="0" w:color="auto"/>
                <w:bottom w:val="none" w:sz="0" w:space="0" w:color="auto"/>
                <w:right w:val="none" w:sz="0" w:space="0" w:color="auto"/>
              </w:divBdr>
            </w:div>
          </w:divsChild>
        </w:div>
        <w:div w:id="1107117720">
          <w:marLeft w:val="0"/>
          <w:marRight w:val="0"/>
          <w:marTop w:val="0"/>
          <w:marBottom w:val="0"/>
          <w:divBdr>
            <w:top w:val="none" w:sz="0" w:space="0" w:color="auto"/>
            <w:left w:val="none" w:sz="0" w:space="0" w:color="auto"/>
            <w:bottom w:val="none" w:sz="0" w:space="0" w:color="auto"/>
            <w:right w:val="none" w:sz="0" w:space="0" w:color="auto"/>
          </w:divBdr>
          <w:divsChild>
            <w:div w:id="903564779">
              <w:marLeft w:val="0"/>
              <w:marRight w:val="0"/>
              <w:marTop w:val="0"/>
              <w:marBottom w:val="0"/>
              <w:divBdr>
                <w:top w:val="none" w:sz="0" w:space="0" w:color="auto"/>
                <w:left w:val="none" w:sz="0" w:space="0" w:color="auto"/>
                <w:bottom w:val="none" w:sz="0" w:space="0" w:color="auto"/>
                <w:right w:val="none" w:sz="0" w:space="0" w:color="auto"/>
              </w:divBdr>
            </w:div>
          </w:divsChild>
        </w:div>
        <w:div w:id="1342397466">
          <w:marLeft w:val="0"/>
          <w:marRight w:val="0"/>
          <w:marTop w:val="0"/>
          <w:marBottom w:val="0"/>
          <w:divBdr>
            <w:top w:val="none" w:sz="0" w:space="0" w:color="auto"/>
            <w:left w:val="none" w:sz="0" w:space="0" w:color="auto"/>
            <w:bottom w:val="none" w:sz="0" w:space="0" w:color="auto"/>
            <w:right w:val="none" w:sz="0" w:space="0" w:color="auto"/>
          </w:divBdr>
        </w:div>
        <w:div w:id="1975213765">
          <w:marLeft w:val="0"/>
          <w:marRight w:val="0"/>
          <w:marTop w:val="0"/>
          <w:marBottom w:val="0"/>
          <w:divBdr>
            <w:top w:val="none" w:sz="0" w:space="0" w:color="auto"/>
            <w:left w:val="none" w:sz="0" w:space="0" w:color="auto"/>
            <w:bottom w:val="none" w:sz="0" w:space="0" w:color="auto"/>
            <w:right w:val="none" w:sz="0" w:space="0" w:color="auto"/>
          </w:divBdr>
        </w:div>
        <w:div w:id="1104351199">
          <w:marLeft w:val="0"/>
          <w:marRight w:val="0"/>
          <w:marTop w:val="0"/>
          <w:marBottom w:val="0"/>
          <w:divBdr>
            <w:top w:val="none" w:sz="0" w:space="0" w:color="auto"/>
            <w:left w:val="none" w:sz="0" w:space="0" w:color="auto"/>
            <w:bottom w:val="none" w:sz="0" w:space="0" w:color="auto"/>
            <w:right w:val="none" w:sz="0" w:space="0" w:color="auto"/>
          </w:divBdr>
        </w:div>
        <w:div w:id="218589389">
          <w:marLeft w:val="0"/>
          <w:marRight w:val="0"/>
          <w:marTop w:val="0"/>
          <w:marBottom w:val="0"/>
          <w:divBdr>
            <w:top w:val="none" w:sz="0" w:space="0" w:color="auto"/>
            <w:left w:val="none" w:sz="0" w:space="0" w:color="auto"/>
            <w:bottom w:val="none" w:sz="0" w:space="0" w:color="auto"/>
            <w:right w:val="none" w:sz="0" w:space="0" w:color="auto"/>
          </w:divBdr>
          <w:divsChild>
            <w:div w:id="1926186693">
              <w:marLeft w:val="0"/>
              <w:marRight w:val="0"/>
              <w:marTop w:val="0"/>
              <w:marBottom w:val="0"/>
              <w:divBdr>
                <w:top w:val="none" w:sz="0" w:space="0" w:color="auto"/>
                <w:left w:val="none" w:sz="0" w:space="0" w:color="auto"/>
                <w:bottom w:val="none" w:sz="0" w:space="0" w:color="auto"/>
                <w:right w:val="none" w:sz="0" w:space="0" w:color="auto"/>
              </w:divBdr>
            </w:div>
          </w:divsChild>
        </w:div>
        <w:div w:id="605699130">
          <w:marLeft w:val="0"/>
          <w:marRight w:val="0"/>
          <w:marTop w:val="0"/>
          <w:marBottom w:val="0"/>
          <w:divBdr>
            <w:top w:val="none" w:sz="0" w:space="0" w:color="auto"/>
            <w:left w:val="none" w:sz="0" w:space="0" w:color="auto"/>
            <w:bottom w:val="none" w:sz="0" w:space="0" w:color="auto"/>
            <w:right w:val="none" w:sz="0" w:space="0" w:color="auto"/>
          </w:divBdr>
        </w:div>
        <w:div w:id="269318820">
          <w:marLeft w:val="0"/>
          <w:marRight w:val="0"/>
          <w:marTop w:val="0"/>
          <w:marBottom w:val="0"/>
          <w:divBdr>
            <w:top w:val="none" w:sz="0" w:space="0" w:color="auto"/>
            <w:left w:val="none" w:sz="0" w:space="0" w:color="auto"/>
            <w:bottom w:val="none" w:sz="0" w:space="0" w:color="auto"/>
            <w:right w:val="none" w:sz="0" w:space="0" w:color="auto"/>
          </w:divBdr>
        </w:div>
        <w:div w:id="1457681957">
          <w:marLeft w:val="0"/>
          <w:marRight w:val="0"/>
          <w:marTop w:val="0"/>
          <w:marBottom w:val="0"/>
          <w:divBdr>
            <w:top w:val="none" w:sz="0" w:space="0" w:color="auto"/>
            <w:left w:val="none" w:sz="0" w:space="0" w:color="auto"/>
            <w:bottom w:val="none" w:sz="0" w:space="0" w:color="auto"/>
            <w:right w:val="none" w:sz="0" w:space="0" w:color="auto"/>
          </w:divBdr>
          <w:divsChild>
            <w:div w:id="152380040">
              <w:marLeft w:val="0"/>
              <w:marRight w:val="0"/>
              <w:marTop w:val="0"/>
              <w:marBottom w:val="0"/>
              <w:divBdr>
                <w:top w:val="none" w:sz="0" w:space="0" w:color="auto"/>
                <w:left w:val="none" w:sz="0" w:space="0" w:color="auto"/>
                <w:bottom w:val="none" w:sz="0" w:space="0" w:color="auto"/>
                <w:right w:val="none" w:sz="0" w:space="0" w:color="auto"/>
              </w:divBdr>
            </w:div>
          </w:divsChild>
        </w:div>
        <w:div w:id="410196709">
          <w:marLeft w:val="0"/>
          <w:marRight w:val="0"/>
          <w:marTop w:val="0"/>
          <w:marBottom w:val="0"/>
          <w:divBdr>
            <w:top w:val="none" w:sz="0" w:space="0" w:color="auto"/>
            <w:left w:val="none" w:sz="0" w:space="0" w:color="auto"/>
            <w:bottom w:val="none" w:sz="0" w:space="0" w:color="auto"/>
            <w:right w:val="none" w:sz="0" w:space="0" w:color="auto"/>
          </w:divBdr>
        </w:div>
        <w:div w:id="1314335178">
          <w:marLeft w:val="0"/>
          <w:marRight w:val="0"/>
          <w:marTop w:val="0"/>
          <w:marBottom w:val="0"/>
          <w:divBdr>
            <w:top w:val="none" w:sz="0" w:space="0" w:color="auto"/>
            <w:left w:val="none" w:sz="0" w:space="0" w:color="auto"/>
            <w:bottom w:val="none" w:sz="0" w:space="0" w:color="auto"/>
            <w:right w:val="none" w:sz="0" w:space="0" w:color="auto"/>
          </w:divBdr>
        </w:div>
        <w:div w:id="1678075117">
          <w:marLeft w:val="0"/>
          <w:marRight w:val="0"/>
          <w:marTop w:val="0"/>
          <w:marBottom w:val="0"/>
          <w:divBdr>
            <w:top w:val="none" w:sz="0" w:space="0" w:color="auto"/>
            <w:left w:val="none" w:sz="0" w:space="0" w:color="auto"/>
            <w:bottom w:val="none" w:sz="0" w:space="0" w:color="auto"/>
            <w:right w:val="none" w:sz="0" w:space="0" w:color="auto"/>
          </w:divBdr>
          <w:divsChild>
            <w:div w:id="1257708985">
              <w:marLeft w:val="0"/>
              <w:marRight w:val="0"/>
              <w:marTop w:val="0"/>
              <w:marBottom w:val="0"/>
              <w:divBdr>
                <w:top w:val="none" w:sz="0" w:space="0" w:color="auto"/>
                <w:left w:val="none" w:sz="0" w:space="0" w:color="auto"/>
                <w:bottom w:val="none" w:sz="0" w:space="0" w:color="auto"/>
                <w:right w:val="none" w:sz="0" w:space="0" w:color="auto"/>
              </w:divBdr>
            </w:div>
          </w:divsChild>
        </w:div>
        <w:div w:id="2001226615">
          <w:marLeft w:val="0"/>
          <w:marRight w:val="0"/>
          <w:marTop w:val="0"/>
          <w:marBottom w:val="0"/>
          <w:divBdr>
            <w:top w:val="none" w:sz="0" w:space="0" w:color="auto"/>
            <w:left w:val="none" w:sz="0" w:space="0" w:color="auto"/>
            <w:bottom w:val="none" w:sz="0" w:space="0" w:color="auto"/>
            <w:right w:val="none" w:sz="0" w:space="0" w:color="auto"/>
          </w:divBdr>
        </w:div>
        <w:div w:id="753741858">
          <w:marLeft w:val="0"/>
          <w:marRight w:val="0"/>
          <w:marTop w:val="0"/>
          <w:marBottom w:val="0"/>
          <w:divBdr>
            <w:top w:val="none" w:sz="0" w:space="0" w:color="auto"/>
            <w:left w:val="none" w:sz="0" w:space="0" w:color="auto"/>
            <w:bottom w:val="none" w:sz="0" w:space="0" w:color="auto"/>
            <w:right w:val="none" w:sz="0" w:space="0" w:color="auto"/>
          </w:divBdr>
        </w:div>
        <w:div w:id="359353263">
          <w:marLeft w:val="0"/>
          <w:marRight w:val="0"/>
          <w:marTop w:val="0"/>
          <w:marBottom w:val="0"/>
          <w:divBdr>
            <w:top w:val="none" w:sz="0" w:space="0" w:color="auto"/>
            <w:left w:val="none" w:sz="0" w:space="0" w:color="auto"/>
            <w:bottom w:val="none" w:sz="0" w:space="0" w:color="auto"/>
            <w:right w:val="none" w:sz="0" w:space="0" w:color="auto"/>
          </w:divBdr>
          <w:divsChild>
            <w:div w:id="236130235">
              <w:marLeft w:val="0"/>
              <w:marRight w:val="0"/>
              <w:marTop w:val="0"/>
              <w:marBottom w:val="0"/>
              <w:divBdr>
                <w:top w:val="none" w:sz="0" w:space="0" w:color="auto"/>
                <w:left w:val="none" w:sz="0" w:space="0" w:color="auto"/>
                <w:bottom w:val="none" w:sz="0" w:space="0" w:color="auto"/>
                <w:right w:val="none" w:sz="0" w:space="0" w:color="auto"/>
              </w:divBdr>
            </w:div>
          </w:divsChild>
        </w:div>
        <w:div w:id="566301613">
          <w:marLeft w:val="0"/>
          <w:marRight w:val="0"/>
          <w:marTop w:val="0"/>
          <w:marBottom w:val="0"/>
          <w:divBdr>
            <w:top w:val="none" w:sz="0" w:space="0" w:color="auto"/>
            <w:left w:val="none" w:sz="0" w:space="0" w:color="auto"/>
            <w:bottom w:val="none" w:sz="0" w:space="0" w:color="auto"/>
            <w:right w:val="none" w:sz="0" w:space="0" w:color="auto"/>
          </w:divBdr>
        </w:div>
        <w:div w:id="1371415176">
          <w:marLeft w:val="0"/>
          <w:marRight w:val="0"/>
          <w:marTop w:val="0"/>
          <w:marBottom w:val="0"/>
          <w:divBdr>
            <w:top w:val="none" w:sz="0" w:space="0" w:color="auto"/>
            <w:left w:val="none" w:sz="0" w:space="0" w:color="auto"/>
            <w:bottom w:val="none" w:sz="0" w:space="0" w:color="auto"/>
            <w:right w:val="none" w:sz="0" w:space="0" w:color="auto"/>
          </w:divBdr>
        </w:div>
        <w:div w:id="1570850380">
          <w:marLeft w:val="0"/>
          <w:marRight w:val="0"/>
          <w:marTop w:val="0"/>
          <w:marBottom w:val="0"/>
          <w:divBdr>
            <w:top w:val="none" w:sz="0" w:space="0" w:color="auto"/>
            <w:left w:val="none" w:sz="0" w:space="0" w:color="auto"/>
            <w:bottom w:val="none" w:sz="0" w:space="0" w:color="auto"/>
            <w:right w:val="none" w:sz="0" w:space="0" w:color="auto"/>
          </w:divBdr>
          <w:divsChild>
            <w:div w:id="1409692458">
              <w:marLeft w:val="0"/>
              <w:marRight w:val="0"/>
              <w:marTop w:val="0"/>
              <w:marBottom w:val="0"/>
              <w:divBdr>
                <w:top w:val="none" w:sz="0" w:space="0" w:color="auto"/>
                <w:left w:val="none" w:sz="0" w:space="0" w:color="auto"/>
                <w:bottom w:val="none" w:sz="0" w:space="0" w:color="auto"/>
                <w:right w:val="none" w:sz="0" w:space="0" w:color="auto"/>
              </w:divBdr>
            </w:div>
          </w:divsChild>
        </w:div>
        <w:div w:id="2015691815">
          <w:marLeft w:val="0"/>
          <w:marRight w:val="0"/>
          <w:marTop w:val="0"/>
          <w:marBottom w:val="0"/>
          <w:divBdr>
            <w:top w:val="none" w:sz="0" w:space="0" w:color="auto"/>
            <w:left w:val="none" w:sz="0" w:space="0" w:color="auto"/>
            <w:bottom w:val="none" w:sz="0" w:space="0" w:color="auto"/>
            <w:right w:val="none" w:sz="0" w:space="0" w:color="auto"/>
          </w:divBdr>
        </w:div>
        <w:div w:id="1282880331">
          <w:marLeft w:val="0"/>
          <w:marRight w:val="0"/>
          <w:marTop w:val="0"/>
          <w:marBottom w:val="0"/>
          <w:divBdr>
            <w:top w:val="none" w:sz="0" w:space="0" w:color="auto"/>
            <w:left w:val="none" w:sz="0" w:space="0" w:color="auto"/>
            <w:bottom w:val="none" w:sz="0" w:space="0" w:color="auto"/>
            <w:right w:val="none" w:sz="0" w:space="0" w:color="auto"/>
          </w:divBdr>
        </w:div>
        <w:div w:id="1582832014">
          <w:marLeft w:val="0"/>
          <w:marRight w:val="0"/>
          <w:marTop w:val="0"/>
          <w:marBottom w:val="0"/>
          <w:divBdr>
            <w:top w:val="none" w:sz="0" w:space="0" w:color="auto"/>
            <w:left w:val="none" w:sz="0" w:space="0" w:color="auto"/>
            <w:bottom w:val="none" w:sz="0" w:space="0" w:color="auto"/>
            <w:right w:val="none" w:sz="0" w:space="0" w:color="auto"/>
          </w:divBdr>
          <w:divsChild>
            <w:div w:id="1727219763">
              <w:marLeft w:val="0"/>
              <w:marRight w:val="0"/>
              <w:marTop w:val="0"/>
              <w:marBottom w:val="0"/>
              <w:divBdr>
                <w:top w:val="none" w:sz="0" w:space="0" w:color="auto"/>
                <w:left w:val="none" w:sz="0" w:space="0" w:color="auto"/>
                <w:bottom w:val="none" w:sz="0" w:space="0" w:color="auto"/>
                <w:right w:val="none" w:sz="0" w:space="0" w:color="auto"/>
              </w:divBdr>
            </w:div>
          </w:divsChild>
        </w:div>
        <w:div w:id="1712487717">
          <w:marLeft w:val="0"/>
          <w:marRight w:val="0"/>
          <w:marTop w:val="0"/>
          <w:marBottom w:val="0"/>
          <w:divBdr>
            <w:top w:val="none" w:sz="0" w:space="0" w:color="auto"/>
            <w:left w:val="none" w:sz="0" w:space="0" w:color="auto"/>
            <w:bottom w:val="none" w:sz="0" w:space="0" w:color="auto"/>
            <w:right w:val="none" w:sz="0" w:space="0" w:color="auto"/>
          </w:divBdr>
        </w:div>
        <w:div w:id="359091927">
          <w:marLeft w:val="0"/>
          <w:marRight w:val="0"/>
          <w:marTop w:val="0"/>
          <w:marBottom w:val="0"/>
          <w:divBdr>
            <w:top w:val="none" w:sz="0" w:space="0" w:color="auto"/>
            <w:left w:val="none" w:sz="0" w:space="0" w:color="auto"/>
            <w:bottom w:val="none" w:sz="0" w:space="0" w:color="auto"/>
            <w:right w:val="none" w:sz="0" w:space="0" w:color="auto"/>
          </w:divBdr>
        </w:div>
        <w:div w:id="405807970">
          <w:marLeft w:val="0"/>
          <w:marRight w:val="0"/>
          <w:marTop w:val="0"/>
          <w:marBottom w:val="0"/>
          <w:divBdr>
            <w:top w:val="none" w:sz="0" w:space="0" w:color="auto"/>
            <w:left w:val="none" w:sz="0" w:space="0" w:color="auto"/>
            <w:bottom w:val="none" w:sz="0" w:space="0" w:color="auto"/>
            <w:right w:val="none" w:sz="0" w:space="0" w:color="auto"/>
          </w:divBdr>
          <w:divsChild>
            <w:div w:id="1070693946">
              <w:marLeft w:val="0"/>
              <w:marRight w:val="0"/>
              <w:marTop w:val="0"/>
              <w:marBottom w:val="0"/>
              <w:divBdr>
                <w:top w:val="none" w:sz="0" w:space="0" w:color="auto"/>
                <w:left w:val="none" w:sz="0" w:space="0" w:color="auto"/>
                <w:bottom w:val="none" w:sz="0" w:space="0" w:color="auto"/>
                <w:right w:val="none" w:sz="0" w:space="0" w:color="auto"/>
              </w:divBdr>
            </w:div>
          </w:divsChild>
        </w:div>
        <w:div w:id="1935240327">
          <w:marLeft w:val="0"/>
          <w:marRight w:val="0"/>
          <w:marTop w:val="0"/>
          <w:marBottom w:val="0"/>
          <w:divBdr>
            <w:top w:val="none" w:sz="0" w:space="0" w:color="auto"/>
            <w:left w:val="none" w:sz="0" w:space="0" w:color="auto"/>
            <w:bottom w:val="none" w:sz="0" w:space="0" w:color="auto"/>
            <w:right w:val="none" w:sz="0" w:space="0" w:color="auto"/>
          </w:divBdr>
        </w:div>
        <w:div w:id="616722436">
          <w:marLeft w:val="0"/>
          <w:marRight w:val="0"/>
          <w:marTop w:val="0"/>
          <w:marBottom w:val="0"/>
          <w:divBdr>
            <w:top w:val="none" w:sz="0" w:space="0" w:color="auto"/>
            <w:left w:val="none" w:sz="0" w:space="0" w:color="auto"/>
            <w:bottom w:val="none" w:sz="0" w:space="0" w:color="auto"/>
            <w:right w:val="none" w:sz="0" w:space="0" w:color="auto"/>
          </w:divBdr>
        </w:div>
        <w:div w:id="1659504099">
          <w:marLeft w:val="0"/>
          <w:marRight w:val="0"/>
          <w:marTop w:val="0"/>
          <w:marBottom w:val="0"/>
          <w:divBdr>
            <w:top w:val="none" w:sz="0" w:space="0" w:color="auto"/>
            <w:left w:val="none" w:sz="0" w:space="0" w:color="auto"/>
            <w:bottom w:val="none" w:sz="0" w:space="0" w:color="auto"/>
            <w:right w:val="none" w:sz="0" w:space="0" w:color="auto"/>
          </w:divBdr>
          <w:divsChild>
            <w:div w:id="1664238606">
              <w:marLeft w:val="0"/>
              <w:marRight w:val="0"/>
              <w:marTop w:val="0"/>
              <w:marBottom w:val="0"/>
              <w:divBdr>
                <w:top w:val="none" w:sz="0" w:space="0" w:color="auto"/>
                <w:left w:val="none" w:sz="0" w:space="0" w:color="auto"/>
                <w:bottom w:val="none" w:sz="0" w:space="0" w:color="auto"/>
                <w:right w:val="none" w:sz="0" w:space="0" w:color="auto"/>
              </w:divBdr>
            </w:div>
          </w:divsChild>
        </w:div>
        <w:div w:id="1580016349">
          <w:marLeft w:val="0"/>
          <w:marRight w:val="0"/>
          <w:marTop w:val="0"/>
          <w:marBottom w:val="0"/>
          <w:divBdr>
            <w:top w:val="none" w:sz="0" w:space="0" w:color="auto"/>
            <w:left w:val="none" w:sz="0" w:space="0" w:color="auto"/>
            <w:bottom w:val="none" w:sz="0" w:space="0" w:color="auto"/>
            <w:right w:val="none" w:sz="0" w:space="0" w:color="auto"/>
          </w:divBdr>
        </w:div>
        <w:div w:id="2111656692">
          <w:marLeft w:val="0"/>
          <w:marRight w:val="0"/>
          <w:marTop w:val="0"/>
          <w:marBottom w:val="0"/>
          <w:divBdr>
            <w:top w:val="none" w:sz="0" w:space="0" w:color="auto"/>
            <w:left w:val="none" w:sz="0" w:space="0" w:color="auto"/>
            <w:bottom w:val="none" w:sz="0" w:space="0" w:color="auto"/>
            <w:right w:val="none" w:sz="0" w:space="0" w:color="auto"/>
          </w:divBdr>
        </w:div>
        <w:div w:id="1306621447">
          <w:marLeft w:val="0"/>
          <w:marRight w:val="0"/>
          <w:marTop w:val="0"/>
          <w:marBottom w:val="0"/>
          <w:divBdr>
            <w:top w:val="none" w:sz="0" w:space="0" w:color="auto"/>
            <w:left w:val="none" w:sz="0" w:space="0" w:color="auto"/>
            <w:bottom w:val="none" w:sz="0" w:space="0" w:color="auto"/>
            <w:right w:val="none" w:sz="0" w:space="0" w:color="auto"/>
          </w:divBdr>
          <w:divsChild>
            <w:div w:id="1875917760">
              <w:marLeft w:val="0"/>
              <w:marRight w:val="0"/>
              <w:marTop w:val="0"/>
              <w:marBottom w:val="0"/>
              <w:divBdr>
                <w:top w:val="none" w:sz="0" w:space="0" w:color="auto"/>
                <w:left w:val="none" w:sz="0" w:space="0" w:color="auto"/>
                <w:bottom w:val="none" w:sz="0" w:space="0" w:color="auto"/>
                <w:right w:val="none" w:sz="0" w:space="0" w:color="auto"/>
              </w:divBdr>
            </w:div>
          </w:divsChild>
        </w:div>
        <w:div w:id="674454147">
          <w:marLeft w:val="0"/>
          <w:marRight w:val="0"/>
          <w:marTop w:val="0"/>
          <w:marBottom w:val="0"/>
          <w:divBdr>
            <w:top w:val="none" w:sz="0" w:space="0" w:color="auto"/>
            <w:left w:val="none" w:sz="0" w:space="0" w:color="auto"/>
            <w:bottom w:val="none" w:sz="0" w:space="0" w:color="auto"/>
            <w:right w:val="none" w:sz="0" w:space="0" w:color="auto"/>
          </w:divBdr>
        </w:div>
        <w:div w:id="1803958546">
          <w:marLeft w:val="0"/>
          <w:marRight w:val="0"/>
          <w:marTop w:val="0"/>
          <w:marBottom w:val="0"/>
          <w:divBdr>
            <w:top w:val="none" w:sz="0" w:space="0" w:color="auto"/>
            <w:left w:val="none" w:sz="0" w:space="0" w:color="auto"/>
            <w:bottom w:val="none" w:sz="0" w:space="0" w:color="auto"/>
            <w:right w:val="none" w:sz="0" w:space="0" w:color="auto"/>
          </w:divBdr>
        </w:div>
        <w:div w:id="2000498937">
          <w:marLeft w:val="0"/>
          <w:marRight w:val="0"/>
          <w:marTop w:val="0"/>
          <w:marBottom w:val="0"/>
          <w:divBdr>
            <w:top w:val="none" w:sz="0" w:space="0" w:color="auto"/>
            <w:left w:val="none" w:sz="0" w:space="0" w:color="auto"/>
            <w:bottom w:val="none" w:sz="0" w:space="0" w:color="auto"/>
            <w:right w:val="none" w:sz="0" w:space="0" w:color="auto"/>
          </w:divBdr>
          <w:divsChild>
            <w:div w:id="2144037395">
              <w:marLeft w:val="0"/>
              <w:marRight w:val="0"/>
              <w:marTop w:val="0"/>
              <w:marBottom w:val="0"/>
              <w:divBdr>
                <w:top w:val="none" w:sz="0" w:space="0" w:color="auto"/>
                <w:left w:val="none" w:sz="0" w:space="0" w:color="auto"/>
                <w:bottom w:val="none" w:sz="0" w:space="0" w:color="auto"/>
                <w:right w:val="none" w:sz="0" w:space="0" w:color="auto"/>
              </w:divBdr>
            </w:div>
          </w:divsChild>
        </w:div>
        <w:div w:id="1726098802">
          <w:marLeft w:val="0"/>
          <w:marRight w:val="0"/>
          <w:marTop w:val="0"/>
          <w:marBottom w:val="0"/>
          <w:divBdr>
            <w:top w:val="none" w:sz="0" w:space="0" w:color="auto"/>
            <w:left w:val="none" w:sz="0" w:space="0" w:color="auto"/>
            <w:bottom w:val="none" w:sz="0" w:space="0" w:color="auto"/>
            <w:right w:val="none" w:sz="0" w:space="0" w:color="auto"/>
          </w:divBdr>
        </w:div>
        <w:div w:id="346517842">
          <w:marLeft w:val="0"/>
          <w:marRight w:val="0"/>
          <w:marTop w:val="0"/>
          <w:marBottom w:val="0"/>
          <w:divBdr>
            <w:top w:val="none" w:sz="0" w:space="0" w:color="auto"/>
            <w:left w:val="none" w:sz="0" w:space="0" w:color="auto"/>
            <w:bottom w:val="none" w:sz="0" w:space="0" w:color="auto"/>
            <w:right w:val="none" w:sz="0" w:space="0" w:color="auto"/>
          </w:divBdr>
        </w:div>
        <w:div w:id="1456827347">
          <w:marLeft w:val="0"/>
          <w:marRight w:val="0"/>
          <w:marTop w:val="0"/>
          <w:marBottom w:val="0"/>
          <w:divBdr>
            <w:top w:val="none" w:sz="0" w:space="0" w:color="auto"/>
            <w:left w:val="none" w:sz="0" w:space="0" w:color="auto"/>
            <w:bottom w:val="none" w:sz="0" w:space="0" w:color="auto"/>
            <w:right w:val="none" w:sz="0" w:space="0" w:color="auto"/>
          </w:divBdr>
          <w:divsChild>
            <w:div w:id="1968001335">
              <w:marLeft w:val="0"/>
              <w:marRight w:val="0"/>
              <w:marTop w:val="0"/>
              <w:marBottom w:val="0"/>
              <w:divBdr>
                <w:top w:val="none" w:sz="0" w:space="0" w:color="auto"/>
                <w:left w:val="none" w:sz="0" w:space="0" w:color="auto"/>
                <w:bottom w:val="none" w:sz="0" w:space="0" w:color="auto"/>
                <w:right w:val="none" w:sz="0" w:space="0" w:color="auto"/>
              </w:divBdr>
            </w:div>
          </w:divsChild>
        </w:div>
        <w:div w:id="629750296">
          <w:marLeft w:val="0"/>
          <w:marRight w:val="0"/>
          <w:marTop w:val="0"/>
          <w:marBottom w:val="0"/>
          <w:divBdr>
            <w:top w:val="none" w:sz="0" w:space="0" w:color="auto"/>
            <w:left w:val="none" w:sz="0" w:space="0" w:color="auto"/>
            <w:bottom w:val="none" w:sz="0" w:space="0" w:color="auto"/>
            <w:right w:val="none" w:sz="0" w:space="0" w:color="auto"/>
          </w:divBdr>
        </w:div>
        <w:div w:id="1007442355">
          <w:marLeft w:val="0"/>
          <w:marRight w:val="0"/>
          <w:marTop w:val="0"/>
          <w:marBottom w:val="0"/>
          <w:divBdr>
            <w:top w:val="none" w:sz="0" w:space="0" w:color="auto"/>
            <w:left w:val="none" w:sz="0" w:space="0" w:color="auto"/>
            <w:bottom w:val="none" w:sz="0" w:space="0" w:color="auto"/>
            <w:right w:val="none" w:sz="0" w:space="0" w:color="auto"/>
          </w:divBdr>
        </w:div>
        <w:div w:id="1298411421">
          <w:marLeft w:val="0"/>
          <w:marRight w:val="0"/>
          <w:marTop w:val="0"/>
          <w:marBottom w:val="0"/>
          <w:divBdr>
            <w:top w:val="none" w:sz="0" w:space="0" w:color="auto"/>
            <w:left w:val="none" w:sz="0" w:space="0" w:color="auto"/>
            <w:bottom w:val="none" w:sz="0" w:space="0" w:color="auto"/>
            <w:right w:val="none" w:sz="0" w:space="0" w:color="auto"/>
          </w:divBdr>
          <w:divsChild>
            <w:div w:id="975794416">
              <w:marLeft w:val="0"/>
              <w:marRight w:val="0"/>
              <w:marTop w:val="0"/>
              <w:marBottom w:val="0"/>
              <w:divBdr>
                <w:top w:val="none" w:sz="0" w:space="0" w:color="auto"/>
                <w:left w:val="none" w:sz="0" w:space="0" w:color="auto"/>
                <w:bottom w:val="none" w:sz="0" w:space="0" w:color="auto"/>
                <w:right w:val="none" w:sz="0" w:space="0" w:color="auto"/>
              </w:divBdr>
            </w:div>
          </w:divsChild>
        </w:div>
        <w:div w:id="804355307">
          <w:marLeft w:val="0"/>
          <w:marRight w:val="0"/>
          <w:marTop w:val="0"/>
          <w:marBottom w:val="0"/>
          <w:divBdr>
            <w:top w:val="none" w:sz="0" w:space="0" w:color="auto"/>
            <w:left w:val="none" w:sz="0" w:space="0" w:color="auto"/>
            <w:bottom w:val="none" w:sz="0" w:space="0" w:color="auto"/>
            <w:right w:val="none" w:sz="0" w:space="0" w:color="auto"/>
          </w:divBdr>
        </w:div>
        <w:div w:id="2005543975">
          <w:marLeft w:val="0"/>
          <w:marRight w:val="0"/>
          <w:marTop w:val="0"/>
          <w:marBottom w:val="0"/>
          <w:divBdr>
            <w:top w:val="none" w:sz="0" w:space="0" w:color="auto"/>
            <w:left w:val="none" w:sz="0" w:space="0" w:color="auto"/>
            <w:bottom w:val="none" w:sz="0" w:space="0" w:color="auto"/>
            <w:right w:val="none" w:sz="0" w:space="0" w:color="auto"/>
          </w:divBdr>
        </w:div>
        <w:div w:id="736244989">
          <w:marLeft w:val="0"/>
          <w:marRight w:val="0"/>
          <w:marTop w:val="0"/>
          <w:marBottom w:val="0"/>
          <w:divBdr>
            <w:top w:val="none" w:sz="0" w:space="0" w:color="auto"/>
            <w:left w:val="none" w:sz="0" w:space="0" w:color="auto"/>
            <w:bottom w:val="none" w:sz="0" w:space="0" w:color="auto"/>
            <w:right w:val="none" w:sz="0" w:space="0" w:color="auto"/>
          </w:divBdr>
          <w:divsChild>
            <w:div w:id="1569726367">
              <w:marLeft w:val="0"/>
              <w:marRight w:val="0"/>
              <w:marTop w:val="0"/>
              <w:marBottom w:val="0"/>
              <w:divBdr>
                <w:top w:val="none" w:sz="0" w:space="0" w:color="auto"/>
                <w:left w:val="none" w:sz="0" w:space="0" w:color="auto"/>
                <w:bottom w:val="none" w:sz="0" w:space="0" w:color="auto"/>
                <w:right w:val="none" w:sz="0" w:space="0" w:color="auto"/>
              </w:divBdr>
            </w:div>
          </w:divsChild>
        </w:div>
        <w:div w:id="1520504212">
          <w:marLeft w:val="0"/>
          <w:marRight w:val="0"/>
          <w:marTop w:val="0"/>
          <w:marBottom w:val="0"/>
          <w:divBdr>
            <w:top w:val="none" w:sz="0" w:space="0" w:color="auto"/>
            <w:left w:val="none" w:sz="0" w:space="0" w:color="auto"/>
            <w:bottom w:val="none" w:sz="0" w:space="0" w:color="auto"/>
            <w:right w:val="none" w:sz="0" w:space="0" w:color="auto"/>
          </w:divBdr>
        </w:div>
        <w:div w:id="2080210002">
          <w:marLeft w:val="0"/>
          <w:marRight w:val="0"/>
          <w:marTop w:val="0"/>
          <w:marBottom w:val="0"/>
          <w:divBdr>
            <w:top w:val="none" w:sz="0" w:space="0" w:color="auto"/>
            <w:left w:val="none" w:sz="0" w:space="0" w:color="auto"/>
            <w:bottom w:val="none" w:sz="0" w:space="0" w:color="auto"/>
            <w:right w:val="none" w:sz="0" w:space="0" w:color="auto"/>
          </w:divBdr>
        </w:div>
        <w:div w:id="2081244605">
          <w:marLeft w:val="0"/>
          <w:marRight w:val="0"/>
          <w:marTop w:val="0"/>
          <w:marBottom w:val="0"/>
          <w:divBdr>
            <w:top w:val="none" w:sz="0" w:space="0" w:color="auto"/>
            <w:left w:val="none" w:sz="0" w:space="0" w:color="auto"/>
            <w:bottom w:val="none" w:sz="0" w:space="0" w:color="auto"/>
            <w:right w:val="none" w:sz="0" w:space="0" w:color="auto"/>
          </w:divBdr>
        </w:div>
        <w:div w:id="318505095">
          <w:marLeft w:val="0"/>
          <w:marRight w:val="0"/>
          <w:marTop w:val="0"/>
          <w:marBottom w:val="0"/>
          <w:divBdr>
            <w:top w:val="none" w:sz="0" w:space="0" w:color="auto"/>
            <w:left w:val="none" w:sz="0" w:space="0" w:color="auto"/>
            <w:bottom w:val="none" w:sz="0" w:space="0" w:color="auto"/>
            <w:right w:val="none" w:sz="0" w:space="0" w:color="auto"/>
          </w:divBdr>
        </w:div>
        <w:div w:id="1420057083">
          <w:marLeft w:val="0"/>
          <w:marRight w:val="0"/>
          <w:marTop w:val="0"/>
          <w:marBottom w:val="0"/>
          <w:divBdr>
            <w:top w:val="none" w:sz="0" w:space="0" w:color="auto"/>
            <w:left w:val="none" w:sz="0" w:space="0" w:color="auto"/>
            <w:bottom w:val="none" w:sz="0" w:space="0" w:color="auto"/>
            <w:right w:val="none" w:sz="0" w:space="0" w:color="auto"/>
          </w:divBdr>
          <w:divsChild>
            <w:div w:id="878471034">
              <w:marLeft w:val="0"/>
              <w:marRight w:val="0"/>
              <w:marTop w:val="0"/>
              <w:marBottom w:val="0"/>
              <w:divBdr>
                <w:top w:val="none" w:sz="0" w:space="0" w:color="auto"/>
                <w:left w:val="none" w:sz="0" w:space="0" w:color="auto"/>
                <w:bottom w:val="none" w:sz="0" w:space="0" w:color="auto"/>
                <w:right w:val="none" w:sz="0" w:space="0" w:color="auto"/>
              </w:divBdr>
            </w:div>
          </w:divsChild>
        </w:div>
        <w:div w:id="178660393">
          <w:marLeft w:val="0"/>
          <w:marRight w:val="0"/>
          <w:marTop w:val="0"/>
          <w:marBottom w:val="0"/>
          <w:divBdr>
            <w:top w:val="none" w:sz="0" w:space="0" w:color="auto"/>
            <w:left w:val="none" w:sz="0" w:space="0" w:color="auto"/>
            <w:bottom w:val="none" w:sz="0" w:space="0" w:color="auto"/>
            <w:right w:val="none" w:sz="0" w:space="0" w:color="auto"/>
          </w:divBdr>
        </w:div>
        <w:div w:id="1514882186">
          <w:marLeft w:val="0"/>
          <w:marRight w:val="0"/>
          <w:marTop w:val="0"/>
          <w:marBottom w:val="0"/>
          <w:divBdr>
            <w:top w:val="none" w:sz="0" w:space="0" w:color="auto"/>
            <w:left w:val="none" w:sz="0" w:space="0" w:color="auto"/>
            <w:bottom w:val="none" w:sz="0" w:space="0" w:color="auto"/>
            <w:right w:val="none" w:sz="0" w:space="0" w:color="auto"/>
          </w:divBdr>
        </w:div>
        <w:div w:id="382677554">
          <w:marLeft w:val="0"/>
          <w:marRight w:val="0"/>
          <w:marTop w:val="0"/>
          <w:marBottom w:val="0"/>
          <w:divBdr>
            <w:top w:val="none" w:sz="0" w:space="0" w:color="auto"/>
            <w:left w:val="none" w:sz="0" w:space="0" w:color="auto"/>
            <w:bottom w:val="none" w:sz="0" w:space="0" w:color="auto"/>
            <w:right w:val="none" w:sz="0" w:space="0" w:color="auto"/>
          </w:divBdr>
          <w:divsChild>
            <w:div w:id="113714082">
              <w:marLeft w:val="0"/>
              <w:marRight w:val="0"/>
              <w:marTop w:val="0"/>
              <w:marBottom w:val="0"/>
              <w:divBdr>
                <w:top w:val="none" w:sz="0" w:space="0" w:color="auto"/>
                <w:left w:val="none" w:sz="0" w:space="0" w:color="auto"/>
                <w:bottom w:val="none" w:sz="0" w:space="0" w:color="auto"/>
                <w:right w:val="none" w:sz="0" w:space="0" w:color="auto"/>
              </w:divBdr>
            </w:div>
          </w:divsChild>
        </w:div>
        <w:div w:id="1352222413">
          <w:marLeft w:val="0"/>
          <w:marRight w:val="0"/>
          <w:marTop w:val="0"/>
          <w:marBottom w:val="0"/>
          <w:divBdr>
            <w:top w:val="none" w:sz="0" w:space="0" w:color="auto"/>
            <w:left w:val="none" w:sz="0" w:space="0" w:color="auto"/>
            <w:bottom w:val="none" w:sz="0" w:space="0" w:color="auto"/>
            <w:right w:val="none" w:sz="0" w:space="0" w:color="auto"/>
          </w:divBdr>
        </w:div>
        <w:div w:id="1437598710">
          <w:marLeft w:val="0"/>
          <w:marRight w:val="0"/>
          <w:marTop w:val="0"/>
          <w:marBottom w:val="0"/>
          <w:divBdr>
            <w:top w:val="none" w:sz="0" w:space="0" w:color="auto"/>
            <w:left w:val="none" w:sz="0" w:space="0" w:color="auto"/>
            <w:bottom w:val="none" w:sz="0" w:space="0" w:color="auto"/>
            <w:right w:val="none" w:sz="0" w:space="0" w:color="auto"/>
          </w:divBdr>
        </w:div>
        <w:div w:id="558172021">
          <w:marLeft w:val="0"/>
          <w:marRight w:val="0"/>
          <w:marTop w:val="0"/>
          <w:marBottom w:val="0"/>
          <w:divBdr>
            <w:top w:val="none" w:sz="0" w:space="0" w:color="auto"/>
            <w:left w:val="none" w:sz="0" w:space="0" w:color="auto"/>
            <w:bottom w:val="none" w:sz="0" w:space="0" w:color="auto"/>
            <w:right w:val="none" w:sz="0" w:space="0" w:color="auto"/>
          </w:divBdr>
          <w:divsChild>
            <w:div w:id="1908418023">
              <w:marLeft w:val="0"/>
              <w:marRight w:val="0"/>
              <w:marTop w:val="0"/>
              <w:marBottom w:val="0"/>
              <w:divBdr>
                <w:top w:val="none" w:sz="0" w:space="0" w:color="auto"/>
                <w:left w:val="none" w:sz="0" w:space="0" w:color="auto"/>
                <w:bottom w:val="none" w:sz="0" w:space="0" w:color="auto"/>
                <w:right w:val="none" w:sz="0" w:space="0" w:color="auto"/>
              </w:divBdr>
            </w:div>
          </w:divsChild>
        </w:div>
        <w:div w:id="658382730">
          <w:marLeft w:val="0"/>
          <w:marRight w:val="0"/>
          <w:marTop w:val="0"/>
          <w:marBottom w:val="0"/>
          <w:divBdr>
            <w:top w:val="none" w:sz="0" w:space="0" w:color="auto"/>
            <w:left w:val="none" w:sz="0" w:space="0" w:color="auto"/>
            <w:bottom w:val="none" w:sz="0" w:space="0" w:color="auto"/>
            <w:right w:val="none" w:sz="0" w:space="0" w:color="auto"/>
          </w:divBdr>
        </w:div>
        <w:div w:id="1870992768">
          <w:marLeft w:val="0"/>
          <w:marRight w:val="0"/>
          <w:marTop w:val="0"/>
          <w:marBottom w:val="0"/>
          <w:divBdr>
            <w:top w:val="none" w:sz="0" w:space="0" w:color="auto"/>
            <w:left w:val="none" w:sz="0" w:space="0" w:color="auto"/>
            <w:bottom w:val="none" w:sz="0" w:space="0" w:color="auto"/>
            <w:right w:val="none" w:sz="0" w:space="0" w:color="auto"/>
          </w:divBdr>
        </w:div>
        <w:div w:id="1181436719">
          <w:marLeft w:val="0"/>
          <w:marRight w:val="0"/>
          <w:marTop w:val="0"/>
          <w:marBottom w:val="0"/>
          <w:divBdr>
            <w:top w:val="none" w:sz="0" w:space="0" w:color="auto"/>
            <w:left w:val="none" w:sz="0" w:space="0" w:color="auto"/>
            <w:bottom w:val="none" w:sz="0" w:space="0" w:color="auto"/>
            <w:right w:val="none" w:sz="0" w:space="0" w:color="auto"/>
          </w:divBdr>
          <w:divsChild>
            <w:div w:id="1398936359">
              <w:marLeft w:val="0"/>
              <w:marRight w:val="0"/>
              <w:marTop w:val="0"/>
              <w:marBottom w:val="0"/>
              <w:divBdr>
                <w:top w:val="none" w:sz="0" w:space="0" w:color="auto"/>
                <w:left w:val="none" w:sz="0" w:space="0" w:color="auto"/>
                <w:bottom w:val="none" w:sz="0" w:space="0" w:color="auto"/>
                <w:right w:val="none" w:sz="0" w:space="0" w:color="auto"/>
              </w:divBdr>
            </w:div>
          </w:divsChild>
        </w:div>
        <w:div w:id="1926185997">
          <w:marLeft w:val="0"/>
          <w:marRight w:val="0"/>
          <w:marTop w:val="0"/>
          <w:marBottom w:val="0"/>
          <w:divBdr>
            <w:top w:val="none" w:sz="0" w:space="0" w:color="auto"/>
            <w:left w:val="none" w:sz="0" w:space="0" w:color="auto"/>
            <w:bottom w:val="none" w:sz="0" w:space="0" w:color="auto"/>
            <w:right w:val="none" w:sz="0" w:space="0" w:color="auto"/>
          </w:divBdr>
        </w:div>
        <w:div w:id="1007441817">
          <w:marLeft w:val="0"/>
          <w:marRight w:val="0"/>
          <w:marTop w:val="0"/>
          <w:marBottom w:val="0"/>
          <w:divBdr>
            <w:top w:val="none" w:sz="0" w:space="0" w:color="auto"/>
            <w:left w:val="none" w:sz="0" w:space="0" w:color="auto"/>
            <w:bottom w:val="none" w:sz="0" w:space="0" w:color="auto"/>
            <w:right w:val="none" w:sz="0" w:space="0" w:color="auto"/>
          </w:divBdr>
        </w:div>
        <w:div w:id="1955862961">
          <w:marLeft w:val="0"/>
          <w:marRight w:val="0"/>
          <w:marTop w:val="0"/>
          <w:marBottom w:val="0"/>
          <w:divBdr>
            <w:top w:val="none" w:sz="0" w:space="0" w:color="auto"/>
            <w:left w:val="none" w:sz="0" w:space="0" w:color="auto"/>
            <w:bottom w:val="none" w:sz="0" w:space="0" w:color="auto"/>
            <w:right w:val="none" w:sz="0" w:space="0" w:color="auto"/>
          </w:divBdr>
          <w:divsChild>
            <w:div w:id="465198019">
              <w:marLeft w:val="0"/>
              <w:marRight w:val="0"/>
              <w:marTop w:val="0"/>
              <w:marBottom w:val="0"/>
              <w:divBdr>
                <w:top w:val="none" w:sz="0" w:space="0" w:color="auto"/>
                <w:left w:val="none" w:sz="0" w:space="0" w:color="auto"/>
                <w:bottom w:val="none" w:sz="0" w:space="0" w:color="auto"/>
                <w:right w:val="none" w:sz="0" w:space="0" w:color="auto"/>
              </w:divBdr>
            </w:div>
          </w:divsChild>
        </w:div>
        <w:div w:id="453132230">
          <w:marLeft w:val="0"/>
          <w:marRight w:val="0"/>
          <w:marTop w:val="0"/>
          <w:marBottom w:val="0"/>
          <w:divBdr>
            <w:top w:val="none" w:sz="0" w:space="0" w:color="auto"/>
            <w:left w:val="none" w:sz="0" w:space="0" w:color="auto"/>
            <w:bottom w:val="none" w:sz="0" w:space="0" w:color="auto"/>
            <w:right w:val="none" w:sz="0" w:space="0" w:color="auto"/>
          </w:divBdr>
        </w:div>
        <w:div w:id="495414217">
          <w:marLeft w:val="0"/>
          <w:marRight w:val="0"/>
          <w:marTop w:val="0"/>
          <w:marBottom w:val="0"/>
          <w:divBdr>
            <w:top w:val="none" w:sz="0" w:space="0" w:color="auto"/>
            <w:left w:val="none" w:sz="0" w:space="0" w:color="auto"/>
            <w:bottom w:val="none" w:sz="0" w:space="0" w:color="auto"/>
            <w:right w:val="none" w:sz="0" w:space="0" w:color="auto"/>
          </w:divBdr>
        </w:div>
        <w:div w:id="299311447">
          <w:marLeft w:val="0"/>
          <w:marRight w:val="0"/>
          <w:marTop w:val="0"/>
          <w:marBottom w:val="0"/>
          <w:divBdr>
            <w:top w:val="none" w:sz="0" w:space="0" w:color="auto"/>
            <w:left w:val="none" w:sz="0" w:space="0" w:color="auto"/>
            <w:bottom w:val="none" w:sz="0" w:space="0" w:color="auto"/>
            <w:right w:val="none" w:sz="0" w:space="0" w:color="auto"/>
          </w:divBdr>
          <w:divsChild>
            <w:div w:id="912786659">
              <w:marLeft w:val="0"/>
              <w:marRight w:val="0"/>
              <w:marTop w:val="0"/>
              <w:marBottom w:val="0"/>
              <w:divBdr>
                <w:top w:val="none" w:sz="0" w:space="0" w:color="auto"/>
                <w:left w:val="none" w:sz="0" w:space="0" w:color="auto"/>
                <w:bottom w:val="none" w:sz="0" w:space="0" w:color="auto"/>
                <w:right w:val="none" w:sz="0" w:space="0" w:color="auto"/>
              </w:divBdr>
            </w:div>
          </w:divsChild>
        </w:div>
        <w:div w:id="369577496">
          <w:marLeft w:val="0"/>
          <w:marRight w:val="0"/>
          <w:marTop w:val="0"/>
          <w:marBottom w:val="0"/>
          <w:divBdr>
            <w:top w:val="none" w:sz="0" w:space="0" w:color="auto"/>
            <w:left w:val="none" w:sz="0" w:space="0" w:color="auto"/>
            <w:bottom w:val="none" w:sz="0" w:space="0" w:color="auto"/>
            <w:right w:val="none" w:sz="0" w:space="0" w:color="auto"/>
          </w:divBdr>
        </w:div>
        <w:div w:id="134181548">
          <w:marLeft w:val="0"/>
          <w:marRight w:val="0"/>
          <w:marTop w:val="0"/>
          <w:marBottom w:val="0"/>
          <w:divBdr>
            <w:top w:val="none" w:sz="0" w:space="0" w:color="auto"/>
            <w:left w:val="none" w:sz="0" w:space="0" w:color="auto"/>
            <w:bottom w:val="none" w:sz="0" w:space="0" w:color="auto"/>
            <w:right w:val="none" w:sz="0" w:space="0" w:color="auto"/>
          </w:divBdr>
        </w:div>
        <w:div w:id="1586918108">
          <w:marLeft w:val="0"/>
          <w:marRight w:val="0"/>
          <w:marTop w:val="0"/>
          <w:marBottom w:val="0"/>
          <w:divBdr>
            <w:top w:val="none" w:sz="0" w:space="0" w:color="auto"/>
            <w:left w:val="none" w:sz="0" w:space="0" w:color="auto"/>
            <w:bottom w:val="none" w:sz="0" w:space="0" w:color="auto"/>
            <w:right w:val="none" w:sz="0" w:space="0" w:color="auto"/>
          </w:divBdr>
          <w:divsChild>
            <w:div w:id="1814635021">
              <w:marLeft w:val="0"/>
              <w:marRight w:val="0"/>
              <w:marTop w:val="0"/>
              <w:marBottom w:val="0"/>
              <w:divBdr>
                <w:top w:val="none" w:sz="0" w:space="0" w:color="auto"/>
                <w:left w:val="none" w:sz="0" w:space="0" w:color="auto"/>
                <w:bottom w:val="none" w:sz="0" w:space="0" w:color="auto"/>
                <w:right w:val="none" w:sz="0" w:space="0" w:color="auto"/>
              </w:divBdr>
            </w:div>
          </w:divsChild>
        </w:div>
        <w:div w:id="377239672">
          <w:marLeft w:val="0"/>
          <w:marRight w:val="0"/>
          <w:marTop w:val="0"/>
          <w:marBottom w:val="0"/>
          <w:divBdr>
            <w:top w:val="none" w:sz="0" w:space="0" w:color="auto"/>
            <w:left w:val="none" w:sz="0" w:space="0" w:color="auto"/>
            <w:bottom w:val="none" w:sz="0" w:space="0" w:color="auto"/>
            <w:right w:val="none" w:sz="0" w:space="0" w:color="auto"/>
          </w:divBdr>
        </w:div>
        <w:div w:id="2127235812">
          <w:marLeft w:val="0"/>
          <w:marRight w:val="0"/>
          <w:marTop w:val="0"/>
          <w:marBottom w:val="0"/>
          <w:divBdr>
            <w:top w:val="none" w:sz="0" w:space="0" w:color="auto"/>
            <w:left w:val="none" w:sz="0" w:space="0" w:color="auto"/>
            <w:bottom w:val="none" w:sz="0" w:space="0" w:color="auto"/>
            <w:right w:val="none" w:sz="0" w:space="0" w:color="auto"/>
          </w:divBdr>
        </w:div>
        <w:div w:id="917713815">
          <w:marLeft w:val="0"/>
          <w:marRight w:val="0"/>
          <w:marTop w:val="0"/>
          <w:marBottom w:val="0"/>
          <w:divBdr>
            <w:top w:val="none" w:sz="0" w:space="0" w:color="auto"/>
            <w:left w:val="none" w:sz="0" w:space="0" w:color="auto"/>
            <w:bottom w:val="none" w:sz="0" w:space="0" w:color="auto"/>
            <w:right w:val="none" w:sz="0" w:space="0" w:color="auto"/>
          </w:divBdr>
          <w:divsChild>
            <w:div w:id="1375693773">
              <w:marLeft w:val="0"/>
              <w:marRight w:val="0"/>
              <w:marTop w:val="0"/>
              <w:marBottom w:val="0"/>
              <w:divBdr>
                <w:top w:val="none" w:sz="0" w:space="0" w:color="auto"/>
                <w:left w:val="none" w:sz="0" w:space="0" w:color="auto"/>
                <w:bottom w:val="none" w:sz="0" w:space="0" w:color="auto"/>
                <w:right w:val="none" w:sz="0" w:space="0" w:color="auto"/>
              </w:divBdr>
            </w:div>
          </w:divsChild>
        </w:div>
        <w:div w:id="1120222759">
          <w:marLeft w:val="0"/>
          <w:marRight w:val="0"/>
          <w:marTop w:val="0"/>
          <w:marBottom w:val="0"/>
          <w:divBdr>
            <w:top w:val="none" w:sz="0" w:space="0" w:color="auto"/>
            <w:left w:val="none" w:sz="0" w:space="0" w:color="auto"/>
            <w:bottom w:val="none" w:sz="0" w:space="0" w:color="auto"/>
            <w:right w:val="none" w:sz="0" w:space="0" w:color="auto"/>
          </w:divBdr>
        </w:div>
        <w:div w:id="1904289373">
          <w:marLeft w:val="0"/>
          <w:marRight w:val="0"/>
          <w:marTop w:val="0"/>
          <w:marBottom w:val="0"/>
          <w:divBdr>
            <w:top w:val="none" w:sz="0" w:space="0" w:color="auto"/>
            <w:left w:val="none" w:sz="0" w:space="0" w:color="auto"/>
            <w:bottom w:val="none" w:sz="0" w:space="0" w:color="auto"/>
            <w:right w:val="none" w:sz="0" w:space="0" w:color="auto"/>
          </w:divBdr>
        </w:div>
        <w:div w:id="542795448">
          <w:marLeft w:val="0"/>
          <w:marRight w:val="0"/>
          <w:marTop w:val="0"/>
          <w:marBottom w:val="0"/>
          <w:divBdr>
            <w:top w:val="none" w:sz="0" w:space="0" w:color="auto"/>
            <w:left w:val="none" w:sz="0" w:space="0" w:color="auto"/>
            <w:bottom w:val="none" w:sz="0" w:space="0" w:color="auto"/>
            <w:right w:val="none" w:sz="0" w:space="0" w:color="auto"/>
          </w:divBdr>
          <w:divsChild>
            <w:div w:id="1306199321">
              <w:marLeft w:val="0"/>
              <w:marRight w:val="0"/>
              <w:marTop w:val="0"/>
              <w:marBottom w:val="0"/>
              <w:divBdr>
                <w:top w:val="none" w:sz="0" w:space="0" w:color="auto"/>
                <w:left w:val="none" w:sz="0" w:space="0" w:color="auto"/>
                <w:bottom w:val="none" w:sz="0" w:space="0" w:color="auto"/>
                <w:right w:val="none" w:sz="0" w:space="0" w:color="auto"/>
              </w:divBdr>
            </w:div>
          </w:divsChild>
        </w:div>
        <w:div w:id="1485242907">
          <w:marLeft w:val="0"/>
          <w:marRight w:val="0"/>
          <w:marTop w:val="0"/>
          <w:marBottom w:val="0"/>
          <w:divBdr>
            <w:top w:val="none" w:sz="0" w:space="0" w:color="auto"/>
            <w:left w:val="none" w:sz="0" w:space="0" w:color="auto"/>
            <w:bottom w:val="none" w:sz="0" w:space="0" w:color="auto"/>
            <w:right w:val="none" w:sz="0" w:space="0" w:color="auto"/>
          </w:divBdr>
        </w:div>
        <w:div w:id="1610309055">
          <w:marLeft w:val="0"/>
          <w:marRight w:val="0"/>
          <w:marTop w:val="0"/>
          <w:marBottom w:val="0"/>
          <w:divBdr>
            <w:top w:val="none" w:sz="0" w:space="0" w:color="auto"/>
            <w:left w:val="none" w:sz="0" w:space="0" w:color="auto"/>
            <w:bottom w:val="none" w:sz="0" w:space="0" w:color="auto"/>
            <w:right w:val="none" w:sz="0" w:space="0" w:color="auto"/>
          </w:divBdr>
        </w:div>
        <w:div w:id="382216734">
          <w:marLeft w:val="0"/>
          <w:marRight w:val="0"/>
          <w:marTop w:val="0"/>
          <w:marBottom w:val="0"/>
          <w:divBdr>
            <w:top w:val="none" w:sz="0" w:space="0" w:color="auto"/>
            <w:left w:val="none" w:sz="0" w:space="0" w:color="auto"/>
            <w:bottom w:val="none" w:sz="0" w:space="0" w:color="auto"/>
            <w:right w:val="none" w:sz="0" w:space="0" w:color="auto"/>
          </w:divBdr>
          <w:divsChild>
            <w:div w:id="320931180">
              <w:marLeft w:val="0"/>
              <w:marRight w:val="0"/>
              <w:marTop w:val="0"/>
              <w:marBottom w:val="0"/>
              <w:divBdr>
                <w:top w:val="none" w:sz="0" w:space="0" w:color="auto"/>
                <w:left w:val="none" w:sz="0" w:space="0" w:color="auto"/>
                <w:bottom w:val="none" w:sz="0" w:space="0" w:color="auto"/>
                <w:right w:val="none" w:sz="0" w:space="0" w:color="auto"/>
              </w:divBdr>
            </w:div>
          </w:divsChild>
        </w:div>
        <w:div w:id="1357393223">
          <w:marLeft w:val="0"/>
          <w:marRight w:val="0"/>
          <w:marTop w:val="0"/>
          <w:marBottom w:val="0"/>
          <w:divBdr>
            <w:top w:val="none" w:sz="0" w:space="0" w:color="auto"/>
            <w:left w:val="none" w:sz="0" w:space="0" w:color="auto"/>
            <w:bottom w:val="none" w:sz="0" w:space="0" w:color="auto"/>
            <w:right w:val="none" w:sz="0" w:space="0" w:color="auto"/>
          </w:divBdr>
        </w:div>
        <w:div w:id="457722921">
          <w:marLeft w:val="0"/>
          <w:marRight w:val="0"/>
          <w:marTop w:val="0"/>
          <w:marBottom w:val="0"/>
          <w:divBdr>
            <w:top w:val="none" w:sz="0" w:space="0" w:color="auto"/>
            <w:left w:val="none" w:sz="0" w:space="0" w:color="auto"/>
            <w:bottom w:val="none" w:sz="0" w:space="0" w:color="auto"/>
            <w:right w:val="none" w:sz="0" w:space="0" w:color="auto"/>
          </w:divBdr>
        </w:div>
        <w:div w:id="2141653485">
          <w:marLeft w:val="0"/>
          <w:marRight w:val="0"/>
          <w:marTop w:val="0"/>
          <w:marBottom w:val="0"/>
          <w:divBdr>
            <w:top w:val="none" w:sz="0" w:space="0" w:color="auto"/>
            <w:left w:val="none" w:sz="0" w:space="0" w:color="auto"/>
            <w:bottom w:val="none" w:sz="0" w:space="0" w:color="auto"/>
            <w:right w:val="none" w:sz="0" w:space="0" w:color="auto"/>
          </w:divBdr>
          <w:divsChild>
            <w:div w:id="1725519588">
              <w:marLeft w:val="0"/>
              <w:marRight w:val="0"/>
              <w:marTop w:val="0"/>
              <w:marBottom w:val="0"/>
              <w:divBdr>
                <w:top w:val="none" w:sz="0" w:space="0" w:color="auto"/>
                <w:left w:val="none" w:sz="0" w:space="0" w:color="auto"/>
                <w:bottom w:val="none" w:sz="0" w:space="0" w:color="auto"/>
                <w:right w:val="none" w:sz="0" w:space="0" w:color="auto"/>
              </w:divBdr>
            </w:div>
          </w:divsChild>
        </w:div>
        <w:div w:id="1133907426">
          <w:marLeft w:val="0"/>
          <w:marRight w:val="0"/>
          <w:marTop w:val="0"/>
          <w:marBottom w:val="0"/>
          <w:divBdr>
            <w:top w:val="none" w:sz="0" w:space="0" w:color="auto"/>
            <w:left w:val="none" w:sz="0" w:space="0" w:color="auto"/>
            <w:bottom w:val="none" w:sz="0" w:space="0" w:color="auto"/>
            <w:right w:val="none" w:sz="0" w:space="0" w:color="auto"/>
          </w:divBdr>
        </w:div>
        <w:div w:id="686834135">
          <w:marLeft w:val="0"/>
          <w:marRight w:val="0"/>
          <w:marTop w:val="0"/>
          <w:marBottom w:val="0"/>
          <w:divBdr>
            <w:top w:val="none" w:sz="0" w:space="0" w:color="auto"/>
            <w:left w:val="none" w:sz="0" w:space="0" w:color="auto"/>
            <w:bottom w:val="none" w:sz="0" w:space="0" w:color="auto"/>
            <w:right w:val="none" w:sz="0" w:space="0" w:color="auto"/>
          </w:divBdr>
        </w:div>
        <w:div w:id="1162351546">
          <w:marLeft w:val="0"/>
          <w:marRight w:val="0"/>
          <w:marTop w:val="0"/>
          <w:marBottom w:val="0"/>
          <w:divBdr>
            <w:top w:val="none" w:sz="0" w:space="0" w:color="auto"/>
            <w:left w:val="none" w:sz="0" w:space="0" w:color="auto"/>
            <w:bottom w:val="none" w:sz="0" w:space="0" w:color="auto"/>
            <w:right w:val="none" w:sz="0" w:space="0" w:color="auto"/>
          </w:divBdr>
          <w:divsChild>
            <w:div w:id="1852067250">
              <w:marLeft w:val="0"/>
              <w:marRight w:val="0"/>
              <w:marTop w:val="0"/>
              <w:marBottom w:val="0"/>
              <w:divBdr>
                <w:top w:val="none" w:sz="0" w:space="0" w:color="auto"/>
                <w:left w:val="none" w:sz="0" w:space="0" w:color="auto"/>
                <w:bottom w:val="none" w:sz="0" w:space="0" w:color="auto"/>
                <w:right w:val="none" w:sz="0" w:space="0" w:color="auto"/>
              </w:divBdr>
            </w:div>
          </w:divsChild>
        </w:div>
        <w:div w:id="1377899510">
          <w:marLeft w:val="0"/>
          <w:marRight w:val="0"/>
          <w:marTop w:val="0"/>
          <w:marBottom w:val="0"/>
          <w:divBdr>
            <w:top w:val="none" w:sz="0" w:space="0" w:color="auto"/>
            <w:left w:val="none" w:sz="0" w:space="0" w:color="auto"/>
            <w:bottom w:val="none" w:sz="0" w:space="0" w:color="auto"/>
            <w:right w:val="none" w:sz="0" w:space="0" w:color="auto"/>
          </w:divBdr>
        </w:div>
        <w:div w:id="1548880523">
          <w:marLeft w:val="0"/>
          <w:marRight w:val="0"/>
          <w:marTop w:val="0"/>
          <w:marBottom w:val="0"/>
          <w:divBdr>
            <w:top w:val="none" w:sz="0" w:space="0" w:color="auto"/>
            <w:left w:val="none" w:sz="0" w:space="0" w:color="auto"/>
            <w:bottom w:val="none" w:sz="0" w:space="0" w:color="auto"/>
            <w:right w:val="none" w:sz="0" w:space="0" w:color="auto"/>
          </w:divBdr>
        </w:div>
        <w:div w:id="1727028298">
          <w:marLeft w:val="0"/>
          <w:marRight w:val="0"/>
          <w:marTop w:val="0"/>
          <w:marBottom w:val="0"/>
          <w:divBdr>
            <w:top w:val="none" w:sz="0" w:space="0" w:color="auto"/>
            <w:left w:val="none" w:sz="0" w:space="0" w:color="auto"/>
            <w:bottom w:val="none" w:sz="0" w:space="0" w:color="auto"/>
            <w:right w:val="none" w:sz="0" w:space="0" w:color="auto"/>
          </w:divBdr>
          <w:divsChild>
            <w:div w:id="1946962732">
              <w:marLeft w:val="0"/>
              <w:marRight w:val="0"/>
              <w:marTop w:val="0"/>
              <w:marBottom w:val="0"/>
              <w:divBdr>
                <w:top w:val="none" w:sz="0" w:space="0" w:color="auto"/>
                <w:left w:val="none" w:sz="0" w:space="0" w:color="auto"/>
                <w:bottom w:val="none" w:sz="0" w:space="0" w:color="auto"/>
                <w:right w:val="none" w:sz="0" w:space="0" w:color="auto"/>
              </w:divBdr>
            </w:div>
          </w:divsChild>
        </w:div>
        <w:div w:id="800653965">
          <w:marLeft w:val="0"/>
          <w:marRight w:val="0"/>
          <w:marTop w:val="0"/>
          <w:marBottom w:val="0"/>
          <w:divBdr>
            <w:top w:val="none" w:sz="0" w:space="0" w:color="auto"/>
            <w:left w:val="none" w:sz="0" w:space="0" w:color="auto"/>
            <w:bottom w:val="none" w:sz="0" w:space="0" w:color="auto"/>
            <w:right w:val="none" w:sz="0" w:space="0" w:color="auto"/>
          </w:divBdr>
        </w:div>
        <w:div w:id="1953514203">
          <w:marLeft w:val="0"/>
          <w:marRight w:val="0"/>
          <w:marTop w:val="0"/>
          <w:marBottom w:val="0"/>
          <w:divBdr>
            <w:top w:val="none" w:sz="0" w:space="0" w:color="auto"/>
            <w:left w:val="none" w:sz="0" w:space="0" w:color="auto"/>
            <w:bottom w:val="none" w:sz="0" w:space="0" w:color="auto"/>
            <w:right w:val="none" w:sz="0" w:space="0" w:color="auto"/>
          </w:divBdr>
        </w:div>
        <w:div w:id="1098333774">
          <w:marLeft w:val="0"/>
          <w:marRight w:val="0"/>
          <w:marTop w:val="0"/>
          <w:marBottom w:val="0"/>
          <w:divBdr>
            <w:top w:val="none" w:sz="0" w:space="0" w:color="auto"/>
            <w:left w:val="none" w:sz="0" w:space="0" w:color="auto"/>
            <w:bottom w:val="none" w:sz="0" w:space="0" w:color="auto"/>
            <w:right w:val="none" w:sz="0" w:space="0" w:color="auto"/>
          </w:divBdr>
          <w:divsChild>
            <w:div w:id="1509712120">
              <w:marLeft w:val="0"/>
              <w:marRight w:val="0"/>
              <w:marTop w:val="0"/>
              <w:marBottom w:val="0"/>
              <w:divBdr>
                <w:top w:val="none" w:sz="0" w:space="0" w:color="auto"/>
                <w:left w:val="none" w:sz="0" w:space="0" w:color="auto"/>
                <w:bottom w:val="none" w:sz="0" w:space="0" w:color="auto"/>
                <w:right w:val="none" w:sz="0" w:space="0" w:color="auto"/>
              </w:divBdr>
            </w:div>
          </w:divsChild>
        </w:div>
        <w:div w:id="1649289205">
          <w:marLeft w:val="0"/>
          <w:marRight w:val="0"/>
          <w:marTop w:val="0"/>
          <w:marBottom w:val="0"/>
          <w:divBdr>
            <w:top w:val="none" w:sz="0" w:space="0" w:color="auto"/>
            <w:left w:val="none" w:sz="0" w:space="0" w:color="auto"/>
            <w:bottom w:val="none" w:sz="0" w:space="0" w:color="auto"/>
            <w:right w:val="none" w:sz="0" w:space="0" w:color="auto"/>
          </w:divBdr>
        </w:div>
        <w:div w:id="1829058765">
          <w:marLeft w:val="0"/>
          <w:marRight w:val="0"/>
          <w:marTop w:val="0"/>
          <w:marBottom w:val="0"/>
          <w:divBdr>
            <w:top w:val="none" w:sz="0" w:space="0" w:color="auto"/>
            <w:left w:val="none" w:sz="0" w:space="0" w:color="auto"/>
            <w:bottom w:val="none" w:sz="0" w:space="0" w:color="auto"/>
            <w:right w:val="none" w:sz="0" w:space="0" w:color="auto"/>
          </w:divBdr>
        </w:div>
        <w:div w:id="698629823">
          <w:marLeft w:val="0"/>
          <w:marRight w:val="0"/>
          <w:marTop w:val="0"/>
          <w:marBottom w:val="0"/>
          <w:divBdr>
            <w:top w:val="none" w:sz="0" w:space="0" w:color="auto"/>
            <w:left w:val="none" w:sz="0" w:space="0" w:color="auto"/>
            <w:bottom w:val="none" w:sz="0" w:space="0" w:color="auto"/>
            <w:right w:val="none" w:sz="0" w:space="0" w:color="auto"/>
          </w:divBdr>
          <w:divsChild>
            <w:div w:id="551430418">
              <w:marLeft w:val="0"/>
              <w:marRight w:val="0"/>
              <w:marTop w:val="0"/>
              <w:marBottom w:val="0"/>
              <w:divBdr>
                <w:top w:val="none" w:sz="0" w:space="0" w:color="auto"/>
                <w:left w:val="none" w:sz="0" w:space="0" w:color="auto"/>
                <w:bottom w:val="none" w:sz="0" w:space="0" w:color="auto"/>
                <w:right w:val="none" w:sz="0" w:space="0" w:color="auto"/>
              </w:divBdr>
            </w:div>
          </w:divsChild>
        </w:div>
        <w:div w:id="1195801647">
          <w:marLeft w:val="0"/>
          <w:marRight w:val="0"/>
          <w:marTop w:val="0"/>
          <w:marBottom w:val="0"/>
          <w:divBdr>
            <w:top w:val="none" w:sz="0" w:space="0" w:color="auto"/>
            <w:left w:val="none" w:sz="0" w:space="0" w:color="auto"/>
            <w:bottom w:val="none" w:sz="0" w:space="0" w:color="auto"/>
            <w:right w:val="none" w:sz="0" w:space="0" w:color="auto"/>
          </w:divBdr>
        </w:div>
        <w:div w:id="847138359">
          <w:marLeft w:val="0"/>
          <w:marRight w:val="0"/>
          <w:marTop w:val="0"/>
          <w:marBottom w:val="0"/>
          <w:divBdr>
            <w:top w:val="none" w:sz="0" w:space="0" w:color="auto"/>
            <w:left w:val="none" w:sz="0" w:space="0" w:color="auto"/>
            <w:bottom w:val="none" w:sz="0" w:space="0" w:color="auto"/>
            <w:right w:val="none" w:sz="0" w:space="0" w:color="auto"/>
          </w:divBdr>
        </w:div>
        <w:div w:id="461770156">
          <w:marLeft w:val="0"/>
          <w:marRight w:val="0"/>
          <w:marTop w:val="0"/>
          <w:marBottom w:val="0"/>
          <w:divBdr>
            <w:top w:val="none" w:sz="0" w:space="0" w:color="auto"/>
            <w:left w:val="none" w:sz="0" w:space="0" w:color="auto"/>
            <w:bottom w:val="none" w:sz="0" w:space="0" w:color="auto"/>
            <w:right w:val="none" w:sz="0" w:space="0" w:color="auto"/>
          </w:divBdr>
          <w:divsChild>
            <w:div w:id="1012536996">
              <w:marLeft w:val="0"/>
              <w:marRight w:val="0"/>
              <w:marTop w:val="0"/>
              <w:marBottom w:val="0"/>
              <w:divBdr>
                <w:top w:val="none" w:sz="0" w:space="0" w:color="auto"/>
                <w:left w:val="none" w:sz="0" w:space="0" w:color="auto"/>
                <w:bottom w:val="none" w:sz="0" w:space="0" w:color="auto"/>
                <w:right w:val="none" w:sz="0" w:space="0" w:color="auto"/>
              </w:divBdr>
            </w:div>
          </w:divsChild>
        </w:div>
        <w:div w:id="251553220">
          <w:marLeft w:val="0"/>
          <w:marRight w:val="0"/>
          <w:marTop w:val="0"/>
          <w:marBottom w:val="0"/>
          <w:divBdr>
            <w:top w:val="none" w:sz="0" w:space="0" w:color="auto"/>
            <w:left w:val="none" w:sz="0" w:space="0" w:color="auto"/>
            <w:bottom w:val="none" w:sz="0" w:space="0" w:color="auto"/>
            <w:right w:val="none" w:sz="0" w:space="0" w:color="auto"/>
          </w:divBdr>
        </w:div>
        <w:div w:id="1153256973">
          <w:marLeft w:val="0"/>
          <w:marRight w:val="0"/>
          <w:marTop w:val="0"/>
          <w:marBottom w:val="0"/>
          <w:divBdr>
            <w:top w:val="none" w:sz="0" w:space="0" w:color="auto"/>
            <w:left w:val="none" w:sz="0" w:space="0" w:color="auto"/>
            <w:bottom w:val="none" w:sz="0" w:space="0" w:color="auto"/>
            <w:right w:val="none" w:sz="0" w:space="0" w:color="auto"/>
          </w:divBdr>
        </w:div>
        <w:div w:id="670330046">
          <w:marLeft w:val="0"/>
          <w:marRight w:val="0"/>
          <w:marTop w:val="0"/>
          <w:marBottom w:val="0"/>
          <w:divBdr>
            <w:top w:val="none" w:sz="0" w:space="0" w:color="auto"/>
            <w:left w:val="none" w:sz="0" w:space="0" w:color="auto"/>
            <w:bottom w:val="none" w:sz="0" w:space="0" w:color="auto"/>
            <w:right w:val="none" w:sz="0" w:space="0" w:color="auto"/>
          </w:divBdr>
          <w:divsChild>
            <w:div w:id="1898782576">
              <w:marLeft w:val="0"/>
              <w:marRight w:val="0"/>
              <w:marTop w:val="0"/>
              <w:marBottom w:val="0"/>
              <w:divBdr>
                <w:top w:val="none" w:sz="0" w:space="0" w:color="auto"/>
                <w:left w:val="none" w:sz="0" w:space="0" w:color="auto"/>
                <w:bottom w:val="none" w:sz="0" w:space="0" w:color="auto"/>
                <w:right w:val="none" w:sz="0" w:space="0" w:color="auto"/>
              </w:divBdr>
            </w:div>
          </w:divsChild>
        </w:div>
        <w:div w:id="1559778358">
          <w:marLeft w:val="0"/>
          <w:marRight w:val="0"/>
          <w:marTop w:val="0"/>
          <w:marBottom w:val="0"/>
          <w:divBdr>
            <w:top w:val="none" w:sz="0" w:space="0" w:color="auto"/>
            <w:left w:val="none" w:sz="0" w:space="0" w:color="auto"/>
            <w:bottom w:val="none" w:sz="0" w:space="0" w:color="auto"/>
            <w:right w:val="none" w:sz="0" w:space="0" w:color="auto"/>
          </w:divBdr>
        </w:div>
        <w:div w:id="772357419">
          <w:marLeft w:val="0"/>
          <w:marRight w:val="0"/>
          <w:marTop w:val="0"/>
          <w:marBottom w:val="0"/>
          <w:divBdr>
            <w:top w:val="none" w:sz="0" w:space="0" w:color="auto"/>
            <w:left w:val="none" w:sz="0" w:space="0" w:color="auto"/>
            <w:bottom w:val="none" w:sz="0" w:space="0" w:color="auto"/>
            <w:right w:val="none" w:sz="0" w:space="0" w:color="auto"/>
          </w:divBdr>
        </w:div>
        <w:div w:id="26030393">
          <w:marLeft w:val="0"/>
          <w:marRight w:val="0"/>
          <w:marTop w:val="0"/>
          <w:marBottom w:val="0"/>
          <w:divBdr>
            <w:top w:val="none" w:sz="0" w:space="0" w:color="auto"/>
            <w:left w:val="none" w:sz="0" w:space="0" w:color="auto"/>
            <w:bottom w:val="none" w:sz="0" w:space="0" w:color="auto"/>
            <w:right w:val="none" w:sz="0" w:space="0" w:color="auto"/>
          </w:divBdr>
          <w:divsChild>
            <w:div w:id="636301936">
              <w:marLeft w:val="0"/>
              <w:marRight w:val="0"/>
              <w:marTop w:val="0"/>
              <w:marBottom w:val="0"/>
              <w:divBdr>
                <w:top w:val="none" w:sz="0" w:space="0" w:color="auto"/>
                <w:left w:val="none" w:sz="0" w:space="0" w:color="auto"/>
                <w:bottom w:val="none" w:sz="0" w:space="0" w:color="auto"/>
                <w:right w:val="none" w:sz="0" w:space="0" w:color="auto"/>
              </w:divBdr>
            </w:div>
          </w:divsChild>
        </w:div>
        <w:div w:id="1613632606">
          <w:marLeft w:val="0"/>
          <w:marRight w:val="0"/>
          <w:marTop w:val="0"/>
          <w:marBottom w:val="0"/>
          <w:divBdr>
            <w:top w:val="none" w:sz="0" w:space="0" w:color="auto"/>
            <w:left w:val="none" w:sz="0" w:space="0" w:color="auto"/>
            <w:bottom w:val="none" w:sz="0" w:space="0" w:color="auto"/>
            <w:right w:val="none" w:sz="0" w:space="0" w:color="auto"/>
          </w:divBdr>
        </w:div>
        <w:div w:id="1805193964">
          <w:marLeft w:val="0"/>
          <w:marRight w:val="0"/>
          <w:marTop w:val="0"/>
          <w:marBottom w:val="0"/>
          <w:divBdr>
            <w:top w:val="none" w:sz="0" w:space="0" w:color="auto"/>
            <w:left w:val="none" w:sz="0" w:space="0" w:color="auto"/>
            <w:bottom w:val="none" w:sz="0" w:space="0" w:color="auto"/>
            <w:right w:val="none" w:sz="0" w:space="0" w:color="auto"/>
          </w:divBdr>
        </w:div>
        <w:div w:id="251664933">
          <w:marLeft w:val="0"/>
          <w:marRight w:val="0"/>
          <w:marTop w:val="0"/>
          <w:marBottom w:val="0"/>
          <w:divBdr>
            <w:top w:val="none" w:sz="0" w:space="0" w:color="auto"/>
            <w:left w:val="none" w:sz="0" w:space="0" w:color="auto"/>
            <w:bottom w:val="none" w:sz="0" w:space="0" w:color="auto"/>
            <w:right w:val="none" w:sz="0" w:space="0" w:color="auto"/>
          </w:divBdr>
          <w:divsChild>
            <w:div w:id="70389731">
              <w:marLeft w:val="0"/>
              <w:marRight w:val="0"/>
              <w:marTop w:val="0"/>
              <w:marBottom w:val="0"/>
              <w:divBdr>
                <w:top w:val="none" w:sz="0" w:space="0" w:color="auto"/>
                <w:left w:val="none" w:sz="0" w:space="0" w:color="auto"/>
                <w:bottom w:val="none" w:sz="0" w:space="0" w:color="auto"/>
                <w:right w:val="none" w:sz="0" w:space="0" w:color="auto"/>
              </w:divBdr>
            </w:div>
          </w:divsChild>
        </w:div>
        <w:div w:id="227226628">
          <w:marLeft w:val="0"/>
          <w:marRight w:val="0"/>
          <w:marTop w:val="0"/>
          <w:marBottom w:val="0"/>
          <w:divBdr>
            <w:top w:val="none" w:sz="0" w:space="0" w:color="auto"/>
            <w:left w:val="none" w:sz="0" w:space="0" w:color="auto"/>
            <w:bottom w:val="none" w:sz="0" w:space="0" w:color="auto"/>
            <w:right w:val="none" w:sz="0" w:space="0" w:color="auto"/>
          </w:divBdr>
        </w:div>
        <w:div w:id="450826094">
          <w:marLeft w:val="0"/>
          <w:marRight w:val="0"/>
          <w:marTop w:val="0"/>
          <w:marBottom w:val="0"/>
          <w:divBdr>
            <w:top w:val="none" w:sz="0" w:space="0" w:color="auto"/>
            <w:left w:val="none" w:sz="0" w:space="0" w:color="auto"/>
            <w:bottom w:val="none" w:sz="0" w:space="0" w:color="auto"/>
            <w:right w:val="none" w:sz="0" w:space="0" w:color="auto"/>
          </w:divBdr>
        </w:div>
        <w:div w:id="677733641">
          <w:marLeft w:val="0"/>
          <w:marRight w:val="0"/>
          <w:marTop w:val="0"/>
          <w:marBottom w:val="0"/>
          <w:divBdr>
            <w:top w:val="none" w:sz="0" w:space="0" w:color="auto"/>
            <w:left w:val="none" w:sz="0" w:space="0" w:color="auto"/>
            <w:bottom w:val="none" w:sz="0" w:space="0" w:color="auto"/>
            <w:right w:val="none" w:sz="0" w:space="0" w:color="auto"/>
          </w:divBdr>
          <w:divsChild>
            <w:div w:id="1902517965">
              <w:marLeft w:val="0"/>
              <w:marRight w:val="0"/>
              <w:marTop w:val="0"/>
              <w:marBottom w:val="0"/>
              <w:divBdr>
                <w:top w:val="none" w:sz="0" w:space="0" w:color="auto"/>
                <w:left w:val="none" w:sz="0" w:space="0" w:color="auto"/>
                <w:bottom w:val="none" w:sz="0" w:space="0" w:color="auto"/>
                <w:right w:val="none" w:sz="0" w:space="0" w:color="auto"/>
              </w:divBdr>
            </w:div>
          </w:divsChild>
        </w:div>
        <w:div w:id="1072969868">
          <w:marLeft w:val="0"/>
          <w:marRight w:val="0"/>
          <w:marTop w:val="0"/>
          <w:marBottom w:val="0"/>
          <w:divBdr>
            <w:top w:val="none" w:sz="0" w:space="0" w:color="auto"/>
            <w:left w:val="none" w:sz="0" w:space="0" w:color="auto"/>
            <w:bottom w:val="none" w:sz="0" w:space="0" w:color="auto"/>
            <w:right w:val="none" w:sz="0" w:space="0" w:color="auto"/>
          </w:divBdr>
        </w:div>
        <w:div w:id="1614633771">
          <w:marLeft w:val="0"/>
          <w:marRight w:val="0"/>
          <w:marTop w:val="0"/>
          <w:marBottom w:val="0"/>
          <w:divBdr>
            <w:top w:val="none" w:sz="0" w:space="0" w:color="auto"/>
            <w:left w:val="none" w:sz="0" w:space="0" w:color="auto"/>
            <w:bottom w:val="none" w:sz="0" w:space="0" w:color="auto"/>
            <w:right w:val="none" w:sz="0" w:space="0" w:color="auto"/>
          </w:divBdr>
        </w:div>
        <w:div w:id="899631473">
          <w:marLeft w:val="0"/>
          <w:marRight w:val="0"/>
          <w:marTop w:val="0"/>
          <w:marBottom w:val="0"/>
          <w:divBdr>
            <w:top w:val="none" w:sz="0" w:space="0" w:color="auto"/>
            <w:left w:val="none" w:sz="0" w:space="0" w:color="auto"/>
            <w:bottom w:val="none" w:sz="0" w:space="0" w:color="auto"/>
            <w:right w:val="none" w:sz="0" w:space="0" w:color="auto"/>
          </w:divBdr>
          <w:divsChild>
            <w:div w:id="720980525">
              <w:marLeft w:val="0"/>
              <w:marRight w:val="0"/>
              <w:marTop w:val="0"/>
              <w:marBottom w:val="0"/>
              <w:divBdr>
                <w:top w:val="none" w:sz="0" w:space="0" w:color="auto"/>
                <w:left w:val="none" w:sz="0" w:space="0" w:color="auto"/>
                <w:bottom w:val="none" w:sz="0" w:space="0" w:color="auto"/>
                <w:right w:val="none" w:sz="0" w:space="0" w:color="auto"/>
              </w:divBdr>
            </w:div>
          </w:divsChild>
        </w:div>
        <w:div w:id="386492241">
          <w:marLeft w:val="0"/>
          <w:marRight w:val="0"/>
          <w:marTop w:val="0"/>
          <w:marBottom w:val="0"/>
          <w:divBdr>
            <w:top w:val="none" w:sz="0" w:space="0" w:color="auto"/>
            <w:left w:val="none" w:sz="0" w:space="0" w:color="auto"/>
            <w:bottom w:val="none" w:sz="0" w:space="0" w:color="auto"/>
            <w:right w:val="none" w:sz="0" w:space="0" w:color="auto"/>
          </w:divBdr>
        </w:div>
        <w:div w:id="1202130171">
          <w:marLeft w:val="0"/>
          <w:marRight w:val="0"/>
          <w:marTop w:val="0"/>
          <w:marBottom w:val="0"/>
          <w:divBdr>
            <w:top w:val="none" w:sz="0" w:space="0" w:color="auto"/>
            <w:left w:val="none" w:sz="0" w:space="0" w:color="auto"/>
            <w:bottom w:val="none" w:sz="0" w:space="0" w:color="auto"/>
            <w:right w:val="none" w:sz="0" w:space="0" w:color="auto"/>
          </w:divBdr>
        </w:div>
        <w:div w:id="1405101610">
          <w:marLeft w:val="0"/>
          <w:marRight w:val="0"/>
          <w:marTop w:val="0"/>
          <w:marBottom w:val="0"/>
          <w:divBdr>
            <w:top w:val="none" w:sz="0" w:space="0" w:color="auto"/>
            <w:left w:val="none" w:sz="0" w:space="0" w:color="auto"/>
            <w:bottom w:val="none" w:sz="0" w:space="0" w:color="auto"/>
            <w:right w:val="none" w:sz="0" w:space="0" w:color="auto"/>
          </w:divBdr>
          <w:divsChild>
            <w:div w:id="2067029151">
              <w:marLeft w:val="0"/>
              <w:marRight w:val="0"/>
              <w:marTop w:val="0"/>
              <w:marBottom w:val="0"/>
              <w:divBdr>
                <w:top w:val="none" w:sz="0" w:space="0" w:color="auto"/>
                <w:left w:val="none" w:sz="0" w:space="0" w:color="auto"/>
                <w:bottom w:val="none" w:sz="0" w:space="0" w:color="auto"/>
                <w:right w:val="none" w:sz="0" w:space="0" w:color="auto"/>
              </w:divBdr>
            </w:div>
          </w:divsChild>
        </w:div>
        <w:div w:id="778649768">
          <w:marLeft w:val="0"/>
          <w:marRight w:val="0"/>
          <w:marTop w:val="0"/>
          <w:marBottom w:val="0"/>
          <w:divBdr>
            <w:top w:val="none" w:sz="0" w:space="0" w:color="auto"/>
            <w:left w:val="none" w:sz="0" w:space="0" w:color="auto"/>
            <w:bottom w:val="none" w:sz="0" w:space="0" w:color="auto"/>
            <w:right w:val="none" w:sz="0" w:space="0" w:color="auto"/>
          </w:divBdr>
        </w:div>
        <w:div w:id="329018025">
          <w:marLeft w:val="0"/>
          <w:marRight w:val="0"/>
          <w:marTop w:val="0"/>
          <w:marBottom w:val="0"/>
          <w:divBdr>
            <w:top w:val="none" w:sz="0" w:space="0" w:color="auto"/>
            <w:left w:val="none" w:sz="0" w:space="0" w:color="auto"/>
            <w:bottom w:val="none" w:sz="0" w:space="0" w:color="auto"/>
            <w:right w:val="none" w:sz="0" w:space="0" w:color="auto"/>
          </w:divBdr>
        </w:div>
        <w:div w:id="22101045">
          <w:marLeft w:val="0"/>
          <w:marRight w:val="0"/>
          <w:marTop w:val="0"/>
          <w:marBottom w:val="0"/>
          <w:divBdr>
            <w:top w:val="none" w:sz="0" w:space="0" w:color="auto"/>
            <w:left w:val="none" w:sz="0" w:space="0" w:color="auto"/>
            <w:bottom w:val="none" w:sz="0" w:space="0" w:color="auto"/>
            <w:right w:val="none" w:sz="0" w:space="0" w:color="auto"/>
          </w:divBdr>
          <w:divsChild>
            <w:div w:id="2107538227">
              <w:marLeft w:val="0"/>
              <w:marRight w:val="0"/>
              <w:marTop w:val="0"/>
              <w:marBottom w:val="0"/>
              <w:divBdr>
                <w:top w:val="none" w:sz="0" w:space="0" w:color="auto"/>
                <w:left w:val="none" w:sz="0" w:space="0" w:color="auto"/>
                <w:bottom w:val="none" w:sz="0" w:space="0" w:color="auto"/>
                <w:right w:val="none" w:sz="0" w:space="0" w:color="auto"/>
              </w:divBdr>
            </w:div>
          </w:divsChild>
        </w:div>
        <w:div w:id="1186167395">
          <w:marLeft w:val="0"/>
          <w:marRight w:val="0"/>
          <w:marTop w:val="0"/>
          <w:marBottom w:val="0"/>
          <w:divBdr>
            <w:top w:val="none" w:sz="0" w:space="0" w:color="auto"/>
            <w:left w:val="none" w:sz="0" w:space="0" w:color="auto"/>
            <w:bottom w:val="none" w:sz="0" w:space="0" w:color="auto"/>
            <w:right w:val="none" w:sz="0" w:space="0" w:color="auto"/>
          </w:divBdr>
        </w:div>
        <w:div w:id="1433161285">
          <w:marLeft w:val="0"/>
          <w:marRight w:val="0"/>
          <w:marTop w:val="0"/>
          <w:marBottom w:val="0"/>
          <w:divBdr>
            <w:top w:val="none" w:sz="0" w:space="0" w:color="auto"/>
            <w:left w:val="none" w:sz="0" w:space="0" w:color="auto"/>
            <w:bottom w:val="none" w:sz="0" w:space="0" w:color="auto"/>
            <w:right w:val="none" w:sz="0" w:space="0" w:color="auto"/>
          </w:divBdr>
        </w:div>
        <w:div w:id="1211067148">
          <w:marLeft w:val="0"/>
          <w:marRight w:val="0"/>
          <w:marTop w:val="0"/>
          <w:marBottom w:val="0"/>
          <w:divBdr>
            <w:top w:val="none" w:sz="0" w:space="0" w:color="auto"/>
            <w:left w:val="none" w:sz="0" w:space="0" w:color="auto"/>
            <w:bottom w:val="none" w:sz="0" w:space="0" w:color="auto"/>
            <w:right w:val="none" w:sz="0" w:space="0" w:color="auto"/>
          </w:divBdr>
          <w:divsChild>
            <w:div w:id="1466780499">
              <w:marLeft w:val="0"/>
              <w:marRight w:val="0"/>
              <w:marTop w:val="0"/>
              <w:marBottom w:val="0"/>
              <w:divBdr>
                <w:top w:val="none" w:sz="0" w:space="0" w:color="auto"/>
                <w:left w:val="none" w:sz="0" w:space="0" w:color="auto"/>
                <w:bottom w:val="none" w:sz="0" w:space="0" w:color="auto"/>
                <w:right w:val="none" w:sz="0" w:space="0" w:color="auto"/>
              </w:divBdr>
            </w:div>
          </w:divsChild>
        </w:div>
        <w:div w:id="1680737247">
          <w:marLeft w:val="0"/>
          <w:marRight w:val="0"/>
          <w:marTop w:val="0"/>
          <w:marBottom w:val="0"/>
          <w:divBdr>
            <w:top w:val="none" w:sz="0" w:space="0" w:color="auto"/>
            <w:left w:val="none" w:sz="0" w:space="0" w:color="auto"/>
            <w:bottom w:val="none" w:sz="0" w:space="0" w:color="auto"/>
            <w:right w:val="none" w:sz="0" w:space="0" w:color="auto"/>
          </w:divBdr>
        </w:div>
        <w:div w:id="174266023">
          <w:marLeft w:val="0"/>
          <w:marRight w:val="0"/>
          <w:marTop w:val="0"/>
          <w:marBottom w:val="0"/>
          <w:divBdr>
            <w:top w:val="none" w:sz="0" w:space="0" w:color="auto"/>
            <w:left w:val="none" w:sz="0" w:space="0" w:color="auto"/>
            <w:bottom w:val="none" w:sz="0" w:space="0" w:color="auto"/>
            <w:right w:val="none" w:sz="0" w:space="0" w:color="auto"/>
          </w:divBdr>
        </w:div>
        <w:div w:id="158544184">
          <w:marLeft w:val="0"/>
          <w:marRight w:val="0"/>
          <w:marTop w:val="0"/>
          <w:marBottom w:val="0"/>
          <w:divBdr>
            <w:top w:val="none" w:sz="0" w:space="0" w:color="auto"/>
            <w:left w:val="none" w:sz="0" w:space="0" w:color="auto"/>
            <w:bottom w:val="none" w:sz="0" w:space="0" w:color="auto"/>
            <w:right w:val="none" w:sz="0" w:space="0" w:color="auto"/>
          </w:divBdr>
          <w:divsChild>
            <w:div w:id="569384218">
              <w:marLeft w:val="0"/>
              <w:marRight w:val="0"/>
              <w:marTop w:val="0"/>
              <w:marBottom w:val="0"/>
              <w:divBdr>
                <w:top w:val="none" w:sz="0" w:space="0" w:color="auto"/>
                <w:left w:val="none" w:sz="0" w:space="0" w:color="auto"/>
                <w:bottom w:val="none" w:sz="0" w:space="0" w:color="auto"/>
                <w:right w:val="none" w:sz="0" w:space="0" w:color="auto"/>
              </w:divBdr>
            </w:div>
          </w:divsChild>
        </w:div>
        <w:div w:id="951789288">
          <w:marLeft w:val="0"/>
          <w:marRight w:val="0"/>
          <w:marTop w:val="0"/>
          <w:marBottom w:val="0"/>
          <w:divBdr>
            <w:top w:val="none" w:sz="0" w:space="0" w:color="auto"/>
            <w:left w:val="none" w:sz="0" w:space="0" w:color="auto"/>
            <w:bottom w:val="none" w:sz="0" w:space="0" w:color="auto"/>
            <w:right w:val="none" w:sz="0" w:space="0" w:color="auto"/>
          </w:divBdr>
        </w:div>
        <w:div w:id="813447629">
          <w:marLeft w:val="0"/>
          <w:marRight w:val="0"/>
          <w:marTop w:val="0"/>
          <w:marBottom w:val="0"/>
          <w:divBdr>
            <w:top w:val="none" w:sz="0" w:space="0" w:color="auto"/>
            <w:left w:val="none" w:sz="0" w:space="0" w:color="auto"/>
            <w:bottom w:val="none" w:sz="0" w:space="0" w:color="auto"/>
            <w:right w:val="none" w:sz="0" w:space="0" w:color="auto"/>
          </w:divBdr>
        </w:div>
        <w:div w:id="697699134">
          <w:marLeft w:val="0"/>
          <w:marRight w:val="0"/>
          <w:marTop w:val="0"/>
          <w:marBottom w:val="0"/>
          <w:divBdr>
            <w:top w:val="none" w:sz="0" w:space="0" w:color="auto"/>
            <w:left w:val="none" w:sz="0" w:space="0" w:color="auto"/>
            <w:bottom w:val="none" w:sz="0" w:space="0" w:color="auto"/>
            <w:right w:val="none" w:sz="0" w:space="0" w:color="auto"/>
          </w:divBdr>
          <w:divsChild>
            <w:div w:id="273757035">
              <w:marLeft w:val="0"/>
              <w:marRight w:val="0"/>
              <w:marTop w:val="0"/>
              <w:marBottom w:val="0"/>
              <w:divBdr>
                <w:top w:val="none" w:sz="0" w:space="0" w:color="auto"/>
                <w:left w:val="none" w:sz="0" w:space="0" w:color="auto"/>
                <w:bottom w:val="none" w:sz="0" w:space="0" w:color="auto"/>
                <w:right w:val="none" w:sz="0" w:space="0" w:color="auto"/>
              </w:divBdr>
            </w:div>
          </w:divsChild>
        </w:div>
        <w:div w:id="1221987737">
          <w:marLeft w:val="0"/>
          <w:marRight w:val="0"/>
          <w:marTop w:val="0"/>
          <w:marBottom w:val="0"/>
          <w:divBdr>
            <w:top w:val="none" w:sz="0" w:space="0" w:color="auto"/>
            <w:left w:val="none" w:sz="0" w:space="0" w:color="auto"/>
            <w:bottom w:val="none" w:sz="0" w:space="0" w:color="auto"/>
            <w:right w:val="none" w:sz="0" w:space="0" w:color="auto"/>
          </w:divBdr>
        </w:div>
        <w:div w:id="602342443">
          <w:marLeft w:val="0"/>
          <w:marRight w:val="0"/>
          <w:marTop w:val="0"/>
          <w:marBottom w:val="0"/>
          <w:divBdr>
            <w:top w:val="none" w:sz="0" w:space="0" w:color="auto"/>
            <w:left w:val="none" w:sz="0" w:space="0" w:color="auto"/>
            <w:bottom w:val="none" w:sz="0" w:space="0" w:color="auto"/>
            <w:right w:val="none" w:sz="0" w:space="0" w:color="auto"/>
          </w:divBdr>
        </w:div>
        <w:div w:id="446512794">
          <w:marLeft w:val="0"/>
          <w:marRight w:val="0"/>
          <w:marTop w:val="0"/>
          <w:marBottom w:val="0"/>
          <w:divBdr>
            <w:top w:val="none" w:sz="0" w:space="0" w:color="auto"/>
            <w:left w:val="none" w:sz="0" w:space="0" w:color="auto"/>
            <w:bottom w:val="none" w:sz="0" w:space="0" w:color="auto"/>
            <w:right w:val="none" w:sz="0" w:space="0" w:color="auto"/>
          </w:divBdr>
          <w:divsChild>
            <w:div w:id="2081096868">
              <w:marLeft w:val="0"/>
              <w:marRight w:val="0"/>
              <w:marTop w:val="0"/>
              <w:marBottom w:val="0"/>
              <w:divBdr>
                <w:top w:val="none" w:sz="0" w:space="0" w:color="auto"/>
                <w:left w:val="none" w:sz="0" w:space="0" w:color="auto"/>
                <w:bottom w:val="none" w:sz="0" w:space="0" w:color="auto"/>
                <w:right w:val="none" w:sz="0" w:space="0" w:color="auto"/>
              </w:divBdr>
            </w:div>
          </w:divsChild>
        </w:div>
        <w:div w:id="1173834808">
          <w:marLeft w:val="0"/>
          <w:marRight w:val="0"/>
          <w:marTop w:val="0"/>
          <w:marBottom w:val="0"/>
          <w:divBdr>
            <w:top w:val="none" w:sz="0" w:space="0" w:color="auto"/>
            <w:left w:val="none" w:sz="0" w:space="0" w:color="auto"/>
            <w:bottom w:val="none" w:sz="0" w:space="0" w:color="auto"/>
            <w:right w:val="none" w:sz="0" w:space="0" w:color="auto"/>
          </w:divBdr>
        </w:div>
        <w:div w:id="691077852">
          <w:marLeft w:val="0"/>
          <w:marRight w:val="0"/>
          <w:marTop w:val="0"/>
          <w:marBottom w:val="0"/>
          <w:divBdr>
            <w:top w:val="none" w:sz="0" w:space="0" w:color="auto"/>
            <w:left w:val="none" w:sz="0" w:space="0" w:color="auto"/>
            <w:bottom w:val="none" w:sz="0" w:space="0" w:color="auto"/>
            <w:right w:val="none" w:sz="0" w:space="0" w:color="auto"/>
          </w:divBdr>
        </w:div>
        <w:div w:id="407465765">
          <w:marLeft w:val="0"/>
          <w:marRight w:val="0"/>
          <w:marTop w:val="0"/>
          <w:marBottom w:val="0"/>
          <w:divBdr>
            <w:top w:val="none" w:sz="0" w:space="0" w:color="auto"/>
            <w:left w:val="none" w:sz="0" w:space="0" w:color="auto"/>
            <w:bottom w:val="none" w:sz="0" w:space="0" w:color="auto"/>
            <w:right w:val="none" w:sz="0" w:space="0" w:color="auto"/>
          </w:divBdr>
          <w:divsChild>
            <w:div w:id="1267225153">
              <w:marLeft w:val="0"/>
              <w:marRight w:val="0"/>
              <w:marTop w:val="0"/>
              <w:marBottom w:val="0"/>
              <w:divBdr>
                <w:top w:val="none" w:sz="0" w:space="0" w:color="auto"/>
                <w:left w:val="none" w:sz="0" w:space="0" w:color="auto"/>
                <w:bottom w:val="none" w:sz="0" w:space="0" w:color="auto"/>
                <w:right w:val="none" w:sz="0" w:space="0" w:color="auto"/>
              </w:divBdr>
            </w:div>
          </w:divsChild>
        </w:div>
        <w:div w:id="49769058">
          <w:marLeft w:val="0"/>
          <w:marRight w:val="0"/>
          <w:marTop w:val="0"/>
          <w:marBottom w:val="0"/>
          <w:divBdr>
            <w:top w:val="none" w:sz="0" w:space="0" w:color="auto"/>
            <w:left w:val="none" w:sz="0" w:space="0" w:color="auto"/>
            <w:bottom w:val="none" w:sz="0" w:space="0" w:color="auto"/>
            <w:right w:val="none" w:sz="0" w:space="0" w:color="auto"/>
          </w:divBdr>
        </w:div>
        <w:div w:id="1708917512">
          <w:marLeft w:val="0"/>
          <w:marRight w:val="0"/>
          <w:marTop w:val="0"/>
          <w:marBottom w:val="0"/>
          <w:divBdr>
            <w:top w:val="none" w:sz="0" w:space="0" w:color="auto"/>
            <w:left w:val="none" w:sz="0" w:space="0" w:color="auto"/>
            <w:bottom w:val="none" w:sz="0" w:space="0" w:color="auto"/>
            <w:right w:val="none" w:sz="0" w:space="0" w:color="auto"/>
          </w:divBdr>
        </w:div>
        <w:div w:id="1225411627">
          <w:marLeft w:val="0"/>
          <w:marRight w:val="0"/>
          <w:marTop w:val="0"/>
          <w:marBottom w:val="0"/>
          <w:divBdr>
            <w:top w:val="none" w:sz="0" w:space="0" w:color="auto"/>
            <w:left w:val="none" w:sz="0" w:space="0" w:color="auto"/>
            <w:bottom w:val="none" w:sz="0" w:space="0" w:color="auto"/>
            <w:right w:val="none" w:sz="0" w:space="0" w:color="auto"/>
          </w:divBdr>
          <w:divsChild>
            <w:div w:id="1142193483">
              <w:marLeft w:val="0"/>
              <w:marRight w:val="0"/>
              <w:marTop w:val="0"/>
              <w:marBottom w:val="0"/>
              <w:divBdr>
                <w:top w:val="none" w:sz="0" w:space="0" w:color="auto"/>
                <w:left w:val="none" w:sz="0" w:space="0" w:color="auto"/>
                <w:bottom w:val="none" w:sz="0" w:space="0" w:color="auto"/>
                <w:right w:val="none" w:sz="0" w:space="0" w:color="auto"/>
              </w:divBdr>
            </w:div>
          </w:divsChild>
        </w:div>
        <w:div w:id="723404563">
          <w:marLeft w:val="0"/>
          <w:marRight w:val="0"/>
          <w:marTop w:val="0"/>
          <w:marBottom w:val="0"/>
          <w:divBdr>
            <w:top w:val="none" w:sz="0" w:space="0" w:color="auto"/>
            <w:left w:val="none" w:sz="0" w:space="0" w:color="auto"/>
            <w:bottom w:val="none" w:sz="0" w:space="0" w:color="auto"/>
            <w:right w:val="none" w:sz="0" w:space="0" w:color="auto"/>
          </w:divBdr>
        </w:div>
        <w:div w:id="817578750">
          <w:marLeft w:val="0"/>
          <w:marRight w:val="0"/>
          <w:marTop w:val="0"/>
          <w:marBottom w:val="0"/>
          <w:divBdr>
            <w:top w:val="none" w:sz="0" w:space="0" w:color="auto"/>
            <w:left w:val="none" w:sz="0" w:space="0" w:color="auto"/>
            <w:bottom w:val="none" w:sz="0" w:space="0" w:color="auto"/>
            <w:right w:val="none" w:sz="0" w:space="0" w:color="auto"/>
          </w:divBdr>
        </w:div>
        <w:div w:id="1051686710">
          <w:marLeft w:val="0"/>
          <w:marRight w:val="0"/>
          <w:marTop w:val="0"/>
          <w:marBottom w:val="0"/>
          <w:divBdr>
            <w:top w:val="none" w:sz="0" w:space="0" w:color="auto"/>
            <w:left w:val="none" w:sz="0" w:space="0" w:color="auto"/>
            <w:bottom w:val="none" w:sz="0" w:space="0" w:color="auto"/>
            <w:right w:val="none" w:sz="0" w:space="0" w:color="auto"/>
          </w:divBdr>
          <w:divsChild>
            <w:div w:id="360329181">
              <w:marLeft w:val="0"/>
              <w:marRight w:val="0"/>
              <w:marTop w:val="0"/>
              <w:marBottom w:val="0"/>
              <w:divBdr>
                <w:top w:val="none" w:sz="0" w:space="0" w:color="auto"/>
                <w:left w:val="none" w:sz="0" w:space="0" w:color="auto"/>
                <w:bottom w:val="none" w:sz="0" w:space="0" w:color="auto"/>
                <w:right w:val="none" w:sz="0" w:space="0" w:color="auto"/>
              </w:divBdr>
            </w:div>
          </w:divsChild>
        </w:div>
        <w:div w:id="1875534038">
          <w:marLeft w:val="0"/>
          <w:marRight w:val="0"/>
          <w:marTop w:val="0"/>
          <w:marBottom w:val="0"/>
          <w:divBdr>
            <w:top w:val="none" w:sz="0" w:space="0" w:color="auto"/>
            <w:left w:val="none" w:sz="0" w:space="0" w:color="auto"/>
            <w:bottom w:val="none" w:sz="0" w:space="0" w:color="auto"/>
            <w:right w:val="none" w:sz="0" w:space="0" w:color="auto"/>
          </w:divBdr>
        </w:div>
        <w:div w:id="523710663">
          <w:marLeft w:val="0"/>
          <w:marRight w:val="0"/>
          <w:marTop w:val="0"/>
          <w:marBottom w:val="0"/>
          <w:divBdr>
            <w:top w:val="none" w:sz="0" w:space="0" w:color="auto"/>
            <w:left w:val="none" w:sz="0" w:space="0" w:color="auto"/>
            <w:bottom w:val="none" w:sz="0" w:space="0" w:color="auto"/>
            <w:right w:val="none" w:sz="0" w:space="0" w:color="auto"/>
          </w:divBdr>
        </w:div>
        <w:div w:id="316153379">
          <w:marLeft w:val="0"/>
          <w:marRight w:val="0"/>
          <w:marTop w:val="0"/>
          <w:marBottom w:val="0"/>
          <w:divBdr>
            <w:top w:val="none" w:sz="0" w:space="0" w:color="auto"/>
            <w:left w:val="none" w:sz="0" w:space="0" w:color="auto"/>
            <w:bottom w:val="none" w:sz="0" w:space="0" w:color="auto"/>
            <w:right w:val="none" w:sz="0" w:space="0" w:color="auto"/>
          </w:divBdr>
          <w:divsChild>
            <w:div w:id="1170636739">
              <w:marLeft w:val="0"/>
              <w:marRight w:val="0"/>
              <w:marTop w:val="0"/>
              <w:marBottom w:val="0"/>
              <w:divBdr>
                <w:top w:val="none" w:sz="0" w:space="0" w:color="auto"/>
                <w:left w:val="none" w:sz="0" w:space="0" w:color="auto"/>
                <w:bottom w:val="none" w:sz="0" w:space="0" w:color="auto"/>
                <w:right w:val="none" w:sz="0" w:space="0" w:color="auto"/>
              </w:divBdr>
            </w:div>
          </w:divsChild>
        </w:div>
        <w:div w:id="1194073740">
          <w:marLeft w:val="0"/>
          <w:marRight w:val="0"/>
          <w:marTop w:val="0"/>
          <w:marBottom w:val="0"/>
          <w:divBdr>
            <w:top w:val="none" w:sz="0" w:space="0" w:color="auto"/>
            <w:left w:val="none" w:sz="0" w:space="0" w:color="auto"/>
            <w:bottom w:val="none" w:sz="0" w:space="0" w:color="auto"/>
            <w:right w:val="none" w:sz="0" w:space="0" w:color="auto"/>
          </w:divBdr>
        </w:div>
        <w:div w:id="1942376927">
          <w:marLeft w:val="0"/>
          <w:marRight w:val="0"/>
          <w:marTop w:val="0"/>
          <w:marBottom w:val="0"/>
          <w:divBdr>
            <w:top w:val="none" w:sz="0" w:space="0" w:color="auto"/>
            <w:left w:val="none" w:sz="0" w:space="0" w:color="auto"/>
            <w:bottom w:val="none" w:sz="0" w:space="0" w:color="auto"/>
            <w:right w:val="none" w:sz="0" w:space="0" w:color="auto"/>
          </w:divBdr>
        </w:div>
        <w:div w:id="1725522485">
          <w:marLeft w:val="0"/>
          <w:marRight w:val="0"/>
          <w:marTop w:val="0"/>
          <w:marBottom w:val="0"/>
          <w:divBdr>
            <w:top w:val="none" w:sz="0" w:space="0" w:color="auto"/>
            <w:left w:val="none" w:sz="0" w:space="0" w:color="auto"/>
            <w:bottom w:val="none" w:sz="0" w:space="0" w:color="auto"/>
            <w:right w:val="none" w:sz="0" w:space="0" w:color="auto"/>
          </w:divBdr>
        </w:div>
        <w:div w:id="993602949">
          <w:marLeft w:val="0"/>
          <w:marRight w:val="0"/>
          <w:marTop w:val="0"/>
          <w:marBottom w:val="0"/>
          <w:divBdr>
            <w:top w:val="none" w:sz="0" w:space="0" w:color="auto"/>
            <w:left w:val="none" w:sz="0" w:space="0" w:color="auto"/>
            <w:bottom w:val="none" w:sz="0" w:space="0" w:color="auto"/>
            <w:right w:val="none" w:sz="0" w:space="0" w:color="auto"/>
          </w:divBdr>
          <w:divsChild>
            <w:div w:id="607934452">
              <w:marLeft w:val="0"/>
              <w:marRight w:val="0"/>
              <w:marTop w:val="0"/>
              <w:marBottom w:val="0"/>
              <w:divBdr>
                <w:top w:val="none" w:sz="0" w:space="0" w:color="auto"/>
                <w:left w:val="none" w:sz="0" w:space="0" w:color="auto"/>
                <w:bottom w:val="none" w:sz="0" w:space="0" w:color="auto"/>
                <w:right w:val="none" w:sz="0" w:space="0" w:color="auto"/>
              </w:divBdr>
            </w:div>
          </w:divsChild>
        </w:div>
        <w:div w:id="1663849701">
          <w:marLeft w:val="0"/>
          <w:marRight w:val="0"/>
          <w:marTop w:val="0"/>
          <w:marBottom w:val="0"/>
          <w:divBdr>
            <w:top w:val="none" w:sz="0" w:space="0" w:color="auto"/>
            <w:left w:val="none" w:sz="0" w:space="0" w:color="auto"/>
            <w:bottom w:val="none" w:sz="0" w:space="0" w:color="auto"/>
            <w:right w:val="none" w:sz="0" w:space="0" w:color="auto"/>
          </w:divBdr>
        </w:div>
        <w:div w:id="1805542368">
          <w:marLeft w:val="0"/>
          <w:marRight w:val="0"/>
          <w:marTop w:val="0"/>
          <w:marBottom w:val="0"/>
          <w:divBdr>
            <w:top w:val="none" w:sz="0" w:space="0" w:color="auto"/>
            <w:left w:val="none" w:sz="0" w:space="0" w:color="auto"/>
            <w:bottom w:val="none" w:sz="0" w:space="0" w:color="auto"/>
            <w:right w:val="none" w:sz="0" w:space="0" w:color="auto"/>
          </w:divBdr>
        </w:div>
        <w:div w:id="594823782">
          <w:marLeft w:val="0"/>
          <w:marRight w:val="0"/>
          <w:marTop w:val="0"/>
          <w:marBottom w:val="0"/>
          <w:divBdr>
            <w:top w:val="none" w:sz="0" w:space="0" w:color="auto"/>
            <w:left w:val="none" w:sz="0" w:space="0" w:color="auto"/>
            <w:bottom w:val="none" w:sz="0" w:space="0" w:color="auto"/>
            <w:right w:val="none" w:sz="0" w:space="0" w:color="auto"/>
          </w:divBdr>
          <w:divsChild>
            <w:div w:id="576785473">
              <w:marLeft w:val="0"/>
              <w:marRight w:val="0"/>
              <w:marTop w:val="0"/>
              <w:marBottom w:val="0"/>
              <w:divBdr>
                <w:top w:val="none" w:sz="0" w:space="0" w:color="auto"/>
                <w:left w:val="none" w:sz="0" w:space="0" w:color="auto"/>
                <w:bottom w:val="none" w:sz="0" w:space="0" w:color="auto"/>
                <w:right w:val="none" w:sz="0" w:space="0" w:color="auto"/>
              </w:divBdr>
            </w:div>
          </w:divsChild>
        </w:div>
        <w:div w:id="1239906507">
          <w:marLeft w:val="0"/>
          <w:marRight w:val="0"/>
          <w:marTop w:val="0"/>
          <w:marBottom w:val="0"/>
          <w:divBdr>
            <w:top w:val="none" w:sz="0" w:space="0" w:color="auto"/>
            <w:left w:val="none" w:sz="0" w:space="0" w:color="auto"/>
            <w:bottom w:val="none" w:sz="0" w:space="0" w:color="auto"/>
            <w:right w:val="none" w:sz="0" w:space="0" w:color="auto"/>
          </w:divBdr>
        </w:div>
        <w:div w:id="1030759320">
          <w:marLeft w:val="0"/>
          <w:marRight w:val="0"/>
          <w:marTop w:val="0"/>
          <w:marBottom w:val="0"/>
          <w:divBdr>
            <w:top w:val="none" w:sz="0" w:space="0" w:color="auto"/>
            <w:left w:val="none" w:sz="0" w:space="0" w:color="auto"/>
            <w:bottom w:val="none" w:sz="0" w:space="0" w:color="auto"/>
            <w:right w:val="none" w:sz="0" w:space="0" w:color="auto"/>
          </w:divBdr>
        </w:div>
        <w:div w:id="1620798761">
          <w:marLeft w:val="0"/>
          <w:marRight w:val="0"/>
          <w:marTop w:val="0"/>
          <w:marBottom w:val="0"/>
          <w:divBdr>
            <w:top w:val="none" w:sz="0" w:space="0" w:color="auto"/>
            <w:left w:val="none" w:sz="0" w:space="0" w:color="auto"/>
            <w:bottom w:val="none" w:sz="0" w:space="0" w:color="auto"/>
            <w:right w:val="none" w:sz="0" w:space="0" w:color="auto"/>
          </w:divBdr>
          <w:divsChild>
            <w:div w:id="506091906">
              <w:marLeft w:val="0"/>
              <w:marRight w:val="0"/>
              <w:marTop w:val="0"/>
              <w:marBottom w:val="0"/>
              <w:divBdr>
                <w:top w:val="none" w:sz="0" w:space="0" w:color="auto"/>
                <w:left w:val="none" w:sz="0" w:space="0" w:color="auto"/>
                <w:bottom w:val="none" w:sz="0" w:space="0" w:color="auto"/>
                <w:right w:val="none" w:sz="0" w:space="0" w:color="auto"/>
              </w:divBdr>
            </w:div>
          </w:divsChild>
        </w:div>
        <w:div w:id="1908294593">
          <w:marLeft w:val="0"/>
          <w:marRight w:val="0"/>
          <w:marTop w:val="0"/>
          <w:marBottom w:val="0"/>
          <w:divBdr>
            <w:top w:val="none" w:sz="0" w:space="0" w:color="auto"/>
            <w:left w:val="none" w:sz="0" w:space="0" w:color="auto"/>
            <w:bottom w:val="none" w:sz="0" w:space="0" w:color="auto"/>
            <w:right w:val="none" w:sz="0" w:space="0" w:color="auto"/>
          </w:divBdr>
        </w:div>
        <w:div w:id="1778795565">
          <w:marLeft w:val="0"/>
          <w:marRight w:val="0"/>
          <w:marTop w:val="0"/>
          <w:marBottom w:val="0"/>
          <w:divBdr>
            <w:top w:val="none" w:sz="0" w:space="0" w:color="auto"/>
            <w:left w:val="none" w:sz="0" w:space="0" w:color="auto"/>
            <w:bottom w:val="none" w:sz="0" w:space="0" w:color="auto"/>
            <w:right w:val="none" w:sz="0" w:space="0" w:color="auto"/>
          </w:divBdr>
        </w:div>
        <w:div w:id="269313594">
          <w:marLeft w:val="0"/>
          <w:marRight w:val="0"/>
          <w:marTop w:val="0"/>
          <w:marBottom w:val="0"/>
          <w:divBdr>
            <w:top w:val="none" w:sz="0" w:space="0" w:color="auto"/>
            <w:left w:val="none" w:sz="0" w:space="0" w:color="auto"/>
            <w:bottom w:val="none" w:sz="0" w:space="0" w:color="auto"/>
            <w:right w:val="none" w:sz="0" w:space="0" w:color="auto"/>
          </w:divBdr>
        </w:div>
        <w:div w:id="236979273">
          <w:marLeft w:val="0"/>
          <w:marRight w:val="0"/>
          <w:marTop w:val="0"/>
          <w:marBottom w:val="0"/>
          <w:divBdr>
            <w:top w:val="none" w:sz="0" w:space="0" w:color="auto"/>
            <w:left w:val="none" w:sz="0" w:space="0" w:color="auto"/>
            <w:bottom w:val="none" w:sz="0" w:space="0" w:color="auto"/>
            <w:right w:val="none" w:sz="0" w:space="0" w:color="auto"/>
          </w:divBdr>
          <w:divsChild>
            <w:div w:id="1854106832">
              <w:marLeft w:val="0"/>
              <w:marRight w:val="0"/>
              <w:marTop w:val="0"/>
              <w:marBottom w:val="0"/>
              <w:divBdr>
                <w:top w:val="none" w:sz="0" w:space="0" w:color="auto"/>
                <w:left w:val="none" w:sz="0" w:space="0" w:color="auto"/>
                <w:bottom w:val="none" w:sz="0" w:space="0" w:color="auto"/>
                <w:right w:val="none" w:sz="0" w:space="0" w:color="auto"/>
              </w:divBdr>
            </w:div>
          </w:divsChild>
        </w:div>
        <w:div w:id="1665669983">
          <w:marLeft w:val="0"/>
          <w:marRight w:val="0"/>
          <w:marTop w:val="0"/>
          <w:marBottom w:val="0"/>
          <w:divBdr>
            <w:top w:val="none" w:sz="0" w:space="0" w:color="auto"/>
            <w:left w:val="none" w:sz="0" w:space="0" w:color="auto"/>
            <w:bottom w:val="none" w:sz="0" w:space="0" w:color="auto"/>
            <w:right w:val="none" w:sz="0" w:space="0" w:color="auto"/>
          </w:divBdr>
        </w:div>
        <w:div w:id="681784258">
          <w:marLeft w:val="0"/>
          <w:marRight w:val="0"/>
          <w:marTop w:val="0"/>
          <w:marBottom w:val="0"/>
          <w:divBdr>
            <w:top w:val="none" w:sz="0" w:space="0" w:color="auto"/>
            <w:left w:val="none" w:sz="0" w:space="0" w:color="auto"/>
            <w:bottom w:val="none" w:sz="0" w:space="0" w:color="auto"/>
            <w:right w:val="none" w:sz="0" w:space="0" w:color="auto"/>
          </w:divBdr>
        </w:div>
        <w:div w:id="16391449">
          <w:marLeft w:val="0"/>
          <w:marRight w:val="0"/>
          <w:marTop w:val="0"/>
          <w:marBottom w:val="0"/>
          <w:divBdr>
            <w:top w:val="none" w:sz="0" w:space="0" w:color="auto"/>
            <w:left w:val="none" w:sz="0" w:space="0" w:color="auto"/>
            <w:bottom w:val="none" w:sz="0" w:space="0" w:color="auto"/>
            <w:right w:val="none" w:sz="0" w:space="0" w:color="auto"/>
          </w:divBdr>
          <w:divsChild>
            <w:div w:id="808863158">
              <w:marLeft w:val="0"/>
              <w:marRight w:val="0"/>
              <w:marTop w:val="0"/>
              <w:marBottom w:val="0"/>
              <w:divBdr>
                <w:top w:val="none" w:sz="0" w:space="0" w:color="auto"/>
                <w:left w:val="none" w:sz="0" w:space="0" w:color="auto"/>
                <w:bottom w:val="none" w:sz="0" w:space="0" w:color="auto"/>
                <w:right w:val="none" w:sz="0" w:space="0" w:color="auto"/>
              </w:divBdr>
            </w:div>
          </w:divsChild>
        </w:div>
        <w:div w:id="1492259540">
          <w:marLeft w:val="0"/>
          <w:marRight w:val="0"/>
          <w:marTop w:val="0"/>
          <w:marBottom w:val="0"/>
          <w:divBdr>
            <w:top w:val="none" w:sz="0" w:space="0" w:color="auto"/>
            <w:left w:val="none" w:sz="0" w:space="0" w:color="auto"/>
            <w:bottom w:val="none" w:sz="0" w:space="0" w:color="auto"/>
            <w:right w:val="none" w:sz="0" w:space="0" w:color="auto"/>
          </w:divBdr>
        </w:div>
        <w:div w:id="1769934365">
          <w:marLeft w:val="0"/>
          <w:marRight w:val="0"/>
          <w:marTop w:val="0"/>
          <w:marBottom w:val="0"/>
          <w:divBdr>
            <w:top w:val="none" w:sz="0" w:space="0" w:color="auto"/>
            <w:left w:val="none" w:sz="0" w:space="0" w:color="auto"/>
            <w:bottom w:val="none" w:sz="0" w:space="0" w:color="auto"/>
            <w:right w:val="none" w:sz="0" w:space="0" w:color="auto"/>
          </w:divBdr>
        </w:div>
        <w:div w:id="1352222154">
          <w:marLeft w:val="0"/>
          <w:marRight w:val="0"/>
          <w:marTop w:val="0"/>
          <w:marBottom w:val="0"/>
          <w:divBdr>
            <w:top w:val="none" w:sz="0" w:space="0" w:color="auto"/>
            <w:left w:val="none" w:sz="0" w:space="0" w:color="auto"/>
            <w:bottom w:val="none" w:sz="0" w:space="0" w:color="auto"/>
            <w:right w:val="none" w:sz="0" w:space="0" w:color="auto"/>
          </w:divBdr>
          <w:divsChild>
            <w:div w:id="1881672540">
              <w:marLeft w:val="0"/>
              <w:marRight w:val="0"/>
              <w:marTop w:val="0"/>
              <w:marBottom w:val="0"/>
              <w:divBdr>
                <w:top w:val="none" w:sz="0" w:space="0" w:color="auto"/>
                <w:left w:val="none" w:sz="0" w:space="0" w:color="auto"/>
                <w:bottom w:val="none" w:sz="0" w:space="0" w:color="auto"/>
                <w:right w:val="none" w:sz="0" w:space="0" w:color="auto"/>
              </w:divBdr>
            </w:div>
          </w:divsChild>
        </w:div>
        <w:div w:id="1800490419">
          <w:marLeft w:val="0"/>
          <w:marRight w:val="0"/>
          <w:marTop w:val="0"/>
          <w:marBottom w:val="0"/>
          <w:divBdr>
            <w:top w:val="none" w:sz="0" w:space="0" w:color="auto"/>
            <w:left w:val="none" w:sz="0" w:space="0" w:color="auto"/>
            <w:bottom w:val="none" w:sz="0" w:space="0" w:color="auto"/>
            <w:right w:val="none" w:sz="0" w:space="0" w:color="auto"/>
          </w:divBdr>
        </w:div>
        <w:div w:id="1955820854">
          <w:marLeft w:val="0"/>
          <w:marRight w:val="0"/>
          <w:marTop w:val="0"/>
          <w:marBottom w:val="0"/>
          <w:divBdr>
            <w:top w:val="none" w:sz="0" w:space="0" w:color="auto"/>
            <w:left w:val="none" w:sz="0" w:space="0" w:color="auto"/>
            <w:bottom w:val="none" w:sz="0" w:space="0" w:color="auto"/>
            <w:right w:val="none" w:sz="0" w:space="0" w:color="auto"/>
          </w:divBdr>
        </w:div>
        <w:div w:id="1095055944">
          <w:marLeft w:val="0"/>
          <w:marRight w:val="0"/>
          <w:marTop w:val="0"/>
          <w:marBottom w:val="0"/>
          <w:divBdr>
            <w:top w:val="none" w:sz="0" w:space="0" w:color="auto"/>
            <w:left w:val="none" w:sz="0" w:space="0" w:color="auto"/>
            <w:bottom w:val="none" w:sz="0" w:space="0" w:color="auto"/>
            <w:right w:val="none" w:sz="0" w:space="0" w:color="auto"/>
          </w:divBdr>
          <w:divsChild>
            <w:div w:id="1314261254">
              <w:marLeft w:val="0"/>
              <w:marRight w:val="0"/>
              <w:marTop w:val="0"/>
              <w:marBottom w:val="0"/>
              <w:divBdr>
                <w:top w:val="none" w:sz="0" w:space="0" w:color="auto"/>
                <w:left w:val="none" w:sz="0" w:space="0" w:color="auto"/>
                <w:bottom w:val="none" w:sz="0" w:space="0" w:color="auto"/>
                <w:right w:val="none" w:sz="0" w:space="0" w:color="auto"/>
              </w:divBdr>
            </w:div>
          </w:divsChild>
        </w:div>
        <w:div w:id="1877615417">
          <w:marLeft w:val="0"/>
          <w:marRight w:val="0"/>
          <w:marTop w:val="0"/>
          <w:marBottom w:val="0"/>
          <w:divBdr>
            <w:top w:val="none" w:sz="0" w:space="0" w:color="auto"/>
            <w:left w:val="none" w:sz="0" w:space="0" w:color="auto"/>
            <w:bottom w:val="none" w:sz="0" w:space="0" w:color="auto"/>
            <w:right w:val="none" w:sz="0" w:space="0" w:color="auto"/>
          </w:divBdr>
        </w:div>
        <w:div w:id="1101947136">
          <w:marLeft w:val="0"/>
          <w:marRight w:val="0"/>
          <w:marTop w:val="0"/>
          <w:marBottom w:val="0"/>
          <w:divBdr>
            <w:top w:val="none" w:sz="0" w:space="0" w:color="auto"/>
            <w:left w:val="none" w:sz="0" w:space="0" w:color="auto"/>
            <w:bottom w:val="none" w:sz="0" w:space="0" w:color="auto"/>
            <w:right w:val="none" w:sz="0" w:space="0" w:color="auto"/>
          </w:divBdr>
        </w:div>
        <w:div w:id="864714323">
          <w:marLeft w:val="0"/>
          <w:marRight w:val="0"/>
          <w:marTop w:val="0"/>
          <w:marBottom w:val="0"/>
          <w:divBdr>
            <w:top w:val="none" w:sz="0" w:space="0" w:color="auto"/>
            <w:left w:val="none" w:sz="0" w:space="0" w:color="auto"/>
            <w:bottom w:val="none" w:sz="0" w:space="0" w:color="auto"/>
            <w:right w:val="none" w:sz="0" w:space="0" w:color="auto"/>
          </w:divBdr>
          <w:divsChild>
            <w:div w:id="1949773608">
              <w:marLeft w:val="0"/>
              <w:marRight w:val="0"/>
              <w:marTop w:val="0"/>
              <w:marBottom w:val="0"/>
              <w:divBdr>
                <w:top w:val="none" w:sz="0" w:space="0" w:color="auto"/>
                <w:left w:val="none" w:sz="0" w:space="0" w:color="auto"/>
                <w:bottom w:val="none" w:sz="0" w:space="0" w:color="auto"/>
                <w:right w:val="none" w:sz="0" w:space="0" w:color="auto"/>
              </w:divBdr>
            </w:div>
          </w:divsChild>
        </w:div>
        <w:div w:id="1709404452">
          <w:marLeft w:val="0"/>
          <w:marRight w:val="0"/>
          <w:marTop w:val="0"/>
          <w:marBottom w:val="0"/>
          <w:divBdr>
            <w:top w:val="none" w:sz="0" w:space="0" w:color="auto"/>
            <w:left w:val="none" w:sz="0" w:space="0" w:color="auto"/>
            <w:bottom w:val="none" w:sz="0" w:space="0" w:color="auto"/>
            <w:right w:val="none" w:sz="0" w:space="0" w:color="auto"/>
          </w:divBdr>
        </w:div>
        <w:div w:id="702947353">
          <w:marLeft w:val="0"/>
          <w:marRight w:val="0"/>
          <w:marTop w:val="0"/>
          <w:marBottom w:val="0"/>
          <w:divBdr>
            <w:top w:val="none" w:sz="0" w:space="0" w:color="auto"/>
            <w:left w:val="none" w:sz="0" w:space="0" w:color="auto"/>
            <w:bottom w:val="none" w:sz="0" w:space="0" w:color="auto"/>
            <w:right w:val="none" w:sz="0" w:space="0" w:color="auto"/>
          </w:divBdr>
        </w:div>
        <w:div w:id="563567699">
          <w:marLeft w:val="0"/>
          <w:marRight w:val="0"/>
          <w:marTop w:val="0"/>
          <w:marBottom w:val="0"/>
          <w:divBdr>
            <w:top w:val="none" w:sz="0" w:space="0" w:color="auto"/>
            <w:left w:val="none" w:sz="0" w:space="0" w:color="auto"/>
            <w:bottom w:val="none" w:sz="0" w:space="0" w:color="auto"/>
            <w:right w:val="none" w:sz="0" w:space="0" w:color="auto"/>
          </w:divBdr>
          <w:divsChild>
            <w:div w:id="1862742534">
              <w:marLeft w:val="0"/>
              <w:marRight w:val="0"/>
              <w:marTop w:val="0"/>
              <w:marBottom w:val="0"/>
              <w:divBdr>
                <w:top w:val="none" w:sz="0" w:space="0" w:color="auto"/>
                <w:left w:val="none" w:sz="0" w:space="0" w:color="auto"/>
                <w:bottom w:val="none" w:sz="0" w:space="0" w:color="auto"/>
                <w:right w:val="none" w:sz="0" w:space="0" w:color="auto"/>
              </w:divBdr>
            </w:div>
          </w:divsChild>
        </w:div>
        <w:div w:id="2016422713">
          <w:marLeft w:val="0"/>
          <w:marRight w:val="0"/>
          <w:marTop w:val="0"/>
          <w:marBottom w:val="0"/>
          <w:divBdr>
            <w:top w:val="none" w:sz="0" w:space="0" w:color="auto"/>
            <w:left w:val="none" w:sz="0" w:space="0" w:color="auto"/>
            <w:bottom w:val="none" w:sz="0" w:space="0" w:color="auto"/>
            <w:right w:val="none" w:sz="0" w:space="0" w:color="auto"/>
          </w:divBdr>
        </w:div>
        <w:div w:id="818691164">
          <w:marLeft w:val="0"/>
          <w:marRight w:val="0"/>
          <w:marTop w:val="0"/>
          <w:marBottom w:val="0"/>
          <w:divBdr>
            <w:top w:val="none" w:sz="0" w:space="0" w:color="auto"/>
            <w:left w:val="none" w:sz="0" w:space="0" w:color="auto"/>
            <w:bottom w:val="none" w:sz="0" w:space="0" w:color="auto"/>
            <w:right w:val="none" w:sz="0" w:space="0" w:color="auto"/>
          </w:divBdr>
        </w:div>
        <w:div w:id="863833512">
          <w:marLeft w:val="0"/>
          <w:marRight w:val="0"/>
          <w:marTop w:val="0"/>
          <w:marBottom w:val="0"/>
          <w:divBdr>
            <w:top w:val="none" w:sz="0" w:space="0" w:color="auto"/>
            <w:left w:val="none" w:sz="0" w:space="0" w:color="auto"/>
            <w:bottom w:val="none" w:sz="0" w:space="0" w:color="auto"/>
            <w:right w:val="none" w:sz="0" w:space="0" w:color="auto"/>
          </w:divBdr>
          <w:divsChild>
            <w:div w:id="520556770">
              <w:marLeft w:val="0"/>
              <w:marRight w:val="0"/>
              <w:marTop w:val="0"/>
              <w:marBottom w:val="0"/>
              <w:divBdr>
                <w:top w:val="none" w:sz="0" w:space="0" w:color="auto"/>
                <w:left w:val="none" w:sz="0" w:space="0" w:color="auto"/>
                <w:bottom w:val="none" w:sz="0" w:space="0" w:color="auto"/>
                <w:right w:val="none" w:sz="0" w:space="0" w:color="auto"/>
              </w:divBdr>
            </w:div>
          </w:divsChild>
        </w:div>
        <w:div w:id="2046247649">
          <w:marLeft w:val="0"/>
          <w:marRight w:val="0"/>
          <w:marTop w:val="0"/>
          <w:marBottom w:val="0"/>
          <w:divBdr>
            <w:top w:val="none" w:sz="0" w:space="0" w:color="auto"/>
            <w:left w:val="none" w:sz="0" w:space="0" w:color="auto"/>
            <w:bottom w:val="none" w:sz="0" w:space="0" w:color="auto"/>
            <w:right w:val="none" w:sz="0" w:space="0" w:color="auto"/>
          </w:divBdr>
        </w:div>
        <w:div w:id="1293049730">
          <w:marLeft w:val="0"/>
          <w:marRight w:val="0"/>
          <w:marTop w:val="0"/>
          <w:marBottom w:val="0"/>
          <w:divBdr>
            <w:top w:val="none" w:sz="0" w:space="0" w:color="auto"/>
            <w:left w:val="none" w:sz="0" w:space="0" w:color="auto"/>
            <w:bottom w:val="none" w:sz="0" w:space="0" w:color="auto"/>
            <w:right w:val="none" w:sz="0" w:space="0" w:color="auto"/>
          </w:divBdr>
        </w:div>
        <w:div w:id="1006834236">
          <w:marLeft w:val="0"/>
          <w:marRight w:val="0"/>
          <w:marTop w:val="0"/>
          <w:marBottom w:val="0"/>
          <w:divBdr>
            <w:top w:val="none" w:sz="0" w:space="0" w:color="auto"/>
            <w:left w:val="none" w:sz="0" w:space="0" w:color="auto"/>
            <w:bottom w:val="none" w:sz="0" w:space="0" w:color="auto"/>
            <w:right w:val="none" w:sz="0" w:space="0" w:color="auto"/>
          </w:divBdr>
          <w:divsChild>
            <w:div w:id="887424215">
              <w:marLeft w:val="0"/>
              <w:marRight w:val="0"/>
              <w:marTop w:val="0"/>
              <w:marBottom w:val="0"/>
              <w:divBdr>
                <w:top w:val="none" w:sz="0" w:space="0" w:color="auto"/>
                <w:left w:val="none" w:sz="0" w:space="0" w:color="auto"/>
                <w:bottom w:val="none" w:sz="0" w:space="0" w:color="auto"/>
                <w:right w:val="none" w:sz="0" w:space="0" w:color="auto"/>
              </w:divBdr>
            </w:div>
          </w:divsChild>
        </w:div>
        <w:div w:id="168764717">
          <w:marLeft w:val="0"/>
          <w:marRight w:val="0"/>
          <w:marTop w:val="0"/>
          <w:marBottom w:val="0"/>
          <w:divBdr>
            <w:top w:val="none" w:sz="0" w:space="0" w:color="auto"/>
            <w:left w:val="none" w:sz="0" w:space="0" w:color="auto"/>
            <w:bottom w:val="none" w:sz="0" w:space="0" w:color="auto"/>
            <w:right w:val="none" w:sz="0" w:space="0" w:color="auto"/>
          </w:divBdr>
        </w:div>
        <w:div w:id="1054543399">
          <w:marLeft w:val="0"/>
          <w:marRight w:val="0"/>
          <w:marTop w:val="0"/>
          <w:marBottom w:val="0"/>
          <w:divBdr>
            <w:top w:val="none" w:sz="0" w:space="0" w:color="auto"/>
            <w:left w:val="none" w:sz="0" w:space="0" w:color="auto"/>
            <w:bottom w:val="none" w:sz="0" w:space="0" w:color="auto"/>
            <w:right w:val="none" w:sz="0" w:space="0" w:color="auto"/>
          </w:divBdr>
        </w:div>
        <w:div w:id="1734309443">
          <w:marLeft w:val="0"/>
          <w:marRight w:val="0"/>
          <w:marTop w:val="0"/>
          <w:marBottom w:val="0"/>
          <w:divBdr>
            <w:top w:val="none" w:sz="0" w:space="0" w:color="auto"/>
            <w:left w:val="none" w:sz="0" w:space="0" w:color="auto"/>
            <w:bottom w:val="none" w:sz="0" w:space="0" w:color="auto"/>
            <w:right w:val="none" w:sz="0" w:space="0" w:color="auto"/>
          </w:divBdr>
          <w:divsChild>
            <w:div w:id="1780755962">
              <w:marLeft w:val="0"/>
              <w:marRight w:val="0"/>
              <w:marTop w:val="0"/>
              <w:marBottom w:val="0"/>
              <w:divBdr>
                <w:top w:val="none" w:sz="0" w:space="0" w:color="auto"/>
                <w:left w:val="none" w:sz="0" w:space="0" w:color="auto"/>
                <w:bottom w:val="none" w:sz="0" w:space="0" w:color="auto"/>
                <w:right w:val="none" w:sz="0" w:space="0" w:color="auto"/>
              </w:divBdr>
            </w:div>
          </w:divsChild>
        </w:div>
        <w:div w:id="557975886">
          <w:marLeft w:val="0"/>
          <w:marRight w:val="0"/>
          <w:marTop w:val="0"/>
          <w:marBottom w:val="0"/>
          <w:divBdr>
            <w:top w:val="none" w:sz="0" w:space="0" w:color="auto"/>
            <w:left w:val="none" w:sz="0" w:space="0" w:color="auto"/>
            <w:bottom w:val="none" w:sz="0" w:space="0" w:color="auto"/>
            <w:right w:val="none" w:sz="0" w:space="0" w:color="auto"/>
          </w:divBdr>
        </w:div>
        <w:div w:id="149832252">
          <w:marLeft w:val="0"/>
          <w:marRight w:val="0"/>
          <w:marTop w:val="0"/>
          <w:marBottom w:val="0"/>
          <w:divBdr>
            <w:top w:val="none" w:sz="0" w:space="0" w:color="auto"/>
            <w:left w:val="none" w:sz="0" w:space="0" w:color="auto"/>
            <w:bottom w:val="none" w:sz="0" w:space="0" w:color="auto"/>
            <w:right w:val="none" w:sz="0" w:space="0" w:color="auto"/>
          </w:divBdr>
        </w:div>
        <w:div w:id="426341659">
          <w:marLeft w:val="0"/>
          <w:marRight w:val="0"/>
          <w:marTop w:val="0"/>
          <w:marBottom w:val="0"/>
          <w:divBdr>
            <w:top w:val="none" w:sz="0" w:space="0" w:color="auto"/>
            <w:left w:val="none" w:sz="0" w:space="0" w:color="auto"/>
            <w:bottom w:val="none" w:sz="0" w:space="0" w:color="auto"/>
            <w:right w:val="none" w:sz="0" w:space="0" w:color="auto"/>
          </w:divBdr>
          <w:divsChild>
            <w:div w:id="625501368">
              <w:marLeft w:val="0"/>
              <w:marRight w:val="0"/>
              <w:marTop w:val="0"/>
              <w:marBottom w:val="0"/>
              <w:divBdr>
                <w:top w:val="none" w:sz="0" w:space="0" w:color="auto"/>
                <w:left w:val="none" w:sz="0" w:space="0" w:color="auto"/>
                <w:bottom w:val="none" w:sz="0" w:space="0" w:color="auto"/>
                <w:right w:val="none" w:sz="0" w:space="0" w:color="auto"/>
              </w:divBdr>
            </w:div>
          </w:divsChild>
        </w:div>
        <w:div w:id="729962969">
          <w:marLeft w:val="0"/>
          <w:marRight w:val="0"/>
          <w:marTop w:val="0"/>
          <w:marBottom w:val="0"/>
          <w:divBdr>
            <w:top w:val="none" w:sz="0" w:space="0" w:color="auto"/>
            <w:left w:val="none" w:sz="0" w:space="0" w:color="auto"/>
            <w:bottom w:val="none" w:sz="0" w:space="0" w:color="auto"/>
            <w:right w:val="none" w:sz="0" w:space="0" w:color="auto"/>
          </w:divBdr>
        </w:div>
        <w:div w:id="1969554590">
          <w:marLeft w:val="0"/>
          <w:marRight w:val="0"/>
          <w:marTop w:val="0"/>
          <w:marBottom w:val="0"/>
          <w:divBdr>
            <w:top w:val="none" w:sz="0" w:space="0" w:color="auto"/>
            <w:left w:val="none" w:sz="0" w:space="0" w:color="auto"/>
            <w:bottom w:val="none" w:sz="0" w:space="0" w:color="auto"/>
            <w:right w:val="none" w:sz="0" w:space="0" w:color="auto"/>
          </w:divBdr>
        </w:div>
        <w:div w:id="1960531355">
          <w:marLeft w:val="0"/>
          <w:marRight w:val="0"/>
          <w:marTop w:val="0"/>
          <w:marBottom w:val="0"/>
          <w:divBdr>
            <w:top w:val="none" w:sz="0" w:space="0" w:color="auto"/>
            <w:left w:val="none" w:sz="0" w:space="0" w:color="auto"/>
            <w:bottom w:val="none" w:sz="0" w:space="0" w:color="auto"/>
            <w:right w:val="none" w:sz="0" w:space="0" w:color="auto"/>
          </w:divBdr>
          <w:divsChild>
            <w:div w:id="1006902877">
              <w:marLeft w:val="0"/>
              <w:marRight w:val="0"/>
              <w:marTop w:val="0"/>
              <w:marBottom w:val="0"/>
              <w:divBdr>
                <w:top w:val="none" w:sz="0" w:space="0" w:color="auto"/>
                <w:left w:val="none" w:sz="0" w:space="0" w:color="auto"/>
                <w:bottom w:val="none" w:sz="0" w:space="0" w:color="auto"/>
                <w:right w:val="none" w:sz="0" w:space="0" w:color="auto"/>
              </w:divBdr>
            </w:div>
          </w:divsChild>
        </w:div>
        <w:div w:id="1207644389">
          <w:marLeft w:val="0"/>
          <w:marRight w:val="0"/>
          <w:marTop w:val="0"/>
          <w:marBottom w:val="0"/>
          <w:divBdr>
            <w:top w:val="none" w:sz="0" w:space="0" w:color="auto"/>
            <w:left w:val="none" w:sz="0" w:space="0" w:color="auto"/>
            <w:bottom w:val="none" w:sz="0" w:space="0" w:color="auto"/>
            <w:right w:val="none" w:sz="0" w:space="0" w:color="auto"/>
          </w:divBdr>
        </w:div>
        <w:div w:id="1607811017">
          <w:marLeft w:val="0"/>
          <w:marRight w:val="0"/>
          <w:marTop w:val="0"/>
          <w:marBottom w:val="0"/>
          <w:divBdr>
            <w:top w:val="none" w:sz="0" w:space="0" w:color="auto"/>
            <w:left w:val="none" w:sz="0" w:space="0" w:color="auto"/>
            <w:bottom w:val="none" w:sz="0" w:space="0" w:color="auto"/>
            <w:right w:val="none" w:sz="0" w:space="0" w:color="auto"/>
          </w:divBdr>
        </w:div>
        <w:div w:id="2106998968">
          <w:marLeft w:val="0"/>
          <w:marRight w:val="0"/>
          <w:marTop w:val="0"/>
          <w:marBottom w:val="0"/>
          <w:divBdr>
            <w:top w:val="none" w:sz="0" w:space="0" w:color="auto"/>
            <w:left w:val="none" w:sz="0" w:space="0" w:color="auto"/>
            <w:bottom w:val="none" w:sz="0" w:space="0" w:color="auto"/>
            <w:right w:val="none" w:sz="0" w:space="0" w:color="auto"/>
          </w:divBdr>
          <w:divsChild>
            <w:div w:id="634217959">
              <w:marLeft w:val="0"/>
              <w:marRight w:val="0"/>
              <w:marTop w:val="0"/>
              <w:marBottom w:val="0"/>
              <w:divBdr>
                <w:top w:val="none" w:sz="0" w:space="0" w:color="auto"/>
                <w:left w:val="none" w:sz="0" w:space="0" w:color="auto"/>
                <w:bottom w:val="none" w:sz="0" w:space="0" w:color="auto"/>
                <w:right w:val="none" w:sz="0" w:space="0" w:color="auto"/>
              </w:divBdr>
            </w:div>
          </w:divsChild>
        </w:div>
        <w:div w:id="2124954133">
          <w:marLeft w:val="0"/>
          <w:marRight w:val="0"/>
          <w:marTop w:val="0"/>
          <w:marBottom w:val="0"/>
          <w:divBdr>
            <w:top w:val="none" w:sz="0" w:space="0" w:color="auto"/>
            <w:left w:val="none" w:sz="0" w:space="0" w:color="auto"/>
            <w:bottom w:val="none" w:sz="0" w:space="0" w:color="auto"/>
            <w:right w:val="none" w:sz="0" w:space="0" w:color="auto"/>
          </w:divBdr>
        </w:div>
        <w:div w:id="1314604751">
          <w:marLeft w:val="0"/>
          <w:marRight w:val="0"/>
          <w:marTop w:val="0"/>
          <w:marBottom w:val="0"/>
          <w:divBdr>
            <w:top w:val="none" w:sz="0" w:space="0" w:color="auto"/>
            <w:left w:val="none" w:sz="0" w:space="0" w:color="auto"/>
            <w:bottom w:val="none" w:sz="0" w:space="0" w:color="auto"/>
            <w:right w:val="none" w:sz="0" w:space="0" w:color="auto"/>
          </w:divBdr>
        </w:div>
        <w:div w:id="244652416">
          <w:marLeft w:val="0"/>
          <w:marRight w:val="0"/>
          <w:marTop w:val="0"/>
          <w:marBottom w:val="0"/>
          <w:divBdr>
            <w:top w:val="none" w:sz="0" w:space="0" w:color="auto"/>
            <w:left w:val="none" w:sz="0" w:space="0" w:color="auto"/>
            <w:bottom w:val="none" w:sz="0" w:space="0" w:color="auto"/>
            <w:right w:val="none" w:sz="0" w:space="0" w:color="auto"/>
          </w:divBdr>
        </w:div>
        <w:div w:id="196554507">
          <w:marLeft w:val="0"/>
          <w:marRight w:val="0"/>
          <w:marTop w:val="0"/>
          <w:marBottom w:val="0"/>
          <w:divBdr>
            <w:top w:val="none" w:sz="0" w:space="0" w:color="auto"/>
            <w:left w:val="none" w:sz="0" w:space="0" w:color="auto"/>
            <w:bottom w:val="none" w:sz="0" w:space="0" w:color="auto"/>
            <w:right w:val="none" w:sz="0" w:space="0" w:color="auto"/>
          </w:divBdr>
          <w:divsChild>
            <w:div w:id="1418357831">
              <w:marLeft w:val="0"/>
              <w:marRight w:val="0"/>
              <w:marTop w:val="0"/>
              <w:marBottom w:val="0"/>
              <w:divBdr>
                <w:top w:val="none" w:sz="0" w:space="0" w:color="auto"/>
                <w:left w:val="none" w:sz="0" w:space="0" w:color="auto"/>
                <w:bottom w:val="none" w:sz="0" w:space="0" w:color="auto"/>
                <w:right w:val="none" w:sz="0" w:space="0" w:color="auto"/>
              </w:divBdr>
            </w:div>
          </w:divsChild>
        </w:div>
        <w:div w:id="1066878136">
          <w:marLeft w:val="0"/>
          <w:marRight w:val="0"/>
          <w:marTop w:val="0"/>
          <w:marBottom w:val="0"/>
          <w:divBdr>
            <w:top w:val="none" w:sz="0" w:space="0" w:color="auto"/>
            <w:left w:val="none" w:sz="0" w:space="0" w:color="auto"/>
            <w:bottom w:val="none" w:sz="0" w:space="0" w:color="auto"/>
            <w:right w:val="none" w:sz="0" w:space="0" w:color="auto"/>
          </w:divBdr>
        </w:div>
        <w:div w:id="1850942580">
          <w:marLeft w:val="0"/>
          <w:marRight w:val="0"/>
          <w:marTop w:val="0"/>
          <w:marBottom w:val="0"/>
          <w:divBdr>
            <w:top w:val="none" w:sz="0" w:space="0" w:color="auto"/>
            <w:left w:val="none" w:sz="0" w:space="0" w:color="auto"/>
            <w:bottom w:val="none" w:sz="0" w:space="0" w:color="auto"/>
            <w:right w:val="none" w:sz="0" w:space="0" w:color="auto"/>
          </w:divBdr>
        </w:div>
        <w:div w:id="367610652">
          <w:marLeft w:val="0"/>
          <w:marRight w:val="0"/>
          <w:marTop w:val="0"/>
          <w:marBottom w:val="0"/>
          <w:divBdr>
            <w:top w:val="none" w:sz="0" w:space="0" w:color="auto"/>
            <w:left w:val="none" w:sz="0" w:space="0" w:color="auto"/>
            <w:bottom w:val="none" w:sz="0" w:space="0" w:color="auto"/>
            <w:right w:val="none" w:sz="0" w:space="0" w:color="auto"/>
          </w:divBdr>
          <w:divsChild>
            <w:div w:id="310865985">
              <w:marLeft w:val="0"/>
              <w:marRight w:val="0"/>
              <w:marTop w:val="0"/>
              <w:marBottom w:val="0"/>
              <w:divBdr>
                <w:top w:val="none" w:sz="0" w:space="0" w:color="auto"/>
                <w:left w:val="none" w:sz="0" w:space="0" w:color="auto"/>
                <w:bottom w:val="none" w:sz="0" w:space="0" w:color="auto"/>
                <w:right w:val="none" w:sz="0" w:space="0" w:color="auto"/>
              </w:divBdr>
            </w:div>
          </w:divsChild>
        </w:div>
        <w:div w:id="2111004026">
          <w:marLeft w:val="0"/>
          <w:marRight w:val="0"/>
          <w:marTop w:val="0"/>
          <w:marBottom w:val="0"/>
          <w:divBdr>
            <w:top w:val="none" w:sz="0" w:space="0" w:color="auto"/>
            <w:left w:val="none" w:sz="0" w:space="0" w:color="auto"/>
            <w:bottom w:val="none" w:sz="0" w:space="0" w:color="auto"/>
            <w:right w:val="none" w:sz="0" w:space="0" w:color="auto"/>
          </w:divBdr>
        </w:div>
        <w:div w:id="1138452797">
          <w:marLeft w:val="0"/>
          <w:marRight w:val="0"/>
          <w:marTop w:val="0"/>
          <w:marBottom w:val="0"/>
          <w:divBdr>
            <w:top w:val="none" w:sz="0" w:space="0" w:color="auto"/>
            <w:left w:val="none" w:sz="0" w:space="0" w:color="auto"/>
            <w:bottom w:val="none" w:sz="0" w:space="0" w:color="auto"/>
            <w:right w:val="none" w:sz="0" w:space="0" w:color="auto"/>
          </w:divBdr>
        </w:div>
        <w:div w:id="1093628531">
          <w:marLeft w:val="0"/>
          <w:marRight w:val="0"/>
          <w:marTop w:val="0"/>
          <w:marBottom w:val="0"/>
          <w:divBdr>
            <w:top w:val="none" w:sz="0" w:space="0" w:color="auto"/>
            <w:left w:val="none" w:sz="0" w:space="0" w:color="auto"/>
            <w:bottom w:val="none" w:sz="0" w:space="0" w:color="auto"/>
            <w:right w:val="none" w:sz="0" w:space="0" w:color="auto"/>
          </w:divBdr>
          <w:divsChild>
            <w:div w:id="1994018773">
              <w:marLeft w:val="0"/>
              <w:marRight w:val="0"/>
              <w:marTop w:val="0"/>
              <w:marBottom w:val="0"/>
              <w:divBdr>
                <w:top w:val="none" w:sz="0" w:space="0" w:color="auto"/>
                <w:left w:val="none" w:sz="0" w:space="0" w:color="auto"/>
                <w:bottom w:val="none" w:sz="0" w:space="0" w:color="auto"/>
                <w:right w:val="none" w:sz="0" w:space="0" w:color="auto"/>
              </w:divBdr>
            </w:div>
          </w:divsChild>
        </w:div>
        <w:div w:id="1655865259">
          <w:marLeft w:val="0"/>
          <w:marRight w:val="0"/>
          <w:marTop w:val="0"/>
          <w:marBottom w:val="0"/>
          <w:divBdr>
            <w:top w:val="none" w:sz="0" w:space="0" w:color="auto"/>
            <w:left w:val="none" w:sz="0" w:space="0" w:color="auto"/>
            <w:bottom w:val="none" w:sz="0" w:space="0" w:color="auto"/>
            <w:right w:val="none" w:sz="0" w:space="0" w:color="auto"/>
          </w:divBdr>
        </w:div>
        <w:div w:id="1667513409">
          <w:marLeft w:val="0"/>
          <w:marRight w:val="0"/>
          <w:marTop w:val="0"/>
          <w:marBottom w:val="0"/>
          <w:divBdr>
            <w:top w:val="none" w:sz="0" w:space="0" w:color="auto"/>
            <w:left w:val="none" w:sz="0" w:space="0" w:color="auto"/>
            <w:bottom w:val="none" w:sz="0" w:space="0" w:color="auto"/>
            <w:right w:val="none" w:sz="0" w:space="0" w:color="auto"/>
          </w:divBdr>
        </w:div>
      </w:divsChild>
    </w:div>
    <w:div w:id="622273793">
      <w:bodyDiv w:val="1"/>
      <w:marLeft w:val="0"/>
      <w:marRight w:val="0"/>
      <w:marTop w:val="0"/>
      <w:marBottom w:val="0"/>
      <w:divBdr>
        <w:top w:val="none" w:sz="0" w:space="0" w:color="auto"/>
        <w:left w:val="none" w:sz="0" w:space="0" w:color="auto"/>
        <w:bottom w:val="none" w:sz="0" w:space="0" w:color="auto"/>
        <w:right w:val="none" w:sz="0" w:space="0" w:color="auto"/>
      </w:divBdr>
      <w:divsChild>
        <w:div w:id="376663738">
          <w:marLeft w:val="0"/>
          <w:marRight w:val="0"/>
          <w:marTop w:val="150"/>
          <w:marBottom w:val="0"/>
          <w:divBdr>
            <w:top w:val="none" w:sz="0" w:space="0" w:color="auto"/>
            <w:left w:val="none" w:sz="0" w:space="0" w:color="auto"/>
            <w:bottom w:val="none" w:sz="0" w:space="0" w:color="auto"/>
            <w:right w:val="none" w:sz="0" w:space="0" w:color="auto"/>
          </w:divBdr>
          <w:divsChild>
            <w:div w:id="1730302048">
              <w:marLeft w:val="0"/>
              <w:marRight w:val="0"/>
              <w:marTop w:val="0"/>
              <w:marBottom w:val="0"/>
              <w:divBdr>
                <w:top w:val="none" w:sz="0" w:space="0" w:color="auto"/>
                <w:left w:val="none" w:sz="0" w:space="0" w:color="auto"/>
                <w:bottom w:val="none" w:sz="0" w:space="0" w:color="auto"/>
                <w:right w:val="none" w:sz="0" w:space="0" w:color="auto"/>
              </w:divBdr>
            </w:div>
            <w:div w:id="481585236">
              <w:marLeft w:val="0"/>
              <w:marRight w:val="0"/>
              <w:marTop w:val="0"/>
              <w:marBottom w:val="0"/>
              <w:divBdr>
                <w:top w:val="none" w:sz="0" w:space="0" w:color="auto"/>
                <w:left w:val="none" w:sz="0" w:space="0" w:color="auto"/>
                <w:bottom w:val="none" w:sz="0" w:space="0" w:color="auto"/>
                <w:right w:val="none" w:sz="0" w:space="0" w:color="auto"/>
              </w:divBdr>
            </w:div>
          </w:divsChild>
        </w:div>
        <w:div w:id="784663045">
          <w:marLeft w:val="0"/>
          <w:marRight w:val="0"/>
          <w:marTop w:val="0"/>
          <w:marBottom w:val="0"/>
          <w:divBdr>
            <w:top w:val="none" w:sz="0" w:space="0" w:color="auto"/>
            <w:left w:val="none" w:sz="0" w:space="0" w:color="auto"/>
            <w:bottom w:val="none" w:sz="0" w:space="0" w:color="auto"/>
            <w:right w:val="none" w:sz="0" w:space="0" w:color="auto"/>
          </w:divBdr>
          <w:divsChild>
            <w:div w:id="1982299763">
              <w:marLeft w:val="0"/>
              <w:marRight w:val="0"/>
              <w:marTop w:val="0"/>
              <w:marBottom w:val="0"/>
              <w:divBdr>
                <w:top w:val="none" w:sz="0" w:space="0" w:color="auto"/>
                <w:left w:val="none" w:sz="0" w:space="0" w:color="auto"/>
                <w:bottom w:val="none" w:sz="0" w:space="0" w:color="auto"/>
                <w:right w:val="none" w:sz="0" w:space="0" w:color="auto"/>
              </w:divBdr>
              <w:divsChild>
                <w:div w:id="1220940427">
                  <w:marLeft w:val="0"/>
                  <w:marRight w:val="0"/>
                  <w:marTop w:val="0"/>
                  <w:marBottom w:val="0"/>
                  <w:divBdr>
                    <w:top w:val="none" w:sz="0" w:space="0" w:color="auto"/>
                    <w:left w:val="none" w:sz="0" w:space="0" w:color="auto"/>
                    <w:bottom w:val="none" w:sz="0" w:space="0" w:color="auto"/>
                    <w:right w:val="none" w:sz="0" w:space="0" w:color="auto"/>
                  </w:divBdr>
                  <w:divsChild>
                    <w:div w:id="104468200">
                      <w:marLeft w:val="0"/>
                      <w:marRight w:val="0"/>
                      <w:marTop w:val="0"/>
                      <w:marBottom w:val="0"/>
                      <w:divBdr>
                        <w:top w:val="none" w:sz="0" w:space="0" w:color="auto"/>
                        <w:left w:val="none" w:sz="0" w:space="0" w:color="auto"/>
                        <w:bottom w:val="none" w:sz="0" w:space="0" w:color="auto"/>
                        <w:right w:val="none" w:sz="0" w:space="0" w:color="auto"/>
                      </w:divBdr>
                    </w:div>
                    <w:div w:id="2015183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5250547">
          <w:marLeft w:val="0"/>
          <w:marRight w:val="0"/>
          <w:marTop w:val="390"/>
          <w:marBottom w:val="0"/>
          <w:divBdr>
            <w:top w:val="none" w:sz="0" w:space="0" w:color="auto"/>
            <w:left w:val="none" w:sz="0" w:space="0" w:color="auto"/>
            <w:bottom w:val="none" w:sz="0" w:space="0" w:color="auto"/>
            <w:right w:val="none" w:sz="0" w:space="0" w:color="auto"/>
          </w:divBdr>
          <w:divsChild>
            <w:div w:id="133838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2709155">
      <w:bodyDiv w:val="1"/>
      <w:marLeft w:val="0"/>
      <w:marRight w:val="0"/>
      <w:marTop w:val="0"/>
      <w:marBottom w:val="0"/>
      <w:divBdr>
        <w:top w:val="none" w:sz="0" w:space="0" w:color="auto"/>
        <w:left w:val="none" w:sz="0" w:space="0" w:color="auto"/>
        <w:bottom w:val="none" w:sz="0" w:space="0" w:color="auto"/>
        <w:right w:val="none" w:sz="0" w:space="0" w:color="auto"/>
      </w:divBdr>
    </w:div>
    <w:div w:id="643513253">
      <w:bodyDiv w:val="1"/>
      <w:marLeft w:val="0"/>
      <w:marRight w:val="0"/>
      <w:marTop w:val="0"/>
      <w:marBottom w:val="0"/>
      <w:divBdr>
        <w:top w:val="none" w:sz="0" w:space="0" w:color="auto"/>
        <w:left w:val="none" w:sz="0" w:space="0" w:color="auto"/>
        <w:bottom w:val="none" w:sz="0" w:space="0" w:color="auto"/>
        <w:right w:val="none" w:sz="0" w:space="0" w:color="auto"/>
      </w:divBdr>
    </w:div>
    <w:div w:id="646204785">
      <w:bodyDiv w:val="1"/>
      <w:marLeft w:val="0"/>
      <w:marRight w:val="0"/>
      <w:marTop w:val="0"/>
      <w:marBottom w:val="0"/>
      <w:divBdr>
        <w:top w:val="none" w:sz="0" w:space="0" w:color="auto"/>
        <w:left w:val="none" w:sz="0" w:space="0" w:color="auto"/>
        <w:bottom w:val="none" w:sz="0" w:space="0" w:color="auto"/>
        <w:right w:val="none" w:sz="0" w:space="0" w:color="auto"/>
      </w:divBdr>
      <w:divsChild>
        <w:div w:id="1207058939">
          <w:marLeft w:val="0"/>
          <w:marRight w:val="0"/>
          <w:marTop w:val="0"/>
          <w:marBottom w:val="120"/>
          <w:divBdr>
            <w:top w:val="none" w:sz="0" w:space="0" w:color="auto"/>
            <w:left w:val="none" w:sz="0" w:space="0" w:color="auto"/>
            <w:bottom w:val="none" w:sz="0" w:space="0" w:color="auto"/>
            <w:right w:val="none" w:sz="0" w:space="0" w:color="auto"/>
          </w:divBdr>
          <w:divsChild>
            <w:div w:id="386732973">
              <w:marLeft w:val="0"/>
              <w:marRight w:val="0"/>
              <w:marTop w:val="0"/>
              <w:marBottom w:val="0"/>
              <w:divBdr>
                <w:top w:val="none" w:sz="0" w:space="0" w:color="auto"/>
                <w:left w:val="none" w:sz="0" w:space="0" w:color="auto"/>
                <w:bottom w:val="none" w:sz="0" w:space="0" w:color="auto"/>
                <w:right w:val="none" w:sz="0" w:space="0" w:color="auto"/>
              </w:divBdr>
              <w:divsChild>
                <w:div w:id="10883187">
                  <w:marLeft w:val="0"/>
                  <w:marRight w:val="0"/>
                  <w:marTop w:val="0"/>
                  <w:marBottom w:val="0"/>
                  <w:divBdr>
                    <w:top w:val="none" w:sz="0" w:space="0" w:color="auto"/>
                    <w:left w:val="none" w:sz="0" w:space="0" w:color="auto"/>
                    <w:bottom w:val="none" w:sz="0" w:space="0" w:color="auto"/>
                    <w:right w:val="none" w:sz="0" w:space="0" w:color="auto"/>
                  </w:divBdr>
                  <w:divsChild>
                    <w:div w:id="2005087482">
                      <w:marLeft w:val="0"/>
                      <w:marRight w:val="0"/>
                      <w:marTop w:val="0"/>
                      <w:marBottom w:val="330"/>
                      <w:divBdr>
                        <w:top w:val="none" w:sz="0" w:space="0" w:color="auto"/>
                        <w:left w:val="none" w:sz="0" w:space="0" w:color="auto"/>
                        <w:bottom w:val="none" w:sz="0" w:space="0" w:color="auto"/>
                        <w:right w:val="none" w:sz="0" w:space="0" w:color="auto"/>
                      </w:divBdr>
                    </w:div>
                  </w:divsChild>
                </w:div>
                <w:div w:id="99766345">
                  <w:marLeft w:val="-45"/>
                  <w:marRight w:val="0"/>
                  <w:marTop w:val="0"/>
                  <w:marBottom w:val="75"/>
                  <w:divBdr>
                    <w:top w:val="none" w:sz="0" w:space="0" w:color="auto"/>
                    <w:left w:val="none" w:sz="0" w:space="0" w:color="auto"/>
                    <w:bottom w:val="none" w:sz="0" w:space="0" w:color="auto"/>
                    <w:right w:val="none" w:sz="0" w:space="0" w:color="auto"/>
                  </w:divBdr>
                </w:div>
              </w:divsChild>
            </w:div>
            <w:div w:id="1797403573">
              <w:marLeft w:val="0"/>
              <w:marRight w:val="0"/>
              <w:marTop w:val="0"/>
              <w:marBottom w:val="0"/>
              <w:divBdr>
                <w:top w:val="none" w:sz="0" w:space="0" w:color="auto"/>
                <w:left w:val="none" w:sz="0" w:space="0" w:color="auto"/>
                <w:bottom w:val="single" w:sz="6" w:space="0" w:color="000000"/>
                <w:right w:val="none" w:sz="0" w:space="0" w:color="auto"/>
              </w:divBdr>
              <w:divsChild>
                <w:div w:id="359279344">
                  <w:marLeft w:val="0"/>
                  <w:marRight w:val="0"/>
                  <w:marTop w:val="0"/>
                  <w:marBottom w:val="0"/>
                  <w:divBdr>
                    <w:top w:val="none" w:sz="0" w:space="0" w:color="auto"/>
                    <w:left w:val="none" w:sz="0" w:space="0" w:color="auto"/>
                    <w:bottom w:val="none" w:sz="0" w:space="0" w:color="auto"/>
                    <w:right w:val="none" w:sz="0" w:space="0" w:color="auto"/>
                  </w:divBdr>
                  <w:divsChild>
                    <w:div w:id="1121415620">
                      <w:marLeft w:val="0"/>
                      <w:marRight w:val="0"/>
                      <w:marTop w:val="0"/>
                      <w:marBottom w:val="0"/>
                      <w:divBdr>
                        <w:top w:val="none" w:sz="0" w:space="0" w:color="auto"/>
                        <w:left w:val="none" w:sz="0" w:space="0" w:color="auto"/>
                        <w:bottom w:val="none" w:sz="0" w:space="0" w:color="auto"/>
                        <w:right w:val="none" w:sz="0" w:space="0" w:color="auto"/>
                      </w:divBdr>
                      <w:divsChild>
                        <w:div w:id="1681544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6393133">
                  <w:marLeft w:val="0"/>
                  <w:marRight w:val="0"/>
                  <w:marTop w:val="0"/>
                  <w:marBottom w:val="0"/>
                  <w:divBdr>
                    <w:top w:val="none" w:sz="0" w:space="0" w:color="auto"/>
                    <w:left w:val="none" w:sz="0" w:space="0" w:color="auto"/>
                    <w:bottom w:val="none" w:sz="0" w:space="0" w:color="auto"/>
                    <w:right w:val="none" w:sz="0" w:space="0" w:color="auto"/>
                  </w:divBdr>
                  <w:divsChild>
                    <w:div w:id="2120952010">
                      <w:marLeft w:val="0"/>
                      <w:marRight w:val="0"/>
                      <w:marTop w:val="0"/>
                      <w:marBottom w:val="0"/>
                      <w:divBdr>
                        <w:top w:val="none" w:sz="0" w:space="0" w:color="auto"/>
                        <w:left w:val="none" w:sz="0" w:space="0" w:color="auto"/>
                        <w:bottom w:val="none" w:sz="0" w:space="0" w:color="auto"/>
                        <w:right w:val="none" w:sz="0" w:space="0" w:color="auto"/>
                      </w:divBdr>
                      <w:divsChild>
                        <w:div w:id="1299457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02224281">
          <w:marLeft w:val="0"/>
          <w:marRight w:val="0"/>
          <w:marTop w:val="0"/>
          <w:marBottom w:val="0"/>
          <w:divBdr>
            <w:top w:val="none" w:sz="0" w:space="0" w:color="auto"/>
            <w:left w:val="none" w:sz="0" w:space="0" w:color="auto"/>
            <w:bottom w:val="none" w:sz="0" w:space="0" w:color="auto"/>
            <w:right w:val="none" w:sz="0" w:space="0" w:color="auto"/>
          </w:divBdr>
        </w:div>
        <w:div w:id="1668097669">
          <w:marLeft w:val="0"/>
          <w:marRight w:val="0"/>
          <w:marTop w:val="0"/>
          <w:marBottom w:val="0"/>
          <w:divBdr>
            <w:top w:val="none" w:sz="0" w:space="0" w:color="auto"/>
            <w:left w:val="none" w:sz="0" w:space="0" w:color="auto"/>
            <w:bottom w:val="none" w:sz="0" w:space="0" w:color="auto"/>
            <w:right w:val="none" w:sz="0" w:space="0" w:color="auto"/>
          </w:divBdr>
          <w:divsChild>
            <w:div w:id="1324427703">
              <w:marLeft w:val="0"/>
              <w:marRight w:val="0"/>
              <w:marTop w:val="0"/>
              <w:marBottom w:val="120"/>
              <w:divBdr>
                <w:top w:val="none" w:sz="0" w:space="0" w:color="auto"/>
                <w:left w:val="none" w:sz="0" w:space="0" w:color="auto"/>
                <w:bottom w:val="none" w:sz="0" w:space="0" w:color="auto"/>
                <w:right w:val="none" w:sz="0" w:space="0" w:color="auto"/>
              </w:divBdr>
              <w:divsChild>
                <w:div w:id="1716660068">
                  <w:marLeft w:val="0"/>
                  <w:marRight w:val="0"/>
                  <w:marTop w:val="0"/>
                  <w:marBottom w:val="0"/>
                  <w:divBdr>
                    <w:top w:val="none" w:sz="0" w:space="0" w:color="auto"/>
                    <w:left w:val="none" w:sz="0" w:space="0" w:color="auto"/>
                    <w:bottom w:val="none" w:sz="0" w:space="0" w:color="auto"/>
                    <w:right w:val="none" w:sz="0" w:space="0" w:color="auto"/>
                  </w:divBdr>
                </w:div>
                <w:div w:id="1043752186">
                  <w:marLeft w:val="0"/>
                  <w:marRight w:val="0"/>
                  <w:marTop w:val="0"/>
                  <w:marBottom w:val="0"/>
                  <w:divBdr>
                    <w:top w:val="none" w:sz="0" w:space="0" w:color="auto"/>
                    <w:left w:val="none" w:sz="0" w:space="0" w:color="auto"/>
                    <w:bottom w:val="none" w:sz="0" w:space="0" w:color="auto"/>
                    <w:right w:val="none" w:sz="0" w:space="0" w:color="auto"/>
                  </w:divBdr>
                </w:div>
                <w:div w:id="1954510528">
                  <w:marLeft w:val="0"/>
                  <w:marRight w:val="0"/>
                  <w:marTop w:val="0"/>
                  <w:marBottom w:val="0"/>
                  <w:divBdr>
                    <w:top w:val="none" w:sz="0" w:space="0" w:color="auto"/>
                    <w:left w:val="none" w:sz="0" w:space="0" w:color="auto"/>
                    <w:bottom w:val="none" w:sz="0" w:space="0" w:color="auto"/>
                    <w:right w:val="none" w:sz="0" w:space="0" w:color="auto"/>
                  </w:divBdr>
                </w:div>
                <w:div w:id="1196121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8940911">
          <w:marLeft w:val="0"/>
          <w:marRight w:val="0"/>
          <w:marTop w:val="0"/>
          <w:marBottom w:val="0"/>
          <w:divBdr>
            <w:top w:val="none" w:sz="0" w:space="0" w:color="auto"/>
            <w:left w:val="none" w:sz="0" w:space="0" w:color="auto"/>
            <w:bottom w:val="none" w:sz="0" w:space="0" w:color="auto"/>
            <w:right w:val="none" w:sz="0" w:space="0" w:color="auto"/>
          </w:divBdr>
          <w:divsChild>
            <w:div w:id="399137317">
              <w:marLeft w:val="0"/>
              <w:marRight w:val="0"/>
              <w:marTop w:val="0"/>
              <w:marBottom w:val="0"/>
              <w:divBdr>
                <w:top w:val="none" w:sz="0" w:space="0" w:color="auto"/>
                <w:left w:val="none" w:sz="0" w:space="0" w:color="auto"/>
                <w:bottom w:val="none" w:sz="0" w:space="0" w:color="auto"/>
                <w:right w:val="none" w:sz="0" w:space="0" w:color="auto"/>
              </w:divBdr>
              <w:divsChild>
                <w:div w:id="731777390">
                  <w:marLeft w:val="0"/>
                  <w:marRight w:val="0"/>
                  <w:marTop w:val="0"/>
                  <w:marBottom w:val="0"/>
                  <w:divBdr>
                    <w:top w:val="none" w:sz="0" w:space="0" w:color="auto"/>
                    <w:left w:val="none" w:sz="0" w:space="0" w:color="auto"/>
                    <w:bottom w:val="none" w:sz="0" w:space="0" w:color="auto"/>
                    <w:right w:val="none" w:sz="0" w:space="0" w:color="auto"/>
                  </w:divBdr>
                </w:div>
                <w:div w:id="2077975319">
                  <w:marLeft w:val="0"/>
                  <w:marRight w:val="0"/>
                  <w:marTop w:val="0"/>
                  <w:marBottom w:val="0"/>
                  <w:divBdr>
                    <w:top w:val="none" w:sz="0" w:space="0" w:color="auto"/>
                    <w:left w:val="none" w:sz="0" w:space="0" w:color="auto"/>
                    <w:bottom w:val="none" w:sz="0" w:space="0" w:color="auto"/>
                    <w:right w:val="none" w:sz="0" w:space="0" w:color="auto"/>
                  </w:divBdr>
                  <w:divsChild>
                    <w:div w:id="1591697268">
                      <w:marLeft w:val="0"/>
                      <w:marRight w:val="0"/>
                      <w:marTop w:val="240"/>
                      <w:marBottom w:val="240"/>
                      <w:divBdr>
                        <w:top w:val="single" w:sz="12" w:space="0" w:color="EBEBEB"/>
                        <w:left w:val="none" w:sz="0" w:space="0" w:color="auto"/>
                        <w:bottom w:val="single" w:sz="12" w:space="0" w:color="EBEBEB"/>
                        <w:right w:val="none" w:sz="0" w:space="0" w:color="auto"/>
                      </w:divBdr>
                      <w:divsChild>
                        <w:div w:id="182322489">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919752422">
                  <w:marLeft w:val="0"/>
                  <w:marRight w:val="0"/>
                  <w:marTop w:val="0"/>
                  <w:marBottom w:val="0"/>
                  <w:divBdr>
                    <w:top w:val="none" w:sz="0" w:space="0" w:color="auto"/>
                    <w:left w:val="none" w:sz="0" w:space="0" w:color="auto"/>
                    <w:bottom w:val="none" w:sz="0" w:space="0" w:color="auto"/>
                    <w:right w:val="none" w:sz="0" w:space="0" w:color="auto"/>
                  </w:divBdr>
                  <w:divsChild>
                    <w:div w:id="1706103352">
                      <w:marLeft w:val="0"/>
                      <w:marRight w:val="0"/>
                      <w:marTop w:val="240"/>
                      <w:marBottom w:val="240"/>
                      <w:divBdr>
                        <w:top w:val="single" w:sz="12" w:space="0" w:color="EBEBEB"/>
                        <w:left w:val="none" w:sz="0" w:space="0" w:color="auto"/>
                        <w:bottom w:val="single" w:sz="12" w:space="0" w:color="EBEBEB"/>
                        <w:right w:val="none" w:sz="0" w:space="0" w:color="auto"/>
                      </w:divBdr>
                      <w:divsChild>
                        <w:div w:id="156730150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334142106">
                  <w:marLeft w:val="0"/>
                  <w:marRight w:val="0"/>
                  <w:marTop w:val="0"/>
                  <w:marBottom w:val="0"/>
                  <w:divBdr>
                    <w:top w:val="none" w:sz="0" w:space="0" w:color="auto"/>
                    <w:left w:val="none" w:sz="0" w:space="0" w:color="auto"/>
                    <w:bottom w:val="none" w:sz="0" w:space="0" w:color="auto"/>
                    <w:right w:val="none" w:sz="0" w:space="0" w:color="auto"/>
                  </w:divBdr>
                  <w:divsChild>
                    <w:div w:id="2103908906">
                      <w:marLeft w:val="0"/>
                      <w:marRight w:val="0"/>
                      <w:marTop w:val="240"/>
                      <w:marBottom w:val="240"/>
                      <w:divBdr>
                        <w:top w:val="single" w:sz="12" w:space="0" w:color="EBEBEB"/>
                        <w:left w:val="none" w:sz="0" w:space="0" w:color="auto"/>
                        <w:bottom w:val="single" w:sz="12" w:space="0" w:color="EBEBEB"/>
                        <w:right w:val="none" w:sz="0" w:space="0" w:color="auto"/>
                      </w:divBdr>
                      <w:divsChild>
                        <w:div w:id="61113014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720200078">
          <w:marLeft w:val="0"/>
          <w:marRight w:val="0"/>
          <w:marTop w:val="0"/>
          <w:marBottom w:val="120"/>
          <w:divBdr>
            <w:top w:val="none" w:sz="0" w:space="0" w:color="auto"/>
            <w:left w:val="none" w:sz="0" w:space="0" w:color="auto"/>
            <w:bottom w:val="none" w:sz="0" w:space="0" w:color="auto"/>
            <w:right w:val="none" w:sz="0" w:space="0" w:color="auto"/>
          </w:divBdr>
          <w:divsChild>
            <w:div w:id="562983553">
              <w:marLeft w:val="0"/>
              <w:marRight w:val="0"/>
              <w:marTop w:val="0"/>
              <w:marBottom w:val="240"/>
              <w:divBdr>
                <w:top w:val="none" w:sz="0" w:space="0" w:color="auto"/>
                <w:left w:val="none" w:sz="0" w:space="0" w:color="auto"/>
                <w:bottom w:val="none" w:sz="0" w:space="0" w:color="auto"/>
                <w:right w:val="none" w:sz="0" w:space="0" w:color="auto"/>
              </w:divBdr>
              <w:divsChild>
                <w:div w:id="877931287">
                  <w:marLeft w:val="0"/>
                  <w:marRight w:val="0"/>
                  <w:marTop w:val="0"/>
                  <w:marBottom w:val="0"/>
                  <w:divBdr>
                    <w:top w:val="none" w:sz="0" w:space="0" w:color="auto"/>
                    <w:left w:val="none" w:sz="0" w:space="0" w:color="auto"/>
                    <w:bottom w:val="none" w:sz="0" w:space="0" w:color="auto"/>
                    <w:right w:val="none" w:sz="0" w:space="0" w:color="auto"/>
                  </w:divBdr>
                  <w:divsChild>
                    <w:div w:id="1897355902">
                      <w:marLeft w:val="480"/>
                      <w:marRight w:val="0"/>
                      <w:marTop w:val="0"/>
                      <w:marBottom w:val="0"/>
                      <w:divBdr>
                        <w:top w:val="none" w:sz="0" w:space="0" w:color="auto"/>
                        <w:left w:val="none" w:sz="0" w:space="0" w:color="auto"/>
                        <w:bottom w:val="none" w:sz="0" w:space="0" w:color="auto"/>
                        <w:right w:val="none" w:sz="0" w:space="0" w:color="auto"/>
                      </w:divBdr>
                      <w:divsChild>
                        <w:div w:id="1091045942">
                          <w:marLeft w:val="0"/>
                          <w:marRight w:val="0"/>
                          <w:marTop w:val="0"/>
                          <w:marBottom w:val="0"/>
                          <w:divBdr>
                            <w:top w:val="none" w:sz="0" w:space="0" w:color="auto"/>
                            <w:left w:val="none" w:sz="0" w:space="0" w:color="auto"/>
                            <w:bottom w:val="none" w:sz="0" w:space="0" w:color="auto"/>
                            <w:right w:val="none" w:sz="0" w:space="0" w:color="auto"/>
                          </w:divBdr>
                        </w:div>
                        <w:div w:id="1601528320">
                          <w:marLeft w:val="0"/>
                          <w:marRight w:val="0"/>
                          <w:marTop w:val="0"/>
                          <w:marBottom w:val="0"/>
                          <w:divBdr>
                            <w:top w:val="none" w:sz="0" w:space="0" w:color="auto"/>
                            <w:left w:val="none" w:sz="0" w:space="0" w:color="auto"/>
                            <w:bottom w:val="none" w:sz="0" w:space="0" w:color="auto"/>
                            <w:right w:val="none" w:sz="0" w:space="0" w:color="auto"/>
                          </w:divBdr>
                          <w:divsChild>
                            <w:div w:id="1149665218">
                              <w:marLeft w:val="0"/>
                              <w:marRight w:val="0"/>
                              <w:marTop w:val="0"/>
                              <w:marBottom w:val="0"/>
                              <w:divBdr>
                                <w:top w:val="none" w:sz="0" w:space="0" w:color="auto"/>
                                <w:left w:val="none" w:sz="0" w:space="0" w:color="auto"/>
                                <w:bottom w:val="none" w:sz="0" w:space="0" w:color="auto"/>
                                <w:right w:val="none" w:sz="0" w:space="0" w:color="auto"/>
                              </w:divBdr>
                              <w:divsChild>
                                <w:div w:id="1148859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9416515">
                          <w:marLeft w:val="0"/>
                          <w:marRight w:val="0"/>
                          <w:marTop w:val="0"/>
                          <w:marBottom w:val="0"/>
                          <w:divBdr>
                            <w:top w:val="none" w:sz="0" w:space="0" w:color="auto"/>
                            <w:left w:val="none" w:sz="0" w:space="0" w:color="auto"/>
                            <w:bottom w:val="none" w:sz="0" w:space="0" w:color="auto"/>
                            <w:right w:val="none" w:sz="0" w:space="0" w:color="auto"/>
                          </w:divBdr>
                          <w:divsChild>
                            <w:div w:id="2029789337">
                              <w:marLeft w:val="0"/>
                              <w:marRight w:val="0"/>
                              <w:marTop w:val="0"/>
                              <w:marBottom w:val="0"/>
                              <w:divBdr>
                                <w:top w:val="none" w:sz="0" w:space="0" w:color="auto"/>
                                <w:left w:val="none" w:sz="0" w:space="0" w:color="auto"/>
                                <w:bottom w:val="none" w:sz="0" w:space="0" w:color="auto"/>
                                <w:right w:val="none" w:sz="0" w:space="0" w:color="auto"/>
                              </w:divBdr>
                              <w:divsChild>
                                <w:div w:id="847909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8830345">
                          <w:marLeft w:val="0"/>
                          <w:marRight w:val="0"/>
                          <w:marTop w:val="0"/>
                          <w:marBottom w:val="0"/>
                          <w:divBdr>
                            <w:top w:val="none" w:sz="0" w:space="0" w:color="auto"/>
                            <w:left w:val="none" w:sz="0" w:space="0" w:color="auto"/>
                            <w:bottom w:val="none" w:sz="0" w:space="0" w:color="auto"/>
                            <w:right w:val="none" w:sz="0" w:space="0" w:color="auto"/>
                          </w:divBdr>
                          <w:divsChild>
                            <w:div w:id="1710646894">
                              <w:marLeft w:val="0"/>
                              <w:marRight w:val="0"/>
                              <w:marTop w:val="0"/>
                              <w:marBottom w:val="0"/>
                              <w:divBdr>
                                <w:top w:val="none" w:sz="0" w:space="0" w:color="auto"/>
                                <w:left w:val="none" w:sz="0" w:space="0" w:color="auto"/>
                                <w:bottom w:val="none" w:sz="0" w:space="0" w:color="auto"/>
                                <w:right w:val="none" w:sz="0" w:space="0" w:color="auto"/>
                              </w:divBdr>
                            </w:div>
                            <w:div w:id="808740301">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1550997597">
          <w:marLeft w:val="0"/>
          <w:marRight w:val="0"/>
          <w:marTop w:val="0"/>
          <w:marBottom w:val="0"/>
          <w:divBdr>
            <w:top w:val="none" w:sz="0" w:space="0" w:color="auto"/>
            <w:left w:val="none" w:sz="0" w:space="0" w:color="auto"/>
            <w:bottom w:val="none" w:sz="0" w:space="0" w:color="auto"/>
            <w:right w:val="none" w:sz="0" w:space="0" w:color="auto"/>
          </w:divBdr>
          <w:divsChild>
            <w:div w:id="1955558320">
              <w:marLeft w:val="0"/>
              <w:marRight w:val="0"/>
              <w:marTop w:val="0"/>
              <w:marBottom w:val="0"/>
              <w:divBdr>
                <w:top w:val="none" w:sz="0" w:space="0" w:color="auto"/>
                <w:left w:val="none" w:sz="0" w:space="0" w:color="auto"/>
                <w:bottom w:val="none" w:sz="0" w:space="0" w:color="auto"/>
                <w:right w:val="none" w:sz="0" w:space="0" w:color="auto"/>
              </w:divBdr>
            </w:div>
          </w:divsChild>
        </w:div>
        <w:div w:id="48849928">
          <w:marLeft w:val="0"/>
          <w:marRight w:val="0"/>
          <w:marTop w:val="0"/>
          <w:marBottom w:val="0"/>
          <w:divBdr>
            <w:top w:val="none" w:sz="0" w:space="0" w:color="auto"/>
            <w:left w:val="none" w:sz="0" w:space="0" w:color="auto"/>
            <w:bottom w:val="none" w:sz="0" w:space="0" w:color="auto"/>
            <w:right w:val="none" w:sz="0" w:space="0" w:color="auto"/>
          </w:divBdr>
        </w:div>
        <w:div w:id="929507715">
          <w:marLeft w:val="0"/>
          <w:marRight w:val="0"/>
          <w:marTop w:val="0"/>
          <w:marBottom w:val="0"/>
          <w:divBdr>
            <w:top w:val="none" w:sz="0" w:space="0" w:color="auto"/>
            <w:left w:val="none" w:sz="0" w:space="0" w:color="auto"/>
            <w:bottom w:val="none" w:sz="0" w:space="0" w:color="auto"/>
            <w:right w:val="none" w:sz="0" w:space="0" w:color="auto"/>
          </w:divBdr>
        </w:div>
        <w:div w:id="1566528605">
          <w:marLeft w:val="0"/>
          <w:marRight w:val="0"/>
          <w:marTop w:val="0"/>
          <w:marBottom w:val="0"/>
          <w:divBdr>
            <w:top w:val="none" w:sz="0" w:space="0" w:color="auto"/>
            <w:left w:val="none" w:sz="0" w:space="0" w:color="auto"/>
            <w:bottom w:val="none" w:sz="0" w:space="0" w:color="auto"/>
            <w:right w:val="none" w:sz="0" w:space="0" w:color="auto"/>
          </w:divBdr>
          <w:divsChild>
            <w:div w:id="237402650">
              <w:marLeft w:val="0"/>
              <w:marRight w:val="0"/>
              <w:marTop w:val="0"/>
              <w:marBottom w:val="0"/>
              <w:divBdr>
                <w:top w:val="none" w:sz="0" w:space="0" w:color="auto"/>
                <w:left w:val="none" w:sz="0" w:space="0" w:color="auto"/>
                <w:bottom w:val="none" w:sz="0" w:space="0" w:color="auto"/>
                <w:right w:val="none" w:sz="0" w:space="0" w:color="auto"/>
              </w:divBdr>
            </w:div>
          </w:divsChild>
        </w:div>
        <w:div w:id="159855896">
          <w:marLeft w:val="0"/>
          <w:marRight w:val="0"/>
          <w:marTop w:val="0"/>
          <w:marBottom w:val="0"/>
          <w:divBdr>
            <w:top w:val="none" w:sz="0" w:space="0" w:color="auto"/>
            <w:left w:val="none" w:sz="0" w:space="0" w:color="auto"/>
            <w:bottom w:val="none" w:sz="0" w:space="0" w:color="auto"/>
            <w:right w:val="none" w:sz="0" w:space="0" w:color="auto"/>
          </w:divBdr>
        </w:div>
        <w:div w:id="1924102007">
          <w:marLeft w:val="0"/>
          <w:marRight w:val="0"/>
          <w:marTop w:val="0"/>
          <w:marBottom w:val="0"/>
          <w:divBdr>
            <w:top w:val="none" w:sz="0" w:space="0" w:color="auto"/>
            <w:left w:val="none" w:sz="0" w:space="0" w:color="auto"/>
            <w:bottom w:val="none" w:sz="0" w:space="0" w:color="auto"/>
            <w:right w:val="none" w:sz="0" w:space="0" w:color="auto"/>
          </w:divBdr>
        </w:div>
        <w:div w:id="366562348">
          <w:marLeft w:val="0"/>
          <w:marRight w:val="0"/>
          <w:marTop w:val="0"/>
          <w:marBottom w:val="0"/>
          <w:divBdr>
            <w:top w:val="none" w:sz="0" w:space="0" w:color="auto"/>
            <w:left w:val="none" w:sz="0" w:space="0" w:color="auto"/>
            <w:bottom w:val="none" w:sz="0" w:space="0" w:color="auto"/>
            <w:right w:val="none" w:sz="0" w:space="0" w:color="auto"/>
          </w:divBdr>
          <w:divsChild>
            <w:div w:id="959143836">
              <w:marLeft w:val="0"/>
              <w:marRight w:val="0"/>
              <w:marTop w:val="0"/>
              <w:marBottom w:val="0"/>
              <w:divBdr>
                <w:top w:val="none" w:sz="0" w:space="0" w:color="auto"/>
                <w:left w:val="none" w:sz="0" w:space="0" w:color="auto"/>
                <w:bottom w:val="none" w:sz="0" w:space="0" w:color="auto"/>
                <w:right w:val="none" w:sz="0" w:space="0" w:color="auto"/>
              </w:divBdr>
            </w:div>
          </w:divsChild>
        </w:div>
        <w:div w:id="1704163520">
          <w:marLeft w:val="0"/>
          <w:marRight w:val="0"/>
          <w:marTop w:val="0"/>
          <w:marBottom w:val="0"/>
          <w:divBdr>
            <w:top w:val="none" w:sz="0" w:space="0" w:color="auto"/>
            <w:left w:val="none" w:sz="0" w:space="0" w:color="auto"/>
            <w:bottom w:val="none" w:sz="0" w:space="0" w:color="auto"/>
            <w:right w:val="none" w:sz="0" w:space="0" w:color="auto"/>
          </w:divBdr>
        </w:div>
        <w:div w:id="2069650958">
          <w:marLeft w:val="0"/>
          <w:marRight w:val="0"/>
          <w:marTop w:val="0"/>
          <w:marBottom w:val="0"/>
          <w:divBdr>
            <w:top w:val="none" w:sz="0" w:space="0" w:color="auto"/>
            <w:left w:val="none" w:sz="0" w:space="0" w:color="auto"/>
            <w:bottom w:val="none" w:sz="0" w:space="0" w:color="auto"/>
            <w:right w:val="none" w:sz="0" w:space="0" w:color="auto"/>
          </w:divBdr>
        </w:div>
        <w:div w:id="1901819605">
          <w:marLeft w:val="0"/>
          <w:marRight w:val="0"/>
          <w:marTop w:val="0"/>
          <w:marBottom w:val="0"/>
          <w:divBdr>
            <w:top w:val="none" w:sz="0" w:space="0" w:color="auto"/>
            <w:left w:val="none" w:sz="0" w:space="0" w:color="auto"/>
            <w:bottom w:val="none" w:sz="0" w:space="0" w:color="auto"/>
            <w:right w:val="none" w:sz="0" w:space="0" w:color="auto"/>
          </w:divBdr>
        </w:div>
        <w:div w:id="2127313123">
          <w:marLeft w:val="0"/>
          <w:marRight w:val="0"/>
          <w:marTop w:val="0"/>
          <w:marBottom w:val="0"/>
          <w:divBdr>
            <w:top w:val="none" w:sz="0" w:space="0" w:color="auto"/>
            <w:left w:val="none" w:sz="0" w:space="0" w:color="auto"/>
            <w:bottom w:val="none" w:sz="0" w:space="0" w:color="auto"/>
            <w:right w:val="none" w:sz="0" w:space="0" w:color="auto"/>
          </w:divBdr>
          <w:divsChild>
            <w:div w:id="71315342">
              <w:marLeft w:val="0"/>
              <w:marRight w:val="0"/>
              <w:marTop w:val="0"/>
              <w:marBottom w:val="0"/>
              <w:divBdr>
                <w:top w:val="none" w:sz="0" w:space="0" w:color="auto"/>
                <w:left w:val="none" w:sz="0" w:space="0" w:color="auto"/>
                <w:bottom w:val="none" w:sz="0" w:space="0" w:color="auto"/>
                <w:right w:val="none" w:sz="0" w:space="0" w:color="auto"/>
              </w:divBdr>
            </w:div>
          </w:divsChild>
        </w:div>
        <w:div w:id="2096320202">
          <w:marLeft w:val="0"/>
          <w:marRight w:val="0"/>
          <w:marTop w:val="0"/>
          <w:marBottom w:val="0"/>
          <w:divBdr>
            <w:top w:val="none" w:sz="0" w:space="0" w:color="auto"/>
            <w:left w:val="none" w:sz="0" w:space="0" w:color="auto"/>
            <w:bottom w:val="none" w:sz="0" w:space="0" w:color="auto"/>
            <w:right w:val="none" w:sz="0" w:space="0" w:color="auto"/>
          </w:divBdr>
        </w:div>
        <w:div w:id="744762246">
          <w:marLeft w:val="0"/>
          <w:marRight w:val="0"/>
          <w:marTop w:val="0"/>
          <w:marBottom w:val="0"/>
          <w:divBdr>
            <w:top w:val="none" w:sz="0" w:space="0" w:color="auto"/>
            <w:left w:val="none" w:sz="0" w:space="0" w:color="auto"/>
            <w:bottom w:val="none" w:sz="0" w:space="0" w:color="auto"/>
            <w:right w:val="none" w:sz="0" w:space="0" w:color="auto"/>
          </w:divBdr>
        </w:div>
        <w:div w:id="859507971">
          <w:marLeft w:val="0"/>
          <w:marRight w:val="0"/>
          <w:marTop w:val="0"/>
          <w:marBottom w:val="0"/>
          <w:divBdr>
            <w:top w:val="none" w:sz="0" w:space="0" w:color="auto"/>
            <w:left w:val="none" w:sz="0" w:space="0" w:color="auto"/>
            <w:bottom w:val="none" w:sz="0" w:space="0" w:color="auto"/>
            <w:right w:val="none" w:sz="0" w:space="0" w:color="auto"/>
          </w:divBdr>
          <w:divsChild>
            <w:div w:id="1038047743">
              <w:marLeft w:val="0"/>
              <w:marRight w:val="0"/>
              <w:marTop w:val="0"/>
              <w:marBottom w:val="0"/>
              <w:divBdr>
                <w:top w:val="none" w:sz="0" w:space="0" w:color="auto"/>
                <w:left w:val="none" w:sz="0" w:space="0" w:color="auto"/>
                <w:bottom w:val="none" w:sz="0" w:space="0" w:color="auto"/>
                <w:right w:val="none" w:sz="0" w:space="0" w:color="auto"/>
              </w:divBdr>
            </w:div>
          </w:divsChild>
        </w:div>
        <w:div w:id="912544204">
          <w:marLeft w:val="0"/>
          <w:marRight w:val="0"/>
          <w:marTop w:val="0"/>
          <w:marBottom w:val="0"/>
          <w:divBdr>
            <w:top w:val="none" w:sz="0" w:space="0" w:color="auto"/>
            <w:left w:val="none" w:sz="0" w:space="0" w:color="auto"/>
            <w:bottom w:val="none" w:sz="0" w:space="0" w:color="auto"/>
            <w:right w:val="none" w:sz="0" w:space="0" w:color="auto"/>
          </w:divBdr>
        </w:div>
        <w:div w:id="536821566">
          <w:marLeft w:val="0"/>
          <w:marRight w:val="0"/>
          <w:marTop w:val="0"/>
          <w:marBottom w:val="0"/>
          <w:divBdr>
            <w:top w:val="none" w:sz="0" w:space="0" w:color="auto"/>
            <w:left w:val="none" w:sz="0" w:space="0" w:color="auto"/>
            <w:bottom w:val="none" w:sz="0" w:space="0" w:color="auto"/>
            <w:right w:val="none" w:sz="0" w:space="0" w:color="auto"/>
          </w:divBdr>
        </w:div>
        <w:div w:id="1606690169">
          <w:marLeft w:val="0"/>
          <w:marRight w:val="0"/>
          <w:marTop w:val="0"/>
          <w:marBottom w:val="0"/>
          <w:divBdr>
            <w:top w:val="none" w:sz="0" w:space="0" w:color="auto"/>
            <w:left w:val="none" w:sz="0" w:space="0" w:color="auto"/>
            <w:bottom w:val="none" w:sz="0" w:space="0" w:color="auto"/>
            <w:right w:val="none" w:sz="0" w:space="0" w:color="auto"/>
          </w:divBdr>
          <w:divsChild>
            <w:div w:id="935282866">
              <w:marLeft w:val="0"/>
              <w:marRight w:val="0"/>
              <w:marTop w:val="0"/>
              <w:marBottom w:val="0"/>
              <w:divBdr>
                <w:top w:val="none" w:sz="0" w:space="0" w:color="auto"/>
                <w:left w:val="none" w:sz="0" w:space="0" w:color="auto"/>
                <w:bottom w:val="none" w:sz="0" w:space="0" w:color="auto"/>
                <w:right w:val="none" w:sz="0" w:space="0" w:color="auto"/>
              </w:divBdr>
            </w:div>
          </w:divsChild>
        </w:div>
        <w:div w:id="799038132">
          <w:marLeft w:val="0"/>
          <w:marRight w:val="0"/>
          <w:marTop w:val="0"/>
          <w:marBottom w:val="0"/>
          <w:divBdr>
            <w:top w:val="none" w:sz="0" w:space="0" w:color="auto"/>
            <w:left w:val="none" w:sz="0" w:space="0" w:color="auto"/>
            <w:bottom w:val="none" w:sz="0" w:space="0" w:color="auto"/>
            <w:right w:val="none" w:sz="0" w:space="0" w:color="auto"/>
          </w:divBdr>
        </w:div>
        <w:div w:id="1521239676">
          <w:marLeft w:val="0"/>
          <w:marRight w:val="0"/>
          <w:marTop w:val="0"/>
          <w:marBottom w:val="0"/>
          <w:divBdr>
            <w:top w:val="none" w:sz="0" w:space="0" w:color="auto"/>
            <w:left w:val="none" w:sz="0" w:space="0" w:color="auto"/>
            <w:bottom w:val="none" w:sz="0" w:space="0" w:color="auto"/>
            <w:right w:val="none" w:sz="0" w:space="0" w:color="auto"/>
          </w:divBdr>
        </w:div>
        <w:div w:id="434714677">
          <w:marLeft w:val="0"/>
          <w:marRight w:val="0"/>
          <w:marTop w:val="0"/>
          <w:marBottom w:val="0"/>
          <w:divBdr>
            <w:top w:val="none" w:sz="0" w:space="0" w:color="auto"/>
            <w:left w:val="none" w:sz="0" w:space="0" w:color="auto"/>
            <w:bottom w:val="none" w:sz="0" w:space="0" w:color="auto"/>
            <w:right w:val="none" w:sz="0" w:space="0" w:color="auto"/>
          </w:divBdr>
        </w:div>
        <w:div w:id="1097558066">
          <w:marLeft w:val="0"/>
          <w:marRight w:val="0"/>
          <w:marTop w:val="0"/>
          <w:marBottom w:val="0"/>
          <w:divBdr>
            <w:top w:val="none" w:sz="0" w:space="0" w:color="auto"/>
            <w:left w:val="none" w:sz="0" w:space="0" w:color="auto"/>
            <w:bottom w:val="none" w:sz="0" w:space="0" w:color="auto"/>
            <w:right w:val="none" w:sz="0" w:space="0" w:color="auto"/>
          </w:divBdr>
          <w:divsChild>
            <w:div w:id="1555460359">
              <w:marLeft w:val="0"/>
              <w:marRight w:val="0"/>
              <w:marTop w:val="0"/>
              <w:marBottom w:val="0"/>
              <w:divBdr>
                <w:top w:val="none" w:sz="0" w:space="0" w:color="auto"/>
                <w:left w:val="none" w:sz="0" w:space="0" w:color="auto"/>
                <w:bottom w:val="none" w:sz="0" w:space="0" w:color="auto"/>
                <w:right w:val="none" w:sz="0" w:space="0" w:color="auto"/>
              </w:divBdr>
            </w:div>
          </w:divsChild>
        </w:div>
        <w:div w:id="1729766086">
          <w:marLeft w:val="0"/>
          <w:marRight w:val="0"/>
          <w:marTop w:val="0"/>
          <w:marBottom w:val="0"/>
          <w:divBdr>
            <w:top w:val="none" w:sz="0" w:space="0" w:color="auto"/>
            <w:left w:val="none" w:sz="0" w:space="0" w:color="auto"/>
            <w:bottom w:val="none" w:sz="0" w:space="0" w:color="auto"/>
            <w:right w:val="none" w:sz="0" w:space="0" w:color="auto"/>
          </w:divBdr>
        </w:div>
        <w:div w:id="505638161">
          <w:marLeft w:val="0"/>
          <w:marRight w:val="0"/>
          <w:marTop w:val="0"/>
          <w:marBottom w:val="0"/>
          <w:divBdr>
            <w:top w:val="none" w:sz="0" w:space="0" w:color="auto"/>
            <w:left w:val="none" w:sz="0" w:space="0" w:color="auto"/>
            <w:bottom w:val="none" w:sz="0" w:space="0" w:color="auto"/>
            <w:right w:val="none" w:sz="0" w:space="0" w:color="auto"/>
          </w:divBdr>
        </w:div>
        <w:div w:id="1259295981">
          <w:marLeft w:val="0"/>
          <w:marRight w:val="0"/>
          <w:marTop w:val="0"/>
          <w:marBottom w:val="0"/>
          <w:divBdr>
            <w:top w:val="none" w:sz="0" w:space="0" w:color="auto"/>
            <w:left w:val="none" w:sz="0" w:space="0" w:color="auto"/>
            <w:bottom w:val="none" w:sz="0" w:space="0" w:color="auto"/>
            <w:right w:val="none" w:sz="0" w:space="0" w:color="auto"/>
          </w:divBdr>
          <w:divsChild>
            <w:div w:id="1543663709">
              <w:marLeft w:val="0"/>
              <w:marRight w:val="0"/>
              <w:marTop w:val="0"/>
              <w:marBottom w:val="0"/>
              <w:divBdr>
                <w:top w:val="none" w:sz="0" w:space="0" w:color="auto"/>
                <w:left w:val="none" w:sz="0" w:space="0" w:color="auto"/>
                <w:bottom w:val="none" w:sz="0" w:space="0" w:color="auto"/>
                <w:right w:val="none" w:sz="0" w:space="0" w:color="auto"/>
              </w:divBdr>
            </w:div>
          </w:divsChild>
        </w:div>
        <w:div w:id="593711035">
          <w:marLeft w:val="0"/>
          <w:marRight w:val="0"/>
          <w:marTop w:val="0"/>
          <w:marBottom w:val="0"/>
          <w:divBdr>
            <w:top w:val="none" w:sz="0" w:space="0" w:color="auto"/>
            <w:left w:val="none" w:sz="0" w:space="0" w:color="auto"/>
            <w:bottom w:val="none" w:sz="0" w:space="0" w:color="auto"/>
            <w:right w:val="none" w:sz="0" w:space="0" w:color="auto"/>
          </w:divBdr>
        </w:div>
        <w:div w:id="1515413269">
          <w:marLeft w:val="0"/>
          <w:marRight w:val="0"/>
          <w:marTop w:val="0"/>
          <w:marBottom w:val="0"/>
          <w:divBdr>
            <w:top w:val="none" w:sz="0" w:space="0" w:color="auto"/>
            <w:left w:val="none" w:sz="0" w:space="0" w:color="auto"/>
            <w:bottom w:val="none" w:sz="0" w:space="0" w:color="auto"/>
            <w:right w:val="none" w:sz="0" w:space="0" w:color="auto"/>
          </w:divBdr>
        </w:div>
        <w:div w:id="176385825">
          <w:marLeft w:val="0"/>
          <w:marRight w:val="0"/>
          <w:marTop w:val="0"/>
          <w:marBottom w:val="0"/>
          <w:divBdr>
            <w:top w:val="none" w:sz="0" w:space="0" w:color="auto"/>
            <w:left w:val="none" w:sz="0" w:space="0" w:color="auto"/>
            <w:bottom w:val="none" w:sz="0" w:space="0" w:color="auto"/>
            <w:right w:val="none" w:sz="0" w:space="0" w:color="auto"/>
          </w:divBdr>
          <w:divsChild>
            <w:div w:id="1246918411">
              <w:marLeft w:val="0"/>
              <w:marRight w:val="0"/>
              <w:marTop w:val="0"/>
              <w:marBottom w:val="0"/>
              <w:divBdr>
                <w:top w:val="none" w:sz="0" w:space="0" w:color="auto"/>
                <w:left w:val="none" w:sz="0" w:space="0" w:color="auto"/>
                <w:bottom w:val="none" w:sz="0" w:space="0" w:color="auto"/>
                <w:right w:val="none" w:sz="0" w:space="0" w:color="auto"/>
              </w:divBdr>
            </w:div>
          </w:divsChild>
        </w:div>
        <w:div w:id="1859198297">
          <w:marLeft w:val="0"/>
          <w:marRight w:val="0"/>
          <w:marTop w:val="0"/>
          <w:marBottom w:val="0"/>
          <w:divBdr>
            <w:top w:val="none" w:sz="0" w:space="0" w:color="auto"/>
            <w:left w:val="none" w:sz="0" w:space="0" w:color="auto"/>
            <w:bottom w:val="none" w:sz="0" w:space="0" w:color="auto"/>
            <w:right w:val="none" w:sz="0" w:space="0" w:color="auto"/>
          </w:divBdr>
        </w:div>
        <w:div w:id="16466567">
          <w:marLeft w:val="0"/>
          <w:marRight w:val="0"/>
          <w:marTop w:val="0"/>
          <w:marBottom w:val="0"/>
          <w:divBdr>
            <w:top w:val="none" w:sz="0" w:space="0" w:color="auto"/>
            <w:left w:val="none" w:sz="0" w:space="0" w:color="auto"/>
            <w:bottom w:val="none" w:sz="0" w:space="0" w:color="auto"/>
            <w:right w:val="none" w:sz="0" w:space="0" w:color="auto"/>
          </w:divBdr>
        </w:div>
        <w:div w:id="92551336">
          <w:marLeft w:val="0"/>
          <w:marRight w:val="0"/>
          <w:marTop w:val="0"/>
          <w:marBottom w:val="0"/>
          <w:divBdr>
            <w:top w:val="none" w:sz="0" w:space="0" w:color="auto"/>
            <w:left w:val="none" w:sz="0" w:space="0" w:color="auto"/>
            <w:bottom w:val="none" w:sz="0" w:space="0" w:color="auto"/>
            <w:right w:val="none" w:sz="0" w:space="0" w:color="auto"/>
          </w:divBdr>
          <w:divsChild>
            <w:div w:id="1307472337">
              <w:marLeft w:val="0"/>
              <w:marRight w:val="0"/>
              <w:marTop w:val="0"/>
              <w:marBottom w:val="0"/>
              <w:divBdr>
                <w:top w:val="none" w:sz="0" w:space="0" w:color="auto"/>
                <w:left w:val="none" w:sz="0" w:space="0" w:color="auto"/>
                <w:bottom w:val="none" w:sz="0" w:space="0" w:color="auto"/>
                <w:right w:val="none" w:sz="0" w:space="0" w:color="auto"/>
              </w:divBdr>
            </w:div>
          </w:divsChild>
        </w:div>
        <w:div w:id="337732568">
          <w:marLeft w:val="0"/>
          <w:marRight w:val="0"/>
          <w:marTop w:val="0"/>
          <w:marBottom w:val="0"/>
          <w:divBdr>
            <w:top w:val="none" w:sz="0" w:space="0" w:color="auto"/>
            <w:left w:val="none" w:sz="0" w:space="0" w:color="auto"/>
            <w:bottom w:val="none" w:sz="0" w:space="0" w:color="auto"/>
            <w:right w:val="none" w:sz="0" w:space="0" w:color="auto"/>
          </w:divBdr>
        </w:div>
        <w:div w:id="1847478942">
          <w:marLeft w:val="0"/>
          <w:marRight w:val="0"/>
          <w:marTop w:val="0"/>
          <w:marBottom w:val="0"/>
          <w:divBdr>
            <w:top w:val="none" w:sz="0" w:space="0" w:color="auto"/>
            <w:left w:val="none" w:sz="0" w:space="0" w:color="auto"/>
            <w:bottom w:val="none" w:sz="0" w:space="0" w:color="auto"/>
            <w:right w:val="none" w:sz="0" w:space="0" w:color="auto"/>
          </w:divBdr>
        </w:div>
        <w:div w:id="753478565">
          <w:marLeft w:val="0"/>
          <w:marRight w:val="0"/>
          <w:marTop w:val="0"/>
          <w:marBottom w:val="0"/>
          <w:divBdr>
            <w:top w:val="none" w:sz="0" w:space="0" w:color="auto"/>
            <w:left w:val="none" w:sz="0" w:space="0" w:color="auto"/>
            <w:bottom w:val="none" w:sz="0" w:space="0" w:color="auto"/>
            <w:right w:val="none" w:sz="0" w:space="0" w:color="auto"/>
          </w:divBdr>
          <w:divsChild>
            <w:div w:id="606275482">
              <w:marLeft w:val="0"/>
              <w:marRight w:val="0"/>
              <w:marTop w:val="0"/>
              <w:marBottom w:val="0"/>
              <w:divBdr>
                <w:top w:val="none" w:sz="0" w:space="0" w:color="auto"/>
                <w:left w:val="none" w:sz="0" w:space="0" w:color="auto"/>
                <w:bottom w:val="none" w:sz="0" w:space="0" w:color="auto"/>
                <w:right w:val="none" w:sz="0" w:space="0" w:color="auto"/>
              </w:divBdr>
            </w:div>
          </w:divsChild>
        </w:div>
        <w:div w:id="1662734107">
          <w:marLeft w:val="0"/>
          <w:marRight w:val="0"/>
          <w:marTop w:val="0"/>
          <w:marBottom w:val="0"/>
          <w:divBdr>
            <w:top w:val="none" w:sz="0" w:space="0" w:color="auto"/>
            <w:left w:val="none" w:sz="0" w:space="0" w:color="auto"/>
            <w:bottom w:val="none" w:sz="0" w:space="0" w:color="auto"/>
            <w:right w:val="none" w:sz="0" w:space="0" w:color="auto"/>
          </w:divBdr>
        </w:div>
        <w:div w:id="1748844421">
          <w:marLeft w:val="0"/>
          <w:marRight w:val="0"/>
          <w:marTop w:val="0"/>
          <w:marBottom w:val="0"/>
          <w:divBdr>
            <w:top w:val="none" w:sz="0" w:space="0" w:color="auto"/>
            <w:left w:val="none" w:sz="0" w:space="0" w:color="auto"/>
            <w:bottom w:val="none" w:sz="0" w:space="0" w:color="auto"/>
            <w:right w:val="none" w:sz="0" w:space="0" w:color="auto"/>
          </w:divBdr>
        </w:div>
        <w:div w:id="1887987383">
          <w:marLeft w:val="0"/>
          <w:marRight w:val="0"/>
          <w:marTop w:val="0"/>
          <w:marBottom w:val="0"/>
          <w:divBdr>
            <w:top w:val="none" w:sz="0" w:space="0" w:color="auto"/>
            <w:left w:val="none" w:sz="0" w:space="0" w:color="auto"/>
            <w:bottom w:val="none" w:sz="0" w:space="0" w:color="auto"/>
            <w:right w:val="none" w:sz="0" w:space="0" w:color="auto"/>
          </w:divBdr>
          <w:divsChild>
            <w:div w:id="1779909599">
              <w:marLeft w:val="0"/>
              <w:marRight w:val="0"/>
              <w:marTop w:val="0"/>
              <w:marBottom w:val="0"/>
              <w:divBdr>
                <w:top w:val="none" w:sz="0" w:space="0" w:color="auto"/>
                <w:left w:val="none" w:sz="0" w:space="0" w:color="auto"/>
                <w:bottom w:val="none" w:sz="0" w:space="0" w:color="auto"/>
                <w:right w:val="none" w:sz="0" w:space="0" w:color="auto"/>
              </w:divBdr>
            </w:div>
          </w:divsChild>
        </w:div>
        <w:div w:id="606470381">
          <w:marLeft w:val="0"/>
          <w:marRight w:val="0"/>
          <w:marTop w:val="0"/>
          <w:marBottom w:val="0"/>
          <w:divBdr>
            <w:top w:val="none" w:sz="0" w:space="0" w:color="auto"/>
            <w:left w:val="none" w:sz="0" w:space="0" w:color="auto"/>
            <w:bottom w:val="none" w:sz="0" w:space="0" w:color="auto"/>
            <w:right w:val="none" w:sz="0" w:space="0" w:color="auto"/>
          </w:divBdr>
        </w:div>
        <w:div w:id="519701582">
          <w:marLeft w:val="0"/>
          <w:marRight w:val="0"/>
          <w:marTop w:val="0"/>
          <w:marBottom w:val="0"/>
          <w:divBdr>
            <w:top w:val="none" w:sz="0" w:space="0" w:color="auto"/>
            <w:left w:val="none" w:sz="0" w:space="0" w:color="auto"/>
            <w:bottom w:val="none" w:sz="0" w:space="0" w:color="auto"/>
            <w:right w:val="none" w:sz="0" w:space="0" w:color="auto"/>
          </w:divBdr>
        </w:div>
        <w:div w:id="1065419702">
          <w:marLeft w:val="0"/>
          <w:marRight w:val="0"/>
          <w:marTop w:val="0"/>
          <w:marBottom w:val="0"/>
          <w:divBdr>
            <w:top w:val="none" w:sz="0" w:space="0" w:color="auto"/>
            <w:left w:val="none" w:sz="0" w:space="0" w:color="auto"/>
            <w:bottom w:val="none" w:sz="0" w:space="0" w:color="auto"/>
            <w:right w:val="none" w:sz="0" w:space="0" w:color="auto"/>
          </w:divBdr>
          <w:divsChild>
            <w:div w:id="579026066">
              <w:marLeft w:val="0"/>
              <w:marRight w:val="0"/>
              <w:marTop w:val="0"/>
              <w:marBottom w:val="0"/>
              <w:divBdr>
                <w:top w:val="none" w:sz="0" w:space="0" w:color="auto"/>
                <w:left w:val="none" w:sz="0" w:space="0" w:color="auto"/>
                <w:bottom w:val="none" w:sz="0" w:space="0" w:color="auto"/>
                <w:right w:val="none" w:sz="0" w:space="0" w:color="auto"/>
              </w:divBdr>
            </w:div>
          </w:divsChild>
        </w:div>
        <w:div w:id="1834447133">
          <w:marLeft w:val="0"/>
          <w:marRight w:val="0"/>
          <w:marTop w:val="0"/>
          <w:marBottom w:val="0"/>
          <w:divBdr>
            <w:top w:val="none" w:sz="0" w:space="0" w:color="auto"/>
            <w:left w:val="none" w:sz="0" w:space="0" w:color="auto"/>
            <w:bottom w:val="none" w:sz="0" w:space="0" w:color="auto"/>
            <w:right w:val="none" w:sz="0" w:space="0" w:color="auto"/>
          </w:divBdr>
        </w:div>
        <w:div w:id="175078526">
          <w:marLeft w:val="0"/>
          <w:marRight w:val="0"/>
          <w:marTop w:val="0"/>
          <w:marBottom w:val="0"/>
          <w:divBdr>
            <w:top w:val="none" w:sz="0" w:space="0" w:color="auto"/>
            <w:left w:val="none" w:sz="0" w:space="0" w:color="auto"/>
            <w:bottom w:val="none" w:sz="0" w:space="0" w:color="auto"/>
            <w:right w:val="none" w:sz="0" w:space="0" w:color="auto"/>
          </w:divBdr>
        </w:div>
        <w:div w:id="380326056">
          <w:marLeft w:val="0"/>
          <w:marRight w:val="0"/>
          <w:marTop w:val="0"/>
          <w:marBottom w:val="0"/>
          <w:divBdr>
            <w:top w:val="none" w:sz="0" w:space="0" w:color="auto"/>
            <w:left w:val="none" w:sz="0" w:space="0" w:color="auto"/>
            <w:bottom w:val="none" w:sz="0" w:space="0" w:color="auto"/>
            <w:right w:val="none" w:sz="0" w:space="0" w:color="auto"/>
          </w:divBdr>
          <w:divsChild>
            <w:div w:id="192423409">
              <w:marLeft w:val="0"/>
              <w:marRight w:val="0"/>
              <w:marTop w:val="0"/>
              <w:marBottom w:val="0"/>
              <w:divBdr>
                <w:top w:val="none" w:sz="0" w:space="0" w:color="auto"/>
                <w:left w:val="none" w:sz="0" w:space="0" w:color="auto"/>
                <w:bottom w:val="none" w:sz="0" w:space="0" w:color="auto"/>
                <w:right w:val="none" w:sz="0" w:space="0" w:color="auto"/>
              </w:divBdr>
            </w:div>
          </w:divsChild>
        </w:div>
        <w:div w:id="1529566912">
          <w:marLeft w:val="0"/>
          <w:marRight w:val="0"/>
          <w:marTop w:val="0"/>
          <w:marBottom w:val="0"/>
          <w:divBdr>
            <w:top w:val="none" w:sz="0" w:space="0" w:color="auto"/>
            <w:left w:val="none" w:sz="0" w:space="0" w:color="auto"/>
            <w:bottom w:val="none" w:sz="0" w:space="0" w:color="auto"/>
            <w:right w:val="none" w:sz="0" w:space="0" w:color="auto"/>
          </w:divBdr>
        </w:div>
        <w:div w:id="383912690">
          <w:marLeft w:val="0"/>
          <w:marRight w:val="0"/>
          <w:marTop w:val="0"/>
          <w:marBottom w:val="0"/>
          <w:divBdr>
            <w:top w:val="none" w:sz="0" w:space="0" w:color="auto"/>
            <w:left w:val="none" w:sz="0" w:space="0" w:color="auto"/>
            <w:bottom w:val="none" w:sz="0" w:space="0" w:color="auto"/>
            <w:right w:val="none" w:sz="0" w:space="0" w:color="auto"/>
          </w:divBdr>
        </w:div>
        <w:div w:id="1619533528">
          <w:marLeft w:val="0"/>
          <w:marRight w:val="0"/>
          <w:marTop w:val="0"/>
          <w:marBottom w:val="0"/>
          <w:divBdr>
            <w:top w:val="none" w:sz="0" w:space="0" w:color="auto"/>
            <w:left w:val="none" w:sz="0" w:space="0" w:color="auto"/>
            <w:bottom w:val="none" w:sz="0" w:space="0" w:color="auto"/>
            <w:right w:val="none" w:sz="0" w:space="0" w:color="auto"/>
          </w:divBdr>
          <w:divsChild>
            <w:div w:id="1803186390">
              <w:marLeft w:val="0"/>
              <w:marRight w:val="0"/>
              <w:marTop w:val="0"/>
              <w:marBottom w:val="0"/>
              <w:divBdr>
                <w:top w:val="none" w:sz="0" w:space="0" w:color="auto"/>
                <w:left w:val="none" w:sz="0" w:space="0" w:color="auto"/>
                <w:bottom w:val="none" w:sz="0" w:space="0" w:color="auto"/>
                <w:right w:val="none" w:sz="0" w:space="0" w:color="auto"/>
              </w:divBdr>
            </w:div>
          </w:divsChild>
        </w:div>
        <w:div w:id="1183477417">
          <w:marLeft w:val="0"/>
          <w:marRight w:val="0"/>
          <w:marTop w:val="0"/>
          <w:marBottom w:val="0"/>
          <w:divBdr>
            <w:top w:val="none" w:sz="0" w:space="0" w:color="auto"/>
            <w:left w:val="none" w:sz="0" w:space="0" w:color="auto"/>
            <w:bottom w:val="none" w:sz="0" w:space="0" w:color="auto"/>
            <w:right w:val="none" w:sz="0" w:space="0" w:color="auto"/>
          </w:divBdr>
        </w:div>
        <w:div w:id="1995327434">
          <w:marLeft w:val="0"/>
          <w:marRight w:val="0"/>
          <w:marTop w:val="0"/>
          <w:marBottom w:val="0"/>
          <w:divBdr>
            <w:top w:val="none" w:sz="0" w:space="0" w:color="auto"/>
            <w:left w:val="none" w:sz="0" w:space="0" w:color="auto"/>
            <w:bottom w:val="none" w:sz="0" w:space="0" w:color="auto"/>
            <w:right w:val="none" w:sz="0" w:space="0" w:color="auto"/>
          </w:divBdr>
        </w:div>
        <w:div w:id="1984309321">
          <w:marLeft w:val="0"/>
          <w:marRight w:val="0"/>
          <w:marTop w:val="0"/>
          <w:marBottom w:val="0"/>
          <w:divBdr>
            <w:top w:val="none" w:sz="0" w:space="0" w:color="auto"/>
            <w:left w:val="none" w:sz="0" w:space="0" w:color="auto"/>
            <w:bottom w:val="none" w:sz="0" w:space="0" w:color="auto"/>
            <w:right w:val="none" w:sz="0" w:space="0" w:color="auto"/>
          </w:divBdr>
          <w:divsChild>
            <w:div w:id="693847341">
              <w:marLeft w:val="0"/>
              <w:marRight w:val="0"/>
              <w:marTop w:val="0"/>
              <w:marBottom w:val="0"/>
              <w:divBdr>
                <w:top w:val="none" w:sz="0" w:space="0" w:color="auto"/>
                <w:left w:val="none" w:sz="0" w:space="0" w:color="auto"/>
                <w:bottom w:val="none" w:sz="0" w:space="0" w:color="auto"/>
                <w:right w:val="none" w:sz="0" w:space="0" w:color="auto"/>
              </w:divBdr>
            </w:div>
          </w:divsChild>
        </w:div>
        <w:div w:id="390346082">
          <w:marLeft w:val="0"/>
          <w:marRight w:val="0"/>
          <w:marTop w:val="0"/>
          <w:marBottom w:val="0"/>
          <w:divBdr>
            <w:top w:val="none" w:sz="0" w:space="0" w:color="auto"/>
            <w:left w:val="none" w:sz="0" w:space="0" w:color="auto"/>
            <w:bottom w:val="none" w:sz="0" w:space="0" w:color="auto"/>
            <w:right w:val="none" w:sz="0" w:space="0" w:color="auto"/>
          </w:divBdr>
        </w:div>
        <w:div w:id="2126149859">
          <w:marLeft w:val="0"/>
          <w:marRight w:val="0"/>
          <w:marTop w:val="0"/>
          <w:marBottom w:val="0"/>
          <w:divBdr>
            <w:top w:val="none" w:sz="0" w:space="0" w:color="auto"/>
            <w:left w:val="none" w:sz="0" w:space="0" w:color="auto"/>
            <w:bottom w:val="none" w:sz="0" w:space="0" w:color="auto"/>
            <w:right w:val="none" w:sz="0" w:space="0" w:color="auto"/>
          </w:divBdr>
        </w:div>
        <w:div w:id="510728236">
          <w:marLeft w:val="0"/>
          <w:marRight w:val="0"/>
          <w:marTop w:val="0"/>
          <w:marBottom w:val="0"/>
          <w:divBdr>
            <w:top w:val="none" w:sz="0" w:space="0" w:color="auto"/>
            <w:left w:val="none" w:sz="0" w:space="0" w:color="auto"/>
            <w:bottom w:val="none" w:sz="0" w:space="0" w:color="auto"/>
            <w:right w:val="none" w:sz="0" w:space="0" w:color="auto"/>
          </w:divBdr>
          <w:divsChild>
            <w:div w:id="1349600625">
              <w:marLeft w:val="0"/>
              <w:marRight w:val="0"/>
              <w:marTop w:val="0"/>
              <w:marBottom w:val="0"/>
              <w:divBdr>
                <w:top w:val="none" w:sz="0" w:space="0" w:color="auto"/>
                <w:left w:val="none" w:sz="0" w:space="0" w:color="auto"/>
                <w:bottom w:val="none" w:sz="0" w:space="0" w:color="auto"/>
                <w:right w:val="none" w:sz="0" w:space="0" w:color="auto"/>
              </w:divBdr>
            </w:div>
          </w:divsChild>
        </w:div>
        <w:div w:id="1286736088">
          <w:marLeft w:val="0"/>
          <w:marRight w:val="0"/>
          <w:marTop w:val="0"/>
          <w:marBottom w:val="0"/>
          <w:divBdr>
            <w:top w:val="none" w:sz="0" w:space="0" w:color="auto"/>
            <w:left w:val="none" w:sz="0" w:space="0" w:color="auto"/>
            <w:bottom w:val="none" w:sz="0" w:space="0" w:color="auto"/>
            <w:right w:val="none" w:sz="0" w:space="0" w:color="auto"/>
          </w:divBdr>
        </w:div>
        <w:div w:id="1393499010">
          <w:marLeft w:val="0"/>
          <w:marRight w:val="0"/>
          <w:marTop w:val="0"/>
          <w:marBottom w:val="0"/>
          <w:divBdr>
            <w:top w:val="none" w:sz="0" w:space="0" w:color="auto"/>
            <w:left w:val="none" w:sz="0" w:space="0" w:color="auto"/>
            <w:bottom w:val="none" w:sz="0" w:space="0" w:color="auto"/>
            <w:right w:val="none" w:sz="0" w:space="0" w:color="auto"/>
          </w:divBdr>
        </w:div>
        <w:div w:id="1281571195">
          <w:marLeft w:val="0"/>
          <w:marRight w:val="0"/>
          <w:marTop w:val="0"/>
          <w:marBottom w:val="0"/>
          <w:divBdr>
            <w:top w:val="none" w:sz="0" w:space="0" w:color="auto"/>
            <w:left w:val="none" w:sz="0" w:space="0" w:color="auto"/>
            <w:bottom w:val="none" w:sz="0" w:space="0" w:color="auto"/>
            <w:right w:val="none" w:sz="0" w:space="0" w:color="auto"/>
          </w:divBdr>
          <w:divsChild>
            <w:div w:id="1507595774">
              <w:marLeft w:val="0"/>
              <w:marRight w:val="0"/>
              <w:marTop w:val="0"/>
              <w:marBottom w:val="0"/>
              <w:divBdr>
                <w:top w:val="none" w:sz="0" w:space="0" w:color="auto"/>
                <w:left w:val="none" w:sz="0" w:space="0" w:color="auto"/>
                <w:bottom w:val="none" w:sz="0" w:space="0" w:color="auto"/>
                <w:right w:val="none" w:sz="0" w:space="0" w:color="auto"/>
              </w:divBdr>
            </w:div>
          </w:divsChild>
        </w:div>
        <w:div w:id="1130628931">
          <w:marLeft w:val="0"/>
          <w:marRight w:val="0"/>
          <w:marTop w:val="0"/>
          <w:marBottom w:val="0"/>
          <w:divBdr>
            <w:top w:val="none" w:sz="0" w:space="0" w:color="auto"/>
            <w:left w:val="none" w:sz="0" w:space="0" w:color="auto"/>
            <w:bottom w:val="none" w:sz="0" w:space="0" w:color="auto"/>
            <w:right w:val="none" w:sz="0" w:space="0" w:color="auto"/>
          </w:divBdr>
        </w:div>
        <w:div w:id="800195365">
          <w:marLeft w:val="0"/>
          <w:marRight w:val="0"/>
          <w:marTop w:val="0"/>
          <w:marBottom w:val="0"/>
          <w:divBdr>
            <w:top w:val="none" w:sz="0" w:space="0" w:color="auto"/>
            <w:left w:val="none" w:sz="0" w:space="0" w:color="auto"/>
            <w:bottom w:val="none" w:sz="0" w:space="0" w:color="auto"/>
            <w:right w:val="none" w:sz="0" w:space="0" w:color="auto"/>
          </w:divBdr>
        </w:div>
        <w:div w:id="1437562239">
          <w:marLeft w:val="0"/>
          <w:marRight w:val="0"/>
          <w:marTop w:val="0"/>
          <w:marBottom w:val="0"/>
          <w:divBdr>
            <w:top w:val="none" w:sz="0" w:space="0" w:color="auto"/>
            <w:left w:val="none" w:sz="0" w:space="0" w:color="auto"/>
            <w:bottom w:val="none" w:sz="0" w:space="0" w:color="auto"/>
            <w:right w:val="none" w:sz="0" w:space="0" w:color="auto"/>
          </w:divBdr>
          <w:divsChild>
            <w:div w:id="803889775">
              <w:marLeft w:val="0"/>
              <w:marRight w:val="0"/>
              <w:marTop w:val="0"/>
              <w:marBottom w:val="0"/>
              <w:divBdr>
                <w:top w:val="none" w:sz="0" w:space="0" w:color="auto"/>
                <w:left w:val="none" w:sz="0" w:space="0" w:color="auto"/>
                <w:bottom w:val="none" w:sz="0" w:space="0" w:color="auto"/>
                <w:right w:val="none" w:sz="0" w:space="0" w:color="auto"/>
              </w:divBdr>
            </w:div>
          </w:divsChild>
        </w:div>
        <w:div w:id="1151018823">
          <w:marLeft w:val="0"/>
          <w:marRight w:val="0"/>
          <w:marTop w:val="0"/>
          <w:marBottom w:val="0"/>
          <w:divBdr>
            <w:top w:val="none" w:sz="0" w:space="0" w:color="auto"/>
            <w:left w:val="none" w:sz="0" w:space="0" w:color="auto"/>
            <w:bottom w:val="none" w:sz="0" w:space="0" w:color="auto"/>
            <w:right w:val="none" w:sz="0" w:space="0" w:color="auto"/>
          </w:divBdr>
        </w:div>
        <w:div w:id="1603226712">
          <w:marLeft w:val="0"/>
          <w:marRight w:val="0"/>
          <w:marTop w:val="0"/>
          <w:marBottom w:val="0"/>
          <w:divBdr>
            <w:top w:val="none" w:sz="0" w:space="0" w:color="auto"/>
            <w:left w:val="none" w:sz="0" w:space="0" w:color="auto"/>
            <w:bottom w:val="none" w:sz="0" w:space="0" w:color="auto"/>
            <w:right w:val="none" w:sz="0" w:space="0" w:color="auto"/>
          </w:divBdr>
        </w:div>
        <w:div w:id="2096514663">
          <w:marLeft w:val="0"/>
          <w:marRight w:val="0"/>
          <w:marTop w:val="0"/>
          <w:marBottom w:val="0"/>
          <w:divBdr>
            <w:top w:val="none" w:sz="0" w:space="0" w:color="auto"/>
            <w:left w:val="none" w:sz="0" w:space="0" w:color="auto"/>
            <w:bottom w:val="none" w:sz="0" w:space="0" w:color="auto"/>
            <w:right w:val="none" w:sz="0" w:space="0" w:color="auto"/>
          </w:divBdr>
          <w:divsChild>
            <w:div w:id="1656715589">
              <w:marLeft w:val="0"/>
              <w:marRight w:val="0"/>
              <w:marTop w:val="0"/>
              <w:marBottom w:val="0"/>
              <w:divBdr>
                <w:top w:val="none" w:sz="0" w:space="0" w:color="auto"/>
                <w:left w:val="none" w:sz="0" w:space="0" w:color="auto"/>
                <w:bottom w:val="none" w:sz="0" w:space="0" w:color="auto"/>
                <w:right w:val="none" w:sz="0" w:space="0" w:color="auto"/>
              </w:divBdr>
            </w:div>
          </w:divsChild>
        </w:div>
        <w:div w:id="2023623270">
          <w:marLeft w:val="0"/>
          <w:marRight w:val="0"/>
          <w:marTop w:val="0"/>
          <w:marBottom w:val="0"/>
          <w:divBdr>
            <w:top w:val="none" w:sz="0" w:space="0" w:color="auto"/>
            <w:left w:val="none" w:sz="0" w:space="0" w:color="auto"/>
            <w:bottom w:val="none" w:sz="0" w:space="0" w:color="auto"/>
            <w:right w:val="none" w:sz="0" w:space="0" w:color="auto"/>
          </w:divBdr>
        </w:div>
        <w:div w:id="2016691924">
          <w:marLeft w:val="0"/>
          <w:marRight w:val="0"/>
          <w:marTop w:val="0"/>
          <w:marBottom w:val="0"/>
          <w:divBdr>
            <w:top w:val="none" w:sz="0" w:space="0" w:color="auto"/>
            <w:left w:val="none" w:sz="0" w:space="0" w:color="auto"/>
            <w:bottom w:val="none" w:sz="0" w:space="0" w:color="auto"/>
            <w:right w:val="none" w:sz="0" w:space="0" w:color="auto"/>
          </w:divBdr>
        </w:div>
        <w:div w:id="47533997">
          <w:marLeft w:val="0"/>
          <w:marRight w:val="0"/>
          <w:marTop w:val="0"/>
          <w:marBottom w:val="0"/>
          <w:divBdr>
            <w:top w:val="none" w:sz="0" w:space="0" w:color="auto"/>
            <w:left w:val="none" w:sz="0" w:space="0" w:color="auto"/>
            <w:bottom w:val="none" w:sz="0" w:space="0" w:color="auto"/>
            <w:right w:val="none" w:sz="0" w:space="0" w:color="auto"/>
          </w:divBdr>
          <w:divsChild>
            <w:div w:id="1406806996">
              <w:marLeft w:val="0"/>
              <w:marRight w:val="0"/>
              <w:marTop w:val="0"/>
              <w:marBottom w:val="0"/>
              <w:divBdr>
                <w:top w:val="none" w:sz="0" w:space="0" w:color="auto"/>
                <w:left w:val="none" w:sz="0" w:space="0" w:color="auto"/>
                <w:bottom w:val="none" w:sz="0" w:space="0" w:color="auto"/>
                <w:right w:val="none" w:sz="0" w:space="0" w:color="auto"/>
              </w:divBdr>
            </w:div>
          </w:divsChild>
        </w:div>
        <w:div w:id="1192381835">
          <w:marLeft w:val="0"/>
          <w:marRight w:val="0"/>
          <w:marTop w:val="0"/>
          <w:marBottom w:val="0"/>
          <w:divBdr>
            <w:top w:val="none" w:sz="0" w:space="0" w:color="auto"/>
            <w:left w:val="none" w:sz="0" w:space="0" w:color="auto"/>
            <w:bottom w:val="none" w:sz="0" w:space="0" w:color="auto"/>
            <w:right w:val="none" w:sz="0" w:space="0" w:color="auto"/>
          </w:divBdr>
        </w:div>
        <w:div w:id="1830512824">
          <w:marLeft w:val="0"/>
          <w:marRight w:val="0"/>
          <w:marTop w:val="0"/>
          <w:marBottom w:val="0"/>
          <w:divBdr>
            <w:top w:val="none" w:sz="0" w:space="0" w:color="auto"/>
            <w:left w:val="none" w:sz="0" w:space="0" w:color="auto"/>
            <w:bottom w:val="none" w:sz="0" w:space="0" w:color="auto"/>
            <w:right w:val="none" w:sz="0" w:space="0" w:color="auto"/>
          </w:divBdr>
        </w:div>
        <w:div w:id="1039862780">
          <w:marLeft w:val="0"/>
          <w:marRight w:val="0"/>
          <w:marTop w:val="0"/>
          <w:marBottom w:val="0"/>
          <w:divBdr>
            <w:top w:val="none" w:sz="0" w:space="0" w:color="auto"/>
            <w:left w:val="none" w:sz="0" w:space="0" w:color="auto"/>
            <w:bottom w:val="none" w:sz="0" w:space="0" w:color="auto"/>
            <w:right w:val="none" w:sz="0" w:space="0" w:color="auto"/>
          </w:divBdr>
          <w:divsChild>
            <w:div w:id="96222798">
              <w:marLeft w:val="0"/>
              <w:marRight w:val="0"/>
              <w:marTop w:val="0"/>
              <w:marBottom w:val="0"/>
              <w:divBdr>
                <w:top w:val="none" w:sz="0" w:space="0" w:color="auto"/>
                <w:left w:val="none" w:sz="0" w:space="0" w:color="auto"/>
                <w:bottom w:val="none" w:sz="0" w:space="0" w:color="auto"/>
                <w:right w:val="none" w:sz="0" w:space="0" w:color="auto"/>
              </w:divBdr>
            </w:div>
          </w:divsChild>
        </w:div>
        <w:div w:id="1367095677">
          <w:marLeft w:val="0"/>
          <w:marRight w:val="0"/>
          <w:marTop w:val="0"/>
          <w:marBottom w:val="0"/>
          <w:divBdr>
            <w:top w:val="none" w:sz="0" w:space="0" w:color="auto"/>
            <w:left w:val="none" w:sz="0" w:space="0" w:color="auto"/>
            <w:bottom w:val="none" w:sz="0" w:space="0" w:color="auto"/>
            <w:right w:val="none" w:sz="0" w:space="0" w:color="auto"/>
          </w:divBdr>
        </w:div>
        <w:div w:id="2112581067">
          <w:marLeft w:val="0"/>
          <w:marRight w:val="0"/>
          <w:marTop w:val="0"/>
          <w:marBottom w:val="0"/>
          <w:divBdr>
            <w:top w:val="none" w:sz="0" w:space="0" w:color="auto"/>
            <w:left w:val="none" w:sz="0" w:space="0" w:color="auto"/>
            <w:bottom w:val="none" w:sz="0" w:space="0" w:color="auto"/>
            <w:right w:val="none" w:sz="0" w:space="0" w:color="auto"/>
          </w:divBdr>
        </w:div>
        <w:div w:id="842360896">
          <w:marLeft w:val="0"/>
          <w:marRight w:val="0"/>
          <w:marTop w:val="0"/>
          <w:marBottom w:val="0"/>
          <w:divBdr>
            <w:top w:val="none" w:sz="0" w:space="0" w:color="auto"/>
            <w:left w:val="none" w:sz="0" w:space="0" w:color="auto"/>
            <w:bottom w:val="none" w:sz="0" w:space="0" w:color="auto"/>
            <w:right w:val="none" w:sz="0" w:space="0" w:color="auto"/>
          </w:divBdr>
          <w:divsChild>
            <w:div w:id="612176742">
              <w:marLeft w:val="0"/>
              <w:marRight w:val="0"/>
              <w:marTop w:val="0"/>
              <w:marBottom w:val="0"/>
              <w:divBdr>
                <w:top w:val="none" w:sz="0" w:space="0" w:color="auto"/>
                <w:left w:val="none" w:sz="0" w:space="0" w:color="auto"/>
                <w:bottom w:val="none" w:sz="0" w:space="0" w:color="auto"/>
                <w:right w:val="none" w:sz="0" w:space="0" w:color="auto"/>
              </w:divBdr>
            </w:div>
          </w:divsChild>
        </w:div>
        <w:div w:id="216404748">
          <w:marLeft w:val="0"/>
          <w:marRight w:val="0"/>
          <w:marTop w:val="0"/>
          <w:marBottom w:val="0"/>
          <w:divBdr>
            <w:top w:val="none" w:sz="0" w:space="0" w:color="auto"/>
            <w:left w:val="none" w:sz="0" w:space="0" w:color="auto"/>
            <w:bottom w:val="none" w:sz="0" w:space="0" w:color="auto"/>
            <w:right w:val="none" w:sz="0" w:space="0" w:color="auto"/>
          </w:divBdr>
        </w:div>
        <w:div w:id="1241216727">
          <w:marLeft w:val="0"/>
          <w:marRight w:val="0"/>
          <w:marTop w:val="0"/>
          <w:marBottom w:val="0"/>
          <w:divBdr>
            <w:top w:val="none" w:sz="0" w:space="0" w:color="auto"/>
            <w:left w:val="none" w:sz="0" w:space="0" w:color="auto"/>
            <w:bottom w:val="none" w:sz="0" w:space="0" w:color="auto"/>
            <w:right w:val="none" w:sz="0" w:space="0" w:color="auto"/>
          </w:divBdr>
        </w:div>
        <w:div w:id="192153812">
          <w:marLeft w:val="0"/>
          <w:marRight w:val="0"/>
          <w:marTop w:val="0"/>
          <w:marBottom w:val="0"/>
          <w:divBdr>
            <w:top w:val="none" w:sz="0" w:space="0" w:color="auto"/>
            <w:left w:val="none" w:sz="0" w:space="0" w:color="auto"/>
            <w:bottom w:val="none" w:sz="0" w:space="0" w:color="auto"/>
            <w:right w:val="none" w:sz="0" w:space="0" w:color="auto"/>
          </w:divBdr>
          <w:divsChild>
            <w:div w:id="1098061175">
              <w:marLeft w:val="0"/>
              <w:marRight w:val="0"/>
              <w:marTop w:val="0"/>
              <w:marBottom w:val="0"/>
              <w:divBdr>
                <w:top w:val="none" w:sz="0" w:space="0" w:color="auto"/>
                <w:left w:val="none" w:sz="0" w:space="0" w:color="auto"/>
                <w:bottom w:val="none" w:sz="0" w:space="0" w:color="auto"/>
                <w:right w:val="none" w:sz="0" w:space="0" w:color="auto"/>
              </w:divBdr>
            </w:div>
          </w:divsChild>
        </w:div>
        <w:div w:id="1115292795">
          <w:marLeft w:val="0"/>
          <w:marRight w:val="0"/>
          <w:marTop w:val="0"/>
          <w:marBottom w:val="0"/>
          <w:divBdr>
            <w:top w:val="none" w:sz="0" w:space="0" w:color="auto"/>
            <w:left w:val="none" w:sz="0" w:space="0" w:color="auto"/>
            <w:bottom w:val="none" w:sz="0" w:space="0" w:color="auto"/>
            <w:right w:val="none" w:sz="0" w:space="0" w:color="auto"/>
          </w:divBdr>
        </w:div>
        <w:div w:id="1548026544">
          <w:marLeft w:val="0"/>
          <w:marRight w:val="0"/>
          <w:marTop w:val="0"/>
          <w:marBottom w:val="0"/>
          <w:divBdr>
            <w:top w:val="none" w:sz="0" w:space="0" w:color="auto"/>
            <w:left w:val="none" w:sz="0" w:space="0" w:color="auto"/>
            <w:bottom w:val="none" w:sz="0" w:space="0" w:color="auto"/>
            <w:right w:val="none" w:sz="0" w:space="0" w:color="auto"/>
          </w:divBdr>
        </w:div>
        <w:div w:id="1967735167">
          <w:marLeft w:val="0"/>
          <w:marRight w:val="0"/>
          <w:marTop w:val="0"/>
          <w:marBottom w:val="0"/>
          <w:divBdr>
            <w:top w:val="none" w:sz="0" w:space="0" w:color="auto"/>
            <w:left w:val="none" w:sz="0" w:space="0" w:color="auto"/>
            <w:bottom w:val="none" w:sz="0" w:space="0" w:color="auto"/>
            <w:right w:val="none" w:sz="0" w:space="0" w:color="auto"/>
          </w:divBdr>
          <w:divsChild>
            <w:div w:id="692340894">
              <w:marLeft w:val="0"/>
              <w:marRight w:val="0"/>
              <w:marTop w:val="0"/>
              <w:marBottom w:val="0"/>
              <w:divBdr>
                <w:top w:val="none" w:sz="0" w:space="0" w:color="auto"/>
                <w:left w:val="none" w:sz="0" w:space="0" w:color="auto"/>
                <w:bottom w:val="none" w:sz="0" w:space="0" w:color="auto"/>
                <w:right w:val="none" w:sz="0" w:space="0" w:color="auto"/>
              </w:divBdr>
            </w:div>
          </w:divsChild>
        </w:div>
        <w:div w:id="883516792">
          <w:marLeft w:val="0"/>
          <w:marRight w:val="0"/>
          <w:marTop w:val="0"/>
          <w:marBottom w:val="0"/>
          <w:divBdr>
            <w:top w:val="none" w:sz="0" w:space="0" w:color="auto"/>
            <w:left w:val="none" w:sz="0" w:space="0" w:color="auto"/>
            <w:bottom w:val="none" w:sz="0" w:space="0" w:color="auto"/>
            <w:right w:val="none" w:sz="0" w:space="0" w:color="auto"/>
          </w:divBdr>
        </w:div>
        <w:div w:id="1310791368">
          <w:marLeft w:val="0"/>
          <w:marRight w:val="0"/>
          <w:marTop w:val="0"/>
          <w:marBottom w:val="0"/>
          <w:divBdr>
            <w:top w:val="none" w:sz="0" w:space="0" w:color="auto"/>
            <w:left w:val="none" w:sz="0" w:space="0" w:color="auto"/>
            <w:bottom w:val="none" w:sz="0" w:space="0" w:color="auto"/>
            <w:right w:val="none" w:sz="0" w:space="0" w:color="auto"/>
          </w:divBdr>
        </w:div>
        <w:div w:id="221601403">
          <w:marLeft w:val="0"/>
          <w:marRight w:val="0"/>
          <w:marTop w:val="0"/>
          <w:marBottom w:val="0"/>
          <w:divBdr>
            <w:top w:val="none" w:sz="0" w:space="0" w:color="auto"/>
            <w:left w:val="none" w:sz="0" w:space="0" w:color="auto"/>
            <w:bottom w:val="none" w:sz="0" w:space="0" w:color="auto"/>
            <w:right w:val="none" w:sz="0" w:space="0" w:color="auto"/>
          </w:divBdr>
        </w:div>
        <w:div w:id="2030523970">
          <w:marLeft w:val="0"/>
          <w:marRight w:val="0"/>
          <w:marTop w:val="0"/>
          <w:marBottom w:val="0"/>
          <w:divBdr>
            <w:top w:val="none" w:sz="0" w:space="0" w:color="auto"/>
            <w:left w:val="none" w:sz="0" w:space="0" w:color="auto"/>
            <w:bottom w:val="none" w:sz="0" w:space="0" w:color="auto"/>
            <w:right w:val="none" w:sz="0" w:space="0" w:color="auto"/>
          </w:divBdr>
          <w:divsChild>
            <w:div w:id="1011106627">
              <w:marLeft w:val="0"/>
              <w:marRight w:val="0"/>
              <w:marTop w:val="0"/>
              <w:marBottom w:val="0"/>
              <w:divBdr>
                <w:top w:val="none" w:sz="0" w:space="0" w:color="auto"/>
                <w:left w:val="none" w:sz="0" w:space="0" w:color="auto"/>
                <w:bottom w:val="none" w:sz="0" w:space="0" w:color="auto"/>
                <w:right w:val="none" w:sz="0" w:space="0" w:color="auto"/>
              </w:divBdr>
            </w:div>
          </w:divsChild>
        </w:div>
        <w:div w:id="1088501291">
          <w:marLeft w:val="0"/>
          <w:marRight w:val="0"/>
          <w:marTop w:val="0"/>
          <w:marBottom w:val="0"/>
          <w:divBdr>
            <w:top w:val="none" w:sz="0" w:space="0" w:color="auto"/>
            <w:left w:val="none" w:sz="0" w:space="0" w:color="auto"/>
            <w:bottom w:val="none" w:sz="0" w:space="0" w:color="auto"/>
            <w:right w:val="none" w:sz="0" w:space="0" w:color="auto"/>
          </w:divBdr>
        </w:div>
        <w:div w:id="516237936">
          <w:marLeft w:val="0"/>
          <w:marRight w:val="0"/>
          <w:marTop w:val="0"/>
          <w:marBottom w:val="0"/>
          <w:divBdr>
            <w:top w:val="none" w:sz="0" w:space="0" w:color="auto"/>
            <w:left w:val="none" w:sz="0" w:space="0" w:color="auto"/>
            <w:bottom w:val="none" w:sz="0" w:space="0" w:color="auto"/>
            <w:right w:val="none" w:sz="0" w:space="0" w:color="auto"/>
          </w:divBdr>
        </w:div>
        <w:div w:id="1178303720">
          <w:marLeft w:val="0"/>
          <w:marRight w:val="0"/>
          <w:marTop w:val="0"/>
          <w:marBottom w:val="0"/>
          <w:divBdr>
            <w:top w:val="none" w:sz="0" w:space="0" w:color="auto"/>
            <w:left w:val="none" w:sz="0" w:space="0" w:color="auto"/>
            <w:bottom w:val="none" w:sz="0" w:space="0" w:color="auto"/>
            <w:right w:val="none" w:sz="0" w:space="0" w:color="auto"/>
          </w:divBdr>
          <w:divsChild>
            <w:div w:id="220673163">
              <w:marLeft w:val="0"/>
              <w:marRight w:val="0"/>
              <w:marTop w:val="0"/>
              <w:marBottom w:val="0"/>
              <w:divBdr>
                <w:top w:val="none" w:sz="0" w:space="0" w:color="auto"/>
                <w:left w:val="none" w:sz="0" w:space="0" w:color="auto"/>
                <w:bottom w:val="none" w:sz="0" w:space="0" w:color="auto"/>
                <w:right w:val="none" w:sz="0" w:space="0" w:color="auto"/>
              </w:divBdr>
            </w:div>
          </w:divsChild>
        </w:div>
        <w:div w:id="1802073393">
          <w:marLeft w:val="0"/>
          <w:marRight w:val="0"/>
          <w:marTop w:val="0"/>
          <w:marBottom w:val="0"/>
          <w:divBdr>
            <w:top w:val="none" w:sz="0" w:space="0" w:color="auto"/>
            <w:left w:val="none" w:sz="0" w:space="0" w:color="auto"/>
            <w:bottom w:val="none" w:sz="0" w:space="0" w:color="auto"/>
            <w:right w:val="none" w:sz="0" w:space="0" w:color="auto"/>
          </w:divBdr>
        </w:div>
        <w:div w:id="284652945">
          <w:marLeft w:val="0"/>
          <w:marRight w:val="0"/>
          <w:marTop w:val="0"/>
          <w:marBottom w:val="0"/>
          <w:divBdr>
            <w:top w:val="none" w:sz="0" w:space="0" w:color="auto"/>
            <w:left w:val="none" w:sz="0" w:space="0" w:color="auto"/>
            <w:bottom w:val="none" w:sz="0" w:space="0" w:color="auto"/>
            <w:right w:val="none" w:sz="0" w:space="0" w:color="auto"/>
          </w:divBdr>
        </w:div>
        <w:div w:id="1510097703">
          <w:marLeft w:val="0"/>
          <w:marRight w:val="0"/>
          <w:marTop w:val="0"/>
          <w:marBottom w:val="0"/>
          <w:divBdr>
            <w:top w:val="none" w:sz="0" w:space="0" w:color="auto"/>
            <w:left w:val="none" w:sz="0" w:space="0" w:color="auto"/>
            <w:bottom w:val="none" w:sz="0" w:space="0" w:color="auto"/>
            <w:right w:val="none" w:sz="0" w:space="0" w:color="auto"/>
          </w:divBdr>
          <w:divsChild>
            <w:div w:id="1432319667">
              <w:marLeft w:val="0"/>
              <w:marRight w:val="0"/>
              <w:marTop w:val="0"/>
              <w:marBottom w:val="0"/>
              <w:divBdr>
                <w:top w:val="none" w:sz="0" w:space="0" w:color="auto"/>
                <w:left w:val="none" w:sz="0" w:space="0" w:color="auto"/>
                <w:bottom w:val="none" w:sz="0" w:space="0" w:color="auto"/>
                <w:right w:val="none" w:sz="0" w:space="0" w:color="auto"/>
              </w:divBdr>
            </w:div>
          </w:divsChild>
        </w:div>
        <w:div w:id="1230769241">
          <w:marLeft w:val="0"/>
          <w:marRight w:val="0"/>
          <w:marTop w:val="0"/>
          <w:marBottom w:val="0"/>
          <w:divBdr>
            <w:top w:val="none" w:sz="0" w:space="0" w:color="auto"/>
            <w:left w:val="none" w:sz="0" w:space="0" w:color="auto"/>
            <w:bottom w:val="none" w:sz="0" w:space="0" w:color="auto"/>
            <w:right w:val="none" w:sz="0" w:space="0" w:color="auto"/>
          </w:divBdr>
        </w:div>
        <w:div w:id="904294331">
          <w:marLeft w:val="0"/>
          <w:marRight w:val="0"/>
          <w:marTop w:val="0"/>
          <w:marBottom w:val="0"/>
          <w:divBdr>
            <w:top w:val="none" w:sz="0" w:space="0" w:color="auto"/>
            <w:left w:val="none" w:sz="0" w:space="0" w:color="auto"/>
            <w:bottom w:val="none" w:sz="0" w:space="0" w:color="auto"/>
            <w:right w:val="none" w:sz="0" w:space="0" w:color="auto"/>
          </w:divBdr>
        </w:div>
        <w:div w:id="59907201">
          <w:marLeft w:val="0"/>
          <w:marRight w:val="0"/>
          <w:marTop w:val="0"/>
          <w:marBottom w:val="0"/>
          <w:divBdr>
            <w:top w:val="none" w:sz="0" w:space="0" w:color="auto"/>
            <w:left w:val="none" w:sz="0" w:space="0" w:color="auto"/>
            <w:bottom w:val="none" w:sz="0" w:space="0" w:color="auto"/>
            <w:right w:val="none" w:sz="0" w:space="0" w:color="auto"/>
          </w:divBdr>
        </w:div>
        <w:div w:id="898711370">
          <w:marLeft w:val="0"/>
          <w:marRight w:val="0"/>
          <w:marTop w:val="0"/>
          <w:marBottom w:val="0"/>
          <w:divBdr>
            <w:top w:val="none" w:sz="0" w:space="0" w:color="auto"/>
            <w:left w:val="none" w:sz="0" w:space="0" w:color="auto"/>
            <w:bottom w:val="none" w:sz="0" w:space="0" w:color="auto"/>
            <w:right w:val="none" w:sz="0" w:space="0" w:color="auto"/>
          </w:divBdr>
          <w:divsChild>
            <w:div w:id="206766268">
              <w:marLeft w:val="0"/>
              <w:marRight w:val="0"/>
              <w:marTop w:val="0"/>
              <w:marBottom w:val="0"/>
              <w:divBdr>
                <w:top w:val="none" w:sz="0" w:space="0" w:color="auto"/>
                <w:left w:val="none" w:sz="0" w:space="0" w:color="auto"/>
                <w:bottom w:val="none" w:sz="0" w:space="0" w:color="auto"/>
                <w:right w:val="none" w:sz="0" w:space="0" w:color="auto"/>
              </w:divBdr>
            </w:div>
          </w:divsChild>
        </w:div>
        <w:div w:id="282733949">
          <w:marLeft w:val="0"/>
          <w:marRight w:val="0"/>
          <w:marTop w:val="0"/>
          <w:marBottom w:val="0"/>
          <w:divBdr>
            <w:top w:val="none" w:sz="0" w:space="0" w:color="auto"/>
            <w:left w:val="none" w:sz="0" w:space="0" w:color="auto"/>
            <w:bottom w:val="none" w:sz="0" w:space="0" w:color="auto"/>
            <w:right w:val="none" w:sz="0" w:space="0" w:color="auto"/>
          </w:divBdr>
        </w:div>
        <w:div w:id="945698275">
          <w:marLeft w:val="0"/>
          <w:marRight w:val="0"/>
          <w:marTop w:val="0"/>
          <w:marBottom w:val="0"/>
          <w:divBdr>
            <w:top w:val="none" w:sz="0" w:space="0" w:color="auto"/>
            <w:left w:val="none" w:sz="0" w:space="0" w:color="auto"/>
            <w:bottom w:val="none" w:sz="0" w:space="0" w:color="auto"/>
            <w:right w:val="none" w:sz="0" w:space="0" w:color="auto"/>
          </w:divBdr>
        </w:div>
        <w:div w:id="1672640167">
          <w:marLeft w:val="0"/>
          <w:marRight w:val="0"/>
          <w:marTop w:val="0"/>
          <w:marBottom w:val="0"/>
          <w:divBdr>
            <w:top w:val="none" w:sz="0" w:space="0" w:color="auto"/>
            <w:left w:val="none" w:sz="0" w:space="0" w:color="auto"/>
            <w:bottom w:val="none" w:sz="0" w:space="0" w:color="auto"/>
            <w:right w:val="none" w:sz="0" w:space="0" w:color="auto"/>
          </w:divBdr>
        </w:div>
        <w:div w:id="1342778679">
          <w:marLeft w:val="0"/>
          <w:marRight w:val="0"/>
          <w:marTop w:val="0"/>
          <w:marBottom w:val="0"/>
          <w:divBdr>
            <w:top w:val="none" w:sz="0" w:space="0" w:color="auto"/>
            <w:left w:val="none" w:sz="0" w:space="0" w:color="auto"/>
            <w:bottom w:val="none" w:sz="0" w:space="0" w:color="auto"/>
            <w:right w:val="none" w:sz="0" w:space="0" w:color="auto"/>
          </w:divBdr>
          <w:divsChild>
            <w:div w:id="404568690">
              <w:marLeft w:val="0"/>
              <w:marRight w:val="0"/>
              <w:marTop w:val="0"/>
              <w:marBottom w:val="0"/>
              <w:divBdr>
                <w:top w:val="none" w:sz="0" w:space="0" w:color="auto"/>
                <w:left w:val="none" w:sz="0" w:space="0" w:color="auto"/>
                <w:bottom w:val="none" w:sz="0" w:space="0" w:color="auto"/>
                <w:right w:val="none" w:sz="0" w:space="0" w:color="auto"/>
              </w:divBdr>
            </w:div>
          </w:divsChild>
        </w:div>
        <w:div w:id="865288297">
          <w:marLeft w:val="0"/>
          <w:marRight w:val="0"/>
          <w:marTop w:val="0"/>
          <w:marBottom w:val="0"/>
          <w:divBdr>
            <w:top w:val="none" w:sz="0" w:space="0" w:color="auto"/>
            <w:left w:val="none" w:sz="0" w:space="0" w:color="auto"/>
            <w:bottom w:val="none" w:sz="0" w:space="0" w:color="auto"/>
            <w:right w:val="none" w:sz="0" w:space="0" w:color="auto"/>
          </w:divBdr>
        </w:div>
        <w:div w:id="348526179">
          <w:marLeft w:val="0"/>
          <w:marRight w:val="0"/>
          <w:marTop w:val="0"/>
          <w:marBottom w:val="0"/>
          <w:divBdr>
            <w:top w:val="none" w:sz="0" w:space="0" w:color="auto"/>
            <w:left w:val="none" w:sz="0" w:space="0" w:color="auto"/>
            <w:bottom w:val="none" w:sz="0" w:space="0" w:color="auto"/>
            <w:right w:val="none" w:sz="0" w:space="0" w:color="auto"/>
          </w:divBdr>
        </w:div>
        <w:div w:id="593979711">
          <w:marLeft w:val="0"/>
          <w:marRight w:val="0"/>
          <w:marTop w:val="0"/>
          <w:marBottom w:val="0"/>
          <w:divBdr>
            <w:top w:val="none" w:sz="0" w:space="0" w:color="auto"/>
            <w:left w:val="none" w:sz="0" w:space="0" w:color="auto"/>
            <w:bottom w:val="none" w:sz="0" w:space="0" w:color="auto"/>
            <w:right w:val="none" w:sz="0" w:space="0" w:color="auto"/>
          </w:divBdr>
          <w:divsChild>
            <w:div w:id="1921524185">
              <w:marLeft w:val="0"/>
              <w:marRight w:val="0"/>
              <w:marTop w:val="0"/>
              <w:marBottom w:val="0"/>
              <w:divBdr>
                <w:top w:val="none" w:sz="0" w:space="0" w:color="auto"/>
                <w:left w:val="none" w:sz="0" w:space="0" w:color="auto"/>
                <w:bottom w:val="none" w:sz="0" w:space="0" w:color="auto"/>
                <w:right w:val="none" w:sz="0" w:space="0" w:color="auto"/>
              </w:divBdr>
            </w:div>
          </w:divsChild>
        </w:div>
        <w:div w:id="1070079344">
          <w:marLeft w:val="0"/>
          <w:marRight w:val="0"/>
          <w:marTop w:val="0"/>
          <w:marBottom w:val="0"/>
          <w:divBdr>
            <w:top w:val="none" w:sz="0" w:space="0" w:color="auto"/>
            <w:left w:val="none" w:sz="0" w:space="0" w:color="auto"/>
            <w:bottom w:val="none" w:sz="0" w:space="0" w:color="auto"/>
            <w:right w:val="none" w:sz="0" w:space="0" w:color="auto"/>
          </w:divBdr>
        </w:div>
        <w:div w:id="1880975938">
          <w:marLeft w:val="0"/>
          <w:marRight w:val="0"/>
          <w:marTop w:val="0"/>
          <w:marBottom w:val="0"/>
          <w:divBdr>
            <w:top w:val="none" w:sz="0" w:space="0" w:color="auto"/>
            <w:left w:val="none" w:sz="0" w:space="0" w:color="auto"/>
            <w:bottom w:val="none" w:sz="0" w:space="0" w:color="auto"/>
            <w:right w:val="none" w:sz="0" w:space="0" w:color="auto"/>
          </w:divBdr>
        </w:div>
        <w:div w:id="1208252237">
          <w:marLeft w:val="0"/>
          <w:marRight w:val="0"/>
          <w:marTop w:val="0"/>
          <w:marBottom w:val="0"/>
          <w:divBdr>
            <w:top w:val="none" w:sz="0" w:space="0" w:color="auto"/>
            <w:left w:val="none" w:sz="0" w:space="0" w:color="auto"/>
            <w:bottom w:val="none" w:sz="0" w:space="0" w:color="auto"/>
            <w:right w:val="none" w:sz="0" w:space="0" w:color="auto"/>
          </w:divBdr>
          <w:divsChild>
            <w:div w:id="2115321058">
              <w:marLeft w:val="0"/>
              <w:marRight w:val="0"/>
              <w:marTop w:val="0"/>
              <w:marBottom w:val="0"/>
              <w:divBdr>
                <w:top w:val="none" w:sz="0" w:space="0" w:color="auto"/>
                <w:left w:val="none" w:sz="0" w:space="0" w:color="auto"/>
                <w:bottom w:val="none" w:sz="0" w:space="0" w:color="auto"/>
                <w:right w:val="none" w:sz="0" w:space="0" w:color="auto"/>
              </w:divBdr>
            </w:div>
          </w:divsChild>
        </w:div>
        <w:div w:id="1773551286">
          <w:marLeft w:val="0"/>
          <w:marRight w:val="0"/>
          <w:marTop w:val="0"/>
          <w:marBottom w:val="0"/>
          <w:divBdr>
            <w:top w:val="none" w:sz="0" w:space="0" w:color="auto"/>
            <w:left w:val="none" w:sz="0" w:space="0" w:color="auto"/>
            <w:bottom w:val="none" w:sz="0" w:space="0" w:color="auto"/>
            <w:right w:val="none" w:sz="0" w:space="0" w:color="auto"/>
          </w:divBdr>
        </w:div>
        <w:div w:id="1956596584">
          <w:marLeft w:val="0"/>
          <w:marRight w:val="0"/>
          <w:marTop w:val="0"/>
          <w:marBottom w:val="0"/>
          <w:divBdr>
            <w:top w:val="none" w:sz="0" w:space="0" w:color="auto"/>
            <w:left w:val="none" w:sz="0" w:space="0" w:color="auto"/>
            <w:bottom w:val="none" w:sz="0" w:space="0" w:color="auto"/>
            <w:right w:val="none" w:sz="0" w:space="0" w:color="auto"/>
          </w:divBdr>
        </w:div>
        <w:div w:id="1044521749">
          <w:marLeft w:val="0"/>
          <w:marRight w:val="0"/>
          <w:marTop w:val="0"/>
          <w:marBottom w:val="0"/>
          <w:divBdr>
            <w:top w:val="none" w:sz="0" w:space="0" w:color="auto"/>
            <w:left w:val="none" w:sz="0" w:space="0" w:color="auto"/>
            <w:bottom w:val="none" w:sz="0" w:space="0" w:color="auto"/>
            <w:right w:val="none" w:sz="0" w:space="0" w:color="auto"/>
          </w:divBdr>
          <w:divsChild>
            <w:div w:id="1627658790">
              <w:marLeft w:val="0"/>
              <w:marRight w:val="0"/>
              <w:marTop w:val="0"/>
              <w:marBottom w:val="0"/>
              <w:divBdr>
                <w:top w:val="none" w:sz="0" w:space="0" w:color="auto"/>
                <w:left w:val="none" w:sz="0" w:space="0" w:color="auto"/>
                <w:bottom w:val="none" w:sz="0" w:space="0" w:color="auto"/>
                <w:right w:val="none" w:sz="0" w:space="0" w:color="auto"/>
              </w:divBdr>
            </w:div>
          </w:divsChild>
        </w:div>
        <w:div w:id="1742677613">
          <w:marLeft w:val="0"/>
          <w:marRight w:val="0"/>
          <w:marTop w:val="0"/>
          <w:marBottom w:val="0"/>
          <w:divBdr>
            <w:top w:val="none" w:sz="0" w:space="0" w:color="auto"/>
            <w:left w:val="none" w:sz="0" w:space="0" w:color="auto"/>
            <w:bottom w:val="none" w:sz="0" w:space="0" w:color="auto"/>
            <w:right w:val="none" w:sz="0" w:space="0" w:color="auto"/>
          </w:divBdr>
        </w:div>
        <w:div w:id="610281693">
          <w:marLeft w:val="0"/>
          <w:marRight w:val="0"/>
          <w:marTop w:val="0"/>
          <w:marBottom w:val="0"/>
          <w:divBdr>
            <w:top w:val="none" w:sz="0" w:space="0" w:color="auto"/>
            <w:left w:val="none" w:sz="0" w:space="0" w:color="auto"/>
            <w:bottom w:val="none" w:sz="0" w:space="0" w:color="auto"/>
            <w:right w:val="none" w:sz="0" w:space="0" w:color="auto"/>
          </w:divBdr>
        </w:div>
        <w:div w:id="968434577">
          <w:marLeft w:val="0"/>
          <w:marRight w:val="0"/>
          <w:marTop w:val="0"/>
          <w:marBottom w:val="0"/>
          <w:divBdr>
            <w:top w:val="none" w:sz="0" w:space="0" w:color="auto"/>
            <w:left w:val="none" w:sz="0" w:space="0" w:color="auto"/>
            <w:bottom w:val="none" w:sz="0" w:space="0" w:color="auto"/>
            <w:right w:val="none" w:sz="0" w:space="0" w:color="auto"/>
          </w:divBdr>
          <w:divsChild>
            <w:div w:id="694159899">
              <w:marLeft w:val="0"/>
              <w:marRight w:val="0"/>
              <w:marTop w:val="0"/>
              <w:marBottom w:val="0"/>
              <w:divBdr>
                <w:top w:val="none" w:sz="0" w:space="0" w:color="auto"/>
                <w:left w:val="none" w:sz="0" w:space="0" w:color="auto"/>
                <w:bottom w:val="none" w:sz="0" w:space="0" w:color="auto"/>
                <w:right w:val="none" w:sz="0" w:space="0" w:color="auto"/>
              </w:divBdr>
            </w:div>
          </w:divsChild>
        </w:div>
        <w:div w:id="156239332">
          <w:marLeft w:val="0"/>
          <w:marRight w:val="0"/>
          <w:marTop w:val="0"/>
          <w:marBottom w:val="0"/>
          <w:divBdr>
            <w:top w:val="none" w:sz="0" w:space="0" w:color="auto"/>
            <w:left w:val="none" w:sz="0" w:space="0" w:color="auto"/>
            <w:bottom w:val="none" w:sz="0" w:space="0" w:color="auto"/>
            <w:right w:val="none" w:sz="0" w:space="0" w:color="auto"/>
          </w:divBdr>
        </w:div>
        <w:div w:id="2079596321">
          <w:marLeft w:val="0"/>
          <w:marRight w:val="0"/>
          <w:marTop w:val="0"/>
          <w:marBottom w:val="0"/>
          <w:divBdr>
            <w:top w:val="none" w:sz="0" w:space="0" w:color="auto"/>
            <w:left w:val="none" w:sz="0" w:space="0" w:color="auto"/>
            <w:bottom w:val="none" w:sz="0" w:space="0" w:color="auto"/>
            <w:right w:val="none" w:sz="0" w:space="0" w:color="auto"/>
          </w:divBdr>
        </w:div>
        <w:div w:id="1311205634">
          <w:marLeft w:val="0"/>
          <w:marRight w:val="0"/>
          <w:marTop w:val="0"/>
          <w:marBottom w:val="0"/>
          <w:divBdr>
            <w:top w:val="none" w:sz="0" w:space="0" w:color="auto"/>
            <w:left w:val="none" w:sz="0" w:space="0" w:color="auto"/>
            <w:bottom w:val="none" w:sz="0" w:space="0" w:color="auto"/>
            <w:right w:val="none" w:sz="0" w:space="0" w:color="auto"/>
          </w:divBdr>
          <w:divsChild>
            <w:div w:id="1065763923">
              <w:marLeft w:val="0"/>
              <w:marRight w:val="0"/>
              <w:marTop w:val="0"/>
              <w:marBottom w:val="0"/>
              <w:divBdr>
                <w:top w:val="none" w:sz="0" w:space="0" w:color="auto"/>
                <w:left w:val="none" w:sz="0" w:space="0" w:color="auto"/>
                <w:bottom w:val="none" w:sz="0" w:space="0" w:color="auto"/>
                <w:right w:val="none" w:sz="0" w:space="0" w:color="auto"/>
              </w:divBdr>
            </w:div>
          </w:divsChild>
        </w:div>
        <w:div w:id="245648993">
          <w:marLeft w:val="0"/>
          <w:marRight w:val="0"/>
          <w:marTop w:val="0"/>
          <w:marBottom w:val="0"/>
          <w:divBdr>
            <w:top w:val="none" w:sz="0" w:space="0" w:color="auto"/>
            <w:left w:val="none" w:sz="0" w:space="0" w:color="auto"/>
            <w:bottom w:val="none" w:sz="0" w:space="0" w:color="auto"/>
            <w:right w:val="none" w:sz="0" w:space="0" w:color="auto"/>
          </w:divBdr>
        </w:div>
        <w:div w:id="1970818102">
          <w:marLeft w:val="0"/>
          <w:marRight w:val="0"/>
          <w:marTop w:val="0"/>
          <w:marBottom w:val="0"/>
          <w:divBdr>
            <w:top w:val="none" w:sz="0" w:space="0" w:color="auto"/>
            <w:left w:val="none" w:sz="0" w:space="0" w:color="auto"/>
            <w:bottom w:val="none" w:sz="0" w:space="0" w:color="auto"/>
            <w:right w:val="none" w:sz="0" w:space="0" w:color="auto"/>
          </w:divBdr>
        </w:div>
        <w:div w:id="1240023956">
          <w:marLeft w:val="0"/>
          <w:marRight w:val="0"/>
          <w:marTop w:val="0"/>
          <w:marBottom w:val="0"/>
          <w:divBdr>
            <w:top w:val="none" w:sz="0" w:space="0" w:color="auto"/>
            <w:left w:val="none" w:sz="0" w:space="0" w:color="auto"/>
            <w:bottom w:val="none" w:sz="0" w:space="0" w:color="auto"/>
            <w:right w:val="none" w:sz="0" w:space="0" w:color="auto"/>
          </w:divBdr>
        </w:div>
        <w:div w:id="1511750092">
          <w:marLeft w:val="0"/>
          <w:marRight w:val="0"/>
          <w:marTop w:val="0"/>
          <w:marBottom w:val="0"/>
          <w:divBdr>
            <w:top w:val="none" w:sz="0" w:space="0" w:color="auto"/>
            <w:left w:val="none" w:sz="0" w:space="0" w:color="auto"/>
            <w:bottom w:val="none" w:sz="0" w:space="0" w:color="auto"/>
            <w:right w:val="none" w:sz="0" w:space="0" w:color="auto"/>
          </w:divBdr>
          <w:divsChild>
            <w:div w:id="415328719">
              <w:marLeft w:val="0"/>
              <w:marRight w:val="0"/>
              <w:marTop w:val="0"/>
              <w:marBottom w:val="0"/>
              <w:divBdr>
                <w:top w:val="none" w:sz="0" w:space="0" w:color="auto"/>
                <w:left w:val="none" w:sz="0" w:space="0" w:color="auto"/>
                <w:bottom w:val="none" w:sz="0" w:space="0" w:color="auto"/>
                <w:right w:val="none" w:sz="0" w:space="0" w:color="auto"/>
              </w:divBdr>
            </w:div>
          </w:divsChild>
        </w:div>
        <w:div w:id="600141208">
          <w:marLeft w:val="0"/>
          <w:marRight w:val="0"/>
          <w:marTop w:val="0"/>
          <w:marBottom w:val="0"/>
          <w:divBdr>
            <w:top w:val="none" w:sz="0" w:space="0" w:color="auto"/>
            <w:left w:val="none" w:sz="0" w:space="0" w:color="auto"/>
            <w:bottom w:val="none" w:sz="0" w:space="0" w:color="auto"/>
            <w:right w:val="none" w:sz="0" w:space="0" w:color="auto"/>
          </w:divBdr>
        </w:div>
        <w:div w:id="90711692">
          <w:marLeft w:val="0"/>
          <w:marRight w:val="0"/>
          <w:marTop w:val="0"/>
          <w:marBottom w:val="0"/>
          <w:divBdr>
            <w:top w:val="none" w:sz="0" w:space="0" w:color="auto"/>
            <w:left w:val="none" w:sz="0" w:space="0" w:color="auto"/>
            <w:bottom w:val="none" w:sz="0" w:space="0" w:color="auto"/>
            <w:right w:val="none" w:sz="0" w:space="0" w:color="auto"/>
          </w:divBdr>
        </w:div>
        <w:div w:id="1424842290">
          <w:marLeft w:val="0"/>
          <w:marRight w:val="0"/>
          <w:marTop w:val="0"/>
          <w:marBottom w:val="0"/>
          <w:divBdr>
            <w:top w:val="none" w:sz="0" w:space="0" w:color="auto"/>
            <w:left w:val="none" w:sz="0" w:space="0" w:color="auto"/>
            <w:bottom w:val="none" w:sz="0" w:space="0" w:color="auto"/>
            <w:right w:val="none" w:sz="0" w:space="0" w:color="auto"/>
          </w:divBdr>
          <w:divsChild>
            <w:div w:id="1597786526">
              <w:marLeft w:val="0"/>
              <w:marRight w:val="0"/>
              <w:marTop w:val="0"/>
              <w:marBottom w:val="0"/>
              <w:divBdr>
                <w:top w:val="none" w:sz="0" w:space="0" w:color="auto"/>
                <w:left w:val="none" w:sz="0" w:space="0" w:color="auto"/>
                <w:bottom w:val="none" w:sz="0" w:space="0" w:color="auto"/>
                <w:right w:val="none" w:sz="0" w:space="0" w:color="auto"/>
              </w:divBdr>
            </w:div>
          </w:divsChild>
        </w:div>
        <w:div w:id="916524410">
          <w:marLeft w:val="0"/>
          <w:marRight w:val="0"/>
          <w:marTop w:val="0"/>
          <w:marBottom w:val="0"/>
          <w:divBdr>
            <w:top w:val="none" w:sz="0" w:space="0" w:color="auto"/>
            <w:left w:val="none" w:sz="0" w:space="0" w:color="auto"/>
            <w:bottom w:val="none" w:sz="0" w:space="0" w:color="auto"/>
            <w:right w:val="none" w:sz="0" w:space="0" w:color="auto"/>
          </w:divBdr>
        </w:div>
        <w:div w:id="2069260139">
          <w:marLeft w:val="0"/>
          <w:marRight w:val="0"/>
          <w:marTop w:val="0"/>
          <w:marBottom w:val="0"/>
          <w:divBdr>
            <w:top w:val="none" w:sz="0" w:space="0" w:color="auto"/>
            <w:left w:val="none" w:sz="0" w:space="0" w:color="auto"/>
            <w:bottom w:val="none" w:sz="0" w:space="0" w:color="auto"/>
            <w:right w:val="none" w:sz="0" w:space="0" w:color="auto"/>
          </w:divBdr>
        </w:div>
      </w:divsChild>
    </w:div>
    <w:div w:id="678167676">
      <w:bodyDiv w:val="1"/>
      <w:marLeft w:val="0"/>
      <w:marRight w:val="0"/>
      <w:marTop w:val="0"/>
      <w:marBottom w:val="0"/>
      <w:divBdr>
        <w:top w:val="none" w:sz="0" w:space="0" w:color="auto"/>
        <w:left w:val="none" w:sz="0" w:space="0" w:color="auto"/>
        <w:bottom w:val="none" w:sz="0" w:space="0" w:color="auto"/>
        <w:right w:val="none" w:sz="0" w:space="0" w:color="auto"/>
      </w:divBdr>
    </w:div>
    <w:div w:id="684750587">
      <w:bodyDiv w:val="1"/>
      <w:marLeft w:val="0"/>
      <w:marRight w:val="0"/>
      <w:marTop w:val="0"/>
      <w:marBottom w:val="0"/>
      <w:divBdr>
        <w:top w:val="none" w:sz="0" w:space="0" w:color="auto"/>
        <w:left w:val="none" w:sz="0" w:space="0" w:color="auto"/>
        <w:bottom w:val="none" w:sz="0" w:space="0" w:color="auto"/>
        <w:right w:val="none" w:sz="0" w:space="0" w:color="auto"/>
      </w:divBdr>
      <w:divsChild>
        <w:div w:id="1041127745">
          <w:marLeft w:val="0"/>
          <w:marRight w:val="0"/>
          <w:marTop w:val="0"/>
          <w:marBottom w:val="0"/>
          <w:divBdr>
            <w:top w:val="none" w:sz="0" w:space="0" w:color="auto"/>
            <w:left w:val="none" w:sz="0" w:space="0" w:color="auto"/>
            <w:bottom w:val="none" w:sz="0" w:space="0" w:color="auto"/>
            <w:right w:val="none" w:sz="0" w:space="0" w:color="auto"/>
          </w:divBdr>
          <w:divsChild>
            <w:div w:id="1232738657">
              <w:marLeft w:val="0"/>
              <w:marRight w:val="0"/>
              <w:marTop w:val="0"/>
              <w:marBottom w:val="0"/>
              <w:divBdr>
                <w:top w:val="none" w:sz="0" w:space="0" w:color="auto"/>
                <w:left w:val="none" w:sz="0" w:space="0" w:color="auto"/>
                <w:bottom w:val="none" w:sz="0" w:space="0" w:color="auto"/>
                <w:right w:val="none" w:sz="0" w:space="0" w:color="auto"/>
              </w:divBdr>
              <w:divsChild>
                <w:div w:id="1205484410">
                  <w:marLeft w:val="0"/>
                  <w:marRight w:val="0"/>
                  <w:marTop w:val="0"/>
                  <w:marBottom w:val="0"/>
                  <w:divBdr>
                    <w:top w:val="none" w:sz="0" w:space="0" w:color="auto"/>
                    <w:left w:val="none" w:sz="0" w:space="0" w:color="auto"/>
                    <w:bottom w:val="none" w:sz="0" w:space="0" w:color="auto"/>
                    <w:right w:val="none" w:sz="0" w:space="0" w:color="auto"/>
                  </w:divBdr>
                  <w:divsChild>
                    <w:div w:id="1711567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96852898">
      <w:bodyDiv w:val="1"/>
      <w:marLeft w:val="0"/>
      <w:marRight w:val="0"/>
      <w:marTop w:val="0"/>
      <w:marBottom w:val="0"/>
      <w:divBdr>
        <w:top w:val="none" w:sz="0" w:space="0" w:color="auto"/>
        <w:left w:val="none" w:sz="0" w:space="0" w:color="auto"/>
        <w:bottom w:val="none" w:sz="0" w:space="0" w:color="auto"/>
        <w:right w:val="none" w:sz="0" w:space="0" w:color="auto"/>
      </w:divBdr>
      <w:divsChild>
        <w:div w:id="1265766482">
          <w:marLeft w:val="0"/>
          <w:marRight w:val="0"/>
          <w:marTop w:val="0"/>
          <w:marBottom w:val="0"/>
          <w:divBdr>
            <w:top w:val="none" w:sz="0" w:space="0" w:color="auto"/>
            <w:left w:val="none" w:sz="0" w:space="0" w:color="auto"/>
            <w:bottom w:val="none" w:sz="0" w:space="0" w:color="auto"/>
            <w:right w:val="none" w:sz="0" w:space="0" w:color="auto"/>
          </w:divBdr>
          <w:divsChild>
            <w:div w:id="1566993371">
              <w:marLeft w:val="0"/>
              <w:marRight w:val="0"/>
              <w:marTop w:val="150"/>
              <w:marBottom w:val="225"/>
              <w:divBdr>
                <w:top w:val="none" w:sz="0" w:space="0" w:color="auto"/>
                <w:left w:val="none" w:sz="0" w:space="0" w:color="auto"/>
                <w:bottom w:val="none" w:sz="0" w:space="0" w:color="auto"/>
                <w:right w:val="none" w:sz="0" w:space="0" w:color="auto"/>
              </w:divBdr>
            </w:div>
          </w:divsChild>
        </w:div>
        <w:div w:id="1843003760">
          <w:marLeft w:val="0"/>
          <w:marRight w:val="0"/>
          <w:marTop w:val="0"/>
          <w:marBottom w:val="0"/>
          <w:divBdr>
            <w:top w:val="none" w:sz="0" w:space="0" w:color="auto"/>
            <w:left w:val="none" w:sz="0" w:space="0" w:color="auto"/>
            <w:bottom w:val="none" w:sz="0" w:space="0" w:color="auto"/>
            <w:right w:val="none" w:sz="0" w:space="0" w:color="auto"/>
          </w:divBdr>
          <w:divsChild>
            <w:div w:id="485437076">
              <w:marLeft w:val="0"/>
              <w:marRight w:val="0"/>
              <w:marTop w:val="150"/>
              <w:marBottom w:val="225"/>
              <w:divBdr>
                <w:top w:val="none" w:sz="0" w:space="0" w:color="auto"/>
                <w:left w:val="none" w:sz="0" w:space="0" w:color="auto"/>
                <w:bottom w:val="none" w:sz="0" w:space="0" w:color="auto"/>
                <w:right w:val="none" w:sz="0" w:space="0" w:color="auto"/>
              </w:divBdr>
            </w:div>
          </w:divsChild>
        </w:div>
        <w:div w:id="520749765">
          <w:marLeft w:val="0"/>
          <w:marRight w:val="0"/>
          <w:marTop w:val="0"/>
          <w:marBottom w:val="0"/>
          <w:divBdr>
            <w:top w:val="none" w:sz="0" w:space="0" w:color="auto"/>
            <w:left w:val="none" w:sz="0" w:space="0" w:color="auto"/>
            <w:bottom w:val="none" w:sz="0" w:space="0" w:color="auto"/>
            <w:right w:val="none" w:sz="0" w:space="0" w:color="auto"/>
          </w:divBdr>
          <w:divsChild>
            <w:div w:id="891236663">
              <w:marLeft w:val="0"/>
              <w:marRight w:val="0"/>
              <w:marTop w:val="150"/>
              <w:marBottom w:val="225"/>
              <w:divBdr>
                <w:top w:val="none" w:sz="0" w:space="0" w:color="auto"/>
                <w:left w:val="none" w:sz="0" w:space="0" w:color="auto"/>
                <w:bottom w:val="none" w:sz="0" w:space="0" w:color="auto"/>
                <w:right w:val="none" w:sz="0" w:space="0" w:color="auto"/>
              </w:divBdr>
            </w:div>
          </w:divsChild>
        </w:div>
        <w:div w:id="1152671162">
          <w:marLeft w:val="0"/>
          <w:marRight w:val="0"/>
          <w:marTop w:val="0"/>
          <w:marBottom w:val="0"/>
          <w:divBdr>
            <w:top w:val="none" w:sz="0" w:space="0" w:color="auto"/>
            <w:left w:val="none" w:sz="0" w:space="0" w:color="auto"/>
            <w:bottom w:val="none" w:sz="0" w:space="0" w:color="auto"/>
            <w:right w:val="none" w:sz="0" w:space="0" w:color="auto"/>
          </w:divBdr>
          <w:divsChild>
            <w:div w:id="1384135793">
              <w:marLeft w:val="0"/>
              <w:marRight w:val="0"/>
              <w:marTop w:val="150"/>
              <w:marBottom w:val="225"/>
              <w:divBdr>
                <w:top w:val="none" w:sz="0" w:space="0" w:color="auto"/>
                <w:left w:val="none" w:sz="0" w:space="0" w:color="auto"/>
                <w:bottom w:val="none" w:sz="0" w:space="0" w:color="auto"/>
                <w:right w:val="none" w:sz="0" w:space="0" w:color="auto"/>
              </w:divBdr>
            </w:div>
            <w:div w:id="14313746">
              <w:marLeft w:val="0"/>
              <w:marRight w:val="0"/>
              <w:marTop w:val="0"/>
              <w:marBottom w:val="0"/>
              <w:divBdr>
                <w:top w:val="none" w:sz="0" w:space="0" w:color="auto"/>
                <w:left w:val="none" w:sz="0" w:space="0" w:color="auto"/>
                <w:bottom w:val="none" w:sz="0" w:space="0" w:color="auto"/>
                <w:right w:val="none" w:sz="0" w:space="0" w:color="auto"/>
              </w:divBdr>
            </w:div>
            <w:div w:id="202407222">
              <w:marLeft w:val="0"/>
              <w:marRight w:val="0"/>
              <w:marTop w:val="0"/>
              <w:marBottom w:val="0"/>
              <w:divBdr>
                <w:top w:val="none" w:sz="0" w:space="0" w:color="auto"/>
                <w:left w:val="none" w:sz="0" w:space="0" w:color="auto"/>
                <w:bottom w:val="none" w:sz="0" w:space="0" w:color="auto"/>
                <w:right w:val="none" w:sz="0" w:space="0" w:color="auto"/>
              </w:divBdr>
              <w:divsChild>
                <w:div w:id="808672216">
                  <w:marLeft w:val="0"/>
                  <w:marRight w:val="0"/>
                  <w:marTop w:val="0"/>
                  <w:marBottom w:val="0"/>
                  <w:divBdr>
                    <w:top w:val="none" w:sz="0" w:space="0" w:color="auto"/>
                    <w:left w:val="none" w:sz="0" w:space="0" w:color="auto"/>
                    <w:bottom w:val="none" w:sz="0" w:space="0" w:color="auto"/>
                    <w:right w:val="none" w:sz="0" w:space="0" w:color="auto"/>
                  </w:divBdr>
                  <w:divsChild>
                    <w:div w:id="979262612">
                      <w:marLeft w:val="0"/>
                      <w:marRight w:val="0"/>
                      <w:marTop w:val="0"/>
                      <w:marBottom w:val="0"/>
                      <w:divBdr>
                        <w:top w:val="none" w:sz="0" w:space="0" w:color="auto"/>
                        <w:left w:val="none" w:sz="0" w:space="0" w:color="auto"/>
                        <w:bottom w:val="none" w:sz="0" w:space="0" w:color="auto"/>
                        <w:right w:val="none" w:sz="0" w:space="0" w:color="auto"/>
                      </w:divBdr>
                      <w:divsChild>
                        <w:div w:id="2071463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9554799">
                  <w:marLeft w:val="-15"/>
                  <w:marRight w:val="-15"/>
                  <w:marTop w:val="0"/>
                  <w:marBottom w:val="0"/>
                  <w:divBdr>
                    <w:top w:val="none" w:sz="0" w:space="0" w:color="auto"/>
                    <w:left w:val="none" w:sz="0" w:space="0" w:color="auto"/>
                    <w:bottom w:val="none" w:sz="0" w:space="0" w:color="auto"/>
                    <w:right w:val="none" w:sz="0" w:space="0" w:color="auto"/>
                  </w:divBdr>
                  <w:divsChild>
                    <w:div w:id="394283255">
                      <w:marLeft w:val="0"/>
                      <w:marRight w:val="0"/>
                      <w:marTop w:val="0"/>
                      <w:marBottom w:val="0"/>
                      <w:divBdr>
                        <w:top w:val="none" w:sz="0" w:space="0" w:color="auto"/>
                        <w:left w:val="none" w:sz="0" w:space="0" w:color="auto"/>
                        <w:bottom w:val="none" w:sz="0" w:space="0" w:color="auto"/>
                        <w:right w:val="none" w:sz="0" w:space="0" w:color="auto"/>
                      </w:divBdr>
                      <w:divsChild>
                        <w:div w:id="386538879">
                          <w:marLeft w:val="0"/>
                          <w:marRight w:val="0"/>
                          <w:marTop w:val="0"/>
                          <w:marBottom w:val="0"/>
                          <w:divBdr>
                            <w:top w:val="none" w:sz="0" w:space="0" w:color="auto"/>
                            <w:left w:val="none" w:sz="0" w:space="0" w:color="auto"/>
                            <w:bottom w:val="none" w:sz="0" w:space="0" w:color="auto"/>
                            <w:right w:val="none" w:sz="0" w:space="0" w:color="auto"/>
                          </w:divBdr>
                          <w:divsChild>
                            <w:div w:id="141506828">
                              <w:marLeft w:val="0"/>
                              <w:marRight w:val="0"/>
                              <w:marTop w:val="0"/>
                              <w:marBottom w:val="150"/>
                              <w:divBdr>
                                <w:top w:val="none" w:sz="0" w:space="0" w:color="auto"/>
                                <w:left w:val="none" w:sz="0" w:space="0" w:color="auto"/>
                                <w:bottom w:val="none" w:sz="0" w:space="0" w:color="auto"/>
                                <w:right w:val="none" w:sz="0" w:space="0" w:color="auto"/>
                              </w:divBdr>
                            </w:div>
                            <w:div w:id="1753770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76598320">
              <w:marLeft w:val="0"/>
              <w:marRight w:val="0"/>
              <w:marTop w:val="0"/>
              <w:marBottom w:val="0"/>
              <w:divBdr>
                <w:top w:val="none" w:sz="0" w:space="0" w:color="auto"/>
                <w:left w:val="none" w:sz="0" w:space="0" w:color="auto"/>
                <w:bottom w:val="none" w:sz="0" w:space="0" w:color="auto"/>
                <w:right w:val="none" w:sz="0" w:space="0" w:color="auto"/>
              </w:divBdr>
            </w:div>
            <w:div w:id="472253585">
              <w:marLeft w:val="0"/>
              <w:marRight w:val="0"/>
              <w:marTop w:val="0"/>
              <w:marBottom w:val="0"/>
              <w:divBdr>
                <w:top w:val="none" w:sz="0" w:space="0" w:color="auto"/>
                <w:left w:val="none" w:sz="0" w:space="0" w:color="auto"/>
                <w:bottom w:val="none" w:sz="0" w:space="0" w:color="auto"/>
                <w:right w:val="none" w:sz="0" w:space="0" w:color="auto"/>
              </w:divBdr>
              <w:divsChild>
                <w:div w:id="257368531">
                  <w:marLeft w:val="0"/>
                  <w:marRight w:val="0"/>
                  <w:marTop w:val="0"/>
                  <w:marBottom w:val="0"/>
                  <w:divBdr>
                    <w:top w:val="none" w:sz="0" w:space="0" w:color="auto"/>
                    <w:left w:val="none" w:sz="0" w:space="0" w:color="auto"/>
                    <w:bottom w:val="none" w:sz="0" w:space="0" w:color="auto"/>
                    <w:right w:val="none" w:sz="0" w:space="0" w:color="auto"/>
                  </w:divBdr>
                </w:div>
                <w:div w:id="21708392">
                  <w:marLeft w:val="0"/>
                  <w:marRight w:val="0"/>
                  <w:marTop w:val="0"/>
                  <w:marBottom w:val="0"/>
                  <w:divBdr>
                    <w:top w:val="none" w:sz="0" w:space="0" w:color="auto"/>
                    <w:left w:val="none" w:sz="0" w:space="0" w:color="auto"/>
                    <w:bottom w:val="none" w:sz="0" w:space="0" w:color="auto"/>
                    <w:right w:val="none" w:sz="0" w:space="0" w:color="auto"/>
                  </w:divBdr>
                  <w:divsChild>
                    <w:div w:id="542063647">
                      <w:marLeft w:val="0"/>
                      <w:marRight w:val="0"/>
                      <w:marTop w:val="240"/>
                      <w:marBottom w:val="240"/>
                      <w:divBdr>
                        <w:top w:val="none" w:sz="0" w:space="0" w:color="auto"/>
                        <w:left w:val="none" w:sz="0" w:space="0" w:color="auto"/>
                        <w:bottom w:val="none" w:sz="0" w:space="0" w:color="auto"/>
                        <w:right w:val="none" w:sz="0" w:space="0" w:color="auto"/>
                      </w:divBdr>
                    </w:div>
                  </w:divsChild>
                </w:div>
                <w:div w:id="830365734">
                  <w:marLeft w:val="0"/>
                  <w:marRight w:val="0"/>
                  <w:marTop w:val="0"/>
                  <w:marBottom w:val="0"/>
                  <w:divBdr>
                    <w:top w:val="none" w:sz="0" w:space="0" w:color="auto"/>
                    <w:left w:val="none" w:sz="0" w:space="0" w:color="auto"/>
                    <w:bottom w:val="none" w:sz="0" w:space="0" w:color="auto"/>
                    <w:right w:val="none" w:sz="0" w:space="0" w:color="auto"/>
                  </w:divBdr>
                </w:div>
                <w:div w:id="1200625609">
                  <w:marLeft w:val="0"/>
                  <w:marRight w:val="0"/>
                  <w:marTop w:val="0"/>
                  <w:marBottom w:val="0"/>
                  <w:divBdr>
                    <w:top w:val="none" w:sz="0" w:space="0" w:color="auto"/>
                    <w:left w:val="none" w:sz="0" w:space="0" w:color="auto"/>
                    <w:bottom w:val="none" w:sz="0" w:space="0" w:color="auto"/>
                    <w:right w:val="none" w:sz="0" w:space="0" w:color="auto"/>
                  </w:divBdr>
                  <w:divsChild>
                    <w:div w:id="1051002398">
                      <w:marLeft w:val="0"/>
                      <w:marRight w:val="0"/>
                      <w:marTop w:val="240"/>
                      <w:marBottom w:val="240"/>
                      <w:divBdr>
                        <w:top w:val="none" w:sz="0" w:space="0" w:color="auto"/>
                        <w:left w:val="none" w:sz="0" w:space="0" w:color="auto"/>
                        <w:bottom w:val="none" w:sz="0" w:space="0" w:color="auto"/>
                        <w:right w:val="none" w:sz="0" w:space="0" w:color="auto"/>
                      </w:divBdr>
                    </w:div>
                  </w:divsChild>
                </w:div>
                <w:div w:id="2122989884">
                  <w:marLeft w:val="0"/>
                  <w:marRight w:val="0"/>
                  <w:marTop w:val="0"/>
                  <w:marBottom w:val="0"/>
                  <w:divBdr>
                    <w:top w:val="none" w:sz="0" w:space="0" w:color="auto"/>
                    <w:left w:val="none" w:sz="0" w:space="0" w:color="auto"/>
                    <w:bottom w:val="none" w:sz="0" w:space="0" w:color="auto"/>
                    <w:right w:val="none" w:sz="0" w:space="0" w:color="auto"/>
                  </w:divBdr>
                </w:div>
                <w:div w:id="2003729756">
                  <w:marLeft w:val="0"/>
                  <w:marRight w:val="0"/>
                  <w:marTop w:val="0"/>
                  <w:marBottom w:val="0"/>
                  <w:divBdr>
                    <w:top w:val="none" w:sz="0" w:space="0" w:color="auto"/>
                    <w:left w:val="none" w:sz="0" w:space="0" w:color="auto"/>
                    <w:bottom w:val="none" w:sz="0" w:space="0" w:color="auto"/>
                    <w:right w:val="none" w:sz="0" w:space="0" w:color="auto"/>
                  </w:divBdr>
                  <w:divsChild>
                    <w:div w:id="840319030">
                      <w:marLeft w:val="0"/>
                      <w:marRight w:val="0"/>
                      <w:marTop w:val="240"/>
                      <w:marBottom w:val="240"/>
                      <w:divBdr>
                        <w:top w:val="none" w:sz="0" w:space="0" w:color="auto"/>
                        <w:left w:val="none" w:sz="0" w:space="0" w:color="auto"/>
                        <w:bottom w:val="none" w:sz="0" w:space="0" w:color="auto"/>
                        <w:right w:val="none" w:sz="0" w:space="0" w:color="auto"/>
                      </w:divBdr>
                    </w:div>
                  </w:divsChild>
                </w:div>
                <w:div w:id="1894540083">
                  <w:marLeft w:val="0"/>
                  <w:marRight w:val="0"/>
                  <w:marTop w:val="0"/>
                  <w:marBottom w:val="0"/>
                  <w:divBdr>
                    <w:top w:val="none" w:sz="0" w:space="0" w:color="auto"/>
                    <w:left w:val="none" w:sz="0" w:space="0" w:color="auto"/>
                    <w:bottom w:val="none" w:sz="0" w:space="0" w:color="auto"/>
                    <w:right w:val="none" w:sz="0" w:space="0" w:color="auto"/>
                  </w:divBdr>
                </w:div>
                <w:div w:id="1799957472">
                  <w:marLeft w:val="0"/>
                  <w:marRight w:val="0"/>
                  <w:marTop w:val="0"/>
                  <w:marBottom w:val="0"/>
                  <w:divBdr>
                    <w:top w:val="none" w:sz="0" w:space="0" w:color="auto"/>
                    <w:left w:val="none" w:sz="0" w:space="0" w:color="auto"/>
                    <w:bottom w:val="none" w:sz="0" w:space="0" w:color="auto"/>
                    <w:right w:val="none" w:sz="0" w:space="0" w:color="auto"/>
                  </w:divBdr>
                  <w:divsChild>
                    <w:div w:id="1287279444">
                      <w:marLeft w:val="0"/>
                      <w:marRight w:val="0"/>
                      <w:marTop w:val="240"/>
                      <w:marBottom w:val="240"/>
                      <w:divBdr>
                        <w:top w:val="none" w:sz="0" w:space="0" w:color="auto"/>
                        <w:left w:val="none" w:sz="0" w:space="0" w:color="auto"/>
                        <w:bottom w:val="none" w:sz="0" w:space="0" w:color="auto"/>
                        <w:right w:val="none" w:sz="0" w:space="0" w:color="auto"/>
                      </w:divBdr>
                    </w:div>
                  </w:divsChild>
                </w:div>
                <w:div w:id="914821227">
                  <w:marLeft w:val="0"/>
                  <w:marRight w:val="0"/>
                  <w:marTop w:val="0"/>
                  <w:marBottom w:val="0"/>
                  <w:divBdr>
                    <w:top w:val="none" w:sz="0" w:space="0" w:color="auto"/>
                    <w:left w:val="none" w:sz="0" w:space="0" w:color="auto"/>
                    <w:bottom w:val="none" w:sz="0" w:space="0" w:color="auto"/>
                    <w:right w:val="none" w:sz="0" w:space="0" w:color="auto"/>
                  </w:divBdr>
                </w:div>
                <w:div w:id="9529906">
                  <w:marLeft w:val="0"/>
                  <w:marRight w:val="0"/>
                  <w:marTop w:val="0"/>
                  <w:marBottom w:val="0"/>
                  <w:divBdr>
                    <w:top w:val="none" w:sz="0" w:space="0" w:color="auto"/>
                    <w:left w:val="none" w:sz="0" w:space="0" w:color="auto"/>
                    <w:bottom w:val="none" w:sz="0" w:space="0" w:color="auto"/>
                    <w:right w:val="none" w:sz="0" w:space="0" w:color="auto"/>
                  </w:divBdr>
                  <w:divsChild>
                    <w:div w:id="1889106345">
                      <w:marLeft w:val="0"/>
                      <w:marRight w:val="0"/>
                      <w:marTop w:val="240"/>
                      <w:marBottom w:val="240"/>
                      <w:divBdr>
                        <w:top w:val="none" w:sz="0" w:space="0" w:color="auto"/>
                        <w:left w:val="none" w:sz="0" w:space="0" w:color="auto"/>
                        <w:bottom w:val="none" w:sz="0" w:space="0" w:color="auto"/>
                        <w:right w:val="none" w:sz="0" w:space="0" w:color="auto"/>
                      </w:divBdr>
                    </w:div>
                  </w:divsChild>
                </w:div>
                <w:div w:id="712122614">
                  <w:marLeft w:val="0"/>
                  <w:marRight w:val="0"/>
                  <w:marTop w:val="0"/>
                  <w:marBottom w:val="0"/>
                  <w:divBdr>
                    <w:top w:val="none" w:sz="0" w:space="0" w:color="auto"/>
                    <w:left w:val="none" w:sz="0" w:space="0" w:color="auto"/>
                    <w:bottom w:val="none" w:sz="0" w:space="0" w:color="auto"/>
                    <w:right w:val="none" w:sz="0" w:space="0" w:color="auto"/>
                  </w:divBdr>
                </w:div>
                <w:div w:id="1776095534">
                  <w:marLeft w:val="0"/>
                  <w:marRight w:val="0"/>
                  <w:marTop w:val="0"/>
                  <w:marBottom w:val="0"/>
                  <w:divBdr>
                    <w:top w:val="none" w:sz="0" w:space="0" w:color="auto"/>
                    <w:left w:val="none" w:sz="0" w:space="0" w:color="auto"/>
                    <w:bottom w:val="none" w:sz="0" w:space="0" w:color="auto"/>
                    <w:right w:val="none" w:sz="0" w:space="0" w:color="auto"/>
                  </w:divBdr>
                  <w:divsChild>
                    <w:div w:id="432172759">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 w:id="1715349992">
          <w:marLeft w:val="0"/>
          <w:marRight w:val="0"/>
          <w:marTop w:val="0"/>
          <w:marBottom w:val="0"/>
          <w:divBdr>
            <w:top w:val="none" w:sz="0" w:space="0" w:color="auto"/>
            <w:left w:val="none" w:sz="0" w:space="0" w:color="auto"/>
            <w:bottom w:val="none" w:sz="0" w:space="0" w:color="auto"/>
            <w:right w:val="none" w:sz="0" w:space="0" w:color="auto"/>
          </w:divBdr>
          <w:divsChild>
            <w:div w:id="1237519907">
              <w:marLeft w:val="0"/>
              <w:marRight w:val="0"/>
              <w:marTop w:val="150"/>
              <w:marBottom w:val="225"/>
              <w:divBdr>
                <w:top w:val="none" w:sz="0" w:space="0" w:color="auto"/>
                <w:left w:val="none" w:sz="0" w:space="0" w:color="auto"/>
                <w:bottom w:val="none" w:sz="0" w:space="0" w:color="auto"/>
                <w:right w:val="none" w:sz="0" w:space="0" w:color="auto"/>
              </w:divBdr>
            </w:div>
            <w:div w:id="1603295904">
              <w:marLeft w:val="0"/>
              <w:marRight w:val="0"/>
              <w:marTop w:val="0"/>
              <w:marBottom w:val="0"/>
              <w:divBdr>
                <w:top w:val="none" w:sz="0" w:space="0" w:color="auto"/>
                <w:left w:val="none" w:sz="0" w:space="0" w:color="auto"/>
                <w:bottom w:val="none" w:sz="0" w:space="0" w:color="auto"/>
                <w:right w:val="none" w:sz="0" w:space="0" w:color="auto"/>
              </w:divBdr>
            </w:div>
            <w:div w:id="1445004476">
              <w:marLeft w:val="0"/>
              <w:marRight w:val="0"/>
              <w:marTop w:val="0"/>
              <w:marBottom w:val="0"/>
              <w:divBdr>
                <w:top w:val="none" w:sz="0" w:space="0" w:color="auto"/>
                <w:left w:val="none" w:sz="0" w:space="0" w:color="auto"/>
                <w:bottom w:val="none" w:sz="0" w:space="0" w:color="auto"/>
                <w:right w:val="none" w:sz="0" w:space="0" w:color="auto"/>
              </w:divBdr>
              <w:divsChild>
                <w:div w:id="1097864474">
                  <w:marLeft w:val="0"/>
                  <w:marRight w:val="0"/>
                  <w:marTop w:val="0"/>
                  <w:marBottom w:val="0"/>
                  <w:divBdr>
                    <w:top w:val="none" w:sz="0" w:space="0" w:color="auto"/>
                    <w:left w:val="none" w:sz="0" w:space="0" w:color="auto"/>
                    <w:bottom w:val="none" w:sz="0" w:space="0" w:color="auto"/>
                    <w:right w:val="none" w:sz="0" w:space="0" w:color="auto"/>
                  </w:divBdr>
                  <w:divsChild>
                    <w:div w:id="933052619">
                      <w:marLeft w:val="0"/>
                      <w:marRight w:val="0"/>
                      <w:marTop w:val="0"/>
                      <w:marBottom w:val="0"/>
                      <w:divBdr>
                        <w:top w:val="none" w:sz="0" w:space="0" w:color="auto"/>
                        <w:left w:val="none" w:sz="0" w:space="0" w:color="auto"/>
                        <w:bottom w:val="none" w:sz="0" w:space="0" w:color="auto"/>
                        <w:right w:val="none" w:sz="0" w:space="0" w:color="auto"/>
                      </w:divBdr>
                      <w:divsChild>
                        <w:div w:id="1583446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6720928">
                  <w:marLeft w:val="-15"/>
                  <w:marRight w:val="-15"/>
                  <w:marTop w:val="0"/>
                  <w:marBottom w:val="0"/>
                  <w:divBdr>
                    <w:top w:val="none" w:sz="0" w:space="0" w:color="auto"/>
                    <w:left w:val="none" w:sz="0" w:space="0" w:color="auto"/>
                    <w:bottom w:val="none" w:sz="0" w:space="0" w:color="auto"/>
                    <w:right w:val="none" w:sz="0" w:space="0" w:color="auto"/>
                  </w:divBdr>
                  <w:divsChild>
                    <w:div w:id="197745708">
                      <w:marLeft w:val="0"/>
                      <w:marRight w:val="0"/>
                      <w:marTop w:val="0"/>
                      <w:marBottom w:val="0"/>
                      <w:divBdr>
                        <w:top w:val="none" w:sz="0" w:space="0" w:color="auto"/>
                        <w:left w:val="none" w:sz="0" w:space="0" w:color="auto"/>
                        <w:bottom w:val="none" w:sz="0" w:space="0" w:color="auto"/>
                        <w:right w:val="none" w:sz="0" w:space="0" w:color="auto"/>
                      </w:divBdr>
                      <w:divsChild>
                        <w:div w:id="1241713888">
                          <w:marLeft w:val="0"/>
                          <w:marRight w:val="0"/>
                          <w:marTop w:val="0"/>
                          <w:marBottom w:val="0"/>
                          <w:divBdr>
                            <w:top w:val="none" w:sz="0" w:space="0" w:color="auto"/>
                            <w:left w:val="none" w:sz="0" w:space="0" w:color="auto"/>
                            <w:bottom w:val="none" w:sz="0" w:space="0" w:color="auto"/>
                            <w:right w:val="none" w:sz="0" w:space="0" w:color="auto"/>
                          </w:divBdr>
                          <w:divsChild>
                            <w:div w:id="167644997">
                              <w:marLeft w:val="0"/>
                              <w:marRight w:val="0"/>
                              <w:marTop w:val="0"/>
                              <w:marBottom w:val="150"/>
                              <w:divBdr>
                                <w:top w:val="none" w:sz="0" w:space="0" w:color="auto"/>
                                <w:left w:val="none" w:sz="0" w:space="0" w:color="auto"/>
                                <w:bottom w:val="none" w:sz="0" w:space="0" w:color="auto"/>
                                <w:right w:val="none" w:sz="0" w:space="0" w:color="auto"/>
                              </w:divBdr>
                            </w:div>
                            <w:div w:id="994644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39302135">
              <w:marLeft w:val="0"/>
              <w:marRight w:val="0"/>
              <w:marTop w:val="0"/>
              <w:marBottom w:val="0"/>
              <w:divBdr>
                <w:top w:val="none" w:sz="0" w:space="0" w:color="auto"/>
                <w:left w:val="none" w:sz="0" w:space="0" w:color="auto"/>
                <w:bottom w:val="none" w:sz="0" w:space="0" w:color="auto"/>
                <w:right w:val="none" w:sz="0" w:space="0" w:color="auto"/>
              </w:divBdr>
              <w:divsChild>
                <w:div w:id="339696203">
                  <w:marLeft w:val="0"/>
                  <w:marRight w:val="0"/>
                  <w:marTop w:val="0"/>
                  <w:marBottom w:val="0"/>
                  <w:divBdr>
                    <w:top w:val="none" w:sz="0" w:space="0" w:color="auto"/>
                    <w:left w:val="none" w:sz="0" w:space="0" w:color="auto"/>
                    <w:bottom w:val="none" w:sz="0" w:space="0" w:color="auto"/>
                    <w:right w:val="none" w:sz="0" w:space="0" w:color="auto"/>
                  </w:divBdr>
                  <w:divsChild>
                    <w:div w:id="1145853385">
                      <w:marLeft w:val="0"/>
                      <w:marRight w:val="0"/>
                      <w:marTop w:val="0"/>
                      <w:marBottom w:val="0"/>
                      <w:divBdr>
                        <w:top w:val="none" w:sz="0" w:space="0" w:color="auto"/>
                        <w:left w:val="none" w:sz="0" w:space="0" w:color="auto"/>
                        <w:bottom w:val="none" w:sz="0" w:space="0" w:color="auto"/>
                        <w:right w:val="none" w:sz="0" w:space="0" w:color="auto"/>
                      </w:divBdr>
                      <w:divsChild>
                        <w:div w:id="9200232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1492562">
                  <w:marLeft w:val="-15"/>
                  <w:marRight w:val="-15"/>
                  <w:marTop w:val="0"/>
                  <w:marBottom w:val="0"/>
                  <w:divBdr>
                    <w:top w:val="none" w:sz="0" w:space="0" w:color="auto"/>
                    <w:left w:val="none" w:sz="0" w:space="0" w:color="auto"/>
                    <w:bottom w:val="none" w:sz="0" w:space="0" w:color="auto"/>
                    <w:right w:val="none" w:sz="0" w:space="0" w:color="auto"/>
                  </w:divBdr>
                  <w:divsChild>
                    <w:div w:id="1329940000">
                      <w:marLeft w:val="0"/>
                      <w:marRight w:val="0"/>
                      <w:marTop w:val="0"/>
                      <w:marBottom w:val="0"/>
                      <w:divBdr>
                        <w:top w:val="none" w:sz="0" w:space="0" w:color="auto"/>
                        <w:left w:val="none" w:sz="0" w:space="0" w:color="auto"/>
                        <w:bottom w:val="none" w:sz="0" w:space="0" w:color="auto"/>
                        <w:right w:val="none" w:sz="0" w:space="0" w:color="auto"/>
                      </w:divBdr>
                      <w:divsChild>
                        <w:div w:id="506336012">
                          <w:marLeft w:val="0"/>
                          <w:marRight w:val="0"/>
                          <w:marTop w:val="0"/>
                          <w:marBottom w:val="0"/>
                          <w:divBdr>
                            <w:top w:val="none" w:sz="0" w:space="0" w:color="auto"/>
                            <w:left w:val="none" w:sz="0" w:space="0" w:color="auto"/>
                            <w:bottom w:val="none" w:sz="0" w:space="0" w:color="auto"/>
                            <w:right w:val="none" w:sz="0" w:space="0" w:color="auto"/>
                          </w:divBdr>
                          <w:divsChild>
                            <w:div w:id="549659494">
                              <w:marLeft w:val="0"/>
                              <w:marRight w:val="0"/>
                              <w:marTop w:val="0"/>
                              <w:marBottom w:val="150"/>
                              <w:divBdr>
                                <w:top w:val="none" w:sz="0" w:space="0" w:color="auto"/>
                                <w:left w:val="none" w:sz="0" w:space="0" w:color="auto"/>
                                <w:bottom w:val="none" w:sz="0" w:space="0" w:color="auto"/>
                                <w:right w:val="none" w:sz="0" w:space="0" w:color="auto"/>
                              </w:divBdr>
                            </w:div>
                            <w:div w:id="6942321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6042842">
                  <w:marLeft w:val="0"/>
                  <w:marRight w:val="0"/>
                  <w:marTop w:val="0"/>
                  <w:marBottom w:val="0"/>
                  <w:divBdr>
                    <w:top w:val="none" w:sz="0" w:space="0" w:color="auto"/>
                    <w:left w:val="none" w:sz="0" w:space="0" w:color="auto"/>
                    <w:bottom w:val="none" w:sz="0" w:space="0" w:color="auto"/>
                    <w:right w:val="none" w:sz="0" w:space="0" w:color="auto"/>
                  </w:divBdr>
                  <w:divsChild>
                    <w:div w:id="184752607">
                      <w:marLeft w:val="0"/>
                      <w:marRight w:val="0"/>
                      <w:marTop w:val="0"/>
                      <w:marBottom w:val="0"/>
                      <w:divBdr>
                        <w:top w:val="none" w:sz="0" w:space="0" w:color="auto"/>
                        <w:left w:val="none" w:sz="0" w:space="0" w:color="auto"/>
                        <w:bottom w:val="none" w:sz="0" w:space="0" w:color="auto"/>
                        <w:right w:val="none" w:sz="0" w:space="0" w:color="auto"/>
                      </w:divBdr>
                      <w:divsChild>
                        <w:div w:id="59376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3004940">
                  <w:marLeft w:val="-15"/>
                  <w:marRight w:val="-15"/>
                  <w:marTop w:val="0"/>
                  <w:marBottom w:val="0"/>
                  <w:divBdr>
                    <w:top w:val="none" w:sz="0" w:space="0" w:color="auto"/>
                    <w:left w:val="none" w:sz="0" w:space="0" w:color="auto"/>
                    <w:bottom w:val="none" w:sz="0" w:space="0" w:color="auto"/>
                    <w:right w:val="none" w:sz="0" w:space="0" w:color="auto"/>
                  </w:divBdr>
                  <w:divsChild>
                    <w:div w:id="389696814">
                      <w:marLeft w:val="0"/>
                      <w:marRight w:val="0"/>
                      <w:marTop w:val="0"/>
                      <w:marBottom w:val="0"/>
                      <w:divBdr>
                        <w:top w:val="none" w:sz="0" w:space="0" w:color="auto"/>
                        <w:left w:val="none" w:sz="0" w:space="0" w:color="auto"/>
                        <w:bottom w:val="none" w:sz="0" w:space="0" w:color="auto"/>
                        <w:right w:val="none" w:sz="0" w:space="0" w:color="auto"/>
                      </w:divBdr>
                      <w:divsChild>
                        <w:div w:id="380327275">
                          <w:marLeft w:val="0"/>
                          <w:marRight w:val="0"/>
                          <w:marTop w:val="0"/>
                          <w:marBottom w:val="0"/>
                          <w:divBdr>
                            <w:top w:val="none" w:sz="0" w:space="0" w:color="auto"/>
                            <w:left w:val="none" w:sz="0" w:space="0" w:color="auto"/>
                            <w:bottom w:val="none" w:sz="0" w:space="0" w:color="auto"/>
                            <w:right w:val="none" w:sz="0" w:space="0" w:color="auto"/>
                          </w:divBdr>
                          <w:divsChild>
                            <w:div w:id="1351102832">
                              <w:marLeft w:val="0"/>
                              <w:marRight w:val="0"/>
                              <w:marTop w:val="0"/>
                              <w:marBottom w:val="150"/>
                              <w:divBdr>
                                <w:top w:val="none" w:sz="0" w:space="0" w:color="auto"/>
                                <w:left w:val="none" w:sz="0" w:space="0" w:color="auto"/>
                                <w:bottom w:val="none" w:sz="0" w:space="0" w:color="auto"/>
                                <w:right w:val="none" w:sz="0" w:space="0" w:color="auto"/>
                              </w:divBdr>
                            </w:div>
                            <w:div w:id="4784990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14467450">
              <w:marLeft w:val="0"/>
              <w:marRight w:val="0"/>
              <w:marTop w:val="0"/>
              <w:marBottom w:val="0"/>
              <w:divBdr>
                <w:top w:val="none" w:sz="0" w:space="0" w:color="auto"/>
                <w:left w:val="none" w:sz="0" w:space="0" w:color="auto"/>
                <w:bottom w:val="none" w:sz="0" w:space="0" w:color="auto"/>
                <w:right w:val="none" w:sz="0" w:space="0" w:color="auto"/>
              </w:divBdr>
              <w:divsChild>
                <w:div w:id="1754401047">
                  <w:marLeft w:val="0"/>
                  <w:marRight w:val="0"/>
                  <w:marTop w:val="0"/>
                  <w:marBottom w:val="0"/>
                  <w:divBdr>
                    <w:top w:val="none" w:sz="0" w:space="0" w:color="auto"/>
                    <w:left w:val="none" w:sz="0" w:space="0" w:color="auto"/>
                    <w:bottom w:val="none" w:sz="0" w:space="0" w:color="auto"/>
                    <w:right w:val="none" w:sz="0" w:space="0" w:color="auto"/>
                  </w:divBdr>
                  <w:divsChild>
                    <w:div w:id="197159319">
                      <w:marLeft w:val="0"/>
                      <w:marRight w:val="0"/>
                      <w:marTop w:val="0"/>
                      <w:marBottom w:val="0"/>
                      <w:divBdr>
                        <w:top w:val="none" w:sz="0" w:space="0" w:color="auto"/>
                        <w:left w:val="none" w:sz="0" w:space="0" w:color="auto"/>
                        <w:bottom w:val="none" w:sz="0" w:space="0" w:color="auto"/>
                        <w:right w:val="none" w:sz="0" w:space="0" w:color="auto"/>
                      </w:divBdr>
                      <w:divsChild>
                        <w:div w:id="657657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2073934">
                  <w:marLeft w:val="-15"/>
                  <w:marRight w:val="-15"/>
                  <w:marTop w:val="0"/>
                  <w:marBottom w:val="0"/>
                  <w:divBdr>
                    <w:top w:val="none" w:sz="0" w:space="0" w:color="auto"/>
                    <w:left w:val="none" w:sz="0" w:space="0" w:color="auto"/>
                    <w:bottom w:val="none" w:sz="0" w:space="0" w:color="auto"/>
                    <w:right w:val="none" w:sz="0" w:space="0" w:color="auto"/>
                  </w:divBdr>
                  <w:divsChild>
                    <w:div w:id="763569885">
                      <w:marLeft w:val="0"/>
                      <w:marRight w:val="0"/>
                      <w:marTop w:val="0"/>
                      <w:marBottom w:val="0"/>
                      <w:divBdr>
                        <w:top w:val="none" w:sz="0" w:space="0" w:color="auto"/>
                        <w:left w:val="none" w:sz="0" w:space="0" w:color="auto"/>
                        <w:bottom w:val="none" w:sz="0" w:space="0" w:color="auto"/>
                        <w:right w:val="none" w:sz="0" w:space="0" w:color="auto"/>
                      </w:divBdr>
                      <w:divsChild>
                        <w:div w:id="52434233">
                          <w:marLeft w:val="0"/>
                          <w:marRight w:val="0"/>
                          <w:marTop w:val="0"/>
                          <w:marBottom w:val="0"/>
                          <w:divBdr>
                            <w:top w:val="none" w:sz="0" w:space="0" w:color="auto"/>
                            <w:left w:val="none" w:sz="0" w:space="0" w:color="auto"/>
                            <w:bottom w:val="none" w:sz="0" w:space="0" w:color="auto"/>
                            <w:right w:val="none" w:sz="0" w:space="0" w:color="auto"/>
                          </w:divBdr>
                          <w:divsChild>
                            <w:div w:id="807014191">
                              <w:marLeft w:val="0"/>
                              <w:marRight w:val="0"/>
                              <w:marTop w:val="0"/>
                              <w:marBottom w:val="150"/>
                              <w:divBdr>
                                <w:top w:val="none" w:sz="0" w:space="0" w:color="auto"/>
                                <w:left w:val="none" w:sz="0" w:space="0" w:color="auto"/>
                                <w:bottom w:val="none" w:sz="0" w:space="0" w:color="auto"/>
                                <w:right w:val="none" w:sz="0" w:space="0" w:color="auto"/>
                              </w:divBdr>
                            </w:div>
                            <w:div w:id="798694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7353321">
                  <w:marLeft w:val="0"/>
                  <w:marRight w:val="0"/>
                  <w:marTop w:val="0"/>
                  <w:marBottom w:val="0"/>
                  <w:divBdr>
                    <w:top w:val="none" w:sz="0" w:space="0" w:color="auto"/>
                    <w:left w:val="none" w:sz="0" w:space="0" w:color="auto"/>
                    <w:bottom w:val="none" w:sz="0" w:space="0" w:color="auto"/>
                    <w:right w:val="none" w:sz="0" w:space="0" w:color="auto"/>
                  </w:divBdr>
                  <w:divsChild>
                    <w:div w:id="1880319437">
                      <w:marLeft w:val="0"/>
                      <w:marRight w:val="0"/>
                      <w:marTop w:val="0"/>
                      <w:marBottom w:val="0"/>
                      <w:divBdr>
                        <w:top w:val="none" w:sz="0" w:space="0" w:color="auto"/>
                        <w:left w:val="none" w:sz="0" w:space="0" w:color="auto"/>
                        <w:bottom w:val="none" w:sz="0" w:space="0" w:color="auto"/>
                        <w:right w:val="none" w:sz="0" w:space="0" w:color="auto"/>
                      </w:divBdr>
                      <w:divsChild>
                        <w:div w:id="1408958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5083825">
                  <w:marLeft w:val="-15"/>
                  <w:marRight w:val="-15"/>
                  <w:marTop w:val="0"/>
                  <w:marBottom w:val="0"/>
                  <w:divBdr>
                    <w:top w:val="none" w:sz="0" w:space="0" w:color="auto"/>
                    <w:left w:val="none" w:sz="0" w:space="0" w:color="auto"/>
                    <w:bottom w:val="none" w:sz="0" w:space="0" w:color="auto"/>
                    <w:right w:val="none" w:sz="0" w:space="0" w:color="auto"/>
                  </w:divBdr>
                  <w:divsChild>
                    <w:div w:id="2113816082">
                      <w:marLeft w:val="0"/>
                      <w:marRight w:val="0"/>
                      <w:marTop w:val="0"/>
                      <w:marBottom w:val="0"/>
                      <w:divBdr>
                        <w:top w:val="none" w:sz="0" w:space="0" w:color="auto"/>
                        <w:left w:val="none" w:sz="0" w:space="0" w:color="auto"/>
                        <w:bottom w:val="none" w:sz="0" w:space="0" w:color="auto"/>
                        <w:right w:val="none" w:sz="0" w:space="0" w:color="auto"/>
                      </w:divBdr>
                      <w:divsChild>
                        <w:div w:id="2065172984">
                          <w:marLeft w:val="0"/>
                          <w:marRight w:val="0"/>
                          <w:marTop w:val="0"/>
                          <w:marBottom w:val="0"/>
                          <w:divBdr>
                            <w:top w:val="none" w:sz="0" w:space="0" w:color="auto"/>
                            <w:left w:val="none" w:sz="0" w:space="0" w:color="auto"/>
                            <w:bottom w:val="none" w:sz="0" w:space="0" w:color="auto"/>
                            <w:right w:val="none" w:sz="0" w:space="0" w:color="auto"/>
                          </w:divBdr>
                          <w:divsChild>
                            <w:div w:id="1955940370">
                              <w:marLeft w:val="0"/>
                              <w:marRight w:val="0"/>
                              <w:marTop w:val="0"/>
                              <w:marBottom w:val="150"/>
                              <w:divBdr>
                                <w:top w:val="none" w:sz="0" w:space="0" w:color="auto"/>
                                <w:left w:val="none" w:sz="0" w:space="0" w:color="auto"/>
                                <w:bottom w:val="none" w:sz="0" w:space="0" w:color="auto"/>
                                <w:right w:val="none" w:sz="0" w:space="0" w:color="auto"/>
                              </w:divBdr>
                            </w:div>
                            <w:div w:id="104036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39898651">
              <w:marLeft w:val="0"/>
              <w:marRight w:val="0"/>
              <w:marTop w:val="0"/>
              <w:marBottom w:val="0"/>
              <w:divBdr>
                <w:top w:val="none" w:sz="0" w:space="0" w:color="auto"/>
                <w:left w:val="none" w:sz="0" w:space="0" w:color="auto"/>
                <w:bottom w:val="none" w:sz="0" w:space="0" w:color="auto"/>
                <w:right w:val="none" w:sz="0" w:space="0" w:color="auto"/>
              </w:divBdr>
            </w:div>
          </w:divsChild>
        </w:div>
        <w:div w:id="237911535">
          <w:marLeft w:val="0"/>
          <w:marRight w:val="0"/>
          <w:marTop w:val="0"/>
          <w:marBottom w:val="0"/>
          <w:divBdr>
            <w:top w:val="none" w:sz="0" w:space="0" w:color="auto"/>
            <w:left w:val="none" w:sz="0" w:space="0" w:color="auto"/>
            <w:bottom w:val="none" w:sz="0" w:space="0" w:color="auto"/>
            <w:right w:val="none" w:sz="0" w:space="0" w:color="auto"/>
          </w:divBdr>
          <w:divsChild>
            <w:div w:id="1328821734">
              <w:marLeft w:val="0"/>
              <w:marRight w:val="0"/>
              <w:marTop w:val="150"/>
              <w:marBottom w:val="225"/>
              <w:divBdr>
                <w:top w:val="none" w:sz="0" w:space="0" w:color="auto"/>
                <w:left w:val="none" w:sz="0" w:space="0" w:color="auto"/>
                <w:bottom w:val="none" w:sz="0" w:space="0" w:color="auto"/>
                <w:right w:val="none" w:sz="0" w:space="0" w:color="auto"/>
              </w:divBdr>
            </w:div>
            <w:div w:id="735664857">
              <w:marLeft w:val="0"/>
              <w:marRight w:val="0"/>
              <w:marTop w:val="0"/>
              <w:marBottom w:val="0"/>
              <w:divBdr>
                <w:top w:val="none" w:sz="0" w:space="0" w:color="auto"/>
                <w:left w:val="none" w:sz="0" w:space="0" w:color="auto"/>
                <w:bottom w:val="none" w:sz="0" w:space="0" w:color="auto"/>
                <w:right w:val="none" w:sz="0" w:space="0" w:color="auto"/>
              </w:divBdr>
              <w:divsChild>
                <w:div w:id="1448043138">
                  <w:marLeft w:val="0"/>
                  <w:marRight w:val="0"/>
                  <w:marTop w:val="0"/>
                  <w:marBottom w:val="0"/>
                  <w:divBdr>
                    <w:top w:val="none" w:sz="0" w:space="0" w:color="auto"/>
                    <w:left w:val="none" w:sz="0" w:space="0" w:color="auto"/>
                    <w:bottom w:val="none" w:sz="0" w:space="0" w:color="auto"/>
                    <w:right w:val="none" w:sz="0" w:space="0" w:color="auto"/>
                  </w:divBdr>
                  <w:divsChild>
                    <w:div w:id="1396274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5736768">
              <w:marLeft w:val="-15"/>
              <w:marRight w:val="-15"/>
              <w:marTop w:val="0"/>
              <w:marBottom w:val="0"/>
              <w:divBdr>
                <w:top w:val="none" w:sz="0" w:space="0" w:color="auto"/>
                <w:left w:val="none" w:sz="0" w:space="0" w:color="auto"/>
                <w:bottom w:val="none" w:sz="0" w:space="0" w:color="auto"/>
                <w:right w:val="none" w:sz="0" w:space="0" w:color="auto"/>
              </w:divBdr>
              <w:divsChild>
                <w:div w:id="2132049404">
                  <w:marLeft w:val="0"/>
                  <w:marRight w:val="0"/>
                  <w:marTop w:val="0"/>
                  <w:marBottom w:val="0"/>
                  <w:divBdr>
                    <w:top w:val="none" w:sz="0" w:space="0" w:color="auto"/>
                    <w:left w:val="none" w:sz="0" w:space="0" w:color="auto"/>
                    <w:bottom w:val="none" w:sz="0" w:space="0" w:color="auto"/>
                    <w:right w:val="none" w:sz="0" w:space="0" w:color="auto"/>
                  </w:divBdr>
                  <w:divsChild>
                    <w:div w:id="1810051519">
                      <w:marLeft w:val="0"/>
                      <w:marRight w:val="0"/>
                      <w:marTop w:val="0"/>
                      <w:marBottom w:val="0"/>
                      <w:divBdr>
                        <w:top w:val="none" w:sz="0" w:space="0" w:color="auto"/>
                        <w:left w:val="none" w:sz="0" w:space="0" w:color="auto"/>
                        <w:bottom w:val="none" w:sz="0" w:space="0" w:color="auto"/>
                        <w:right w:val="none" w:sz="0" w:space="0" w:color="auto"/>
                      </w:divBdr>
                      <w:divsChild>
                        <w:div w:id="1218276305">
                          <w:marLeft w:val="0"/>
                          <w:marRight w:val="0"/>
                          <w:marTop w:val="0"/>
                          <w:marBottom w:val="150"/>
                          <w:divBdr>
                            <w:top w:val="none" w:sz="0" w:space="0" w:color="auto"/>
                            <w:left w:val="none" w:sz="0" w:space="0" w:color="auto"/>
                            <w:bottom w:val="none" w:sz="0" w:space="0" w:color="auto"/>
                            <w:right w:val="none" w:sz="0" w:space="0" w:color="auto"/>
                          </w:divBdr>
                        </w:div>
                        <w:div w:id="1681352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431760">
          <w:marLeft w:val="0"/>
          <w:marRight w:val="0"/>
          <w:marTop w:val="0"/>
          <w:marBottom w:val="0"/>
          <w:divBdr>
            <w:top w:val="none" w:sz="0" w:space="0" w:color="auto"/>
            <w:left w:val="none" w:sz="0" w:space="0" w:color="auto"/>
            <w:bottom w:val="none" w:sz="0" w:space="0" w:color="auto"/>
            <w:right w:val="none" w:sz="0" w:space="0" w:color="auto"/>
          </w:divBdr>
          <w:divsChild>
            <w:div w:id="294533848">
              <w:marLeft w:val="0"/>
              <w:marRight w:val="0"/>
              <w:marTop w:val="150"/>
              <w:marBottom w:val="225"/>
              <w:divBdr>
                <w:top w:val="none" w:sz="0" w:space="0" w:color="auto"/>
                <w:left w:val="none" w:sz="0" w:space="0" w:color="auto"/>
                <w:bottom w:val="none" w:sz="0" w:space="0" w:color="auto"/>
                <w:right w:val="none" w:sz="0" w:space="0" w:color="auto"/>
              </w:divBdr>
            </w:div>
          </w:divsChild>
        </w:div>
        <w:div w:id="1629124858">
          <w:marLeft w:val="0"/>
          <w:marRight w:val="0"/>
          <w:marTop w:val="0"/>
          <w:marBottom w:val="0"/>
          <w:divBdr>
            <w:top w:val="none" w:sz="0" w:space="0" w:color="auto"/>
            <w:left w:val="none" w:sz="0" w:space="0" w:color="auto"/>
            <w:bottom w:val="none" w:sz="0" w:space="0" w:color="auto"/>
            <w:right w:val="none" w:sz="0" w:space="0" w:color="auto"/>
          </w:divBdr>
        </w:div>
        <w:div w:id="1893034703">
          <w:marLeft w:val="0"/>
          <w:marRight w:val="0"/>
          <w:marTop w:val="0"/>
          <w:marBottom w:val="0"/>
          <w:divBdr>
            <w:top w:val="none" w:sz="0" w:space="0" w:color="auto"/>
            <w:left w:val="none" w:sz="0" w:space="0" w:color="auto"/>
            <w:bottom w:val="none" w:sz="0" w:space="0" w:color="auto"/>
            <w:right w:val="none" w:sz="0" w:space="0" w:color="auto"/>
          </w:divBdr>
          <w:divsChild>
            <w:div w:id="1056466263">
              <w:marLeft w:val="0"/>
              <w:marRight w:val="0"/>
              <w:marTop w:val="150"/>
              <w:marBottom w:val="225"/>
              <w:divBdr>
                <w:top w:val="none" w:sz="0" w:space="0" w:color="auto"/>
                <w:left w:val="none" w:sz="0" w:space="0" w:color="auto"/>
                <w:bottom w:val="none" w:sz="0" w:space="0" w:color="auto"/>
                <w:right w:val="none" w:sz="0" w:space="0" w:color="auto"/>
              </w:divBdr>
            </w:div>
          </w:divsChild>
        </w:div>
      </w:divsChild>
    </w:div>
    <w:div w:id="703752832">
      <w:bodyDiv w:val="1"/>
      <w:marLeft w:val="0"/>
      <w:marRight w:val="0"/>
      <w:marTop w:val="0"/>
      <w:marBottom w:val="0"/>
      <w:divBdr>
        <w:top w:val="none" w:sz="0" w:space="0" w:color="auto"/>
        <w:left w:val="none" w:sz="0" w:space="0" w:color="auto"/>
        <w:bottom w:val="none" w:sz="0" w:space="0" w:color="auto"/>
        <w:right w:val="none" w:sz="0" w:space="0" w:color="auto"/>
      </w:divBdr>
      <w:divsChild>
        <w:div w:id="870648110">
          <w:marLeft w:val="0"/>
          <w:marRight w:val="0"/>
          <w:marTop w:val="0"/>
          <w:marBottom w:val="0"/>
          <w:divBdr>
            <w:top w:val="none" w:sz="0" w:space="0" w:color="auto"/>
            <w:left w:val="none" w:sz="0" w:space="0" w:color="auto"/>
            <w:bottom w:val="none" w:sz="0" w:space="0" w:color="auto"/>
            <w:right w:val="none" w:sz="0" w:space="0" w:color="auto"/>
          </w:divBdr>
          <w:divsChild>
            <w:div w:id="2084450719">
              <w:marLeft w:val="0"/>
              <w:marRight w:val="0"/>
              <w:marTop w:val="0"/>
              <w:marBottom w:val="0"/>
              <w:divBdr>
                <w:top w:val="none" w:sz="0" w:space="0" w:color="auto"/>
                <w:left w:val="none" w:sz="0" w:space="0" w:color="auto"/>
                <w:bottom w:val="single" w:sz="6" w:space="12" w:color="DDDDDD"/>
                <w:right w:val="none" w:sz="0" w:space="0" w:color="auto"/>
              </w:divBdr>
              <w:divsChild>
                <w:div w:id="70087598">
                  <w:marLeft w:val="0"/>
                  <w:marRight w:val="0"/>
                  <w:marTop w:val="0"/>
                  <w:marBottom w:val="0"/>
                  <w:divBdr>
                    <w:top w:val="none" w:sz="0" w:space="0" w:color="auto"/>
                    <w:left w:val="none" w:sz="0" w:space="0" w:color="auto"/>
                    <w:bottom w:val="none" w:sz="0" w:space="0" w:color="auto"/>
                    <w:right w:val="none" w:sz="0" w:space="0" w:color="auto"/>
                  </w:divBdr>
                  <w:divsChild>
                    <w:div w:id="378940466">
                      <w:marLeft w:val="0"/>
                      <w:marRight w:val="0"/>
                      <w:marTop w:val="0"/>
                      <w:marBottom w:val="0"/>
                      <w:divBdr>
                        <w:top w:val="none" w:sz="0" w:space="0" w:color="auto"/>
                        <w:left w:val="none" w:sz="0" w:space="0" w:color="auto"/>
                        <w:bottom w:val="none" w:sz="0" w:space="0" w:color="auto"/>
                        <w:right w:val="none" w:sz="0" w:space="0" w:color="auto"/>
                      </w:divBdr>
                      <w:divsChild>
                        <w:div w:id="1129472404">
                          <w:marLeft w:val="0"/>
                          <w:marRight w:val="0"/>
                          <w:marTop w:val="0"/>
                          <w:marBottom w:val="0"/>
                          <w:divBdr>
                            <w:top w:val="none" w:sz="0" w:space="0" w:color="auto"/>
                            <w:left w:val="none" w:sz="0" w:space="0" w:color="auto"/>
                            <w:bottom w:val="none" w:sz="0" w:space="0" w:color="auto"/>
                            <w:right w:val="none" w:sz="0" w:space="0" w:color="auto"/>
                          </w:divBdr>
                          <w:divsChild>
                            <w:div w:id="454450737">
                              <w:marLeft w:val="0"/>
                              <w:marRight w:val="0"/>
                              <w:marTop w:val="0"/>
                              <w:marBottom w:val="0"/>
                              <w:divBdr>
                                <w:top w:val="none" w:sz="0" w:space="0" w:color="auto"/>
                                <w:left w:val="none" w:sz="0" w:space="0" w:color="auto"/>
                                <w:bottom w:val="none" w:sz="0" w:space="0" w:color="auto"/>
                                <w:right w:val="none" w:sz="0" w:space="0" w:color="auto"/>
                              </w:divBdr>
                            </w:div>
                            <w:div w:id="1913852174">
                              <w:marLeft w:val="0"/>
                              <w:marRight w:val="0"/>
                              <w:marTop w:val="0"/>
                              <w:marBottom w:val="0"/>
                              <w:divBdr>
                                <w:top w:val="none" w:sz="0" w:space="0" w:color="auto"/>
                                <w:left w:val="none" w:sz="0" w:space="0" w:color="auto"/>
                                <w:bottom w:val="none" w:sz="0" w:space="0" w:color="auto"/>
                                <w:right w:val="none" w:sz="0" w:space="0" w:color="auto"/>
                              </w:divBdr>
                              <w:divsChild>
                                <w:div w:id="4802710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60529522">
              <w:marLeft w:val="0"/>
              <w:marRight w:val="0"/>
              <w:marTop w:val="0"/>
              <w:marBottom w:val="0"/>
              <w:divBdr>
                <w:top w:val="none" w:sz="0" w:space="0" w:color="auto"/>
                <w:left w:val="none" w:sz="0" w:space="0" w:color="auto"/>
                <w:bottom w:val="single" w:sz="6" w:space="12" w:color="DDDDDD"/>
                <w:right w:val="none" w:sz="0" w:space="0" w:color="auto"/>
              </w:divBdr>
              <w:divsChild>
                <w:div w:id="402457505">
                  <w:marLeft w:val="0"/>
                  <w:marRight w:val="0"/>
                  <w:marTop w:val="0"/>
                  <w:marBottom w:val="0"/>
                  <w:divBdr>
                    <w:top w:val="none" w:sz="0" w:space="0" w:color="auto"/>
                    <w:left w:val="none" w:sz="0" w:space="0" w:color="auto"/>
                    <w:bottom w:val="none" w:sz="0" w:space="0" w:color="auto"/>
                    <w:right w:val="none" w:sz="0" w:space="0" w:color="auto"/>
                  </w:divBdr>
                  <w:divsChild>
                    <w:div w:id="513349177">
                      <w:marLeft w:val="0"/>
                      <w:marRight w:val="0"/>
                      <w:marTop w:val="0"/>
                      <w:marBottom w:val="0"/>
                      <w:divBdr>
                        <w:top w:val="none" w:sz="0" w:space="0" w:color="auto"/>
                        <w:left w:val="none" w:sz="0" w:space="0" w:color="auto"/>
                        <w:bottom w:val="none" w:sz="0" w:space="0" w:color="auto"/>
                        <w:right w:val="none" w:sz="0" w:space="0" w:color="auto"/>
                      </w:divBdr>
                      <w:divsChild>
                        <w:div w:id="1207647580">
                          <w:marLeft w:val="0"/>
                          <w:marRight w:val="0"/>
                          <w:marTop w:val="0"/>
                          <w:marBottom w:val="0"/>
                          <w:divBdr>
                            <w:top w:val="none" w:sz="0" w:space="0" w:color="auto"/>
                            <w:left w:val="none" w:sz="0" w:space="0" w:color="auto"/>
                            <w:bottom w:val="none" w:sz="0" w:space="0" w:color="auto"/>
                            <w:right w:val="none" w:sz="0" w:space="0" w:color="auto"/>
                          </w:divBdr>
                          <w:divsChild>
                            <w:div w:id="764108550">
                              <w:marLeft w:val="0"/>
                              <w:marRight w:val="0"/>
                              <w:marTop w:val="0"/>
                              <w:marBottom w:val="0"/>
                              <w:divBdr>
                                <w:top w:val="none" w:sz="0" w:space="0" w:color="auto"/>
                                <w:left w:val="none" w:sz="0" w:space="0" w:color="auto"/>
                                <w:bottom w:val="none" w:sz="0" w:space="0" w:color="auto"/>
                                <w:right w:val="none" w:sz="0" w:space="0" w:color="auto"/>
                              </w:divBdr>
                            </w:div>
                            <w:div w:id="748698116">
                              <w:marLeft w:val="0"/>
                              <w:marRight w:val="0"/>
                              <w:marTop w:val="0"/>
                              <w:marBottom w:val="0"/>
                              <w:divBdr>
                                <w:top w:val="none" w:sz="0" w:space="0" w:color="auto"/>
                                <w:left w:val="none" w:sz="0" w:space="0" w:color="auto"/>
                                <w:bottom w:val="none" w:sz="0" w:space="0" w:color="auto"/>
                                <w:right w:val="none" w:sz="0" w:space="0" w:color="auto"/>
                              </w:divBdr>
                              <w:divsChild>
                                <w:div w:id="14694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26246377">
              <w:marLeft w:val="0"/>
              <w:marRight w:val="0"/>
              <w:marTop w:val="0"/>
              <w:marBottom w:val="0"/>
              <w:divBdr>
                <w:top w:val="none" w:sz="0" w:space="0" w:color="auto"/>
                <w:left w:val="none" w:sz="0" w:space="0" w:color="auto"/>
                <w:bottom w:val="none" w:sz="0" w:space="0" w:color="auto"/>
                <w:right w:val="none" w:sz="0" w:space="0" w:color="auto"/>
              </w:divBdr>
              <w:divsChild>
                <w:div w:id="482814532">
                  <w:marLeft w:val="0"/>
                  <w:marRight w:val="0"/>
                  <w:marTop w:val="0"/>
                  <w:marBottom w:val="0"/>
                  <w:divBdr>
                    <w:top w:val="none" w:sz="0" w:space="0" w:color="auto"/>
                    <w:left w:val="none" w:sz="0" w:space="0" w:color="auto"/>
                    <w:bottom w:val="none" w:sz="0" w:space="0" w:color="auto"/>
                    <w:right w:val="none" w:sz="0" w:space="0" w:color="auto"/>
                  </w:divBdr>
                  <w:divsChild>
                    <w:div w:id="1833711817">
                      <w:marLeft w:val="0"/>
                      <w:marRight w:val="0"/>
                      <w:marTop w:val="0"/>
                      <w:marBottom w:val="0"/>
                      <w:divBdr>
                        <w:top w:val="none" w:sz="0" w:space="0" w:color="auto"/>
                        <w:left w:val="none" w:sz="0" w:space="0" w:color="auto"/>
                        <w:bottom w:val="none" w:sz="0" w:space="0" w:color="auto"/>
                        <w:right w:val="none" w:sz="0" w:space="0" w:color="auto"/>
                      </w:divBdr>
                      <w:divsChild>
                        <w:div w:id="1486701175">
                          <w:marLeft w:val="0"/>
                          <w:marRight w:val="0"/>
                          <w:marTop w:val="0"/>
                          <w:marBottom w:val="0"/>
                          <w:divBdr>
                            <w:top w:val="none" w:sz="0" w:space="0" w:color="auto"/>
                            <w:left w:val="none" w:sz="0" w:space="0" w:color="auto"/>
                            <w:bottom w:val="none" w:sz="0" w:space="0" w:color="auto"/>
                            <w:right w:val="none" w:sz="0" w:space="0" w:color="auto"/>
                          </w:divBdr>
                          <w:divsChild>
                            <w:div w:id="1430614980">
                              <w:marLeft w:val="0"/>
                              <w:marRight w:val="0"/>
                              <w:marTop w:val="0"/>
                              <w:marBottom w:val="0"/>
                              <w:divBdr>
                                <w:top w:val="none" w:sz="0" w:space="0" w:color="auto"/>
                                <w:left w:val="none" w:sz="0" w:space="0" w:color="auto"/>
                                <w:bottom w:val="none" w:sz="0" w:space="0" w:color="auto"/>
                                <w:right w:val="none" w:sz="0" w:space="0" w:color="auto"/>
                              </w:divBdr>
                            </w:div>
                            <w:div w:id="349841029">
                              <w:marLeft w:val="0"/>
                              <w:marRight w:val="0"/>
                              <w:marTop w:val="0"/>
                              <w:marBottom w:val="0"/>
                              <w:divBdr>
                                <w:top w:val="none" w:sz="0" w:space="0" w:color="auto"/>
                                <w:left w:val="none" w:sz="0" w:space="0" w:color="auto"/>
                                <w:bottom w:val="none" w:sz="0" w:space="0" w:color="auto"/>
                                <w:right w:val="none" w:sz="0" w:space="0" w:color="auto"/>
                              </w:divBdr>
                              <w:divsChild>
                                <w:div w:id="13827489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56563715">
      <w:bodyDiv w:val="1"/>
      <w:marLeft w:val="0"/>
      <w:marRight w:val="0"/>
      <w:marTop w:val="0"/>
      <w:marBottom w:val="0"/>
      <w:divBdr>
        <w:top w:val="none" w:sz="0" w:space="0" w:color="auto"/>
        <w:left w:val="none" w:sz="0" w:space="0" w:color="auto"/>
        <w:bottom w:val="none" w:sz="0" w:space="0" w:color="auto"/>
        <w:right w:val="none" w:sz="0" w:space="0" w:color="auto"/>
      </w:divBdr>
      <w:divsChild>
        <w:div w:id="934050368">
          <w:marLeft w:val="0"/>
          <w:marRight w:val="0"/>
          <w:marTop w:val="0"/>
          <w:marBottom w:val="0"/>
          <w:divBdr>
            <w:top w:val="none" w:sz="0" w:space="0" w:color="auto"/>
            <w:left w:val="none" w:sz="0" w:space="0" w:color="auto"/>
            <w:bottom w:val="none" w:sz="0" w:space="0" w:color="auto"/>
            <w:right w:val="none" w:sz="0" w:space="0" w:color="auto"/>
          </w:divBdr>
          <w:divsChild>
            <w:div w:id="2091079264">
              <w:marLeft w:val="0"/>
              <w:marRight w:val="0"/>
              <w:marTop w:val="0"/>
              <w:marBottom w:val="0"/>
              <w:divBdr>
                <w:top w:val="none" w:sz="0" w:space="0" w:color="auto"/>
                <w:left w:val="none" w:sz="0" w:space="0" w:color="auto"/>
                <w:bottom w:val="none" w:sz="0" w:space="0" w:color="auto"/>
                <w:right w:val="none" w:sz="0" w:space="0" w:color="auto"/>
              </w:divBdr>
              <w:divsChild>
                <w:div w:id="1815216621">
                  <w:marLeft w:val="0"/>
                  <w:marRight w:val="0"/>
                  <w:marTop w:val="0"/>
                  <w:marBottom w:val="0"/>
                  <w:divBdr>
                    <w:top w:val="none" w:sz="0" w:space="0" w:color="auto"/>
                    <w:left w:val="none" w:sz="0" w:space="0" w:color="auto"/>
                    <w:bottom w:val="none" w:sz="0" w:space="0" w:color="auto"/>
                    <w:right w:val="none" w:sz="0" w:space="0" w:color="auto"/>
                  </w:divBdr>
                  <w:divsChild>
                    <w:div w:id="2070490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931293">
          <w:marLeft w:val="0"/>
          <w:marRight w:val="0"/>
          <w:marTop w:val="0"/>
          <w:marBottom w:val="0"/>
          <w:divBdr>
            <w:top w:val="none" w:sz="0" w:space="0" w:color="auto"/>
            <w:left w:val="none" w:sz="0" w:space="0" w:color="auto"/>
            <w:bottom w:val="none" w:sz="0" w:space="0" w:color="auto"/>
            <w:right w:val="none" w:sz="0" w:space="0" w:color="auto"/>
          </w:divBdr>
        </w:div>
        <w:div w:id="1176193364">
          <w:marLeft w:val="0"/>
          <w:marRight w:val="0"/>
          <w:marTop w:val="0"/>
          <w:marBottom w:val="0"/>
          <w:divBdr>
            <w:top w:val="none" w:sz="0" w:space="0" w:color="auto"/>
            <w:left w:val="none" w:sz="0" w:space="0" w:color="auto"/>
            <w:bottom w:val="none" w:sz="0" w:space="0" w:color="auto"/>
            <w:right w:val="none" w:sz="0" w:space="0" w:color="auto"/>
          </w:divBdr>
          <w:divsChild>
            <w:div w:id="1813331448">
              <w:marLeft w:val="0"/>
              <w:marRight w:val="0"/>
              <w:marTop w:val="0"/>
              <w:marBottom w:val="0"/>
              <w:divBdr>
                <w:top w:val="none" w:sz="0" w:space="0" w:color="auto"/>
                <w:left w:val="none" w:sz="0" w:space="0" w:color="auto"/>
                <w:bottom w:val="none" w:sz="0" w:space="0" w:color="auto"/>
                <w:right w:val="none" w:sz="0" w:space="0" w:color="auto"/>
              </w:divBdr>
              <w:divsChild>
                <w:div w:id="112331158">
                  <w:marLeft w:val="0"/>
                  <w:marRight w:val="0"/>
                  <w:marTop w:val="0"/>
                  <w:marBottom w:val="0"/>
                  <w:divBdr>
                    <w:top w:val="none" w:sz="0" w:space="0" w:color="auto"/>
                    <w:left w:val="none" w:sz="0" w:space="0" w:color="auto"/>
                    <w:bottom w:val="none" w:sz="0" w:space="0" w:color="auto"/>
                    <w:right w:val="none" w:sz="0" w:space="0" w:color="auto"/>
                  </w:divBdr>
                </w:div>
                <w:div w:id="1100563999">
                  <w:marLeft w:val="0"/>
                  <w:marRight w:val="0"/>
                  <w:marTop w:val="0"/>
                  <w:marBottom w:val="0"/>
                  <w:divBdr>
                    <w:top w:val="none" w:sz="0" w:space="0" w:color="auto"/>
                    <w:left w:val="none" w:sz="0" w:space="0" w:color="auto"/>
                    <w:bottom w:val="none" w:sz="0" w:space="0" w:color="auto"/>
                    <w:right w:val="none" w:sz="0" w:space="0" w:color="auto"/>
                  </w:divBdr>
                </w:div>
                <w:div w:id="676612858">
                  <w:marLeft w:val="0"/>
                  <w:marRight w:val="0"/>
                  <w:marTop w:val="0"/>
                  <w:marBottom w:val="0"/>
                  <w:divBdr>
                    <w:top w:val="none" w:sz="0" w:space="0" w:color="auto"/>
                    <w:left w:val="none" w:sz="0" w:space="0" w:color="auto"/>
                    <w:bottom w:val="none" w:sz="0" w:space="0" w:color="auto"/>
                    <w:right w:val="none" w:sz="0" w:space="0" w:color="auto"/>
                  </w:divBdr>
                  <w:divsChild>
                    <w:div w:id="926426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859534">
              <w:marLeft w:val="0"/>
              <w:marRight w:val="0"/>
              <w:marTop w:val="0"/>
              <w:marBottom w:val="0"/>
              <w:divBdr>
                <w:top w:val="none" w:sz="0" w:space="0" w:color="auto"/>
                <w:left w:val="none" w:sz="0" w:space="0" w:color="auto"/>
                <w:bottom w:val="none" w:sz="0" w:space="0" w:color="auto"/>
                <w:right w:val="none" w:sz="0" w:space="0" w:color="auto"/>
              </w:divBdr>
              <w:divsChild>
                <w:div w:id="2127850531">
                  <w:marLeft w:val="0"/>
                  <w:marRight w:val="0"/>
                  <w:marTop w:val="0"/>
                  <w:marBottom w:val="0"/>
                  <w:divBdr>
                    <w:top w:val="none" w:sz="0" w:space="0" w:color="auto"/>
                    <w:left w:val="none" w:sz="0" w:space="0" w:color="auto"/>
                    <w:bottom w:val="none" w:sz="0" w:space="0" w:color="auto"/>
                    <w:right w:val="none" w:sz="0" w:space="0" w:color="auto"/>
                  </w:divBdr>
                </w:div>
                <w:div w:id="676813961">
                  <w:marLeft w:val="0"/>
                  <w:marRight w:val="0"/>
                  <w:marTop w:val="0"/>
                  <w:marBottom w:val="0"/>
                  <w:divBdr>
                    <w:top w:val="none" w:sz="0" w:space="0" w:color="auto"/>
                    <w:left w:val="none" w:sz="0" w:space="0" w:color="auto"/>
                    <w:bottom w:val="none" w:sz="0" w:space="0" w:color="auto"/>
                    <w:right w:val="none" w:sz="0" w:space="0" w:color="auto"/>
                  </w:divBdr>
                </w:div>
                <w:div w:id="152988717">
                  <w:marLeft w:val="0"/>
                  <w:marRight w:val="0"/>
                  <w:marTop w:val="0"/>
                  <w:marBottom w:val="0"/>
                  <w:divBdr>
                    <w:top w:val="none" w:sz="0" w:space="0" w:color="auto"/>
                    <w:left w:val="none" w:sz="0" w:space="0" w:color="auto"/>
                    <w:bottom w:val="none" w:sz="0" w:space="0" w:color="auto"/>
                    <w:right w:val="none" w:sz="0" w:space="0" w:color="auto"/>
                  </w:divBdr>
                </w:div>
                <w:div w:id="742489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6828822">
      <w:bodyDiv w:val="1"/>
      <w:marLeft w:val="0"/>
      <w:marRight w:val="0"/>
      <w:marTop w:val="0"/>
      <w:marBottom w:val="0"/>
      <w:divBdr>
        <w:top w:val="none" w:sz="0" w:space="0" w:color="auto"/>
        <w:left w:val="none" w:sz="0" w:space="0" w:color="auto"/>
        <w:bottom w:val="none" w:sz="0" w:space="0" w:color="auto"/>
        <w:right w:val="none" w:sz="0" w:space="0" w:color="auto"/>
      </w:divBdr>
      <w:divsChild>
        <w:div w:id="6105282">
          <w:marLeft w:val="0"/>
          <w:marRight w:val="0"/>
          <w:marTop w:val="0"/>
          <w:marBottom w:val="120"/>
          <w:divBdr>
            <w:top w:val="none" w:sz="0" w:space="0" w:color="auto"/>
            <w:left w:val="none" w:sz="0" w:space="0" w:color="auto"/>
            <w:bottom w:val="none" w:sz="0" w:space="0" w:color="auto"/>
            <w:right w:val="none" w:sz="0" w:space="0" w:color="auto"/>
          </w:divBdr>
          <w:divsChild>
            <w:div w:id="1058279753">
              <w:marLeft w:val="0"/>
              <w:marRight w:val="0"/>
              <w:marTop w:val="0"/>
              <w:marBottom w:val="0"/>
              <w:divBdr>
                <w:top w:val="none" w:sz="0" w:space="0" w:color="auto"/>
                <w:left w:val="none" w:sz="0" w:space="0" w:color="auto"/>
                <w:bottom w:val="none" w:sz="0" w:space="0" w:color="auto"/>
                <w:right w:val="none" w:sz="0" w:space="0" w:color="auto"/>
              </w:divBdr>
              <w:divsChild>
                <w:div w:id="1734698843">
                  <w:marLeft w:val="0"/>
                  <w:marRight w:val="0"/>
                  <w:marTop w:val="0"/>
                  <w:marBottom w:val="0"/>
                  <w:divBdr>
                    <w:top w:val="none" w:sz="0" w:space="0" w:color="auto"/>
                    <w:left w:val="none" w:sz="0" w:space="0" w:color="auto"/>
                    <w:bottom w:val="none" w:sz="0" w:space="0" w:color="auto"/>
                    <w:right w:val="none" w:sz="0" w:space="0" w:color="auto"/>
                  </w:divBdr>
                  <w:divsChild>
                    <w:div w:id="181014391">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 w:id="270555923">
              <w:marLeft w:val="0"/>
              <w:marRight w:val="0"/>
              <w:marTop w:val="0"/>
              <w:marBottom w:val="0"/>
              <w:divBdr>
                <w:top w:val="none" w:sz="0" w:space="0" w:color="auto"/>
                <w:left w:val="none" w:sz="0" w:space="0" w:color="auto"/>
                <w:bottom w:val="single" w:sz="6" w:space="0" w:color="000000"/>
                <w:right w:val="none" w:sz="0" w:space="0" w:color="auto"/>
              </w:divBdr>
              <w:divsChild>
                <w:div w:id="781146406">
                  <w:marLeft w:val="0"/>
                  <w:marRight w:val="0"/>
                  <w:marTop w:val="0"/>
                  <w:marBottom w:val="0"/>
                  <w:divBdr>
                    <w:top w:val="none" w:sz="0" w:space="0" w:color="auto"/>
                    <w:left w:val="none" w:sz="0" w:space="0" w:color="auto"/>
                    <w:bottom w:val="none" w:sz="0" w:space="0" w:color="auto"/>
                    <w:right w:val="none" w:sz="0" w:space="0" w:color="auto"/>
                  </w:divBdr>
                  <w:divsChild>
                    <w:div w:id="1076318875">
                      <w:marLeft w:val="0"/>
                      <w:marRight w:val="0"/>
                      <w:marTop w:val="0"/>
                      <w:marBottom w:val="0"/>
                      <w:divBdr>
                        <w:top w:val="none" w:sz="0" w:space="0" w:color="auto"/>
                        <w:left w:val="none" w:sz="0" w:space="0" w:color="auto"/>
                        <w:bottom w:val="none" w:sz="0" w:space="0" w:color="auto"/>
                        <w:right w:val="none" w:sz="0" w:space="0" w:color="auto"/>
                      </w:divBdr>
                      <w:divsChild>
                        <w:div w:id="766846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2705743">
                  <w:marLeft w:val="0"/>
                  <w:marRight w:val="0"/>
                  <w:marTop w:val="0"/>
                  <w:marBottom w:val="0"/>
                  <w:divBdr>
                    <w:top w:val="none" w:sz="0" w:space="0" w:color="auto"/>
                    <w:left w:val="none" w:sz="0" w:space="0" w:color="auto"/>
                    <w:bottom w:val="none" w:sz="0" w:space="0" w:color="auto"/>
                    <w:right w:val="none" w:sz="0" w:space="0" w:color="auto"/>
                  </w:divBdr>
                  <w:divsChild>
                    <w:div w:id="420420375">
                      <w:marLeft w:val="0"/>
                      <w:marRight w:val="0"/>
                      <w:marTop w:val="0"/>
                      <w:marBottom w:val="0"/>
                      <w:divBdr>
                        <w:top w:val="none" w:sz="0" w:space="0" w:color="auto"/>
                        <w:left w:val="none" w:sz="0" w:space="0" w:color="auto"/>
                        <w:bottom w:val="none" w:sz="0" w:space="0" w:color="auto"/>
                        <w:right w:val="none" w:sz="0" w:space="0" w:color="auto"/>
                      </w:divBdr>
                      <w:divsChild>
                        <w:div w:id="464128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1618513">
          <w:marLeft w:val="0"/>
          <w:marRight w:val="0"/>
          <w:marTop w:val="0"/>
          <w:marBottom w:val="0"/>
          <w:divBdr>
            <w:top w:val="none" w:sz="0" w:space="0" w:color="auto"/>
            <w:left w:val="none" w:sz="0" w:space="0" w:color="auto"/>
            <w:bottom w:val="none" w:sz="0" w:space="0" w:color="auto"/>
            <w:right w:val="none" w:sz="0" w:space="0" w:color="auto"/>
          </w:divBdr>
        </w:div>
        <w:div w:id="33384209">
          <w:marLeft w:val="0"/>
          <w:marRight w:val="0"/>
          <w:marTop w:val="0"/>
          <w:marBottom w:val="0"/>
          <w:divBdr>
            <w:top w:val="none" w:sz="0" w:space="0" w:color="auto"/>
            <w:left w:val="none" w:sz="0" w:space="0" w:color="auto"/>
            <w:bottom w:val="none" w:sz="0" w:space="0" w:color="auto"/>
            <w:right w:val="none" w:sz="0" w:space="0" w:color="auto"/>
          </w:divBdr>
          <w:divsChild>
            <w:div w:id="653290948">
              <w:marLeft w:val="0"/>
              <w:marRight w:val="0"/>
              <w:marTop w:val="0"/>
              <w:marBottom w:val="120"/>
              <w:divBdr>
                <w:top w:val="none" w:sz="0" w:space="0" w:color="auto"/>
                <w:left w:val="none" w:sz="0" w:space="0" w:color="auto"/>
                <w:bottom w:val="none" w:sz="0" w:space="0" w:color="auto"/>
                <w:right w:val="none" w:sz="0" w:space="0" w:color="auto"/>
              </w:divBdr>
              <w:divsChild>
                <w:div w:id="49309010">
                  <w:marLeft w:val="0"/>
                  <w:marRight w:val="0"/>
                  <w:marTop w:val="0"/>
                  <w:marBottom w:val="0"/>
                  <w:divBdr>
                    <w:top w:val="none" w:sz="0" w:space="0" w:color="auto"/>
                    <w:left w:val="none" w:sz="0" w:space="0" w:color="auto"/>
                    <w:bottom w:val="none" w:sz="0" w:space="0" w:color="auto"/>
                    <w:right w:val="none" w:sz="0" w:space="0" w:color="auto"/>
                  </w:divBdr>
                </w:div>
              </w:divsChild>
            </w:div>
            <w:div w:id="336733520">
              <w:marLeft w:val="0"/>
              <w:marRight w:val="0"/>
              <w:marTop w:val="0"/>
              <w:marBottom w:val="120"/>
              <w:divBdr>
                <w:top w:val="none" w:sz="0" w:space="0" w:color="auto"/>
                <w:left w:val="none" w:sz="0" w:space="0" w:color="auto"/>
                <w:bottom w:val="none" w:sz="0" w:space="0" w:color="auto"/>
                <w:right w:val="none" w:sz="0" w:space="0" w:color="auto"/>
              </w:divBdr>
              <w:divsChild>
                <w:div w:id="749426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2178746">
          <w:marLeft w:val="0"/>
          <w:marRight w:val="0"/>
          <w:marTop w:val="0"/>
          <w:marBottom w:val="480"/>
          <w:divBdr>
            <w:top w:val="none" w:sz="0" w:space="0" w:color="auto"/>
            <w:left w:val="none" w:sz="0" w:space="0" w:color="auto"/>
            <w:bottom w:val="single" w:sz="12" w:space="24" w:color="EBEBEB"/>
            <w:right w:val="none" w:sz="0" w:space="0" w:color="auto"/>
          </w:divBdr>
          <w:divsChild>
            <w:div w:id="629744239">
              <w:marLeft w:val="0"/>
              <w:marRight w:val="0"/>
              <w:marTop w:val="0"/>
              <w:marBottom w:val="0"/>
              <w:divBdr>
                <w:top w:val="none" w:sz="0" w:space="0" w:color="auto"/>
                <w:left w:val="none" w:sz="0" w:space="0" w:color="auto"/>
                <w:bottom w:val="none" w:sz="0" w:space="0" w:color="auto"/>
                <w:right w:val="none" w:sz="0" w:space="0" w:color="auto"/>
              </w:divBdr>
              <w:divsChild>
                <w:div w:id="288821471">
                  <w:marLeft w:val="0"/>
                  <w:marRight w:val="0"/>
                  <w:marTop w:val="0"/>
                  <w:marBottom w:val="0"/>
                  <w:divBdr>
                    <w:top w:val="none" w:sz="0" w:space="0" w:color="auto"/>
                    <w:left w:val="none" w:sz="0" w:space="0" w:color="auto"/>
                    <w:bottom w:val="none" w:sz="0" w:space="0" w:color="auto"/>
                    <w:right w:val="none" w:sz="0" w:space="0" w:color="auto"/>
                  </w:divBdr>
                </w:div>
                <w:div w:id="1040280374">
                  <w:marLeft w:val="0"/>
                  <w:marRight w:val="0"/>
                  <w:marTop w:val="0"/>
                  <w:marBottom w:val="0"/>
                  <w:divBdr>
                    <w:top w:val="none" w:sz="0" w:space="0" w:color="auto"/>
                    <w:left w:val="none" w:sz="0" w:space="0" w:color="auto"/>
                    <w:bottom w:val="none" w:sz="0" w:space="0" w:color="auto"/>
                    <w:right w:val="none" w:sz="0" w:space="0" w:color="auto"/>
                  </w:divBdr>
                </w:div>
                <w:div w:id="558632797">
                  <w:marLeft w:val="0"/>
                  <w:marRight w:val="0"/>
                  <w:marTop w:val="0"/>
                  <w:marBottom w:val="0"/>
                  <w:divBdr>
                    <w:top w:val="none" w:sz="0" w:space="0" w:color="auto"/>
                    <w:left w:val="none" w:sz="0" w:space="0" w:color="auto"/>
                    <w:bottom w:val="none" w:sz="0" w:space="0" w:color="auto"/>
                    <w:right w:val="none" w:sz="0" w:space="0" w:color="auto"/>
                  </w:divBdr>
                </w:div>
                <w:div w:id="19627613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8245377">
          <w:marLeft w:val="0"/>
          <w:marRight w:val="0"/>
          <w:marTop w:val="0"/>
          <w:marBottom w:val="0"/>
          <w:divBdr>
            <w:top w:val="none" w:sz="0" w:space="0" w:color="auto"/>
            <w:left w:val="none" w:sz="0" w:space="0" w:color="auto"/>
            <w:bottom w:val="none" w:sz="0" w:space="0" w:color="auto"/>
            <w:right w:val="none" w:sz="0" w:space="0" w:color="auto"/>
          </w:divBdr>
          <w:divsChild>
            <w:div w:id="362904971">
              <w:marLeft w:val="0"/>
              <w:marRight w:val="0"/>
              <w:marTop w:val="0"/>
              <w:marBottom w:val="0"/>
              <w:divBdr>
                <w:top w:val="none" w:sz="0" w:space="0" w:color="auto"/>
                <w:left w:val="none" w:sz="0" w:space="0" w:color="auto"/>
                <w:bottom w:val="none" w:sz="0" w:space="0" w:color="auto"/>
                <w:right w:val="none" w:sz="0" w:space="0" w:color="auto"/>
              </w:divBdr>
              <w:divsChild>
                <w:div w:id="114106451">
                  <w:marLeft w:val="0"/>
                  <w:marRight w:val="0"/>
                  <w:marTop w:val="0"/>
                  <w:marBottom w:val="0"/>
                  <w:divBdr>
                    <w:top w:val="none" w:sz="0" w:space="0" w:color="auto"/>
                    <w:left w:val="none" w:sz="0" w:space="0" w:color="auto"/>
                    <w:bottom w:val="none" w:sz="0" w:space="0" w:color="auto"/>
                    <w:right w:val="none" w:sz="0" w:space="0" w:color="auto"/>
                  </w:divBdr>
                  <w:divsChild>
                    <w:div w:id="685718879">
                      <w:marLeft w:val="0"/>
                      <w:marRight w:val="0"/>
                      <w:marTop w:val="240"/>
                      <w:marBottom w:val="240"/>
                      <w:divBdr>
                        <w:top w:val="single" w:sz="12" w:space="0" w:color="EBEBEB"/>
                        <w:left w:val="none" w:sz="0" w:space="0" w:color="auto"/>
                        <w:bottom w:val="single" w:sz="12" w:space="0" w:color="EBEBEB"/>
                        <w:right w:val="none" w:sz="0" w:space="0" w:color="auto"/>
                      </w:divBdr>
                      <w:divsChild>
                        <w:div w:id="40175517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907836947">
          <w:marLeft w:val="0"/>
          <w:marRight w:val="0"/>
          <w:marTop w:val="0"/>
          <w:marBottom w:val="0"/>
          <w:divBdr>
            <w:top w:val="none" w:sz="0" w:space="0" w:color="auto"/>
            <w:left w:val="none" w:sz="0" w:space="0" w:color="auto"/>
            <w:bottom w:val="none" w:sz="0" w:space="0" w:color="auto"/>
            <w:right w:val="none" w:sz="0" w:space="0" w:color="auto"/>
          </w:divBdr>
          <w:divsChild>
            <w:div w:id="748697567">
              <w:marLeft w:val="0"/>
              <w:marRight w:val="0"/>
              <w:marTop w:val="0"/>
              <w:marBottom w:val="0"/>
              <w:divBdr>
                <w:top w:val="none" w:sz="0" w:space="0" w:color="auto"/>
                <w:left w:val="none" w:sz="0" w:space="0" w:color="auto"/>
                <w:bottom w:val="none" w:sz="0" w:space="0" w:color="auto"/>
                <w:right w:val="none" w:sz="0" w:space="0" w:color="auto"/>
              </w:divBdr>
            </w:div>
          </w:divsChild>
        </w:div>
        <w:div w:id="536234933">
          <w:marLeft w:val="0"/>
          <w:marRight w:val="0"/>
          <w:marTop w:val="0"/>
          <w:marBottom w:val="0"/>
          <w:divBdr>
            <w:top w:val="none" w:sz="0" w:space="0" w:color="auto"/>
            <w:left w:val="none" w:sz="0" w:space="0" w:color="auto"/>
            <w:bottom w:val="none" w:sz="0" w:space="0" w:color="auto"/>
            <w:right w:val="none" w:sz="0" w:space="0" w:color="auto"/>
          </w:divBdr>
        </w:div>
        <w:div w:id="2049143211">
          <w:marLeft w:val="0"/>
          <w:marRight w:val="0"/>
          <w:marTop w:val="0"/>
          <w:marBottom w:val="0"/>
          <w:divBdr>
            <w:top w:val="none" w:sz="0" w:space="0" w:color="auto"/>
            <w:left w:val="none" w:sz="0" w:space="0" w:color="auto"/>
            <w:bottom w:val="none" w:sz="0" w:space="0" w:color="auto"/>
            <w:right w:val="none" w:sz="0" w:space="0" w:color="auto"/>
          </w:divBdr>
        </w:div>
        <w:div w:id="1537890933">
          <w:marLeft w:val="0"/>
          <w:marRight w:val="0"/>
          <w:marTop w:val="0"/>
          <w:marBottom w:val="0"/>
          <w:divBdr>
            <w:top w:val="none" w:sz="0" w:space="0" w:color="auto"/>
            <w:left w:val="none" w:sz="0" w:space="0" w:color="auto"/>
            <w:bottom w:val="none" w:sz="0" w:space="0" w:color="auto"/>
            <w:right w:val="none" w:sz="0" w:space="0" w:color="auto"/>
          </w:divBdr>
        </w:div>
        <w:div w:id="1236357152">
          <w:marLeft w:val="0"/>
          <w:marRight w:val="0"/>
          <w:marTop w:val="0"/>
          <w:marBottom w:val="0"/>
          <w:divBdr>
            <w:top w:val="none" w:sz="0" w:space="0" w:color="auto"/>
            <w:left w:val="none" w:sz="0" w:space="0" w:color="auto"/>
            <w:bottom w:val="none" w:sz="0" w:space="0" w:color="auto"/>
            <w:right w:val="none" w:sz="0" w:space="0" w:color="auto"/>
          </w:divBdr>
          <w:divsChild>
            <w:div w:id="1395350473">
              <w:marLeft w:val="0"/>
              <w:marRight w:val="0"/>
              <w:marTop w:val="0"/>
              <w:marBottom w:val="0"/>
              <w:divBdr>
                <w:top w:val="none" w:sz="0" w:space="0" w:color="auto"/>
                <w:left w:val="none" w:sz="0" w:space="0" w:color="auto"/>
                <w:bottom w:val="none" w:sz="0" w:space="0" w:color="auto"/>
                <w:right w:val="none" w:sz="0" w:space="0" w:color="auto"/>
              </w:divBdr>
            </w:div>
          </w:divsChild>
        </w:div>
        <w:div w:id="1782021317">
          <w:marLeft w:val="0"/>
          <w:marRight w:val="0"/>
          <w:marTop w:val="0"/>
          <w:marBottom w:val="0"/>
          <w:divBdr>
            <w:top w:val="none" w:sz="0" w:space="0" w:color="auto"/>
            <w:left w:val="none" w:sz="0" w:space="0" w:color="auto"/>
            <w:bottom w:val="none" w:sz="0" w:space="0" w:color="auto"/>
            <w:right w:val="none" w:sz="0" w:space="0" w:color="auto"/>
          </w:divBdr>
        </w:div>
        <w:div w:id="841822487">
          <w:marLeft w:val="0"/>
          <w:marRight w:val="0"/>
          <w:marTop w:val="0"/>
          <w:marBottom w:val="0"/>
          <w:divBdr>
            <w:top w:val="none" w:sz="0" w:space="0" w:color="auto"/>
            <w:left w:val="none" w:sz="0" w:space="0" w:color="auto"/>
            <w:bottom w:val="none" w:sz="0" w:space="0" w:color="auto"/>
            <w:right w:val="none" w:sz="0" w:space="0" w:color="auto"/>
          </w:divBdr>
        </w:div>
        <w:div w:id="2032565098">
          <w:marLeft w:val="0"/>
          <w:marRight w:val="0"/>
          <w:marTop w:val="0"/>
          <w:marBottom w:val="0"/>
          <w:divBdr>
            <w:top w:val="none" w:sz="0" w:space="0" w:color="auto"/>
            <w:left w:val="none" w:sz="0" w:space="0" w:color="auto"/>
            <w:bottom w:val="none" w:sz="0" w:space="0" w:color="auto"/>
            <w:right w:val="none" w:sz="0" w:space="0" w:color="auto"/>
          </w:divBdr>
          <w:divsChild>
            <w:div w:id="1736079088">
              <w:marLeft w:val="0"/>
              <w:marRight w:val="0"/>
              <w:marTop w:val="0"/>
              <w:marBottom w:val="0"/>
              <w:divBdr>
                <w:top w:val="none" w:sz="0" w:space="0" w:color="auto"/>
                <w:left w:val="none" w:sz="0" w:space="0" w:color="auto"/>
                <w:bottom w:val="none" w:sz="0" w:space="0" w:color="auto"/>
                <w:right w:val="none" w:sz="0" w:space="0" w:color="auto"/>
              </w:divBdr>
            </w:div>
          </w:divsChild>
        </w:div>
        <w:div w:id="1006861255">
          <w:marLeft w:val="0"/>
          <w:marRight w:val="0"/>
          <w:marTop w:val="0"/>
          <w:marBottom w:val="0"/>
          <w:divBdr>
            <w:top w:val="none" w:sz="0" w:space="0" w:color="auto"/>
            <w:left w:val="none" w:sz="0" w:space="0" w:color="auto"/>
            <w:bottom w:val="none" w:sz="0" w:space="0" w:color="auto"/>
            <w:right w:val="none" w:sz="0" w:space="0" w:color="auto"/>
          </w:divBdr>
        </w:div>
        <w:div w:id="515653371">
          <w:marLeft w:val="0"/>
          <w:marRight w:val="0"/>
          <w:marTop w:val="0"/>
          <w:marBottom w:val="0"/>
          <w:divBdr>
            <w:top w:val="none" w:sz="0" w:space="0" w:color="auto"/>
            <w:left w:val="none" w:sz="0" w:space="0" w:color="auto"/>
            <w:bottom w:val="none" w:sz="0" w:space="0" w:color="auto"/>
            <w:right w:val="none" w:sz="0" w:space="0" w:color="auto"/>
          </w:divBdr>
        </w:div>
        <w:div w:id="1599438102">
          <w:marLeft w:val="0"/>
          <w:marRight w:val="0"/>
          <w:marTop w:val="0"/>
          <w:marBottom w:val="0"/>
          <w:divBdr>
            <w:top w:val="none" w:sz="0" w:space="0" w:color="auto"/>
            <w:left w:val="none" w:sz="0" w:space="0" w:color="auto"/>
            <w:bottom w:val="none" w:sz="0" w:space="0" w:color="auto"/>
            <w:right w:val="none" w:sz="0" w:space="0" w:color="auto"/>
          </w:divBdr>
          <w:divsChild>
            <w:div w:id="809831487">
              <w:marLeft w:val="0"/>
              <w:marRight w:val="0"/>
              <w:marTop w:val="0"/>
              <w:marBottom w:val="0"/>
              <w:divBdr>
                <w:top w:val="none" w:sz="0" w:space="0" w:color="auto"/>
                <w:left w:val="none" w:sz="0" w:space="0" w:color="auto"/>
                <w:bottom w:val="none" w:sz="0" w:space="0" w:color="auto"/>
                <w:right w:val="none" w:sz="0" w:space="0" w:color="auto"/>
              </w:divBdr>
            </w:div>
          </w:divsChild>
        </w:div>
        <w:div w:id="1869758649">
          <w:marLeft w:val="0"/>
          <w:marRight w:val="0"/>
          <w:marTop w:val="0"/>
          <w:marBottom w:val="0"/>
          <w:divBdr>
            <w:top w:val="none" w:sz="0" w:space="0" w:color="auto"/>
            <w:left w:val="none" w:sz="0" w:space="0" w:color="auto"/>
            <w:bottom w:val="none" w:sz="0" w:space="0" w:color="auto"/>
            <w:right w:val="none" w:sz="0" w:space="0" w:color="auto"/>
          </w:divBdr>
        </w:div>
        <w:div w:id="150685944">
          <w:marLeft w:val="0"/>
          <w:marRight w:val="0"/>
          <w:marTop w:val="0"/>
          <w:marBottom w:val="0"/>
          <w:divBdr>
            <w:top w:val="none" w:sz="0" w:space="0" w:color="auto"/>
            <w:left w:val="none" w:sz="0" w:space="0" w:color="auto"/>
            <w:bottom w:val="none" w:sz="0" w:space="0" w:color="auto"/>
            <w:right w:val="none" w:sz="0" w:space="0" w:color="auto"/>
          </w:divBdr>
        </w:div>
        <w:div w:id="190267923">
          <w:marLeft w:val="0"/>
          <w:marRight w:val="0"/>
          <w:marTop w:val="0"/>
          <w:marBottom w:val="0"/>
          <w:divBdr>
            <w:top w:val="none" w:sz="0" w:space="0" w:color="auto"/>
            <w:left w:val="none" w:sz="0" w:space="0" w:color="auto"/>
            <w:bottom w:val="none" w:sz="0" w:space="0" w:color="auto"/>
            <w:right w:val="none" w:sz="0" w:space="0" w:color="auto"/>
          </w:divBdr>
          <w:divsChild>
            <w:div w:id="1978222217">
              <w:marLeft w:val="0"/>
              <w:marRight w:val="0"/>
              <w:marTop w:val="0"/>
              <w:marBottom w:val="0"/>
              <w:divBdr>
                <w:top w:val="none" w:sz="0" w:space="0" w:color="auto"/>
                <w:left w:val="none" w:sz="0" w:space="0" w:color="auto"/>
                <w:bottom w:val="none" w:sz="0" w:space="0" w:color="auto"/>
                <w:right w:val="none" w:sz="0" w:space="0" w:color="auto"/>
              </w:divBdr>
            </w:div>
          </w:divsChild>
        </w:div>
        <w:div w:id="1726101081">
          <w:marLeft w:val="0"/>
          <w:marRight w:val="0"/>
          <w:marTop w:val="0"/>
          <w:marBottom w:val="0"/>
          <w:divBdr>
            <w:top w:val="none" w:sz="0" w:space="0" w:color="auto"/>
            <w:left w:val="none" w:sz="0" w:space="0" w:color="auto"/>
            <w:bottom w:val="none" w:sz="0" w:space="0" w:color="auto"/>
            <w:right w:val="none" w:sz="0" w:space="0" w:color="auto"/>
          </w:divBdr>
        </w:div>
        <w:div w:id="445319246">
          <w:marLeft w:val="0"/>
          <w:marRight w:val="0"/>
          <w:marTop w:val="0"/>
          <w:marBottom w:val="0"/>
          <w:divBdr>
            <w:top w:val="none" w:sz="0" w:space="0" w:color="auto"/>
            <w:left w:val="none" w:sz="0" w:space="0" w:color="auto"/>
            <w:bottom w:val="none" w:sz="0" w:space="0" w:color="auto"/>
            <w:right w:val="none" w:sz="0" w:space="0" w:color="auto"/>
          </w:divBdr>
        </w:div>
        <w:div w:id="432550027">
          <w:marLeft w:val="0"/>
          <w:marRight w:val="0"/>
          <w:marTop w:val="0"/>
          <w:marBottom w:val="0"/>
          <w:divBdr>
            <w:top w:val="none" w:sz="0" w:space="0" w:color="auto"/>
            <w:left w:val="none" w:sz="0" w:space="0" w:color="auto"/>
            <w:bottom w:val="none" w:sz="0" w:space="0" w:color="auto"/>
            <w:right w:val="none" w:sz="0" w:space="0" w:color="auto"/>
          </w:divBdr>
          <w:divsChild>
            <w:div w:id="347607112">
              <w:marLeft w:val="0"/>
              <w:marRight w:val="0"/>
              <w:marTop w:val="0"/>
              <w:marBottom w:val="0"/>
              <w:divBdr>
                <w:top w:val="none" w:sz="0" w:space="0" w:color="auto"/>
                <w:left w:val="none" w:sz="0" w:space="0" w:color="auto"/>
                <w:bottom w:val="none" w:sz="0" w:space="0" w:color="auto"/>
                <w:right w:val="none" w:sz="0" w:space="0" w:color="auto"/>
              </w:divBdr>
            </w:div>
          </w:divsChild>
        </w:div>
        <w:div w:id="1264144146">
          <w:marLeft w:val="0"/>
          <w:marRight w:val="0"/>
          <w:marTop w:val="0"/>
          <w:marBottom w:val="0"/>
          <w:divBdr>
            <w:top w:val="none" w:sz="0" w:space="0" w:color="auto"/>
            <w:left w:val="none" w:sz="0" w:space="0" w:color="auto"/>
            <w:bottom w:val="none" w:sz="0" w:space="0" w:color="auto"/>
            <w:right w:val="none" w:sz="0" w:space="0" w:color="auto"/>
          </w:divBdr>
        </w:div>
        <w:div w:id="76827583">
          <w:marLeft w:val="0"/>
          <w:marRight w:val="0"/>
          <w:marTop w:val="0"/>
          <w:marBottom w:val="0"/>
          <w:divBdr>
            <w:top w:val="none" w:sz="0" w:space="0" w:color="auto"/>
            <w:left w:val="none" w:sz="0" w:space="0" w:color="auto"/>
            <w:bottom w:val="none" w:sz="0" w:space="0" w:color="auto"/>
            <w:right w:val="none" w:sz="0" w:space="0" w:color="auto"/>
          </w:divBdr>
        </w:div>
        <w:div w:id="682901780">
          <w:marLeft w:val="0"/>
          <w:marRight w:val="0"/>
          <w:marTop w:val="0"/>
          <w:marBottom w:val="0"/>
          <w:divBdr>
            <w:top w:val="none" w:sz="0" w:space="0" w:color="auto"/>
            <w:left w:val="none" w:sz="0" w:space="0" w:color="auto"/>
            <w:bottom w:val="none" w:sz="0" w:space="0" w:color="auto"/>
            <w:right w:val="none" w:sz="0" w:space="0" w:color="auto"/>
          </w:divBdr>
          <w:divsChild>
            <w:div w:id="18553949">
              <w:marLeft w:val="0"/>
              <w:marRight w:val="0"/>
              <w:marTop w:val="0"/>
              <w:marBottom w:val="0"/>
              <w:divBdr>
                <w:top w:val="none" w:sz="0" w:space="0" w:color="auto"/>
                <w:left w:val="none" w:sz="0" w:space="0" w:color="auto"/>
                <w:bottom w:val="none" w:sz="0" w:space="0" w:color="auto"/>
                <w:right w:val="none" w:sz="0" w:space="0" w:color="auto"/>
              </w:divBdr>
            </w:div>
          </w:divsChild>
        </w:div>
        <w:div w:id="709575081">
          <w:marLeft w:val="0"/>
          <w:marRight w:val="0"/>
          <w:marTop w:val="0"/>
          <w:marBottom w:val="0"/>
          <w:divBdr>
            <w:top w:val="none" w:sz="0" w:space="0" w:color="auto"/>
            <w:left w:val="none" w:sz="0" w:space="0" w:color="auto"/>
            <w:bottom w:val="none" w:sz="0" w:space="0" w:color="auto"/>
            <w:right w:val="none" w:sz="0" w:space="0" w:color="auto"/>
          </w:divBdr>
        </w:div>
        <w:div w:id="271128193">
          <w:marLeft w:val="0"/>
          <w:marRight w:val="0"/>
          <w:marTop w:val="0"/>
          <w:marBottom w:val="0"/>
          <w:divBdr>
            <w:top w:val="none" w:sz="0" w:space="0" w:color="auto"/>
            <w:left w:val="none" w:sz="0" w:space="0" w:color="auto"/>
            <w:bottom w:val="none" w:sz="0" w:space="0" w:color="auto"/>
            <w:right w:val="none" w:sz="0" w:space="0" w:color="auto"/>
          </w:divBdr>
        </w:div>
        <w:div w:id="909001434">
          <w:marLeft w:val="0"/>
          <w:marRight w:val="0"/>
          <w:marTop w:val="0"/>
          <w:marBottom w:val="0"/>
          <w:divBdr>
            <w:top w:val="none" w:sz="0" w:space="0" w:color="auto"/>
            <w:left w:val="none" w:sz="0" w:space="0" w:color="auto"/>
            <w:bottom w:val="none" w:sz="0" w:space="0" w:color="auto"/>
            <w:right w:val="none" w:sz="0" w:space="0" w:color="auto"/>
          </w:divBdr>
          <w:divsChild>
            <w:div w:id="1709796471">
              <w:marLeft w:val="0"/>
              <w:marRight w:val="0"/>
              <w:marTop w:val="0"/>
              <w:marBottom w:val="0"/>
              <w:divBdr>
                <w:top w:val="none" w:sz="0" w:space="0" w:color="auto"/>
                <w:left w:val="none" w:sz="0" w:space="0" w:color="auto"/>
                <w:bottom w:val="none" w:sz="0" w:space="0" w:color="auto"/>
                <w:right w:val="none" w:sz="0" w:space="0" w:color="auto"/>
              </w:divBdr>
            </w:div>
          </w:divsChild>
        </w:div>
        <w:div w:id="1413967468">
          <w:marLeft w:val="0"/>
          <w:marRight w:val="0"/>
          <w:marTop w:val="0"/>
          <w:marBottom w:val="0"/>
          <w:divBdr>
            <w:top w:val="none" w:sz="0" w:space="0" w:color="auto"/>
            <w:left w:val="none" w:sz="0" w:space="0" w:color="auto"/>
            <w:bottom w:val="none" w:sz="0" w:space="0" w:color="auto"/>
            <w:right w:val="none" w:sz="0" w:space="0" w:color="auto"/>
          </w:divBdr>
        </w:div>
        <w:div w:id="1157839323">
          <w:marLeft w:val="0"/>
          <w:marRight w:val="0"/>
          <w:marTop w:val="0"/>
          <w:marBottom w:val="0"/>
          <w:divBdr>
            <w:top w:val="none" w:sz="0" w:space="0" w:color="auto"/>
            <w:left w:val="none" w:sz="0" w:space="0" w:color="auto"/>
            <w:bottom w:val="none" w:sz="0" w:space="0" w:color="auto"/>
            <w:right w:val="none" w:sz="0" w:space="0" w:color="auto"/>
          </w:divBdr>
        </w:div>
        <w:div w:id="616789712">
          <w:marLeft w:val="0"/>
          <w:marRight w:val="0"/>
          <w:marTop w:val="0"/>
          <w:marBottom w:val="0"/>
          <w:divBdr>
            <w:top w:val="none" w:sz="0" w:space="0" w:color="auto"/>
            <w:left w:val="none" w:sz="0" w:space="0" w:color="auto"/>
            <w:bottom w:val="none" w:sz="0" w:space="0" w:color="auto"/>
            <w:right w:val="none" w:sz="0" w:space="0" w:color="auto"/>
          </w:divBdr>
        </w:div>
        <w:div w:id="1298486653">
          <w:marLeft w:val="0"/>
          <w:marRight w:val="0"/>
          <w:marTop w:val="0"/>
          <w:marBottom w:val="0"/>
          <w:divBdr>
            <w:top w:val="none" w:sz="0" w:space="0" w:color="auto"/>
            <w:left w:val="none" w:sz="0" w:space="0" w:color="auto"/>
            <w:bottom w:val="none" w:sz="0" w:space="0" w:color="auto"/>
            <w:right w:val="none" w:sz="0" w:space="0" w:color="auto"/>
          </w:divBdr>
          <w:divsChild>
            <w:div w:id="1057165986">
              <w:marLeft w:val="0"/>
              <w:marRight w:val="0"/>
              <w:marTop w:val="0"/>
              <w:marBottom w:val="0"/>
              <w:divBdr>
                <w:top w:val="none" w:sz="0" w:space="0" w:color="auto"/>
                <w:left w:val="none" w:sz="0" w:space="0" w:color="auto"/>
                <w:bottom w:val="none" w:sz="0" w:space="0" w:color="auto"/>
                <w:right w:val="none" w:sz="0" w:space="0" w:color="auto"/>
              </w:divBdr>
            </w:div>
          </w:divsChild>
        </w:div>
        <w:div w:id="1173685667">
          <w:marLeft w:val="0"/>
          <w:marRight w:val="0"/>
          <w:marTop w:val="0"/>
          <w:marBottom w:val="0"/>
          <w:divBdr>
            <w:top w:val="none" w:sz="0" w:space="0" w:color="auto"/>
            <w:left w:val="none" w:sz="0" w:space="0" w:color="auto"/>
            <w:bottom w:val="none" w:sz="0" w:space="0" w:color="auto"/>
            <w:right w:val="none" w:sz="0" w:space="0" w:color="auto"/>
          </w:divBdr>
        </w:div>
        <w:div w:id="1345354391">
          <w:marLeft w:val="0"/>
          <w:marRight w:val="0"/>
          <w:marTop w:val="0"/>
          <w:marBottom w:val="0"/>
          <w:divBdr>
            <w:top w:val="none" w:sz="0" w:space="0" w:color="auto"/>
            <w:left w:val="none" w:sz="0" w:space="0" w:color="auto"/>
            <w:bottom w:val="none" w:sz="0" w:space="0" w:color="auto"/>
            <w:right w:val="none" w:sz="0" w:space="0" w:color="auto"/>
          </w:divBdr>
        </w:div>
        <w:div w:id="545723205">
          <w:marLeft w:val="0"/>
          <w:marRight w:val="0"/>
          <w:marTop w:val="0"/>
          <w:marBottom w:val="0"/>
          <w:divBdr>
            <w:top w:val="none" w:sz="0" w:space="0" w:color="auto"/>
            <w:left w:val="none" w:sz="0" w:space="0" w:color="auto"/>
            <w:bottom w:val="none" w:sz="0" w:space="0" w:color="auto"/>
            <w:right w:val="none" w:sz="0" w:space="0" w:color="auto"/>
          </w:divBdr>
          <w:divsChild>
            <w:div w:id="295528710">
              <w:marLeft w:val="0"/>
              <w:marRight w:val="0"/>
              <w:marTop w:val="0"/>
              <w:marBottom w:val="0"/>
              <w:divBdr>
                <w:top w:val="none" w:sz="0" w:space="0" w:color="auto"/>
                <w:left w:val="none" w:sz="0" w:space="0" w:color="auto"/>
                <w:bottom w:val="none" w:sz="0" w:space="0" w:color="auto"/>
                <w:right w:val="none" w:sz="0" w:space="0" w:color="auto"/>
              </w:divBdr>
            </w:div>
          </w:divsChild>
        </w:div>
        <w:div w:id="1095059395">
          <w:marLeft w:val="0"/>
          <w:marRight w:val="0"/>
          <w:marTop w:val="0"/>
          <w:marBottom w:val="0"/>
          <w:divBdr>
            <w:top w:val="none" w:sz="0" w:space="0" w:color="auto"/>
            <w:left w:val="none" w:sz="0" w:space="0" w:color="auto"/>
            <w:bottom w:val="none" w:sz="0" w:space="0" w:color="auto"/>
            <w:right w:val="none" w:sz="0" w:space="0" w:color="auto"/>
          </w:divBdr>
        </w:div>
        <w:div w:id="608854333">
          <w:marLeft w:val="0"/>
          <w:marRight w:val="0"/>
          <w:marTop w:val="0"/>
          <w:marBottom w:val="0"/>
          <w:divBdr>
            <w:top w:val="none" w:sz="0" w:space="0" w:color="auto"/>
            <w:left w:val="none" w:sz="0" w:space="0" w:color="auto"/>
            <w:bottom w:val="none" w:sz="0" w:space="0" w:color="auto"/>
            <w:right w:val="none" w:sz="0" w:space="0" w:color="auto"/>
          </w:divBdr>
        </w:div>
        <w:div w:id="376511063">
          <w:marLeft w:val="0"/>
          <w:marRight w:val="0"/>
          <w:marTop w:val="0"/>
          <w:marBottom w:val="0"/>
          <w:divBdr>
            <w:top w:val="none" w:sz="0" w:space="0" w:color="auto"/>
            <w:left w:val="none" w:sz="0" w:space="0" w:color="auto"/>
            <w:bottom w:val="none" w:sz="0" w:space="0" w:color="auto"/>
            <w:right w:val="none" w:sz="0" w:space="0" w:color="auto"/>
          </w:divBdr>
        </w:div>
        <w:div w:id="450124742">
          <w:marLeft w:val="0"/>
          <w:marRight w:val="0"/>
          <w:marTop w:val="0"/>
          <w:marBottom w:val="0"/>
          <w:divBdr>
            <w:top w:val="none" w:sz="0" w:space="0" w:color="auto"/>
            <w:left w:val="none" w:sz="0" w:space="0" w:color="auto"/>
            <w:bottom w:val="none" w:sz="0" w:space="0" w:color="auto"/>
            <w:right w:val="none" w:sz="0" w:space="0" w:color="auto"/>
          </w:divBdr>
        </w:div>
        <w:div w:id="732125721">
          <w:marLeft w:val="0"/>
          <w:marRight w:val="0"/>
          <w:marTop w:val="0"/>
          <w:marBottom w:val="0"/>
          <w:divBdr>
            <w:top w:val="none" w:sz="0" w:space="0" w:color="auto"/>
            <w:left w:val="none" w:sz="0" w:space="0" w:color="auto"/>
            <w:bottom w:val="none" w:sz="0" w:space="0" w:color="auto"/>
            <w:right w:val="none" w:sz="0" w:space="0" w:color="auto"/>
          </w:divBdr>
          <w:divsChild>
            <w:div w:id="1402674633">
              <w:marLeft w:val="0"/>
              <w:marRight w:val="0"/>
              <w:marTop w:val="0"/>
              <w:marBottom w:val="0"/>
              <w:divBdr>
                <w:top w:val="none" w:sz="0" w:space="0" w:color="auto"/>
                <w:left w:val="none" w:sz="0" w:space="0" w:color="auto"/>
                <w:bottom w:val="none" w:sz="0" w:space="0" w:color="auto"/>
                <w:right w:val="none" w:sz="0" w:space="0" w:color="auto"/>
              </w:divBdr>
            </w:div>
          </w:divsChild>
        </w:div>
        <w:div w:id="330182157">
          <w:marLeft w:val="0"/>
          <w:marRight w:val="0"/>
          <w:marTop w:val="0"/>
          <w:marBottom w:val="0"/>
          <w:divBdr>
            <w:top w:val="none" w:sz="0" w:space="0" w:color="auto"/>
            <w:left w:val="none" w:sz="0" w:space="0" w:color="auto"/>
            <w:bottom w:val="none" w:sz="0" w:space="0" w:color="auto"/>
            <w:right w:val="none" w:sz="0" w:space="0" w:color="auto"/>
          </w:divBdr>
        </w:div>
        <w:div w:id="1297645099">
          <w:marLeft w:val="0"/>
          <w:marRight w:val="0"/>
          <w:marTop w:val="0"/>
          <w:marBottom w:val="0"/>
          <w:divBdr>
            <w:top w:val="none" w:sz="0" w:space="0" w:color="auto"/>
            <w:left w:val="none" w:sz="0" w:space="0" w:color="auto"/>
            <w:bottom w:val="none" w:sz="0" w:space="0" w:color="auto"/>
            <w:right w:val="none" w:sz="0" w:space="0" w:color="auto"/>
          </w:divBdr>
        </w:div>
        <w:div w:id="1665738490">
          <w:marLeft w:val="0"/>
          <w:marRight w:val="0"/>
          <w:marTop w:val="0"/>
          <w:marBottom w:val="0"/>
          <w:divBdr>
            <w:top w:val="none" w:sz="0" w:space="0" w:color="auto"/>
            <w:left w:val="none" w:sz="0" w:space="0" w:color="auto"/>
            <w:bottom w:val="none" w:sz="0" w:space="0" w:color="auto"/>
            <w:right w:val="none" w:sz="0" w:space="0" w:color="auto"/>
          </w:divBdr>
        </w:div>
        <w:div w:id="1731878321">
          <w:marLeft w:val="0"/>
          <w:marRight w:val="0"/>
          <w:marTop w:val="0"/>
          <w:marBottom w:val="0"/>
          <w:divBdr>
            <w:top w:val="none" w:sz="0" w:space="0" w:color="auto"/>
            <w:left w:val="none" w:sz="0" w:space="0" w:color="auto"/>
            <w:bottom w:val="none" w:sz="0" w:space="0" w:color="auto"/>
            <w:right w:val="none" w:sz="0" w:space="0" w:color="auto"/>
          </w:divBdr>
        </w:div>
        <w:div w:id="1932810385">
          <w:marLeft w:val="0"/>
          <w:marRight w:val="0"/>
          <w:marTop w:val="0"/>
          <w:marBottom w:val="0"/>
          <w:divBdr>
            <w:top w:val="none" w:sz="0" w:space="0" w:color="auto"/>
            <w:left w:val="none" w:sz="0" w:space="0" w:color="auto"/>
            <w:bottom w:val="none" w:sz="0" w:space="0" w:color="auto"/>
            <w:right w:val="none" w:sz="0" w:space="0" w:color="auto"/>
          </w:divBdr>
          <w:divsChild>
            <w:div w:id="2076002052">
              <w:marLeft w:val="0"/>
              <w:marRight w:val="0"/>
              <w:marTop w:val="0"/>
              <w:marBottom w:val="0"/>
              <w:divBdr>
                <w:top w:val="none" w:sz="0" w:space="0" w:color="auto"/>
                <w:left w:val="none" w:sz="0" w:space="0" w:color="auto"/>
                <w:bottom w:val="none" w:sz="0" w:space="0" w:color="auto"/>
                <w:right w:val="none" w:sz="0" w:space="0" w:color="auto"/>
              </w:divBdr>
            </w:div>
          </w:divsChild>
        </w:div>
        <w:div w:id="1181353104">
          <w:marLeft w:val="0"/>
          <w:marRight w:val="0"/>
          <w:marTop w:val="0"/>
          <w:marBottom w:val="0"/>
          <w:divBdr>
            <w:top w:val="none" w:sz="0" w:space="0" w:color="auto"/>
            <w:left w:val="none" w:sz="0" w:space="0" w:color="auto"/>
            <w:bottom w:val="none" w:sz="0" w:space="0" w:color="auto"/>
            <w:right w:val="none" w:sz="0" w:space="0" w:color="auto"/>
          </w:divBdr>
        </w:div>
        <w:div w:id="2130122204">
          <w:marLeft w:val="0"/>
          <w:marRight w:val="0"/>
          <w:marTop w:val="0"/>
          <w:marBottom w:val="0"/>
          <w:divBdr>
            <w:top w:val="none" w:sz="0" w:space="0" w:color="auto"/>
            <w:left w:val="none" w:sz="0" w:space="0" w:color="auto"/>
            <w:bottom w:val="none" w:sz="0" w:space="0" w:color="auto"/>
            <w:right w:val="none" w:sz="0" w:space="0" w:color="auto"/>
          </w:divBdr>
        </w:div>
        <w:div w:id="536744955">
          <w:marLeft w:val="0"/>
          <w:marRight w:val="0"/>
          <w:marTop w:val="0"/>
          <w:marBottom w:val="0"/>
          <w:divBdr>
            <w:top w:val="none" w:sz="0" w:space="0" w:color="auto"/>
            <w:left w:val="none" w:sz="0" w:space="0" w:color="auto"/>
            <w:bottom w:val="none" w:sz="0" w:space="0" w:color="auto"/>
            <w:right w:val="none" w:sz="0" w:space="0" w:color="auto"/>
          </w:divBdr>
        </w:div>
        <w:div w:id="128059377">
          <w:marLeft w:val="0"/>
          <w:marRight w:val="0"/>
          <w:marTop w:val="0"/>
          <w:marBottom w:val="0"/>
          <w:divBdr>
            <w:top w:val="none" w:sz="0" w:space="0" w:color="auto"/>
            <w:left w:val="none" w:sz="0" w:space="0" w:color="auto"/>
            <w:bottom w:val="none" w:sz="0" w:space="0" w:color="auto"/>
            <w:right w:val="none" w:sz="0" w:space="0" w:color="auto"/>
          </w:divBdr>
        </w:div>
        <w:div w:id="943658130">
          <w:marLeft w:val="0"/>
          <w:marRight w:val="0"/>
          <w:marTop w:val="0"/>
          <w:marBottom w:val="0"/>
          <w:divBdr>
            <w:top w:val="none" w:sz="0" w:space="0" w:color="auto"/>
            <w:left w:val="none" w:sz="0" w:space="0" w:color="auto"/>
            <w:bottom w:val="none" w:sz="0" w:space="0" w:color="auto"/>
            <w:right w:val="none" w:sz="0" w:space="0" w:color="auto"/>
          </w:divBdr>
          <w:divsChild>
            <w:div w:id="883180880">
              <w:marLeft w:val="0"/>
              <w:marRight w:val="0"/>
              <w:marTop w:val="0"/>
              <w:marBottom w:val="0"/>
              <w:divBdr>
                <w:top w:val="none" w:sz="0" w:space="0" w:color="auto"/>
                <w:left w:val="none" w:sz="0" w:space="0" w:color="auto"/>
                <w:bottom w:val="none" w:sz="0" w:space="0" w:color="auto"/>
                <w:right w:val="none" w:sz="0" w:space="0" w:color="auto"/>
              </w:divBdr>
            </w:div>
          </w:divsChild>
        </w:div>
        <w:div w:id="540476361">
          <w:marLeft w:val="0"/>
          <w:marRight w:val="0"/>
          <w:marTop w:val="0"/>
          <w:marBottom w:val="0"/>
          <w:divBdr>
            <w:top w:val="none" w:sz="0" w:space="0" w:color="auto"/>
            <w:left w:val="none" w:sz="0" w:space="0" w:color="auto"/>
            <w:bottom w:val="none" w:sz="0" w:space="0" w:color="auto"/>
            <w:right w:val="none" w:sz="0" w:space="0" w:color="auto"/>
          </w:divBdr>
        </w:div>
        <w:div w:id="878009635">
          <w:marLeft w:val="0"/>
          <w:marRight w:val="0"/>
          <w:marTop w:val="0"/>
          <w:marBottom w:val="0"/>
          <w:divBdr>
            <w:top w:val="none" w:sz="0" w:space="0" w:color="auto"/>
            <w:left w:val="none" w:sz="0" w:space="0" w:color="auto"/>
            <w:bottom w:val="none" w:sz="0" w:space="0" w:color="auto"/>
            <w:right w:val="none" w:sz="0" w:space="0" w:color="auto"/>
          </w:divBdr>
        </w:div>
        <w:div w:id="593788730">
          <w:marLeft w:val="0"/>
          <w:marRight w:val="0"/>
          <w:marTop w:val="0"/>
          <w:marBottom w:val="0"/>
          <w:divBdr>
            <w:top w:val="none" w:sz="0" w:space="0" w:color="auto"/>
            <w:left w:val="none" w:sz="0" w:space="0" w:color="auto"/>
            <w:bottom w:val="none" w:sz="0" w:space="0" w:color="auto"/>
            <w:right w:val="none" w:sz="0" w:space="0" w:color="auto"/>
          </w:divBdr>
        </w:div>
        <w:div w:id="1395616195">
          <w:marLeft w:val="0"/>
          <w:marRight w:val="0"/>
          <w:marTop w:val="0"/>
          <w:marBottom w:val="0"/>
          <w:divBdr>
            <w:top w:val="none" w:sz="0" w:space="0" w:color="auto"/>
            <w:left w:val="none" w:sz="0" w:space="0" w:color="auto"/>
            <w:bottom w:val="none" w:sz="0" w:space="0" w:color="auto"/>
            <w:right w:val="none" w:sz="0" w:space="0" w:color="auto"/>
          </w:divBdr>
          <w:divsChild>
            <w:div w:id="203255975">
              <w:marLeft w:val="0"/>
              <w:marRight w:val="0"/>
              <w:marTop w:val="0"/>
              <w:marBottom w:val="0"/>
              <w:divBdr>
                <w:top w:val="none" w:sz="0" w:space="0" w:color="auto"/>
                <w:left w:val="none" w:sz="0" w:space="0" w:color="auto"/>
                <w:bottom w:val="none" w:sz="0" w:space="0" w:color="auto"/>
                <w:right w:val="none" w:sz="0" w:space="0" w:color="auto"/>
              </w:divBdr>
            </w:div>
          </w:divsChild>
        </w:div>
        <w:div w:id="171074553">
          <w:marLeft w:val="0"/>
          <w:marRight w:val="0"/>
          <w:marTop w:val="0"/>
          <w:marBottom w:val="0"/>
          <w:divBdr>
            <w:top w:val="none" w:sz="0" w:space="0" w:color="auto"/>
            <w:left w:val="none" w:sz="0" w:space="0" w:color="auto"/>
            <w:bottom w:val="none" w:sz="0" w:space="0" w:color="auto"/>
            <w:right w:val="none" w:sz="0" w:space="0" w:color="auto"/>
          </w:divBdr>
        </w:div>
        <w:div w:id="2131972638">
          <w:marLeft w:val="0"/>
          <w:marRight w:val="0"/>
          <w:marTop w:val="0"/>
          <w:marBottom w:val="0"/>
          <w:divBdr>
            <w:top w:val="none" w:sz="0" w:space="0" w:color="auto"/>
            <w:left w:val="none" w:sz="0" w:space="0" w:color="auto"/>
            <w:bottom w:val="none" w:sz="0" w:space="0" w:color="auto"/>
            <w:right w:val="none" w:sz="0" w:space="0" w:color="auto"/>
          </w:divBdr>
        </w:div>
        <w:div w:id="2077242250">
          <w:marLeft w:val="0"/>
          <w:marRight w:val="0"/>
          <w:marTop w:val="0"/>
          <w:marBottom w:val="0"/>
          <w:divBdr>
            <w:top w:val="none" w:sz="0" w:space="0" w:color="auto"/>
            <w:left w:val="none" w:sz="0" w:space="0" w:color="auto"/>
            <w:bottom w:val="none" w:sz="0" w:space="0" w:color="auto"/>
            <w:right w:val="none" w:sz="0" w:space="0" w:color="auto"/>
          </w:divBdr>
        </w:div>
        <w:div w:id="1502039547">
          <w:marLeft w:val="0"/>
          <w:marRight w:val="0"/>
          <w:marTop w:val="0"/>
          <w:marBottom w:val="0"/>
          <w:divBdr>
            <w:top w:val="none" w:sz="0" w:space="0" w:color="auto"/>
            <w:left w:val="none" w:sz="0" w:space="0" w:color="auto"/>
            <w:bottom w:val="none" w:sz="0" w:space="0" w:color="auto"/>
            <w:right w:val="none" w:sz="0" w:space="0" w:color="auto"/>
          </w:divBdr>
          <w:divsChild>
            <w:div w:id="1487668673">
              <w:marLeft w:val="0"/>
              <w:marRight w:val="0"/>
              <w:marTop w:val="0"/>
              <w:marBottom w:val="0"/>
              <w:divBdr>
                <w:top w:val="none" w:sz="0" w:space="0" w:color="auto"/>
                <w:left w:val="none" w:sz="0" w:space="0" w:color="auto"/>
                <w:bottom w:val="none" w:sz="0" w:space="0" w:color="auto"/>
                <w:right w:val="none" w:sz="0" w:space="0" w:color="auto"/>
              </w:divBdr>
            </w:div>
          </w:divsChild>
        </w:div>
        <w:div w:id="1096831112">
          <w:marLeft w:val="0"/>
          <w:marRight w:val="0"/>
          <w:marTop w:val="0"/>
          <w:marBottom w:val="0"/>
          <w:divBdr>
            <w:top w:val="none" w:sz="0" w:space="0" w:color="auto"/>
            <w:left w:val="none" w:sz="0" w:space="0" w:color="auto"/>
            <w:bottom w:val="none" w:sz="0" w:space="0" w:color="auto"/>
            <w:right w:val="none" w:sz="0" w:space="0" w:color="auto"/>
          </w:divBdr>
        </w:div>
        <w:div w:id="137259895">
          <w:marLeft w:val="0"/>
          <w:marRight w:val="0"/>
          <w:marTop w:val="0"/>
          <w:marBottom w:val="0"/>
          <w:divBdr>
            <w:top w:val="none" w:sz="0" w:space="0" w:color="auto"/>
            <w:left w:val="none" w:sz="0" w:space="0" w:color="auto"/>
            <w:bottom w:val="none" w:sz="0" w:space="0" w:color="auto"/>
            <w:right w:val="none" w:sz="0" w:space="0" w:color="auto"/>
          </w:divBdr>
        </w:div>
        <w:div w:id="1755544216">
          <w:marLeft w:val="0"/>
          <w:marRight w:val="0"/>
          <w:marTop w:val="0"/>
          <w:marBottom w:val="0"/>
          <w:divBdr>
            <w:top w:val="none" w:sz="0" w:space="0" w:color="auto"/>
            <w:left w:val="none" w:sz="0" w:space="0" w:color="auto"/>
            <w:bottom w:val="none" w:sz="0" w:space="0" w:color="auto"/>
            <w:right w:val="none" w:sz="0" w:space="0" w:color="auto"/>
          </w:divBdr>
        </w:div>
        <w:div w:id="92364992">
          <w:marLeft w:val="0"/>
          <w:marRight w:val="0"/>
          <w:marTop w:val="0"/>
          <w:marBottom w:val="0"/>
          <w:divBdr>
            <w:top w:val="none" w:sz="0" w:space="0" w:color="auto"/>
            <w:left w:val="none" w:sz="0" w:space="0" w:color="auto"/>
            <w:bottom w:val="none" w:sz="0" w:space="0" w:color="auto"/>
            <w:right w:val="none" w:sz="0" w:space="0" w:color="auto"/>
          </w:divBdr>
          <w:divsChild>
            <w:div w:id="1052728690">
              <w:marLeft w:val="0"/>
              <w:marRight w:val="0"/>
              <w:marTop w:val="0"/>
              <w:marBottom w:val="0"/>
              <w:divBdr>
                <w:top w:val="none" w:sz="0" w:space="0" w:color="auto"/>
                <w:left w:val="none" w:sz="0" w:space="0" w:color="auto"/>
                <w:bottom w:val="none" w:sz="0" w:space="0" w:color="auto"/>
                <w:right w:val="none" w:sz="0" w:space="0" w:color="auto"/>
              </w:divBdr>
            </w:div>
          </w:divsChild>
        </w:div>
        <w:div w:id="1272471306">
          <w:marLeft w:val="0"/>
          <w:marRight w:val="0"/>
          <w:marTop w:val="0"/>
          <w:marBottom w:val="0"/>
          <w:divBdr>
            <w:top w:val="none" w:sz="0" w:space="0" w:color="auto"/>
            <w:left w:val="none" w:sz="0" w:space="0" w:color="auto"/>
            <w:bottom w:val="none" w:sz="0" w:space="0" w:color="auto"/>
            <w:right w:val="none" w:sz="0" w:space="0" w:color="auto"/>
          </w:divBdr>
        </w:div>
        <w:div w:id="411851156">
          <w:marLeft w:val="0"/>
          <w:marRight w:val="0"/>
          <w:marTop w:val="0"/>
          <w:marBottom w:val="0"/>
          <w:divBdr>
            <w:top w:val="none" w:sz="0" w:space="0" w:color="auto"/>
            <w:left w:val="none" w:sz="0" w:space="0" w:color="auto"/>
            <w:bottom w:val="none" w:sz="0" w:space="0" w:color="auto"/>
            <w:right w:val="none" w:sz="0" w:space="0" w:color="auto"/>
          </w:divBdr>
        </w:div>
        <w:div w:id="433788038">
          <w:marLeft w:val="0"/>
          <w:marRight w:val="0"/>
          <w:marTop w:val="0"/>
          <w:marBottom w:val="0"/>
          <w:divBdr>
            <w:top w:val="none" w:sz="0" w:space="0" w:color="auto"/>
            <w:left w:val="none" w:sz="0" w:space="0" w:color="auto"/>
            <w:bottom w:val="none" w:sz="0" w:space="0" w:color="auto"/>
            <w:right w:val="none" w:sz="0" w:space="0" w:color="auto"/>
          </w:divBdr>
        </w:div>
        <w:div w:id="1810399070">
          <w:marLeft w:val="0"/>
          <w:marRight w:val="0"/>
          <w:marTop w:val="0"/>
          <w:marBottom w:val="0"/>
          <w:divBdr>
            <w:top w:val="none" w:sz="0" w:space="0" w:color="auto"/>
            <w:left w:val="none" w:sz="0" w:space="0" w:color="auto"/>
            <w:bottom w:val="none" w:sz="0" w:space="0" w:color="auto"/>
            <w:right w:val="none" w:sz="0" w:space="0" w:color="auto"/>
          </w:divBdr>
        </w:div>
        <w:div w:id="1364596057">
          <w:marLeft w:val="0"/>
          <w:marRight w:val="0"/>
          <w:marTop w:val="0"/>
          <w:marBottom w:val="0"/>
          <w:divBdr>
            <w:top w:val="none" w:sz="0" w:space="0" w:color="auto"/>
            <w:left w:val="none" w:sz="0" w:space="0" w:color="auto"/>
            <w:bottom w:val="none" w:sz="0" w:space="0" w:color="auto"/>
            <w:right w:val="none" w:sz="0" w:space="0" w:color="auto"/>
          </w:divBdr>
          <w:divsChild>
            <w:div w:id="1721784919">
              <w:marLeft w:val="0"/>
              <w:marRight w:val="0"/>
              <w:marTop w:val="0"/>
              <w:marBottom w:val="0"/>
              <w:divBdr>
                <w:top w:val="none" w:sz="0" w:space="0" w:color="auto"/>
                <w:left w:val="none" w:sz="0" w:space="0" w:color="auto"/>
                <w:bottom w:val="none" w:sz="0" w:space="0" w:color="auto"/>
                <w:right w:val="none" w:sz="0" w:space="0" w:color="auto"/>
              </w:divBdr>
            </w:div>
          </w:divsChild>
        </w:div>
        <w:div w:id="244993366">
          <w:marLeft w:val="0"/>
          <w:marRight w:val="0"/>
          <w:marTop w:val="0"/>
          <w:marBottom w:val="0"/>
          <w:divBdr>
            <w:top w:val="none" w:sz="0" w:space="0" w:color="auto"/>
            <w:left w:val="none" w:sz="0" w:space="0" w:color="auto"/>
            <w:bottom w:val="none" w:sz="0" w:space="0" w:color="auto"/>
            <w:right w:val="none" w:sz="0" w:space="0" w:color="auto"/>
          </w:divBdr>
        </w:div>
        <w:div w:id="2082484683">
          <w:marLeft w:val="0"/>
          <w:marRight w:val="0"/>
          <w:marTop w:val="0"/>
          <w:marBottom w:val="0"/>
          <w:divBdr>
            <w:top w:val="none" w:sz="0" w:space="0" w:color="auto"/>
            <w:left w:val="none" w:sz="0" w:space="0" w:color="auto"/>
            <w:bottom w:val="none" w:sz="0" w:space="0" w:color="auto"/>
            <w:right w:val="none" w:sz="0" w:space="0" w:color="auto"/>
          </w:divBdr>
        </w:div>
        <w:div w:id="1143305413">
          <w:marLeft w:val="0"/>
          <w:marRight w:val="0"/>
          <w:marTop w:val="0"/>
          <w:marBottom w:val="0"/>
          <w:divBdr>
            <w:top w:val="none" w:sz="0" w:space="0" w:color="auto"/>
            <w:left w:val="none" w:sz="0" w:space="0" w:color="auto"/>
            <w:bottom w:val="none" w:sz="0" w:space="0" w:color="auto"/>
            <w:right w:val="none" w:sz="0" w:space="0" w:color="auto"/>
          </w:divBdr>
        </w:div>
        <w:div w:id="1955669054">
          <w:marLeft w:val="0"/>
          <w:marRight w:val="0"/>
          <w:marTop w:val="0"/>
          <w:marBottom w:val="0"/>
          <w:divBdr>
            <w:top w:val="none" w:sz="0" w:space="0" w:color="auto"/>
            <w:left w:val="none" w:sz="0" w:space="0" w:color="auto"/>
            <w:bottom w:val="none" w:sz="0" w:space="0" w:color="auto"/>
            <w:right w:val="none" w:sz="0" w:space="0" w:color="auto"/>
          </w:divBdr>
          <w:divsChild>
            <w:div w:id="1147239886">
              <w:marLeft w:val="0"/>
              <w:marRight w:val="0"/>
              <w:marTop w:val="0"/>
              <w:marBottom w:val="0"/>
              <w:divBdr>
                <w:top w:val="none" w:sz="0" w:space="0" w:color="auto"/>
                <w:left w:val="none" w:sz="0" w:space="0" w:color="auto"/>
                <w:bottom w:val="none" w:sz="0" w:space="0" w:color="auto"/>
                <w:right w:val="none" w:sz="0" w:space="0" w:color="auto"/>
              </w:divBdr>
            </w:div>
          </w:divsChild>
        </w:div>
        <w:div w:id="33897275">
          <w:marLeft w:val="0"/>
          <w:marRight w:val="0"/>
          <w:marTop w:val="0"/>
          <w:marBottom w:val="0"/>
          <w:divBdr>
            <w:top w:val="none" w:sz="0" w:space="0" w:color="auto"/>
            <w:left w:val="none" w:sz="0" w:space="0" w:color="auto"/>
            <w:bottom w:val="none" w:sz="0" w:space="0" w:color="auto"/>
            <w:right w:val="none" w:sz="0" w:space="0" w:color="auto"/>
          </w:divBdr>
        </w:div>
        <w:div w:id="1818842670">
          <w:marLeft w:val="0"/>
          <w:marRight w:val="0"/>
          <w:marTop w:val="0"/>
          <w:marBottom w:val="0"/>
          <w:divBdr>
            <w:top w:val="none" w:sz="0" w:space="0" w:color="auto"/>
            <w:left w:val="none" w:sz="0" w:space="0" w:color="auto"/>
            <w:bottom w:val="none" w:sz="0" w:space="0" w:color="auto"/>
            <w:right w:val="none" w:sz="0" w:space="0" w:color="auto"/>
          </w:divBdr>
        </w:div>
        <w:div w:id="926882713">
          <w:marLeft w:val="0"/>
          <w:marRight w:val="0"/>
          <w:marTop w:val="0"/>
          <w:marBottom w:val="0"/>
          <w:divBdr>
            <w:top w:val="none" w:sz="0" w:space="0" w:color="auto"/>
            <w:left w:val="none" w:sz="0" w:space="0" w:color="auto"/>
            <w:bottom w:val="none" w:sz="0" w:space="0" w:color="auto"/>
            <w:right w:val="none" w:sz="0" w:space="0" w:color="auto"/>
          </w:divBdr>
        </w:div>
        <w:div w:id="1720590090">
          <w:marLeft w:val="0"/>
          <w:marRight w:val="0"/>
          <w:marTop w:val="0"/>
          <w:marBottom w:val="0"/>
          <w:divBdr>
            <w:top w:val="none" w:sz="0" w:space="0" w:color="auto"/>
            <w:left w:val="none" w:sz="0" w:space="0" w:color="auto"/>
            <w:bottom w:val="none" w:sz="0" w:space="0" w:color="auto"/>
            <w:right w:val="none" w:sz="0" w:space="0" w:color="auto"/>
          </w:divBdr>
          <w:divsChild>
            <w:div w:id="1562525096">
              <w:marLeft w:val="0"/>
              <w:marRight w:val="0"/>
              <w:marTop w:val="0"/>
              <w:marBottom w:val="0"/>
              <w:divBdr>
                <w:top w:val="none" w:sz="0" w:space="0" w:color="auto"/>
                <w:left w:val="none" w:sz="0" w:space="0" w:color="auto"/>
                <w:bottom w:val="none" w:sz="0" w:space="0" w:color="auto"/>
                <w:right w:val="none" w:sz="0" w:space="0" w:color="auto"/>
              </w:divBdr>
            </w:div>
          </w:divsChild>
        </w:div>
        <w:div w:id="1624843810">
          <w:marLeft w:val="0"/>
          <w:marRight w:val="0"/>
          <w:marTop w:val="0"/>
          <w:marBottom w:val="0"/>
          <w:divBdr>
            <w:top w:val="none" w:sz="0" w:space="0" w:color="auto"/>
            <w:left w:val="none" w:sz="0" w:space="0" w:color="auto"/>
            <w:bottom w:val="none" w:sz="0" w:space="0" w:color="auto"/>
            <w:right w:val="none" w:sz="0" w:space="0" w:color="auto"/>
          </w:divBdr>
        </w:div>
        <w:div w:id="1904371370">
          <w:marLeft w:val="0"/>
          <w:marRight w:val="0"/>
          <w:marTop w:val="0"/>
          <w:marBottom w:val="0"/>
          <w:divBdr>
            <w:top w:val="none" w:sz="0" w:space="0" w:color="auto"/>
            <w:left w:val="none" w:sz="0" w:space="0" w:color="auto"/>
            <w:bottom w:val="none" w:sz="0" w:space="0" w:color="auto"/>
            <w:right w:val="none" w:sz="0" w:space="0" w:color="auto"/>
          </w:divBdr>
        </w:div>
        <w:div w:id="344864410">
          <w:marLeft w:val="0"/>
          <w:marRight w:val="0"/>
          <w:marTop w:val="0"/>
          <w:marBottom w:val="0"/>
          <w:divBdr>
            <w:top w:val="none" w:sz="0" w:space="0" w:color="auto"/>
            <w:left w:val="none" w:sz="0" w:space="0" w:color="auto"/>
            <w:bottom w:val="none" w:sz="0" w:space="0" w:color="auto"/>
            <w:right w:val="none" w:sz="0" w:space="0" w:color="auto"/>
          </w:divBdr>
          <w:divsChild>
            <w:div w:id="684399418">
              <w:marLeft w:val="0"/>
              <w:marRight w:val="0"/>
              <w:marTop w:val="0"/>
              <w:marBottom w:val="0"/>
              <w:divBdr>
                <w:top w:val="none" w:sz="0" w:space="0" w:color="auto"/>
                <w:left w:val="none" w:sz="0" w:space="0" w:color="auto"/>
                <w:bottom w:val="none" w:sz="0" w:space="0" w:color="auto"/>
                <w:right w:val="none" w:sz="0" w:space="0" w:color="auto"/>
              </w:divBdr>
            </w:div>
          </w:divsChild>
        </w:div>
        <w:div w:id="1319261565">
          <w:marLeft w:val="0"/>
          <w:marRight w:val="0"/>
          <w:marTop w:val="0"/>
          <w:marBottom w:val="0"/>
          <w:divBdr>
            <w:top w:val="none" w:sz="0" w:space="0" w:color="auto"/>
            <w:left w:val="none" w:sz="0" w:space="0" w:color="auto"/>
            <w:bottom w:val="none" w:sz="0" w:space="0" w:color="auto"/>
            <w:right w:val="none" w:sz="0" w:space="0" w:color="auto"/>
          </w:divBdr>
        </w:div>
        <w:div w:id="1309939685">
          <w:marLeft w:val="0"/>
          <w:marRight w:val="0"/>
          <w:marTop w:val="0"/>
          <w:marBottom w:val="0"/>
          <w:divBdr>
            <w:top w:val="none" w:sz="0" w:space="0" w:color="auto"/>
            <w:left w:val="none" w:sz="0" w:space="0" w:color="auto"/>
            <w:bottom w:val="none" w:sz="0" w:space="0" w:color="auto"/>
            <w:right w:val="none" w:sz="0" w:space="0" w:color="auto"/>
          </w:divBdr>
        </w:div>
        <w:div w:id="183638174">
          <w:marLeft w:val="0"/>
          <w:marRight w:val="0"/>
          <w:marTop w:val="0"/>
          <w:marBottom w:val="0"/>
          <w:divBdr>
            <w:top w:val="none" w:sz="0" w:space="0" w:color="auto"/>
            <w:left w:val="none" w:sz="0" w:space="0" w:color="auto"/>
            <w:bottom w:val="none" w:sz="0" w:space="0" w:color="auto"/>
            <w:right w:val="none" w:sz="0" w:space="0" w:color="auto"/>
          </w:divBdr>
          <w:divsChild>
            <w:div w:id="918094692">
              <w:marLeft w:val="0"/>
              <w:marRight w:val="0"/>
              <w:marTop w:val="0"/>
              <w:marBottom w:val="0"/>
              <w:divBdr>
                <w:top w:val="none" w:sz="0" w:space="0" w:color="auto"/>
                <w:left w:val="none" w:sz="0" w:space="0" w:color="auto"/>
                <w:bottom w:val="none" w:sz="0" w:space="0" w:color="auto"/>
                <w:right w:val="none" w:sz="0" w:space="0" w:color="auto"/>
              </w:divBdr>
            </w:div>
          </w:divsChild>
        </w:div>
        <w:div w:id="2027708860">
          <w:marLeft w:val="0"/>
          <w:marRight w:val="0"/>
          <w:marTop w:val="0"/>
          <w:marBottom w:val="0"/>
          <w:divBdr>
            <w:top w:val="none" w:sz="0" w:space="0" w:color="auto"/>
            <w:left w:val="none" w:sz="0" w:space="0" w:color="auto"/>
            <w:bottom w:val="none" w:sz="0" w:space="0" w:color="auto"/>
            <w:right w:val="none" w:sz="0" w:space="0" w:color="auto"/>
          </w:divBdr>
        </w:div>
        <w:div w:id="238948671">
          <w:marLeft w:val="0"/>
          <w:marRight w:val="0"/>
          <w:marTop w:val="0"/>
          <w:marBottom w:val="0"/>
          <w:divBdr>
            <w:top w:val="none" w:sz="0" w:space="0" w:color="auto"/>
            <w:left w:val="none" w:sz="0" w:space="0" w:color="auto"/>
            <w:bottom w:val="none" w:sz="0" w:space="0" w:color="auto"/>
            <w:right w:val="none" w:sz="0" w:space="0" w:color="auto"/>
          </w:divBdr>
        </w:div>
      </w:divsChild>
    </w:div>
    <w:div w:id="776291593">
      <w:bodyDiv w:val="1"/>
      <w:marLeft w:val="0"/>
      <w:marRight w:val="0"/>
      <w:marTop w:val="0"/>
      <w:marBottom w:val="0"/>
      <w:divBdr>
        <w:top w:val="none" w:sz="0" w:space="0" w:color="auto"/>
        <w:left w:val="none" w:sz="0" w:space="0" w:color="auto"/>
        <w:bottom w:val="none" w:sz="0" w:space="0" w:color="auto"/>
        <w:right w:val="none" w:sz="0" w:space="0" w:color="auto"/>
      </w:divBdr>
      <w:divsChild>
        <w:div w:id="38747684">
          <w:marLeft w:val="0"/>
          <w:marRight w:val="0"/>
          <w:marTop w:val="0"/>
          <w:marBottom w:val="0"/>
          <w:divBdr>
            <w:top w:val="none" w:sz="0" w:space="0" w:color="auto"/>
            <w:left w:val="none" w:sz="0" w:space="0" w:color="auto"/>
            <w:bottom w:val="none" w:sz="0" w:space="0" w:color="auto"/>
            <w:right w:val="none" w:sz="0" w:space="0" w:color="auto"/>
          </w:divBdr>
        </w:div>
        <w:div w:id="23750544">
          <w:marLeft w:val="0"/>
          <w:marRight w:val="0"/>
          <w:marTop w:val="0"/>
          <w:marBottom w:val="0"/>
          <w:divBdr>
            <w:top w:val="none" w:sz="0" w:space="0" w:color="auto"/>
            <w:left w:val="none" w:sz="0" w:space="0" w:color="auto"/>
            <w:bottom w:val="none" w:sz="0" w:space="0" w:color="auto"/>
            <w:right w:val="none" w:sz="0" w:space="0" w:color="auto"/>
          </w:divBdr>
        </w:div>
      </w:divsChild>
    </w:div>
    <w:div w:id="777218864">
      <w:bodyDiv w:val="1"/>
      <w:marLeft w:val="0"/>
      <w:marRight w:val="0"/>
      <w:marTop w:val="0"/>
      <w:marBottom w:val="0"/>
      <w:divBdr>
        <w:top w:val="none" w:sz="0" w:space="0" w:color="auto"/>
        <w:left w:val="none" w:sz="0" w:space="0" w:color="auto"/>
        <w:bottom w:val="none" w:sz="0" w:space="0" w:color="auto"/>
        <w:right w:val="none" w:sz="0" w:space="0" w:color="auto"/>
      </w:divBdr>
      <w:divsChild>
        <w:div w:id="1348941628">
          <w:marLeft w:val="0"/>
          <w:marRight w:val="0"/>
          <w:marTop w:val="0"/>
          <w:marBottom w:val="240"/>
          <w:divBdr>
            <w:top w:val="none" w:sz="0" w:space="0" w:color="auto"/>
            <w:left w:val="none" w:sz="0" w:space="0" w:color="auto"/>
            <w:bottom w:val="none" w:sz="0" w:space="0" w:color="auto"/>
            <w:right w:val="none" w:sz="0" w:space="0" w:color="auto"/>
          </w:divBdr>
        </w:div>
        <w:div w:id="62603505">
          <w:marLeft w:val="0"/>
          <w:marRight w:val="0"/>
          <w:marTop w:val="0"/>
          <w:marBottom w:val="240"/>
          <w:divBdr>
            <w:top w:val="none" w:sz="0" w:space="0" w:color="auto"/>
            <w:left w:val="none" w:sz="0" w:space="0" w:color="auto"/>
            <w:bottom w:val="none" w:sz="0" w:space="0" w:color="auto"/>
            <w:right w:val="none" w:sz="0" w:space="0" w:color="auto"/>
          </w:divBdr>
        </w:div>
        <w:div w:id="1969621140">
          <w:marLeft w:val="0"/>
          <w:marRight w:val="0"/>
          <w:marTop w:val="0"/>
          <w:marBottom w:val="240"/>
          <w:divBdr>
            <w:top w:val="none" w:sz="0" w:space="0" w:color="auto"/>
            <w:left w:val="none" w:sz="0" w:space="0" w:color="auto"/>
            <w:bottom w:val="none" w:sz="0" w:space="0" w:color="auto"/>
            <w:right w:val="none" w:sz="0" w:space="0" w:color="auto"/>
          </w:divBdr>
        </w:div>
        <w:div w:id="389811164">
          <w:marLeft w:val="0"/>
          <w:marRight w:val="0"/>
          <w:marTop w:val="0"/>
          <w:marBottom w:val="240"/>
          <w:divBdr>
            <w:top w:val="none" w:sz="0" w:space="0" w:color="auto"/>
            <w:left w:val="none" w:sz="0" w:space="0" w:color="auto"/>
            <w:bottom w:val="none" w:sz="0" w:space="0" w:color="auto"/>
            <w:right w:val="none" w:sz="0" w:space="0" w:color="auto"/>
          </w:divBdr>
        </w:div>
        <w:div w:id="28577596">
          <w:marLeft w:val="0"/>
          <w:marRight w:val="0"/>
          <w:marTop w:val="0"/>
          <w:marBottom w:val="240"/>
          <w:divBdr>
            <w:top w:val="none" w:sz="0" w:space="0" w:color="auto"/>
            <w:left w:val="none" w:sz="0" w:space="0" w:color="auto"/>
            <w:bottom w:val="none" w:sz="0" w:space="0" w:color="auto"/>
            <w:right w:val="none" w:sz="0" w:space="0" w:color="auto"/>
          </w:divBdr>
        </w:div>
        <w:div w:id="1891188583">
          <w:marLeft w:val="0"/>
          <w:marRight w:val="0"/>
          <w:marTop w:val="0"/>
          <w:marBottom w:val="240"/>
          <w:divBdr>
            <w:top w:val="none" w:sz="0" w:space="0" w:color="auto"/>
            <w:left w:val="none" w:sz="0" w:space="0" w:color="auto"/>
            <w:bottom w:val="none" w:sz="0" w:space="0" w:color="auto"/>
            <w:right w:val="none" w:sz="0" w:space="0" w:color="auto"/>
          </w:divBdr>
        </w:div>
        <w:div w:id="2063796294">
          <w:marLeft w:val="0"/>
          <w:marRight w:val="0"/>
          <w:marTop w:val="0"/>
          <w:marBottom w:val="240"/>
          <w:divBdr>
            <w:top w:val="none" w:sz="0" w:space="0" w:color="auto"/>
            <w:left w:val="none" w:sz="0" w:space="0" w:color="auto"/>
            <w:bottom w:val="none" w:sz="0" w:space="0" w:color="auto"/>
            <w:right w:val="none" w:sz="0" w:space="0" w:color="auto"/>
          </w:divBdr>
        </w:div>
        <w:div w:id="2127694337">
          <w:marLeft w:val="0"/>
          <w:marRight w:val="0"/>
          <w:marTop w:val="0"/>
          <w:marBottom w:val="240"/>
          <w:divBdr>
            <w:top w:val="none" w:sz="0" w:space="0" w:color="auto"/>
            <w:left w:val="none" w:sz="0" w:space="0" w:color="auto"/>
            <w:bottom w:val="none" w:sz="0" w:space="0" w:color="auto"/>
            <w:right w:val="none" w:sz="0" w:space="0" w:color="auto"/>
          </w:divBdr>
        </w:div>
        <w:div w:id="1327708886">
          <w:marLeft w:val="0"/>
          <w:marRight w:val="0"/>
          <w:marTop w:val="0"/>
          <w:marBottom w:val="240"/>
          <w:divBdr>
            <w:top w:val="none" w:sz="0" w:space="0" w:color="auto"/>
            <w:left w:val="none" w:sz="0" w:space="0" w:color="auto"/>
            <w:bottom w:val="none" w:sz="0" w:space="0" w:color="auto"/>
            <w:right w:val="none" w:sz="0" w:space="0" w:color="auto"/>
          </w:divBdr>
        </w:div>
        <w:div w:id="1170415563">
          <w:marLeft w:val="0"/>
          <w:marRight w:val="0"/>
          <w:marTop w:val="0"/>
          <w:marBottom w:val="240"/>
          <w:divBdr>
            <w:top w:val="none" w:sz="0" w:space="0" w:color="auto"/>
            <w:left w:val="none" w:sz="0" w:space="0" w:color="auto"/>
            <w:bottom w:val="none" w:sz="0" w:space="0" w:color="auto"/>
            <w:right w:val="none" w:sz="0" w:space="0" w:color="auto"/>
          </w:divBdr>
        </w:div>
        <w:div w:id="940256346">
          <w:marLeft w:val="0"/>
          <w:marRight w:val="0"/>
          <w:marTop w:val="0"/>
          <w:marBottom w:val="240"/>
          <w:divBdr>
            <w:top w:val="none" w:sz="0" w:space="0" w:color="auto"/>
            <w:left w:val="none" w:sz="0" w:space="0" w:color="auto"/>
            <w:bottom w:val="none" w:sz="0" w:space="0" w:color="auto"/>
            <w:right w:val="none" w:sz="0" w:space="0" w:color="auto"/>
          </w:divBdr>
        </w:div>
        <w:div w:id="262425100">
          <w:marLeft w:val="0"/>
          <w:marRight w:val="0"/>
          <w:marTop w:val="0"/>
          <w:marBottom w:val="240"/>
          <w:divBdr>
            <w:top w:val="none" w:sz="0" w:space="0" w:color="auto"/>
            <w:left w:val="none" w:sz="0" w:space="0" w:color="auto"/>
            <w:bottom w:val="none" w:sz="0" w:space="0" w:color="auto"/>
            <w:right w:val="none" w:sz="0" w:space="0" w:color="auto"/>
          </w:divBdr>
        </w:div>
        <w:div w:id="1894462334">
          <w:marLeft w:val="0"/>
          <w:marRight w:val="0"/>
          <w:marTop w:val="0"/>
          <w:marBottom w:val="0"/>
          <w:divBdr>
            <w:top w:val="none" w:sz="0" w:space="0" w:color="auto"/>
            <w:left w:val="none" w:sz="0" w:space="0" w:color="auto"/>
            <w:bottom w:val="none" w:sz="0" w:space="0" w:color="auto"/>
            <w:right w:val="none" w:sz="0" w:space="0" w:color="auto"/>
          </w:divBdr>
          <w:divsChild>
            <w:div w:id="1273711364">
              <w:marLeft w:val="0"/>
              <w:marRight w:val="0"/>
              <w:marTop w:val="0"/>
              <w:marBottom w:val="0"/>
              <w:divBdr>
                <w:top w:val="none" w:sz="0" w:space="0" w:color="auto"/>
                <w:left w:val="none" w:sz="0" w:space="0" w:color="auto"/>
                <w:bottom w:val="none" w:sz="0" w:space="0" w:color="auto"/>
                <w:right w:val="none" w:sz="0" w:space="0" w:color="auto"/>
              </w:divBdr>
            </w:div>
          </w:divsChild>
        </w:div>
        <w:div w:id="1023048984">
          <w:marLeft w:val="0"/>
          <w:marRight w:val="0"/>
          <w:marTop w:val="0"/>
          <w:marBottom w:val="0"/>
          <w:divBdr>
            <w:top w:val="none" w:sz="0" w:space="0" w:color="auto"/>
            <w:left w:val="none" w:sz="0" w:space="0" w:color="auto"/>
            <w:bottom w:val="none" w:sz="0" w:space="0" w:color="auto"/>
            <w:right w:val="none" w:sz="0" w:space="0" w:color="auto"/>
          </w:divBdr>
          <w:divsChild>
            <w:div w:id="2059741679">
              <w:marLeft w:val="0"/>
              <w:marRight w:val="0"/>
              <w:marTop w:val="0"/>
              <w:marBottom w:val="0"/>
              <w:divBdr>
                <w:top w:val="none" w:sz="0" w:space="0" w:color="auto"/>
                <w:left w:val="none" w:sz="0" w:space="0" w:color="auto"/>
                <w:bottom w:val="none" w:sz="0" w:space="0" w:color="auto"/>
                <w:right w:val="none" w:sz="0" w:space="0" w:color="auto"/>
              </w:divBdr>
            </w:div>
          </w:divsChild>
        </w:div>
        <w:div w:id="489056588">
          <w:marLeft w:val="0"/>
          <w:marRight w:val="0"/>
          <w:marTop w:val="0"/>
          <w:marBottom w:val="0"/>
          <w:divBdr>
            <w:top w:val="none" w:sz="0" w:space="0" w:color="auto"/>
            <w:left w:val="none" w:sz="0" w:space="0" w:color="auto"/>
            <w:bottom w:val="none" w:sz="0" w:space="0" w:color="auto"/>
            <w:right w:val="none" w:sz="0" w:space="0" w:color="auto"/>
          </w:divBdr>
          <w:divsChild>
            <w:div w:id="758254063">
              <w:marLeft w:val="0"/>
              <w:marRight w:val="0"/>
              <w:marTop w:val="0"/>
              <w:marBottom w:val="0"/>
              <w:divBdr>
                <w:top w:val="none" w:sz="0" w:space="0" w:color="auto"/>
                <w:left w:val="none" w:sz="0" w:space="0" w:color="auto"/>
                <w:bottom w:val="none" w:sz="0" w:space="0" w:color="auto"/>
                <w:right w:val="none" w:sz="0" w:space="0" w:color="auto"/>
              </w:divBdr>
            </w:div>
          </w:divsChild>
        </w:div>
        <w:div w:id="576131731">
          <w:marLeft w:val="0"/>
          <w:marRight w:val="0"/>
          <w:marTop w:val="0"/>
          <w:marBottom w:val="0"/>
          <w:divBdr>
            <w:top w:val="none" w:sz="0" w:space="0" w:color="auto"/>
            <w:left w:val="none" w:sz="0" w:space="0" w:color="auto"/>
            <w:bottom w:val="none" w:sz="0" w:space="0" w:color="auto"/>
            <w:right w:val="none" w:sz="0" w:space="0" w:color="auto"/>
          </w:divBdr>
          <w:divsChild>
            <w:div w:id="527180139">
              <w:marLeft w:val="0"/>
              <w:marRight w:val="0"/>
              <w:marTop w:val="0"/>
              <w:marBottom w:val="0"/>
              <w:divBdr>
                <w:top w:val="none" w:sz="0" w:space="0" w:color="auto"/>
                <w:left w:val="none" w:sz="0" w:space="0" w:color="auto"/>
                <w:bottom w:val="none" w:sz="0" w:space="0" w:color="auto"/>
                <w:right w:val="none" w:sz="0" w:space="0" w:color="auto"/>
              </w:divBdr>
            </w:div>
          </w:divsChild>
        </w:div>
        <w:div w:id="1832789373">
          <w:marLeft w:val="0"/>
          <w:marRight w:val="0"/>
          <w:marTop w:val="0"/>
          <w:marBottom w:val="0"/>
          <w:divBdr>
            <w:top w:val="none" w:sz="0" w:space="0" w:color="auto"/>
            <w:left w:val="none" w:sz="0" w:space="0" w:color="auto"/>
            <w:bottom w:val="none" w:sz="0" w:space="0" w:color="auto"/>
            <w:right w:val="none" w:sz="0" w:space="0" w:color="auto"/>
          </w:divBdr>
          <w:divsChild>
            <w:div w:id="459692701">
              <w:marLeft w:val="0"/>
              <w:marRight w:val="0"/>
              <w:marTop w:val="0"/>
              <w:marBottom w:val="0"/>
              <w:divBdr>
                <w:top w:val="none" w:sz="0" w:space="0" w:color="auto"/>
                <w:left w:val="none" w:sz="0" w:space="0" w:color="auto"/>
                <w:bottom w:val="none" w:sz="0" w:space="0" w:color="auto"/>
                <w:right w:val="none" w:sz="0" w:space="0" w:color="auto"/>
              </w:divBdr>
            </w:div>
          </w:divsChild>
        </w:div>
        <w:div w:id="1352951223">
          <w:marLeft w:val="0"/>
          <w:marRight w:val="0"/>
          <w:marTop w:val="0"/>
          <w:marBottom w:val="0"/>
          <w:divBdr>
            <w:top w:val="none" w:sz="0" w:space="0" w:color="auto"/>
            <w:left w:val="none" w:sz="0" w:space="0" w:color="auto"/>
            <w:bottom w:val="none" w:sz="0" w:space="0" w:color="auto"/>
            <w:right w:val="none" w:sz="0" w:space="0" w:color="auto"/>
          </w:divBdr>
          <w:divsChild>
            <w:div w:id="765997251">
              <w:marLeft w:val="0"/>
              <w:marRight w:val="0"/>
              <w:marTop w:val="0"/>
              <w:marBottom w:val="0"/>
              <w:divBdr>
                <w:top w:val="none" w:sz="0" w:space="0" w:color="auto"/>
                <w:left w:val="none" w:sz="0" w:space="0" w:color="auto"/>
                <w:bottom w:val="none" w:sz="0" w:space="0" w:color="auto"/>
                <w:right w:val="none" w:sz="0" w:space="0" w:color="auto"/>
              </w:divBdr>
            </w:div>
          </w:divsChild>
        </w:div>
        <w:div w:id="2013294122">
          <w:marLeft w:val="0"/>
          <w:marRight w:val="0"/>
          <w:marTop w:val="0"/>
          <w:marBottom w:val="0"/>
          <w:divBdr>
            <w:top w:val="none" w:sz="0" w:space="0" w:color="auto"/>
            <w:left w:val="none" w:sz="0" w:space="0" w:color="auto"/>
            <w:bottom w:val="none" w:sz="0" w:space="0" w:color="auto"/>
            <w:right w:val="none" w:sz="0" w:space="0" w:color="auto"/>
          </w:divBdr>
          <w:divsChild>
            <w:div w:id="1241602261">
              <w:marLeft w:val="0"/>
              <w:marRight w:val="0"/>
              <w:marTop w:val="0"/>
              <w:marBottom w:val="0"/>
              <w:divBdr>
                <w:top w:val="none" w:sz="0" w:space="0" w:color="auto"/>
                <w:left w:val="none" w:sz="0" w:space="0" w:color="auto"/>
                <w:bottom w:val="none" w:sz="0" w:space="0" w:color="auto"/>
                <w:right w:val="none" w:sz="0" w:space="0" w:color="auto"/>
              </w:divBdr>
            </w:div>
          </w:divsChild>
        </w:div>
        <w:div w:id="1412501778">
          <w:marLeft w:val="0"/>
          <w:marRight w:val="0"/>
          <w:marTop w:val="0"/>
          <w:marBottom w:val="0"/>
          <w:divBdr>
            <w:top w:val="none" w:sz="0" w:space="0" w:color="auto"/>
            <w:left w:val="none" w:sz="0" w:space="0" w:color="auto"/>
            <w:bottom w:val="none" w:sz="0" w:space="0" w:color="auto"/>
            <w:right w:val="none" w:sz="0" w:space="0" w:color="auto"/>
          </w:divBdr>
          <w:divsChild>
            <w:div w:id="1993676437">
              <w:marLeft w:val="0"/>
              <w:marRight w:val="0"/>
              <w:marTop w:val="0"/>
              <w:marBottom w:val="0"/>
              <w:divBdr>
                <w:top w:val="none" w:sz="0" w:space="0" w:color="auto"/>
                <w:left w:val="none" w:sz="0" w:space="0" w:color="auto"/>
                <w:bottom w:val="none" w:sz="0" w:space="0" w:color="auto"/>
                <w:right w:val="none" w:sz="0" w:space="0" w:color="auto"/>
              </w:divBdr>
            </w:div>
          </w:divsChild>
        </w:div>
        <w:div w:id="1794053155">
          <w:marLeft w:val="0"/>
          <w:marRight w:val="0"/>
          <w:marTop w:val="0"/>
          <w:marBottom w:val="0"/>
          <w:divBdr>
            <w:top w:val="none" w:sz="0" w:space="0" w:color="auto"/>
            <w:left w:val="none" w:sz="0" w:space="0" w:color="auto"/>
            <w:bottom w:val="none" w:sz="0" w:space="0" w:color="auto"/>
            <w:right w:val="none" w:sz="0" w:space="0" w:color="auto"/>
          </w:divBdr>
          <w:divsChild>
            <w:div w:id="2137291093">
              <w:marLeft w:val="0"/>
              <w:marRight w:val="0"/>
              <w:marTop w:val="0"/>
              <w:marBottom w:val="0"/>
              <w:divBdr>
                <w:top w:val="none" w:sz="0" w:space="0" w:color="auto"/>
                <w:left w:val="none" w:sz="0" w:space="0" w:color="auto"/>
                <w:bottom w:val="none" w:sz="0" w:space="0" w:color="auto"/>
                <w:right w:val="none" w:sz="0" w:space="0" w:color="auto"/>
              </w:divBdr>
            </w:div>
          </w:divsChild>
        </w:div>
        <w:div w:id="1749112117">
          <w:marLeft w:val="0"/>
          <w:marRight w:val="0"/>
          <w:marTop w:val="0"/>
          <w:marBottom w:val="0"/>
          <w:divBdr>
            <w:top w:val="none" w:sz="0" w:space="0" w:color="auto"/>
            <w:left w:val="none" w:sz="0" w:space="0" w:color="auto"/>
            <w:bottom w:val="none" w:sz="0" w:space="0" w:color="auto"/>
            <w:right w:val="none" w:sz="0" w:space="0" w:color="auto"/>
          </w:divBdr>
          <w:divsChild>
            <w:div w:id="191578666">
              <w:marLeft w:val="0"/>
              <w:marRight w:val="0"/>
              <w:marTop w:val="0"/>
              <w:marBottom w:val="0"/>
              <w:divBdr>
                <w:top w:val="none" w:sz="0" w:space="0" w:color="auto"/>
                <w:left w:val="none" w:sz="0" w:space="0" w:color="auto"/>
                <w:bottom w:val="none" w:sz="0" w:space="0" w:color="auto"/>
                <w:right w:val="none" w:sz="0" w:space="0" w:color="auto"/>
              </w:divBdr>
            </w:div>
          </w:divsChild>
        </w:div>
        <w:div w:id="1333996693">
          <w:marLeft w:val="0"/>
          <w:marRight w:val="0"/>
          <w:marTop w:val="0"/>
          <w:marBottom w:val="0"/>
          <w:divBdr>
            <w:top w:val="none" w:sz="0" w:space="0" w:color="auto"/>
            <w:left w:val="none" w:sz="0" w:space="0" w:color="auto"/>
            <w:bottom w:val="none" w:sz="0" w:space="0" w:color="auto"/>
            <w:right w:val="none" w:sz="0" w:space="0" w:color="auto"/>
          </w:divBdr>
          <w:divsChild>
            <w:div w:id="2042583115">
              <w:marLeft w:val="0"/>
              <w:marRight w:val="0"/>
              <w:marTop w:val="0"/>
              <w:marBottom w:val="0"/>
              <w:divBdr>
                <w:top w:val="none" w:sz="0" w:space="0" w:color="auto"/>
                <w:left w:val="none" w:sz="0" w:space="0" w:color="auto"/>
                <w:bottom w:val="none" w:sz="0" w:space="0" w:color="auto"/>
                <w:right w:val="none" w:sz="0" w:space="0" w:color="auto"/>
              </w:divBdr>
            </w:div>
          </w:divsChild>
        </w:div>
        <w:div w:id="1744453479">
          <w:marLeft w:val="0"/>
          <w:marRight w:val="0"/>
          <w:marTop w:val="0"/>
          <w:marBottom w:val="0"/>
          <w:divBdr>
            <w:top w:val="none" w:sz="0" w:space="0" w:color="auto"/>
            <w:left w:val="none" w:sz="0" w:space="0" w:color="auto"/>
            <w:bottom w:val="none" w:sz="0" w:space="0" w:color="auto"/>
            <w:right w:val="none" w:sz="0" w:space="0" w:color="auto"/>
          </w:divBdr>
          <w:divsChild>
            <w:div w:id="1666934884">
              <w:marLeft w:val="0"/>
              <w:marRight w:val="0"/>
              <w:marTop w:val="0"/>
              <w:marBottom w:val="0"/>
              <w:divBdr>
                <w:top w:val="none" w:sz="0" w:space="0" w:color="auto"/>
                <w:left w:val="none" w:sz="0" w:space="0" w:color="auto"/>
                <w:bottom w:val="none" w:sz="0" w:space="0" w:color="auto"/>
                <w:right w:val="none" w:sz="0" w:space="0" w:color="auto"/>
              </w:divBdr>
            </w:div>
          </w:divsChild>
        </w:div>
        <w:div w:id="681318844">
          <w:marLeft w:val="0"/>
          <w:marRight w:val="0"/>
          <w:marTop w:val="0"/>
          <w:marBottom w:val="0"/>
          <w:divBdr>
            <w:top w:val="none" w:sz="0" w:space="0" w:color="auto"/>
            <w:left w:val="none" w:sz="0" w:space="0" w:color="auto"/>
            <w:bottom w:val="none" w:sz="0" w:space="0" w:color="auto"/>
            <w:right w:val="none" w:sz="0" w:space="0" w:color="auto"/>
          </w:divBdr>
          <w:divsChild>
            <w:div w:id="1967733735">
              <w:marLeft w:val="0"/>
              <w:marRight w:val="0"/>
              <w:marTop w:val="0"/>
              <w:marBottom w:val="0"/>
              <w:divBdr>
                <w:top w:val="none" w:sz="0" w:space="0" w:color="auto"/>
                <w:left w:val="none" w:sz="0" w:space="0" w:color="auto"/>
                <w:bottom w:val="none" w:sz="0" w:space="0" w:color="auto"/>
                <w:right w:val="none" w:sz="0" w:space="0" w:color="auto"/>
              </w:divBdr>
            </w:div>
          </w:divsChild>
        </w:div>
        <w:div w:id="1932424428">
          <w:marLeft w:val="0"/>
          <w:marRight w:val="0"/>
          <w:marTop w:val="0"/>
          <w:marBottom w:val="0"/>
          <w:divBdr>
            <w:top w:val="none" w:sz="0" w:space="0" w:color="auto"/>
            <w:left w:val="none" w:sz="0" w:space="0" w:color="auto"/>
            <w:bottom w:val="none" w:sz="0" w:space="0" w:color="auto"/>
            <w:right w:val="none" w:sz="0" w:space="0" w:color="auto"/>
          </w:divBdr>
          <w:divsChild>
            <w:div w:id="1265725447">
              <w:marLeft w:val="0"/>
              <w:marRight w:val="0"/>
              <w:marTop w:val="0"/>
              <w:marBottom w:val="0"/>
              <w:divBdr>
                <w:top w:val="none" w:sz="0" w:space="0" w:color="auto"/>
                <w:left w:val="none" w:sz="0" w:space="0" w:color="auto"/>
                <w:bottom w:val="none" w:sz="0" w:space="0" w:color="auto"/>
                <w:right w:val="none" w:sz="0" w:space="0" w:color="auto"/>
              </w:divBdr>
            </w:div>
          </w:divsChild>
        </w:div>
        <w:div w:id="1775251220">
          <w:marLeft w:val="0"/>
          <w:marRight w:val="0"/>
          <w:marTop w:val="0"/>
          <w:marBottom w:val="0"/>
          <w:divBdr>
            <w:top w:val="none" w:sz="0" w:space="0" w:color="auto"/>
            <w:left w:val="none" w:sz="0" w:space="0" w:color="auto"/>
            <w:bottom w:val="none" w:sz="0" w:space="0" w:color="auto"/>
            <w:right w:val="none" w:sz="0" w:space="0" w:color="auto"/>
          </w:divBdr>
          <w:divsChild>
            <w:div w:id="519928666">
              <w:marLeft w:val="0"/>
              <w:marRight w:val="0"/>
              <w:marTop w:val="0"/>
              <w:marBottom w:val="0"/>
              <w:divBdr>
                <w:top w:val="none" w:sz="0" w:space="0" w:color="auto"/>
                <w:left w:val="none" w:sz="0" w:space="0" w:color="auto"/>
                <w:bottom w:val="none" w:sz="0" w:space="0" w:color="auto"/>
                <w:right w:val="none" w:sz="0" w:space="0" w:color="auto"/>
              </w:divBdr>
            </w:div>
          </w:divsChild>
        </w:div>
        <w:div w:id="1235698050">
          <w:marLeft w:val="0"/>
          <w:marRight w:val="0"/>
          <w:marTop w:val="0"/>
          <w:marBottom w:val="0"/>
          <w:divBdr>
            <w:top w:val="none" w:sz="0" w:space="0" w:color="auto"/>
            <w:left w:val="none" w:sz="0" w:space="0" w:color="auto"/>
            <w:bottom w:val="none" w:sz="0" w:space="0" w:color="auto"/>
            <w:right w:val="none" w:sz="0" w:space="0" w:color="auto"/>
          </w:divBdr>
          <w:divsChild>
            <w:div w:id="723717556">
              <w:marLeft w:val="0"/>
              <w:marRight w:val="0"/>
              <w:marTop w:val="0"/>
              <w:marBottom w:val="0"/>
              <w:divBdr>
                <w:top w:val="none" w:sz="0" w:space="0" w:color="auto"/>
                <w:left w:val="none" w:sz="0" w:space="0" w:color="auto"/>
                <w:bottom w:val="none" w:sz="0" w:space="0" w:color="auto"/>
                <w:right w:val="none" w:sz="0" w:space="0" w:color="auto"/>
              </w:divBdr>
            </w:div>
          </w:divsChild>
        </w:div>
        <w:div w:id="597056628">
          <w:marLeft w:val="0"/>
          <w:marRight w:val="0"/>
          <w:marTop w:val="0"/>
          <w:marBottom w:val="0"/>
          <w:divBdr>
            <w:top w:val="none" w:sz="0" w:space="0" w:color="auto"/>
            <w:left w:val="none" w:sz="0" w:space="0" w:color="auto"/>
            <w:bottom w:val="none" w:sz="0" w:space="0" w:color="auto"/>
            <w:right w:val="none" w:sz="0" w:space="0" w:color="auto"/>
          </w:divBdr>
          <w:divsChild>
            <w:div w:id="1180775412">
              <w:marLeft w:val="0"/>
              <w:marRight w:val="0"/>
              <w:marTop w:val="0"/>
              <w:marBottom w:val="0"/>
              <w:divBdr>
                <w:top w:val="none" w:sz="0" w:space="0" w:color="auto"/>
                <w:left w:val="none" w:sz="0" w:space="0" w:color="auto"/>
                <w:bottom w:val="none" w:sz="0" w:space="0" w:color="auto"/>
                <w:right w:val="none" w:sz="0" w:space="0" w:color="auto"/>
              </w:divBdr>
            </w:div>
          </w:divsChild>
        </w:div>
        <w:div w:id="1325478353">
          <w:marLeft w:val="0"/>
          <w:marRight w:val="0"/>
          <w:marTop w:val="0"/>
          <w:marBottom w:val="0"/>
          <w:divBdr>
            <w:top w:val="none" w:sz="0" w:space="0" w:color="auto"/>
            <w:left w:val="none" w:sz="0" w:space="0" w:color="auto"/>
            <w:bottom w:val="none" w:sz="0" w:space="0" w:color="auto"/>
            <w:right w:val="none" w:sz="0" w:space="0" w:color="auto"/>
          </w:divBdr>
          <w:divsChild>
            <w:div w:id="65156081">
              <w:marLeft w:val="0"/>
              <w:marRight w:val="0"/>
              <w:marTop w:val="0"/>
              <w:marBottom w:val="0"/>
              <w:divBdr>
                <w:top w:val="none" w:sz="0" w:space="0" w:color="auto"/>
                <w:left w:val="none" w:sz="0" w:space="0" w:color="auto"/>
                <w:bottom w:val="none" w:sz="0" w:space="0" w:color="auto"/>
                <w:right w:val="none" w:sz="0" w:space="0" w:color="auto"/>
              </w:divBdr>
            </w:div>
          </w:divsChild>
        </w:div>
        <w:div w:id="733508548">
          <w:marLeft w:val="0"/>
          <w:marRight w:val="0"/>
          <w:marTop w:val="0"/>
          <w:marBottom w:val="0"/>
          <w:divBdr>
            <w:top w:val="none" w:sz="0" w:space="0" w:color="auto"/>
            <w:left w:val="none" w:sz="0" w:space="0" w:color="auto"/>
            <w:bottom w:val="none" w:sz="0" w:space="0" w:color="auto"/>
            <w:right w:val="none" w:sz="0" w:space="0" w:color="auto"/>
          </w:divBdr>
          <w:divsChild>
            <w:div w:id="1053584322">
              <w:marLeft w:val="0"/>
              <w:marRight w:val="0"/>
              <w:marTop w:val="0"/>
              <w:marBottom w:val="0"/>
              <w:divBdr>
                <w:top w:val="none" w:sz="0" w:space="0" w:color="auto"/>
                <w:left w:val="none" w:sz="0" w:space="0" w:color="auto"/>
                <w:bottom w:val="none" w:sz="0" w:space="0" w:color="auto"/>
                <w:right w:val="none" w:sz="0" w:space="0" w:color="auto"/>
              </w:divBdr>
            </w:div>
          </w:divsChild>
        </w:div>
        <w:div w:id="959533652">
          <w:marLeft w:val="0"/>
          <w:marRight w:val="0"/>
          <w:marTop w:val="0"/>
          <w:marBottom w:val="0"/>
          <w:divBdr>
            <w:top w:val="none" w:sz="0" w:space="0" w:color="auto"/>
            <w:left w:val="none" w:sz="0" w:space="0" w:color="auto"/>
            <w:bottom w:val="none" w:sz="0" w:space="0" w:color="auto"/>
            <w:right w:val="none" w:sz="0" w:space="0" w:color="auto"/>
          </w:divBdr>
          <w:divsChild>
            <w:div w:id="1201824866">
              <w:marLeft w:val="0"/>
              <w:marRight w:val="0"/>
              <w:marTop w:val="0"/>
              <w:marBottom w:val="0"/>
              <w:divBdr>
                <w:top w:val="none" w:sz="0" w:space="0" w:color="auto"/>
                <w:left w:val="none" w:sz="0" w:space="0" w:color="auto"/>
                <w:bottom w:val="none" w:sz="0" w:space="0" w:color="auto"/>
                <w:right w:val="none" w:sz="0" w:space="0" w:color="auto"/>
              </w:divBdr>
            </w:div>
          </w:divsChild>
        </w:div>
        <w:div w:id="1186215183">
          <w:marLeft w:val="0"/>
          <w:marRight w:val="0"/>
          <w:marTop w:val="0"/>
          <w:marBottom w:val="0"/>
          <w:divBdr>
            <w:top w:val="none" w:sz="0" w:space="0" w:color="auto"/>
            <w:left w:val="none" w:sz="0" w:space="0" w:color="auto"/>
            <w:bottom w:val="none" w:sz="0" w:space="0" w:color="auto"/>
            <w:right w:val="none" w:sz="0" w:space="0" w:color="auto"/>
          </w:divBdr>
          <w:divsChild>
            <w:div w:id="2018144696">
              <w:marLeft w:val="0"/>
              <w:marRight w:val="0"/>
              <w:marTop w:val="0"/>
              <w:marBottom w:val="0"/>
              <w:divBdr>
                <w:top w:val="none" w:sz="0" w:space="0" w:color="auto"/>
                <w:left w:val="none" w:sz="0" w:space="0" w:color="auto"/>
                <w:bottom w:val="none" w:sz="0" w:space="0" w:color="auto"/>
                <w:right w:val="none" w:sz="0" w:space="0" w:color="auto"/>
              </w:divBdr>
            </w:div>
          </w:divsChild>
        </w:div>
        <w:div w:id="1473475714">
          <w:marLeft w:val="0"/>
          <w:marRight w:val="0"/>
          <w:marTop w:val="0"/>
          <w:marBottom w:val="0"/>
          <w:divBdr>
            <w:top w:val="none" w:sz="0" w:space="0" w:color="auto"/>
            <w:left w:val="none" w:sz="0" w:space="0" w:color="auto"/>
            <w:bottom w:val="none" w:sz="0" w:space="0" w:color="auto"/>
            <w:right w:val="none" w:sz="0" w:space="0" w:color="auto"/>
          </w:divBdr>
          <w:divsChild>
            <w:div w:id="237441901">
              <w:marLeft w:val="0"/>
              <w:marRight w:val="0"/>
              <w:marTop w:val="0"/>
              <w:marBottom w:val="0"/>
              <w:divBdr>
                <w:top w:val="none" w:sz="0" w:space="0" w:color="auto"/>
                <w:left w:val="none" w:sz="0" w:space="0" w:color="auto"/>
                <w:bottom w:val="none" w:sz="0" w:space="0" w:color="auto"/>
                <w:right w:val="none" w:sz="0" w:space="0" w:color="auto"/>
              </w:divBdr>
            </w:div>
          </w:divsChild>
        </w:div>
        <w:div w:id="111294485">
          <w:marLeft w:val="0"/>
          <w:marRight w:val="0"/>
          <w:marTop w:val="0"/>
          <w:marBottom w:val="0"/>
          <w:divBdr>
            <w:top w:val="none" w:sz="0" w:space="0" w:color="auto"/>
            <w:left w:val="none" w:sz="0" w:space="0" w:color="auto"/>
            <w:bottom w:val="none" w:sz="0" w:space="0" w:color="auto"/>
            <w:right w:val="none" w:sz="0" w:space="0" w:color="auto"/>
          </w:divBdr>
          <w:divsChild>
            <w:div w:id="1226837467">
              <w:marLeft w:val="0"/>
              <w:marRight w:val="0"/>
              <w:marTop w:val="0"/>
              <w:marBottom w:val="0"/>
              <w:divBdr>
                <w:top w:val="none" w:sz="0" w:space="0" w:color="auto"/>
                <w:left w:val="none" w:sz="0" w:space="0" w:color="auto"/>
                <w:bottom w:val="none" w:sz="0" w:space="0" w:color="auto"/>
                <w:right w:val="none" w:sz="0" w:space="0" w:color="auto"/>
              </w:divBdr>
            </w:div>
          </w:divsChild>
        </w:div>
        <w:div w:id="392193011">
          <w:marLeft w:val="0"/>
          <w:marRight w:val="0"/>
          <w:marTop w:val="0"/>
          <w:marBottom w:val="0"/>
          <w:divBdr>
            <w:top w:val="none" w:sz="0" w:space="0" w:color="auto"/>
            <w:left w:val="none" w:sz="0" w:space="0" w:color="auto"/>
            <w:bottom w:val="none" w:sz="0" w:space="0" w:color="auto"/>
            <w:right w:val="none" w:sz="0" w:space="0" w:color="auto"/>
          </w:divBdr>
          <w:divsChild>
            <w:div w:id="461004403">
              <w:marLeft w:val="0"/>
              <w:marRight w:val="0"/>
              <w:marTop w:val="0"/>
              <w:marBottom w:val="0"/>
              <w:divBdr>
                <w:top w:val="none" w:sz="0" w:space="0" w:color="auto"/>
                <w:left w:val="none" w:sz="0" w:space="0" w:color="auto"/>
                <w:bottom w:val="none" w:sz="0" w:space="0" w:color="auto"/>
                <w:right w:val="none" w:sz="0" w:space="0" w:color="auto"/>
              </w:divBdr>
            </w:div>
          </w:divsChild>
        </w:div>
        <w:div w:id="699546453">
          <w:marLeft w:val="0"/>
          <w:marRight w:val="0"/>
          <w:marTop w:val="0"/>
          <w:marBottom w:val="0"/>
          <w:divBdr>
            <w:top w:val="none" w:sz="0" w:space="0" w:color="auto"/>
            <w:left w:val="none" w:sz="0" w:space="0" w:color="auto"/>
            <w:bottom w:val="none" w:sz="0" w:space="0" w:color="auto"/>
            <w:right w:val="none" w:sz="0" w:space="0" w:color="auto"/>
          </w:divBdr>
          <w:divsChild>
            <w:div w:id="2007130760">
              <w:marLeft w:val="0"/>
              <w:marRight w:val="0"/>
              <w:marTop w:val="0"/>
              <w:marBottom w:val="0"/>
              <w:divBdr>
                <w:top w:val="none" w:sz="0" w:space="0" w:color="auto"/>
                <w:left w:val="none" w:sz="0" w:space="0" w:color="auto"/>
                <w:bottom w:val="none" w:sz="0" w:space="0" w:color="auto"/>
                <w:right w:val="none" w:sz="0" w:space="0" w:color="auto"/>
              </w:divBdr>
            </w:div>
          </w:divsChild>
        </w:div>
        <w:div w:id="1039624111">
          <w:marLeft w:val="0"/>
          <w:marRight w:val="0"/>
          <w:marTop w:val="0"/>
          <w:marBottom w:val="0"/>
          <w:divBdr>
            <w:top w:val="none" w:sz="0" w:space="0" w:color="auto"/>
            <w:left w:val="none" w:sz="0" w:space="0" w:color="auto"/>
            <w:bottom w:val="none" w:sz="0" w:space="0" w:color="auto"/>
            <w:right w:val="none" w:sz="0" w:space="0" w:color="auto"/>
          </w:divBdr>
          <w:divsChild>
            <w:div w:id="1465612475">
              <w:marLeft w:val="0"/>
              <w:marRight w:val="0"/>
              <w:marTop w:val="0"/>
              <w:marBottom w:val="0"/>
              <w:divBdr>
                <w:top w:val="none" w:sz="0" w:space="0" w:color="auto"/>
                <w:left w:val="none" w:sz="0" w:space="0" w:color="auto"/>
                <w:bottom w:val="none" w:sz="0" w:space="0" w:color="auto"/>
                <w:right w:val="none" w:sz="0" w:space="0" w:color="auto"/>
              </w:divBdr>
            </w:div>
          </w:divsChild>
        </w:div>
        <w:div w:id="1145972119">
          <w:marLeft w:val="0"/>
          <w:marRight w:val="0"/>
          <w:marTop w:val="0"/>
          <w:marBottom w:val="0"/>
          <w:divBdr>
            <w:top w:val="none" w:sz="0" w:space="0" w:color="auto"/>
            <w:left w:val="none" w:sz="0" w:space="0" w:color="auto"/>
            <w:bottom w:val="none" w:sz="0" w:space="0" w:color="auto"/>
            <w:right w:val="none" w:sz="0" w:space="0" w:color="auto"/>
          </w:divBdr>
          <w:divsChild>
            <w:div w:id="1089160766">
              <w:marLeft w:val="0"/>
              <w:marRight w:val="0"/>
              <w:marTop w:val="0"/>
              <w:marBottom w:val="0"/>
              <w:divBdr>
                <w:top w:val="none" w:sz="0" w:space="0" w:color="auto"/>
                <w:left w:val="none" w:sz="0" w:space="0" w:color="auto"/>
                <w:bottom w:val="none" w:sz="0" w:space="0" w:color="auto"/>
                <w:right w:val="none" w:sz="0" w:space="0" w:color="auto"/>
              </w:divBdr>
            </w:div>
          </w:divsChild>
        </w:div>
        <w:div w:id="393743075">
          <w:marLeft w:val="0"/>
          <w:marRight w:val="0"/>
          <w:marTop w:val="0"/>
          <w:marBottom w:val="0"/>
          <w:divBdr>
            <w:top w:val="none" w:sz="0" w:space="0" w:color="auto"/>
            <w:left w:val="none" w:sz="0" w:space="0" w:color="auto"/>
            <w:bottom w:val="none" w:sz="0" w:space="0" w:color="auto"/>
            <w:right w:val="none" w:sz="0" w:space="0" w:color="auto"/>
          </w:divBdr>
          <w:divsChild>
            <w:div w:id="872302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1434743">
      <w:bodyDiv w:val="1"/>
      <w:marLeft w:val="0"/>
      <w:marRight w:val="0"/>
      <w:marTop w:val="0"/>
      <w:marBottom w:val="0"/>
      <w:divBdr>
        <w:top w:val="none" w:sz="0" w:space="0" w:color="auto"/>
        <w:left w:val="none" w:sz="0" w:space="0" w:color="auto"/>
        <w:bottom w:val="none" w:sz="0" w:space="0" w:color="auto"/>
        <w:right w:val="none" w:sz="0" w:space="0" w:color="auto"/>
      </w:divBdr>
    </w:div>
    <w:div w:id="862400842">
      <w:bodyDiv w:val="1"/>
      <w:marLeft w:val="0"/>
      <w:marRight w:val="0"/>
      <w:marTop w:val="0"/>
      <w:marBottom w:val="0"/>
      <w:divBdr>
        <w:top w:val="none" w:sz="0" w:space="0" w:color="auto"/>
        <w:left w:val="none" w:sz="0" w:space="0" w:color="auto"/>
        <w:bottom w:val="none" w:sz="0" w:space="0" w:color="auto"/>
        <w:right w:val="none" w:sz="0" w:space="0" w:color="auto"/>
      </w:divBdr>
    </w:div>
    <w:div w:id="866257492">
      <w:bodyDiv w:val="1"/>
      <w:marLeft w:val="0"/>
      <w:marRight w:val="0"/>
      <w:marTop w:val="0"/>
      <w:marBottom w:val="0"/>
      <w:divBdr>
        <w:top w:val="none" w:sz="0" w:space="0" w:color="auto"/>
        <w:left w:val="none" w:sz="0" w:space="0" w:color="auto"/>
        <w:bottom w:val="none" w:sz="0" w:space="0" w:color="auto"/>
        <w:right w:val="none" w:sz="0" w:space="0" w:color="auto"/>
      </w:divBdr>
      <w:divsChild>
        <w:div w:id="1293055200">
          <w:marLeft w:val="0"/>
          <w:marRight w:val="0"/>
          <w:marTop w:val="0"/>
          <w:marBottom w:val="0"/>
          <w:divBdr>
            <w:top w:val="none" w:sz="0" w:space="0" w:color="auto"/>
            <w:left w:val="none" w:sz="0" w:space="0" w:color="auto"/>
            <w:bottom w:val="none" w:sz="0" w:space="0" w:color="auto"/>
            <w:right w:val="none" w:sz="0" w:space="0" w:color="auto"/>
          </w:divBdr>
          <w:divsChild>
            <w:div w:id="402142177">
              <w:marLeft w:val="0"/>
              <w:marRight w:val="0"/>
              <w:marTop w:val="0"/>
              <w:marBottom w:val="0"/>
              <w:divBdr>
                <w:top w:val="none" w:sz="0" w:space="0" w:color="auto"/>
                <w:left w:val="none" w:sz="0" w:space="0" w:color="auto"/>
                <w:bottom w:val="none" w:sz="0" w:space="0" w:color="auto"/>
                <w:right w:val="none" w:sz="0" w:space="0" w:color="auto"/>
              </w:divBdr>
              <w:divsChild>
                <w:div w:id="481699456">
                  <w:marLeft w:val="0"/>
                  <w:marRight w:val="0"/>
                  <w:marTop w:val="0"/>
                  <w:marBottom w:val="0"/>
                  <w:divBdr>
                    <w:top w:val="none" w:sz="0" w:space="0" w:color="auto"/>
                    <w:left w:val="none" w:sz="0" w:space="0" w:color="auto"/>
                    <w:bottom w:val="none" w:sz="0" w:space="0" w:color="auto"/>
                    <w:right w:val="none" w:sz="0" w:space="0" w:color="auto"/>
                  </w:divBdr>
                  <w:divsChild>
                    <w:div w:id="470291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9442521">
          <w:marLeft w:val="0"/>
          <w:marRight w:val="0"/>
          <w:marTop w:val="0"/>
          <w:marBottom w:val="0"/>
          <w:divBdr>
            <w:top w:val="none" w:sz="0" w:space="0" w:color="auto"/>
            <w:left w:val="none" w:sz="0" w:space="0" w:color="auto"/>
            <w:bottom w:val="none" w:sz="0" w:space="0" w:color="auto"/>
            <w:right w:val="none" w:sz="0" w:space="0" w:color="auto"/>
          </w:divBdr>
        </w:div>
        <w:div w:id="2082174385">
          <w:marLeft w:val="0"/>
          <w:marRight w:val="0"/>
          <w:marTop w:val="0"/>
          <w:marBottom w:val="0"/>
          <w:divBdr>
            <w:top w:val="none" w:sz="0" w:space="0" w:color="auto"/>
            <w:left w:val="none" w:sz="0" w:space="0" w:color="auto"/>
            <w:bottom w:val="none" w:sz="0" w:space="0" w:color="auto"/>
            <w:right w:val="none" w:sz="0" w:space="0" w:color="auto"/>
          </w:divBdr>
          <w:divsChild>
            <w:div w:id="1696804269">
              <w:marLeft w:val="0"/>
              <w:marRight w:val="0"/>
              <w:marTop w:val="0"/>
              <w:marBottom w:val="0"/>
              <w:divBdr>
                <w:top w:val="none" w:sz="0" w:space="0" w:color="auto"/>
                <w:left w:val="none" w:sz="0" w:space="0" w:color="auto"/>
                <w:bottom w:val="none" w:sz="0" w:space="0" w:color="auto"/>
                <w:right w:val="none" w:sz="0" w:space="0" w:color="auto"/>
              </w:divBdr>
              <w:divsChild>
                <w:div w:id="1938781099">
                  <w:marLeft w:val="0"/>
                  <w:marRight w:val="0"/>
                  <w:marTop w:val="0"/>
                  <w:marBottom w:val="0"/>
                  <w:divBdr>
                    <w:top w:val="none" w:sz="0" w:space="0" w:color="auto"/>
                    <w:left w:val="none" w:sz="0" w:space="0" w:color="auto"/>
                    <w:bottom w:val="none" w:sz="0" w:space="0" w:color="auto"/>
                    <w:right w:val="none" w:sz="0" w:space="0" w:color="auto"/>
                  </w:divBdr>
                </w:div>
                <w:div w:id="40908590">
                  <w:marLeft w:val="0"/>
                  <w:marRight w:val="0"/>
                  <w:marTop w:val="0"/>
                  <w:marBottom w:val="0"/>
                  <w:divBdr>
                    <w:top w:val="none" w:sz="0" w:space="0" w:color="auto"/>
                    <w:left w:val="none" w:sz="0" w:space="0" w:color="auto"/>
                    <w:bottom w:val="none" w:sz="0" w:space="0" w:color="auto"/>
                    <w:right w:val="none" w:sz="0" w:space="0" w:color="auto"/>
                  </w:divBdr>
                </w:div>
                <w:div w:id="545413735">
                  <w:marLeft w:val="0"/>
                  <w:marRight w:val="0"/>
                  <w:marTop w:val="0"/>
                  <w:marBottom w:val="0"/>
                  <w:divBdr>
                    <w:top w:val="none" w:sz="0" w:space="0" w:color="auto"/>
                    <w:left w:val="none" w:sz="0" w:space="0" w:color="auto"/>
                    <w:bottom w:val="none" w:sz="0" w:space="0" w:color="auto"/>
                    <w:right w:val="none" w:sz="0" w:space="0" w:color="auto"/>
                  </w:divBdr>
                  <w:divsChild>
                    <w:div w:id="2124420589">
                      <w:marLeft w:val="0"/>
                      <w:marRight w:val="0"/>
                      <w:marTop w:val="0"/>
                      <w:marBottom w:val="0"/>
                      <w:divBdr>
                        <w:top w:val="none" w:sz="0" w:space="0" w:color="auto"/>
                        <w:left w:val="none" w:sz="0" w:space="0" w:color="auto"/>
                        <w:bottom w:val="none" w:sz="0" w:space="0" w:color="auto"/>
                        <w:right w:val="none" w:sz="0" w:space="0" w:color="auto"/>
                      </w:divBdr>
                    </w:div>
                  </w:divsChild>
                </w:div>
                <w:div w:id="1891383109">
                  <w:marLeft w:val="0"/>
                  <w:marRight w:val="0"/>
                  <w:marTop w:val="0"/>
                  <w:marBottom w:val="0"/>
                  <w:divBdr>
                    <w:top w:val="none" w:sz="0" w:space="0" w:color="auto"/>
                    <w:left w:val="none" w:sz="0" w:space="0" w:color="auto"/>
                    <w:bottom w:val="none" w:sz="0" w:space="0" w:color="auto"/>
                    <w:right w:val="none" w:sz="0" w:space="0" w:color="auto"/>
                  </w:divBdr>
                  <w:divsChild>
                    <w:div w:id="1368142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6534359">
              <w:marLeft w:val="0"/>
              <w:marRight w:val="0"/>
              <w:marTop w:val="0"/>
              <w:marBottom w:val="0"/>
              <w:divBdr>
                <w:top w:val="none" w:sz="0" w:space="0" w:color="auto"/>
                <w:left w:val="none" w:sz="0" w:space="0" w:color="auto"/>
                <w:bottom w:val="none" w:sz="0" w:space="0" w:color="auto"/>
                <w:right w:val="none" w:sz="0" w:space="0" w:color="auto"/>
              </w:divBdr>
              <w:divsChild>
                <w:div w:id="1786926359">
                  <w:marLeft w:val="0"/>
                  <w:marRight w:val="0"/>
                  <w:marTop w:val="0"/>
                  <w:marBottom w:val="0"/>
                  <w:divBdr>
                    <w:top w:val="none" w:sz="0" w:space="0" w:color="auto"/>
                    <w:left w:val="none" w:sz="0" w:space="0" w:color="auto"/>
                    <w:bottom w:val="none" w:sz="0" w:space="0" w:color="auto"/>
                    <w:right w:val="none" w:sz="0" w:space="0" w:color="auto"/>
                  </w:divBdr>
                </w:div>
                <w:div w:id="1645310232">
                  <w:marLeft w:val="0"/>
                  <w:marRight w:val="0"/>
                  <w:marTop w:val="0"/>
                  <w:marBottom w:val="0"/>
                  <w:divBdr>
                    <w:top w:val="none" w:sz="0" w:space="0" w:color="auto"/>
                    <w:left w:val="none" w:sz="0" w:space="0" w:color="auto"/>
                    <w:bottom w:val="none" w:sz="0" w:space="0" w:color="auto"/>
                    <w:right w:val="none" w:sz="0" w:space="0" w:color="auto"/>
                  </w:divBdr>
                </w:div>
                <w:div w:id="1330207459">
                  <w:marLeft w:val="0"/>
                  <w:marRight w:val="0"/>
                  <w:marTop w:val="0"/>
                  <w:marBottom w:val="0"/>
                  <w:divBdr>
                    <w:top w:val="none" w:sz="0" w:space="0" w:color="auto"/>
                    <w:left w:val="none" w:sz="0" w:space="0" w:color="auto"/>
                    <w:bottom w:val="none" w:sz="0" w:space="0" w:color="auto"/>
                    <w:right w:val="none" w:sz="0" w:space="0" w:color="auto"/>
                  </w:divBdr>
                </w:div>
                <w:div w:id="1232811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5049373">
      <w:bodyDiv w:val="1"/>
      <w:marLeft w:val="0"/>
      <w:marRight w:val="0"/>
      <w:marTop w:val="0"/>
      <w:marBottom w:val="0"/>
      <w:divBdr>
        <w:top w:val="none" w:sz="0" w:space="0" w:color="auto"/>
        <w:left w:val="none" w:sz="0" w:space="0" w:color="auto"/>
        <w:bottom w:val="none" w:sz="0" w:space="0" w:color="auto"/>
        <w:right w:val="none" w:sz="0" w:space="0" w:color="auto"/>
      </w:divBdr>
    </w:div>
    <w:div w:id="895504764">
      <w:bodyDiv w:val="1"/>
      <w:marLeft w:val="0"/>
      <w:marRight w:val="0"/>
      <w:marTop w:val="0"/>
      <w:marBottom w:val="0"/>
      <w:divBdr>
        <w:top w:val="none" w:sz="0" w:space="0" w:color="auto"/>
        <w:left w:val="none" w:sz="0" w:space="0" w:color="auto"/>
        <w:bottom w:val="none" w:sz="0" w:space="0" w:color="auto"/>
        <w:right w:val="none" w:sz="0" w:space="0" w:color="auto"/>
      </w:divBdr>
      <w:divsChild>
        <w:div w:id="1790197791">
          <w:marLeft w:val="0"/>
          <w:marRight w:val="0"/>
          <w:marTop w:val="0"/>
          <w:marBottom w:val="0"/>
          <w:divBdr>
            <w:top w:val="none" w:sz="0" w:space="0" w:color="auto"/>
            <w:left w:val="none" w:sz="0" w:space="0" w:color="auto"/>
            <w:bottom w:val="none" w:sz="0" w:space="0" w:color="auto"/>
            <w:right w:val="none" w:sz="0" w:space="0" w:color="auto"/>
          </w:divBdr>
        </w:div>
        <w:div w:id="288518329">
          <w:marLeft w:val="0"/>
          <w:marRight w:val="0"/>
          <w:marTop w:val="0"/>
          <w:marBottom w:val="0"/>
          <w:divBdr>
            <w:top w:val="none" w:sz="0" w:space="0" w:color="auto"/>
            <w:left w:val="none" w:sz="0" w:space="0" w:color="auto"/>
            <w:bottom w:val="none" w:sz="0" w:space="0" w:color="auto"/>
            <w:right w:val="none" w:sz="0" w:space="0" w:color="auto"/>
          </w:divBdr>
        </w:div>
        <w:div w:id="521013853">
          <w:marLeft w:val="0"/>
          <w:marRight w:val="0"/>
          <w:marTop w:val="0"/>
          <w:marBottom w:val="0"/>
          <w:divBdr>
            <w:top w:val="none" w:sz="0" w:space="0" w:color="auto"/>
            <w:left w:val="none" w:sz="0" w:space="0" w:color="auto"/>
            <w:bottom w:val="none" w:sz="0" w:space="0" w:color="auto"/>
            <w:right w:val="none" w:sz="0" w:space="0" w:color="auto"/>
          </w:divBdr>
        </w:div>
        <w:div w:id="700932543">
          <w:marLeft w:val="0"/>
          <w:marRight w:val="0"/>
          <w:marTop w:val="0"/>
          <w:marBottom w:val="0"/>
          <w:divBdr>
            <w:top w:val="none" w:sz="0" w:space="0" w:color="auto"/>
            <w:left w:val="none" w:sz="0" w:space="0" w:color="auto"/>
            <w:bottom w:val="none" w:sz="0" w:space="0" w:color="auto"/>
            <w:right w:val="none" w:sz="0" w:space="0" w:color="auto"/>
          </w:divBdr>
        </w:div>
        <w:div w:id="2003241259">
          <w:marLeft w:val="0"/>
          <w:marRight w:val="0"/>
          <w:marTop w:val="0"/>
          <w:marBottom w:val="0"/>
          <w:divBdr>
            <w:top w:val="none" w:sz="0" w:space="0" w:color="auto"/>
            <w:left w:val="none" w:sz="0" w:space="0" w:color="auto"/>
            <w:bottom w:val="none" w:sz="0" w:space="0" w:color="auto"/>
            <w:right w:val="none" w:sz="0" w:space="0" w:color="auto"/>
          </w:divBdr>
        </w:div>
        <w:div w:id="1032995711">
          <w:marLeft w:val="0"/>
          <w:marRight w:val="0"/>
          <w:marTop w:val="0"/>
          <w:marBottom w:val="0"/>
          <w:divBdr>
            <w:top w:val="none" w:sz="0" w:space="0" w:color="auto"/>
            <w:left w:val="none" w:sz="0" w:space="0" w:color="auto"/>
            <w:bottom w:val="none" w:sz="0" w:space="0" w:color="auto"/>
            <w:right w:val="none" w:sz="0" w:space="0" w:color="auto"/>
          </w:divBdr>
        </w:div>
        <w:div w:id="41950983">
          <w:marLeft w:val="0"/>
          <w:marRight w:val="0"/>
          <w:marTop w:val="0"/>
          <w:marBottom w:val="0"/>
          <w:divBdr>
            <w:top w:val="none" w:sz="0" w:space="0" w:color="auto"/>
            <w:left w:val="none" w:sz="0" w:space="0" w:color="auto"/>
            <w:bottom w:val="none" w:sz="0" w:space="0" w:color="auto"/>
            <w:right w:val="none" w:sz="0" w:space="0" w:color="auto"/>
          </w:divBdr>
        </w:div>
        <w:div w:id="1922593213">
          <w:marLeft w:val="0"/>
          <w:marRight w:val="0"/>
          <w:marTop w:val="0"/>
          <w:marBottom w:val="0"/>
          <w:divBdr>
            <w:top w:val="none" w:sz="0" w:space="0" w:color="auto"/>
            <w:left w:val="none" w:sz="0" w:space="0" w:color="auto"/>
            <w:bottom w:val="none" w:sz="0" w:space="0" w:color="auto"/>
            <w:right w:val="none" w:sz="0" w:space="0" w:color="auto"/>
          </w:divBdr>
        </w:div>
        <w:div w:id="347947721">
          <w:marLeft w:val="0"/>
          <w:marRight w:val="0"/>
          <w:marTop w:val="0"/>
          <w:marBottom w:val="0"/>
          <w:divBdr>
            <w:top w:val="none" w:sz="0" w:space="0" w:color="auto"/>
            <w:left w:val="none" w:sz="0" w:space="0" w:color="auto"/>
            <w:bottom w:val="none" w:sz="0" w:space="0" w:color="auto"/>
            <w:right w:val="none" w:sz="0" w:space="0" w:color="auto"/>
          </w:divBdr>
        </w:div>
        <w:div w:id="737283436">
          <w:marLeft w:val="0"/>
          <w:marRight w:val="0"/>
          <w:marTop w:val="0"/>
          <w:marBottom w:val="0"/>
          <w:divBdr>
            <w:top w:val="none" w:sz="0" w:space="0" w:color="auto"/>
            <w:left w:val="none" w:sz="0" w:space="0" w:color="auto"/>
            <w:bottom w:val="none" w:sz="0" w:space="0" w:color="auto"/>
            <w:right w:val="none" w:sz="0" w:space="0" w:color="auto"/>
          </w:divBdr>
        </w:div>
        <w:div w:id="1792435811">
          <w:marLeft w:val="0"/>
          <w:marRight w:val="0"/>
          <w:marTop w:val="0"/>
          <w:marBottom w:val="0"/>
          <w:divBdr>
            <w:top w:val="none" w:sz="0" w:space="0" w:color="auto"/>
            <w:left w:val="none" w:sz="0" w:space="0" w:color="auto"/>
            <w:bottom w:val="none" w:sz="0" w:space="0" w:color="auto"/>
            <w:right w:val="none" w:sz="0" w:space="0" w:color="auto"/>
          </w:divBdr>
        </w:div>
        <w:div w:id="138806170">
          <w:marLeft w:val="0"/>
          <w:marRight w:val="0"/>
          <w:marTop w:val="0"/>
          <w:marBottom w:val="0"/>
          <w:divBdr>
            <w:top w:val="none" w:sz="0" w:space="0" w:color="auto"/>
            <w:left w:val="none" w:sz="0" w:space="0" w:color="auto"/>
            <w:bottom w:val="none" w:sz="0" w:space="0" w:color="auto"/>
            <w:right w:val="none" w:sz="0" w:space="0" w:color="auto"/>
          </w:divBdr>
        </w:div>
        <w:div w:id="925647989">
          <w:marLeft w:val="0"/>
          <w:marRight w:val="0"/>
          <w:marTop w:val="0"/>
          <w:marBottom w:val="0"/>
          <w:divBdr>
            <w:top w:val="none" w:sz="0" w:space="0" w:color="auto"/>
            <w:left w:val="none" w:sz="0" w:space="0" w:color="auto"/>
            <w:bottom w:val="none" w:sz="0" w:space="0" w:color="auto"/>
            <w:right w:val="none" w:sz="0" w:space="0" w:color="auto"/>
          </w:divBdr>
        </w:div>
        <w:div w:id="1633825070">
          <w:marLeft w:val="0"/>
          <w:marRight w:val="0"/>
          <w:marTop w:val="0"/>
          <w:marBottom w:val="0"/>
          <w:divBdr>
            <w:top w:val="none" w:sz="0" w:space="0" w:color="auto"/>
            <w:left w:val="none" w:sz="0" w:space="0" w:color="auto"/>
            <w:bottom w:val="none" w:sz="0" w:space="0" w:color="auto"/>
            <w:right w:val="none" w:sz="0" w:space="0" w:color="auto"/>
          </w:divBdr>
        </w:div>
      </w:divsChild>
    </w:div>
    <w:div w:id="897131222">
      <w:bodyDiv w:val="1"/>
      <w:marLeft w:val="0"/>
      <w:marRight w:val="0"/>
      <w:marTop w:val="0"/>
      <w:marBottom w:val="0"/>
      <w:divBdr>
        <w:top w:val="none" w:sz="0" w:space="0" w:color="auto"/>
        <w:left w:val="none" w:sz="0" w:space="0" w:color="auto"/>
        <w:bottom w:val="none" w:sz="0" w:space="0" w:color="auto"/>
        <w:right w:val="none" w:sz="0" w:space="0" w:color="auto"/>
      </w:divBdr>
    </w:div>
    <w:div w:id="906258355">
      <w:bodyDiv w:val="1"/>
      <w:marLeft w:val="0"/>
      <w:marRight w:val="0"/>
      <w:marTop w:val="0"/>
      <w:marBottom w:val="0"/>
      <w:divBdr>
        <w:top w:val="none" w:sz="0" w:space="0" w:color="auto"/>
        <w:left w:val="none" w:sz="0" w:space="0" w:color="auto"/>
        <w:bottom w:val="none" w:sz="0" w:space="0" w:color="auto"/>
        <w:right w:val="none" w:sz="0" w:space="0" w:color="auto"/>
      </w:divBdr>
      <w:divsChild>
        <w:div w:id="655912624">
          <w:marLeft w:val="0"/>
          <w:marRight w:val="0"/>
          <w:marTop w:val="0"/>
          <w:marBottom w:val="0"/>
          <w:divBdr>
            <w:top w:val="none" w:sz="0" w:space="0" w:color="auto"/>
            <w:left w:val="none" w:sz="0" w:space="0" w:color="auto"/>
            <w:bottom w:val="none" w:sz="0" w:space="0" w:color="auto"/>
            <w:right w:val="none" w:sz="0" w:space="0" w:color="auto"/>
          </w:divBdr>
        </w:div>
        <w:div w:id="1951547087">
          <w:marLeft w:val="0"/>
          <w:marRight w:val="0"/>
          <w:marTop w:val="0"/>
          <w:marBottom w:val="0"/>
          <w:divBdr>
            <w:top w:val="none" w:sz="0" w:space="0" w:color="auto"/>
            <w:left w:val="none" w:sz="0" w:space="0" w:color="auto"/>
            <w:bottom w:val="none" w:sz="0" w:space="0" w:color="auto"/>
            <w:right w:val="none" w:sz="0" w:space="0" w:color="auto"/>
          </w:divBdr>
        </w:div>
      </w:divsChild>
    </w:div>
    <w:div w:id="912083202">
      <w:bodyDiv w:val="1"/>
      <w:marLeft w:val="0"/>
      <w:marRight w:val="0"/>
      <w:marTop w:val="0"/>
      <w:marBottom w:val="0"/>
      <w:divBdr>
        <w:top w:val="none" w:sz="0" w:space="0" w:color="auto"/>
        <w:left w:val="none" w:sz="0" w:space="0" w:color="auto"/>
        <w:bottom w:val="none" w:sz="0" w:space="0" w:color="auto"/>
        <w:right w:val="none" w:sz="0" w:space="0" w:color="auto"/>
      </w:divBdr>
      <w:divsChild>
        <w:div w:id="1047988948">
          <w:marLeft w:val="0"/>
          <w:marRight w:val="0"/>
          <w:marTop w:val="0"/>
          <w:marBottom w:val="166"/>
          <w:divBdr>
            <w:top w:val="none" w:sz="0" w:space="0" w:color="auto"/>
            <w:left w:val="none" w:sz="0" w:space="0" w:color="auto"/>
            <w:bottom w:val="none" w:sz="0" w:space="0" w:color="auto"/>
            <w:right w:val="none" w:sz="0" w:space="0" w:color="auto"/>
          </w:divBdr>
          <w:divsChild>
            <w:div w:id="1920089954">
              <w:marLeft w:val="0"/>
              <w:marRight w:val="0"/>
              <w:marTop w:val="166"/>
              <w:marBottom w:val="166"/>
              <w:divBdr>
                <w:top w:val="none" w:sz="0" w:space="0" w:color="auto"/>
                <w:left w:val="none" w:sz="0" w:space="0" w:color="auto"/>
                <w:bottom w:val="none" w:sz="0" w:space="0" w:color="auto"/>
                <w:right w:val="none" w:sz="0" w:space="0" w:color="auto"/>
              </w:divBdr>
              <w:divsChild>
                <w:div w:id="1794056501">
                  <w:marLeft w:val="0"/>
                  <w:marRight w:val="0"/>
                  <w:marTop w:val="0"/>
                  <w:marBottom w:val="0"/>
                  <w:divBdr>
                    <w:top w:val="none" w:sz="0" w:space="0" w:color="auto"/>
                    <w:left w:val="none" w:sz="0" w:space="0" w:color="auto"/>
                    <w:bottom w:val="none" w:sz="0" w:space="0" w:color="auto"/>
                    <w:right w:val="none" w:sz="0" w:space="0" w:color="auto"/>
                  </w:divBdr>
                </w:div>
              </w:divsChild>
            </w:div>
            <w:div w:id="1861116768">
              <w:marLeft w:val="0"/>
              <w:marRight w:val="0"/>
              <w:marTop w:val="166"/>
              <w:marBottom w:val="166"/>
              <w:divBdr>
                <w:top w:val="none" w:sz="0" w:space="0" w:color="auto"/>
                <w:left w:val="none" w:sz="0" w:space="0" w:color="auto"/>
                <w:bottom w:val="none" w:sz="0" w:space="0" w:color="auto"/>
                <w:right w:val="none" w:sz="0" w:space="0" w:color="auto"/>
              </w:divBdr>
              <w:divsChild>
                <w:div w:id="750808074">
                  <w:marLeft w:val="0"/>
                  <w:marRight w:val="0"/>
                  <w:marTop w:val="0"/>
                  <w:marBottom w:val="0"/>
                  <w:divBdr>
                    <w:top w:val="none" w:sz="0" w:space="0" w:color="auto"/>
                    <w:left w:val="none" w:sz="0" w:space="0" w:color="auto"/>
                    <w:bottom w:val="none" w:sz="0" w:space="0" w:color="auto"/>
                    <w:right w:val="none" w:sz="0" w:space="0" w:color="auto"/>
                  </w:divBdr>
                </w:div>
              </w:divsChild>
            </w:div>
            <w:div w:id="671686820">
              <w:marLeft w:val="0"/>
              <w:marRight w:val="0"/>
              <w:marTop w:val="332"/>
              <w:marBottom w:val="332"/>
              <w:divBdr>
                <w:top w:val="single" w:sz="6" w:space="5" w:color="EAC3AF"/>
                <w:left w:val="single" w:sz="6" w:space="8" w:color="EAC3AF"/>
                <w:bottom w:val="single" w:sz="6" w:space="5" w:color="EAC3AF"/>
                <w:right w:val="single" w:sz="6" w:space="8" w:color="EAC3AF"/>
              </w:divBdr>
              <w:divsChild>
                <w:div w:id="514420194">
                  <w:marLeft w:val="0"/>
                  <w:marRight w:val="0"/>
                  <w:marTop w:val="0"/>
                  <w:marBottom w:val="0"/>
                  <w:divBdr>
                    <w:top w:val="none" w:sz="0" w:space="0" w:color="auto"/>
                    <w:left w:val="none" w:sz="0" w:space="0" w:color="auto"/>
                    <w:bottom w:val="none" w:sz="0" w:space="0" w:color="auto"/>
                    <w:right w:val="none" w:sz="0" w:space="0" w:color="auto"/>
                  </w:divBdr>
                  <w:divsChild>
                    <w:div w:id="18048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6698592">
          <w:marLeft w:val="0"/>
          <w:marRight w:val="0"/>
          <w:marTop w:val="0"/>
          <w:marBottom w:val="0"/>
          <w:divBdr>
            <w:top w:val="none" w:sz="0" w:space="0" w:color="auto"/>
            <w:left w:val="none" w:sz="0" w:space="0" w:color="auto"/>
            <w:bottom w:val="none" w:sz="0" w:space="0" w:color="auto"/>
            <w:right w:val="none" w:sz="0" w:space="0" w:color="auto"/>
          </w:divBdr>
          <w:divsChild>
            <w:div w:id="23136094">
              <w:marLeft w:val="0"/>
              <w:marRight w:val="0"/>
              <w:marTop w:val="0"/>
              <w:marBottom w:val="0"/>
              <w:divBdr>
                <w:top w:val="none" w:sz="0" w:space="0" w:color="auto"/>
                <w:left w:val="none" w:sz="0" w:space="0" w:color="auto"/>
                <w:bottom w:val="none" w:sz="0" w:space="0" w:color="auto"/>
                <w:right w:val="none" w:sz="0" w:space="0" w:color="auto"/>
              </w:divBdr>
            </w:div>
            <w:div w:id="1003241942">
              <w:marLeft w:val="0"/>
              <w:marRight w:val="0"/>
              <w:marTop w:val="0"/>
              <w:marBottom w:val="0"/>
              <w:divBdr>
                <w:top w:val="none" w:sz="0" w:space="0" w:color="auto"/>
                <w:left w:val="none" w:sz="0" w:space="0" w:color="auto"/>
                <w:bottom w:val="none" w:sz="0" w:space="0" w:color="auto"/>
                <w:right w:val="none" w:sz="0" w:space="0" w:color="auto"/>
              </w:divBdr>
            </w:div>
            <w:div w:id="1473056255">
              <w:marLeft w:val="0"/>
              <w:marRight w:val="0"/>
              <w:marTop w:val="0"/>
              <w:marBottom w:val="0"/>
              <w:divBdr>
                <w:top w:val="none" w:sz="0" w:space="0" w:color="auto"/>
                <w:left w:val="none" w:sz="0" w:space="0" w:color="auto"/>
                <w:bottom w:val="none" w:sz="0" w:space="0" w:color="auto"/>
                <w:right w:val="none" w:sz="0" w:space="0" w:color="auto"/>
              </w:divBdr>
            </w:div>
            <w:div w:id="2103186722">
              <w:marLeft w:val="0"/>
              <w:marRight w:val="0"/>
              <w:marTop w:val="0"/>
              <w:marBottom w:val="0"/>
              <w:divBdr>
                <w:top w:val="none" w:sz="0" w:space="0" w:color="auto"/>
                <w:left w:val="none" w:sz="0" w:space="0" w:color="auto"/>
                <w:bottom w:val="none" w:sz="0" w:space="0" w:color="auto"/>
                <w:right w:val="none" w:sz="0" w:space="0" w:color="auto"/>
              </w:divBdr>
            </w:div>
          </w:divsChild>
        </w:div>
        <w:div w:id="1362514629">
          <w:marLeft w:val="0"/>
          <w:marRight w:val="0"/>
          <w:marTop w:val="0"/>
          <w:marBottom w:val="0"/>
          <w:divBdr>
            <w:top w:val="none" w:sz="0" w:space="0" w:color="auto"/>
            <w:left w:val="none" w:sz="0" w:space="0" w:color="auto"/>
            <w:bottom w:val="none" w:sz="0" w:space="0" w:color="auto"/>
            <w:right w:val="none" w:sz="0" w:space="0" w:color="auto"/>
          </w:divBdr>
        </w:div>
        <w:div w:id="729111103">
          <w:marLeft w:val="0"/>
          <w:marRight w:val="0"/>
          <w:marTop w:val="332"/>
          <w:marBottom w:val="332"/>
          <w:divBdr>
            <w:top w:val="single" w:sz="6" w:space="0" w:color="DDDDDD"/>
            <w:left w:val="single" w:sz="6" w:space="8" w:color="DDDDDD"/>
            <w:bottom w:val="single" w:sz="6" w:space="0" w:color="DDDDDD"/>
            <w:right w:val="single" w:sz="6" w:space="8" w:color="DDDDDD"/>
          </w:divBdr>
          <w:divsChild>
            <w:div w:id="20982791">
              <w:marLeft w:val="0"/>
              <w:marRight w:val="0"/>
              <w:marTop w:val="0"/>
              <w:marBottom w:val="0"/>
              <w:divBdr>
                <w:top w:val="none" w:sz="0" w:space="0" w:color="auto"/>
                <w:left w:val="none" w:sz="0" w:space="0" w:color="auto"/>
                <w:bottom w:val="none" w:sz="0" w:space="0" w:color="auto"/>
                <w:right w:val="none" w:sz="0" w:space="0" w:color="auto"/>
              </w:divBdr>
            </w:div>
          </w:divsChild>
        </w:div>
        <w:div w:id="1173686295">
          <w:marLeft w:val="0"/>
          <w:marRight w:val="0"/>
          <w:marTop w:val="0"/>
          <w:marBottom w:val="0"/>
          <w:divBdr>
            <w:top w:val="none" w:sz="0" w:space="0" w:color="auto"/>
            <w:left w:val="none" w:sz="0" w:space="0" w:color="auto"/>
            <w:bottom w:val="none" w:sz="0" w:space="0" w:color="auto"/>
            <w:right w:val="none" w:sz="0" w:space="0" w:color="auto"/>
          </w:divBdr>
        </w:div>
        <w:div w:id="1029450983">
          <w:marLeft w:val="0"/>
          <w:marRight w:val="0"/>
          <w:marTop w:val="0"/>
          <w:marBottom w:val="0"/>
          <w:divBdr>
            <w:top w:val="none" w:sz="0" w:space="0" w:color="auto"/>
            <w:left w:val="none" w:sz="0" w:space="0" w:color="auto"/>
            <w:bottom w:val="none" w:sz="0" w:space="0" w:color="auto"/>
            <w:right w:val="none" w:sz="0" w:space="0" w:color="auto"/>
          </w:divBdr>
          <w:divsChild>
            <w:div w:id="71315177">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633974744">
                  <w:marLeft w:val="0"/>
                  <w:marRight w:val="0"/>
                  <w:marTop w:val="0"/>
                  <w:marBottom w:val="0"/>
                  <w:divBdr>
                    <w:top w:val="none" w:sz="0" w:space="0" w:color="auto"/>
                    <w:left w:val="none" w:sz="0" w:space="0" w:color="auto"/>
                    <w:bottom w:val="none" w:sz="0" w:space="0" w:color="auto"/>
                    <w:right w:val="none" w:sz="0" w:space="0" w:color="auto"/>
                  </w:divBdr>
                </w:div>
                <w:div w:id="1258447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8542235">
          <w:marLeft w:val="0"/>
          <w:marRight w:val="0"/>
          <w:marTop w:val="0"/>
          <w:marBottom w:val="0"/>
          <w:divBdr>
            <w:top w:val="none" w:sz="0" w:space="0" w:color="auto"/>
            <w:left w:val="none" w:sz="0" w:space="0" w:color="auto"/>
            <w:bottom w:val="none" w:sz="0" w:space="0" w:color="auto"/>
            <w:right w:val="none" w:sz="0" w:space="0" w:color="auto"/>
          </w:divBdr>
        </w:div>
        <w:div w:id="1597210199">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352192016">
              <w:marLeft w:val="0"/>
              <w:marRight w:val="0"/>
              <w:marTop w:val="0"/>
              <w:marBottom w:val="0"/>
              <w:divBdr>
                <w:top w:val="none" w:sz="0" w:space="0" w:color="auto"/>
                <w:left w:val="none" w:sz="0" w:space="0" w:color="auto"/>
                <w:bottom w:val="none" w:sz="0" w:space="0" w:color="auto"/>
                <w:right w:val="none" w:sz="0" w:space="0" w:color="auto"/>
              </w:divBdr>
            </w:div>
            <w:div w:id="94179809">
              <w:marLeft w:val="0"/>
              <w:marRight w:val="0"/>
              <w:marTop w:val="0"/>
              <w:marBottom w:val="0"/>
              <w:divBdr>
                <w:top w:val="none" w:sz="0" w:space="0" w:color="auto"/>
                <w:left w:val="none" w:sz="0" w:space="0" w:color="auto"/>
                <w:bottom w:val="none" w:sz="0" w:space="0" w:color="auto"/>
                <w:right w:val="none" w:sz="0" w:space="0" w:color="auto"/>
              </w:divBdr>
            </w:div>
          </w:divsChild>
        </w:div>
        <w:div w:id="701976062">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807359780">
              <w:marLeft w:val="0"/>
              <w:marRight w:val="0"/>
              <w:marTop w:val="0"/>
              <w:marBottom w:val="0"/>
              <w:divBdr>
                <w:top w:val="none" w:sz="0" w:space="0" w:color="auto"/>
                <w:left w:val="none" w:sz="0" w:space="0" w:color="auto"/>
                <w:bottom w:val="none" w:sz="0" w:space="0" w:color="auto"/>
                <w:right w:val="none" w:sz="0" w:space="0" w:color="auto"/>
              </w:divBdr>
            </w:div>
            <w:div w:id="1670911224">
              <w:marLeft w:val="0"/>
              <w:marRight w:val="0"/>
              <w:marTop w:val="0"/>
              <w:marBottom w:val="0"/>
              <w:divBdr>
                <w:top w:val="none" w:sz="0" w:space="0" w:color="auto"/>
                <w:left w:val="none" w:sz="0" w:space="0" w:color="auto"/>
                <w:bottom w:val="none" w:sz="0" w:space="0" w:color="auto"/>
                <w:right w:val="none" w:sz="0" w:space="0" w:color="auto"/>
              </w:divBdr>
            </w:div>
            <w:div w:id="572934987">
              <w:marLeft w:val="0"/>
              <w:marRight w:val="0"/>
              <w:marTop w:val="332"/>
              <w:marBottom w:val="332"/>
              <w:divBdr>
                <w:top w:val="none" w:sz="0" w:space="0" w:color="auto"/>
                <w:left w:val="none" w:sz="0" w:space="0" w:color="auto"/>
                <w:bottom w:val="none" w:sz="0" w:space="0" w:color="auto"/>
                <w:right w:val="none" w:sz="0" w:space="0" w:color="auto"/>
              </w:divBdr>
              <w:divsChild>
                <w:div w:id="2099522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9920275">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112826636">
              <w:marLeft w:val="0"/>
              <w:marRight w:val="0"/>
              <w:marTop w:val="0"/>
              <w:marBottom w:val="332"/>
              <w:divBdr>
                <w:top w:val="none" w:sz="0" w:space="0" w:color="auto"/>
                <w:left w:val="none" w:sz="0" w:space="0" w:color="auto"/>
                <w:bottom w:val="none" w:sz="0" w:space="0" w:color="auto"/>
                <w:right w:val="none" w:sz="0" w:space="0" w:color="auto"/>
              </w:divBdr>
            </w:div>
            <w:div w:id="1592926920">
              <w:marLeft w:val="0"/>
              <w:marRight w:val="0"/>
              <w:marTop w:val="166"/>
              <w:marBottom w:val="0"/>
              <w:divBdr>
                <w:top w:val="none" w:sz="0" w:space="0" w:color="auto"/>
                <w:left w:val="none" w:sz="0" w:space="0" w:color="auto"/>
                <w:bottom w:val="none" w:sz="0" w:space="0" w:color="auto"/>
                <w:right w:val="none" w:sz="0" w:space="0" w:color="auto"/>
              </w:divBdr>
            </w:div>
            <w:div w:id="1447384481">
              <w:marLeft w:val="0"/>
              <w:marRight w:val="0"/>
              <w:marTop w:val="0"/>
              <w:marBottom w:val="0"/>
              <w:divBdr>
                <w:top w:val="none" w:sz="0" w:space="0" w:color="auto"/>
                <w:left w:val="none" w:sz="0" w:space="0" w:color="auto"/>
                <w:bottom w:val="none" w:sz="0" w:space="0" w:color="auto"/>
                <w:right w:val="none" w:sz="0" w:space="0" w:color="auto"/>
              </w:divBdr>
              <w:divsChild>
                <w:div w:id="1798719846">
                  <w:marLeft w:val="0"/>
                  <w:marRight w:val="0"/>
                  <w:marTop w:val="0"/>
                  <w:marBottom w:val="0"/>
                  <w:divBdr>
                    <w:top w:val="none" w:sz="0" w:space="0" w:color="auto"/>
                    <w:left w:val="none" w:sz="0" w:space="0" w:color="auto"/>
                    <w:bottom w:val="none" w:sz="0" w:space="0" w:color="auto"/>
                    <w:right w:val="none" w:sz="0" w:space="0" w:color="auto"/>
                  </w:divBdr>
                </w:div>
                <w:div w:id="1693529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1865508">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324280293">
              <w:marLeft w:val="0"/>
              <w:marRight w:val="0"/>
              <w:marTop w:val="0"/>
              <w:marBottom w:val="332"/>
              <w:divBdr>
                <w:top w:val="none" w:sz="0" w:space="0" w:color="auto"/>
                <w:left w:val="none" w:sz="0" w:space="0" w:color="auto"/>
                <w:bottom w:val="none" w:sz="0" w:space="0" w:color="auto"/>
                <w:right w:val="none" w:sz="0" w:space="0" w:color="auto"/>
              </w:divBdr>
            </w:div>
            <w:div w:id="550918155">
              <w:marLeft w:val="0"/>
              <w:marRight w:val="0"/>
              <w:marTop w:val="0"/>
              <w:marBottom w:val="0"/>
              <w:divBdr>
                <w:top w:val="none" w:sz="0" w:space="0" w:color="auto"/>
                <w:left w:val="none" w:sz="0" w:space="0" w:color="auto"/>
                <w:bottom w:val="none" w:sz="0" w:space="0" w:color="auto"/>
                <w:right w:val="none" w:sz="0" w:space="0" w:color="auto"/>
              </w:divBdr>
              <w:divsChild>
                <w:div w:id="781148023">
                  <w:marLeft w:val="0"/>
                  <w:marRight w:val="0"/>
                  <w:marTop w:val="0"/>
                  <w:marBottom w:val="0"/>
                  <w:divBdr>
                    <w:top w:val="none" w:sz="0" w:space="0" w:color="auto"/>
                    <w:left w:val="none" w:sz="0" w:space="0" w:color="auto"/>
                    <w:bottom w:val="none" w:sz="0" w:space="0" w:color="auto"/>
                    <w:right w:val="none" w:sz="0" w:space="0" w:color="auto"/>
                  </w:divBdr>
                </w:div>
                <w:div w:id="1782142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1945204">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179126177">
              <w:marLeft w:val="0"/>
              <w:marRight w:val="0"/>
              <w:marTop w:val="0"/>
              <w:marBottom w:val="332"/>
              <w:divBdr>
                <w:top w:val="none" w:sz="0" w:space="0" w:color="auto"/>
                <w:left w:val="none" w:sz="0" w:space="0" w:color="auto"/>
                <w:bottom w:val="none" w:sz="0" w:space="0" w:color="auto"/>
                <w:right w:val="none" w:sz="0" w:space="0" w:color="auto"/>
              </w:divBdr>
            </w:div>
            <w:div w:id="1813521205">
              <w:marLeft w:val="0"/>
              <w:marRight w:val="0"/>
              <w:marTop w:val="166"/>
              <w:marBottom w:val="0"/>
              <w:divBdr>
                <w:top w:val="none" w:sz="0" w:space="0" w:color="auto"/>
                <w:left w:val="none" w:sz="0" w:space="0" w:color="auto"/>
                <w:bottom w:val="none" w:sz="0" w:space="0" w:color="auto"/>
                <w:right w:val="none" w:sz="0" w:space="0" w:color="auto"/>
              </w:divBdr>
            </w:div>
            <w:div w:id="727411674">
              <w:marLeft w:val="0"/>
              <w:marRight w:val="0"/>
              <w:marTop w:val="0"/>
              <w:marBottom w:val="0"/>
              <w:divBdr>
                <w:top w:val="none" w:sz="0" w:space="0" w:color="auto"/>
                <w:left w:val="none" w:sz="0" w:space="0" w:color="auto"/>
                <w:bottom w:val="none" w:sz="0" w:space="0" w:color="auto"/>
                <w:right w:val="none" w:sz="0" w:space="0" w:color="auto"/>
              </w:divBdr>
              <w:divsChild>
                <w:div w:id="909123851">
                  <w:marLeft w:val="0"/>
                  <w:marRight w:val="0"/>
                  <w:marTop w:val="0"/>
                  <w:marBottom w:val="0"/>
                  <w:divBdr>
                    <w:top w:val="none" w:sz="0" w:space="0" w:color="auto"/>
                    <w:left w:val="none" w:sz="0" w:space="0" w:color="auto"/>
                    <w:bottom w:val="none" w:sz="0" w:space="0" w:color="auto"/>
                    <w:right w:val="none" w:sz="0" w:space="0" w:color="auto"/>
                  </w:divBdr>
                </w:div>
                <w:div w:id="1073547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690435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2062778043">
              <w:marLeft w:val="0"/>
              <w:marRight w:val="0"/>
              <w:marTop w:val="0"/>
              <w:marBottom w:val="332"/>
              <w:divBdr>
                <w:top w:val="none" w:sz="0" w:space="0" w:color="auto"/>
                <w:left w:val="none" w:sz="0" w:space="0" w:color="auto"/>
                <w:bottom w:val="none" w:sz="0" w:space="0" w:color="auto"/>
                <w:right w:val="none" w:sz="0" w:space="0" w:color="auto"/>
              </w:divBdr>
            </w:div>
            <w:div w:id="2017422025">
              <w:marLeft w:val="0"/>
              <w:marRight w:val="0"/>
              <w:marTop w:val="166"/>
              <w:marBottom w:val="0"/>
              <w:divBdr>
                <w:top w:val="none" w:sz="0" w:space="0" w:color="auto"/>
                <w:left w:val="none" w:sz="0" w:space="0" w:color="auto"/>
                <w:bottom w:val="none" w:sz="0" w:space="0" w:color="auto"/>
                <w:right w:val="none" w:sz="0" w:space="0" w:color="auto"/>
              </w:divBdr>
            </w:div>
            <w:div w:id="586498782">
              <w:marLeft w:val="0"/>
              <w:marRight w:val="0"/>
              <w:marTop w:val="0"/>
              <w:marBottom w:val="0"/>
              <w:divBdr>
                <w:top w:val="none" w:sz="0" w:space="0" w:color="auto"/>
                <w:left w:val="none" w:sz="0" w:space="0" w:color="auto"/>
                <w:bottom w:val="none" w:sz="0" w:space="0" w:color="auto"/>
                <w:right w:val="none" w:sz="0" w:space="0" w:color="auto"/>
              </w:divBdr>
              <w:divsChild>
                <w:div w:id="1170177365">
                  <w:marLeft w:val="0"/>
                  <w:marRight w:val="0"/>
                  <w:marTop w:val="0"/>
                  <w:marBottom w:val="0"/>
                  <w:divBdr>
                    <w:top w:val="none" w:sz="0" w:space="0" w:color="auto"/>
                    <w:left w:val="none" w:sz="0" w:space="0" w:color="auto"/>
                    <w:bottom w:val="none" w:sz="0" w:space="0" w:color="auto"/>
                    <w:right w:val="none" w:sz="0" w:space="0" w:color="auto"/>
                  </w:divBdr>
                </w:div>
                <w:div w:id="1139493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8193210">
          <w:marLeft w:val="0"/>
          <w:marRight w:val="0"/>
          <w:marTop w:val="166"/>
          <w:marBottom w:val="166"/>
          <w:divBdr>
            <w:top w:val="none" w:sz="0" w:space="0" w:color="auto"/>
            <w:left w:val="none" w:sz="0" w:space="0" w:color="auto"/>
            <w:bottom w:val="none" w:sz="0" w:space="0" w:color="auto"/>
            <w:right w:val="none" w:sz="0" w:space="0" w:color="auto"/>
          </w:divBdr>
        </w:div>
        <w:div w:id="1689602611">
          <w:marLeft w:val="0"/>
          <w:marRight w:val="0"/>
          <w:marTop w:val="0"/>
          <w:marBottom w:val="0"/>
          <w:divBdr>
            <w:top w:val="none" w:sz="0" w:space="0" w:color="auto"/>
            <w:left w:val="none" w:sz="0" w:space="0" w:color="auto"/>
            <w:bottom w:val="none" w:sz="0" w:space="0" w:color="auto"/>
            <w:right w:val="none" w:sz="0" w:space="0" w:color="auto"/>
          </w:divBdr>
          <w:divsChild>
            <w:div w:id="800414995">
              <w:marLeft w:val="0"/>
              <w:marRight w:val="0"/>
              <w:marTop w:val="166"/>
              <w:marBottom w:val="166"/>
              <w:divBdr>
                <w:top w:val="none" w:sz="0" w:space="0" w:color="auto"/>
                <w:left w:val="none" w:sz="0" w:space="0" w:color="auto"/>
                <w:bottom w:val="none" w:sz="0" w:space="0" w:color="auto"/>
                <w:right w:val="none" w:sz="0" w:space="0" w:color="auto"/>
              </w:divBdr>
            </w:div>
            <w:div w:id="964190927">
              <w:marLeft w:val="0"/>
              <w:marRight w:val="0"/>
              <w:marTop w:val="166"/>
              <w:marBottom w:val="166"/>
              <w:divBdr>
                <w:top w:val="none" w:sz="0" w:space="0" w:color="auto"/>
                <w:left w:val="none" w:sz="0" w:space="0" w:color="auto"/>
                <w:bottom w:val="none" w:sz="0" w:space="0" w:color="auto"/>
                <w:right w:val="none" w:sz="0" w:space="0" w:color="auto"/>
              </w:divBdr>
            </w:div>
            <w:div w:id="1320574736">
              <w:marLeft w:val="0"/>
              <w:marRight w:val="0"/>
              <w:marTop w:val="166"/>
              <w:marBottom w:val="166"/>
              <w:divBdr>
                <w:top w:val="none" w:sz="0" w:space="0" w:color="auto"/>
                <w:left w:val="none" w:sz="0" w:space="0" w:color="auto"/>
                <w:bottom w:val="none" w:sz="0" w:space="0" w:color="auto"/>
                <w:right w:val="none" w:sz="0" w:space="0" w:color="auto"/>
              </w:divBdr>
            </w:div>
            <w:div w:id="180289889">
              <w:marLeft w:val="0"/>
              <w:marRight w:val="0"/>
              <w:marTop w:val="166"/>
              <w:marBottom w:val="166"/>
              <w:divBdr>
                <w:top w:val="none" w:sz="0" w:space="0" w:color="auto"/>
                <w:left w:val="none" w:sz="0" w:space="0" w:color="auto"/>
                <w:bottom w:val="none" w:sz="0" w:space="0" w:color="auto"/>
                <w:right w:val="none" w:sz="0" w:space="0" w:color="auto"/>
              </w:divBdr>
            </w:div>
            <w:div w:id="1925842183">
              <w:marLeft w:val="0"/>
              <w:marRight w:val="0"/>
              <w:marTop w:val="166"/>
              <w:marBottom w:val="166"/>
              <w:divBdr>
                <w:top w:val="none" w:sz="0" w:space="0" w:color="auto"/>
                <w:left w:val="none" w:sz="0" w:space="0" w:color="auto"/>
                <w:bottom w:val="none" w:sz="0" w:space="0" w:color="auto"/>
                <w:right w:val="none" w:sz="0" w:space="0" w:color="auto"/>
              </w:divBdr>
            </w:div>
            <w:div w:id="1699043026">
              <w:marLeft w:val="0"/>
              <w:marRight w:val="0"/>
              <w:marTop w:val="166"/>
              <w:marBottom w:val="166"/>
              <w:divBdr>
                <w:top w:val="none" w:sz="0" w:space="0" w:color="auto"/>
                <w:left w:val="none" w:sz="0" w:space="0" w:color="auto"/>
                <w:bottom w:val="none" w:sz="0" w:space="0" w:color="auto"/>
                <w:right w:val="none" w:sz="0" w:space="0" w:color="auto"/>
              </w:divBdr>
            </w:div>
            <w:div w:id="1226573158">
              <w:marLeft w:val="0"/>
              <w:marRight w:val="0"/>
              <w:marTop w:val="166"/>
              <w:marBottom w:val="166"/>
              <w:divBdr>
                <w:top w:val="none" w:sz="0" w:space="0" w:color="auto"/>
                <w:left w:val="none" w:sz="0" w:space="0" w:color="auto"/>
                <w:bottom w:val="none" w:sz="0" w:space="0" w:color="auto"/>
                <w:right w:val="none" w:sz="0" w:space="0" w:color="auto"/>
              </w:divBdr>
            </w:div>
            <w:div w:id="718825720">
              <w:marLeft w:val="0"/>
              <w:marRight w:val="0"/>
              <w:marTop w:val="166"/>
              <w:marBottom w:val="166"/>
              <w:divBdr>
                <w:top w:val="none" w:sz="0" w:space="0" w:color="auto"/>
                <w:left w:val="none" w:sz="0" w:space="0" w:color="auto"/>
                <w:bottom w:val="none" w:sz="0" w:space="0" w:color="auto"/>
                <w:right w:val="none" w:sz="0" w:space="0" w:color="auto"/>
              </w:divBdr>
            </w:div>
            <w:div w:id="386414056">
              <w:marLeft w:val="0"/>
              <w:marRight w:val="0"/>
              <w:marTop w:val="166"/>
              <w:marBottom w:val="166"/>
              <w:divBdr>
                <w:top w:val="none" w:sz="0" w:space="0" w:color="auto"/>
                <w:left w:val="none" w:sz="0" w:space="0" w:color="auto"/>
                <w:bottom w:val="none" w:sz="0" w:space="0" w:color="auto"/>
                <w:right w:val="none" w:sz="0" w:space="0" w:color="auto"/>
              </w:divBdr>
            </w:div>
            <w:div w:id="404769802">
              <w:marLeft w:val="0"/>
              <w:marRight w:val="0"/>
              <w:marTop w:val="166"/>
              <w:marBottom w:val="166"/>
              <w:divBdr>
                <w:top w:val="none" w:sz="0" w:space="0" w:color="auto"/>
                <w:left w:val="none" w:sz="0" w:space="0" w:color="auto"/>
                <w:bottom w:val="none" w:sz="0" w:space="0" w:color="auto"/>
                <w:right w:val="none" w:sz="0" w:space="0" w:color="auto"/>
              </w:divBdr>
            </w:div>
            <w:div w:id="845435530">
              <w:marLeft w:val="0"/>
              <w:marRight w:val="0"/>
              <w:marTop w:val="166"/>
              <w:marBottom w:val="166"/>
              <w:divBdr>
                <w:top w:val="none" w:sz="0" w:space="0" w:color="auto"/>
                <w:left w:val="none" w:sz="0" w:space="0" w:color="auto"/>
                <w:bottom w:val="none" w:sz="0" w:space="0" w:color="auto"/>
                <w:right w:val="none" w:sz="0" w:space="0" w:color="auto"/>
              </w:divBdr>
            </w:div>
            <w:div w:id="617643272">
              <w:marLeft w:val="0"/>
              <w:marRight w:val="0"/>
              <w:marTop w:val="166"/>
              <w:marBottom w:val="166"/>
              <w:divBdr>
                <w:top w:val="none" w:sz="0" w:space="0" w:color="auto"/>
                <w:left w:val="none" w:sz="0" w:space="0" w:color="auto"/>
                <w:bottom w:val="none" w:sz="0" w:space="0" w:color="auto"/>
                <w:right w:val="none" w:sz="0" w:space="0" w:color="auto"/>
              </w:divBdr>
            </w:div>
            <w:div w:id="1016924780">
              <w:marLeft w:val="0"/>
              <w:marRight w:val="0"/>
              <w:marTop w:val="166"/>
              <w:marBottom w:val="166"/>
              <w:divBdr>
                <w:top w:val="none" w:sz="0" w:space="0" w:color="auto"/>
                <w:left w:val="none" w:sz="0" w:space="0" w:color="auto"/>
                <w:bottom w:val="none" w:sz="0" w:space="0" w:color="auto"/>
                <w:right w:val="none" w:sz="0" w:space="0" w:color="auto"/>
              </w:divBdr>
            </w:div>
            <w:div w:id="1396511018">
              <w:marLeft w:val="0"/>
              <w:marRight w:val="0"/>
              <w:marTop w:val="166"/>
              <w:marBottom w:val="166"/>
              <w:divBdr>
                <w:top w:val="none" w:sz="0" w:space="0" w:color="auto"/>
                <w:left w:val="none" w:sz="0" w:space="0" w:color="auto"/>
                <w:bottom w:val="none" w:sz="0" w:space="0" w:color="auto"/>
                <w:right w:val="none" w:sz="0" w:space="0" w:color="auto"/>
              </w:divBdr>
            </w:div>
            <w:div w:id="1916239555">
              <w:marLeft w:val="0"/>
              <w:marRight w:val="0"/>
              <w:marTop w:val="166"/>
              <w:marBottom w:val="166"/>
              <w:divBdr>
                <w:top w:val="none" w:sz="0" w:space="0" w:color="auto"/>
                <w:left w:val="none" w:sz="0" w:space="0" w:color="auto"/>
                <w:bottom w:val="none" w:sz="0" w:space="0" w:color="auto"/>
                <w:right w:val="none" w:sz="0" w:space="0" w:color="auto"/>
              </w:divBdr>
            </w:div>
            <w:div w:id="873805694">
              <w:marLeft w:val="0"/>
              <w:marRight w:val="0"/>
              <w:marTop w:val="166"/>
              <w:marBottom w:val="166"/>
              <w:divBdr>
                <w:top w:val="none" w:sz="0" w:space="0" w:color="auto"/>
                <w:left w:val="none" w:sz="0" w:space="0" w:color="auto"/>
                <w:bottom w:val="none" w:sz="0" w:space="0" w:color="auto"/>
                <w:right w:val="none" w:sz="0" w:space="0" w:color="auto"/>
              </w:divBdr>
            </w:div>
            <w:div w:id="1828932558">
              <w:marLeft w:val="0"/>
              <w:marRight w:val="0"/>
              <w:marTop w:val="166"/>
              <w:marBottom w:val="166"/>
              <w:divBdr>
                <w:top w:val="none" w:sz="0" w:space="0" w:color="auto"/>
                <w:left w:val="none" w:sz="0" w:space="0" w:color="auto"/>
                <w:bottom w:val="none" w:sz="0" w:space="0" w:color="auto"/>
                <w:right w:val="none" w:sz="0" w:space="0" w:color="auto"/>
              </w:divBdr>
            </w:div>
            <w:div w:id="1207522044">
              <w:marLeft w:val="0"/>
              <w:marRight w:val="0"/>
              <w:marTop w:val="166"/>
              <w:marBottom w:val="166"/>
              <w:divBdr>
                <w:top w:val="none" w:sz="0" w:space="0" w:color="auto"/>
                <w:left w:val="none" w:sz="0" w:space="0" w:color="auto"/>
                <w:bottom w:val="none" w:sz="0" w:space="0" w:color="auto"/>
                <w:right w:val="none" w:sz="0" w:space="0" w:color="auto"/>
              </w:divBdr>
            </w:div>
            <w:div w:id="705376207">
              <w:marLeft w:val="0"/>
              <w:marRight w:val="0"/>
              <w:marTop w:val="166"/>
              <w:marBottom w:val="166"/>
              <w:divBdr>
                <w:top w:val="none" w:sz="0" w:space="0" w:color="auto"/>
                <w:left w:val="none" w:sz="0" w:space="0" w:color="auto"/>
                <w:bottom w:val="none" w:sz="0" w:space="0" w:color="auto"/>
                <w:right w:val="none" w:sz="0" w:space="0" w:color="auto"/>
              </w:divBdr>
            </w:div>
            <w:div w:id="1008290053">
              <w:marLeft w:val="0"/>
              <w:marRight w:val="0"/>
              <w:marTop w:val="166"/>
              <w:marBottom w:val="166"/>
              <w:divBdr>
                <w:top w:val="none" w:sz="0" w:space="0" w:color="auto"/>
                <w:left w:val="none" w:sz="0" w:space="0" w:color="auto"/>
                <w:bottom w:val="none" w:sz="0" w:space="0" w:color="auto"/>
                <w:right w:val="none" w:sz="0" w:space="0" w:color="auto"/>
              </w:divBdr>
            </w:div>
            <w:div w:id="1392073240">
              <w:marLeft w:val="0"/>
              <w:marRight w:val="0"/>
              <w:marTop w:val="166"/>
              <w:marBottom w:val="166"/>
              <w:divBdr>
                <w:top w:val="none" w:sz="0" w:space="0" w:color="auto"/>
                <w:left w:val="none" w:sz="0" w:space="0" w:color="auto"/>
                <w:bottom w:val="none" w:sz="0" w:space="0" w:color="auto"/>
                <w:right w:val="none" w:sz="0" w:space="0" w:color="auto"/>
              </w:divBdr>
            </w:div>
            <w:div w:id="1853714402">
              <w:marLeft w:val="0"/>
              <w:marRight w:val="0"/>
              <w:marTop w:val="166"/>
              <w:marBottom w:val="166"/>
              <w:divBdr>
                <w:top w:val="none" w:sz="0" w:space="0" w:color="auto"/>
                <w:left w:val="none" w:sz="0" w:space="0" w:color="auto"/>
                <w:bottom w:val="none" w:sz="0" w:space="0" w:color="auto"/>
                <w:right w:val="none" w:sz="0" w:space="0" w:color="auto"/>
              </w:divBdr>
            </w:div>
            <w:div w:id="1340428027">
              <w:marLeft w:val="0"/>
              <w:marRight w:val="0"/>
              <w:marTop w:val="166"/>
              <w:marBottom w:val="166"/>
              <w:divBdr>
                <w:top w:val="none" w:sz="0" w:space="0" w:color="auto"/>
                <w:left w:val="none" w:sz="0" w:space="0" w:color="auto"/>
                <w:bottom w:val="none" w:sz="0" w:space="0" w:color="auto"/>
                <w:right w:val="none" w:sz="0" w:space="0" w:color="auto"/>
              </w:divBdr>
            </w:div>
            <w:div w:id="214244076">
              <w:marLeft w:val="0"/>
              <w:marRight w:val="0"/>
              <w:marTop w:val="166"/>
              <w:marBottom w:val="166"/>
              <w:divBdr>
                <w:top w:val="none" w:sz="0" w:space="0" w:color="auto"/>
                <w:left w:val="none" w:sz="0" w:space="0" w:color="auto"/>
                <w:bottom w:val="none" w:sz="0" w:space="0" w:color="auto"/>
                <w:right w:val="none" w:sz="0" w:space="0" w:color="auto"/>
              </w:divBdr>
            </w:div>
            <w:div w:id="1548684649">
              <w:marLeft w:val="0"/>
              <w:marRight w:val="0"/>
              <w:marTop w:val="166"/>
              <w:marBottom w:val="166"/>
              <w:divBdr>
                <w:top w:val="none" w:sz="0" w:space="0" w:color="auto"/>
                <w:left w:val="none" w:sz="0" w:space="0" w:color="auto"/>
                <w:bottom w:val="none" w:sz="0" w:space="0" w:color="auto"/>
                <w:right w:val="none" w:sz="0" w:space="0" w:color="auto"/>
              </w:divBdr>
            </w:div>
            <w:div w:id="195898173">
              <w:marLeft w:val="0"/>
              <w:marRight w:val="0"/>
              <w:marTop w:val="166"/>
              <w:marBottom w:val="166"/>
              <w:divBdr>
                <w:top w:val="none" w:sz="0" w:space="0" w:color="auto"/>
                <w:left w:val="none" w:sz="0" w:space="0" w:color="auto"/>
                <w:bottom w:val="none" w:sz="0" w:space="0" w:color="auto"/>
                <w:right w:val="none" w:sz="0" w:space="0" w:color="auto"/>
              </w:divBdr>
            </w:div>
            <w:div w:id="1309940888">
              <w:marLeft w:val="0"/>
              <w:marRight w:val="0"/>
              <w:marTop w:val="166"/>
              <w:marBottom w:val="166"/>
              <w:divBdr>
                <w:top w:val="none" w:sz="0" w:space="0" w:color="auto"/>
                <w:left w:val="none" w:sz="0" w:space="0" w:color="auto"/>
                <w:bottom w:val="none" w:sz="0" w:space="0" w:color="auto"/>
                <w:right w:val="none" w:sz="0" w:space="0" w:color="auto"/>
              </w:divBdr>
            </w:div>
            <w:div w:id="1972705560">
              <w:marLeft w:val="0"/>
              <w:marRight w:val="0"/>
              <w:marTop w:val="166"/>
              <w:marBottom w:val="166"/>
              <w:divBdr>
                <w:top w:val="none" w:sz="0" w:space="0" w:color="auto"/>
                <w:left w:val="none" w:sz="0" w:space="0" w:color="auto"/>
                <w:bottom w:val="none" w:sz="0" w:space="0" w:color="auto"/>
                <w:right w:val="none" w:sz="0" w:space="0" w:color="auto"/>
              </w:divBdr>
            </w:div>
            <w:div w:id="1341472062">
              <w:marLeft w:val="0"/>
              <w:marRight w:val="0"/>
              <w:marTop w:val="166"/>
              <w:marBottom w:val="166"/>
              <w:divBdr>
                <w:top w:val="none" w:sz="0" w:space="0" w:color="auto"/>
                <w:left w:val="none" w:sz="0" w:space="0" w:color="auto"/>
                <w:bottom w:val="none" w:sz="0" w:space="0" w:color="auto"/>
                <w:right w:val="none" w:sz="0" w:space="0" w:color="auto"/>
              </w:divBdr>
            </w:div>
            <w:div w:id="246808919">
              <w:marLeft w:val="0"/>
              <w:marRight w:val="0"/>
              <w:marTop w:val="166"/>
              <w:marBottom w:val="166"/>
              <w:divBdr>
                <w:top w:val="none" w:sz="0" w:space="0" w:color="auto"/>
                <w:left w:val="none" w:sz="0" w:space="0" w:color="auto"/>
                <w:bottom w:val="none" w:sz="0" w:space="0" w:color="auto"/>
                <w:right w:val="none" w:sz="0" w:space="0" w:color="auto"/>
              </w:divBdr>
            </w:div>
          </w:divsChild>
        </w:div>
      </w:divsChild>
    </w:div>
    <w:div w:id="915633309">
      <w:bodyDiv w:val="1"/>
      <w:marLeft w:val="0"/>
      <w:marRight w:val="0"/>
      <w:marTop w:val="0"/>
      <w:marBottom w:val="0"/>
      <w:divBdr>
        <w:top w:val="none" w:sz="0" w:space="0" w:color="auto"/>
        <w:left w:val="none" w:sz="0" w:space="0" w:color="auto"/>
        <w:bottom w:val="none" w:sz="0" w:space="0" w:color="auto"/>
        <w:right w:val="none" w:sz="0" w:space="0" w:color="auto"/>
      </w:divBdr>
    </w:div>
    <w:div w:id="917442090">
      <w:bodyDiv w:val="1"/>
      <w:marLeft w:val="0"/>
      <w:marRight w:val="0"/>
      <w:marTop w:val="0"/>
      <w:marBottom w:val="0"/>
      <w:divBdr>
        <w:top w:val="none" w:sz="0" w:space="0" w:color="auto"/>
        <w:left w:val="none" w:sz="0" w:space="0" w:color="auto"/>
        <w:bottom w:val="none" w:sz="0" w:space="0" w:color="auto"/>
        <w:right w:val="none" w:sz="0" w:space="0" w:color="auto"/>
      </w:divBdr>
      <w:divsChild>
        <w:div w:id="1803768157">
          <w:marLeft w:val="0"/>
          <w:marRight w:val="0"/>
          <w:marTop w:val="0"/>
          <w:marBottom w:val="166"/>
          <w:divBdr>
            <w:top w:val="none" w:sz="0" w:space="0" w:color="auto"/>
            <w:left w:val="none" w:sz="0" w:space="0" w:color="auto"/>
            <w:bottom w:val="none" w:sz="0" w:space="0" w:color="auto"/>
            <w:right w:val="none" w:sz="0" w:space="0" w:color="auto"/>
          </w:divBdr>
          <w:divsChild>
            <w:div w:id="535580722">
              <w:marLeft w:val="0"/>
              <w:marRight w:val="0"/>
              <w:marTop w:val="166"/>
              <w:marBottom w:val="166"/>
              <w:divBdr>
                <w:top w:val="none" w:sz="0" w:space="0" w:color="auto"/>
                <w:left w:val="none" w:sz="0" w:space="0" w:color="auto"/>
                <w:bottom w:val="none" w:sz="0" w:space="0" w:color="auto"/>
                <w:right w:val="none" w:sz="0" w:space="0" w:color="auto"/>
              </w:divBdr>
              <w:divsChild>
                <w:div w:id="329917580">
                  <w:marLeft w:val="0"/>
                  <w:marRight w:val="0"/>
                  <w:marTop w:val="0"/>
                  <w:marBottom w:val="0"/>
                  <w:divBdr>
                    <w:top w:val="none" w:sz="0" w:space="0" w:color="auto"/>
                    <w:left w:val="none" w:sz="0" w:space="0" w:color="auto"/>
                    <w:bottom w:val="none" w:sz="0" w:space="0" w:color="auto"/>
                    <w:right w:val="none" w:sz="0" w:space="0" w:color="auto"/>
                  </w:divBdr>
                </w:div>
              </w:divsChild>
            </w:div>
            <w:div w:id="1802308411">
              <w:marLeft w:val="0"/>
              <w:marRight w:val="0"/>
              <w:marTop w:val="166"/>
              <w:marBottom w:val="166"/>
              <w:divBdr>
                <w:top w:val="none" w:sz="0" w:space="0" w:color="auto"/>
                <w:left w:val="none" w:sz="0" w:space="0" w:color="auto"/>
                <w:bottom w:val="none" w:sz="0" w:space="0" w:color="auto"/>
                <w:right w:val="none" w:sz="0" w:space="0" w:color="auto"/>
              </w:divBdr>
              <w:divsChild>
                <w:div w:id="7330444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7608613">
          <w:marLeft w:val="0"/>
          <w:marRight w:val="0"/>
          <w:marTop w:val="0"/>
          <w:marBottom w:val="0"/>
          <w:divBdr>
            <w:top w:val="none" w:sz="0" w:space="0" w:color="auto"/>
            <w:left w:val="none" w:sz="0" w:space="0" w:color="auto"/>
            <w:bottom w:val="none" w:sz="0" w:space="0" w:color="auto"/>
            <w:right w:val="none" w:sz="0" w:space="0" w:color="auto"/>
          </w:divBdr>
          <w:divsChild>
            <w:div w:id="19204966">
              <w:marLeft w:val="0"/>
              <w:marRight w:val="0"/>
              <w:marTop w:val="0"/>
              <w:marBottom w:val="0"/>
              <w:divBdr>
                <w:top w:val="none" w:sz="0" w:space="0" w:color="auto"/>
                <w:left w:val="none" w:sz="0" w:space="0" w:color="auto"/>
                <w:bottom w:val="none" w:sz="0" w:space="0" w:color="auto"/>
                <w:right w:val="none" w:sz="0" w:space="0" w:color="auto"/>
              </w:divBdr>
            </w:div>
            <w:div w:id="1476290024">
              <w:marLeft w:val="0"/>
              <w:marRight w:val="0"/>
              <w:marTop w:val="0"/>
              <w:marBottom w:val="0"/>
              <w:divBdr>
                <w:top w:val="none" w:sz="0" w:space="0" w:color="auto"/>
                <w:left w:val="none" w:sz="0" w:space="0" w:color="auto"/>
                <w:bottom w:val="none" w:sz="0" w:space="0" w:color="auto"/>
                <w:right w:val="none" w:sz="0" w:space="0" w:color="auto"/>
              </w:divBdr>
            </w:div>
            <w:div w:id="237710162">
              <w:marLeft w:val="0"/>
              <w:marRight w:val="0"/>
              <w:marTop w:val="0"/>
              <w:marBottom w:val="0"/>
              <w:divBdr>
                <w:top w:val="none" w:sz="0" w:space="0" w:color="auto"/>
                <w:left w:val="none" w:sz="0" w:space="0" w:color="auto"/>
                <w:bottom w:val="none" w:sz="0" w:space="0" w:color="auto"/>
                <w:right w:val="none" w:sz="0" w:space="0" w:color="auto"/>
              </w:divBdr>
            </w:div>
            <w:div w:id="96684105">
              <w:marLeft w:val="0"/>
              <w:marRight w:val="0"/>
              <w:marTop w:val="0"/>
              <w:marBottom w:val="0"/>
              <w:divBdr>
                <w:top w:val="none" w:sz="0" w:space="0" w:color="auto"/>
                <w:left w:val="none" w:sz="0" w:space="0" w:color="auto"/>
                <w:bottom w:val="none" w:sz="0" w:space="0" w:color="auto"/>
                <w:right w:val="none" w:sz="0" w:space="0" w:color="auto"/>
              </w:divBdr>
            </w:div>
          </w:divsChild>
        </w:div>
        <w:div w:id="2114350488">
          <w:marLeft w:val="0"/>
          <w:marRight w:val="0"/>
          <w:marTop w:val="0"/>
          <w:marBottom w:val="0"/>
          <w:divBdr>
            <w:top w:val="none" w:sz="0" w:space="0" w:color="auto"/>
            <w:left w:val="none" w:sz="0" w:space="0" w:color="auto"/>
            <w:bottom w:val="none" w:sz="0" w:space="0" w:color="auto"/>
            <w:right w:val="none" w:sz="0" w:space="0" w:color="auto"/>
          </w:divBdr>
        </w:div>
        <w:div w:id="462121750">
          <w:marLeft w:val="0"/>
          <w:marRight w:val="0"/>
          <w:marTop w:val="0"/>
          <w:marBottom w:val="0"/>
          <w:divBdr>
            <w:top w:val="none" w:sz="0" w:space="0" w:color="auto"/>
            <w:left w:val="none" w:sz="0" w:space="0" w:color="auto"/>
            <w:bottom w:val="none" w:sz="0" w:space="0" w:color="auto"/>
            <w:right w:val="none" w:sz="0" w:space="0" w:color="auto"/>
          </w:divBdr>
        </w:div>
        <w:div w:id="830414787">
          <w:marLeft w:val="0"/>
          <w:marRight w:val="0"/>
          <w:marTop w:val="0"/>
          <w:marBottom w:val="0"/>
          <w:divBdr>
            <w:top w:val="none" w:sz="0" w:space="0" w:color="auto"/>
            <w:left w:val="none" w:sz="0" w:space="0" w:color="auto"/>
            <w:bottom w:val="none" w:sz="0" w:space="0" w:color="auto"/>
            <w:right w:val="none" w:sz="0" w:space="0" w:color="auto"/>
          </w:divBdr>
          <w:divsChild>
            <w:div w:id="1133907973">
              <w:marLeft w:val="0"/>
              <w:marRight w:val="0"/>
              <w:marTop w:val="0"/>
              <w:marBottom w:val="0"/>
              <w:divBdr>
                <w:top w:val="none" w:sz="0" w:space="0" w:color="auto"/>
                <w:left w:val="none" w:sz="0" w:space="0" w:color="auto"/>
                <w:bottom w:val="none" w:sz="0" w:space="0" w:color="auto"/>
                <w:right w:val="none" w:sz="0" w:space="0" w:color="auto"/>
              </w:divBdr>
            </w:div>
            <w:div w:id="264464185">
              <w:marLeft w:val="0"/>
              <w:marRight w:val="0"/>
              <w:marTop w:val="0"/>
              <w:marBottom w:val="0"/>
              <w:divBdr>
                <w:top w:val="none" w:sz="0" w:space="0" w:color="auto"/>
                <w:left w:val="none" w:sz="0" w:space="0" w:color="auto"/>
                <w:bottom w:val="none" w:sz="0" w:space="0" w:color="auto"/>
                <w:right w:val="none" w:sz="0" w:space="0" w:color="auto"/>
              </w:divBdr>
            </w:div>
            <w:div w:id="258416251">
              <w:marLeft w:val="0"/>
              <w:marRight w:val="0"/>
              <w:marTop w:val="0"/>
              <w:marBottom w:val="0"/>
              <w:divBdr>
                <w:top w:val="none" w:sz="0" w:space="0" w:color="auto"/>
                <w:left w:val="none" w:sz="0" w:space="0" w:color="auto"/>
                <w:bottom w:val="none" w:sz="0" w:space="0" w:color="auto"/>
                <w:right w:val="none" w:sz="0" w:space="0" w:color="auto"/>
              </w:divBdr>
            </w:div>
            <w:div w:id="1825004925">
              <w:marLeft w:val="0"/>
              <w:marRight w:val="0"/>
              <w:marTop w:val="0"/>
              <w:marBottom w:val="0"/>
              <w:divBdr>
                <w:top w:val="none" w:sz="0" w:space="0" w:color="auto"/>
                <w:left w:val="none" w:sz="0" w:space="0" w:color="auto"/>
                <w:bottom w:val="none" w:sz="0" w:space="0" w:color="auto"/>
                <w:right w:val="none" w:sz="0" w:space="0" w:color="auto"/>
              </w:divBdr>
            </w:div>
          </w:divsChild>
        </w:div>
        <w:div w:id="256644463">
          <w:marLeft w:val="0"/>
          <w:marRight w:val="0"/>
          <w:marTop w:val="0"/>
          <w:marBottom w:val="0"/>
          <w:divBdr>
            <w:top w:val="none" w:sz="0" w:space="0" w:color="auto"/>
            <w:left w:val="none" w:sz="0" w:space="0" w:color="auto"/>
            <w:bottom w:val="none" w:sz="0" w:space="0" w:color="auto"/>
            <w:right w:val="none" w:sz="0" w:space="0" w:color="auto"/>
          </w:divBdr>
        </w:div>
        <w:div w:id="2055422213">
          <w:marLeft w:val="0"/>
          <w:marRight w:val="0"/>
          <w:marTop w:val="0"/>
          <w:marBottom w:val="0"/>
          <w:divBdr>
            <w:top w:val="none" w:sz="0" w:space="0" w:color="auto"/>
            <w:left w:val="none" w:sz="0" w:space="0" w:color="auto"/>
            <w:bottom w:val="none" w:sz="0" w:space="0" w:color="auto"/>
            <w:right w:val="none" w:sz="0" w:space="0" w:color="auto"/>
          </w:divBdr>
          <w:divsChild>
            <w:div w:id="1041637788">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157528253">
                  <w:marLeft w:val="0"/>
                  <w:marRight w:val="0"/>
                  <w:marTop w:val="0"/>
                  <w:marBottom w:val="0"/>
                  <w:divBdr>
                    <w:top w:val="none" w:sz="0" w:space="0" w:color="auto"/>
                    <w:left w:val="none" w:sz="0" w:space="0" w:color="auto"/>
                    <w:bottom w:val="none" w:sz="0" w:space="0" w:color="auto"/>
                    <w:right w:val="none" w:sz="0" w:space="0" w:color="auto"/>
                  </w:divBdr>
                </w:div>
                <w:div w:id="565451856">
                  <w:marLeft w:val="0"/>
                  <w:marRight w:val="0"/>
                  <w:marTop w:val="0"/>
                  <w:marBottom w:val="0"/>
                  <w:divBdr>
                    <w:top w:val="none" w:sz="0" w:space="0" w:color="auto"/>
                    <w:left w:val="none" w:sz="0" w:space="0" w:color="auto"/>
                    <w:bottom w:val="none" w:sz="0" w:space="0" w:color="auto"/>
                    <w:right w:val="none" w:sz="0" w:space="0" w:color="auto"/>
                  </w:divBdr>
                </w:div>
                <w:div w:id="336152602">
                  <w:marLeft w:val="0"/>
                  <w:marRight w:val="0"/>
                  <w:marTop w:val="332"/>
                  <w:marBottom w:val="332"/>
                  <w:divBdr>
                    <w:top w:val="none" w:sz="0" w:space="0" w:color="auto"/>
                    <w:left w:val="none" w:sz="0" w:space="0" w:color="auto"/>
                    <w:bottom w:val="none" w:sz="0" w:space="0" w:color="auto"/>
                    <w:right w:val="none" w:sz="0" w:space="0" w:color="auto"/>
                  </w:divBdr>
                  <w:divsChild>
                    <w:div w:id="12590983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5394141">
          <w:marLeft w:val="0"/>
          <w:marRight w:val="0"/>
          <w:marTop w:val="0"/>
          <w:marBottom w:val="0"/>
          <w:divBdr>
            <w:top w:val="none" w:sz="0" w:space="0" w:color="auto"/>
            <w:left w:val="none" w:sz="0" w:space="0" w:color="auto"/>
            <w:bottom w:val="none" w:sz="0" w:space="0" w:color="auto"/>
            <w:right w:val="none" w:sz="0" w:space="0" w:color="auto"/>
          </w:divBdr>
          <w:divsChild>
            <w:div w:id="36245431">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988707427">
                  <w:marLeft w:val="0"/>
                  <w:marRight w:val="0"/>
                  <w:marTop w:val="0"/>
                  <w:marBottom w:val="0"/>
                  <w:divBdr>
                    <w:top w:val="none" w:sz="0" w:space="0" w:color="auto"/>
                    <w:left w:val="none" w:sz="0" w:space="0" w:color="auto"/>
                    <w:bottom w:val="none" w:sz="0" w:space="0" w:color="auto"/>
                    <w:right w:val="none" w:sz="0" w:space="0" w:color="auto"/>
                  </w:divBdr>
                </w:div>
                <w:div w:id="485706242">
                  <w:marLeft w:val="0"/>
                  <w:marRight w:val="0"/>
                  <w:marTop w:val="0"/>
                  <w:marBottom w:val="0"/>
                  <w:divBdr>
                    <w:top w:val="none" w:sz="0" w:space="0" w:color="auto"/>
                    <w:left w:val="none" w:sz="0" w:space="0" w:color="auto"/>
                    <w:bottom w:val="none" w:sz="0" w:space="0" w:color="auto"/>
                    <w:right w:val="none" w:sz="0" w:space="0" w:color="auto"/>
                  </w:divBdr>
                </w:div>
                <w:div w:id="1737047838">
                  <w:marLeft w:val="0"/>
                  <w:marRight w:val="0"/>
                  <w:marTop w:val="332"/>
                  <w:marBottom w:val="332"/>
                  <w:divBdr>
                    <w:top w:val="none" w:sz="0" w:space="0" w:color="auto"/>
                    <w:left w:val="none" w:sz="0" w:space="0" w:color="auto"/>
                    <w:bottom w:val="none" w:sz="0" w:space="0" w:color="auto"/>
                    <w:right w:val="none" w:sz="0" w:space="0" w:color="auto"/>
                  </w:divBdr>
                  <w:divsChild>
                    <w:div w:id="1334842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9063721">
          <w:marLeft w:val="0"/>
          <w:marRight w:val="0"/>
          <w:marTop w:val="0"/>
          <w:marBottom w:val="0"/>
          <w:divBdr>
            <w:top w:val="none" w:sz="0" w:space="0" w:color="auto"/>
            <w:left w:val="none" w:sz="0" w:space="0" w:color="auto"/>
            <w:bottom w:val="none" w:sz="0" w:space="0" w:color="auto"/>
            <w:right w:val="none" w:sz="0" w:space="0" w:color="auto"/>
          </w:divBdr>
          <w:divsChild>
            <w:div w:id="7054925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45496112">
                  <w:marLeft w:val="0"/>
                  <w:marRight w:val="0"/>
                  <w:marTop w:val="0"/>
                  <w:marBottom w:val="0"/>
                  <w:divBdr>
                    <w:top w:val="none" w:sz="0" w:space="0" w:color="auto"/>
                    <w:left w:val="none" w:sz="0" w:space="0" w:color="auto"/>
                    <w:bottom w:val="none" w:sz="0" w:space="0" w:color="auto"/>
                    <w:right w:val="none" w:sz="0" w:space="0" w:color="auto"/>
                  </w:divBdr>
                </w:div>
                <w:div w:id="1869097415">
                  <w:marLeft w:val="0"/>
                  <w:marRight w:val="0"/>
                  <w:marTop w:val="0"/>
                  <w:marBottom w:val="0"/>
                  <w:divBdr>
                    <w:top w:val="none" w:sz="0" w:space="0" w:color="auto"/>
                    <w:left w:val="none" w:sz="0" w:space="0" w:color="auto"/>
                    <w:bottom w:val="none" w:sz="0" w:space="0" w:color="auto"/>
                    <w:right w:val="none" w:sz="0" w:space="0" w:color="auto"/>
                  </w:divBdr>
                </w:div>
                <w:div w:id="946616487">
                  <w:marLeft w:val="0"/>
                  <w:marRight w:val="0"/>
                  <w:marTop w:val="332"/>
                  <w:marBottom w:val="332"/>
                  <w:divBdr>
                    <w:top w:val="none" w:sz="0" w:space="0" w:color="auto"/>
                    <w:left w:val="none" w:sz="0" w:space="0" w:color="auto"/>
                    <w:bottom w:val="none" w:sz="0" w:space="0" w:color="auto"/>
                    <w:right w:val="none" w:sz="0" w:space="0" w:color="auto"/>
                  </w:divBdr>
                  <w:divsChild>
                    <w:div w:id="1028409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5572111">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2134902269">
                  <w:marLeft w:val="0"/>
                  <w:marRight w:val="0"/>
                  <w:marTop w:val="0"/>
                  <w:marBottom w:val="0"/>
                  <w:divBdr>
                    <w:top w:val="none" w:sz="0" w:space="0" w:color="auto"/>
                    <w:left w:val="none" w:sz="0" w:space="0" w:color="auto"/>
                    <w:bottom w:val="none" w:sz="0" w:space="0" w:color="auto"/>
                    <w:right w:val="none" w:sz="0" w:space="0" w:color="auto"/>
                  </w:divBdr>
                </w:div>
                <w:div w:id="567813250">
                  <w:marLeft w:val="0"/>
                  <w:marRight w:val="0"/>
                  <w:marTop w:val="0"/>
                  <w:marBottom w:val="0"/>
                  <w:divBdr>
                    <w:top w:val="none" w:sz="0" w:space="0" w:color="auto"/>
                    <w:left w:val="none" w:sz="0" w:space="0" w:color="auto"/>
                    <w:bottom w:val="none" w:sz="0" w:space="0" w:color="auto"/>
                    <w:right w:val="none" w:sz="0" w:space="0" w:color="auto"/>
                  </w:divBdr>
                </w:div>
                <w:div w:id="1531257596">
                  <w:marLeft w:val="0"/>
                  <w:marRight w:val="0"/>
                  <w:marTop w:val="332"/>
                  <w:marBottom w:val="332"/>
                  <w:divBdr>
                    <w:top w:val="none" w:sz="0" w:space="0" w:color="auto"/>
                    <w:left w:val="none" w:sz="0" w:space="0" w:color="auto"/>
                    <w:bottom w:val="none" w:sz="0" w:space="0" w:color="auto"/>
                    <w:right w:val="none" w:sz="0" w:space="0" w:color="auto"/>
                  </w:divBdr>
                  <w:divsChild>
                    <w:div w:id="652876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2804590">
          <w:marLeft w:val="0"/>
          <w:marRight w:val="0"/>
          <w:marTop w:val="0"/>
          <w:marBottom w:val="0"/>
          <w:divBdr>
            <w:top w:val="none" w:sz="0" w:space="0" w:color="auto"/>
            <w:left w:val="none" w:sz="0" w:space="0" w:color="auto"/>
            <w:bottom w:val="none" w:sz="0" w:space="0" w:color="auto"/>
            <w:right w:val="none" w:sz="0" w:space="0" w:color="auto"/>
          </w:divBdr>
        </w:div>
        <w:div w:id="2096437014">
          <w:marLeft w:val="0"/>
          <w:marRight w:val="0"/>
          <w:marTop w:val="0"/>
          <w:marBottom w:val="0"/>
          <w:divBdr>
            <w:top w:val="none" w:sz="0" w:space="0" w:color="auto"/>
            <w:left w:val="none" w:sz="0" w:space="0" w:color="auto"/>
            <w:bottom w:val="none" w:sz="0" w:space="0" w:color="auto"/>
            <w:right w:val="none" w:sz="0" w:space="0" w:color="auto"/>
          </w:divBdr>
          <w:divsChild>
            <w:div w:id="1807697837">
              <w:marLeft w:val="0"/>
              <w:marRight w:val="0"/>
              <w:marTop w:val="166"/>
              <w:marBottom w:val="166"/>
              <w:divBdr>
                <w:top w:val="none" w:sz="0" w:space="0" w:color="auto"/>
                <w:left w:val="none" w:sz="0" w:space="0" w:color="auto"/>
                <w:bottom w:val="none" w:sz="0" w:space="0" w:color="auto"/>
                <w:right w:val="none" w:sz="0" w:space="0" w:color="auto"/>
              </w:divBdr>
            </w:div>
            <w:div w:id="1142506674">
              <w:marLeft w:val="0"/>
              <w:marRight w:val="0"/>
              <w:marTop w:val="166"/>
              <w:marBottom w:val="166"/>
              <w:divBdr>
                <w:top w:val="none" w:sz="0" w:space="0" w:color="auto"/>
                <w:left w:val="none" w:sz="0" w:space="0" w:color="auto"/>
                <w:bottom w:val="none" w:sz="0" w:space="0" w:color="auto"/>
                <w:right w:val="none" w:sz="0" w:space="0" w:color="auto"/>
              </w:divBdr>
            </w:div>
            <w:div w:id="59597791">
              <w:marLeft w:val="0"/>
              <w:marRight w:val="0"/>
              <w:marTop w:val="166"/>
              <w:marBottom w:val="166"/>
              <w:divBdr>
                <w:top w:val="none" w:sz="0" w:space="0" w:color="auto"/>
                <w:left w:val="none" w:sz="0" w:space="0" w:color="auto"/>
                <w:bottom w:val="none" w:sz="0" w:space="0" w:color="auto"/>
                <w:right w:val="none" w:sz="0" w:space="0" w:color="auto"/>
              </w:divBdr>
            </w:div>
            <w:div w:id="285043581">
              <w:marLeft w:val="0"/>
              <w:marRight w:val="0"/>
              <w:marTop w:val="166"/>
              <w:marBottom w:val="166"/>
              <w:divBdr>
                <w:top w:val="none" w:sz="0" w:space="0" w:color="auto"/>
                <w:left w:val="none" w:sz="0" w:space="0" w:color="auto"/>
                <w:bottom w:val="none" w:sz="0" w:space="0" w:color="auto"/>
                <w:right w:val="none" w:sz="0" w:space="0" w:color="auto"/>
              </w:divBdr>
            </w:div>
            <w:div w:id="927274748">
              <w:marLeft w:val="0"/>
              <w:marRight w:val="0"/>
              <w:marTop w:val="166"/>
              <w:marBottom w:val="166"/>
              <w:divBdr>
                <w:top w:val="none" w:sz="0" w:space="0" w:color="auto"/>
                <w:left w:val="none" w:sz="0" w:space="0" w:color="auto"/>
                <w:bottom w:val="none" w:sz="0" w:space="0" w:color="auto"/>
                <w:right w:val="none" w:sz="0" w:space="0" w:color="auto"/>
              </w:divBdr>
            </w:div>
            <w:div w:id="1613781966">
              <w:marLeft w:val="0"/>
              <w:marRight w:val="0"/>
              <w:marTop w:val="166"/>
              <w:marBottom w:val="166"/>
              <w:divBdr>
                <w:top w:val="none" w:sz="0" w:space="0" w:color="auto"/>
                <w:left w:val="none" w:sz="0" w:space="0" w:color="auto"/>
                <w:bottom w:val="none" w:sz="0" w:space="0" w:color="auto"/>
                <w:right w:val="none" w:sz="0" w:space="0" w:color="auto"/>
              </w:divBdr>
            </w:div>
            <w:div w:id="97217478">
              <w:marLeft w:val="0"/>
              <w:marRight w:val="0"/>
              <w:marTop w:val="166"/>
              <w:marBottom w:val="166"/>
              <w:divBdr>
                <w:top w:val="none" w:sz="0" w:space="0" w:color="auto"/>
                <w:left w:val="none" w:sz="0" w:space="0" w:color="auto"/>
                <w:bottom w:val="none" w:sz="0" w:space="0" w:color="auto"/>
                <w:right w:val="none" w:sz="0" w:space="0" w:color="auto"/>
              </w:divBdr>
            </w:div>
            <w:div w:id="686954114">
              <w:marLeft w:val="0"/>
              <w:marRight w:val="0"/>
              <w:marTop w:val="166"/>
              <w:marBottom w:val="166"/>
              <w:divBdr>
                <w:top w:val="none" w:sz="0" w:space="0" w:color="auto"/>
                <w:left w:val="none" w:sz="0" w:space="0" w:color="auto"/>
                <w:bottom w:val="none" w:sz="0" w:space="0" w:color="auto"/>
                <w:right w:val="none" w:sz="0" w:space="0" w:color="auto"/>
              </w:divBdr>
            </w:div>
            <w:div w:id="62872500">
              <w:marLeft w:val="0"/>
              <w:marRight w:val="0"/>
              <w:marTop w:val="166"/>
              <w:marBottom w:val="166"/>
              <w:divBdr>
                <w:top w:val="none" w:sz="0" w:space="0" w:color="auto"/>
                <w:left w:val="none" w:sz="0" w:space="0" w:color="auto"/>
                <w:bottom w:val="none" w:sz="0" w:space="0" w:color="auto"/>
                <w:right w:val="none" w:sz="0" w:space="0" w:color="auto"/>
              </w:divBdr>
            </w:div>
            <w:div w:id="715666724">
              <w:marLeft w:val="0"/>
              <w:marRight w:val="0"/>
              <w:marTop w:val="166"/>
              <w:marBottom w:val="166"/>
              <w:divBdr>
                <w:top w:val="none" w:sz="0" w:space="0" w:color="auto"/>
                <w:left w:val="none" w:sz="0" w:space="0" w:color="auto"/>
                <w:bottom w:val="none" w:sz="0" w:space="0" w:color="auto"/>
                <w:right w:val="none" w:sz="0" w:space="0" w:color="auto"/>
              </w:divBdr>
            </w:div>
            <w:div w:id="1180972173">
              <w:marLeft w:val="0"/>
              <w:marRight w:val="0"/>
              <w:marTop w:val="166"/>
              <w:marBottom w:val="166"/>
              <w:divBdr>
                <w:top w:val="none" w:sz="0" w:space="0" w:color="auto"/>
                <w:left w:val="none" w:sz="0" w:space="0" w:color="auto"/>
                <w:bottom w:val="none" w:sz="0" w:space="0" w:color="auto"/>
                <w:right w:val="none" w:sz="0" w:space="0" w:color="auto"/>
              </w:divBdr>
            </w:div>
            <w:div w:id="348332523">
              <w:marLeft w:val="0"/>
              <w:marRight w:val="0"/>
              <w:marTop w:val="166"/>
              <w:marBottom w:val="166"/>
              <w:divBdr>
                <w:top w:val="none" w:sz="0" w:space="0" w:color="auto"/>
                <w:left w:val="none" w:sz="0" w:space="0" w:color="auto"/>
                <w:bottom w:val="none" w:sz="0" w:space="0" w:color="auto"/>
                <w:right w:val="none" w:sz="0" w:space="0" w:color="auto"/>
              </w:divBdr>
            </w:div>
            <w:div w:id="1039623488">
              <w:marLeft w:val="0"/>
              <w:marRight w:val="0"/>
              <w:marTop w:val="166"/>
              <w:marBottom w:val="166"/>
              <w:divBdr>
                <w:top w:val="none" w:sz="0" w:space="0" w:color="auto"/>
                <w:left w:val="none" w:sz="0" w:space="0" w:color="auto"/>
                <w:bottom w:val="none" w:sz="0" w:space="0" w:color="auto"/>
                <w:right w:val="none" w:sz="0" w:space="0" w:color="auto"/>
              </w:divBdr>
            </w:div>
            <w:div w:id="1913738721">
              <w:marLeft w:val="0"/>
              <w:marRight w:val="0"/>
              <w:marTop w:val="166"/>
              <w:marBottom w:val="166"/>
              <w:divBdr>
                <w:top w:val="none" w:sz="0" w:space="0" w:color="auto"/>
                <w:left w:val="none" w:sz="0" w:space="0" w:color="auto"/>
                <w:bottom w:val="none" w:sz="0" w:space="0" w:color="auto"/>
                <w:right w:val="none" w:sz="0" w:space="0" w:color="auto"/>
              </w:divBdr>
            </w:div>
            <w:div w:id="1278676437">
              <w:marLeft w:val="0"/>
              <w:marRight w:val="0"/>
              <w:marTop w:val="166"/>
              <w:marBottom w:val="166"/>
              <w:divBdr>
                <w:top w:val="none" w:sz="0" w:space="0" w:color="auto"/>
                <w:left w:val="none" w:sz="0" w:space="0" w:color="auto"/>
                <w:bottom w:val="none" w:sz="0" w:space="0" w:color="auto"/>
                <w:right w:val="none" w:sz="0" w:space="0" w:color="auto"/>
              </w:divBdr>
            </w:div>
            <w:div w:id="966548747">
              <w:marLeft w:val="0"/>
              <w:marRight w:val="0"/>
              <w:marTop w:val="166"/>
              <w:marBottom w:val="166"/>
              <w:divBdr>
                <w:top w:val="none" w:sz="0" w:space="0" w:color="auto"/>
                <w:left w:val="none" w:sz="0" w:space="0" w:color="auto"/>
                <w:bottom w:val="none" w:sz="0" w:space="0" w:color="auto"/>
                <w:right w:val="none" w:sz="0" w:space="0" w:color="auto"/>
              </w:divBdr>
            </w:div>
            <w:div w:id="234126940">
              <w:marLeft w:val="0"/>
              <w:marRight w:val="0"/>
              <w:marTop w:val="166"/>
              <w:marBottom w:val="166"/>
              <w:divBdr>
                <w:top w:val="none" w:sz="0" w:space="0" w:color="auto"/>
                <w:left w:val="none" w:sz="0" w:space="0" w:color="auto"/>
                <w:bottom w:val="none" w:sz="0" w:space="0" w:color="auto"/>
                <w:right w:val="none" w:sz="0" w:space="0" w:color="auto"/>
              </w:divBdr>
            </w:div>
            <w:div w:id="1332030627">
              <w:marLeft w:val="0"/>
              <w:marRight w:val="0"/>
              <w:marTop w:val="166"/>
              <w:marBottom w:val="166"/>
              <w:divBdr>
                <w:top w:val="none" w:sz="0" w:space="0" w:color="auto"/>
                <w:left w:val="none" w:sz="0" w:space="0" w:color="auto"/>
                <w:bottom w:val="none" w:sz="0" w:space="0" w:color="auto"/>
                <w:right w:val="none" w:sz="0" w:space="0" w:color="auto"/>
              </w:divBdr>
            </w:div>
            <w:div w:id="110634550">
              <w:marLeft w:val="0"/>
              <w:marRight w:val="0"/>
              <w:marTop w:val="166"/>
              <w:marBottom w:val="166"/>
              <w:divBdr>
                <w:top w:val="none" w:sz="0" w:space="0" w:color="auto"/>
                <w:left w:val="none" w:sz="0" w:space="0" w:color="auto"/>
                <w:bottom w:val="none" w:sz="0" w:space="0" w:color="auto"/>
                <w:right w:val="none" w:sz="0" w:space="0" w:color="auto"/>
              </w:divBdr>
            </w:div>
            <w:div w:id="1712997352">
              <w:marLeft w:val="0"/>
              <w:marRight w:val="0"/>
              <w:marTop w:val="166"/>
              <w:marBottom w:val="166"/>
              <w:divBdr>
                <w:top w:val="none" w:sz="0" w:space="0" w:color="auto"/>
                <w:left w:val="none" w:sz="0" w:space="0" w:color="auto"/>
                <w:bottom w:val="none" w:sz="0" w:space="0" w:color="auto"/>
                <w:right w:val="none" w:sz="0" w:space="0" w:color="auto"/>
              </w:divBdr>
            </w:div>
            <w:div w:id="801534442">
              <w:marLeft w:val="0"/>
              <w:marRight w:val="0"/>
              <w:marTop w:val="166"/>
              <w:marBottom w:val="166"/>
              <w:divBdr>
                <w:top w:val="none" w:sz="0" w:space="0" w:color="auto"/>
                <w:left w:val="none" w:sz="0" w:space="0" w:color="auto"/>
                <w:bottom w:val="none" w:sz="0" w:space="0" w:color="auto"/>
                <w:right w:val="none" w:sz="0" w:space="0" w:color="auto"/>
              </w:divBdr>
            </w:div>
            <w:div w:id="1187134235">
              <w:marLeft w:val="0"/>
              <w:marRight w:val="0"/>
              <w:marTop w:val="166"/>
              <w:marBottom w:val="166"/>
              <w:divBdr>
                <w:top w:val="none" w:sz="0" w:space="0" w:color="auto"/>
                <w:left w:val="none" w:sz="0" w:space="0" w:color="auto"/>
                <w:bottom w:val="none" w:sz="0" w:space="0" w:color="auto"/>
                <w:right w:val="none" w:sz="0" w:space="0" w:color="auto"/>
              </w:divBdr>
            </w:div>
            <w:div w:id="207227533">
              <w:marLeft w:val="0"/>
              <w:marRight w:val="0"/>
              <w:marTop w:val="166"/>
              <w:marBottom w:val="166"/>
              <w:divBdr>
                <w:top w:val="none" w:sz="0" w:space="0" w:color="auto"/>
                <w:left w:val="none" w:sz="0" w:space="0" w:color="auto"/>
                <w:bottom w:val="none" w:sz="0" w:space="0" w:color="auto"/>
                <w:right w:val="none" w:sz="0" w:space="0" w:color="auto"/>
              </w:divBdr>
            </w:div>
            <w:div w:id="1442914547">
              <w:marLeft w:val="0"/>
              <w:marRight w:val="0"/>
              <w:marTop w:val="166"/>
              <w:marBottom w:val="166"/>
              <w:divBdr>
                <w:top w:val="none" w:sz="0" w:space="0" w:color="auto"/>
                <w:left w:val="none" w:sz="0" w:space="0" w:color="auto"/>
                <w:bottom w:val="none" w:sz="0" w:space="0" w:color="auto"/>
                <w:right w:val="none" w:sz="0" w:space="0" w:color="auto"/>
              </w:divBdr>
            </w:div>
            <w:div w:id="569080187">
              <w:marLeft w:val="0"/>
              <w:marRight w:val="0"/>
              <w:marTop w:val="166"/>
              <w:marBottom w:val="166"/>
              <w:divBdr>
                <w:top w:val="none" w:sz="0" w:space="0" w:color="auto"/>
                <w:left w:val="none" w:sz="0" w:space="0" w:color="auto"/>
                <w:bottom w:val="none" w:sz="0" w:space="0" w:color="auto"/>
                <w:right w:val="none" w:sz="0" w:space="0" w:color="auto"/>
              </w:divBdr>
            </w:div>
            <w:div w:id="68577208">
              <w:marLeft w:val="0"/>
              <w:marRight w:val="0"/>
              <w:marTop w:val="166"/>
              <w:marBottom w:val="166"/>
              <w:divBdr>
                <w:top w:val="none" w:sz="0" w:space="0" w:color="auto"/>
                <w:left w:val="none" w:sz="0" w:space="0" w:color="auto"/>
                <w:bottom w:val="none" w:sz="0" w:space="0" w:color="auto"/>
                <w:right w:val="none" w:sz="0" w:space="0" w:color="auto"/>
              </w:divBdr>
            </w:div>
            <w:div w:id="935017826">
              <w:marLeft w:val="0"/>
              <w:marRight w:val="0"/>
              <w:marTop w:val="166"/>
              <w:marBottom w:val="166"/>
              <w:divBdr>
                <w:top w:val="none" w:sz="0" w:space="0" w:color="auto"/>
                <w:left w:val="none" w:sz="0" w:space="0" w:color="auto"/>
                <w:bottom w:val="none" w:sz="0" w:space="0" w:color="auto"/>
                <w:right w:val="none" w:sz="0" w:space="0" w:color="auto"/>
              </w:divBdr>
            </w:div>
            <w:div w:id="2087142618">
              <w:marLeft w:val="0"/>
              <w:marRight w:val="0"/>
              <w:marTop w:val="166"/>
              <w:marBottom w:val="166"/>
              <w:divBdr>
                <w:top w:val="none" w:sz="0" w:space="0" w:color="auto"/>
                <w:left w:val="none" w:sz="0" w:space="0" w:color="auto"/>
                <w:bottom w:val="none" w:sz="0" w:space="0" w:color="auto"/>
                <w:right w:val="none" w:sz="0" w:space="0" w:color="auto"/>
              </w:divBdr>
            </w:div>
            <w:div w:id="13851203">
              <w:marLeft w:val="0"/>
              <w:marRight w:val="0"/>
              <w:marTop w:val="166"/>
              <w:marBottom w:val="166"/>
              <w:divBdr>
                <w:top w:val="none" w:sz="0" w:space="0" w:color="auto"/>
                <w:left w:val="none" w:sz="0" w:space="0" w:color="auto"/>
                <w:bottom w:val="none" w:sz="0" w:space="0" w:color="auto"/>
                <w:right w:val="none" w:sz="0" w:space="0" w:color="auto"/>
              </w:divBdr>
            </w:div>
            <w:div w:id="1512378328">
              <w:marLeft w:val="0"/>
              <w:marRight w:val="0"/>
              <w:marTop w:val="166"/>
              <w:marBottom w:val="166"/>
              <w:divBdr>
                <w:top w:val="none" w:sz="0" w:space="0" w:color="auto"/>
                <w:left w:val="none" w:sz="0" w:space="0" w:color="auto"/>
                <w:bottom w:val="none" w:sz="0" w:space="0" w:color="auto"/>
                <w:right w:val="none" w:sz="0" w:space="0" w:color="auto"/>
              </w:divBdr>
            </w:div>
            <w:div w:id="1557165166">
              <w:marLeft w:val="0"/>
              <w:marRight w:val="0"/>
              <w:marTop w:val="166"/>
              <w:marBottom w:val="166"/>
              <w:divBdr>
                <w:top w:val="none" w:sz="0" w:space="0" w:color="auto"/>
                <w:left w:val="none" w:sz="0" w:space="0" w:color="auto"/>
                <w:bottom w:val="none" w:sz="0" w:space="0" w:color="auto"/>
                <w:right w:val="none" w:sz="0" w:space="0" w:color="auto"/>
              </w:divBdr>
            </w:div>
            <w:div w:id="1153377117">
              <w:marLeft w:val="0"/>
              <w:marRight w:val="0"/>
              <w:marTop w:val="166"/>
              <w:marBottom w:val="166"/>
              <w:divBdr>
                <w:top w:val="none" w:sz="0" w:space="0" w:color="auto"/>
                <w:left w:val="none" w:sz="0" w:space="0" w:color="auto"/>
                <w:bottom w:val="none" w:sz="0" w:space="0" w:color="auto"/>
                <w:right w:val="none" w:sz="0" w:space="0" w:color="auto"/>
              </w:divBdr>
            </w:div>
            <w:div w:id="1218393443">
              <w:marLeft w:val="0"/>
              <w:marRight w:val="0"/>
              <w:marTop w:val="166"/>
              <w:marBottom w:val="166"/>
              <w:divBdr>
                <w:top w:val="none" w:sz="0" w:space="0" w:color="auto"/>
                <w:left w:val="none" w:sz="0" w:space="0" w:color="auto"/>
                <w:bottom w:val="none" w:sz="0" w:space="0" w:color="auto"/>
                <w:right w:val="none" w:sz="0" w:space="0" w:color="auto"/>
              </w:divBdr>
            </w:div>
            <w:div w:id="715786690">
              <w:marLeft w:val="0"/>
              <w:marRight w:val="0"/>
              <w:marTop w:val="166"/>
              <w:marBottom w:val="166"/>
              <w:divBdr>
                <w:top w:val="none" w:sz="0" w:space="0" w:color="auto"/>
                <w:left w:val="none" w:sz="0" w:space="0" w:color="auto"/>
                <w:bottom w:val="none" w:sz="0" w:space="0" w:color="auto"/>
                <w:right w:val="none" w:sz="0" w:space="0" w:color="auto"/>
              </w:divBdr>
            </w:div>
            <w:div w:id="1933538909">
              <w:marLeft w:val="0"/>
              <w:marRight w:val="0"/>
              <w:marTop w:val="166"/>
              <w:marBottom w:val="166"/>
              <w:divBdr>
                <w:top w:val="none" w:sz="0" w:space="0" w:color="auto"/>
                <w:left w:val="none" w:sz="0" w:space="0" w:color="auto"/>
                <w:bottom w:val="none" w:sz="0" w:space="0" w:color="auto"/>
                <w:right w:val="none" w:sz="0" w:space="0" w:color="auto"/>
              </w:divBdr>
            </w:div>
            <w:div w:id="2119718848">
              <w:marLeft w:val="0"/>
              <w:marRight w:val="0"/>
              <w:marTop w:val="166"/>
              <w:marBottom w:val="166"/>
              <w:divBdr>
                <w:top w:val="none" w:sz="0" w:space="0" w:color="auto"/>
                <w:left w:val="none" w:sz="0" w:space="0" w:color="auto"/>
                <w:bottom w:val="none" w:sz="0" w:space="0" w:color="auto"/>
                <w:right w:val="none" w:sz="0" w:space="0" w:color="auto"/>
              </w:divBdr>
            </w:div>
            <w:div w:id="1980917257">
              <w:marLeft w:val="0"/>
              <w:marRight w:val="0"/>
              <w:marTop w:val="166"/>
              <w:marBottom w:val="166"/>
              <w:divBdr>
                <w:top w:val="none" w:sz="0" w:space="0" w:color="auto"/>
                <w:left w:val="none" w:sz="0" w:space="0" w:color="auto"/>
                <w:bottom w:val="none" w:sz="0" w:space="0" w:color="auto"/>
                <w:right w:val="none" w:sz="0" w:space="0" w:color="auto"/>
              </w:divBdr>
            </w:div>
            <w:div w:id="533494893">
              <w:marLeft w:val="0"/>
              <w:marRight w:val="0"/>
              <w:marTop w:val="166"/>
              <w:marBottom w:val="166"/>
              <w:divBdr>
                <w:top w:val="none" w:sz="0" w:space="0" w:color="auto"/>
                <w:left w:val="none" w:sz="0" w:space="0" w:color="auto"/>
                <w:bottom w:val="none" w:sz="0" w:space="0" w:color="auto"/>
                <w:right w:val="none" w:sz="0" w:space="0" w:color="auto"/>
              </w:divBdr>
            </w:div>
            <w:div w:id="72706392">
              <w:marLeft w:val="0"/>
              <w:marRight w:val="0"/>
              <w:marTop w:val="166"/>
              <w:marBottom w:val="166"/>
              <w:divBdr>
                <w:top w:val="none" w:sz="0" w:space="0" w:color="auto"/>
                <w:left w:val="none" w:sz="0" w:space="0" w:color="auto"/>
                <w:bottom w:val="none" w:sz="0" w:space="0" w:color="auto"/>
                <w:right w:val="none" w:sz="0" w:space="0" w:color="auto"/>
              </w:divBdr>
            </w:div>
            <w:div w:id="58139595">
              <w:marLeft w:val="0"/>
              <w:marRight w:val="0"/>
              <w:marTop w:val="166"/>
              <w:marBottom w:val="166"/>
              <w:divBdr>
                <w:top w:val="none" w:sz="0" w:space="0" w:color="auto"/>
                <w:left w:val="none" w:sz="0" w:space="0" w:color="auto"/>
                <w:bottom w:val="none" w:sz="0" w:space="0" w:color="auto"/>
                <w:right w:val="none" w:sz="0" w:space="0" w:color="auto"/>
              </w:divBdr>
            </w:div>
            <w:div w:id="843975686">
              <w:marLeft w:val="0"/>
              <w:marRight w:val="0"/>
              <w:marTop w:val="166"/>
              <w:marBottom w:val="166"/>
              <w:divBdr>
                <w:top w:val="none" w:sz="0" w:space="0" w:color="auto"/>
                <w:left w:val="none" w:sz="0" w:space="0" w:color="auto"/>
                <w:bottom w:val="none" w:sz="0" w:space="0" w:color="auto"/>
                <w:right w:val="none" w:sz="0" w:space="0" w:color="auto"/>
              </w:divBdr>
            </w:div>
            <w:div w:id="1305163278">
              <w:marLeft w:val="0"/>
              <w:marRight w:val="0"/>
              <w:marTop w:val="166"/>
              <w:marBottom w:val="166"/>
              <w:divBdr>
                <w:top w:val="none" w:sz="0" w:space="0" w:color="auto"/>
                <w:left w:val="none" w:sz="0" w:space="0" w:color="auto"/>
                <w:bottom w:val="none" w:sz="0" w:space="0" w:color="auto"/>
                <w:right w:val="none" w:sz="0" w:space="0" w:color="auto"/>
              </w:divBdr>
            </w:div>
            <w:div w:id="1493986169">
              <w:marLeft w:val="0"/>
              <w:marRight w:val="0"/>
              <w:marTop w:val="166"/>
              <w:marBottom w:val="166"/>
              <w:divBdr>
                <w:top w:val="none" w:sz="0" w:space="0" w:color="auto"/>
                <w:left w:val="none" w:sz="0" w:space="0" w:color="auto"/>
                <w:bottom w:val="none" w:sz="0" w:space="0" w:color="auto"/>
                <w:right w:val="none" w:sz="0" w:space="0" w:color="auto"/>
              </w:divBdr>
            </w:div>
            <w:div w:id="1007057051">
              <w:marLeft w:val="0"/>
              <w:marRight w:val="0"/>
              <w:marTop w:val="166"/>
              <w:marBottom w:val="166"/>
              <w:divBdr>
                <w:top w:val="none" w:sz="0" w:space="0" w:color="auto"/>
                <w:left w:val="none" w:sz="0" w:space="0" w:color="auto"/>
                <w:bottom w:val="none" w:sz="0" w:space="0" w:color="auto"/>
                <w:right w:val="none" w:sz="0" w:space="0" w:color="auto"/>
              </w:divBdr>
            </w:div>
            <w:div w:id="188448164">
              <w:marLeft w:val="0"/>
              <w:marRight w:val="0"/>
              <w:marTop w:val="166"/>
              <w:marBottom w:val="166"/>
              <w:divBdr>
                <w:top w:val="none" w:sz="0" w:space="0" w:color="auto"/>
                <w:left w:val="none" w:sz="0" w:space="0" w:color="auto"/>
                <w:bottom w:val="none" w:sz="0" w:space="0" w:color="auto"/>
                <w:right w:val="none" w:sz="0" w:space="0" w:color="auto"/>
              </w:divBdr>
            </w:div>
            <w:div w:id="721632806">
              <w:marLeft w:val="0"/>
              <w:marRight w:val="0"/>
              <w:marTop w:val="166"/>
              <w:marBottom w:val="166"/>
              <w:divBdr>
                <w:top w:val="none" w:sz="0" w:space="0" w:color="auto"/>
                <w:left w:val="none" w:sz="0" w:space="0" w:color="auto"/>
                <w:bottom w:val="none" w:sz="0" w:space="0" w:color="auto"/>
                <w:right w:val="none" w:sz="0" w:space="0" w:color="auto"/>
              </w:divBdr>
            </w:div>
            <w:div w:id="1444419456">
              <w:marLeft w:val="0"/>
              <w:marRight w:val="0"/>
              <w:marTop w:val="166"/>
              <w:marBottom w:val="166"/>
              <w:divBdr>
                <w:top w:val="none" w:sz="0" w:space="0" w:color="auto"/>
                <w:left w:val="none" w:sz="0" w:space="0" w:color="auto"/>
                <w:bottom w:val="none" w:sz="0" w:space="0" w:color="auto"/>
                <w:right w:val="none" w:sz="0" w:space="0" w:color="auto"/>
              </w:divBdr>
            </w:div>
            <w:div w:id="92096741">
              <w:marLeft w:val="0"/>
              <w:marRight w:val="0"/>
              <w:marTop w:val="166"/>
              <w:marBottom w:val="166"/>
              <w:divBdr>
                <w:top w:val="none" w:sz="0" w:space="0" w:color="auto"/>
                <w:left w:val="none" w:sz="0" w:space="0" w:color="auto"/>
                <w:bottom w:val="none" w:sz="0" w:space="0" w:color="auto"/>
                <w:right w:val="none" w:sz="0" w:space="0" w:color="auto"/>
              </w:divBdr>
            </w:div>
            <w:div w:id="402916712">
              <w:marLeft w:val="0"/>
              <w:marRight w:val="0"/>
              <w:marTop w:val="166"/>
              <w:marBottom w:val="166"/>
              <w:divBdr>
                <w:top w:val="none" w:sz="0" w:space="0" w:color="auto"/>
                <w:left w:val="none" w:sz="0" w:space="0" w:color="auto"/>
                <w:bottom w:val="none" w:sz="0" w:space="0" w:color="auto"/>
                <w:right w:val="none" w:sz="0" w:space="0" w:color="auto"/>
              </w:divBdr>
            </w:div>
            <w:div w:id="2053340082">
              <w:marLeft w:val="0"/>
              <w:marRight w:val="0"/>
              <w:marTop w:val="166"/>
              <w:marBottom w:val="166"/>
              <w:divBdr>
                <w:top w:val="none" w:sz="0" w:space="0" w:color="auto"/>
                <w:left w:val="none" w:sz="0" w:space="0" w:color="auto"/>
                <w:bottom w:val="none" w:sz="0" w:space="0" w:color="auto"/>
                <w:right w:val="none" w:sz="0" w:space="0" w:color="auto"/>
              </w:divBdr>
            </w:div>
            <w:div w:id="2110618107">
              <w:marLeft w:val="0"/>
              <w:marRight w:val="0"/>
              <w:marTop w:val="166"/>
              <w:marBottom w:val="166"/>
              <w:divBdr>
                <w:top w:val="none" w:sz="0" w:space="0" w:color="auto"/>
                <w:left w:val="none" w:sz="0" w:space="0" w:color="auto"/>
                <w:bottom w:val="none" w:sz="0" w:space="0" w:color="auto"/>
                <w:right w:val="none" w:sz="0" w:space="0" w:color="auto"/>
              </w:divBdr>
            </w:div>
            <w:div w:id="1333265087">
              <w:marLeft w:val="0"/>
              <w:marRight w:val="0"/>
              <w:marTop w:val="166"/>
              <w:marBottom w:val="166"/>
              <w:divBdr>
                <w:top w:val="none" w:sz="0" w:space="0" w:color="auto"/>
                <w:left w:val="none" w:sz="0" w:space="0" w:color="auto"/>
                <w:bottom w:val="none" w:sz="0" w:space="0" w:color="auto"/>
                <w:right w:val="none" w:sz="0" w:space="0" w:color="auto"/>
              </w:divBdr>
            </w:div>
            <w:div w:id="1580946047">
              <w:marLeft w:val="0"/>
              <w:marRight w:val="0"/>
              <w:marTop w:val="166"/>
              <w:marBottom w:val="166"/>
              <w:divBdr>
                <w:top w:val="none" w:sz="0" w:space="0" w:color="auto"/>
                <w:left w:val="none" w:sz="0" w:space="0" w:color="auto"/>
                <w:bottom w:val="none" w:sz="0" w:space="0" w:color="auto"/>
                <w:right w:val="none" w:sz="0" w:space="0" w:color="auto"/>
              </w:divBdr>
            </w:div>
          </w:divsChild>
        </w:div>
      </w:divsChild>
    </w:div>
    <w:div w:id="924339930">
      <w:bodyDiv w:val="1"/>
      <w:marLeft w:val="0"/>
      <w:marRight w:val="0"/>
      <w:marTop w:val="0"/>
      <w:marBottom w:val="0"/>
      <w:divBdr>
        <w:top w:val="none" w:sz="0" w:space="0" w:color="auto"/>
        <w:left w:val="none" w:sz="0" w:space="0" w:color="auto"/>
        <w:bottom w:val="none" w:sz="0" w:space="0" w:color="auto"/>
        <w:right w:val="none" w:sz="0" w:space="0" w:color="auto"/>
      </w:divBdr>
      <w:divsChild>
        <w:div w:id="1444955232">
          <w:marLeft w:val="0"/>
          <w:marRight w:val="0"/>
          <w:marTop w:val="0"/>
          <w:marBottom w:val="0"/>
          <w:divBdr>
            <w:top w:val="none" w:sz="0" w:space="0" w:color="auto"/>
            <w:left w:val="none" w:sz="0" w:space="0" w:color="auto"/>
            <w:bottom w:val="none" w:sz="0" w:space="0" w:color="auto"/>
            <w:right w:val="none" w:sz="0" w:space="0" w:color="auto"/>
          </w:divBdr>
          <w:divsChild>
            <w:div w:id="1463960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5046481">
      <w:bodyDiv w:val="1"/>
      <w:marLeft w:val="0"/>
      <w:marRight w:val="0"/>
      <w:marTop w:val="0"/>
      <w:marBottom w:val="0"/>
      <w:divBdr>
        <w:top w:val="none" w:sz="0" w:space="0" w:color="auto"/>
        <w:left w:val="none" w:sz="0" w:space="0" w:color="auto"/>
        <w:bottom w:val="none" w:sz="0" w:space="0" w:color="auto"/>
        <w:right w:val="none" w:sz="0" w:space="0" w:color="auto"/>
      </w:divBdr>
      <w:divsChild>
        <w:div w:id="1089889637">
          <w:marLeft w:val="0"/>
          <w:marRight w:val="0"/>
          <w:marTop w:val="0"/>
          <w:marBottom w:val="0"/>
          <w:divBdr>
            <w:top w:val="none" w:sz="0" w:space="0" w:color="auto"/>
            <w:left w:val="none" w:sz="0" w:space="0" w:color="auto"/>
            <w:bottom w:val="none" w:sz="0" w:space="0" w:color="auto"/>
            <w:right w:val="none" w:sz="0" w:space="0" w:color="auto"/>
          </w:divBdr>
          <w:divsChild>
            <w:div w:id="280232989">
              <w:marLeft w:val="0"/>
              <w:marRight w:val="0"/>
              <w:marTop w:val="0"/>
              <w:marBottom w:val="120"/>
              <w:divBdr>
                <w:top w:val="none" w:sz="0" w:space="0" w:color="auto"/>
                <w:left w:val="none" w:sz="0" w:space="0" w:color="auto"/>
                <w:bottom w:val="none" w:sz="0" w:space="0" w:color="auto"/>
                <w:right w:val="none" w:sz="0" w:space="0" w:color="auto"/>
              </w:divBdr>
              <w:divsChild>
                <w:div w:id="2018999315">
                  <w:marLeft w:val="0"/>
                  <w:marRight w:val="0"/>
                  <w:marTop w:val="0"/>
                  <w:marBottom w:val="0"/>
                  <w:divBdr>
                    <w:top w:val="none" w:sz="0" w:space="0" w:color="auto"/>
                    <w:left w:val="none" w:sz="0" w:space="0" w:color="auto"/>
                    <w:bottom w:val="none" w:sz="0" w:space="0" w:color="auto"/>
                    <w:right w:val="none" w:sz="0" w:space="0" w:color="auto"/>
                  </w:divBdr>
                </w:div>
              </w:divsChild>
            </w:div>
            <w:div w:id="1846632830">
              <w:marLeft w:val="0"/>
              <w:marRight w:val="0"/>
              <w:marTop w:val="0"/>
              <w:marBottom w:val="120"/>
              <w:divBdr>
                <w:top w:val="none" w:sz="0" w:space="0" w:color="auto"/>
                <w:left w:val="none" w:sz="0" w:space="0" w:color="auto"/>
                <w:bottom w:val="none" w:sz="0" w:space="0" w:color="auto"/>
                <w:right w:val="none" w:sz="0" w:space="0" w:color="auto"/>
              </w:divBdr>
              <w:divsChild>
                <w:div w:id="2569092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9417068">
          <w:marLeft w:val="0"/>
          <w:marRight w:val="0"/>
          <w:marTop w:val="0"/>
          <w:marBottom w:val="480"/>
          <w:divBdr>
            <w:top w:val="none" w:sz="0" w:space="0" w:color="auto"/>
            <w:left w:val="none" w:sz="0" w:space="0" w:color="auto"/>
            <w:bottom w:val="single" w:sz="12" w:space="24" w:color="EBEBEB"/>
            <w:right w:val="none" w:sz="0" w:space="0" w:color="auto"/>
          </w:divBdr>
          <w:divsChild>
            <w:div w:id="407576324">
              <w:marLeft w:val="0"/>
              <w:marRight w:val="0"/>
              <w:marTop w:val="0"/>
              <w:marBottom w:val="0"/>
              <w:divBdr>
                <w:top w:val="none" w:sz="0" w:space="0" w:color="auto"/>
                <w:left w:val="none" w:sz="0" w:space="0" w:color="auto"/>
                <w:bottom w:val="none" w:sz="0" w:space="0" w:color="auto"/>
                <w:right w:val="none" w:sz="0" w:space="0" w:color="auto"/>
              </w:divBdr>
              <w:divsChild>
                <w:div w:id="1033576616">
                  <w:marLeft w:val="0"/>
                  <w:marRight w:val="0"/>
                  <w:marTop w:val="0"/>
                  <w:marBottom w:val="0"/>
                  <w:divBdr>
                    <w:top w:val="none" w:sz="0" w:space="0" w:color="auto"/>
                    <w:left w:val="none" w:sz="0" w:space="0" w:color="auto"/>
                    <w:bottom w:val="none" w:sz="0" w:space="0" w:color="auto"/>
                    <w:right w:val="none" w:sz="0" w:space="0" w:color="auto"/>
                  </w:divBdr>
                </w:div>
                <w:div w:id="1541700878">
                  <w:marLeft w:val="0"/>
                  <w:marRight w:val="0"/>
                  <w:marTop w:val="0"/>
                  <w:marBottom w:val="0"/>
                  <w:divBdr>
                    <w:top w:val="none" w:sz="0" w:space="0" w:color="auto"/>
                    <w:left w:val="none" w:sz="0" w:space="0" w:color="auto"/>
                    <w:bottom w:val="none" w:sz="0" w:space="0" w:color="auto"/>
                    <w:right w:val="none" w:sz="0" w:space="0" w:color="auto"/>
                  </w:divBdr>
                </w:div>
                <w:div w:id="1059402632">
                  <w:marLeft w:val="0"/>
                  <w:marRight w:val="0"/>
                  <w:marTop w:val="0"/>
                  <w:marBottom w:val="0"/>
                  <w:divBdr>
                    <w:top w:val="none" w:sz="0" w:space="0" w:color="auto"/>
                    <w:left w:val="none" w:sz="0" w:space="0" w:color="auto"/>
                    <w:bottom w:val="none" w:sz="0" w:space="0" w:color="auto"/>
                    <w:right w:val="none" w:sz="0" w:space="0" w:color="auto"/>
                  </w:divBdr>
                </w:div>
                <w:div w:id="190921243">
                  <w:marLeft w:val="0"/>
                  <w:marRight w:val="0"/>
                  <w:marTop w:val="0"/>
                  <w:marBottom w:val="0"/>
                  <w:divBdr>
                    <w:top w:val="none" w:sz="0" w:space="0" w:color="auto"/>
                    <w:left w:val="none" w:sz="0" w:space="0" w:color="auto"/>
                    <w:bottom w:val="none" w:sz="0" w:space="0" w:color="auto"/>
                    <w:right w:val="none" w:sz="0" w:space="0" w:color="auto"/>
                  </w:divBdr>
                </w:div>
                <w:div w:id="1206715122">
                  <w:marLeft w:val="0"/>
                  <w:marRight w:val="0"/>
                  <w:marTop w:val="0"/>
                  <w:marBottom w:val="0"/>
                  <w:divBdr>
                    <w:top w:val="none" w:sz="0" w:space="0" w:color="auto"/>
                    <w:left w:val="none" w:sz="0" w:space="0" w:color="auto"/>
                    <w:bottom w:val="none" w:sz="0" w:space="0" w:color="auto"/>
                    <w:right w:val="none" w:sz="0" w:space="0" w:color="auto"/>
                  </w:divBdr>
                </w:div>
                <w:div w:id="2056808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1336785">
          <w:marLeft w:val="0"/>
          <w:marRight w:val="0"/>
          <w:marTop w:val="0"/>
          <w:marBottom w:val="0"/>
          <w:divBdr>
            <w:top w:val="none" w:sz="0" w:space="0" w:color="auto"/>
            <w:left w:val="none" w:sz="0" w:space="0" w:color="auto"/>
            <w:bottom w:val="none" w:sz="0" w:space="0" w:color="auto"/>
            <w:right w:val="none" w:sz="0" w:space="0" w:color="auto"/>
          </w:divBdr>
          <w:divsChild>
            <w:div w:id="1030372824">
              <w:marLeft w:val="0"/>
              <w:marRight w:val="0"/>
              <w:marTop w:val="0"/>
              <w:marBottom w:val="0"/>
              <w:divBdr>
                <w:top w:val="none" w:sz="0" w:space="0" w:color="auto"/>
                <w:left w:val="none" w:sz="0" w:space="0" w:color="auto"/>
                <w:bottom w:val="none" w:sz="0" w:space="0" w:color="auto"/>
                <w:right w:val="none" w:sz="0" w:space="0" w:color="auto"/>
              </w:divBdr>
              <w:divsChild>
                <w:div w:id="1872719370">
                  <w:marLeft w:val="0"/>
                  <w:marRight w:val="0"/>
                  <w:marTop w:val="0"/>
                  <w:marBottom w:val="0"/>
                  <w:divBdr>
                    <w:top w:val="none" w:sz="0" w:space="0" w:color="auto"/>
                    <w:left w:val="none" w:sz="0" w:space="0" w:color="auto"/>
                    <w:bottom w:val="none" w:sz="0" w:space="0" w:color="auto"/>
                    <w:right w:val="none" w:sz="0" w:space="0" w:color="auto"/>
                  </w:divBdr>
                  <w:divsChild>
                    <w:div w:id="640964377">
                      <w:marLeft w:val="0"/>
                      <w:marRight w:val="0"/>
                      <w:marTop w:val="240"/>
                      <w:marBottom w:val="240"/>
                      <w:divBdr>
                        <w:top w:val="single" w:sz="12" w:space="0" w:color="EBEBEB"/>
                        <w:left w:val="none" w:sz="0" w:space="0" w:color="auto"/>
                        <w:bottom w:val="single" w:sz="12" w:space="0" w:color="EBEBEB"/>
                        <w:right w:val="none" w:sz="0" w:space="0" w:color="auto"/>
                      </w:divBdr>
                      <w:divsChild>
                        <w:div w:id="412093995">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040475269">
                  <w:marLeft w:val="0"/>
                  <w:marRight w:val="0"/>
                  <w:marTop w:val="0"/>
                  <w:marBottom w:val="0"/>
                  <w:divBdr>
                    <w:top w:val="none" w:sz="0" w:space="0" w:color="auto"/>
                    <w:left w:val="none" w:sz="0" w:space="0" w:color="auto"/>
                    <w:bottom w:val="none" w:sz="0" w:space="0" w:color="auto"/>
                    <w:right w:val="none" w:sz="0" w:space="0" w:color="auto"/>
                  </w:divBdr>
                </w:div>
                <w:div w:id="230122735">
                  <w:marLeft w:val="0"/>
                  <w:marRight w:val="0"/>
                  <w:marTop w:val="0"/>
                  <w:marBottom w:val="0"/>
                  <w:divBdr>
                    <w:top w:val="none" w:sz="0" w:space="0" w:color="auto"/>
                    <w:left w:val="none" w:sz="0" w:space="0" w:color="auto"/>
                    <w:bottom w:val="none" w:sz="0" w:space="0" w:color="auto"/>
                    <w:right w:val="none" w:sz="0" w:space="0" w:color="auto"/>
                  </w:divBdr>
                </w:div>
                <w:div w:id="1337222229">
                  <w:marLeft w:val="0"/>
                  <w:marRight w:val="0"/>
                  <w:marTop w:val="0"/>
                  <w:marBottom w:val="0"/>
                  <w:divBdr>
                    <w:top w:val="none" w:sz="0" w:space="0" w:color="auto"/>
                    <w:left w:val="none" w:sz="0" w:space="0" w:color="auto"/>
                    <w:bottom w:val="none" w:sz="0" w:space="0" w:color="auto"/>
                    <w:right w:val="none" w:sz="0" w:space="0" w:color="auto"/>
                  </w:divBdr>
                </w:div>
                <w:div w:id="1566915632">
                  <w:marLeft w:val="0"/>
                  <w:marRight w:val="0"/>
                  <w:marTop w:val="0"/>
                  <w:marBottom w:val="0"/>
                  <w:divBdr>
                    <w:top w:val="none" w:sz="0" w:space="0" w:color="auto"/>
                    <w:left w:val="none" w:sz="0" w:space="0" w:color="auto"/>
                    <w:bottom w:val="none" w:sz="0" w:space="0" w:color="auto"/>
                    <w:right w:val="none" w:sz="0" w:space="0" w:color="auto"/>
                  </w:divBdr>
                </w:div>
                <w:div w:id="1936131110">
                  <w:marLeft w:val="0"/>
                  <w:marRight w:val="0"/>
                  <w:marTop w:val="0"/>
                  <w:marBottom w:val="0"/>
                  <w:divBdr>
                    <w:top w:val="none" w:sz="0" w:space="0" w:color="auto"/>
                    <w:left w:val="none" w:sz="0" w:space="0" w:color="auto"/>
                    <w:bottom w:val="none" w:sz="0" w:space="0" w:color="auto"/>
                    <w:right w:val="none" w:sz="0" w:space="0" w:color="auto"/>
                  </w:divBdr>
                  <w:divsChild>
                    <w:div w:id="376274405">
                      <w:marLeft w:val="0"/>
                      <w:marRight w:val="0"/>
                      <w:marTop w:val="240"/>
                      <w:marBottom w:val="240"/>
                      <w:divBdr>
                        <w:top w:val="single" w:sz="12" w:space="0" w:color="EBEBEB"/>
                        <w:left w:val="none" w:sz="0" w:space="0" w:color="auto"/>
                        <w:bottom w:val="single" w:sz="12" w:space="0" w:color="EBEBEB"/>
                        <w:right w:val="none" w:sz="0" w:space="0" w:color="auto"/>
                      </w:divBdr>
                      <w:divsChild>
                        <w:div w:id="143747910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82367963">
                  <w:marLeft w:val="0"/>
                  <w:marRight w:val="0"/>
                  <w:marTop w:val="0"/>
                  <w:marBottom w:val="0"/>
                  <w:divBdr>
                    <w:top w:val="none" w:sz="0" w:space="0" w:color="auto"/>
                    <w:left w:val="none" w:sz="0" w:space="0" w:color="auto"/>
                    <w:bottom w:val="none" w:sz="0" w:space="0" w:color="auto"/>
                    <w:right w:val="none" w:sz="0" w:space="0" w:color="auto"/>
                  </w:divBdr>
                </w:div>
                <w:div w:id="803812340">
                  <w:marLeft w:val="0"/>
                  <w:marRight w:val="0"/>
                  <w:marTop w:val="0"/>
                  <w:marBottom w:val="0"/>
                  <w:divBdr>
                    <w:top w:val="none" w:sz="0" w:space="0" w:color="auto"/>
                    <w:left w:val="none" w:sz="0" w:space="0" w:color="auto"/>
                    <w:bottom w:val="none" w:sz="0" w:space="0" w:color="auto"/>
                    <w:right w:val="none" w:sz="0" w:space="0" w:color="auto"/>
                  </w:divBdr>
                </w:div>
                <w:div w:id="1403218075">
                  <w:marLeft w:val="0"/>
                  <w:marRight w:val="0"/>
                  <w:marTop w:val="0"/>
                  <w:marBottom w:val="0"/>
                  <w:divBdr>
                    <w:top w:val="none" w:sz="0" w:space="0" w:color="auto"/>
                    <w:left w:val="none" w:sz="0" w:space="0" w:color="auto"/>
                    <w:bottom w:val="none" w:sz="0" w:space="0" w:color="auto"/>
                    <w:right w:val="none" w:sz="0" w:space="0" w:color="auto"/>
                  </w:divBdr>
                </w:div>
                <w:div w:id="1860508468">
                  <w:marLeft w:val="0"/>
                  <w:marRight w:val="0"/>
                  <w:marTop w:val="0"/>
                  <w:marBottom w:val="0"/>
                  <w:divBdr>
                    <w:top w:val="none" w:sz="0" w:space="0" w:color="auto"/>
                    <w:left w:val="none" w:sz="0" w:space="0" w:color="auto"/>
                    <w:bottom w:val="none" w:sz="0" w:space="0" w:color="auto"/>
                    <w:right w:val="none" w:sz="0" w:space="0" w:color="auto"/>
                  </w:divBdr>
                </w:div>
                <w:div w:id="609552698">
                  <w:marLeft w:val="0"/>
                  <w:marRight w:val="0"/>
                  <w:marTop w:val="0"/>
                  <w:marBottom w:val="0"/>
                  <w:divBdr>
                    <w:top w:val="none" w:sz="0" w:space="0" w:color="auto"/>
                    <w:left w:val="none" w:sz="0" w:space="0" w:color="auto"/>
                    <w:bottom w:val="none" w:sz="0" w:space="0" w:color="auto"/>
                    <w:right w:val="none" w:sz="0" w:space="0" w:color="auto"/>
                  </w:divBdr>
                  <w:divsChild>
                    <w:div w:id="765031086">
                      <w:marLeft w:val="0"/>
                      <w:marRight w:val="0"/>
                      <w:marTop w:val="240"/>
                      <w:marBottom w:val="240"/>
                      <w:divBdr>
                        <w:top w:val="single" w:sz="12" w:space="0" w:color="EBEBEB"/>
                        <w:left w:val="none" w:sz="0" w:space="0" w:color="auto"/>
                        <w:bottom w:val="single" w:sz="12" w:space="0" w:color="EBEBEB"/>
                        <w:right w:val="none" w:sz="0" w:space="0" w:color="auto"/>
                      </w:divBdr>
                      <w:divsChild>
                        <w:div w:id="2426002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884872266">
                  <w:marLeft w:val="0"/>
                  <w:marRight w:val="0"/>
                  <w:marTop w:val="0"/>
                  <w:marBottom w:val="0"/>
                  <w:divBdr>
                    <w:top w:val="none" w:sz="0" w:space="0" w:color="auto"/>
                    <w:left w:val="none" w:sz="0" w:space="0" w:color="auto"/>
                    <w:bottom w:val="none" w:sz="0" w:space="0" w:color="auto"/>
                    <w:right w:val="none" w:sz="0" w:space="0" w:color="auto"/>
                  </w:divBdr>
                  <w:divsChild>
                    <w:div w:id="2141534073">
                      <w:marLeft w:val="0"/>
                      <w:marRight w:val="0"/>
                      <w:marTop w:val="240"/>
                      <w:marBottom w:val="240"/>
                      <w:divBdr>
                        <w:top w:val="single" w:sz="12" w:space="0" w:color="EBEBEB"/>
                        <w:left w:val="none" w:sz="0" w:space="0" w:color="auto"/>
                        <w:bottom w:val="single" w:sz="12" w:space="0" w:color="EBEBEB"/>
                        <w:right w:val="none" w:sz="0" w:space="0" w:color="auto"/>
                      </w:divBdr>
                      <w:divsChild>
                        <w:div w:id="190679632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630895494">
                  <w:marLeft w:val="0"/>
                  <w:marRight w:val="0"/>
                  <w:marTop w:val="0"/>
                  <w:marBottom w:val="0"/>
                  <w:divBdr>
                    <w:top w:val="none" w:sz="0" w:space="0" w:color="auto"/>
                    <w:left w:val="none" w:sz="0" w:space="0" w:color="auto"/>
                    <w:bottom w:val="none" w:sz="0" w:space="0" w:color="auto"/>
                    <w:right w:val="none" w:sz="0" w:space="0" w:color="auto"/>
                  </w:divBdr>
                </w:div>
              </w:divsChild>
            </w:div>
            <w:div w:id="655190209">
              <w:marLeft w:val="0"/>
              <w:marRight w:val="0"/>
              <w:marTop w:val="0"/>
              <w:marBottom w:val="0"/>
              <w:divBdr>
                <w:top w:val="none" w:sz="0" w:space="0" w:color="auto"/>
                <w:left w:val="none" w:sz="0" w:space="0" w:color="auto"/>
                <w:bottom w:val="none" w:sz="0" w:space="0" w:color="auto"/>
                <w:right w:val="none" w:sz="0" w:space="0" w:color="auto"/>
              </w:divBdr>
            </w:div>
          </w:divsChild>
        </w:div>
        <w:div w:id="520515187">
          <w:marLeft w:val="0"/>
          <w:marRight w:val="0"/>
          <w:marTop w:val="0"/>
          <w:marBottom w:val="0"/>
          <w:divBdr>
            <w:top w:val="none" w:sz="0" w:space="0" w:color="auto"/>
            <w:left w:val="none" w:sz="0" w:space="0" w:color="auto"/>
            <w:bottom w:val="none" w:sz="0" w:space="0" w:color="auto"/>
            <w:right w:val="none" w:sz="0" w:space="0" w:color="auto"/>
          </w:divBdr>
          <w:divsChild>
            <w:div w:id="54209540">
              <w:marLeft w:val="0"/>
              <w:marRight w:val="0"/>
              <w:marTop w:val="0"/>
              <w:marBottom w:val="0"/>
              <w:divBdr>
                <w:top w:val="none" w:sz="0" w:space="0" w:color="auto"/>
                <w:left w:val="none" w:sz="0" w:space="0" w:color="auto"/>
                <w:bottom w:val="none" w:sz="0" w:space="0" w:color="auto"/>
                <w:right w:val="none" w:sz="0" w:space="0" w:color="auto"/>
              </w:divBdr>
            </w:div>
          </w:divsChild>
        </w:div>
        <w:div w:id="1776249177">
          <w:marLeft w:val="0"/>
          <w:marRight w:val="0"/>
          <w:marTop w:val="0"/>
          <w:marBottom w:val="0"/>
          <w:divBdr>
            <w:top w:val="none" w:sz="0" w:space="0" w:color="auto"/>
            <w:left w:val="none" w:sz="0" w:space="0" w:color="auto"/>
            <w:bottom w:val="none" w:sz="0" w:space="0" w:color="auto"/>
            <w:right w:val="none" w:sz="0" w:space="0" w:color="auto"/>
          </w:divBdr>
        </w:div>
        <w:div w:id="398484559">
          <w:marLeft w:val="0"/>
          <w:marRight w:val="0"/>
          <w:marTop w:val="0"/>
          <w:marBottom w:val="0"/>
          <w:divBdr>
            <w:top w:val="none" w:sz="0" w:space="0" w:color="auto"/>
            <w:left w:val="none" w:sz="0" w:space="0" w:color="auto"/>
            <w:bottom w:val="none" w:sz="0" w:space="0" w:color="auto"/>
            <w:right w:val="none" w:sz="0" w:space="0" w:color="auto"/>
          </w:divBdr>
        </w:div>
        <w:div w:id="1189374461">
          <w:marLeft w:val="0"/>
          <w:marRight w:val="0"/>
          <w:marTop w:val="0"/>
          <w:marBottom w:val="0"/>
          <w:divBdr>
            <w:top w:val="none" w:sz="0" w:space="0" w:color="auto"/>
            <w:left w:val="none" w:sz="0" w:space="0" w:color="auto"/>
            <w:bottom w:val="none" w:sz="0" w:space="0" w:color="auto"/>
            <w:right w:val="none" w:sz="0" w:space="0" w:color="auto"/>
          </w:divBdr>
          <w:divsChild>
            <w:div w:id="1052458567">
              <w:marLeft w:val="0"/>
              <w:marRight w:val="0"/>
              <w:marTop w:val="0"/>
              <w:marBottom w:val="0"/>
              <w:divBdr>
                <w:top w:val="none" w:sz="0" w:space="0" w:color="auto"/>
                <w:left w:val="none" w:sz="0" w:space="0" w:color="auto"/>
                <w:bottom w:val="none" w:sz="0" w:space="0" w:color="auto"/>
                <w:right w:val="none" w:sz="0" w:space="0" w:color="auto"/>
              </w:divBdr>
            </w:div>
          </w:divsChild>
        </w:div>
        <w:div w:id="949705737">
          <w:marLeft w:val="0"/>
          <w:marRight w:val="0"/>
          <w:marTop w:val="0"/>
          <w:marBottom w:val="0"/>
          <w:divBdr>
            <w:top w:val="none" w:sz="0" w:space="0" w:color="auto"/>
            <w:left w:val="none" w:sz="0" w:space="0" w:color="auto"/>
            <w:bottom w:val="none" w:sz="0" w:space="0" w:color="auto"/>
            <w:right w:val="none" w:sz="0" w:space="0" w:color="auto"/>
          </w:divBdr>
        </w:div>
        <w:div w:id="2077167059">
          <w:marLeft w:val="0"/>
          <w:marRight w:val="0"/>
          <w:marTop w:val="0"/>
          <w:marBottom w:val="0"/>
          <w:divBdr>
            <w:top w:val="none" w:sz="0" w:space="0" w:color="auto"/>
            <w:left w:val="none" w:sz="0" w:space="0" w:color="auto"/>
            <w:bottom w:val="none" w:sz="0" w:space="0" w:color="auto"/>
            <w:right w:val="none" w:sz="0" w:space="0" w:color="auto"/>
          </w:divBdr>
          <w:divsChild>
            <w:div w:id="1700543132">
              <w:marLeft w:val="0"/>
              <w:marRight w:val="360"/>
              <w:marTop w:val="0"/>
              <w:marBottom w:val="0"/>
              <w:divBdr>
                <w:top w:val="none" w:sz="0" w:space="0" w:color="auto"/>
                <w:left w:val="none" w:sz="0" w:space="0" w:color="auto"/>
                <w:bottom w:val="none" w:sz="0" w:space="0" w:color="auto"/>
                <w:right w:val="none" w:sz="0" w:space="0" w:color="auto"/>
              </w:divBdr>
            </w:div>
          </w:divsChild>
        </w:div>
        <w:div w:id="1646351289">
          <w:marLeft w:val="0"/>
          <w:marRight w:val="0"/>
          <w:marTop w:val="0"/>
          <w:marBottom w:val="0"/>
          <w:divBdr>
            <w:top w:val="none" w:sz="0" w:space="0" w:color="auto"/>
            <w:left w:val="none" w:sz="0" w:space="0" w:color="auto"/>
            <w:bottom w:val="none" w:sz="0" w:space="0" w:color="auto"/>
            <w:right w:val="none" w:sz="0" w:space="0" w:color="auto"/>
          </w:divBdr>
          <w:divsChild>
            <w:div w:id="1980382101">
              <w:marLeft w:val="0"/>
              <w:marRight w:val="0"/>
              <w:marTop w:val="0"/>
              <w:marBottom w:val="0"/>
              <w:divBdr>
                <w:top w:val="none" w:sz="0" w:space="0" w:color="auto"/>
                <w:left w:val="none" w:sz="0" w:space="0" w:color="auto"/>
                <w:bottom w:val="none" w:sz="0" w:space="0" w:color="auto"/>
                <w:right w:val="none" w:sz="0" w:space="0" w:color="auto"/>
              </w:divBdr>
            </w:div>
          </w:divsChild>
        </w:div>
        <w:div w:id="320233838">
          <w:marLeft w:val="0"/>
          <w:marRight w:val="0"/>
          <w:marTop w:val="0"/>
          <w:marBottom w:val="0"/>
          <w:divBdr>
            <w:top w:val="none" w:sz="0" w:space="0" w:color="auto"/>
            <w:left w:val="none" w:sz="0" w:space="0" w:color="auto"/>
            <w:bottom w:val="none" w:sz="0" w:space="0" w:color="auto"/>
            <w:right w:val="none" w:sz="0" w:space="0" w:color="auto"/>
          </w:divBdr>
        </w:div>
        <w:div w:id="1357462666">
          <w:marLeft w:val="0"/>
          <w:marRight w:val="0"/>
          <w:marTop w:val="0"/>
          <w:marBottom w:val="0"/>
          <w:divBdr>
            <w:top w:val="none" w:sz="0" w:space="0" w:color="auto"/>
            <w:left w:val="none" w:sz="0" w:space="0" w:color="auto"/>
            <w:bottom w:val="none" w:sz="0" w:space="0" w:color="auto"/>
            <w:right w:val="none" w:sz="0" w:space="0" w:color="auto"/>
          </w:divBdr>
        </w:div>
        <w:div w:id="1296644447">
          <w:marLeft w:val="0"/>
          <w:marRight w:val="0"/>
          <w:marTop w:val="0"/>
          <w:marBottom w:val="0"/>
          <w:divBdr>
            <w:top w:val="none" w:sz="0" w:space="0" w:color="auto"/>
            <w:left w:val="none" w:sz="0" w:space="0" w:color="auto"/>
            <w:bottom w:val="none" w:sz="0" w:space="0" w:color="auto"/>
            <w:right w:val="none" w:sz="0" w:space="0" w:color="auto"/>
          </w:divBdr>
          <w:divsChild>
            <w:div w:id="230238983">
              <w:marLeft w:val="0"/>
              <w:marRight w:val="0"/>
              <w:marTop w:val="0"/>
              <w:marBottom w:val="0"/>
              <w:divBdr>
                <w:top w:val="none" w:sz="0" w:space="0" w:color="auto"/>
                <w:left w:val="none" w:sz="0" w:space="0" w:color="auto"/>
                <w:bottom w:val="none" w:sz="0" w:space="0" w:color="auto"/>
                <w:right w:val="none" w:sz="0" w:space="0" w:color="auto"/>
              </w:divBdr>
            </w:div>
          </w:divsChild>
        </w:div>
        <w:div w:id="2105494267">
          <w:marLeft w:val="0"/>
          <w:marRight w:val="0"/>
          <w:marTop w:val="0"/>
          <w:marBottom w:val="0"/>
          <w:divBdr>
            <w:top w:val="none" w:sz="0" w:space="0" w:color="auto"/>
            <w:left w:val="none" w:sz="0" w:space="0" w:color="auto"/>
            <w:bottom w:val="none" w:sz="0" w:space="0" w:color="auto"/>
            <w:right w:val="none" w:sz="0" w:space="0" w:color="auto"/>
          </w:divBdr>
        </w:div>
        <w:div w:id="506553574">
          <w:marLeft w:val="0"/>
          <w:marRight w:val="0"/>
          <w:marTop w:val="0"/>
          <w:marBottom w:val="0"/>
          <w:divBdr>
            <w:top w:val="none" w:sz="0" w:space="0" w:color="auto"/>
            <w:left w:val="none" w:sz="0" w:space="0" w:color="auto"/>
            <w:bottom w:val="none" w:sz="0" w:space="0" w:color="auto"/>
            <w:right w:val="none" w:sz="0" w:space="0" w:color="auto"/>
          </w:divBdr>
          <w:divsChild>
            <w:div w:id="248193461">
              <w:marLeft w:val="0"/>
              <w:marRight w:val="360"/>
              <w:marTop w:val="0"/>
              <w:marBottom w:val="0"/>
              <w:divBdr>
                <w:top w:val="none" w:sz="0" w:space="0" w:color="auto"/>
                <w:left w:val="none" w:sz="0" w:space="0" w:color="auto"/>
                <w:bottom w:val="none" w:sz="0" w:space="0" w:color="auto"/>
                <w:right w:val="none" w:sz="0" w:space="0" w:color="auto"/>
              </w:divBdr>
            </w:div>
          </w:divsChild>
        </w:div>
        <w:div w:id="708068302">
          <w:marLeft w:val="0"/>
          <w:marRight w:val="0"/>
          <w:marTop w:val="0"/>
          <w:marBottom w:val="0"/>
          <w:divBdr>
            <w:top w:val="none" w:sz="0" w:space="0" w:color="auto"/>
            <w:left w:val="none" w:sz="0" w:space="0" w:color="auto"/>
            <w:bottom w:val="none" w:sz="0" w:space="0" w:color="auto"/>
            <w:right w:val="none" w:sz="0" w:space="0" w:color="auto"/>
          </w:divBdr>
          <w:divsChild>
            <w:div w:id="6520515">
              <w:marLeft w:val="0"/>
              <w:marRight w:val="0"/>
              <w:marTop w:val="0"/>
              <w:marBottom w:val="0"/>
              <w:divBdr>
                <w:top w:val="none" w:sz="0" w:space="0" w:color="auto"/>
                <w:left w:val="none" w:sz="0" w:space="0" w:color="auto"/>
                <w:bottom w:val="none" w:sz="0" w:space="0" w:color="auto"/>
                <w:right w:val="none" w:sz="0" w:space="0" w:color="auto"/>
              </w:divBdr>
            </w:div>
          </w:divsChild>
        </w:div>
        <w:div w:id="1620381129">
          <w:marLeft w:val="0"/>
          <w:marRight w:val="0"/>
          <w:marTop w:val="0"/>
          <w:marBottom w:val="0"/>
          <w:divBdr>
            <w:top w:val="none" w:sz="0" w:space="0" w:color="auto"/>
            <w:left w:val="none" w:sz="0" w:space="0" w:color="auto"/>
            <w:bottom w:val="none" w:sz="0" w:space="0" w:color="auto"/>
            <w:right w:val="none" w:sz="0" w:space="0" w:color="auto"/>
          </w:divBdr>
        </w:div>
        <w:div w:id="230888016">
          <w:marLeft w:val="0"/>
          <w:marRight w:val="0"/>
          <w:marTop w:val="0"/>
          <w:marBottom w:val="0"/>
          <w:divBdr>
            <w:top w:val="none" w:sz="0" w:space="0" w:color="auto"/>
            <w:left w:val="none" w:sz="0" w:space="0" w:color="auto"/>
            <w:bottom w:val="none" w:sz="0" w:space="0" w:color="auto"/>
            <w:right w:val="none" w:sz="0" w:space="0" w:color="auto"/>
          </w:divBdr>
          <w:divsChild>
            <w:div w:id="1687252073">
              <w:marLeft w:val="0"/>
              <w:marRight w:val="360"/>
              <w:marTop w:val="0"/>
              <w:marBottom w:val="0"/>
              <w:divBdr>
                <w:top w:val="none" w:sz="0" w:space="0" w:color="auto"/>
                <w:left w:val="none" w:sz="0" w:space="0" w:color="auto"/>
                <w:bottom w:val="none" w:sz="0" w:space="0" w:color="auto"/>
                <w:right w:val="none" w:sz="0" w:space="0" w:color="auto"/>
              </w:divBdr>
            </w:div>
          </w:divsChild>
        </w:div>
        <w:div w:id="293020513">
          <w:marLeft w:val="0"/>
          <w:marRight w:val="0"/>
          <w:marTop w:val="0"/>
          <w:marBottom w:val="0"/>
          <w:divBdr>
            <w:top w:val="none" w:sz="0" w:space="0" w:color="auto"/>
            <w:left w:val="none" w:sz="0" w:space="0" w:color="auto"/>
            <w:bottom w:val="none" w:sz="0" w:space="0" w:color="auto"/>
            <w:right w:val="none" w:sz="0" w:space="0" w:color="auto"/>
          </w:divBdr>
          <w:divsChild>
            <w:div w:id="317081449">
              <w:marLeft w:val="0"/>
              <w:marRight w:val="0"/>
              <w:marTop w:val="0"/>
              <w:marBottom w:val="0"/>
              <w:divBdr>
                <w:top w:val="none" w:sz="0" w:space="0" w:color="auto"/>
                <w:left w:val="none" w:sz="0" w:space="0" w:color="auto"/>
                <w:bottom w:val="none" w:sz="0" w:space="0" w:color="auto"/>
                <w:right w:val="none" w:sz="0" w:space="0" w:color="auto"/>
              </w:divBdr>
            </w:div>
          </w:divsChild>
        </w:div>
        <w:div w:id="1307275088">
          <w:marLeft w:val="0"/>
          <w:marRight w:val="0"/>
          <w:marTop w:val="0"/>
          <w:marBottom w:val="0"/>
          <w:divBdr>
            <w:top w:val="none" w:sz="0" w:space="0" w:color="auto"/>
            <w:left w:val="none" w:sz="0" w:space="0" w:color="auto"/>
            <w:bottom w:val="none" w:sz="0" w:space="0" w:color="auto"/>
            <w:right w:val="none" w:sz="0" w:space="0" w:color="auto"/>
          </w:divBdr>
        </w:div>
        <w:div w:id="414279916">
          <w:marLeft w:val="0"/>
          <w:marRight w:val="0"/>
          <w:marTop w:val="0"/>
          <w:marBottom w:val="0"/>
          <w:divBdr>
            <w:top w:val="none" w:sz="0" w:space="0" w:color="auto"/>
            <w:left w:val="none" w:sz="0" w:space="0" w:color="auto"/>
            <w:bottom w:val="none" w:sz="0" w:space="0" w:color="auto"/>
            <w:right w:val="none" w:sz="0" w:space="0" w:color="auto"/>
          </w:divBdr>
          <w:divsChild>
            <w:div w:id="103309946">
              <w:marLeft w:val="0"/>
              <w:marRight w:val="360"/>
              <w:marTop w:val="0"/>
              <w:marBottom w:val="0"/>
              <w:divBdr>
                <w:top w:val="none" w:sz="0" w:space="0" w:color="auto"/>
                <w:left w:val="none" w:sz="0" w:space="0" w:color="auto"/>
                <w:bottom w:val="none" w:sz="0" w:space="0" w:color="auto"/>
                <w:right w:val="none" w:sz="0" w:space="0" w:color="auto"/>
              </w:divBdr>
            </w:div>
          </w:divsChild>
        </w:div>
        <w:div w:id="1914660405">
          <w:marLeft w:val="0"/>
          <w:marRight w:val="0"/>
          <w:marTop w:val="0"/>
          <w:marBottom w:val="0"/>
          <w:divBdr>
            <w:top w:val="none" w:sz="0" w:space="0" w:color="auto"/>
            <w:left w:val="none" w:sz="0" w:space="0" w:color="auto"/>
            <w:bottom w:val="none" w:sz="0" w:space="0" w:color="auto"/>
            <w:right w:val="none" w:sz="0" w:space="0" w:color="auto"/>
          </w:divBdr>
          <w:divsChild>
            <w:div w:id="1361053169">
              <w:marLeft w:val="0"/>
              <w:marRight w:val="0"/>
              <w:marTop w:val="0"/>
              <w:marBottom w:val="0"/>
              <w:divBdr>
                <w:top w:val="none" w:sz="0" w:space="0" w:color="auto"/>
                <w:left w:val="none" w:sz="0" w:space="0" w:color="auto"/>
                <w:bottom w:val="none" w:sz="0" w:space="0" w:color="auto"/>
                <w:right w:val="none" w:sz="0" w:space="0" w:color="auto"/>
              </w:divBdr>
            </w:div>
          </w:divsChild>
        </w:div>
        <w:div w:id="763691401">
          <w:marLeft w:val="0"/>
          <w:marRight w:val="0"/>
          <w:marTop w:val="0"/>
          <w:marBottom w:val="0"/>
          <w:divBdr>
            <w:top w:val="none" w:sz="0" w:space="0" w:color="auto"/>
            <w:left w:val="none" w:sz="0" w:space="0" w:color="auto"/>
            <w:bottom w:val="none" w:sz="0" w:space="0" w:color="auto"/>
            <w:right w:val="none" w:sz="0" w:space="0" w:color="auto"/>
          </w:divBdr>
        </w:div>
        <w:div w:id="1687320151">
          <w:marLeft w:val="0"/>
          <w:marRight w:val="0"/>
          <w:marTop w:val="0"/>
          <w:marBottom w:val="0"/>
          <w:divBdr>
            <w:top w:val="none" w:sz="0" w:space="0" w:color="auto"/>
            <w:left w:val="none" w:sz="0" w:space="0" w:color="auto"/>
            <w:bottom w:val="none" w:sz="0" w:space="0" w:color="auto"/>
            <w:right w:val="none" w:sz="0" w:space="0" w:color="auto"/>
          </w:divBdr>
        </w:div>
        <w:div w:id="1828938219">
          <w:marLeft w:val="0"/>
          <w:marRight w:val="0"/>
          <w:marTop w:val="0"/>
          <w:marBottom w:val="0"/>
          <w:divBdr>
            <w:top w:val="none" w:sz="0" w:space="0" w:color="auto"/>
            <w:left w:val="none" w:sz="0" w:space="0" w:color="auto"/>
            <w:bottom w:val="none" w:sz="0" w:space="0" w:color="auto"/>
            <w:right w:val="none" w:sz="0" w:space="0" w:color="auto"/>
          </w:divBdr>
          <w:divsChild>
            <w:div w:id="324670772">
              <w:marLeft w:val="0"/>
              <w:marRight w:val="0"/>
              <w:marTop w:val="0"/>
              <w:marBottom w:val="0"/>
              <w:divBdr>
                <w:top w:val="none" w:sz="0" w:space="0" w:color="auto"/>
                <w:left w:val="none" w:sz="0" w:space="0" w:color="auto"/>
                <w:bottom w:val="none" w:sz="0" w:space="0" w:color="auto"/>
                <w:right w:val="none" w:sz="0" w:space="0" w:color="auto"/>
              </w:divBdr>
            </w:div>
          </w:divsChild>
        </w:div>
        <w:div w:id="419833035">
          <w:marLeft w:val="0"/>
          <w:marRight w:val="0"/>
          <w:marTop w:val="0"/>
          <w:marBottom w:val="0"/>
          <w:divBdr>
            <w:top w:val="none" w:sz="0" w:space="0" w:color="auto"/>
            <w:left w:val="none" w:sz="0" w:space="0" w:color="auto"/>
            <w:bottom w:val="none" w:sz="0" w:space="0" w:color="auto"/>
            <w:right w:val="none" w:sz="0" w:space="0" w:color="auto"/>
          </w:divBdr>
        </w:div>
        <w:div w:id="598834706">
          <w:marLeft w:val="0"/>
          <w:marRight w:val="0"/>
          <w:marTop w:val="0"/>
          <w:marBottom w:val="0"/>
          <w:divBdr>
            <w:top w:val="none" w:sz="0" w:space="0" w:color="auto"/>
            <w:left w:val="none" w:sz="0" w:space="0" w:color="auto"/>
            <w:bottom w:val="none" w:sz="0" w:space="0" w:color="auto"/>
            <w:right w:val="none" w:sz="0" w:space="0" w:color="auto"/>
          </w:divBdr>
          <w:divsChild>
            <w:div w:id="585461999">
              <w:marLeft w:val="0"/>
              <w:marRight w:val="360"/>
              <w:marTop w:val="0"/>
              <w:marBottom w:val="0"/>
              <w:divBdr>
                <w:top w:val="none" w:sz="0" w:space="0" w:color="auto"/>
                <w:left w:val="none" w:sz="0" w:space="0" w:color="auto"/>
                <w:bottom w:val="none" w:sz="0" w:space="0" w:color="auto"/>
                <w:right w:val="none" w:sz="0" w:space="0" w:color="auto"/>
              </w:divBdr>
            </w:div>
          </w:divsChild>
        </w:div>
        <w:div w:id="1607808769">
          <w:marLeft w:val="0"/>
          <w:marRight w:val="0"/>
          <w:marTop w:val="0"/>
          <w:marBottom w:val="0"/>
          <w:divBdr>
            <w:top w:val="none" w:sz="0" w:space="0" w:color="auto"/>
            <w:left w:val="none" w:sz="0" w:space="0" w:color="auto"/>
            <w:bottom w:val="none" w:sz="0" w:space="0" w:color="auto"/>
            <w:right w:val="none" w:sz="0" w:space="0" w:color="auto"/>
          </w:divBdr>
          <w:divsChild>
            <w:div w:id="617949406">
              <w:marLeft w:val="0"/>
              <w:marRight w:val="0"/>
              <w:marTop w:val="0"/>
              <w:marBottom w:val="0"/>
              <w:divBdr>
                <w:top w:val="none" w:sz="0" w:space="0" w:color="auto"/>
                <w:left w:val="none" w:sz="0" w:space="0" w:color="auto"/>
                <w:bottom w:val="none" w:sz="0" w:space="0" w:color="auto"/>
                <w:right w:val="none" w:sz="0" w:space="0" w:color="auto"/>
              </w:divBdr>
            </w:div>
          </w:divsChild>
        </w:div>
        <w:div w:id="911890974">
          <w:marLeft w:val="0"/>
          <w:marRight w:val="0"/>
          <w:marTop w:val="0"/>
          <w:marBottom w:val="0"/>
          <w:divBdr>
            <w:top w:val="none" w:sz="0" w:space="0" w:color="auto"/>
            <w:left w:val="none" w:sz="0" w:space="0" w:color="auto"/>
            <w:bottom w:val="none" w:sz="0" w:space="0" w:color="auto"/>
            <w:right w:val="none" w:sz="0" w:space="0" w:color="auto"/>
          </w:divBdr>
        </w:div>
        <w:div w:id="1657874243">
          <w:marLeft w:val="0"/>
          <w:marRight w:val="0"/>
          <w:marTop w:val="0"/>
          <w:marBottom w:val="0"/>
          <w:divBdr>
            <w:top w:val="none" w:sz="0" w:space="0" w:color="auto"/>
            <w:left w:val="none" w:sz="0" w:space="0" w:color="auto"/>
            <w:bottom w:val="none" w:sz="0" w:space="0" w:color="auto"/>
            <w:right w:val="none" w:sz="0" w:space="0" w:color="auto"/>
          </w:divBdr>
        </w:div>
        <w:div w:id="1284649847">
          <w:marLeft w:val="0"/>
          <w:marRight w:val="0"/>
          <w:marTop w:val="0"/>
          <w:marBottom w:val="0"/>
          <w:divBdr>
            <w:top w:val="none" w:sz="0" w:space="0" w:color="auto"/>
            <w:left w:val="none" w:sz="0" w:space="0" w:color="auto"/>
            <w:bottom w:val="none" w:sz="0" w:space="0" w:color="auto"/>
            <w:right w:val="none" w:sz="0" w:space="0" w:color="auto"/>
          </w:divBdr>
          <w:divsChild>
            <w:div w:id="1225606718">
              <w:marLeft w:val="0"/>
              <w:marRight w:val="0"/>
              <w:marTop w:val="0"/>
              <w:marBottom w:val="0"/>
              <w:divBdr>
                <w:top w:val="none" w:sz="0" w:space="0" w:color="auto"/>
                <w:left w:val="none" w:sz="0" w:space="0" w:color="auto"/>
                <w:bottom w:val="none" w:sz="0" w:space="0" w:color="auto"/>
                <w:right w:val="none" w:sz="0" w:space="0" w:color="auto"/>
              </w:divBdr>
            </w:div>
          </w:divsChild>
        </w:div>
        <w:div w:id="2140030832">
          <w:marLeft w:val="0"/>
          <w:marRight w:val="0"/>
          <w:marTop w:val="0"/>
          <w:marBottom w:val="0"/>
          <w:divBdr>
            <w:top w:val="none" w:sz="0" w:space="0" w:color="auto"/>
            <w:left w:val="none" w:sz="0" w:space="0" w:color="auto"/>
            <w:bottom w:val="none" w:sz="0" w:space="0" w:color="auto"/>
            <w:right w:val="none" w:sz="0" w:space="0" w:color="auto"/>
          </w:divBdr>
        </w:div>
        <w:div w:id="700084425">
          <w:marLeft w:val="0"/>
          <w:marRight w:val="0"/>
          <w:marTop w:val="0"/>
          <w:marBottom w:val="0"/>
          <w:divBdr>
            <w:top w:val="none" w:sz="0" w:space="0" w:color="auto"/>
            <w:left w:val="none" w:sz="0" w:space="0" w:color="auto"/>
            <w:bottom w:val="none" w:sz="0" w:space="0" w:color="auto"/>
            <w:right w:val="none" w:sz="0" w:space="0" w:color="auto"/>
          </w:divBdr>
        </w:div>
        <w:div w:id="1868563591">
          <w:marLeft w:val="0"/>
          <w:marRight w:val="0"/>
          <w:marTop w:val="0"/>
          <w:marBottom w:val="0"/>
          <w:divBdr>
            <w:top w:val="none" w:sz="0" w:space="0" w:color="auto"/>
            <w:left w:val="none" w:sz="0" w:space="0" w:color="auto"/>
            <w:bottom w:val="none" w:sz="0" w:space="0" w:color="auto"/>
            <w:right w:val="none" w:sz="0" w:space="0" w:color="auto"/>
          </w:divBdr>
          <w:divsChild>
            <w:div w:id="142160462">
              <w:marLeft w:val="0"/>
              <w:marRight w:val="0"/>
              <w:marTop w:val="0"/>
              <w:marBottom w:val="0"/>
              <w:divBdr>
                <w:top w:val="none" w:sz="0" w:space="0" w:color="auto"/>
                <w:left w:val="none" w:sz="0" w:space="0" w:color="auto"/>
                <w:bottom w:val="none" w:sz="0" w:space="0" w:color="auto"/>
                <w:right w:val="none" w:sz="0" w:space="0" w:color="auto"/>
              </w:divBdr>
            </w:div>
          </w:divsChild>
        </w:div>
        <w:div w:id="1225751734">
          <w:marLeft w:val="0"/>
          <w:marRight w:val="0"/>
          <w:marTop w:val="0"/>
          <w:marBottom w:val="0"/>
          <w:divBdr>
            <w:top w:val="none" w:sz="0" w:space="0" w:color="auto"/>
            <w:left w:val="none" w:sz="0" w:space="0" w:color="auto"/>
            <w:bottom w:val="none" w:sz="0" w:space="0" w:color="auto"/>
            <w:right w:val="none" w:sz="0" w:space="0" w:color="auto"/>
          </w:divBdr>
        </w:div>
        <w:div w:id="126365714">
          <w:marLeft w:val="0"/>
          <w:marRight w:val="0"/>
          <w:marTop w:val="0"/>
          <w:marBottom w:val="0"/>
          <w:divBdr>
            <w:top w:val="none" w:sz="0" w:space="0" w:color="auto"/>
            <w:left w:val="none" w:sz="0" w:space="0" w:color="auto"/>
            <w:bottom w:val="none" w:sz="0" w:space="0" w:color="auto"/>
            <w:right w:val="none" w:sz="0" w:space="0" w:color="auto"/>
          </w:divBdr>
        </w:div>
        <w:div w:id="1817717257">
          <w:marLeft w:val="0"/>
          <w:marRight w:val="0"/>
          <w:marTop w:val="0"/>
          <w:marBottom w:val="0"/>
          <w:divBdr>
            <w:top w:val="none" w:sz="0" w:space="0" w:color="auto"/>
            <w:left w:val="none" w:sz="0" w:space="0" w:color="auto"/>
            <w:bottom w:val="none" w:sz="0" w:space="0" w:color="auto"/>
            <w:right w:val="none" w:sz="0" w:space="0" w:color="auto"/>
          </w:divBdr>
          <w:divsChild>
            <w:div w:id="900408395">
              <w:marLeft w:val="0"/>
              <w:marRight w:val="0"/>
              <w:marTop w:val="0"/>
              <w:marBottom w:val="0"/>
              <w:divBdr>
                <w:top w:val="none" w:sz="0" w:space="0" w:color="auto"/>
                <w:left w:val="none" w:sz="0" w:space="0" w:color="auto"/>
                <w:bottom w:val="none" w:sz="0" w:space="0" w:color="auto"/>
                <w:right w:val="none" w:sz="0" w:space="0" w:color="auto"/>
              </w:divBdr>
            </w:div>
          </w:divsChild>
        </w:div>
        <w:div w:id="879511122">
          <w:marLeft w:val="0"/>
          <w:marRight w:val="0"/>
          <w:marTop w:val="0"/>
          <w:marBottom w:val="0"/>
          <w:divBdr>
            <w:top w:val="none" w:sz="0" w:space="0" w:color="auto"/>
            <w:left w:val="none" w:sz="0" w:space="0" w:color="auto"/>
            <w:bottom w:val="none" w:sz="0" w:space="0" w:color="auto"/>
            <w:right w:val="none" w:sz="0" w:space="0" w:color="auto"/>
          </w:divBdr>
        </w:div>
        <w:div w:id="1776436454">
          <w:marLeft w:val="0"/>
          <w:marRight w:val="0"/>
          <w:marTop w:val="0"/>
          <w:marBottom w:val="0"/>
          <w:divBdr>
            <w:top w:val="none" w:sz="0" w:space="0" w:color="auto"/>
            <w:left w:val="none" w:sz="0" w:space="0" w:color="auto"/>
            <w:bottom w:val="none" w:sz="0" w:space="0" w:color="auto"/>
            <w:right w:val="none" w:sz="0" w:space="0" w:color="auto"/>
          </w:divBdr>
          <w:divsChild>
            <w:div w:id="1142192286">
              <w:marLeft w:val="0"/>
              <w:marRight w:val="360"/>
              <w:marTop w:val="0"/>
              <w:marBottom w:val="0"/>
              <w:divBdr>
                <w:top w:val="none" w:sz="0" w:space="0" w:color="auto"/>
                <w:left w:val="none" w:sz="0" w:space="0" w:color="auto"/>
                <w:bottom w:val="none" w:sz="0" w:space="0" w:color="auto"/>
                <w:right w:val="none" w:sz="0" w:space="0" w:color="auto"/>
              </w:divBdr>
            </w:div>
          </w:divsChild>
        </w:div>
        <w:div w:id="133958293">
          <w:marLeft w:val="0"/>
          <w:marRight w:val="0"/>
          <w:marTop w:val="0"/>
          <w:marBottom w:val="0"/>
          <w:divBdr>
            <w:top w:val="none" w:sz="0" w:space="0" w:color="auto"/>
            <w:left w:val="none" w:sz="0" w:space="0" w:color="auto"/>
            <w:bottom w:val="none" w:sz="0" w:space="0" w:color="auto"/>
            <w:right w:val="none" w:sz="0" w:space="0" w:color="auto"/>
          </w:divBdr>
          <w:divsChild>
            <w:div w:id="1404138384">
              <w:marLeft w:val="0"/>
              <w:marRight w:val="0"/>
              <w:marTop w:val="0"/>
              <w:marBottom w:val="0"/>
              <w:divBdr>
                <w:top w:val="none" w:sz="0" w:space="0" w:color="auto"/>
                <w:left w:val="none" w:sz="0" w:space="0" w:color="auto"/>
                <w:bottom w:val="none" w:sz="0" w:space="0" w:color="auto"/>
                <w:right w:val="none" w:sz="0" w:space="0" w:color="auto"/>
              </w:divBdr>
            </w:div>
          </w:divsChild>
        </w:div>
        <w:div w:id="152836302">
          <w:marLeft w:val="0"/>
          <w:marRight w:val="0"/>
          <w:marTop w:val="0"/>
          <w:marBottom w:val="0"/>
          <w:divBdr>
            <w:top w:val="none" w:sz="0" w:space="0" w:color="auto"/>
            <w:left w:val="none" w:sz="0" w:space="0" w:color="auto"/>
            <w:bottom w:val="none" w:sz="0" w:space="0" w:color="auto"/>
            <w:right w:val="none" w:sz="0" w:space="0" w:color="auto"/>
          </w:divBdr>
        </w:div>
        <w:div w:id="1341734357">
          <w:marLeft w:val="0"/>
          <w:marRight w:val="0"/>
          <w:marTop w:val="0"/>
          <w:marBottom w:val="0"/>
          <w:divBdr>
            <w:top w:val="none" w:sz="0" w:space="0" w:color="auto"/>
            <w:left w:val="none" w:sz="0" w:space="0" w:color="auto"/>
            <w:bottom w:val="none" w:sz="0" w:space="0" w:color="auto"/>
            <w:right w:val="none" w:sz="0" w:space="0" w:color="auto"/>
          </w:divBdr>
          <w:divsChild>
            <w:div w:id="417408281">
              <w:marLeft w:val="0"/>
              <w:marRight w:val="360"/>
              <w:marTop w:val="0"/>
              <w:marBottom w:val="0"/>
              <w:divBdr>
                <w:top w:val="none" w:sz="0" w:space="0" w:color="auto"/>
                <w:left w:val="none" w:sz="0" w:space="0" w:color="auto"/>
                <w:bottom w:val="none" w:sz="0" w:space="0" w:color="auto"/>
                <w:right w:val="none" w:sz="0" w:space="0" w:color="auto"/>
              </w:divBdr>
            </w:div>
          </w:divsChild>
        </w:div>
        <w:div w:id="1745373999">
          <w:marLeft w:val="0"/>
          <w:marRight w:val="0"/>
          <w:marTop w:val="0"/>
          <w:marBottom w:val="0"/>
          <w:divBdr>
            <w:top w:val="none" w:sz="0" w:space="0" w:color="auto"/>
            <w:left w:val="none" w:sz="0" w:space="0" w:color="auto"/>
            <w:bottom w:val="none" w:sz="0" w:space="0" w:color="auto"/>
            <w:right w:val="none" w:sz="0" w:space="0" w:color="auto"/>
          </w:divBdr>
          <w:divsChild>
            <w:div w:id="1001856755">
              <w:marLeft w:val="0"/>
              <w:marRight w:val="0"/>
              <w:marTop w:val="0"/>
              <w:marBottom w:val="0"/>
              <w:divBdr>
                <w:top w:val="none" w:sz="0" w:space="0" w:color="auto"/>
                <w:left w:val="none" w:sz="0" w:space="0" w:color="auto"/>
                <w:bottom w:val="none" w:sz="0" w:space="0" w:color="auto"/>
                <w:right w:val="none" w:sz="0" w:space="0" w:color="auto"/>
              </w:divBdr>
            </w:div>
          </w:divsChild>
        </w:div>
        <w:div w:id="1750078018">
          <w:marLeft w:val="0"/>
          <w:marRight w:val="0"/>
          <w:marTop w:val="0"/>
          <w:marBottom w:val="0"/>
          <w:divBdr>
            <w:top w:val="none" w:sz="0" w:space="0" w:color="auto"/>
            <w:left w:val="none" w:sz="0" w:space="0" w:color="auto"/>
            <w:bottom w:val="none" w:sz="0" w:space="0" w:color="auto"/>
            <w:right w:val="none" w:sz="0" w:space="0" w:color="auto"/>
          </w:divBdr>
        </w:div>
        <w:div w:id="1715738302">
          <w:marLeft w:val="0"/>
          <w:marRight w:val="0"/>
          <w:marTop w:val="0"/>
          <w:marBottom w:val="0"/>
          <w:divBdr>
            <w:top w:val="none" w:sz="0" w:space="0" w:color="auto"/>
            <w:left w:val="none" w:sz="0" w:space="0" w:color="auto"/>
            <w:bottom w:val="none" w:sz="0" w:space="0" w:color="auto"/>
            <w:right w:val="none" w:sz="0" w:space="0" w:color="auto"/>
          </w:divBdr>
          <w:divsChild>
            <w:div w:id="35394454">
              <w:marLeft w:val="0"/>
              <w:marRight w:val="360"/>
              <w:marTop w:val="0"/>
              <w:marBottom w:val="0"/>
              <w:divBdr>
                <w:top w:val="none" w:sz="0" w:space="0" w:color="auto"/>
                <w:left w:val="none" w:sz="0" w:space="0" w:color="auto"/>
                <w:bottom w:val="none" w:sz="0" w:space="0" w:color="auto"/>
                <w:right w:val="none" w:sz="0" w:space="0" w:color="auto"/>
              </w:divBdr>
            </w:div>
          </w:divsChild>
        </w:div>
        <w:div w:id="1934705937">
          <w:marLeft w:val="0"/>
          <w:marRight w:val="0"/>
          <w:marTop w:val="0"/>
          <w:marBottom w:val="0"/>
          <w:divBdr>
            <w:top w:val="none" w:sz="0" w:space="0" w:color="auto"/>
            <w:left w:val="none" w:sz="0" w:space="0" w:color="auto"/>
            <w:bottom w:val="none" w:sz="0" w:space="0" w:color="auto"/>
            <w:right w:val="none" w:sz="0" w:space="0" w:color="auto"/>
          </w:divBdr>
          <w:divsChild>
            <w:div w:id="100609747">
              <w:marLeft w:val="0"/>
              <w:marRight w:val="0"/>
              <w:marTop w:val="0"/>
              <w:marBottom w:val="0"/>
              <w:divBdr>
                <w:top w:val="none" w:sz="0" w:space="0" w:color="auto"/>
                <w:left w:val="none" w:sz="0" w:space="0" w:color="auto"/>
                <w:bottom w:val="none" w:sz="0" w:space="0" w:color="auto"/>
                <w:right w:val="none" w:sz="0" w:space="0" w:color="auto"/>
              </w:divBdr>
            </w:div>
          </w:divsChild>
        </w:div>
        <w:div w:id="1075980619">
          <w:marLeft w:val="0"/>
          <w:marRight w:val="0"/>
          <w:marTop w:val="0"/>
          <w:marBottom w:val="0"/>
          <w:divBdr>
            <w:top w:val="none" w:sz="0" w:space="0" w:color="auto"/>
            <w:left w:val="none" w:sz="0" w:space="0" w:color="auto"/>
            <w:bottom w:val="none" w:sz="0" w:space="0" w:color="auto"/>
            <w:right w:val="none" w:sz="0" w:space="0" w:color="auto"/>
          </w:divBdr>
        </w:div>
        <w:div w:id="549197096">
          <w:marLeft w:val="0"/>
          <w:marRight w:val="0"/>
          <w:marTop w:val="0"/>
          <w:marBottom w:val="0"/>
          <w:divBdr>
            <w:top w:val="none" w:sz="0" w:space="0" w:color="auto"/>
            <w:left w:val="none" w:sz="0" w:space="0" w:color="auto"/>
            <w:bottom w:val="none" w:sz="0" w:space="0" w:color="auto"/>
            <w:right w:val="none" w:sz="0" w:space="0" w:color="auto"/>
          </w:divBdr>
          <w:divsChild>
            <w:div w:id="1204488400">
              <w:marLeft w:val="0"/>
              <w:marRight w:val="360"/>
              <w:marTop w:val="0"/>
              <w:marBottom w:val="0"/>
              <w:divBdr>
                <w:top w:val="none" w:sz="0" w:space="0" w:color="auto"/>
                <w:left w:val="none" w:sz="0" w:space="0" w:color="auto"/>
                <w:bottom w:val="none" w:sz="0" w:space="0" w:color="auto"/>
                <w:right w:val="none" w:sz="0" w:space="0" w:color="auto"/>
              </w:divBdr>
            </w:div>
          </w:divsChild>
        </w:div>
        <w:div w:id="1524316886">
          <w:marLeft w:val="0"/>
          <w:marRight w:val="0"/>
          <w:marTop w:val="0"/>
          <w:marBottom w:val="0"/>
          <w:divBdr>
            <w:top w:val="none" w:sz="0" w:space="0" w:color="auto"/>
            <w:left w:val="none" w:sz="0" w:space="0" w:color="auto"/>
            <w:bottom w:val="none" w:sz="0" w:space="0" w:color="auto"/>
            <w:right w:val="none" w:sz="0" w:space="0" w:color="auto"/>
          </w:divBdr>
          <w:divsChild>
            <w:div w:id="991366748">
              <w:marLeft w:val="0"/>
              <w:marRight w:val="0"/>
              <w:marTop w:val="0"/>
              <w:marBottom w:val="0"/>
              <w:divBdr>
                <w:top w:val="none" w:sz="0" w:space="0" w:color="auto"/>
                <w:left w:val="none" w:sz="0" w:space="0" w:color="auto"/>
                <w:bottom w:val="none" w:sz="0" w:space="0" w:color="auto"/>
                <w:right w:val="none" w:sz="0" w:space="0" w:color="auto"/>
              </w:divBdr>
            </w:div>
          </w:divsChild>
        </w:div>
        <w:div w:id="1085028603">
          <w:marLeft w:val="0"/>
          <w:marRight w:val="0"/>
          <w:marTop w:val="0"/>
          <w:marBottom w:val="0"/>
          <w:divBdr>
            <w:top w:val="none" w:sz="0" w:space="0" w:color="auto"/>
            <w:left w:val="none" w:sz="0" w:space="0" w:color="auto"/>
            <w:bottom w:val="none" w:sz="0" w:space="0" w:color="auto"/>
            <w:right w:val="none" w:sz="0" w:space="0" w:color="auto"/>
          </w:divBdr>
        </w:div>
        <w:div w:id="668560286">
          <w:marLeft w:val="0"/>
          <w:marRight w:val="0"/>
          <w:marTop w:val="0"/>
          <w:marBottom w:val="0"/>
          <w:divBdr>
            <w:top w:val="none" w:sz="0" w:space="0" w:color="auto"/>
            <w:left w:val="none" w:sz="0" w:space="0" w:color="auto"/>
            <w:bottom w:val="none" w:sz="0" w:space="0" w:color="auto"/>
            <w:right w:val="none" w:sz="0" w:space="0" w:color="auto"/>
          </w:divBdr>
          <w:divsChild>
            <w:div w:id="17706442">
              <w:marLeft w:val="0"/>
              <w:marRight w:val="360"/>
              <w:marTop w:val="0"/>
              <w:marBottom w:val="0"/>
              <w:divBdr>
                <w:top w:val="none" w:sz="0" w:space="0" w:color="auto"/>
                <w:left w:val="none" w:sz="0" w:space="0" w:color="auto"/>
                <w:bottom w:val="none" w:sz="0" w:space="0" w:color="auto"/>
                <w:right w:val="none" w:sz="0" w:space="0" w:color="auto"/>
              </w:divBdr>
            </w:div>
          </w:divsChild>
        </w:div>
        <w:div w:id="314573711">
          <w:marLeft w:val="0"/>
          <w:marRight w:val="0"/>
          <w:marTop w:val="0"/>
          <w:marBottom w:val="0"/>
          <w:divBdr>
            <w:top w:val="none" w:sz="0" w:space="0" w:color="auto"/>
            <w:left w:val="none" w:sz="0" w:space="0" w:color="auto"/>
            <w:bottom w:val="none" w:sz="0" w:space="0" w:color="auto"/>
            <w:right w:val="none" w:sz="0" w:space="0" w:color="auto"/>
          </w:divBdr>
          <w:divsChild>
            <w:div w:id="897323230">
              <w:marLeft w:val="0"/>
              <w:marRight w:val="0"/>
              <w:marTop w:val="0"/>
              <w:marBottom w:val="0"/>
              <w:divBdr>
                <w:top w:val="none" w:sz="0" w:space="0" w:color="auto"/>
                <w:left w:val="none" w:sz="0" w:space="0" w:color="auto"/>
                <w:bottom w:val="none" w:sz="0" w:space="0" w:color="auto"/>
                <w:right w:val="none" w:sz="0" w:space="0" w:color="auto"/>
              </w:divBdr>
            </w:div>
          </w:divsChild>
        </w:div>
        <w:div w:id="360056543">
          <w:marLeft w:val="0"/>
          <w:marRight w:val="0"/>
          <w:marTop w:val="0"/>
          <w:marBottom w:val="0"/>
          <w:divBdr>
            <w:top w:val="none" w:sz="0" w:space="0" w:color="auto"/>
            <w:left w:val="none" w:sz="0" w:space="0" w:color="auto"/>
            <w:bottom w:val="none" w:sz="0" w:space="0" w:color="auto"/>
            <w:right w:val="none" w:sz="0" w:space="0" w:color="auto"/>
          </w:divBdr>
        </w:div>
        <w:div w:id="1579709302">
          <w:marLeft w:val="0"/>
          <w:marRight w:val="0"/>
          <w:marTop w:val="0"/>
          <w:marBottom w:val="0"/>
          <w:divBdr>
            <w:top w:val="none" w:sz="0" w:space="0" w:color="auto"/>
            <w:left w:val="none" w:sz="0" w:space="0" w:color="auto"/>
            <w:bottom w:val="none" w:sz="0" w:space="0" w:color="auto"/>
            <w:right w:val="none" w:sz="0" w:space="0" w:color="auto"/>
          </w:divBdr>
          <w:divsChild>
            <w:div w:id="690450542">
              <w:marLeft w:val="0"/>
              <w:marRight w:val="360"/>
              <w:marTop w:val="0"/>
              <w:marBottom w:val="0"/>
              <w:divBdr>
                <w:top w:val="none" w:sz="0" w:space="0" w:color="auto"/>
                <w:left w:val="none" w:sz="0" w:space="0" w:color="auto"/>
                <w:bottom w:val="none" w:sz="0" w:space="0" w:color="auto"/>
                <w:right w:val="none" w:sz="0" w:space="0" w:color="auto"/>
              </w:divBdr>
            </w:div>
          </w:divsChild>
        </w:div>
        <w:div w:id="883566685">
          <w:marLeft w:val="0"/>
          <w:marRight w:val="0"/>
          <w:marTop w:val="0"/>
          <w:marBottom w:val="0"/>
          <w:divBdr>
            <w:top w:val="none" w:sz="0" w:space="0" w:color="auto"/>
            <w:left w:val="none" w:sz="0" w:space="0" w:color="auto"/>
            <w:bottom w:val="none" w:sz="0" w:space="0" w:color="auto"/>
            <w:right w:val="none" w:sz="0" w:space="0" w:color="auto"/>
          </w:divBdr>
          <w:divsChild>
            <w:div w:id="851457739">
              <w:marLeft w:val="0"/>
              <w:marRight w:val="0"/>
              <w:marTop w:val="0"/>
              <w:marBottom w:val="0"/>
              <w:divBdr>
                <w:top w:val="none" w:sz="0" w:space="0" w:color="auto"/>
                <w:left w:val="none" w:sz="0" w:space="0" w:color="auto"/>
                <w:bottom w:val="none" w:sz="0" w:space="0" w:color="auto"/>
                <w:right w:val="none" w:sz="0" w:space="0" w:color="auto"/>
              </w:divBdr>
            </w:div>
          </w:divsChild>
        </w:div>
        <w:div w:id="62066612">
          <w:marLeft w:val="0"/>
          <w:marRight w:val="0"/>
          <w:marTop w:val="0"/>
          <w:marBottom w:val="0"/>
          <w:divBdr>
            <w:top w:val="none" w:sz="0" w:space="0" w:color="auto"/>
            <w:left w:val="none" w:sz="0" w:space="0" w:color="auto"/>
            <w:bottom w:val="none" w:sz="0" w:space="0" w:color="auto"/>
            <w:right w:val="none" w:sz="0" w:space="0" w:color="auto"/>
          </w:divBdr>
        </w:div>
        <w:div w:id="1784301652">
          <w:marLeft w:val="0"/>
          <w:marRight w:val="0"/>
          <w:marTop w:val="0"/>
          <w:marBottom w:val="0"/>
          <w:divBdr>
            <w:top w:val="none" w:sz="0" w:space="0" w:color="auto"/>
            <w:left w:val="none" w:sz="0" w:space="0" w:color="auto"/>
            <w:bottom w:val="none" w:sz="0" w:space="0" w:color="auto"/>
            <w:right w:val="none" w:sz="0" w:space="0" w:color="auto"/>
          </w:divBdr>
        </w:div>
        <w:div w:id="1890803530">
          <w:marLeft w:val="0"/>
          <w:marRight w:val="0"/>
          <w:marTop w:val="0"/>
          <w:marBottom w:val="0"/>
          <w:divBdr>
            <w:top w:val="none" w:sz="0" w:space="0" w:color="auto"/>
            <w:left w:val="none" w:sz="0" w:space="0" w:color="auto"/>
            <w:bottom w:val="none" w:sz="0" w:space="0" w:color="auto"/>
            <w:right w:val="none" w:sz="0" w:space="0" w:color="auto"/>
          </w:divBdr>
          <w:divsChild>
            <w:div w:id="1264000392">
              <w:marLeft w:val="0"/>
              <w:marRight w:val="0"/>
              <w:marTop w:val="0"/>
              <w:marBottom w:val="0"/>
              <w:divBdr>
                <w:top w:val="none" w:sz="0" w:space="0" w:color="auto"/>
                <w:left w:val="none" w:sz="0" w:space="0" w:color="auto"/>
                <w:bottom w:val="none" w:sz="0" w:space="0" w:color="auto"/>
                <w:right w:val="none" w:sz="0" w:space="0" w:color="auto"/>
              </w:divBdr>
            </w:div>
          </w:divsChild>
        </w:div>
        <w:div w:id="1366247844">
          <w:marLeft w:val="0"/>
          <w:marRight w:val="0"/>
          <w:marTop w:val="0"/>
          <w:marBottom w:val="0"/>
          <w:divBdr>
            <w:top w:val="none" w:sz="0" w:space="0" w:color="auto"/>
            <w:left w:val="none" w:sz="0" w:space="0" w:color="auto"/>
            <w:bottom w:val="none" w:sz="0" w:space="0" w:color="auto"/>
            <w:right w:val="none" w:sz="0" w:space="0" w:color="auto"/>
          </w:divBdr>
        </w:div>
        <w:div w:id="926886837">
          <w:marLeft w:val="0"/>
          <w:marRight w:val="0"/>
          <w:marTop w:val="0"/>
          <w:marBottom w:val="0"/>
          <w:divBdr>
            <w:top w:val="none" w:sz="0" w:space="0" w:color="auto"/>
            <w:left w:val="none" w:sz="0" w:space="0" w:color="auto"/>
            <w:bottom w:val="none" w:sz="0" w:space="0" w:color="auto"/>
            <w:right w:val="none" w:sz="0" w:space="0" w:color="auto"/>
          </w:divBdr>
        </w:div>
        <w:div w:id="1486629701">
          <w:marLeft w:val="0"/>
          <w:marRight w:val="0"/>
          <w:marTop w:val="0"/>
          <w:marBottom w:val="0"/>
          <w:divBdr>
            <w:top w:val="none" w:sz="0" w:space="0" w:color="auto"/>
            <w:left w:val="none" w:sz="0" w:space="0" w:color="auto"/>
            <w:bottom w:val="none" w:sz="0" w:space="0" w:color="auto"/>
            <w:right w:val="none" w:sz="0" w:space="0" w:color="auto"/>
          </w:divBdr>
          <w:divsChild>
            <w:div w:id="1626891096">
              <w:marLeft w:val="0"/>
              <w:marRight w:val="0"/>
              <w:marTop w:val="0"/>
              <w:marBottom w:val="0"/>
              <w:divBdr>
                <w:top w:val="none" w:sz="0" w:space="0" w:color="auto"/>
                <w:left w:val="none" w:sz="0" w:space="0" w:color="auto"/>
                <w:bottom w:val="none" w:sz="0" w:space="0" w:color="auto"/>
                <w:right w:val="none" w:sz="0" w:space="0" w:color="auto"/>
              </w:divBdr>
            </w:div>
          </w:divsChild>
        </w:div>
        <w:div w:id="83109055">
          <w:marLeft w:val="0"/>
          <w:marRight w:val="0"/>
          <w:marTop w:val="0"/>
          <w:marBottom w:val="0"/>
          <w:divBdr>
            <w:top w:val="none" w:sz="0" w:space="0" w:color="auto"/>
            <w:left w:val="none" w:sz="0" w:space="0" w:color="auto"/>
            <w:bottom w:val="none" w:sz="0" w:space="0" w:color="auto"/>
            <w:right w:val="none" w:sz="0" w:space="0" w:color="auto"/>
          </w:divBdr>
        </w:div>
        <w:div w:id="1241864598">
          <w:marLeft w:val="0"/>
          <w:marRight w:val="0"/>
          <w:marTop w:val="0"/>
          <w:marBottom w:val="0"/>
          <w:divBdr>
            <w:top w:val="none" w:sz="0" w:space="0" w:color="auto"/>
            <w:left w:val="none" w:sz="0" w:space="0" w:color="auto"/>
            <w:bottom w:val="none" w:sz="0" w:space="0" w:color="auto"/>
            <w:right w:val="none" w:sz="0" w:space="0" w:color="auto"/>
          </w:divBdr>
        </w:div>
        <w:div w:id="663049715">
          <w:marLeft w:val="0"/>
          <w:marRight w:val="0"/>
          <w:marTop w:val="0"/>
          <w:marBottom w:val="0"/>
          <w:divBdr>
            <w:top w:val="none" w:sz="0" w:space="0" w:color="auto"/>
            <w:left w:val="none" w:sz="0" w:space="0" w:color="auto"/>
            <w:bottom w:val="none" w:sz="0" w:space="0" w:color="auto"/>
            <w:right w:val="none" w:sz="0" w:space="0" w:color="auto"/>
          </w:divBdr>
          <w:divsChild>
            <w:div w:id="1736930587">
              <w:marLeft w:val="0"/>
              <w:marRight w:val="0"/>
              <w:marTop w:val="0"/>
              <w:marBottom w:val="0"/>
              <w:divBdr>
                <w:top w:val="none" w:sz="0" w:space="0" w:color="auto"/>
                <w:left w:val="none" w:sz="0" w:space="0" w:color="auto"/>
                <w:bottom w:val="none" w:sz="0" w:space="0" w:color="auto"/>
                <w:right w:val="none" w:sz="0" w:space="0" w:color="auto"/>
              </w:divBdr>
            </w:div>
          </w:divsChild>
        </w:div>
        <w:div w:id="1886523753">
          <w:marLeft w:val="0"/>
          <w:marRight w:val="0"/>
          <w:marTop w:val="0"/>
          <w:marBottom w:val="0"/>
          <w:divBdr>
            <w:top w:val="none" w:sz="0" w:space="0" w:color="auto"/>
            <w:left w:val="none" w:sz="0" w:space="0" w:color="auto"/>
            <w:bottom w:val="none" w:sz="0" w:space="0" w:color="auto"/>
            <w:right w:val="none" w:sz="0" w:space="0" w:color="auto"/>
          </w:divBdr>
        </w:div>
        <w:div w:id="1708067618">
          <w:marLeft w:val="0"/>
          <w:marRight w:val="0"/>
          <w:marTop w:val="0"/>
          <w:marBottom w:val="0"/>
          <w:divBdr>
            <w:top w:val="none" w:sz="0" w:space="0" w:color="auto"/>
            <w:left w:val="none" w:sz="0" w:space="0" w:color="auto"/>
            <w:bottom w:val="none" w:sz="0" w:space="0" w:color="auto"/>
            <w:right w:val="none" w:sz="0" w:space="0" w:color="auto"/>
          </w:divBdr>
        </w:div>
        <w:div w:id="860630465">
          <w:marLeft w:val="0"/>
          <w:marRight w:val="0"/>
          <w:marTop w:val="0"/>
          <w:marBottom w:val="0"/>
          <w:divBdr>
            <w:top w:val="none" w:sz="0" w:space="0" w:color="auto"/>
            <w:left w:val="none" w:sz="0" w:space="0" w:color="auto"/>
            <w:bottom w:val="none" w:sz="0" w:space="0" w:color="auto"/>
            <w:right w:val="none" w:sz="0" w:space="0" w:color="auto"/>
          </w:divBdr>
          <w:divsChild>
            <w:div w:id="379862385">
              <w:marLeft w:val="0"/>
              <w:marRight w:val="0"/>
              <w:marTop w:val="0"/>
              <w:marBottom w:val="0"/>
              <w:divBdr>
                <w:top w:val="none" w:sz="0" w:space="0" w:color="auto"/>
                <w:left w:val="none" w:sz="0" w:space="0" w:color="auto"/>
                <w:bottom w:val="none" w:sz="0" w:space="0" w:color="auto"/>
                <w:right w:val="none" w:sz="0" w:space="0" w:color="auto"/>
              </w:divBdr>
            </w:div>
          </w:divsChild>
        </w:div>
        <w:div w:id="1458376330">
          <w:marLeft w:val="0"/>
          <w:marRight w:val="0"/>
          <w:marTop w:val="0"/>
          <w:marBottom w:val="0"/>
          <w:divBdr>
            <w:top w:val="none" w:sz="0" w:space="0" w:color="auto"/>
            <w:left w:val="none" w:sz="0" w:space="0" w:color="auto"/>
            <w:bottom w:val="none" w:sz="0" w:space="0" w:color="auto"/>
            <w:right w:val="none" w:sz="0" w:space="0" w:color="auto"/>
          </w:divBdr>
        </w:div>
        <w:div w:id="1191259308">
          <w:marLeft w:val="0"/>
          <w:marRight w:val="0"/>
          <w:marTop w:val="0"/>
          <w:marBottom w:val="0"/>
          <w:divBdr>
            <w:top w:val="none" w:sz="0" w:space="0" w:color="auto"/>
            <w:left w:val="none" w:sz="0" w:space="0" w:color="auto"/>
            <w:bottom w:val="none" w:sz="0" w:space="0" w:color="auto"/>
            <w:right w:val="none" w:sz="0" w:space="0" w:color="auto"/>
          </w:divBdr>
        </w:div>
        <w:div w:id="1701785943">
          <w:marLeft w:val="0"/>
          <w:marRight w:val="0"/>
          <w:marTop w:val="0"/>
          <w:marBottom w:val="0"/>
          <w:divBdr>
            <w:top w:val="none" w:sz="0" w:space="0" w:color="auto"/>
            <w:left w:val="none" w:sz="0" w:space="0" w:color="auto"/>
            <w:bottom w:val="none" w:sz="0" w:space="0" w:color="auto"/>
            <w:right w:val="none" w:sz="0" w:space="0" w:color="auto"/>
          </w:divBdr>
          <w:divsChild>
            <w:div w:id="1455054831">
              <w:marLeft w:val="0"/>
              <w:marRight w:val="0"/>
              <w:marTop w:val="0"/>
              <w:marBottom w:val="0"/>
              <w:divBdr>
                <w:top w:val="none" w:sz="0" w:space="0" w:color="auto"/>
                <w:left w:val="none" w:sz="0" w:space="0" w:color="auto"/>
                <w:bottom w:val="none" w:sz="0" w:space="0" w:color="auto"/>
                <w:right w:val="none" w:sz="0" w:space="0" w:color="auto"/>
              </w:divBdr>
            </w:div>
          </w:divsChild>
        </w:div>
        <w:div w:id="1636987295">
          <w:marLeft w:val="0"/>
          <w:marRight w:val="0"/>
          <w:marTop w:val="0"/>
          <w:marBottom w:val="0"/>
          <w:divBdr>
            <w:top w:val="none" w:sz="0" w:space="0" w:color="auto"/>
            <w:left w:val="none" w:sz="0" w:space="0" w:color="auto"/>
            <w:bottom w:val="none" w:sz="0" w:space="0" w:color="auto"/>
            <w:right w:val="none" w:sz="0" w:space="0" w:color="auto"/>
          </w:divBdr>
        </w:div>
        <w:div w:id="1564289446">
          <w:marLeft w:val="0"/>
          <w:marRight w:val="0"/>
          <w:marTop w:val="0"/>
          <w:marBottom w:val="0"/>
          <w:divBdr>
            <w:top w:val="none" w:sz="0" w:space="0" w:color="auto"/>
            <w:left w:val="none" w:sz="0" w:space="0" w:color="auto"/>
            <w:bottom w:val="none" w:sz="0" w:space="0" w:color="auto"/>
            <w:right w:val="none" w:sz="0" w:space="0" w:color="auto"/>
          </w:divBdr>
          <w:divsChild>
            <w:div w:id="391925401">
              <w:marLeft w:val="0"/>
              <w:marRight w:val="360"/>
              <w:marTop w:val="0"/>
              <w:marBottom w:val="0"/>
              <w:divBdr>
                <w:top w:val="none" w:sz="0" w:space="0" w:color="auto"/>
                <w:left w:val="none" w:sz="0" w:space="0" w:color="auto"/>
                <w:bottom w:val="none" w:sz="0" w:space="0" w:color="auto"/>
                <w:right w:val="none" w:sz="0" w:space="0" w:color="auto"/>
              </w:divBdr>
            </w:div>
          </w:divsChild>
        </w:div>
        <w:div w:id="1127774056">
          <w:marLeft w:val="0"/>
          <w:marRight w:val="0"/>
          <w:marTop w:val="0"/>
          <w:marBottom w:val="0"/>
          <w:divBdr>
            <w:top w:val="none" w:sz="0" w:space="0" w:color="auto"/>
            <w:left w:val="none" w:sz="0" w:space="0" w:color="auto"/>
            <w:bottom w:val="none" w:sz="0" w:space="0" w:color="auto"/>
            <w:right w:val="none" w:sz="0" w:space="0" w:color="auto"/>
          </w:divBdr>
          <w:divsChild>
            <w:div w:id="1721972058">
              <w:marLeft w:val="0"/>
              <w:marRight w:val="0"/>
              <w:marTop w:val="0"/>
              <w:marBottom w:val="0"/>
              <w:divBdr>
                <w:top w:val="none" w:sz="0" w:space="0" w:color="auto"/>
                <w:left w:val="none" w:sz="0" w:space="0" w:color="auto"/>
                <w:bottom w:val="none" w:sz="0" w:space="0" w:color="auto"/>
                <w:right w:val="none" w:sz="0" w:space="0" w:color="auto"/>
              </w:divBdr>
            </w:div>
          </w:divsChild>
        </w:div>
        <w:div w:id="2106883013">
          <w:marLeft w:val="0"/>
          <w:marRight w:val="0"/>
          <w:marTop w:val="0"/>
          <w:marBottom w:val="0"/>
          <w:divBdr>
            <w:top w:val="none" w:sz="0" w:space="0" w:color="auto"/>
            <w:left w:val="none" w:sz="0" w:space="0" w:color="auto"/>
            <w:bottom w:val="none" w:sz="0" w:space="0" w:color="auto"/>
            <w:right w:val="none" w:sz="0" w:space="0" w:color="auto"/>
          </w:divBdr>
        </w:div>
        <w:div w:id="1473785692">
          <w:marLeft w:val="0"/>
          <w:marRight w:val="0"/>
          <w:marTop w:val="0"/>
          <w:marBottom w:val="0"/>
          <w:divBdr>
            <w:top w:val="none" w:sz="0" w:space="0" w:color="auto"/>
            <w:left w:val="none" w:sz="0" w:space="0" w:color="auto"/>
            <w:bottom w:val="none" w:sz="0" w:space="0" w:color="auto"/>
            <w:right w:val="none" w:sz="0" w:space="0" w:color="auto"/>
          </w:divBdr>
        </w:div>
        <w:div w:id="1953585599">
          <w:marLeft w:val="0"/>
          <w:marRight w:val="0"/>
          <w:marTop w:val="0"/>
          <w:marBottom w:val="0"/>
          <w:divBdr>
            <w:top w:val="none" w:sz="0" w:space="0" w:color="auto"/>
            <w:left w:val="none" w:sz="0" w:space="0" w:color="auto"/>
            <w:bottom w:val="none" w:sz="0" w:space="0" w:color="auto"/>
            <w:right w:val="none" w:sz="0" w:space="0" w:color="auto"/>
          </w:divBdr>
          <w:divsChild>
            <w:div w:id="1978294675">
              <w:marLeft w:val="0"/>
              <w:marRight w:val="0"/>
              <w:marTop w:val="0"/>
              <w:marBottom w:val="0"/>
              <w:divBdr>
                <w:top w:val="none" w:sz="0" w:space="0" w:color="auto"/>
                <w:left w:val="none" w:sz="0" w:space="0" w:color="auto"/>
                <w:bottom w:val="none" w:sz="0" w:space="0" w:color="auto"/>
                <w:right w:val="none" w:sz="0" w:space="0" w:color="auto"/>
              </w:divBdr>
            </w:div>
          </w:divsChild>
        </w:div>
        <w:div w:id="340355928">
          <w:marLeft w:val="0"/>
          <w:marRight w:val="0"/>
          <w:marTop w:val="0"/>
          <w:marBottom w:val="0"/>
          <w:divBdr>
            <w:top w:val="none" w:sz="0" w:space="0" w:color="auto"/>
            <w:left w:val="none" w:sz="0" w:space="0" w:color="auto"/>
            <w:bottom w:val="none" w:sz="0" w:space="0" w:color="auto"/>
            <w:right w:val="none" w:sz="0" w:space="0" w:color="auto"/>
          </w:divBdr>
        </w:div>
        <w:div w:id="964385326">
          <w:marLeft w:val="0"/>
          <w:marRight w:val="0"/>
          <w:marTop w:val="0"/>
          <w:marBottom w:val="0"/>
          <w:divBdr>
            <w:top w:val="none" w:sz="0" w:space="0" w:color="auto"/>
            <w:left w:val="none" w:sz="0" w:space="0" w:color="auto"/>
            <w:bottom w:val="none" w:sz="0" w:space="0" w:color="auto"/>
            <w:right w:val="none" w:sz="0" w:space="0" w:color="auto"/>
          </w:divBdr>
        </w:div>
        <w:div w:id="1048189782">
          <w:marLeft w:val="0"/>
          <w:marRight w:val="0"/>
          <w:marTop w:val="0"/>
          <w:marBottom w:val="0"/>
          <w:divBdr>
            <w:top w:val="none" w:sz="0" w:space="0" w:color="auto"/>
            <w:left w:val="none" w:sz="0" w:space="0" w:color="auto"/>
            <w:bottom w:val="none" w:sz="0" w:space="0" w:color="auto"/>
            <w:right w:val="none" w:sz="0" w:space="0" w:color="auto"/>
          </w:divBdr>
          <w:divsChild>
            <w:div w:id="1245991153">
              <w:marLeft w:val="0"/>
              <w:marRight w:val="0"/>
              <w:marTop w:val="0"/>
              <w:marBottom w:val="0"/>
              <w:divBdr>
                <w:top w:val="none" w:sz="0" w:space="0" w:color="auto"/>
                <w:left w:val="none" w:sz="0" w:space="0" w:color="auto"/>
                <w:bottom w:val="none" w:sz="0" w:space="0" w:color="auto"/>
                <w:right w:val="none" w:sz="0" w:space="0" w:color="auto"/>
              </w:divBdr>
            </w:div>
          </w:divsChild>
        </w:div>
        <w:div w:id="1148588845">
          <w:marLeft w:val="0"/>
          <w:marRight w:val="0"/>
          <w:marTop w:val="0"/>
          <w:marBottom w:val="0"/>
          <w:divBdr>
            <w:top w:val="none" w:sz="0" w:space="0" w:color="auto"/>
            <w:left w:val="none" w:sz="0" w:space="0" w:color="auto"/>
            <w:bottom w:val="none" w:sz="0" w:space="0" w:color="auto"/>
            <w:right w:val="none" w:sz="0" w:space="0" w:color="auto"/>
          </w:divBdr>
        </w:div>
        <w:div w:id="763038933">
          <w:marLeft w:val="0"/>
          <w:marRight w:val="0"/>
          <w:marTop w:val="0"/>
          <w:marBottom w:val="0"/>
          <w:divBdr>
            <w:top w:val="none" w:sz="0" w:space="0" w:color="auto"/>
            <w:left w:val="none" w:sz="0" w:space="0" w:color="auto"/>
            <w:bottom w:val="none" w:sz="0" w:space="0" w:color="auto"/>
            <w:right w:val="none" w:sz="0" w:space="0" w:color="auto"/>
          </w:divBdr>
        </w:div>
        <w:div w:id="189415194">
          <w:marLeft w:val="0"/>
          <w:marRight w:val="0"/>
          <w:marTop w:val="0"/>
          <w:marBottom w:val="0"/>
          <w:divBdr>
            <w:top w:val="none" w:sz="0" w:space="0" w:color="auto"/>
            <w:left w:val="none" w:sz="0" w:space="0" w:color="auto"/>
            <w:bottom w:val="none" w:sz="0" w:space="0" w:color="auto"/>
            <w:right w:val="none" w:sz="0" w:space="0" w:color="auto"/>
          </w:divBdr>
          <w:divsChild>
            <w:div w:id="1547834573">
              <w:marLeft w:val="0"/>
              <w:marRight w:val="0"/>
              <w:marTop w:val="0"/>
              <w:marBottom w:val="0"/>
              <w:divBdr>
                <w:top w:val="none" w:sz="0" w:space="0" w:color="auto"/>
                <w:left w:val="none" w:sz="0" w:space="0" w:color="auto"/>
                <w:bottom w:val="none" w:sz="0" w:space="0" w:color="auto"/>
                <w:right w:val="none" w:sz="0" w:space="0" w:color="auto"/>
              </w:divBdr>
            </w:div>
          </w:divsChild>
        </w:div>
        <w:div w:id="1938055653">
          <w:marLeft w:val="0"/>
          <w:marRight w:val="0"/>
          <w:marTop w:val="0"/>
          <w:marBottom w:val="0"/>
          <w:divBdr>
            <w:top w:val="none" w:sz="0" w:space="0" w:color="auto"/>
            <w:left w:val="none" w:sz="0" w:space="0" w:color="auto"/>
            <w:bottom w:val="none" w:sz="0" w:space="0" w:color="auto"/>
            <w:right w:val="none" w:sz="0" w:space="0" w:color="auto"/>
          </w:divBdr>
        </w:div>
        <w:div w:id="799037815">
          <w:marLeft w:val="0"/>
          <w:marRight w:val="0"/>
          <w:marTop w:val="0"/>
          <w:marBottom w:val="0"/>
          <w:divBdr>
            <w:top w:val="none" w:sz="0" w:space="0" w:color="auto"/>
            <w:left w:val="none" w:sz="0" w:space="0" w:color="auto"/>
            <w:bottom w:val="none" w:sz="0" w:space="0" w:color="auto"/>
            <w:right w:val="none" w:sz="0" w:space="0" w:color="auto"/>
          </w:divBdr>
        </w:div>
        <w:div w:id="1346975266">
          <w:marLeft w:val="0"/>
          <w:marRight w:val="0"/>
          <w:marTop w:val="0"/>
          <w:marBottom w:val="0"/>
          <w:divBdr>
            <w:top w:val="none" w:sz="0" w:space="0" w:color="auto"/>
            <w:left w:val="none" w:sz="0" w:space="0" w:color="auto"/>
            <w:bottom w:val="none" w:sz="0" w:space="0" w:color="auto"/>
            <w:right w:val="none" w:sz="0" w:space="0" w:color="auto"/>
          </w:divBdr>
          <w:divsChild>
            <w:div w:id="1238830790">
              <w:marLeft w:val="0"/>
              <w:marRight w:val="0"/>
              <w:marTop w:val="0"/>
              <w:marBottom w:val="0"/>
              <w:divBdr>
                <w:top w:val="none" w:sz="0" w:space="0" w:color="auto"/>
                <w:left w:val="none" w:sz="0" w:space="0" w:color="auto"/>
                <w:bottom w:val="none" w:sz="0" w:space="0" w:color="auto"/>
                <w:right w:val="none" w:sz="0" w:space="0" w:color="auto"/>
              </w:divBdr>
            </w:div>
          </w:divsChild>
        </w:div>
        <w:div w:id="1624728593">
          <w:marLeft w:val="0"/>
          <w:marRight w:val="0"/>
          <w:marTop w:val="0"/>
          <w:marBottom w:val="0"/>
          <w:divBdr>
            <w:top w:val="none" w:sz="0" w:space="0" w:color="auto"/>
            <w:left w:val="none" w:sz="0" w:space="0" w:color="auto"/>
            <w:bottom w:val="none" w:sz="0" w:space="0" w:color="auto"/>
            <w:right w:val="none" w:sz="0" w:space="0" w:color="auto"/>
          </w:divBdr>
        </w:div>
        <w:div w:id="260259461">
          <w:marLeft w:val="0"/>
          <w:marRight w:val="0"/>
          <w:marTop w:val="0"/>
          <w:marBottom w:val="0"/>
          <w:divBdr>
            <w:top w:val="none" w:sz="0" w:space="0" w:color="auto"/>
            <w:left w:val="none" w:sz="0" w:space="0" w:color="auto"/>
            <w:bottom w:val="none" w:sz="0" w:space="0" w:color="auto"/>
            <w:right w:val="none" w:sz="0" w:space="0" w:color="auto"/>
          </w:divBdr>
        </w:div>
        <w:div w:id="502360818">
          <w:marLeft w:val="0"/>
          <w:marRight w:val="0"/>
          <w:marTop w:val="0"/>
          <w:marBottom w:val="0"/>
          <w:divBdr>
            <w:top w:val="none" w:sz="0" w:space="0" w:color="auto"/>
            <w:left w:val="none" w:sz="0" w:space="0" w:color="auto"/>
            <w:bottom w:val="none" w:sz="0" w:space="0" w:color="auto"/>
            <w:right w:val="none" w:sz="0" w:space="0" w:color="auto"/>
          </w:divBdr>
          <w:divsChild>
            <w:div w:id="161161549">
              <w:marLeft w:val="0"/>
              <w:marRight w:val="0"/>
              <w:marTop w:val="0"/>
              <w:marBottom w:val="0"/>
              <w:divBdr>
                <w:top w:val="none" w:sz="0" w:space="0" w:color="auto"/>
                <w:left w:val="none" w:sz="0" w:space="0" w:color="auto"/>
                <w:bottom w:val="none" w:sz="0" w:space="0" w:color="auto"/>
                <w:right w:val="none" w:sz="0" w:space="0" w:color="auto"/>
              </w:divBdr>
            </w:div>
          </w:divsChild>
        </w:div>
        <w:div w:id="1573925855">
          <w:marLeft w:val="0"/>
          <w:marRight w:val="0"/>
          <w:marTop w:val="0"/>
          <w:marBottom w:val="0"/>
          <w:divBdr>
            <w:top w:val="none" w:sz="0" w:space="0" w:color="auto"/>
            <w:left w:val="none" w:sz="0" w:space="0" w:color="auto"/>
            <w:bottom w:val="none" w:sz="0" w:space="0" w:color="auto"/>
            <w:right w:val="none" w:sz="0" w:space="0" w:color="auto"/>
          </w:divBdr>
        </w:div>
        <w:div w:id="290016038">
          <w:marLeft w:val="0"/>
          <w:marRight w:val="0"/>
          <w:marTop w:val="0"/>
          <w:marBottom w:val="0"/>
          <w:divBdr>
            <w:top w:val="none" w:sz="0" w:space="0" w:color="auto"/>
            <w:left w:val="none" w:sz="0" w:space="0" w:color="auto"/>
            <w:bottom w:val="none" w:sz="0" w:space="0" w:color="auto"/>
            <w:right w:val="none" w:sz="0" w:space="0" w:color="auto"/>
          </w:divBdr>
        </w:div>
        <w:div w:id="618336844">
          <w:marLeft w:val="0"/>
          <w:marRight w:val="0"/>
          <w:marTop w:val="0"/>
          <w:marBottom w:val="0"/>
          <w:divBdr>
            <w:top w:val="none" w:sz="0" w:space="0" w:color="auto"/>
            <w:left w:val="none" w:sz="0" w:space="0" w:color="auto"/>
            <w:bottom w:val="none" w:sz="0" w:space="0" w:color="auto"/>
            <w:right w:val="none" w:sz="0" w:space="0" w:color="auto"/>
          </w:divBdr>
          <w:divsChild>
            <w:div w:id="424809387">
              <w:marLeft w:val="0"/>
              <w:marRight w:val="0"/>
              <w:marTop w:val="0"/>
              <w:marBottom w:val="0"/>
              <w:divBdr>
                <w:top w:val="none" w:sz="0" w:space="0" w:color="auto"/>
                <w:left w:val="none" w:sz="0" w:space="0" w:color="auto"/>
                <w:bottom w:val="none" w:sz="0" w:space="0" w:color="auto"/>
                <w:right w:val="none" w:sz="0" w:space="0" w:color="auto"/>
              </w:divBdr>
            </w:div>
          </w:divsChild>
        </w:div>
        <w:div w:id="102383271">
          <w:marLeft w:val="0"/>
          <w:marRight w:val="0"/>
          <w:marTop w:val="0"/>
          <w:marBottom w:val="0"/>
          <w:divBdr>
            <w:top w:val="none" w:sz="0" w:space="0" w:color="auto"/>
            <w:left w:val="none" w:sz="0" w:space="0" w:color="auto"/>
            <w:bottom w:val="none" w:sz="0" w:space="0" w:color="auto"/>
            <w:right w:val="none" w:sz="0" w:space="0" w:color="auto"/>
          </w:divBdr>
        </w:div>
        <w:div w:id="690761297">
          <w:marLeft w:val="0"/>
          <w:marRight w:val="0"/>
          <w:marTop w:val="0"/>
          <w:marBottom w:val="0"/>
          <w:divBdr>
            <w:top w:val="none" w:sz="0" w:space="0" w:color="auto"/>
            <w:left w:val="none" w:sz="0" w:space="0" w:color="auto"/>
            <w:bottom w:val="none" w:sz="0" w:space="0" w:color="auto"/>
            <w:right w:val="none" w:sz="0" w:space="0" w:color="auto"/>
          </w:divBdr>
        </w:div>
        <w:div w:id="696782743">
          <w:marLeft w:val="0"/>
          <w:marRight w:val="0"/>
          <w:marTop w:val="0"/>
          <w:marBottom w:val="0"/>
          <w:divBdr>
            <w:top w:val="none" w:sz="0" w:space="0" w:color="auto"/>
            <w:left w:val="none" w:sz="0" w:space="0" w:color="auto"/>
            <w:bottom w:val="none" w:sz="0" w:space="0" w:color="auto"/>
            <w:right w:val="none" w:sz="0" w:space="0" w:color="auto"/>
          </w:divBdr>
          <w:divsChild>
            <w:div w:id="1899510205">
              <w:marLeft w:val="0"/>
              <w:marRight w:val="0"/>
              <w:marTop w:val="0"/>
              <w:marBottom w:val="0"/>
              <w:divBdr>
                <w:top w:val="none" w:sz="0" w:space="0" w:color="auto"/>
                <w:left w:val="none" w:sz="0" w:space="0" w:color="auto"/>
                <w:bottom w:val="none" w:sz="0" w:space="0" w:color="auto"/>
                <w:right w:val="none" w:sz="0" w:space="0" w:color="auto"/>
              </w:divBdr>
            </w:div>
          </w:divsChild>
        </w:div>
        <w:div w:id="593587849">
          <w:marLeft w:val="0"/>
          <w:marRight w:val="0"/>
          <w:marTop w:val="0"/>
          <w:marBottom w:val="0"/>
          <w:divBdr>
            <w:top w:val="none" w:sz="0" w:space="0" w:color="auto"/>
            <w:left w:val="none" w:sz="0" w:space="0" w:color="auto"/>
            <w:bottom w:val="none" w:sz="0" w:space="0" w:color="auto"/>
            <w:right w:val="none" w:sz="0" w:space="0" w:color="auto"/>
          </w:divBdr>
        </w:div>
        <w:div w:id="840581718">
          <w:marLeft w:val="0"/>
          <w:marRight w:val="0"/>
          <w:marTop w:val="0"/>
          <w:marBottom w:val="0"/>
          <w:divBdr>
            <w:top w:val="none" w:sz="0" w:space="0" w:color="auto"/>
            <w:left w:val="none" w:sz="0" w:space="0" w:color="auto"/>
            <w:bottom w:val="none" w:sz="0" w:space="0" w:color="auto"/>
            <w:right w:val="none" w:sz="0" w:space="0" w:color="auto"/>
          </w:divBdr>
        </w:div>
        <w:div w:id="757597241">
          <w:marLeft w:val="0"/>
          <w:marRight w:val="0"/>
          <w:marTop w:val="0"/>
          <w:marBottom w:val="0"/>
          <w:divBdr>
            <w:top w:val="none" w:sz="0" w:space="0" w:color="auto"/>
            <w:left w:val="none" w:sz="0" w:space="0" w:color="auto"/>
            <w:bottom w:val="none" w:sz="0" w:space="0" w:color="auto"/>
            <w:right w:val="none" w:sz="0" w:space="0" w:color="auto"/>
          </w:divBdr>
          <w:divsChild>
            <w:div w:id="2113934615">
              <w:marLeft w:val="0"/>
              <w:marRight w:val="0"/>
              <w:marTop w:val="0"/>
              <w:marBottom w:val="0"/>
              <w:divBdr>
                <w:top w:val="none" w:sz="0" w:space="0" w:color="auto"/>
                <w:left w:val="none" w:sz="0" w:space="0" w:color="auto"/>
                <w:bottom w:val="none" w:sz="0" w:space="0" w:color="auto"/>
                <w:right w:val="none" w:sz="0" w:space="0" w:color="auto"/>
              </w:divBdr>
            </w:div>
          </w:divsChild>
        </w:div>
        <w:div w:id="2024698279">
          <w:marLeft w:val="0"/>
          <w:marRight w:val="0"/>
          <w:marTop w:val="0"/>
          <w:marBottom w:val="0"/>
          <w:divBdr>
            <w:top w:val="none" w:sz="0" w:space="0" w:color="auto"/>
            <w:left w:val="none" w:sz="0" w:space="0" w:color="auto"/>
            <w:bottom w:val="none" w:sz="0" w:space="0" w:color="auto"/>
            <w:right w:val="none" w:sz="0" w:space="0" w:color="auto"/>
          </w:divBdr>
        </w:div>
        <w:div w:id="873201872">
          <w:marLeft w:val="0"/>
          <w:marRight w:val="0"/>
          <w:marTop w:val="0"/>
          <w:marBottom w:val="0"/>
          <w:divBdr>
            <w:top w:val="none" w:sz="0" w:space="0" w:color="auto"/>
            <w:left w:val="none" w:sz="0" w:space="0" w:color="auto"/>
            <w:bottom w:val="none" w:sz="0" w:space="0" w:color="auto"/>
            <w:right w:val="none" w:sz="0" w:space="0" w:color="auto"/>
          </w:divBdr>
        </w:div>
        <w:div w:id="828206448">
          <w:marLeft w:val="0"/>
          <w:marRight w:val="0"/>
          <w:marTop w:val="0"/>
          <w:marBottom w:val="0"/>
          <w:divBdr>
            <w:top w:val="none" w:sz="0" w:space="0" w:color="auto"/>
            <w:left w:val="none" w:sz="0" w:space="0" w:color="auto"/>
            <w:bottom w:val="none" w:sz="0" w:space="0" w:color="auto"/>
            <w:right w:val="none" w:sz="0" w:space="0" w:color="auto"/>
          </w:divBdr>
          <w:divsChild>
            <w:div w:id="832641731">
              <w:marLeft w:val="0"/>
              <w:marRight w:val="0"/>
              <w:marTop w:val="0"/>
              <w:marBottom w:val="0"/>
              <w:divBdr>
                <w:top w:val="none" w:sz="0" w:space="0" w:color="auto"/>
                <w:left w:val="none" w:sz="0" w:space="0" w:color="auto"/>
                <w:bottom w:val="none" w:sz="0" w:space="0" w:color="auto"/>
                <w:right w:val="none" w:sz="0" w:space="0" w:color="auto"/>
              </w:divBdr>
            </w:div>
          </w:divsChild>
        </w:div>
        <w:div w:id="224491286">
          <w:marLeft w:val="0"/>
          <w:marRight w:val="0"/>
          <w:marTop w:val="0"/>
          <w:marBottom w:val="0"/>
          <w:divBdr>
            <w:top w:val="none" w:sz="0" w:space="0" w:color="auto"/>
            <w:left w:val="none" w:sz="0" w:space="0" w:color="auto"/>
            <w:bottom w:val="none" w:sz="0" w:space="0" w:color="auto"/>
            <w:right w:val="none" w:sz="0" w:space="0" w:color="auto"/>
          </w:divBdr>
        </w:div>
        <w:div w:id="989290864">
          <w:marLeft w:val="0"/>
          <w:marRight w:val="0"/>
          <w:marTop w:val="0"/>
          <w:marBottom w:val="0"/>
          <w:divBdr>
            <w:top w:val="none" w:sz="0" w:space="0" w:color="auto"/>
            <w:left w:val="none" w:sz="0" w:space="0" w:color="auto"/>
            <w:bottom w:val="none" w:sz="0" w:space="0" w:color="auto"/>
            <w:right w:val="none" w:sz="0" w:space="0" w:color="auto"/>
          </w:divBdr>
        </w:div>
        <w:div w:id="1603368342">
          <w:marLeft w:val="0"/>
          <w:marRight w:val="0"/>
          <w:marTop w:val="0"/>
          <w:marBottom w:val="0"/>
          <w:divBdr>
            <w:top w:val="none" w:sz="0" w:space="0" w:color="auto"/>
            <w:left w:val="none" w:sz="0" w:space="0" w:color="auto"/>
            <w:bottom w:val="none" w:sz="0" w:space="0" w:color="auto"/>
            <w:right w:val="none" w:sz="0" w:space="0" w:color="auto"/>
          </w:divBdr>
          <w:divsChild>
            <w:div w:id="837962810">
              <w:marLeft w:val="0"/>
              <w:marRight w:val="0"/>
              <w:marTop w:val="0"/>
              <w:marBottom w:val="0"/>
              <w:divBdr>
                <w:top w:val="none" w:sz="0" w:space="0" w:color="auto"/>
                <w:left w:val="none" w:sz="0" w:space="0" w:color="auto"/>
                <w:bottom w:val="none" w:sz="0" w:space="0" w:color="auto"/>
                <w:right w:val="none" w:sz="0" w:space="0" w:color="auto"/>
              </w:divBdr>
            </w:div>
          </w:divsChild>
        </w:div>
        <w:div w:id="776674635">
          <w:marLeft w:val="0"/>
          <w:marRight w:val="0"/>
          <w:marTop w:val="0"/>
          <w:marBottom w:val="0"/>
          <w:divBdr>
            <w:top w:val="none" w:sz="0" w:space="0" w:color="auto"/>
            <w:left w:val="none" w:sz="0" w:space="0" w:color="auto"/>
            <w:bottom w:val="none" w:sz="0" w:space="0" w:color="auto"/>
            <w:right w:val="none" w:sz="0" w:space="0" w:color="auto"/>
          </w:divBdr>
        </w:div>
        <w:div w:id="1580401379">
          <w:marLeft w:val="0"/>
          <w:marRight w:val="0"/>
          <w:marTop w:val="0"/>
          <w:marBottom w:val="0"/>
          <w:divBdr>
            <w:top w:val="none" w:sz="0" w:space="0" w:color="auto"/>
            <w:left w:val="none" w:sz="0" w:space="0" w:color="auto"/>
            <w:bottom w:val="none" w:sz="0" w:space="0" w:color="auto"/>
            <w:right w:val="none" w:sz="0" w:space="0" w:color="auto"/>
          </w:divBdr>
          <w:divsChild>
            <w:div w:id="1640188485">
              <w:marLeft w:val="0"/>
              <w:marRight w:val="360"/>
              <w:marTop w:val="0"/>
              <w:marBottom w:val="0"/>
              <w:divBdr>
                <w:top w:val="none" w:sz="0" w:space="0" w:color="auto"/>
                <w:left w:val="none" w:sz="0" w:space="0" w:color="auto"/>
                <w:bottom w:val="none" w:sz="0" w:space="0" w:color="auto"/>
                <w:right w:val="none" w:sz="0" w:space="0" w:color="auto"/>
              </w:divBdr>
            </w:div>
          </w:divsChild>
        </w:div>
        <w:div w:id="574321663">
          <w:marLeft w:val="0"/>
          <w:marRight w:val="0"/>
          <w:marTop w:val="0"/>
          <w:marBottom w:val="0"/>
          <w:divBdr>
            <w:top w:val="none" w:sz="0" w:space="0" w:color="auto"/>
            <w:left w:val="none" w:sz="0" w:space="0" w:color="auto"/>
            <w:bottom w:val="none" w:sz="0" w:space="0" w:color="auto"/>
            <w:right w:val="none" w:sz="0" w:space="0" w:color="auto"/>
          </w:divBdr>
          <w:divsChild>
            <w:div w:id="1421562483">
              <w:marLeft w:val="0"/>
              <w:marRight w:val="0"/>
              <w:marTop w:val="0"/>
              <w:marBottom w:val="0"/>
              <w:divBdr>
                <w:top w:val="none" w:sz="0" w:space="0" w:color="auto"/>
                <w:left w:val="none" w:sz="0" w:space="0" w:color="auto"/>
                <w:bottom w:val="none" w:sz="0" w:space="0" w:color="auto"/>
                <w:right w:val="none" w:sz="0" w:space="0" w:color="auto"/>
              </w:divBdr>
            </w:div>
          </w:divsChild>
        </w:div>
        <w:div w:id="866452867">
          <w:marLeft w:val="0"/>
          <w:marRight w:val="0"/>
          <w:marTop w:val="0"/>
          <w:marBottom w:val="0"/>
          <w:divBdr>
            <w:top w:val="none" w:sz="0" w:space="0" w:color="auto"/>
            <w:left w:val="none" w:sz="0" w:space="0" w:color="auto"/>
            <w:bottom w:val="none" w:sz="0" w:space="0" w:color="auto"/>
            <w:right w:val="none" w:sz="0" w:space="0" w:color="auto"/>
          </w:divBdr>
        </w:div>
        <w:div w:id="165444505">
          <w:marLeft w:val="0"/>
          <w:marRight w:val="0"/>
          <w:marTop w:val="0"/>
          <w:marBottom w:val="0"/>
          <w:divBdr>
            <w:top w:val="none" w:sz="0" w:space="0" w:color="auto"/>
            <w:left w:val="none" w:sz="0" w:space="0" w:color="auto"/>
            <w:bottom w:val="none" w:sz="0" w:space="0" w:color="auto"/>
            <w:right w:val="none" w:sz="0" w:space="0" w:color="auto"/>
          </w:divBdr>
        </w:div>
        <w:div w:id="1573462040">
          <w:marLeft w:val="0"/>
          <w:marRight w:val="0"/>
          <w:marTop w:val="0"/>
          <w:marBottom w:val="0"/>
          <w:divBdr>
            <w:top w:val="none" w:sz="0" w:space="0" w:color="auto"/>
            <w:left w:val="none" w:sz="0" w:space="0" w:color="auto"/>
            <w:bottom w:val="none" w:sz="0" w:space="0" w:color="auto"/>
            <w:right w:val="none" w:sz="0" w:space="0" w:color="auto"/>
          </w:divBdr>
          <w:divsChild>
            <w:div w:id="1028946037">
              <w:marLeft w:val="0"/>
              <w:marRight w:val="0"/>
              <w:marTop w:val="0"/>
              <w:marBottom w:val="0"/>
              <w:divBdr>
                <w:top w:val="none" w:sz="0" w:space="0" w:color="auto"/>
                <w:left w:val="none" w:sz="0" w:space="0" w:color="auto"/>
                <w:bottom w:val="none" w:sz="0" w:space="0" w:color="auto"/>
                <w:right w:val="none" w:sz="0" w:space="0" w:color="auto"/>
              </w:divBdr>
            </w:div>
          </w:divsChild>
        </w:div>
        <w:div w:id="1428381062">
          <w:marLeft w:val="0"/>
          <w:marRight w:val="0"/>
          <w:marTop w:val="0"/>
          <w:marBottom w:val="0"/>
          <w:divBdr>
            <w:top w:val="none" w:sz="0" w:space="0" w:color="auto"/>
            <w:left w:val="none" w:sz="0" w:space="0" w:color="auto"/>
            <w:bottom w:val="none" w:sz="0" w:space="0" w:color="auto"/>
            <w:right w:val="none" w:sz="0" w:space="0" w:color="auto"/>
          </w:divBdr>
        </w:div>
        <w:div w:id="2074161302">
          <w:marLeft w:val="0"/>
          <w:marRight w:val="0"/>
          <w:marTop w:val="0"/>
          <w:marBottom w:val="0"/>
          <w:divBdr>
            <w:top w:val="none" w:sz="0" w:space="0" w:color="auto"/>
            <w:left w:val="none" w:sz="0" w:space="0" w:color="auto"/>
            <w:bottom w:val="none" w:sz="0" w:space="0" w:color="auto"/>
            <w:right w:val="none" w:sz="0" w:space="0" w:color="auto"/>
          </w:divBdr>
        </w:div>
        <w:div w:id="2013799970">
          <w:marLeft w:val="0"/>
          <w:marRight w:val="0"/>
          <w:marTop w:val="0"/>
          <w:marBottom w:val="0"/>
          <w:divBdr>
            <w:top w:val="none" w:sz="0" w:space="0" w:color="auto"/>
            <w:left w:val="none" w:sz="0" w:space="0" w:color="auto"/>
            <w:bottom w:val="none" w:sz="0" w:space="0" w:color="auto"/>
            <w:right w:val="none" w:sz="0" w:space="0" w:color="auto"/>
          </w:divBdr>
        </w:div>
        <w:div w:id="838931295">
          <w:marLeft w:val="0"/>
          <w:marRight w:val="0"/>
          <w:marTop w:val="0"/>
          <w:marBottom w:val="0"/>
          <w:divBdr>
            <w:top w:val="none" w:sz="0" w:space="0" w:color="auto"/>
            <w:left w:val="none" w:sz="0" w:space="0" w:color="auto"/>
            <w:bottom w:val="none" w:sz="0" w:space="0" w:color="auto"/>
            <w:right w:val="none" w:sz="0" w:space="0" w:color="auto"/>
          </w:divBdr>
          <w:divsChild>
            <w:div w:id="1812747808">
              <w:marLeft w:val="0"/>
              <w:marRight w:val="0"/>
              <w:marTop w:val="0"/>
              <w:marBottom w:val="0"/>
              <w:divBdr>
                <w:top w:val="none" w:sz="0" w:space="0" w:color="auto"/>
                <w:left w:val="none" w:sz="0" w:space="0" w:color="auto"/>
                <w:bottom w:val="none" w:sz="0" w:space="0" w:color="auto"/>
                <w:right w:val="none" w:sz="0" w:space="0" w:color="auto"/>
              </w:divBdr>
            </w:div>
          </w:divsChild>
        </w:div>
        <w:div w:id="547110260">
          <w:marLeft w:val="0"/>
          <w:marRight w:val="0"/>
          <w:marTop w:val="0"/>
          <w:marBottom w:val="0"/>
          <w:divBdr>
            <w:top w:val="none" w:sz="0" w:space="0" w:color="auto"/>
            <w:left w:val="none" w:sz="0" w:space="0" w:color="auto"/>
            <w:bottom w:val="none" w:sz="0" w:space="0" w:color="auto"/>
            <w:right w:val="none" w:sz="0" w:space="0" w:color="auto"/>
          </w:divBdr>
        </w:div>
        <w:div w:id="1036273497">
          <w:marLeft w:val="0"/>
          <w:marRight w:val="0"/>
          <w:marTop w:val="0"/>
          <w:marBottom w:val="0"/>
          <w:divBdr>
            <w:top w:val="none" w:sz="0" w:space="0" w:color="auto"/>
            <w:left w:val="none" w:sz="0" w:space="0" w:color="auto"/>
            <w:bottom w:val="none" w:sz="0" w:space="0" w:color="auto"/>
            <w:right w:val="none" w:sz="0" w:space="0" w:color="auto"/>
          </w:divBdr>
          <w:divsChild>
            <w:div w:id="819230706">
              <w:marLeft w:val="0"/>
              <w:marRight w:val="360"/>
              <w:marTop w:val="0"/>
              <w:marBottom w:val="0"/>
              <w:divBdr>
                <w:top w:val="none" w:sz="0" w:space="0" w:color="auto"/>
                <w:left w:val="none" w:sz="0" w:space="0" w:color="auto"/>
                <w:bottom w:val="none" w:sz="0" w:space="0" w:color="auto"/>
                <w:right w:val="none" w:sz="0" w:space="0" w:color="auto"/>
              </w:divBdr>
            </w:div>
          </w:divsChild>
        </w:div>
        <w:div w:id="924534314">
          <w:marLeft w:val="0"/>
          <w:marRight w:val="0"/>
          <w:marTop w:val="0"/>
          <w:marBottom w:val="0"/>
          <w:divBdr>
            <w:top w:val="none" w:sz="0" w:space="0" w:color="auto"/>
            <w:left w:val="none" w:sz="0" w:space="0" w:color="auto"/>
            <w:bottom w:val="none" w:sz="0" w:space="0" w:color="auto"/>
            <w:right w:val="none" w:sz="0" w:space="0" w:color="auto"/>
          </w:divBdr>
          <w:divsChild>
            <w:div w:id="1008019136">
              <w:marLeft w:val="0"/>
              <w:marRight w:val="0"/>
              <w:marTop w:val="0"/>
              <w:marBottom w:val="0"/>
              <w:divBdr>
                <w:top w:val="none" w:sz="0" w:space="0" w:color="auto"/>
                <w:left w:val="none" w:sz="0" w:space="0" w:color="auto"/>
                <w:bottom w:val="none" w:sz="0" w:space="0" w:color="auto"/>
                <w:right w:val="none" w:sz="0" w:space="0" w:color="auto"/>
              </w:divBdr>
            </w:div>
          </w:divsChild>
        </w:div>
        <w:div w:id="1503541556">
          <w:marLeft w:val="0"/>
          <w:marRight w:val="0"/>
          <w:marTop w:val="0"/>
          <w:marBottom w:val="0"/>
          <w:divBdr>
            <w:top w:val="none" w:sz="0" w:space="0" w:color="auto"/>
            <w:left w:val="none" w:sz="0" w:space="0" w:color="auto"/>
            <w:bottom w:val="none" w:sz="0" w:space="0" w:color="auto"/>
            <w:right w:val="none" w:sz="0" w:space="0" w:color="auto"/>
          </w:divBdr>
        </w:div>
        <w:div w:id="760374673">
          <w:marLeft w:val="0"/>
          <w:marRight w:val="0"/>
          <w:marTop w:val="0"/>
          <w:marBottom w:val="0"/>
          <w:divBdr>
            <w:top w:val="none" w:sz="0" w:space="0" w:color="auto"/>
            <w:left w:val="none" w:sz="0" w:space="0" w:color="auto"/>
            <w:bottom w:val="none" w:sz="0" w:space="0" w:color="auto"/>
            <w:right w:val="none" w:sz="0" w:space="0" w:color="auto"/>
          </w:divBdr>
          <w:divsChild>
            <w:div w:id="523787815">
              <w:marLeft w:val="0"/>
              <w:marRight w:val="360"/>
              <w:marTop w:val="0"/>
              <w:marBottom w:val="0"/>
              <w:divBdr>
                <w:top w:val="none" w:sz="0" w:space="0" w:color="auto"/>
                <w:left w:val="none" w:sz="0" w:space="0" w:color="auto"/>
                <w:bottom w:val="none" w:sz="0" w:space="0" w:color="auto"/>
                <w:right w:val="none" w:sz="0" w:space="0" w:color="auto"/>
              </w:divBdr>
            </w:div>
          </w:divsChild>
        </w:div>
        <w:div w:id="1719624208">
          <w:marLeft w:val="0"/>
          <w:marRight w:val="0"/>
          <w:marTop w:val="0"/>
          <w:marBottom w:val="0"/>
          <w:divBdr>
            <w:top w:val="none" w:sz="0" w:space="0" w:color="auto"/>
            <w:left w:val="none" w:sz="0" w:space="0" w:color="auto"/>
            <w:bottom w:val="none" w:sz="0" w:space="0" w:color="auto"/>
            <w:right w:val="none" w:sz="0" w:space="0" w:color="auto"/>
          </w:divBdr>
          <w:divsChild>
            <w:div w:id="581722432">
              <w:marLeft w:val="0"/>
              <w:marRight w:val="0"/>
              <w:marTop w:val="0"/>
              <w:marBottom w:val="0"/>
              <w:divBdr>
                <w:top w:val="none" w:sz="0" w:space="0" w:color="auto"/>
                <w:left w:val="none" w:sz="0" w:space="0" w:color="auto"/>
                <w:bottom w:val="none" w:sz="0" w:space="0" w:color="auto"/>
                <w:right w:val="none" w:sz="0" w:space="0" w:color="auto"/>
              </w:divBdr>
            </w:div>
          </w:divsChild>
        </w:div>
        <w:div w:id="568006023">
          <w:marLeft w:val="0"/>
          <w:marRight w:val="0"/>
          <w:marTop w:val="0"/>
          <w:marBottom w:val="0"/>
          <w:divBdr>
            <w:top w:val="none" w:sz="0" w:space="0" w:color="auto"/>
            <w:left w:val="none" w:sz="0" w:space="0" w:color="auto"/>
            <w:bottom w:val="none" w:sz="0" w:space="0" w:color="auto"/>
            <w:right w:val="none" w:sz="0" w:space="0" w:color="auto"/>
          </w:divBdr>
        </w:div>
        <w:div w:id="1502769348">
          <w:marLeft w:val="0"/>
          <w:marRight w:val="0"/>
          <w:marTop w:val="0"/>
          <w:marBottom w:val="0"/>
          <w:divBdr>
            <w:top w:val="none" w:sz="0" w:space="0" w:color="auto"/>
            <w:left w:val="none" w:sz="0" w:space="0" w:color="auto"/>
            <w:bottom w:val="none" w:sz="0" w:space="0" w:color="auto"/>
            <w:right w:val="none" w:sz="0" w:space="0" w:color="auto"/>
          </w:divBdr>
        </w:div>
        <w:div w:id="707336080">
          <w:marLeft w:val="0"/>
          <w:marRight w:val="0"/>
          <w:marTop w:val="0"/>
          <w:marBottom w:val="0"/>
          <w:divBdr>
            <w:top w:val="none" w:sz="0" w:space="0" w:color="auto"/>
            <w:left w:val="none" w:sz="0" w:space="0" w:color="auto"/>
            <w:bottom w:val="none" w:sz="0" w:space="0" w:color="auto"/>
            <w:right w:val="none" w:sz="0" w:space="0" w:color="auto"/>
          </w:divBdr>
          <w:divsChild>
            <w:div w:id="795954773">
              <w:marLeft w:val="0"/>
              <w:marRight w:val="0"/>
              <w:marTop w:val="0"/>
              <w:marBottom w:val="0"/>
              <w:divBdr>
                <w:top w:val="none" w:sz="0" w:space="0" w:color="auto"/>
                <w:left w:val="none" w:sz="0" w:space="0" w:color="auto"/>
                <w:bottom w:val="none" w:sz="0" w:space="0" w:color="auto"/>
                <w:right w:val="none" w:sz="0" w:space="0" w:color="auto"/>
              </w:divBdr>
            </w:div>
          </w:divsChild>
        </w:div>
        <w:div w:id="1903518564">
          <w:marLeft w:val="0"/>
          <w:marRight w:val="0"/>
          <w:marTop w:val="0"/>
          <w:marBottom w:val="0"/>
          <w:divBdr>
            <w:top w:val="none" w:sz="0" w:space="0" w:color="auto"/>
            <w:left w:val="none" w:sz="0" w:space="0" w:color="auto"/>
            <w:bottom w:val="none" w:sz="0" w:space="0" w:color="auto"/>
            <w:right w:val="none" w:sz="0" w:space="0" w:color="auto"/>
          </w:divBdr>
        </w:div>
        <w:div w:id="335764477">
          <w:marLeft w:val="0"/>
          <w:marRight w:val="0"/>
          <w:marTop w:val="0"/>
          <w:marBottom w:val="0"/>
          <w:divBdr>
            <w:top w:val="none" w:sz="0" w:space="0" w:color="auto"/>
            <w:left w:val="none" w:sz="0" w:space="0" w:color="auto"/>
            <w:bottom w:val="none" w:sz="0" w:space="0" w:color="auto"/>
            <w:right w:val="none" w:sz="0" w:space="0" w:color="auto"/>
          </w:divBdr>
        </w:div>
        <w:div w:id="1544558775">
          <w:marLeft w:val="0"/>
          <w:marRight w:val="0"/>
          <w:marTop w:val="0"/>
          <w:marBottom w:val="0"/>
          <w:divBdr>
            <w:top w:val="none" w:sz="0" w:space="0" w:color="auto"/>
            <w:left w:val="none" w:sz="0" w:space="0" w:color="auto"/>
            <w:bottom w:val="none" w:sz="0" w:space="0" w:color="auto"/>
            <w:right w:val="none" w:sz="0" w:space="0" w:color="auto"/>
          </w:divBdr>
          <w:divsChild>
            <w:div w:id="196241484">
              <w:marLeft w:val="0"/>
              <w:marRight w:val="0"/>
              <w:marTop w:val="0"/>
              <w:marBottom w:val="0"/>
              <w:divBdr>
                <w:top w:val="none" w:sz="0" w:space="0" w:color="auto"/>
                <w:left w:val="none" w:sz="0" w:space="0" w:color="auto"/>
                <w:bottom w:val="none" w:sz="0" w:space="0" w:color="auto"/>
                <w:right w:val="none" w:sz="0" w:space="0" w:color="auto"/>
              </w:divBdr>
            </w:div>
          </w:divsChild>
        </w:div>
        <w:div w:id="1008949813">
          <w:marLeft w:val="0"/>
          <w:marRight w:val="0"/>
          <w:marTop w:val="0"/>
          <w:marBottom w:val="0"/>
          <w:divBdr>
            <w:top w:val="none" w:sz="0" w:space="0" w:color="auto"/>
            <w:left w:val="none" w:sz="0" w:space="0" w:color="auto"/>
            <w:bottom w:val="none" w:sz="0" w:space="0" w:color="auto"/>
            <w:right w:val="none" w:sz="0" w:space="0" w:color="auto"/>
          </w:divBdr>
        </w:div>
        <w:div w:id="976684365">
          <w:marLeft w:val="0"/>
          <w:marRight w:val="0"/>
          <w:marTop w:val="0"/>
          <w:marBottom w:val="0"/>
          <w:divBdr>
            <w:top w:val="none" w:sz="0" w:space="0" w:color="auto"/>
            <w:left w:val="none" w:sz="0" w:space="0" w:color="auto"/>
            <w:bottom w:val="none" w:sz="0" w:space="0" w:color="auto"/>
            <w:right w:val="none" w:sz="0" w:space="0" w:color="auto"/>
          </w:divBdr>
        </w:div>
        <w:div w:id="1865361807">
          <w:marLeft w:val="0"/>
          <w:marRight w:val="0"/>
          <w:marTop w:val="0"/>
          <w:marBottom w:val="0"/>
          <w:divBdr>
            <w:top w:val="none" w:sz="0" w:space="0" w:color="auto"/>
            <w:left w:val="none" w:sz="0" w:space="0" w:color="auto"/>
            <w:bottom w:val="none" w:sz="0" w:space="0" w:color="auto"/>
            <w:right w:val="none" w:sz="0" w:space="0" w:color="auto"/>
          </w:divBdr>
          <w:divsChild>
            <w:div w:id="1367485446">
              <w:marLeft w:val="0"/>
              <w:marRight w:val="0"/>
              <w:marTop w:val="0"/>
              <w:marBottom w:val="0"/>
              <w:divBdr>
                <w:top w:val="none" w:sz="0" w:space="0" w:color="auto"/>
                <w:left w:val="none" w:sz="0" w:space="0" w:color="auto"/>
                <w:bottom w:val="none" w:sz="0" w:space="0" w:color="auto"/>
                <w:right w:val="none" w:sz="0" w:space="0" w:color="auto"/>
              </w:divBdr>
            </w:div>
          </w:divsChild>
        </w:div>
        <w:div w:id="1918128725">
          <w:marLeft w:val="0"/>
          <w:marRight w:val="0"/>
          <w:marTop w:val="0"/>
          <w:marBottom w:val="0"/>
          <w:divBdr>
            <w:top w:val="none" w:sz="0" w:space="0" w:color="auto"/>
            <w:left w:val="none" w:sz="0" w:space="0" w:color="auto"/>
            <w:bottom w:val="none" w:sz="0" w:space="0" w:color="auto"/>
            <w:right w:val="none" w:sz="0" w:space="0" w:color="auto"/>
          </w:divBdr>
        </w:div>
        <w:div w:id="727609643">
          <w:marLeft w:val="0"/>
          <w:marRight w:val="0"/>
          <w:marTop w:val="0"/>
          <w:marBottom w:val="0"/>
          <w:divBdr>
            <w:top w:val="none" w:sz="0" w:space="0" w:color="auto"/>
            <w:left w:val="none" w:sz="0" w:space="0" w:color="auto"/>
            <w:bottom w:val="none" w:sz="0" w:space="0" w:color="auto"/>
            <w:right w:val="none" w:sz="0" w:space="0" w:color="auto"/>
          </w:divBdr>
        </w:div>
        <w:div w:id="442965076">
          <w:marLeft w:val="0"/>
          <w:marRight w:val="0"/>
          <w:marTop w:val="0"/>
          <w:marBottom w:val="0"/>
          <w:divBdr>
            <w:top w:val="none" w:sz="0" w:space="0" w:color="auto"/>
            <w:left w:val="none" w:sz="0" w:space="0" w:color="auto"/>
            <w:bottom w:val="none" w:sz="0" w:space="0" w:color="auto"/>
            <w:right w:val="none" w:sz="0" w:space="0" w:color="auto"/>
          </w:divBdr>
          <w:divsChild>
            <w:div w:id="511068102">
              <w:marLeft w:val="0"/>
              <w:marRight w:val="0"/>
              <w:marTop w:val="0"/>
              <w:marBottom w:val="0"/>
              <w:divBdr>
                <w:top w:val="none" w:sz="0" w:space="0" w:color="auto"/>
                <w:left w:val="none" w:sz="0" w:space="0" w:color="auto"/>
                <w:bottom w:val="none" w:sz="0" w:space="0" w:color="auto"/>
                <w:right w:val="none" w:sz="0" w:space="0" w:color="auto"/>
              </w:divBdr>
            </w:div>
          </w:divsChild>
        </w:div>
        <w:div w:id="1446608789">
          <w:marLeft w:val="0"/>
          <w:marRight w:val="0"/>
          <w:marTop w:val="0"/>
          <w:marBottom w:val="0"/>
          <w:divBdr>
            <w:top w:val="none" w:sz="0" w:space="0" w:color="auto"/>
            <w:left w:val="none" w:sz="0" w:space="0" w:color="auto"/>
            <w:bottom w:val="none" w:sz="0" w:space="0" w:color="auto"/>
            <w:right w:val="none" w:sz="0" w:space="0" w:color="auto"/>
          </w:divBdr>
        </w:div>
        <w:div w:id="1659263049">
          <w:marLeft w:val="0"/>
          <w:marRight w:val="0"/>
          <w:marTop w:val="0"/>
          <w:marBottom w:val="0"/>
          <w:divBdr>
            <w:top w:val="none" w:sz="0" w:space="0" w:color="auto"/>
            <w:left w:val="none" w:sz="0" w:space="0" w:color="auto"/>
            <w:bottom w:val="none" w:sz="0" w:space="0" w:color="auto"/>
            <w:right w:val="none" w:sz="0" w:space="0" w:color="auto"/>
          </w:divBdr>
          <w:divsChild>
            <w:div w:id="856652094">
              <w:marLeft w:val="0"/>
              <w:marRight w:val="360"/>
              <w:marTop w:val="0"/>
              <w:marBottom w:val="0"/>
              <w:divBdr>
                <w:top w:val="none" w:sz="0" w:space="0" w:color="auto"/>
                <w:left w:val="none" w:sz="0" w:space="0" w:color="auto"/>
                <w:bottom w:val="none" w:sz="0" w:space="0" w:color="auto"/>
                <w:right w:val="none" w:sz="0" w:space="0" w:color="auto"/>
              </w:divBdr>
            </w:div>
          </w:divsChild>
        </w:div>
        <w:div w:id="1581475867">
          <w:marLeft w:val="0"/>
          <w:marRight w:val="0"/>
          <w:marTop w:val="0"/>
          <w:marBottom w:val="0"/>
          <w:divBdr>
            <w:top w:val="none" w:sz="0" w:space="0" w:color="auto"/>
            <w:left w:val="none" w:sz="0" w:space="0" w:color="auto"/>
            <w:bottom w:val="none" w:sz="0" w:space="0" w:color="auto"/>
            <w:right w:val="none" w:sz="0" w:space="0" w:color="auto"/>
          </w:divBdr>
          <w:divsChild>
            <w:div w:id="495725797">
              <w:marLeft w:val="0"/>
              <w:marRight w:val="0"/>
              <w:marTop w:val="0"/>
              <w:marBottom w:val="0"/>
              <w:divBdr>
                <w:top w:val="none" w:sz="0" w:space="0" w:color="auto"/>
                <w:left w:val="none" w:sz="0" w:space="0" w:color="auto"/>
                <w:bottom w:val="none" w:sz="0" w:space="0" w:color="auto"/>
                <w:right w:val="none" w:sz="0" w:space="0" w:color="auto"/>
              </w:divBdr>
            </w:div>
          </w:divsChild>
        </w:div>
        <w:div w:id="107548477">
          <w:marLeft w:val="0"/>
          <w:marRight w:val="0"/>
          <w:marTop w:val="0"/>
          <w:marBottom w:val="0"/>
          <w:divBdr>
            <w:top w:val="none" w:sz="0" w:space="0" w:color="auto"/>
            <w:left w:val="none" w:sz="0" w:space="0" w:color="auto"/>
            <w:bottom w:val="none" w:sz="0" w:space="0" w:color="auto"/>
            <w:right w:val="none" w:sz="0" w:space="0" w:color="auto"/>
          </w:divBdr>
        </w:div>
        <w:div w:id="366372101">
          <w:marLeft w:val="0"/>
          <w:marRight w:val="0"/>
          <w:marTop w:val="0"/>
          <w:marBottom w:val="0"/>
          <w:divBdr>
            <w:top w:val="none" w:sz="0" w:space="0" w:color="auto"/>
            <w:left w:val="none" w:sz="0" w:space="0" w:color="auto"/>
            <w:bottom w:val="none" w:sz="0" w:space="0" w:color="auto"/>
            <w:right w:val="none" w:sz="0" w:space="0" w:color="auto"/>
          </w:divBdr>
        </w:div>
        <w:div w:id="245964807">
          <w:marLeft w:val="0"/>
          <w:marRight w:val="0"/>
          <w:marTop w:val="0"/>
          <w:marBottom w:val="0"/>
          <w:divBdr>
            <w:top w:val="none" w:sz="0" w:space="0" w:color="auto"/>
            <w:left w:val="none" w:sz="0" w:space="0" w:color="auto"/>
            <w:bottom w:val="none" w:sz="0" w:space="0" w:color="auto"/>
            <w:right w:val="none" w:sz="0" w:space="0" w:color="auto"/>
          </w:divBdr>
        </w:div>
        <w:div w:id="1342469687">
          <w:marLeft w:val="0"/>
          <w:marRight w:val="0"/>
          <w:marTop w:val="0"/>
          <w:marBottom w:val="0"/>
          <w:divBdr>
            <w:top w:val="none" w:sz="0" w:space="0" w:color="auto"/>
            <w:left w:val="none" w:sz="0" w:space="0" w:color="auto"/>
            <w:bottom w:val="none" w:sz="0" w:space="0" w:color="auto"/>
            <w:right w:val="none" w:sz="0" w:space="0" w:color="auto"/>
          </w:divBdr>
          <w:divsChild>
            <w:div w:id="1143353696">
              <w:marLeft w:val="0"/>
              <w:marRight w:val="0"/>
              <w:marTop w:val="0"/>
              <w:marBottom w:val="0"/>
              <w:divBdr>
                <w:top w:val="none" w:sz="0" w:space="0" w:color="auto"/>
                <w:left w:val="none" w:sz="0" w:space="0" w:color="auto"/>
                <w:bottom w:val="none" w:sz="0" w:space="0" w:color="auto"/>
                <w:right w:val="none" w:sz="0" w:space="0" w:color="auto"/>
              </w:divBdr>
            </w:div>
          </w:divsChild>
        </w:div>
        <w:div w:id="1263952148">
          <w:marLeft w:val="0"/>
          <w:marRight w:val="0"/>
          <w:marTop w:val="0"/>
          <w:marBottom w:val="0"/>
          <w:divBdr>
            <w:top w:val="none" w:sz="0" w:space="0" w:color="auto"/>
            <w:left w:val="none" w:sz="0" w:space="0" w:color="auto"/>
            <w:bottom w:val="none" w:sz="0" w:space="0" w:color="auto"/>
            <w:right w:val="none" w:sz="0" w:space="0" w:color="auto"/>
          </w:divBdr>
        </w:div>
        <w:div w:id="1564102350">
          <w:marLeft w:val="0"/>
          <w:marRight w:val="0"/>
          <w:marTop w:val="0"/>
          <w:marBottom w:val="0"/>
          <w:divBdr>
            <w:top w:val="none" w:sz="0" w:space="0" w:color="auto"/>
            <w:left w:val="none" w:sz="0" w:space="0" w:color="auto"/>
            <w:bottom w:val="none" w:sz="0" w:space="0" w:color="auto"/>
            <w:right w:val="none" w:sz="0" w:space="0" w:color="auto"/>
          </w:divBdr>
        </w:div>
        <w:div w:id="1476487269">
          <w:marLeft w:val="0"/>
          <w:marRight w:val="0"/>
          <w:marTop w:val="0"/>
          <w:marBottom w:val="0"/>
          <w:divBdr>
            <w:top w:val="none" w:sz="0" w:space="0" w:color="auto"/>
            <w:left w:val="none" w:sz="0" w:space="0" w:color="auto"/>
            <w:bottom w:val="none" w:sz="0" w:space="0" w:color="auto"/>
            <w:right w:val="none" w:sz="0" w:space="0" w:color="auto"/>
          </w:divBdr>
        </w:div>
        <w:div w:id="1889340781">
          <w:marLeft w:val="0"/>
          <w:marRight w:val="0"/>
          <w:marTop w:val="0"/>
          <w:marBottom w:val="0"/>
          <w:divBdr>
            <w:top w:val="none" w:sz="0" w:space="0" w:color="auto"/>
            <w:left w:val="none" w:sz="0" w:space="0" w:color="auto"/>
            <w:bottom w:val="none" w:sz="0" w:space="0" w:color="auto"/>
            <w:right w:val="none" w:sz="0" w:space="0" w:color="auto"/>
          </w:divBdr>
          <w:divsChild>
            <w:div w:id="261030098">
              <w:marLeft w:val="0"/>
              <w:marRight w:val="0"/>
              <w:marTop w:val="0"/>
              <w:marBottom w:val="0"/>
              <w:divBdr>
                <w:top w:val="none" w:sz="0" w:space="0" w:color="auto"/>
                <w:left w:val="none" w:sz="0" w:space="0" w:color="auto"/>
                <w:bottom w:val="none" w:sz="0" w:space="0" w:color="auto"/>
                <w:right w:val="none" w:sz="0" w:space="0" w:color="auto"/>
              </w:divBdr>
            </w:div>
          </w:divsChild>
        </w:div>
        <w:div w:id="644941421">
          <w:marLeft w:val="0"/>
          <w:marRight w:val="0"/>
          <w:marTop w:val="0"/>
          <w:marBottom w:val="0"/>
          <w:divBdr>
            <w:top w:val="none" w:sz="0" w:space="0" w:color="auto"/>
            <w:left w:val="none" w:sz="0" w:space="0" w:color="auto"/>
            <w:bottom w:val="none" w:sz="0" w:space="0" w:color="auto"/>
            <w:right w:val="none" w:sz="0" w:space="0" w:color="auto"/>
          </w:divBdr>
        </w:div>
        <w:div w:id="398938298">
          <w:marLeft w:val="0"/>
          <w:marRight w:val="0"/>
          <w:marTop w:val="0"/>
          <w:marBottom w:val="0"/>
          <w:divBdr>
            <w:top w:val="none" w:sz="0" w:space="0" w:color="auto"/>
            <w:left w:val="none" w:sz="0" w:space="0" w:color="auto"/>
            <w:bottom w:val="none" w:sz="0" w:space="0" w:color="auto"/>
            <w:right w:val="none" w:sz="0" w:space="0" w:color="auto"/>
          </w:divBdr>
        </w:div>
        <w:div w:id="17632402">
          <w:marLeft w:val="0"/>
          <w:marRight w:val="0"/>
          <w:marTop w:val="0"/>
          <w:marBottom w:val="0"/>
          <w:divBdr>
            <w:top w:val="none" w:sz="0" w:space="0" w:color="auto"/>
            <w:left w:val="none" w:sz="0" w:space="0" w:color="auto"/>
            <w:bottom w:val="none" w:sz="0" w:space="0" w:color="auto"/>
            <w:right w:val="none" w:sz="0" w:space="0" w:color="auto"/>
          </w:divBdr>
          <w:divsChild>
            <w:div w:id="346447378">
              <w:marLeft w:val="0"/>
              <w:marRight w:val="0"/>
              <w:marTop w:val="0"/>
              <w:marBottom w:val="0"/>
              <w:divBdr>
                <w:top w:val="none" w:sz="0" w:space="0" w:color="auto"/>
                <w:left w:val="none" w:sz="0" w:space="0" w:color="auto"/>
                <w:bottom w:val="none" w:sz="0" w:space="0" w:color="auto"/>
                <w:right w:val="none" w:sz="0" w:space="0" w:color="auto"/>
              </w:divBdr>
            </w:div>
          </w:divsChild>
        </w:div>
        <w:div w:id="1357191428">
          <w:marLeft w:val="0"/>
          <w:marRight w:val="0"/>
          <w:marTop w:val="0"/>
          <w:marBottom w:val="0"/>
          <w:divBdr>
            <w:top w:val="none" w:sz="0" w:space="0" w:color="auto"/>
            <w:left w:val="none" w:sz="0" w:space="0" w:color="auto"/>
            <w:bottom w:val="none" w:sz="0" w:space="0" w:color="auto"/>
            <w:right w:val="none" w:sz="0" w:space="0" w:color="auto"/>
          </w:divBdr>
        </w:div>
        <w:div w:id="1166632340">
          <w:marLeft w:val="0"/>
          <w:marRight w:val="0"/>
          <w:marTop w:val="0"/>
          <w:marBottom w:val="0"/>
          <w:divBdr>
            <w:top w:val="none" w:sz="0" w:space="0" w:color="auto"/>
            <w:left w:val="none" w:sz="0" w:space="0" w:color="auto"/>
            <w:bottom w:val="none" w:sz="0" w:space="0" w:color="auto"/>
            <w:right w:val="none" w:sz="0" w:space="0" w:color="auto"/>
          </w:divBdr>
        </w:div>
        <w:div w:id="289093062">
          <w:marLeft w:val="0"/>
          <w:marRight w:val="0"/>
          <w:marTop w:val="0"/>
          <w:marBottom w:val="0"/>
          <w:divBdr>
            <w:top w:val="none" w:sz="0" w:space="0" w:color="auto"/>
            <w:left w:val="none" w:sz="0" w:space="0" w:color="auto"/>
            <w:bottom w:val="none" w:sz="0" w:space="0" w:color="auto"/>
            <w:right w:val="none" w:sz="0" w:space="0" w:color="auto"/>
          </w:divBdr>
        </w:div>
        <w:div w:id="705330436">
          <w:marLeft w:val="0"/>
          <w:marRight w:val="0"/>
          <w:marTop w:val="0"/>
          <w:marBottom w:val="0"/>
          <w:divBdr>
            <w:top w:val="none" w:sz="0" w:space="0" w:color="auto"/>
            <w:left w:val="none" w:sz="0" w:space="0" w:color="auto"/>
            <w:bottom w:val="none" w:sz="0" w:space="0" w:color="auto"/>
            <w:right w:val="none" w:sz="0" w:space="0" w:color="auto"/>
          </w:divBdr>
          <w:divsChild>
            <w:div w:id="371424276">
              <w:marLeft w:val="0"/>
              <w:marRight w:val="0"/>
              <w:marTop w:val="0"/>
              <w:marBottom w:val="0"/>
              <w:divBdr>
                <w:top w:val="none" w:sz="0" w:space="0" w:color="auto"/>
                <w:left w:val="none" w:sz="0" w:space="0" w:color="auto"/>
                <w:bottom w:val="none" w:sz="0" w:space="0" w:color="auto"/>
                <w:right w:val="none" w:sz="0" w:space="0" w:color="auto"/>
              </w:divBdr>
            </w:div>
          </w:divsChild>
        </w:div>
        <w:div w:id="597720333">
          <w:marLeft w:val="0"/>
          <w:marRight w:val="0"/>
          <w:marTop w:val="0"/>
          <w:marBottom w:val="0"/>
          <w:divBdr>
            <w:top w:val="none" w:sz="0" w:space="0" w:color="auto"/>
            <w:left w:val="none" w:sz="0" w:space="0" w:color="auto"/>
            <w:bottom w:val="none" w:sz="0" w:space="0" w:color="auto"/>
            <w:right w:val="none" w:sz="0" w:space="0" w:color="auto"/>
          </w:divBdr>
        </w:div>
        <w:div w:id="105738293">
          <w:marLeft w:val="0"/>
          <w:marRight w:val="0"/>
          <w:marTop w:val="0"/>
          <w:marBottom w:val="0"/>
          <w:divBdr>
            <w:top w:val="none" w:sz="0" w:space="0" w:color="auto"/>
            <w:left w:val="none" w:sz="0" w:space="0" w:color="auto"/>
            <w:bottom w:val="none" w:sz="0" w:space="0" w:color="auto"/>
            <w:right w:val="none" w:sz="0" w:space="0" w:color="auto"/>
          </w:divBdr>
        </w:div>
        <w:div w:id="1843351667">
          <w:marLeft w:val="0"/>
          <w:marRight w:val="0"/>
          <w:marTop w:val="0"/>
          <w:marBottom w:val="0"/>
          <w:divBdr>
            <w:top w:val="none" w:sz="0" w:space="0" w:color="auto"/>
            <w:left w:val="none" w:sz="0" w:space="0" w:color="auto"/>
            <w:bottom w:val="none" w:sz="0" w:space="0" w:color="auto"/>
            <w:right w:val="none" w:sz="0" w:space="0" w:color="auto"/>
          </w:divBdr>
          <w:divsChild>
            <w:div w:id="1394036317">
              <w:marLeft w:val="0"/>
              <w:marRight w:val="0"/>
              <w:marTop w:val="0"/>
              <w:marBottom w:val="0"/>
              <w:divBdr>
                <w:top w:val="none" w:sz="0" w:space="0" w:color="auto"/>
                <w:left w:val="none" w:sz="0" w:space="0" w:color="auto"/>
                <w:bottom w:val="none" w:sz="0" w:space="0" w:color="auto"/>
                <w:right w:val="none" w:sz="0" w:space="0" w:color="auto"/>
              </w:divBdr>
            </w:div>
          </w:divsChild>
        </w:div>
        <w:div w:id="1641153368">
          <w:marLeft w:val="0"/>
          <w:marRight w:val="0"/>
          <w:marTop w:val="0"/>
          <w:marBottom w:val="0"/>
          <w:divBdr>
            <w:top w:val="none" w:sz="0" w:space="0" w:color="auto"/>
            <w:left w:val="none" w:sz="0" w:space="0" w:color="auto"/>
            <w:bottom w:val="none" w:sz="0" w:space="0" w:color="auto"/>
            <w:right w:val="none" w:sz="0" w:space="0" w:color="auto"/>
          </w:divBdr>
        </w:div>
        <w:div w:id="1996906512">
          <w:marLeft w:val="0"/>
          <w:marRight w:val="0"/>
          <w:marTop w:val="0"/>
          <w:marBottom w:val="0"/>
          <w:divBdr>
            <w:top w:val="none" w:sz="0" w:space="0" w:color="auto"/>
            <w:left w:val="none" w:sz="0" w:space="0" w:color="auto"/>
            <w:bottom w:val="none" w:sz="0" w:space="0" w:color="auto"/>
            <w:right w:val="none" w:sz="0" w:space="0" w:color="auto"/>
          </w:divBdr>
          <w:divsChild>
            <w:div w:id="1511987592">
              <w:marLeft w:val="0"/>
              <w:marRight w:val="360"/>
              <w:marTop w:val="0"/>
              <w:marBottom w:val="0"/>
              <w:divBdr>
                <w:top w:val="none" w:sz="0" w:space="0" w:color="auto"/>
                <w:left w:val="none" w:sz="0" w:space="0" w:color="auto"/>
                <w:bottom w:val="none" w:sz="0" w:space="0" w:color="auto"/>
                <w:right w:val="none" w:sz="0" w:space="0" w:color="auto"/>
              </w:divBdr>
            </w:div>
          </w:divsChild>
        </w:div>
        <w:div w:id="1822844837">
          <w:marLeft w:val="0"/>
          <w:marRight w:val="0"/>
          <w:marTop w:val="0"/>
          <w:marBottom w:val="0"/>
          <w:divBdr>
            <w:top w:val="none" w:sz="0" w:space="0" w:color="auto"/>
            <w:left w:val="none" w:sz="0" w:space="0" w:color="auto"/>
            <w:bottom w:val="none" w:sz="0" w:space="0" w:color="auto"/>
            <w:right w:val="none" w:sz="0" w:space="0" w:color="auto"/>
          </w:divBdr>
          <w:divsChild>
            <w:div w:id="1664384175">
              <w:marLeft w:val="0"/>
              <w:marRight w:val="0"/>
              <w:marTop w:val="0"/>
              <w:marBottom w:val="0"/>
              <w:divBdr>
                <w:top w:val="none" w:sz="0" w:space="0" w:color="auto"/>
                <w:left w:val="none" w:sz="0" w:space="0" w:color="auto"/>
                <w:bottom w:val="none" w:sz="0" w:space="0" w:color="auto"/>
                <w:right w:val="none" w:sz="0" w:space="0" w:color="auto"/>
              </w:divBdr>
            </w:div>
          </w:divsChild>
        </w:div>
        <w:div w:id="1444882694">
          <w:marLeft w:val="0"/>
          <w:marRight w:val="0"/>
          <w:marTop w:val="0"/>
          <w:marBottom w:val="0"/>
          <w:divBdr>
            <w:top w:val="none" w:sz="0" w:space="0" w:color="auto"/>
            <w:left w:val="none" w:sz="0" w:space="0" w:color="auto"/>
            <w:bottom w:val="none" w:sz="0" w:space="0" w:color="auto"/>
            <w:right w:val="none" w:sz="0" w:space="0" w:color="auto"/>
          </w:divBdr>
        </w:div>
        <w:div w:id="1507749547">
          <w:marLeft w:val="0"/>
          <w:marRight w:val="0"/>
          <w:marTop w:val="0"/>
          <w:marBottom w:val="0"/>
          <w:divBdr>
            <w:top w:val="none" w:sz="0" w:space="0" w:color="auto"/>
            <w:left w:val="none" w:sz="0" w:space="0" w:color="auto"/>
            <w:bottom w:val="none" w:sz="0" w:space="0" w:color="auto"/>
            <w:right w:val="none" w:sz="0" w:space="0" w:color="auto"/>
          </w:divBdr>
        </w:div>
        <w:div w:id="1005127494">
          <w:marLeft w:val="0"/>
          <w:marRight w:val="0"/>
          <w:marTop w:val="0"/>
          <w:marBottom w:val="0"/>
          <w:divBdr>
            <w:top w:val="none" w:sz="0" w:space="0" w:color="auto"/>
            <w:left w:val="none" w:sz="0" w:space="0" w:color="auto"/>
            <w:bottom w:val="none" w:sz="0" w:space="0" w:color="auto"/>
            <w:right w:val="none" w:sz="0" w:space="0" w:color="auto"/>
          </w:divBdr>
        </w:div>
        <w:div w:id="314184702">
          <w:marLeft w:val="0"/>
          <w:marRight w:val="0"/>
          <w:marTop w:val="0"/>
          <w:marBottom w:val="0"/>
          <w:divBdr>
            <w:top w:val="none" w:sz="0" w:space="0" w:color="auto"/>
            <w:left w:val="none" w:sz="0" w:space="0" w:color="auto"/>
            <w:bottom w:val="none" w:sz="0" w:space="0" w:color="auto"/>
            <w:right w:val="none" w:sz="0" w:space="0" w:color="auto"/>
          </w:divBdr>
          <w:divsChild>
            <w:div w:id="123011443">
              <w:marLeft w:val="0"/>
              <w:marRight w:val="0"/>
              <w:marTop w:val="0"/>
              <w:marBottom w:val="0"/>
              <w:divBdr>
                <w:top w:val="none" w:sz="0" w:space="0" w:color="auto"/>
                <w:left w:val="none" w:sz="0" w:space="0" w:color="auto"/>
                <w:bottom w:val="none" w:sz="0" w:space="0" w:color="auto"/>
                <w:right w:val="none" w:sz="0" w:space="0" w:color="auto"/>
              </w:divBdr>
            </w:div>
          </w:divsChild>
        </w:div>
        <w:div w:id="391468314">
          <w:marLeft w:val="0"/>
          <w:marRight w:val="0"/>
          <w:marTop w:val="0"/>
          <w:marBottom w:val="0"/>
          <w:divBdr>
            <w:top w:val="none" w:sz="0" w:space="0" w:color="auto"/>
            <w:left w:val="none" w:sz="0" w:space="0" w:color="auto"/>
            <w:bottom w:val="none" w:sz="0" w:space="0" w:color="auto"/>
            <w:right w:val="none" w:sz="0" w:space="0" w:color="auto"/>
          </w:divBdr>
        </w:div>
        <w:div w:id="1981155293">
          <w:marLeft w:val="0"/>
          <w:marRight w:val="0"/>
          <w:marTop w:val="0"/>
          <w:marBottom w:val="0"/>
          <w:divBdr>
            <w:top w:val="none" w:sz="0" w:space="0" w:color="auto"/>
            <w:left w:val="none" w:sz="0" w:space="0" w:color="auto"/>
            <w:bottom w:val="none" w:sz="0" w:space="0" w:color="auto"/>
            <w:right w:val="none" w:sz="0" w:space="0" w:color="auto"/>
          </w:divBdr>
        </w:div>
        <w:div w:id="1709798111">
          <w:marLeft w:val="0"/>
          <w:marRight w:val="0"/>
          <w:marTop w:val="0"/>
          <w:marBottom w:val="0"/>
          <w:divBdr>
            <w:top w:val="none" w:sz="0" w:space="0" w:color="auto"/>
            <w:left w:val="none" w:sz="0" w:space="0" w:color="auto"/>
            <w:bottom w:val="none" w:sz="0" w:space="0" w:color="auto"/>
            <w:right w:val="none" w:sz="0" w:space="0" w:color="auto"/>
          </w:divBdr>
          <w:divsChild>
            <w:div w:id="710571956">
              <w:marLeft w:val="0"/>
              <w:marRight w:val="0"/>
              <w:marTop w:val="0"/>
              <w:marBottom w:val="0"/>
              <w:divBdr>
                <w:top w:val="none" w:sz="0" w:space="0" w:color="auto"/>
                <w:left w:val="none" w:sz="0" w:space="0" w:color="auto"/>
                <w:bottom w:val="none" w:sz="0" w:space="0" w:color="auto"/>
                <w:right w:val="none" w:sz="0" w:space="0" w:color="auto"/>
              </w:divBdr>
            </w:div>
          </w:divsChild>
        </w:div>
        <w:div w:id="202834461">
          <w:marLeft w:val="0"/>
          <w:marRight w:val="0"/>
          <w:marTop w:val="0"/>
          <w:marBottom w:val="0"/>
          <w:divBdr>
            <w:top w:val="none" w:sz="0" w:space="0" w:color="auto"/>
            <w:left w:val="none" w:sz="0" w:space="0" w:color="auto"/>
            <w:bottom w:val="none" w:sz="0" w:space="0" w:color="auto"/>
            <w:right w:val="none" w:sz="0" w:space="0" w:color="auto"/>
          </w:divBdr>
        </w:div>
        <w:div w:id="1842043739">
          <w:marLeft w:val="0"/>
          <w:marRight w:val="0"/>
          <w:marTop w:val="0"/>
          <w:marBottom w:val="0"/>
          <w:divBdr>
            <w:top w:val="none" w:sz="0" w:space="0" w:color="auto"/>
            <w:left w:val="none" w:sz="0" w:space="0" w:color="auto"/>
            <w:bottom w:val="none" w:sz="0" w:space="0" w:color="auto"/>
            <w:right w:val="none" w:sz="0" w:space="0" w:color="auto"/>
          </w:divBdr>
          <w:divsChild>
            <w:div w:id="352849290">
              <w:marLeft w:val="0"/>
              <w:marRight w:val="360"/>
              <w:marTop w:val="0"/>
              <w:marBottom w:val="0"/>
              <w:divBdr>
                <w:top w:val="none" w:sz="0" w:space="0" w:color="auto"/>
                <w:left w:val="none" w:sz="0" w:space="0" w:color="auto"/>
                <w:bottom w:val="none" w:sz="0" w:space="0" w:color="auto"/>
                <w:right w:val="none" w:sz="0" w:space="0" w:color="auto"/>
              </w:divBdr>
            </w:div>
          </w:divsChild>
        </w:div>
        <w:div w:id="767778902">
          <w:marLeft w:val="0"/>
          <w:marRight w:val="0"/>
          <w:marTop w:val="0"/>
          <w:marBottom w:val="0"/>
          <w:divBdr>
            <w:top w:val="none" w:sz="0" w:space="0" w:color="auto"/>
            <w:left w:val="none" w:sz="0" w:space="0" w:color="auto"/>
            <w:bottom w:val="none" w:sz="0" w:space="0" w:color="auto"/>
            <w:right w:val="none" w:sz="0" w:space="0" w:color="auto"/>
          </w:divBdr>
          <w:divsChild>
            <w:div w:id="1698308033">
              <w:marLeft w:val="0"/>
              <w:marRight w:val="0"/>
              <w:marTop w:val="0"/>
              <w:marBottom w:val="0"/>
              <w:divBdr>
                <w:top w:val="none" w:sz="0" w:space="0" w:color="auto"/>
                <w:left w:val="none" w:sz="0" w:space="0" w:color="auto"/>
                <w:bottom w:val="none" w:sz="0" w:space="0" w:color="auto"/>
                <w:right w:val="none" w:sz="0" w:space="0" w:color="auto"/>
              </w:divBdr>
            </w:div>
          </w:divsChild>
        </w:div>
        <w:div w:id="1749383829">
          <w:marLeft w:val="0"/>
          <w:marRight w:val="0"/>
          <w:marTop w:val="0"/>
          <w:marBottom w:val="0"/>
          <w:divBdr>
            <w:top w:val="none" w:sz="0" w:space="0" w:color="auto"/>
            <w:left w:val="none" w:sz="0" w:space="0" w:color="auto"/>
            <w:bottom w:val="none" w:sz="0" w:space="0" w:color="auto"/>
            <w:right w:val="none" w:sz="0" w:space="0" w:color="auto"/>
          </w:divBdr>
        </w:div>
        <w:div w:id="1428426921">
          <w:marLeft w:val="0"/>
          <w:marRight w:val="0"/>
          <w:marTop w:val="0"/>
          <w:marBottom w:val="0"/>
          <w:divBdr>
            <w:top w:val="none" w:sz="0" w:space="0" w:color="auto"/>
            <w:left w:val="none" w:sz="0" w:space="0" w:color="auto"/>
            <w:bottom w:val="none" w:sz="0" w:space="0" w:color="auto"/>
            <w:right w:val="none" w:sz="0" w:space="0" w:color="auto"/>
          </w:divBdr>
        </w:div>
        <w:div w:id="654188532">
          <w:marLeft w:val="0"/>
          <w:marRight w:val="0"/>
          <w:marTop w:val="0"/>
          <w:marBottom w:val="0"/>
          <w:divBdr>
            <w:top w:val="none" w:sz="0" w:space="0" w:color="auto"/>
            <w:left w:val="none" w:sz="0" w:space="0" w:color="auto"/>
            <w:bottom w:val="none" w:sz="0" w:space="0" w:color="auto"/>
            <w:right w:val="none" w:sz="0" w:space="0" w:color="auto"/>
          </w:divBdr>
        </w:div>
        <w:div w:id="851577827">
          <w:marLeft w:val="0"/>
          <w:marRight w:val="0"/>
          <w:marTop w:val="0"/>
          <w:marBottom w:val="0"/>
          <w:divBdr>
            <w:top w:val="none" w:sz="0" w:space="0" w:color="auto"/>
            <w:left w:val="none" w:sz="0" w:space="0" w:color="auto"/>
            <w:bottom w:val="none" w:sz="0" w:space="0" w:color="auto"/>
            <w:right w:val="none" w:sz="0" w:space="0" w:color="auto"/>
          </w:divBdr>
          <w:divsChild>
            <w:div w:id="1616248953">
              <w:marLeft w:val="0"/>
              <w:marRight w:val="0"/>
              <w:marTop w:val="0"/>
              <w:marBottom w:val="0"/>
              <w:divBdr>
                <w:top w:val="none" w:sz="0" w:space="0" w:color="auto"/>
                <w:left w:val="none" w:sz="0" w:space="0" w:color="auto"/>
                <w:bottom w:val="none" w:sz="0" w:space="0" w:color="auto"/>
                <w:right w:val="none" w:sz="0" w:space="0" w:color="auto"/>
              </w:divBdr>
            </w:div>
          </w:divsChild>
        </w:div>
        <w:div w:id="282808572">
          <w:marLeft w:val="0"/>
          <w:marRight w:val="0"/>
          <w:marTop w:val="0"/>
          <w:marBottom w:val="0"/>
          <w:divBdr>
            <w:top w:val="none" w:sz="0" w:space="0" w:color="auto"/>
            <w:left w:val="none" w:sz="0" w:space="0" w:color="auto"/>
            <w:bottom w:val="none" w:sz="0" w:space="0" w:color="auto"/>
            <w:right w:val="none" w:sz="0" w:space="0" w:color="auto"/>
          </w:divBdr>
        </w:div>
        <w:div w:id="1816409925">
          <w:marLeft w:val="0"/>
          <w:marRight w:val="0"/>
          <w:marTop w:val="0"/>
          <w:marBottom w:val="0"/>
          <w:divBdr>
            <w:top w:val="none" w:sz="0" w:space="0" w:color="auto"/>
            <w:left w:val="none" w:sz="0" w:space="0" w:color="auto"/>
            <w:bottom w:val="none" w:sz="0" w:space="0" w:color="auto"/>
            <w:right w:val="none" w:sz="0" w:space="0" w:color="auto"/>
          </w:divBdr>
        </w:div>
        <w:div w:id="1805855123">
          <w:marLeft w:val="0"/>
          <w:marRight w:val="0"/>
          <w:marTop w:val="0"/>
          <w:marBottom w:val="0"/>
          <w:divBdr>
            <w:top w:val="none" w:sz="0" w:space="0" w:color="auto"/>
            <w:left w:val="none" w:sz="0" w:space="0" w:color="auto"/>
            <w:bottom w:val="none" w:sz="0" w:space="0" w:color="auto"/>
            <w:right w:val="none" w:sz="0" w:space="0" w:color="auto"/>
          </w:divBdr>
          <w:divsChild>
            <w:div w:id="1561405435">
              <w:marLeft w:val="0"/>
              <w:marRight w:val="0"/>
              <w:marTop w:val="0"/>
              <w:marBottom w:val="0"/>
              <w:divBdr>
                <w:top w:val="none" w:sz="0" w:space="0" w:color="auto"/>
                <w:left w:val="none" w:sz="0" w:space="0" w:color="auto"/>
                <w:bottom w:val="none" w:sz="0" w:space="0" w:color="auto"/>
                <w:right w:val="none" w:sz="0" w:space="0" w:color="auto"/>
              </w:divBdr>
            </w:div>
          </w:divsChild>
        </w:div>
        <w:div w:id="2120371968">
          <w:marLeft w:val="0"/>
          <w:marRight w:val="0"/>
          <w:marTop w:val="0"/>
          <w:marBottom w:val="0"/>
          <w:divBdr>
            <w:top w:val="none" w:sz="0" w:space="0" w:color="auto"/>
            <w:left w:val="none" w:sz="0" w:space="0" w:color="auto"/>
            <w:bottom w:val="none" w:sz="0" w:space="0" w:color="auto"/>
            <w:right w:val="none" w:sz="0" w:space="0" w:color="auto"/>
          </w:divBdr>
        </w:div>
        <w:div w:id="1237862667">
          <w:marLeft w:val="0"/>
          <w:marRight w:val="0"/>
          <w:marTop w:val="0"/>
          <w:marBottom w:val="0"/>
          <w:divBdr>
            <w:top w:val="none" w:sz="0" w:space="0" w:color="auto"/>
            <w:left w:val="none" w:sz="0" w:space="0" w:color="auto"/>
            <w:bottom w:val="none" w:sz="0" w:space="0" w:color="auto"/>
            <w:right w:val="none" w:sz="0" w:space="0" w:color="auto"/>
          </w:divBdr>
          <w:divsChild>
            <w:div w:id="1353799688">
              <w:marLeft w:val="0"/>
              <w:marRight w:val="360"/>
              <w:marTop w:val="0"/>
              <w:marBottom w:val="0"/>
              <w:divBdr>
                <w:top w:val="none" w:sz="0" w:space="0" w:color="auto"/>
                <w:left w:val="none" w:sz="0" w:space="0" w:color="auto"/>
                <w:bottom w:val="none" w:sz="0" w:space="0" w:color="auto"/>
                <w:right w:val="none" w:sz="0" w:space="0" w:color="auto"/>
              </w:divBdr>
            </w:div>
          </w:divsChild>
        </w:div>
        <w:div w:id="1080519783">
          <w:marLeft w:val="0"/>
          <w:marRight w:val="0"/>
          <w:marTop w:val="0"/>
          <w:marBottom w:val="0"/>
          <w:divBdr>
            <w:top w:val="none" w:sz="0" w:space="0" w:color="auto"/>
            <w:left w:val="none" w:sz="0" w:space="0" w:color="auto"/>
            <w:bottom w:val="none" w:sz="0" w:space="0" w:color="auto"/>
            <w:right w:val="none" w:sz="0" w:space="0" w:color="auto"/>
          </w:divBdr>
          <w:divsChild>
            <w:div w:id="1457522627">
              <w:marLeft w:val="0"/>
              <w:marRight w:val="0"/>
              <w:marTop w:val="0"/>
              <w:marBottom w:val="0"/>
              <w:divBdr>
                <w:top w:val="none" w:sz="0" w:space="0" w:color="auto"/>
                <w:left w:val="none" w:sz="0" w:space="0" w:color="auto"/>
                <w:bottom w:val="none" w:sz="0" w:space="0" w:color="auto"/>
                <w:right w:val="none" w:sz="0" w:space="0" w:color="auto"/>
              </w:divBdr>
            </w:div>
          </w:divsChild>
        </w:div>
        <w:div w:id="1651714729">
          <w:marLeft w:val="0"/>
          <w:marRight w:val="0"/>
          <w:marTop w:val="0"/>
          <w:marBottom w:val="0"/>
          <w:divBdr>
            <w:top w:val="none" w:sz="0" w:space="0" w:color="auto"/>
            <w:left w:val="none" w:sz="0" w:space="0" w:color="auto"/>
            <w:bottom w:val="none" w:sz="0" w:space="0" w:color="auto"/>
            <w:right w:val="none" w:sz="0" w:space="0" w:color="auto"/>
          </w:divBdr>
        </w:div>
        <w:div w:id="624048763">
          <w:marLeft w:val="0"/>
          <w:marRight w:val="0"/>
          <w:marTop w:val="0"/>
          <w:marBottom w:val="0"/>
          <w:divBdr>
            <w:top w:val="none" w:sz="0" w:space="0" w:color="auto"/>
            <w:left w:val="none" w:sz="0" w:space="0" w:color="auto"/>
            <w:bottom w:val="none" w:sz="0" w:space="0" w:color="auto"/>
            <w:right w:val="none" w:sz="0" w:space="0" w:color="auto"/>
          </w:divBdr>
        </w:div>
        <w:div w:id="743839188">
          <w:marLeft w:val="0"/>
          <w:marRight w:val="0"/>
          <w:marTop w:val="0"/>
          <w:marBottom w:val="0"/>
          <w:divBdr>
            <w:top w:val="none" w:sz="0" w:space="0" w:color="auto"/>
            <w:left w:val="none" w:sz="0" w:space="0" w:color="auto"/>
            <w:bottom w:val="none" w:sz="0" w:space="0" w:color="auto"/>
            <w:right w:val="none" w:sz="0" w:space="0" w:color="auto"/>
          </w:divBdr>
        </w:div>
        <w:div w:id="2016612351">
          <w:marLeft w:val="0"/>
          <w:marRight w:val="0"/>
          <w:marTop w:val="480"/>
          <w:marBottom w:val="480"/>
          <w:divBdr>
            <w:top w:val="none" w:sz="0" w:space="0" w:color="auto"/>
            <w:left w:val="none" w:sz="0" w:space="0" w:color="auto"/>
            <w:bottom w:val="none" w:sz="0" w:space="0" w:color="auto"/>
            <w:right w:val="none" w:sz="0" w:space="0" w:color="auto"/>
          </w:divBdr>
        </w:div>
      </w:divsChild>
    </w:div>
    <w:div w:id="965621552">
      <w:bodyDiv w:val="1"/>
      <w:marLeft w:val="0"/>
      <w:marRight w:val="0"/>
      <w:marTop w:val="0"/>
      <w:marBottom w:val="0"/>
      <w:divBdr>
        <w:top w:val="none" w:sz="0" w:space="0" w:color="auto"/>
        <w:left w:val="none" w:sz="0" w:space="0" w:color="auto"/>
        <w:bottom w:val="none" w:sz="0" w:space="0" w:color="auto"/>
        <w:right w:val="none" w:sz="0" w:space="0" w:color="auto"/>
      </w:divBdr>
      <w:divsChild>
        <w:div w:id="1310014680">
          <w:marLeft w:val="0"/>
          <w:marRight w:val="0"/>
          <w:marTop w:val="0"/>
          <w:marBottom w:val="0"/>
          <w:divBdr>
            <w:top w:val="none" w:sz="0" w:space="0" w:color="auto"/>
            <w:left w:val="none" w:sz="0" w:space="0" w:color="auto"/>
            <w:bottom w:val="none" w:sz="0" w:space="0" w:color="auto"/>
            <w:right w:val="none" w:sz="0" w:space="0" w:color="auto"/>
          </w:divBdr>
          <w:divsChild>
            <w:div w:id="1237591101">
              <w:marLeft w:val="0"/>
              <w:marRight w:val="0"/>
              <w:marTop w:val="0"/>
              <w:marBottom w:val="0"/>
              <w:divBdr>
                <w:top w:val="none" w:sz="0" w:space="0" w:color="auto"/>
                <w:left w:val="none" w:sz="0" w:space="0" w:color="auto"/>
                <w:bottom w:val="none" w:sz="0" w:space="0" w:color="auto"/>
                <w:right w:val="none" w:sz="0" w:space="0" w:color="auto"/>
              </w:divBdr>
              <w:divsChild>
                <w:div w:id="663972046">
                  <w:marLeft w:val="0"/>
                  <w:marRight w:val="0"/>
                  <w:marTop w:val="0"/>
                  <w:marBottom w:val="0"/>
                  <w:divBdr>
                    <w:top w:val="none" w:sz="0" w:space="0" w:color="auto"/>
                    <w:left w:val="none" w:sz="0" w:space="0" w:color="auto"/>
                    <w:bottom w:val="none" w:sz="0" w:space="0" w:color="auto"/>
                    <w:right w:val="none" w:sz="0" w:space="0" w:color="auto"/>
                  </w:divBdr>
                  <w:divsChild>
                    <w:div w:id="15926604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02666">
          <w:marLeft w:val="0"/>
          <w:marRight w:val="0"/>
          <w:marTop w:val="0"/>
          <w:marBottom w:val="0"/>
          <w:divBdr>
            <w:top w:val="none" w:sz="0" w:space="0" w:color="auto"/>
            <w:left w:val="none" w:sz="0" w:space="0" w:color="auto"/>
            <w:bottom w:val="none" w:sz="0" w:space="0" w:color="auto"/>
            <w:right w:val="none" w:sz="0" w:space="0" w:color="auto"/>
          </w:divBdr>
          <w:divsChild>
            <w:div w:id="1045064952">
              <w:marLeft w:val="0"/>
              <w:marRight w:val="0"/>
              <w:marTop w:val="0"/>
              <w:marBottom w:val="0"/>
              <w:divBdr>
                <w:top w:val="none" w:sz="0" w:space="0" w:color="auto"/>
                <w:left w:val="none" w:sz="0" w:space="0" w:color="auto"/>
                <w:bottom w:val="none" w:sz="0" w:space="0" w:color="auto"/>
                <w:right w:val="none" w:sz="0" w:space="0" w:color="auto"/>
              </w:divBdr>
              <w:divsChild>
                <w:div w:id="2145848709">
                  <w:marLeft w:val="0"/>
                  <w:marRight w:val="0"/>
                  <w:marTop w:val="0"/>
                  <w:marBottom w:val="0"/>
                  <w:divBdr>
                    <w:top w:val="none" w:sz="0" w:space="0" w:color="auto"/>
                    <w:left w:val="none" w:sz="0" w:space="0" w:color="auto"/>
                    <w:bottom w:val="none" w:sz="0" w:space="0" w:color="auto"/>
                    <w:right w:val="none" w:sz="0" w:space="0" w:color="auto"/>
                  </w:divBdr>
                  <w:divsChild>
                    <w:div w:id="377126774">
                      <w:marLeft w:val="0"/>
                      <w:marRight w:val="0"/>
                      <w:marTop w:val="0"/>
                      <w:marBottom w:val="0"/>
                      <w:divBdr>
                        <w:top w:val="none" w:sz="0" w:space="0" w:color="auto"/>
                        <w:left w:val="none" w:sz="0" w:space="0" w:color="auto"/>
                        <w:bottom w:val="none" w:sz="0" w:space="0" w:color="auto"/>
                        <w:right w:val="none" w:sz="0" w:space="0" w:color="auto"/>
                      </w:divBdr>
                      <w:divsChild>
                        <w:div w:id="1580478758">
                          <w:marLeft w:val="0"/>
                          <w:marRight w:val="0"/>
                          <w:marTop w:val="0"/>
                          <w:marBottom w:val="0"/>
                          <w:divBdr>
                            <w:top w:val="none" w:sz="0" w:space="0" w:color="auto"/>
                            <w:left w:val="none" w:sz="0" w:space="0" w:color="auto"/>
                            <w:bottom w:val="none" w:sz="0" w:space="0" w:color="auto"/>
                            <w:right w:val="none" w:sz="0" w:space="0" w:color="auto"/>
                          </w:divBdr>
                          <w:divsChild>
                            <w:div w:id="754474325">
                              <w:marLeft w:val="0"/>
                              <w:marRight w:val="0"/>
                              <w:marTop w:val="0"/>
                              <w:marBottom w:val="0"/>
                              <w:divBdr>
                                <w:top w:val="none" w:sz="0" w:space="0" w:color="auto"/>
                                <w:left w:val="none" w:sz="0" w:space="0" w:color="auto"/>
                                <w:bottom w:val="none" w:sz="0" w:space="0" w:color="auto"/>
                                <w:right w:val="none" w:sz="0" w:space="0" w:color="auto"/>
                              </w:divBdr>
                            </w:div>
                            <w:div w:id="830022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4968393">
                  <w:marLeft w:val="0"/>
                  <w:marRight w:val="0"/>
                  <w:marTop w:val="150"/>
                  <w:marBottom w:val="0"/>
                  <w:divBdr>
                    <w:top w:val="single" w:sz="6" w:space="0" w:color="E8E7E4"/>
                    <w:left w:val="none" w:sz="0" w:space="0" w:color="auto"/>
                    <w:bottom w:val="none" w:sz="0" w:space="0" w:color="auto"/>
                    <w:right w:val="none" w:sz="0" w:space="0" w:color="auto"/>
                  </w:divBdr>
                  <w:divsChild>
                    <w:div w:id="1143424313">
                      <w:marLeft w:val="0"/>
                      <w:marRight w:val="0"/>
                      <w:marTop w:val="0"/>
                      <w:marBottom w:val="960"/>
                      <w:divBdr>
                        <w:top w:val="none" w:sz="0" w:space="0" w:color="auto"/>
                        <w:left w:val="none" w:sz="0" w:space="0" w:color="auto"/>
                        <w:bottom w:val="none" w:sz="0" w:space="0" w:color="auto"/>
                        <w:right w:val="none" w:sz="0" w:space="0" w:color="auto"/>
                      </w:divBdr>
                    </w:div>
                    <w:div w:id="1229535294">
                      <w:marLeft w:val="0"/>
                      <w:marRight w:val="0"/>
                      <w:marTop w:val="0"/>
                      <w:marBottom w:val="960"/>
                      <w:divBdr>
                        <w:top w:val="none" w:sz="0" w:space="0" w:color="auto"/>
                        <w:left w:val="none" w:sz="0" w:space="0" w:color="auto"/>
                        <w:bottom w:val="none" w:sz="0" w:space="0" w:color="auto"/>
                        <w:right w:val="none" w:sz="0" w:space="0" w:color="auto"/>
                      </w:divBdr>
                    </w:div>
                    <w:div w:id="676231835">
                      <w:marLeft w:val="0"/>
                      <w:marRight w:val="0"/>
                      <w:marTop w:val="0"/>
                      <w:marBottom w:val="960"/>
                      <w:divBdr>
                        <w:top w:val="none" w:sz="0" w:space="0" w:color="auto"/>
                        <w:left w:val="none" w:sz="0" w:space="0" w:color="auto"/>
                        <w:bottom w:val="none" w:sz="0" w:space="0" w:color="auto"/>
                        <w:right w:val="none" w:sz="0" w:space="0" w:color="auto"/>
                      </w:divBdr>
                      <w:divsChild>
                        <w:div w:id="1408261768">
                          <w:blockQuote w:val="1"/>
                          <w:marLeft w:val="0"/>
                          <w:marRight w:val="0"/>
                          <w:marTop w:val="240"/>
                          <w:marBottom w:val="240"/>
                          <w:divBdr>
                            <w:top w:val="none" w:sz="0" w:space="0" w:color="auto"/>
                            <w:left w:val="single" w:sz="6" w:space="0" w:color="CACACA"/>
                            <w:bottom w:val="none" w:sz="0" w:space="0" w:color="auto"/>
                            <w:right w:val="none" w:sz="0" w:space="0" w:color="auto"/>
                          </w:divBdr>
                          <w:divsChild>
                            <w:div w:id="1150252339">
                              <w:marLeft w:val="3600"/>
                              <w:marRight w:val="0"/>
                              <w:marTop w:val="0"/>
                              <w:marBottom w:val="0"/>
                              <w:divBdr>
                                <w:top w:val="none" w:sz="0" w:space="0" w:color="auto"/>
                                <w:left w:val="none" w:sz="0" w:space="0" w:color="auto"/>
                                <w:bottom w:val="none" w:sz="0" w:space="0" w:color="auto"/>
                                <w:right w:val="none" w:sz="0" w:space="0" w:color="auto"/>
                              </w:divBdr>
                            </w:div>
                          </w:divsChild>
                        </w:div>
                      </w:divsChild>
                    </w:div>
                    <w:div w:id="124278439">
                      <w:marLeft w:val="0"/>
                      <w:marRight w:val="0"/>
                      <w:marTop w:val="0"/>
                      <w:marBottom w:val="960"/>
                      <w:divBdr>
                        <w:top w:val="none" w:sz="0" w:space="0" w:color="auto"/>
                        <w:left w:val="none" w:sz="0" w:space="0" w:color="auto"/>
                        <w:bottom w:val="none" w:sz="0" w:space="0" w:color="auto"/>
                        <w:right w:val="none" w:sz="0" w:space="0" w:color="auto"/>
                      </w:divBdr>
                      <w:divsChild>
                        <w:div w:id="1831555121">
                          <w:blockQuote w:val="1"/>
                          <w:marLeft w:val="0"/>
                          <w:marRight w:val="0"/>
                          <w:marTop w:val="240"/>
                          <w:marBottom w:val="240"/>
                          <w:divBdr>
                            <w:top w:val="none" w:sz="0" w:space="0" w:color="auto"/>
                            <w:left w:val="single" w:sz="6" w:space="0" w:color="CACACA"/>
                            <w:bottom w:val="none" w:sz="0" w:space="0" w:color="auto"/>
                            <w:right w:val="none" w:sz="0" w:space="0" w:color="auto"/>
                          </w:divBdr>
                          <w:divsChild>
                            <w:div w:id="923077672">
                              <w:marLeft w:val="3600"/>
                              <w:marRight w:val="0"/>
                              <w:marTop w:val="0"/>
                              <w:marBottom w:val="0"/>
                              <w:divBdr>
                                <w:top w:val="none" w:sz="0" w:space="0" w:color="auto"/>
                                <w:left w:val="none" w:sz="0" w:space="0" w:color="auto"/>
                                <w:bottom w:val="none" w:sz="0" w:space="0" w:color="auto"/>
                                <w:right w:val="none" w:sz="0" w:space="0" w:color="auto"/>
                              </w:divBdr>
                            </w:div>
                          </w:divsChild>
                        </w:div>
                      </w:divsChild>
                    </w:div>
                    <w:div w:id="1764639927">
                      <w:marLeft w:val="0"/>
                      <w:marRight w:val="0"/>
                      <w:marTop w:val="0"/>
                      <w:marBottom w:val="960"/>
                      <w:divBdr>
                        <w:top w:val="none" w:sz="0" w:space="0" w:color="auto"/>
                        <w:left w:val="none" w:sz="0" w:space="0" w:color="auto"/>
                        <w:bottom w:val="none" w:sz="0" w:space="0" w:color="auto"/>
                        <w:right w:val="none" w:sz="0" w:space="0" w:color="auto"/>
                      </w:divBdr>
                      <w:divsChild>
                        <w:div w:id="1428966048">
                          <w:blockQuote w:val="1"/>
                          <w:marLeft w:val="0"/>
                          <w:marRight w:val="0"/>
                          <w:marTop w:val="240"/>
                          <w:marBottom w:val="240"/>
                          <w:divBdr>
                            <w:top w:val="none" w:sz="0" w:space="0" w:color="auto"/>
                            <w:left w:val="single" w:sz="6" w:space="0" w:color="CACACA"/>
                            <w:bottom w:val="none" w:sz="0" w:space="0" w:color="auto"/>
                            <w:right w:val="none" w:sz="0" w:space="0" w:color="auto"/>
                          </w:divBdr>
                          <w:divsChild>
                            <w:div w:id="1699549591">
                              <w:marLeft w:val="36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6328546">
                  <w:marLeft w:val="0"/>
                  <w:marRight w:val="0"/>
                  <w:marTop w:val="240"/>
                  <w:marBottom w:val="240"/>
                  <w:divBdr>
                    <w:top w:val="single" w:sz="6" w:space="12" w:color="E8E7E4"/>
                    <w:left w:val="none" w:sz="0" w:space="0" w:color="auto"/>
                    <w:bottom w:val="none" w:sz="0" w:space="0" w:color="auto"/>
                    <w:right w:val="none" w:sz="0" w:space="0" w:color="auto"/>
                  </w:divBdr>
                  <w:divsChild>
                    <w:div w:id="42406154">
                      <w:marLeft w:val="0"/>
                      <w:marRight w:val="0"/>
                      <w:marTop w:val="0"/>
                      <w:marBottom w:val="0"/>
                      <w:divBdr>
                        <w:top w:val="none" w:sz="0" w:space="0" w:color="auto"/>
                        <w:left w:val="none" w:sz="0" w:space="0" w:color="auto"/>
                        <w:bottom w:val="none" w:sz="0" w:space="0" w:color="auto"/>
                        <w:right w:val="none" w:sz="0" w:space="0" w:color="auto"/>
                      </w:divBdr>
                      <w:divsChild>
                        <w:div w:id="990325640">
                          <w:marLeft w:val="0"/>
                          <w:marRight w:val="0"/>
                          <w:marTop w:val="240"/>
                          <w:marBottom w:val="0"/>
                          <w:divBdr>
                            <w:top w:val="none" w:sz="0" w:space="0" w:color="auto"/>
                            <w:left w:val="none" w:sz="0" w:space="0" w:color="auto"/>
                            <w:bottom w:val="none" w:sz="0" w:space="0" w:color="auto"/>
                            <w:right w:val="none" w:sz="0" w:space="0" w:color="auto"/>
                          </w:divBdr>
                        </w:div>
                      </w:divsChild>
                    </w:div>
                    <w:div w:id="1505047550">
                      <w:marLeft w:val="0"/>
                      <w:marRight w:val="0"/>
                      <w:marTop w:val="0"/>
                      <w:marBottom w:val="0"/>
                      <w:divBdr>
                        <w:top w:val="none" w:sz="0" w:space="0" w:color="auto"/>
                        <w:left w:val="none" w:sz="0" w:space="0" w:color="auto"/>
                        <w:bottom w:val="none" w:sz="0" w:space="0" w:color="auto"/>
                        <w:right w:val="none" w:sz="0" w:space="0" w:color="auto"/>
                      </w:divBdr>
                      <w:divsChild>
                        <w:div w:id="959650040">
                          <w:marLeft w:val="0"/>
                          <w:marRight w:val="0"/>
                          <w:marTop w:val="0"/>
                          <w:marBottom w:val="0"/>
                          <w:divBdr>
                            <w:top w:val="none" w:sz="0" w:space="0" w:color="auto"/>
                            <w:left w:val="none" w:sz="0" w:space="0" w:color="auto"/>
                            <w:bottom w:val="none" w:sz="0" w:space="0" w:color="auto"/>
                            <w:right w:val="none" w:sz="0" w:space="0" w:color="auto"/>
                          </w:divBdr>
                        </w:div>
                        <w:div w:id="1813869304">
                          <w:marLeft w:val="0"/>
                          <w:marRight w:val="0"/>
                          <w:marTop w:val="0"/>
                          <w:marBottom w:val="0"/>
                          <w:divBdr>
                            <w:top w:val="none" w:sz="0" w:space="0" w:color="auto"/>
                            <w:left w:val="none" w:sz="0" w:space="0" w:color="auto"/>
                            <w:bottom w:val="none" w:sz="0" w:space="0" w:color="auto"/>
                            <w:right w:val="none" w:sz="0" w:space="0" w:color="auto"/>
                          </w:divBdr>
                        </w:div>
                        <w:div w:id="981276125">
                          <w:marLeft w:val="0"/>
                          <w:marRight w:val="0"/>
                          <w:marTop w:val="0"/>
                          <w:marBottom w:val="0"/>
                          <w:divBdr>
                            <w:top w:val="none" w:sz="0" w:space="0" w:color="auto"/>
                            <w:left w:val="none" w:sz="0" w:space="0" w:color="auto"/>
                            <w:bottom w:val="none" w:sz="0" w:space="0" w:color="auto"/>
                            <w:right w:val="none" w:sz="0" w:space="0" w:color="auto"/>
                          </w:divBdr>
                        </w:div>
                        <w:div w:id="1052270218">
                          <w:marLeft w:val="0"/>
                          <w:marRight w:val="0"/>
                          <w:marTop w:val="0"/>
                          <w:marBottom w:val="0"/>
                          <w:divBdr>
                            <w:top w:val="none" w:sz="0" w:space="0" w:color="auto"/>
                            <w:left w:val="none" w:sz="0" w:space="0" w:color="auto"/>
                            <w:bottom w:val="none" w:sz="0" w:space="0" w:color="auto"/>
                            <w:right w:val="none" w:sz="0" w:space="0" w:color="auto"/>
                          </w:divBdr>
                        </w:div>
                        <w:div w:id="107966517">
                          <w:marLeft w:val="0"/>
                          <w:marRight w:val="0"/>
                          <w:marTop w:val="0"/>
                          <w:marBottom w:val="0"/>
                          <w:divBdr>
                            <w:top w:val="none" w:sz="0" w:space="0" w:color="auto"/>
                            <w:left w:val="none" w:sz="0" w:space="0" w:color="auto"/>
                            <w:bottom w:val="none" w:sz="0" w:space="0" w:color="auto"/>
                            <w:right w:val="none" w:sz="0" w:space="0" w:color="auto"/>
                          </w:divBdr>
                        </w:div>
                        <w:div w:id="1105885974">
                          <w:marLeft w:val="0"/>
                          <w:marRight w:val="0"/>
                          <w:marTop w:val="0"/>
                          <w:marBottom w:val="0"/>
                          <w:divBdr>
                            <w:top w:val="none" w:sz="0" w:space="0" w:color="auto"/>
                            <w:left w:val="none" w:sz="0" w:space="0" w:color="auto"/>
                            <w:bottom w:val="none" w:sz="0" w:space="0" w:color="auto"/>
                            <w:right w:val="none" w:sz="0" w:space="0" w:color="auto"/>
                          </w:divBdr>
                        </w:div>
                        <w:div w:id="664818521">
                          <w:marLeft w:val="0"/>
                          <w:marRight w:val="0"/>
                          <w:marTop w:val="0"/>
                          <w:marBottom w:val="0"/>
                          <w:divBdr>
                            <w:top w:val="none" w:sz="0" w:space="0" w:color="auto"/>
                            <w:left w:val="none" w:sz="0" w:space="0" w:color="auto"/>
                            <w:bottom w:val="none" w:sz="0" w:space="0" w:color="auto"/>
                            <w:right w:val="none" w:sz="0" w:space="0" w:color="auto"/>
                          </w:divBdr>
                        </w:div>
                        <w:div w:id="519054258">
                          <w:marLeft w:val="0"/>
                          <w:marRight w:val="0"/>
                          <w:marTop w:val="0"/>
                          <w:marBottom w:val="0"/>
                          <w:divBdr>
                            <w:top w:val="none" w:sz="0" w:space="0" w:color="auto"/>
                            <w:left w:val="none" w:sz="0" w:space="0" w:color="auto"/>
                            <w:bottom w:val="none" w:sz="0" w:space="0" w:color="auto"/>
                            <w:right w:val="none" w:sz="0" w:space="0" w:color="auto"/>
                          </w:divBdr>
                        </w:div>
                        <w:div w:id="18703860">
                          <w:marLeft w:val="0"/>
                          <w:marRight w:val="0"/>
                          <w:marTop w:val="0"/>
                          <w:marBottom w:val="0"/>
                          <w:divBdr>
                            <w:top w:val="none" w:sz="0" w:space="0" w:color="auto"/>
                            <w:left w:val="none" w:sz="0" w:space="0" w:color="auto"/>
                            <w:bottom w:val="none" w:sz="0" w:space="0" w:color="auto"/>
                            <w:right w:val="none" w:sz="0" w:space="0" w:color="auto"/>
                          </w:divBdr>
                        </w:div>
                        <w:div w:id="1725834682">
                          <w:marLeft w:val="0"/>
                          <w:marRight w:val="0"/>
                          <w:marTop w:val="0"/>
                          <w:marBottom w:val="0"/>
                          <w:divBdr>
                            <w:top w:val="none" w:sz="0" w:space="0" w:color="auto"/>
                            <w:left w:val="none" w:sz="0" w:space="0" w:color="auto"/>
                            <w:bottom w:val="none" w:sz="0" w:space="0" w:color="auto"/>
                            <w:right w:val="none" w:sz="0" w:space="0" w:color="auto"/>
                          </w:divBdr>
                        </w:div>
                        <w:div w:id="1833913442">
                          <w:marLeft w:val="0"/>
                          <w:marRight w:val="0"/>
                          <w:marTop w:val="0"/>
                          <w:marBottom w:val="0"/>
                          <w:divBdr>
                            <w:top w:val="none" w:sz="0" w:space="0" w:color="auto"/>
                            <w:left w:val="none" w:sz="0" w:space="0" w:color="auto"/>
                            <w:bottom w:val="none" w:sz="0" w:space="0" w:color="auto"/>
                            <w:right w:val="none" w:sz="0" w:space="0" w:color="auto"/>
                          </w:divBdr>
                        </w:div>
                        <w:div w:id="1902330949">
                          <w:marLeft w:val="0"/>
                          <w:marRight w:val="0"/>
                          <w:marTop w:val="0"/>
                          <w:marBottom w:val="0"/>
                          <w:divBdr>
                            <w:top w:val="none" w:sz="0" w:space="0" w:color="auto"/>
                            <w:left w:val="none" w:sz="0" w:space="0" w:color="auto"/>
                            <w:bottom w:val="none" w:sz="0" w:space="0" w:color="auto"/>
                            <w:right w:val="none" w:sz="0" w:space="0" w:color="auto"/>
                          </w:divBdr>
                        </w:div>
                        <w:div w:id="907836964">
                          <w:marLeft w:val="0"/>
                          <w:marRight w:val="0"/>
                          <w:marTop w:val="0"/>
                          <w:marBottom w:val="0"/>
                          <w:divBdr>
                            <w:top w:val="none" w:sz="0" w:space="0" w:color="auto"/>
                            <w:left w:val="none" w:sz="0" w:space="0" w:color="auto"/>
                            <w:bottom w:val="none" w:sz="0" w:space="0" w:color="auto"/>
                            <w:right w:val="none" w:sz="0" w:space="0" w:color="auto"/>
                          </w:divBdr>
                        </w:div>
                        <w:div w:id="1200313495">
                          <w:marLeft w:val="0"/>
                          <w:marRight w:val="0"/>
                          <w:marTop w:val="0"/>
                          <w:marBottom w:val="0"/>
                          <w:divBdr>
                            <w:top w:val="none" w:sz="0" w:space="0" w:color="auto"/>
                            <w:left w:val="none" w:sz="0" w:space="0" w:color="auto"/>
                            <w:bottom w:val="none" w:sz="0" w:space="0" w:color="auto"/>
                            <w:right w:val="none" w:sz="0" w:space="0" w:color="auto"/>
                          </w:divBdr>
                        </w:div>
                        <w:div w:id="995651093">
                          <w:marLeft w:val="0"/>
                          <w:marRight w:val="0"/>
                          <w:marTop w:val="0"/>
                          <w:marBottom w:val="0"/>
                          <w:divBdr>
                            <w:top w:val="none" w:sz="0" w:space="0" w:color="auto"/>
                            <w:left w:val="none" w:sz="0" w:space="0" w:color="auto"/>
                            <w:bottom w:val="none" w:sz="0" w:space="0" w:color="auto"/>
                            <w:right w:val="none" w:sz="0" w:space="0" w:color="auto"/>
                          </w:divBdr>
                        </w:div>
                        <w:div w:id="1308628822">
                          <w:marLeft w:val="0"/>
                          <w:marRight w:val="0"/>
                          <w:marTop w:val="0"/>
                          <w:marBottom w:val="0"/>
                          <w:divBdr>
                            <w:top w:val="none" w:sz="0" w:space="0" w:color="auto"/>
                            <w:left w:val="none" w:sz="0" w:space="0" w:color="auto"/>
                            <w:bottom w:val="none" w:sz="0" w:space="0" w:color="auto"/>
                            <w:right w:val="none" w:sz="0" w:space="0" w:color="auto"/>
                          </w:divBdr>
                        </w:div>
                        <w:div w:id="1384719343">
                          <w:marLeft w:val="0"/>
                          <w:marRight w:val="0"/>
                          <w:marTop w:val="0"/>
                          <w:marBottom w:val="0"/>
                          <w:divBdr>
                            <w:top w:val="none" w:sz="0" w:space="0" w:color="auto"/>
                            <w:left w:val="none" w:sz="0" w:space="0" w:color="auto"/>
                            <w:bottom w:val="none" w:sz="0" w:space="0" w:color="auto"/>
                            <w:right w:val="none" w:sz="0" w:space="0" w:color="auto"/>
                          </w:divBdr>
                        </w:div>
                        <w:div w:id="411436265">
                          <w:marLeft w:val="0"/>
                          <w:marRight w:val="0"/>
                          <w:marTop w:val="0"/>
                          <w:marBottom w:val="0"/>
                          <w:divBdr>
                            <w:top w:val="none" w:sz="0" w:space="0" w:color="auto"/>
                            <w:left w:val="none" w:sz="0" w:space="0" w:color="auto"/>
                            <w:bottom w:val="none" w:sz="0" w:space="0" w:color="auto"/>
                            <w:right w:val="none" w:sz="0" w:space="0" w:color="auto"/>
                          </w:divBdr>
                        </w:div>
                        <w:div w:id="1760179356">
                          <w:marLeft w:val="0"/>
                          <w:marRight w:val="0"/>
                          <w:marTop w:val="0"/>
                          <w:marBottom w:val="0"/>
                          <w:divBdr>
                            <w:top w:val="none" w:sz="0" w:space="0" w:color="auto"/>
                            <w:left w:val="none" w:sz="0" w:space="0" w:color="auto"/>
                            <w:bottom w:val="none" w:sz="0" w:space="0" w:color="auto"/>
                            <w:right w:val="none" w:sz="0" w:space="0" w:color="auto"/>
                          </w:divBdr>
                        </w:div>
                        <w:div w:id="1419017820">
                          <w:marLeft w:val="0"/>
                          <w:marRight w:val="0"/>
                          <w:marTop w:val="0"/>
                          <w:marBottom w:val="0"/>
                          <w:divBdr>
                            <w:top w:val="none" w:sz="0" w:space="0" w:color="auto"/>
                            <w:left w:val="none" w:sz="0" w:space="0" w:color="auto"/>
                            <w:bottom w:val="none" w:sz="0" w:space="0" w:color="auto"/>
                            <w:right w:val="none" w:sz="0" w:space="0" w:color="auto"/>
                          </w:divBdr>
                        </w:div>
                        <w:div w:id="1049453879">
                          <w:marLeft w:val="0"/>
                          <w:marRight w:val="0"/>
                          <w:marTop w:val="0"/>
                          <w:marBottom w:val="0"/>
                          <w:divBdr>
                            <w:top w:val="none" w:sz="0" w:space="0" w:color="auto"/>
                            <w:left w:val="none" w:sz="0" w:space="0" w:color="auto"/>
                            <w:bottom w:val="none" w:sz="0" w:space="0" w:color="auto"/>
                            <w:right w:val="none" w:sz="0" w:space="0" w:color="auto"/>
                          </w:divBdr>
                        </w:div>
                        <w:div w:id="200754190">
                          <w:marLeft w:val="0"/>
                          <w:marRight w:val="0"/>
                          <w:marTop w:val="0"/>
                          <w:marBottom w:val="0"/>
                          <w:divBdr>
                            <w:top w:val="none" w:sz="0" w:space="0" w:color="auto"/>
                            <w:left w:val="none" w:sz="0" w:space="0" w:color="auto"/>
                            <w:bottom w:val="none" w:sz="0" w:space="0" w:color="auto"/>
                            <w:right w:val="none" w:sz="0" w:space="0" w:color="auto"/>
                          </w:divBdr>
                        </w:div>
                        <w:div w:id="1520700782">
                          <w:marLeft w:val="0"/>
                          <w:marRight w:val="0"/>
                          <w:marTop w:val="0"/>
                          <w:marBottom w:val="0"/>
                          <w:divBdr>
                            <w:top w:val="none" w:sz="0" w:space="0" w:color="auto"/>
                            <w:left w:val="none" w:sz="0" w:space="0" w:color="auto"/>
                            <w:bottom w:val="none" w:sz="0" w:space="0" w:color="auto"/>
                            <w:right w:val="none" w:sz="0" w:space="0" w:color="auto"/>
                          </w:divBdr>
                        </w:div>
                        <w:div w:id="1204640171">
                          <w:marLeft w:val="0"/>
                          <w:marRight w:val="0"/>
                          <w:marTop w:val="0"/>
                          <w:marBottom w:val="0"/>
                          <w:divBdr>
                            <w:top w:val="none" w:sz="0" w:space="0" w:color="auto"/>
                            <w:left w:val="none" w:sz="0" w:space="0" w:color="auto"/>
                            <w:bottom w:val="none" w:sz="0" w:space="0" w:color="auto"/>
                            <w:right w:val="none" w:sz="0" w:space="0" w:color="auto"/>
                          </w:divBdr>
                        </w:div>
                        <w:div w:id="669678950">
                          <w:marLeft w:val="0"/>
                          <w:marRight w:val="0"/>
                          <w:marTop w:val="0"/>
                          <w:marBottom w:val="0"/>
                          <w:divBdr>
                            <w:top w:val="none" w:sz="0" w:space="0" w:color="auto"/>
                            <w:left w:val="none" w:sz="0" w:space="0" w:color="auto"/>
                            <w:bottom w:val="none" w:sz="0" w:space="0" w:color="auto"/>
                            <w:right w:val="none" w:sz="0" w:space="0" w:color="auto"/>
                          </w:divBdr>
                        </w:div>
                        <w:div w:id="1720473268">
                          <w:marLeft w:val="0"/>
                          <w:marRight w:val="0"/>
                          <w:marTop w:val="0"/>
                          <w:marBottom w:val="0"/>
                          <w:divBdr>
                            <w:top w:val="none" w:sz="0" w:space="0" w:color="auto"/>
                            <w:left w:val="none" w:sz="0" w:space="0" w:color="auto"/>
                            <w:bottom w:val="none" w:sz="0" w:space="0" w:color="auto"/>
                            <w:right w:val="none" w:sz="0" w:space="0" w:color="auto"/>
                          </w:divBdr>
                        </w:div>
                        <w:div w:id="1412508981">
                          <w:marLeft w:val="0"/>
                          <w:marRight w:val="0"/>
                          <w:marTop w:val="0"/>
                          <w:marBottom w:val="0"/>
                          <w:divBdr>
                            <w:top w:val="none" w:sz="0" w:space="0" w:color="auto"/>
                            <w:left w:val="none" w:sz="0" w:space="0" w:color="auto"/>
                            <w:bottom w:val="none" w:sz="0" w:space="0" w:color="auto"/>
                            <w:right w:val="none" w:sz="0" w:space="0" w:color="auto"/>
                          </w:divBdr>
                        </w:div>
                        <w:div w:id="1407723943">
                          <w:marLeft w:val="0"/>
                          <w:marRight w:val="0"/>
                          <w:marTop w:val="0"/>
                          <w:marBottom w:val="0"/>
                          <w:divBdr>
                            <w:top w:val="none" w:sz="0" w:space="0" w:color="auto"/>
                            <w:left w:val="none" w:sz="0" w:space="0" w:color="auto"/>
                            <w:bottom w:val="none" w:sz="0" w:space="0" w:color="auto"/>
                            <w:right w:val="none" w:sz="0" w:space="0" w:color="auto"/>
                          </w:divBdr>
                        </w:div>
                        <w:div w:id="101075423">
                          <w:marLeft w:val="0"/>
                          <w:marRight w:val="0"/>
                          <w:marTop w:val="0"/>
                          <w:marBottom w:val="0"/>
                          <w:divBdr>
                            <w:top w:val="none" w:sz="0" w:space="0" w:color="auto"/>
                            <w:left w:val="none" w:sz="0" w:space="0" w:color="auto"/>
                            <w:bottom w:val="none" w:sz="0" w:space="0" w:color="auto"/>
                            <w:right w:val="none" w:sz="0" w:space="0" w:color="auto"/>
                          </w:divBdr>
                        </w:div>
                        <w:div w:id="35282946">
                          <w:marLeft w:val="0"/>
                          <w:marRight w:val="0"/>
                          <w:marTop w:val="0"/>
                          <w:marBottom w:val="0"/>
                          <w:divBdr>
                            <w:top w:val="none" w:sz="0" w:space="0" w:color="auto"/>
                            <w:left w:val="none" w:sz="0" w:space="0" w:color="auto"/>
                            <w:bottom w:val="none" w:sz="0" w:space="0" w:color="auto"/>
                            <w:right w:val="none" w:sz="0" w:space="0" w:color="auto"/>
                          </w:divBdr>
                        </w:div>
                        <w:div w:id="1354384200">
                          <w:marLeft w:val="0"/>
                          <w:marRight w:val="0"/>
                          <w:marTop w:val="0"/>
                          <w:marBottom w:val="0"/>
                          <w:divBdr>
                            <w:top w:val="none" w:sz="0" w:space="0" w:color="auto"/>
                            <w:left w:val="none" w:sz="0" w:space="0" w:color="auto"/>
                            <w:bottom w:val="none" w:sz="0" w:space="0" w:color="auto"/>
                            <w:right w:val="none" w:sz="0" w:space="0" w:color="auto"/>
                          </w:divBdr>
                        </w:div>
                        <w:div w:id="1346790118">
                          <w:marLeft w:val="0"/>
                          <w:marRight w:val="0"/>
                          <w:marTop w:val="0"/>
                          <w:marBottom w:val="0"/>
                          <w:divBdr>
                            <w:top w:val="none" w:sz="0" w:space="0" w:color="auto"/>
                            <w:left w:val="none" w:sz="0" w:space="0" w:color="auto"/>
                            <w:bottom w:val="none" w:sz="0" w:space="0" w:color="auto"/>
                            <w:right w:val="none" w:sz="0" w:space="0" w:color="auto"/>
                          </w:divBdr>
                        </w:div>
                        <w:div w:id="778371837">
                          <w:marLeft w:val="0"/>
                          <w:marRight w:val="0"/>
                          <w:marTop w:val="0"/>
                          <w:marBottom w:val="0"/>
                          <w:divBdr>
                            <w:top w:val="none" w:sz="0" w:space="0" w:color="auto"/>
                            <w:left w:val="none" w:sz="0" w:space="0" w:color="auto"/>
                            <w:bottom w:val="none" w:sz="0" w:space="0" w:color="auto"/>
                            <w:right w:val="none" w:sz="0" w:space="0" w:color="auto"/>
                          </w:divBdr>
                        </w:div>
                        <w:div w:id="844630026">
                          <w:marLeft w:val="0"/>
                          <w:marRight w:val="0"/>
                          <w:marTop w:val="0"/>
                          <w:marBottom w:val="0"/>
                          <w:divBdr>
                            <w:top w:val="none" w:sz="0" w:space="0" w:color="auto"/>
                            <w:left w:val="none" w:sz="0" w:space="0" w:color="auto"/>
                            <w:bottom w:val="none" w:sz="0" w:space="0" w:color="auto"/>
                            <w:right w:val="none" w:sz="0" w:space="0" w:color="auto"/>
                          </w:divBdr>
                        </w:div>
                        <w:div w:id="2013533897">
                          <w:marLeft w:val="0"/>
                          <w:marRight w:val="0"/>
                          <w:marTop w:val="0"/>
                          <w:marBottom w:val="0"/>
                          <w:divBdr>
                            <w:top w:val="none" w:sz="0" w:space="0" w:color="auto"/>
                            <w:left w:val="none" w:sz="0" w:space="0" w:color="auto"/>
                            <w:bottom w:val="none" w:sz="0" w:space="0" w:color="auto"/>
                            <w:right w:val="none" w:sz="0" w:space="0" w:color="auto"/>
                          </w:divBdr>
                        </w:div>
                        <w:div w:id="515387334">
                          <w:marLeft w:val="0"/>
                          <w:marRight w:val="0"/>
                          <w:marTop w:val="0"/>
                          <w:marBottom w:val="0"/>
                          <w:divBdr>
                            <w:top w:val="none" w:sz="0" w:space="0" w:color="auto"/>
                            <w:left w:val="none" w:sz="0" w:space="0" w:color="auto"/>
                            <w:bottom w:val="none" w:sz="0" w:space="0" w:color="auto"/>
                            <w:right w:val="none" w:sz="0" w:space="0" w:color="auto"/>
                          </w:divBdr>
                        </w:div>
                        <w:div w:id="1553426637">
                          <w:marLeft w:val="0"/>
                          <w:marRight w:val="0"/>
                          <w:marTop w:val="0"/>
                          <w:marBottom w:val="0"/>
                          <w:divBdr>
                            <w:top w:val="none" w:sz="0" w:space="0" w:color="auto"/>
                            <w:left w:val="none" w:sz="0" w:space="0" w:color="auto"/>
                            <w:bottom w:val="none" w:sz="0" w:space="0" w:color="auto"/>
                            <w:right w:val="none" w:sz="0" w:space="0" w:color="auto"/>
                          </w:divBdr>
                        </w:div>
                        <w:div w:id="769550033">
                          <w:marLeft w:val="0"/>
                          <w:marRight w:val="0"/>
                          <w:marTop w:val="0"/>
                          <w:marBottom w:val="0"/>
                          <w:divBdr>
                            <w:top w:val="none" w:sz="0" w:space="0" w:color="auto"/>
                            <w:left w:val="none" w:sz="0" w:space="0" w:color="auto"/>
                            <w:bottom w:val="none" w:sz="0" w:space="0" w:color="auto"/>
                            <w:right w:val="none" w:sz="0" w:space="0" w:color="auto"/>
                          </w:divBdr>
                        </w:div>
                        <w:div w:id="407382383">
                          <w:marLeft w:val="0"/>
                          <w:marRight w:val="0"/>
                          <w:marTop w:val="0"/>
                          <w:marBottom w:val="0"/>
                          <w:divBdr>
                            <w:top w:val="none" w:sz="0" w:space="0" w:color="auto"/>
                            <w:left w:val="none" w:sz="0" w:space="0" w:color="auto"/>
                            <w:bottom w:val="none" w:sz="0" w:space="0" w:color="auto"/>
                            <w:right w:val="none" w:sz="0" w:space="0" w:color="auto"/>
                          </w:divBdr>
                        </w:div>
                        <w:div w:id="509754430">
                          <w:marLeft w:val="0"/>
                          <w:marRight w:val="0"/>
                          <w:marTop w:val="0"/>
                          <w:marBottom w:val="0"/>
                          <w:divBdr>
                            <w:top w:val="none" w:sz="0" w:space="0" w:color="auto"/>
                            <w:left w:val="none" w:sz="0" w:space="0" w:color="auto"/>
                            <w:bottom w:val="none" w:sz="0" w:space="0" w:color="auto"/>
                            <w:right w:val="none" w:sz="0" w:space="0" w:color="auto"/>
                          </w:divBdr>
                        </w:div>
                        <w:div w:id="869418206">
                          <w:marLeft w:val="0"/>
                          <w:marRight w:val="0"/>
                          <w:marTop w:val="0"/>
                          <w:marBottom w:val="0"/>
                          <w:divBdr>
                            <w:top w:val="none" w:sz="0" w:space="0" w:color="auto"/>
                            <w:left w:val="none" w:sz="0" w:space="0" w:color="auto"/>
                            <w:bottom w:val="none" w:sz="0" w:space="0" w:color="auto"/>
                            <w:right w:val="none" w:sz="0" w:space="0" w:color="auto"/>
                          </w:divBdr>
                        </w:div>
                        <w:div w:id="331883487">
                          <w:marLeft w:val="0"/>
                          <w:marRight w:val="0"/>
                          <w:marTop w:val="0"/>
                          <w:marBottom w:val="0"/>
                          <w:divBdr>
                            <w:top w:val="none" w:sz="0" w:space="0" w:color="auto"/>
                            <w:left w:val="none" w:sz="0" w:space="0" w:color="auto"/>
                            <w:bottom w:val="none" w:sz="0" w:space="0" w:color="auto"/>
                            <w:right w:val="none" w:sz="0" w:space="0" w:color="auto"/>
                          </w:divBdr>
                        </w:div>
                        <w:div w:id="1034041323">
                          <w:marLeft w:val="0"/>
                          <w:marRight w:val="0"/>
                          <w:marTop w:val="0"/>
                          <w:marBottom w:val="0"/>
                          <w:divBdr>
                            <w:top w:val="none" w:sz="0" w:space="0" w:color="auto"/>
                            <w:left w:val="none" w:sz="0" w:space="0" w:color="auto"/>
                            <w:bottom w:val="none" w:sz="0" w:space="0" w:color="auto"/>
                            <w:right w:val="none" w:sz="0" w:space="0" w:color="auto"/>
                          </w:divBdr>
                        </w:div>
                        <w:div w:id="1197355399">
                          <w:marLeft w:val="0"/>
                          <w:marRight w:val="0"/>
                          <w:marTop w:val="0"/>
                          <w:marBottom w:val="0"/>
                          <w:divBdr>
                            <w:top w:val="none" w:sz="0" w:space="0" w:color="auto"/>
                            <w:left w:val="none" w:sz="0" w:space="0" w:color="auto"/>
                            <w:bottom w:val="none" w:sz="0" w:space="0" w:color="auto"/>
                            <w:right w:val="none" w:sz="0" w:space="0" w:color="auto"/>
                          </w:divBdr>
                        </w:div>
                        <w:div w:id="271059031">
                          <w:marLeft w:val="0"/>
                          <w:marRight w:val="0"/>
                          <w:marTop w:val="0"/>
                          <w:marBottom w:val="0"/>
                          <w:divBdr>
                            <w:top w:val="none" w:sz="0" w:space="0" w:color="auto"/>
                            <w:left w:val="none" w:sz="0" w:space="0" w:color="auto"/>
                            <w:bottom w:val="none" w:sz="0" w:space="0" w:color="auto"/>
                            <w:right w:val="none" w:sz="0" w:space="0" w:color="auto"/>
                          </w:divBdr>
                        </w:div>
                        <w:div w:id="2105178566">
                          <w:marLeft w:val="0"/>
                          <w:marRight w:val="0"/>
                          <w:marTop w:val="0"/>
                          <w:marBottom w:val="0"/>
                          <w:divBdr>
                            <w:top w:val="none" w:sz="0" w:space="0" w:color="auto"/>
                            <w:left w:val="none" w:sz="0" w:space="0" w:color="auto"/>
                            <w:bottom w:val="none" w:sz="0" w:space="0" w:color="auto"/>
                            <w:right w:val="none" w:sz="0" w:space="0" w:color="auto"/>
                          </w:divBdr>
                        </w:div>
                        <w:div w:id="1191604867">
                          <w:marLeft w:val="0"/>
                          <w:marRight w:val="0"/>
                          <w:marTop w:val="0"/>
                          <w:marBottom w:val="0"/>
                          <w:divBdr>
                            <w:top w:val="none" w:sz="0" w:space="0" w:color="auto"/>
                            <w:left w:val="none" w:sz="0" w:space="0" w:color="auto"/>
                            <w:bottom w:val="none" w:sz="0" w:space="0" w:color="auto"/>
                            <w:right w:val="none" w:sz="0" w:space="0" w:color="auto"/>
                          </w:divBdr>
                        </w:div>
                        <w:div w:id="971397758">
                          <w:marLeft w:val="0"/>
                          <w:marRight w:val="0"/>
                          <w:marTop w:val="0"/>
                          <w:marBottom w:val="0"/>
                          <w:divBdr>
                            <w:top w:val="none" w:sz="0" w:space="0" w:color="auto"/>
                            <w:left w:val="none" w:sz="0" w:space="0" w:color="auto"/>
                            <w:bottom w:val="none" w:sz="0" w:space="0" w:color="auto"/>
                            <w:right w:val="none" w:sz="0" w:space="0" w:color="auto"/>
                          </w:divBdr>
                        </w:div>
                        <w:div w:id="612980966">
                          <w:marLeft w:val="0"/>
                          <w:marRight w:val="0"/>
                          <w:marTop w:val="0"/>
                          <w:marBottom w:val="0"/>
                          <w:divBdr>
                            <w:top w:val="none" w:sz="0" w:space="0" w:color="auto"/>
                            <w:left w:val="none" w:sz="0" w:space="0" w:color="auto"/>
                            <w:bottom w:val="none" w:sz="0" w:space="0" w:color="auto"/>
                            <w:right w:val="none" w:sz="0" w:space="0" w:color="auto"/>
                          </w:divBdr>
                        </w:div>
                        <w:div w:id="162671666">
                          <w:marLeft w:val="0"/>
                          <w:marRight w:val="0"/>
                          <w:marTop w:val="0"/>
                          <w:marBottom w:val="0"/>
                          <w:divBdr>
                            <w:top w:val="none" w:sz="0" w:space="0" w:color="auto"/>
                            <w:left w:val="none" w:sz="0" w:space="0" w:color="auto"/>
                            <w:bottom w:val="none" w:sz="0" w:space="0" w:color="auto"/>
                            <w:right w:val="none" w:sz="0" w:space="0" w:color="auto"/>
                          </w:divBdr>
                        </w:div>
                        <w:div w:id="181169480">
                          <w:marLeft w:val="0"/>
                          <w:marRight w:val="0"/>
                          <w:marTop w:val="0"/>
                          <w:marBottom w:val="0"/>
                          <w:divBdr>
                            <w:top w:val="none" w:sz="0" w:space="0" w:color="auto"/>
                            <w:left w:val="none" w:sz="0" w:space="0" w:color="auto"/>
                            <w:bottom w:val="none" w:sz="0" w:space="0" w:color="auto"/>
                            <w:right w:val="none" w:sz="0" w:space="0" w:color="auto"/>
                          </w:divBdr>
                        </w:div>
                        <w:div w:id="363869484">
                          <w:marLeft w:val="0"/>
                          <w:marRight w:val="0"/>
                          <w:marTop w:val="0"/>
                          <w:marBottom w:val="0"/>
                          <w:divBdr>
                            <w:top w:val="none" w:sz="0" w:space="0" w:color="auto"/>
                            <w:left w:val="none" w:sz="0" w:space="0" w:color="auto"/>
                            <w:bottom w:val="none" w:sz="0" w:space="0" w:color="auto"/>
                            <w:right w:val="none" w:sz="0" w:space="0" w:color="auto"/>
                          </w:divBdr>
                        </w:div>
                        <w:div w:id="54742301">
                          <w:marLeft w:val="0"/>
                          <w:marRight w:val="0"/>
                          <w:marTop w:val="0"/>
                          <w:marBottom w:val="0"/>
                          <w:divBdr>
                            <w:top w:val="none" w:sz="0" w:space="0" w:color="auto"/>
                            <w:left w:val="none" w:sz="0" w:space="0" w:color="auto"/>
                            <w:bottom w:val="none" w:sz="0" w:space="0" w:color="auto"/>
                            <w:right w:val="none" w:sz="0" w:space="0" w:color="auto"/>
                          </w:divBdr>
                        </w:div>
                        <w:div w:id="31925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84629109">
      <w:bodyDiv w:val="1"/>
      <w:marLeft w:val="0"/>
      <w:marRight w:val="0"/>
      <w:marTop w:val="0"/>
      <w:marBottom w:val="0"/>
      <w:divBdr>
        <w:top w:val="none" w:sz="0" w:space="0" w:color="auto"/>
        <w:left w:val="none" w:sz="0" w:space="0" w:color="auto"/>
        <w:bottom w:val="none" w:sz="0" w:space="0" w:color="auto"/>
        <w:right w:val="none" w:sz="0" w:space="0" w:color="auto"/>
      </w:divBdr>
      <w:divsChild>
        <w:div w:id="1307584261">
          <w:marLeft w:val="0"/>
          <w:marRight w:val="0"/>
          <w:marTop w:val="0"/>
          <w:marBottom w:val="0"/>
          <w:divBdr>
            <w:top w:val="none" w:sz="0" w:space="0" w:color="auto"/>
            <w:left w:val="none" w:sz="0" w:space="0" w:color="auto"/>
            <w:bottom w:val="none" w:sz="0" w:space="0" w:color="auto"/>
            <w:right w:val="none" w:sz="0" w:space="0" w:color="auto"/>
          </w:divBdr>
        </w:div>
        <w:div w:id="1951744967">
          <w:marLeft w:val="0"/>
          <w:marRight w:val="0"/>
          <w:marTop w:val="0"/>
          <w:marBottom w:val="0"/>
          <w:divBdr>
            <w:top w:val="none" w:sz="0" w:space="0" w:color="auto"/>
            <w:left w:val="none" w:sz="0" w:space="0" w:color="auto"/>
            <w:bottom w:val="none" w:sz="0" w:space="0" w:color="auto"/>
            <w:right w:val="none" w:sz="0" w:space="0" w:color="auto"/>
          </w:divBdr>
        </w:div>
      </w:divsChild>
    </w:div>
    <w:div w:id="991906681">
      <w:bodyDiv w:val="1"/>
      <w:marLeft w:val="0"/>
      <w:marRight w:val="0"/>
      <w:marTop w:val="0"/>
      <w:marBottom w:val="0"/>
      <w:divBdr>
        <w:top w:val="none" w:sz="0" w:space="0" w:color="auto"/>
        <w:left w:val="none" w:sz="0" w:space="0" w:color="auto"/>
        <w:bottom w:val="none" w:sz="0" w:space="0" w:color="auto"/>
        <w:right w:val="none" w:sz="0" w:space="0" w:color="auto"/>
      </w:divBdr>
      <w:divsChild>
        <w:div w:id="541671896">
          <w:marLeft w:val="0"/>
          <w:marRight w:val="0"/>
          <w:marTop w:val="0"/>
          <w:marBottom w:val="0"/>
          <w:divBdr>
            <w:top w:val="none" w:sz="0" w:space="0" w:color="auto"/>
            <w:left w:val="none" w:sz="0" w:space="0" w:color="auto"/>
            <w:bottom w:val="none" w:sz="0" w:space="0" w:color="auto"/>
            <w:right w:val="none" w:sz="0" w:space="0" w:color="auto"/>
          </w:divBdr>
          <w:divsChild>
            <w:div w:id="1552688481">
              <w:marLeft w:val="0"/>
              <w:marRight w:val="0"/>
              <w:marTop w:val="0"/>
              <w:marBottom w:val="0"/>
              <w:divBdr>
                <w:top w:val="none" w:sz="0" w:space="0" w:color="auto"/>
                <w:left w:val="none" w:sz="0" w:space="0" w:color="auto"/>
                <w:bottom w:val="none" w:sz="0" w:space="0" w:color="auto"/>
                <w:right w:val="none" w:sz="0" w:space="0" w:color="auto"/>
              </w:divBdr>
              <w:divsChild>
                <w:div w:id="651980610">
                  <w:marLeft w:val="0"/>
                  <w:marRight w:val="0"/>
                  <w:marTop w:val="0"/>
                  <w:marBottom w:val="0"/>
                  <w:divBdr>
                    <w:top w:val="none" w:sz="0" w:space="0" w:color="auto"/>
                    <w:left w:val="none" w:sz="0" w:space="0" w:color="auto"/>
                    <w:bottom w:val="none" w:sz="0" w:space="0" w:color="auto"/>
                    <w:right w:val="none" w:sz="0" w:space="0" w:color="auto"/>
                  </w:divBdr>
                  <w:divsChild>
                    <w:div w:id="819737027">
                      <w:marLeft w:val="0"/>
                      <w:marRight w:val="0"/>
                      <w:marTop w:val="0"/>
                      <w:marBottom w:val="0"/>
                      <w:divBdr>
                        <w:top w:val="none" w:sz="0" w:space="0" w:color="auto"/>
                        <w:left w:val="none" w:sz="0" w:space="0" w:color="auto"/>
                        <w:bottom w:val="none" w:sz="0" w:space="0" w:color="auto"/>
                        <w:right w:val="none" w:sz="0" w:space="0" w:color="auto"/>
                      </w:divBdr>
                      <w:divsChild>
                        <w:div w:id="1783382046">
                          <w:marLeft w:val="0"/>
                          <w:marRight w:val="0"/>
                          <w:marTop w:val="72"/>
                          <w:marBottom w:val="0"/>
                          <w:divBdr>
                            <w:top w:val="none" w:sz="0" w:space="0" w:color="auto"/>
                            <w:left w:val="none" w:sz="0" w:space="0" w:color="auto"/>
                            <w:bottom w:val="none" w:sz="0" w:space="0" w:color="auto"/>
                            <w:right w:val="none" w:sz="0" w:space="0" w:color="auto"/>
                          </w:divBdr>
                        </w:div>
                        <w:div w:id="1677489887">
                          <w:marLeft w:val="0"/>
                          <w:marRight w:val="0"/>
                          <w:marTop w:val="0"/>
                          <w:marBottom w:val="0"/>
                          <w:divBdr>
                            <w:top w:val="none" w:sz="0" w:space="0" w:color="auto"/>
                            <w:left w:val="none" w:sz="0" w:space="0" w:color="auto"/>
                            <w:bottom w:val="none" w:sz="0" w:space="0" w:color="auto"/>
                            <w:right w:val="none" w:sz="0" w:space="0" w:color="auto"/>
                          </w:divBdr>
                        </w:div>
                        <w:div w:id="1279141758">
                          <w:marLeft w:val="0"/>
                          <w:marRight w:val="0"/>
                          <w:marTop w:val="0"/>
                          <w:marBottom w:val="0"/>
                          <w:divBdr>
                            <w:top w:val="none" w:sz="0" w:space="0" w:color="auto"/>
                            <w:left w:val="none" w:sz="0" w:space="0" w:color="auto"/>
                            <w:bottom w:val="none" w:sz="0" w:space="0" w:color="auto"/>
                            <w:right w:val="none" w:sz="0" w:space="0" w:color="auto"/>
                          </w:divBdr>
                          <w:divsChild>
                            <w:div w:id="375131039">
                              <w:marLeft w:val="420"/>
                              <w:marRight w:val="0"/>
                              <w:marTop w:val="0"/>
                              <w:marBottom w:val="0"/>
                              <w:divBdr>
                                <w:top w:val="none" w:sz="0" w:space="0" w:color="auto"/>
                                <w:left w:val="none" w:sz="0" w:space="0" w:color="auto"/>
                                <w:bottom w:val="none" w:sz="0" w:space="0" w:color="auto"/>
                                <w:right w:val="none" w:sz="0" w:space="0" w:color="auto"/>
                              </w:divBdr>
                              <w:divsChild>
                                <w:div w:id="852305499">
                                  <w:marLeft w:val="0"/>
                                  <w:marRight w:val="0"/>
                                  <w:marTop w:val="0"/>
                                  <w:marBottom w:val="0"/>
                                  <w:divBdr>
                                    <w:top w:val="none" w:sz="0" w:space="0" w:color="auto"/>
                                    <w:left w:val="none" w:sz="0" w:space="0" w:color="auto"/>
                                    <w:bottom w:val="none" w:sz="0" w:space="0" w:color="auto"/>
                                    <w:right w:val="none" w:sz="0" w:space="0" w:color="auto"/>
                                  </w:divBdr>
                                  <w:divsChild>
                                    <w:div w:id="1780953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5238849">
          <w:marLeft w:val="0"/>
          <w:marRight w:val="0"/>
          <w:marTop w:val="0"/>
          <w:marBottom w:val="0"/>
          <w:divBdr>
            <w:top w:val="none" w:sz="0" w:space="0" w:color="auto"/>
            <w:left w:val="none" w:sz="0" w:space="0" w:color="auto"/>
            <w:bottom w:val="none" w:sz="0" w:space="0" w:color="auto"/>
            <w:right w:val="none" w:sz="0" w:space="0" w:color="auto"/>
          </w:divBdr>
          <w:divsChild>
            <w:div w:id="254637008">
              <w:marLeft w:val="0"/>
              <w:marRight w:val="0"/>
              <w:marTop w:val="0"/>
              <w:marBottom w:val="0"/>
              <w:divBdr>
                <w:top w:val="none" w:sz="0" w:space="0" w:color="auto"/>
                <w:left w:val="none" w:sz="0" w:space="0" w:color="auto"/>
                <w:bottom w:val="none" w:sz="0" w:space="0" w:color="auto"/>
                <w:right w:val="none" w:sz="0" w:space="0" w:color="auto"/>
              </w:divBdr>
              <w:divsChild>
                <w:div w:id="743573528">
                  <w:marLeft w:val="0"/>
                  <w:marRight w:val="0"/>
                  <w:marTop w:val="0"/>
                  <w:marBottom w:val="0"/>
                  <w:divBdr>
                    <w:top w:val="none" w:sz="0" w:space="0" w:color="auto"/>
                    <w:left w:val="none" w:sz="0" w:space="0" w:color="auto"/>
                    <w:bottom w:val="none" w:sz="0" w:space="0" w:color="auto"/>
                    <w:right w:val="none" w:sz="0" w:space="0" w:color="auto"/>
                  </w:divBdr>
                  <w:divsChild>
                    <w:div w:id="620771033">
                      <w:marLeft w:val="0"/>
                      <w:marRight w:val="0"/>
                      <w:marTop w:val="0"/>
                      <w:marBottom w:val="0"/>
                      <w:divBdr>
                        <w:top w:val="none" w:sz="0" w:space="0" w:color="auto"/>
                        <w:left w:val="none" w:sz="0" w:space="0" w:color="auto"/>
                        <w:bottom w:val="none" w:sz="0" w:space="0" w:color="auto"/>
                        <w:right w:val="none" w:sz="0" w:space="0" w:color="auto"/>
                      </w:divBdr>
                      <w:divsChild>
                        <w:div w:id="229123184">
                          <w:marLeft w:val="0"/>
                          <w:marRight w:val="0"/>
                          <w:marTop w:val="0"/>
                          <w:marBottom w:val="0"/>
                          <w:divBdr>
                            <w:top w:val="none" w:sz="0" w:space="0" w:color="auto"/>
                            <w:left w:val="none" w:sz="0" w:space="0" w:color="auto"/>
                            <w:bottom w:val="none" w:sz="0" w:space="0" w:color="auto"/>
                            <w:right w:val="none" w:sz="0" w:space="0" w:color="auto"/>
                          </w:divBdr>
                          <w:divsChild>
                            <w:div w:id="106974644">
                              <w:marLeft w:val="0"/>
                              <w:marRight w:val="0"/>
                              <w:marTop w:val="0"/>
                              <w:marBottom w:val="0"/>
                              <w:divBdr>
                                <w:top w:val="none" w:sz="0" w:space="0" w:color="auto"/>
                                <w:left w:val="none" w:sz="0" w:space="0" w:color="auto"/>
                                <w:bottom w:val="none" w:sz="0" w:space="0" w:color="auto"/>
                                <w:right w:val="none" w:sz="0" w:space="0" w:color="auto"/>
                              </w:divBdr>
                              <w:divsChild>
                                <w:div w:id="1368489870">
                                  <w:marLeft w:val="0"/>
                                  <w:marRight w:val="0"/>
                                  <w:marTop w:val="0"/>
                                  <w:marBottom w:val="0"/>
                                  <w:divBdr>
                                    <w:top w:val="none" w:sz="0" w:space="0" w:color="auto"/>
                                    <w:left w:val="none" w:sz="0" w:space="0" w:color="auto"/>
                                    <w:bottom w:val="none" w:sz="0" w:space="0" w:color="auto"/>
                                    <w:right w:val="none" w:sz="0" w:space="0" w:color="auto"/>
                                  </w:divBdr>
                                  <w:divsChild>
                                    <w:div w:id="1588227285">
                                      <w:marLeft w:val="0"/>
                                      <w:marRight w:val="0"/>
                                      <w:marTop w:val="0"/>
                                      <w:marBottom w:val="0"/>
                                      <w:divBdr>
                                        <w:top w:val="none" w:sz="0" w:space="0" w:color="auto"/>
                                        <w:left w:val="none" w:sz="0" w:space="0" w:color="auto"/>
                                        <w:bottom w:val="none" w:sz="0" w:space="0" w:color="auto"/>
                                        <w:right w:val="none" w:sz="0" w:space="0" w:color="auto"/>
                                      </w:divBdr>
                                      <w:divsChild>
                                        <w:div w:id="415715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93596058">
                          <w:marLeft w:val="0"/>
                          <w:marRight w:val="0"/>
                          <w:marTop w:val="0"/>
                          <w:marBottom w:val="0"/>
                          <w:divBdr>
                            <w:top w:val="none" w:sz="0" w:space="0" w:color="auto"/>
                            <w:left w:val="none" w:sz="0" w:space="0" w:color="auto"/>
                            <w:bottom w:val="none" w:sz="0" w:space="0" w:color="auto"/>
                            <w:right w:val="none" w:sz="0" w:space="0" w:color="auto"/>
                          </w:divBdr>
                          <w:divsChild>
                            <w:div w:id="1827041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02704094">
      <w:bodyDiv w:val="1"/>
      <w:marLeft w:val="0"/>
      <w:marRight w:val="0"/>
      <w:marTop w:val="0"/>
      <w:marBottom w:val="0"/>
      <w:divBdr>
        <w:top w:val="none" w:sz="0" w:space="0" w:color="auto"/>
        <w:left w:val="none" w:sz="0" w:space="0" w:color="auto"/>
        <w:bottom w:val="none" w:sz="0" w:space="0" w:color="auto"/>
        <w:right w:val="none" w:sz="0" w:space="0" w:color="auto"/>
      </w:divBdr>
      <w:divsChild>
        <w:div w:id="867643930">
          <w:marLeft w:val="0"/>
          <w:marRight w:val="0"/>
          <w:marTop w:val="0"/>
          <w:marBottom w:val="0"/>
          <w:divBdr>
            <w:top w:val="none" w:sz="0" w:space="0" w:color="auto"/>
            <w:left w:val="none" w:sz="0" w:space="0" w:color="auto"/>
            <w:bottom w:val="single" w:sz="6" w:space="12" w:color="DDDDDD"/>
            <w:right w:val="none" w:sz="0" w:space="0" w:color="auto"/>
          </w:divBdr>
          <w:divsChild>
            <w:div w:id="243271328">
              <w:marLeft w:val="0"/>
              <w:marRight w:val="0"/>
              <w:marTop w:val="0"/>
              <w:marBottom w:val="0"/>
              <w:divBdr>
                <w:top w:val="none" w:sz="0" w:space="0" w:color="auto"/>
                <w:left w:val="none" w:sz="0" w:space="0" w:color="auto"/>
                <w:bottom w:val="none" w:sz="0" w:space="0" w:color="auto"/>
                <w:right w:val="none" w:sz="0" w:space="0" w:color="auto"/>
              </w:divBdr>
              <w:divsChild>
                <w:div w:id="1276248962">
                  <w:marLeft w:val="0"/>
                  <w:marRight w:val="0"/>
                  <w:marTop w:val="0"/>
                  <w:marBottom w:val="0"/>
                  <w:divBdr>
                    <w:top w:val="none" w:sz="0" w:space="0" w:color="auto"/>
                    <w:left w:val="none" w:sz="0" w:space="0" w:color="auto"/>
                    <w:bottom w:val="none" w:sz="0" w:space="0" w:color="auto"/>
                    <w:right w:val="none" w:sz="0" w:space="0" w:color="auto"/>
                  </w:divBdr>
                  <w:divsChild>
                    <w:div w:id="1697148581">
                      <w:marLeft w:val="0"/>
                      <w:marRight w:val="0"/>
                      <w:marTop w:val="0"/>
                      <w:marBottom w:val="0"/>
                      <w:divBdr>
                        <w:top w:val="none" w:sz="0" w:space="0" w:color="auto"/>
                        <w:left w:val="none" w:sz="0" w:space="0" w:color="auto"/>
                        <w:bottom w:val="none" w:sz="0" w:space="0" w:color="auto"/>
                        <w:right w:val="none" w:sz="0" w:space="0" w:color="auto"/>
                      </w:divBdr>
                      <w:divsChild>
                        <w:div w:id="1965193129">
                          <w:marLeft w:val="0"/>
                          <w:marRight w:val="0"/>
                          <w:marTop w:val="0"/>
                          <w:marBottom w:val="0"/>
                          <w:divBdr>
                            <w:top w:val="none" w:sz="0" w:space="0" w:color="auto"/>
                            <w:left w:val="none" w:sz="0" w:space="0" w:color="auto"/>
                            <w:bottom w:val="none" w:sz="0" w:space="0" w:color="auto"/>
                            <w:right w:val="none" w:sz="0" w:space="0" w:color="auto"/>
                          </w:divBdr>
                        </w:div>
                        <w:div w:id="1377966575">
                          <w:marLeft w:val="0"/>
                          <w:marRight w:val="0"/>
                          <w:marTop w:val="0"/>
                          <w:marBottom w:val="0"/>
                          <w:divBdr>
                            <w:top w:val="none" w:sz="0" w:space="0" w:color="auto"/>
                            <w:left w:val="none" w:sz="0" w:space="0" w:color="auto"/>
                            <w:bottom w:val="none" w:sz="0" w:space="0" w:color="auto"/>
                            <w:right w:val="none" w:sz="0" w:space="0" w:color="auto"/>
                          </w:divBdr>
                          <w:divsChild>
                            <w:div w:id="678123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3518241">
          <w:marLeft w:val="0"/>
          <w:marRight w:val="0"/>
          <w:marTop w:val="0"/>
          <w:marBottom w:val="0"/>
          <w:divBdr>
            <w:top w:val="none" w:sz="0" w:space="0" w:color="auto"/>
            <w:left w:val="none" w:sz="0" w:space="0" w:color="auto"/>
            <w:bottom w:val="single" w:sz="6" w:space="12" w:color="DDDDDD"/>
            <w:right w:val="none" w:sz="0" w:space="0" w:color="auto"/>
          </w:divBdr>
          <w:divsChild>
            <w:div w:id="1044019265">
              <w:marLeft w:val="0"/>
              <w:marRight w:val="0"/>
              <w:marTop w:val="0"/>
              <w:marBottom w:val="0"/>
              <w:divBdr>
                <w:top w:val="none" w:sz="0" w:space="0" w:color="auto"/>
                <w:left w:val="none" w:sz="0" w:space="0" w:color="auto"/>
                <w:bottom w:val="none" w:sz="0" w:space="0" w:color="auto"/>
                <w:right w:val="none" w:sz="0" w:space="0" w:color="auto"/>
              </w:divBdr>
              <w:divsChild>
                <w:div w:id="1330868160">
                  <w:marLeft w:val="0"/>
                  <w:marRight w:val="0"/>
                  <w:marTop w:val="0"/>
                  <w:marBottom w:val="0"/>
                  <w:divBdr>
                    <w:top w:val="none" w:sz="0" w:space="0" w:color="auto"/>
                    <w:left w:val="none" w:sz="0" w:space="0" w:color="auto"/>
                    <w:bottom w:val="none" w:sz="0" w:space="0" w:color="auto"/>
                    <w:right w:val="none" w:sz="0" w:space="0" w:color="auto"/>
                  </w:divBdr>
                  <w:divsChild>
                    <w:div w:id="462309970">
                      <w:marLeft w:val="0"/>
                      <w:marRight w:val="0"/>
                      <w:marTop w:val="0"/>
                      <w:marBottom w:val="0"/>
                      <w:divBdr>
                        <w:top w:val="none" w:sz="0" w:space="0" w:color="auto"/>
                        <w:left w:val="none" w:sz="0" w:space="0" w:color="auto"/>
                        <w:bottom w:val="none" w:sz="0" w:space="0" w:color="auto"/>
                        <w:right w:val="none" w:sz="0" w:space="0" w:color="auto"/>
                      </w:divBdr>
                      <w:divsChild>
                        <w:div w:id="633826852">
                          <w:marLeft w:val="0"/>
                          <w:marRight w:val="0"/>
                          <w:marTop w:val="0"/>
                          <w:marBottom w:val="0"/>
                          <w:divBdr>
                            <w:top w:val="none" w:sz="0" w:space="0" w:color="auto"/>
                            <w:left w:val="none" w:sz="0" w:space="0" w:color="auto"/>
                            <w:bottom w:val="none" w:sz="0" w:space="0" w:color="auto"/>
                            <w:right w:val="none" w:sz="0" w:space="0" w:color="auto"/>
                          </w:divBdr>
                        </w:div>
                        <w:div w:id="2135908186">
                          <w:marLeft w:val="0"/>
                          <w:marRight w:val="0"/>
                          <w:marTop w:val="0"/>
                          <w:marBottom w:val="0"/>
                          <w:divBdr>
                            <w:top w:val="none" w:sz="0" w:space="0" w:color="auto"/>
                            <w:left w:val="none" w:sz="0" w:space="0" w:color="auto"/>
                            <w:bottom w:val="none" w:sz="0" w:space="0" w:color="auto"/>
                            <w:right w:val="none" w:sz="0" w:space="0" w:color="auto"/>
                          </w:divBdr>
                          <w:divsChild>
                            <w:div w:id="20007721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96644683">
          <w:marLeft w:val="0"/>
          <w:marRight w:val="0"/>
          <w:marTop w:val="0"/>
          <w:marBottom w:val="0"/>
          <w:divBdr>
            <w:top w:val="none" w:sz="0" w:space="0" w:color="auto"/>
            <w:left w:val="none" w:sz="0" w:space="0" w:color="auto"/>
            <w:bottom w:val="single" w:sz="6" w:space="12" w:color="DDDDDD"/>
            <w:right w:val="none" w:sz="0" w:space="0" w:color="auto"/>
          </w:divBdr>
          <w:divsChild>
            <w:div w:id="1412434113">
              <w:marLeft w:val="0"/>
              <w:marRight w:val="0"/>
              <w:marTop w:val="0"/>
              <w:marBottom w:val="0"/>
              <w:divBdr>
                <w:top w:val="none" w:sz="0" w:space="0" w:color="auto"/>
                <w:left w:val="none" w:sz="0" w:space="0" w:color="auto"/>
                <w:bottom w:val="none" w:sz="0" w:space="0" w:color="auto"/>
                <w:right w:val="none" w:sz="0" w:space="0" w:color="auto"/>
              </w:divBdr>
              <w:divsChild>
                <w:div w:id="1467745362">
                  <w:marLeft w:val="0"/>
                  <w:marRight w:val="0"/>
                  <w:marTop w:val="0"/>
                  <w:marBottom w:val="0"/>
                  <w:divBdr>
                    <w:top w:val="none" w:sz="0" w:space="0" w:color="auto"/>
                    <w:left w:val="none" w:sz="0" w:space="0" w:color="auto"/>
                    <w:bottom w:val="none" w:sz="0" w:space="0" w:color="auto"/>
                    <w:right w:val="none" w:sz="0" w:space="0" w:color="auto"/>
                  </w:divBdr>
                  <w:divsChild>
                    <w:div w:id="117458784">
                      <w:marLeft w:val="0"/>
                      <w:marRight w:val="0"/>
                      <w:marTop w:val="0"/>
                      <w:marBottom w:val="0"/>
                      <w:divBdr>
                        <w:top w:val="none" w:sz="0" w:space="0" w:color="auto"/>
                        <w:left w:val="none" w:sz="0" w:space="0" w:color="auto"/>
                        <w:bottom w:val="none" w:sz="0" w:space="0" w:color="auto"/>
                        <w:right w:val="none" w:sz="0" w:space="0" w:color="auto"/>
                      </w:divBdr>
                      <w:divsChild>
                        <w:div w:id="695157832">
                          <w:marLeft w:val="0"/>
                          <w:marRight w:val="0"/>
                          <w:marTop w:val="0"/>
                          <w:marBottom w:val="0"/>
                          <w:divBdr>
                            <w:top w:val="none" w:sz="0" w:space="0" w:color="auto"/>
                            <w:left w:val="none" w:sz="0" w:space="0" w:color="auto"/>
                            <w:bottom w:val="none" w:sz="0" w:space="0" w:color="auto"/>
                            <w:right w:val="none" w:sz="0" w:space="0" w:color="auto"/>
                          </w:divBdr>
                        </w:div>
                        <w:div w:id="1140879088">
                          <w:marLeft w:val="0"/>
                          <w:marRight w:val="0"/>
                          <w:marTop w:val="0"/>
                          <w:marBottom w:val="0"/>
                          <w:divBdr>
                            <w:top w:val="none" w:sz="0" w:space="0" w:color="auto"/>
                            <w:left w:val="none" w:sz="0" w:space="0" w:color="auto"/>
                            <w:bottom w:val="none" w:sz="0" w:space="0" w:color="auto"/>
                            <w:right w:val="none" w:sz="0" w:space="0" w:color="auto"/>
                          </w:divBdr>
                          <w:divsChild>
                            <w:div w:id="465008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86015459">
          <w:marLeft w:val="0"/>
          <w:marRight w:val="0"/>
          <w:marTop w:val="0"/>
          <w:marBottom w:val="0"/>
          <w:divBdr>
            <w:top w:val="none" w:sz="0" w:space="0" w:color="auto"/>
            <w:left w:val="none" w:sz="0" w:space="0" w:color="auto"/>
            <w:bottom w:val="none" w:sz="0" w:space="0" w:color="auto"/>
            <w:right w:val="none" w:sz="0" w:space="0" w:color="auto"/>
          </w:divBdr>
          <w:divsChild>
            <w:div w:id="1438601046">
              <w:marLeft w:val="0"/>
              <w:marRight w:val="0"/>
              <w:marTop w:val="0"/>
              <w:marBottom w:val="0"/>
              <w:divBdr>
                <w:top w:val="none" w:sz="0" w:space="0" w:color="auto"/>
                <w:left w:val="none" w:sz="0" w:space="0" w:color="auto"/>
                <w:bottom w:val="none" w:sz="0" w:space="0" w:color="auto"/>
                <w:right w:val="none" w:sz="0" w:space="0" w:color="auto"/>
              </w:divBdr>
              <w:divsChild>
                <w:div w:id="1403024257">
                  <w:marLeft w:val="0"/>
                  <w:marRight w:val="0"/>
                  <w:marTop w:val="0"/>
                  <w:marBottom w:val="0"/>
                  <w:divBdr>
                    <w:top w:val="none" w:sz="0" w:space="0" w:color="auto"/>
                    <w:left w:val="none" w:sz="0" w:space="0" w:color="auto"/>
                    <w:bottom w:val="none" w:sz="0" w:space="0" w:color="auto"/>
                    <w:right w:val="none" w:sz="0" w:space="0" w:color="auto"/>
                  </w:divBdr>
                  <w:divsChild>
                    <w:div w:id="2097893263">
                      <w:marLeft w:val="0"/>
                      <w:marRight w:val="0"/>
                      <w:marTop w:val="0"/>
                      <w:marBottom w:val="0"/>
                      <w:divBdr>
                        <w:top w:val="none" w:sz="0" w:space="0" w:color="auto"/>
                        <w:left w:val="none" w:sz="0" w:space="0" w:color="auto"/>
                        <w:bottom w:val="none" w:sz="0" w:space="0" w:color="auto"/>
                        <w:right w:val="none" w:sz="0" w:space="0" w:color="auto"/>
                      </w:divBdr>
                      <w:divsChild>
                        <w:div w:id="1704941517">
                          <w:marLeft w:val="0"/>
                          <w:marRight w:val="0"/>
                          <w:marTop w:val="0"/>
                          <w:marBottom w:val="0"/>
                          <w:divBdr>
                            <w:top w:val="none" w:sz="0" w:space="0" w:color="auto"/>
                            <w:left w:val="none" w:sz="0" w:space="0" w:color="auto"/>
                            <w:bottom w:val="none" w:sz="0" w:space="0" w:color="auto"/>
                            <w:right w:val="none" w:sz="0" w:space="0" w:color="auto"/>
                          </w:divBdr>
                        </w:div>
                        <w:div w:id="1379010213">
                          <w:marLeft w:val="0"/>
                          <w:marRight w:val="0"/>
                          <w:marTop w:val="0"/>
                          <w:marBottom w:val="0"/>
                          <w:divBdr>
                            <w:top w:val="none" w:sz="0" w:space="0" w:color="auto"/>
                            <w:left w:val="none" w:sz="0" w:space="0" w:color="auto"/>
                            <w:bottom w:val="none" w:sz="0" w:space="0" w:color="auto"/>
                            <w:right w:val="none" w:sz="0" w:space="0" w:color="auto"/>
                          </w:divBdr>
                          <w:divsChild>
                            <w:div w:id="18447768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13147850">
      <w:bodyDiv w:val="1"/>
      <w:marLeft w:val="0"/>
      <w:marRight w:val="0"/>
      <w:marTop w:val="0"/>
      <w:marBottom w:val="0"/>
      <w:divBdr>
        <w:top w:val="none" w:sz="0" w:space="0" w:color="auto"/>
        <w:left w:val="none" w:sz="0" w:space="0" w:color="auto"/>
        <w:bottom w:val="none" w:sz="0" w:space="0" w:color="auto"/>
        <w:right w:val="none" w:sz="0" w:space="0" w:color="auto"/>
      </w:divBdr>
      <w:divsChild>
        <w:div w:id="2097440910">
          <w:marLeft w:val="0"/>
          <w:marRight w:val="0"/>
          <w:marTop w:val="0"/>
          <w:marBottom w:val="450"/>
          <w:divBdr>
            <w:top w:val="none" w:sz="0" w:space="0" w:color="auto"/>
            <w:left w:val="none" w:sz="0" w:space="0" w:color="auto"/>
            <w:bottom w:val="none" w:sz="0" w:space="0" w:color="auto"/>
            <w:right w:val="none" w:sz="0" w:space="0" w:color="auto"/>
          </w:divBdr>
          <w:divsChild>
            <w:div w:id="317658753">
              <w:marLeft w:val="0"/>
              <w:marRight w:val="0"/>
              <w:marTop w:val="225"/>
              <w:marBottom w:val="0"/>
              <w:divBdr>
                <w:top w:val="none" w:sz="0" w:space="0" w:color="auto"/>
                <w:left w:val="none" w:sz="0" w:space="0" w:color="auto"/>
                <w:bottom w:val="none" w:sz="0" w:space="0" w:color="auto"/>
                <w:right w:val="none" w:sz="0" w:space="0" w:color="auto"/>
              </w:divBdr>
            </w:div>
            <w:div w:id="892152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1229659">
      <w:bodyDiv w:val="1"/>
      <w:marLeft w:val="0"/>
      <w:marRight w:val="0"/>
      <w:marTop w:val="0"/>
      <w:marBottom w:val="0"/>
      <w:divBdr>
        <w:top w:val="none" w:sz="0" w:space="0" w:color="auto"/>
        <w:left w:val="none" w:sz="0" w:space="0" w:color="auto"/>
        <w:bottom w:val="none" w:sz="0" w:space="0" w:color="auto"/>
        <w:right w:val="none" w:sz="0" w:space="0" w:color="auto"/>
      </w:divBdr>
    </w:div>
    <w:div w:id="1035740631">
      <w:bodyDiv w:val="1"/>
      <w:marLeft w:val="0"/>
      <w:marRight w:val="0"/>
      <w:marTop w:val="0"/>
      <w:marBottom w:val="0"/>
      <w:divBdr>
        <w:top w:val="none" w:sz="0" w:space="0" w:color="auto"/>
        <w:left w:val="none" w:sz="0" w:space="0" w:color="auto"/>
        <w:bottom w:val="none" w:sz="0" w:space="0" w:color="auto"/>
        <w:right w:val="none" w:sz="0" w:space="0" w:color="auto"/>
      </w:divBdr>
      <w:divsChild>
        <w:div w:id="1792939907">
          <w:marLeft w:val="0"/>
          <w:marRight w:val="0"/>
          <w:marTop w:val="0"/>
          <w:marBottom w:val="0"/>
          <w:divBdr>
            <w:top w:val="none" w:sz="0" w:space="0" w:color="auto"/>
            <w:left w:val="none" w:sz="0" w:space="0" w:color="auto"/>
            <w:bottom w:val="none" w:sz="0" w:space="0" w:color="auto"/>
            <w:right w:val="none" w:sz="0" w:space="0" w:color="auto"/>
          </w:divBdr>
          <w:divsChild>
            <w:div w:id="1935938355">
              <w:marLeft w:val="1200"/>
              <w:marRight w:val="0"/>
              <w:marTop w:val="240"/>
              <w:marBottom w:val="240"/>
              <w:divBdr>
                <w:top w:val="none" w:sz="0" w:space="0" w:color="auto"/>
                <w:left w:val="none" w:sz="0" w:space="0" w:color="auto"/>
                <w:bottom w:val="none" w:sz="0" w:space="0" w:color="auto"/>
                <w:right w:val="none" w:sz="0" w:space="0" w:color="auto"/>
              </w:divBdr>
            </w:div>
            <w:div w:id="303899633">
              <w:marLeft w:val="1200"/>
              <w:marRight w:val="0"/>
              <w:marTop w:val="240"/>
              <w:marBottom w:val="240"/>
              <w:divBdr>
                <w:top w:val="none" w:sz="0" w:space="0" w:color="auto"/>
                <w:left w:val="none" w:sz="0" w:space="0" w:color="auto"/>
                <w:bottom w:val="none" w:sz="0" w:space="0" w:color="auto"/>
                <w:right w:val="none" w:sz="0" w:space="0" w:color="auto"/>
              </w:divBdr>
            </w:div>
          </w:divsChild>
        </w:div>
        <w:div w:id="2124569043">
          <w:marLeft w:val="0"/>
          <w:marRight w:val="0"/>
          <w:marTop w:val="0"/>
          <w:marBottom w:val="0"/>
          <w:divBdr>
            <w:top w:val="none" w:sz="0" w:space="0" w:color="auto"/>
            <w:left w:val="none" w:sz="0" w:space="0" w:color="auto"/>
            <w:bottom w:val="none" w:sz="0" w:space="0" w:color="auto"/>
            <w:right w:val="none" w:sz="0" w:space="0" w:color="auto"/>
          </w:divBdr>
        </w:div>
        <w:div w:id="368188039">
          <w:marLeft w:val="0"/>
          <w:marRight w:val="0"/>
          <w:marTop w:val="0"/>
          <w:marBottom w:val="0"/>
          <w:divBdr>
            <w:top w:val="none" w:sz="0" w:space="0" w:color="auto"/>
            <w:left w:val="none" w:sz="0" w:space="0" w:color="auto"/>
            <w:bottom w:val="none" w:sz="0" w:space="0" w:color="auto"/>
            <w:right w:val="none" w:sz="0" w:space="0" w:color="auto"/>
          </w:divBdr>
        </w:div>
        <w:div w:id="684602199">
          <w:marLeft w:val="0"/>
          <w:marRight w:val="0"/>
          <w:marTop w:val="0"/>
          <w:marBottom w:val="0"/>
          <w:divBdr>
            <w:top w:val="none" w:sz="0" w:space="0" w:color="auto"/>
            <w:left w:val="none" w:sz="0" w:space="0" w:color="auto"/>
            <w:bottom w:val="none" w:sz="0" w:space="0" w:color="auto"/>
            <w:right w:val="none" w:sz="0" w:space="0" w:color="auto"/>
          </w:divBdr>
          <w:divsChild>
            <w:div w:id="1476264507">
              <w:marLeft w:val="0"/>
              <w:marRight w:val="0"/>
              <w:marTop w:val="0"/>
              <w:marBottom w:val="0"/>
              <w:divBdr>
                <w:top w:val="none" w:sz="0" w:space="0" w:color="auto"/>
                <w:left w:val="none" w:sz="0" w:space="0" w:color="auto"/>
                <w:bottom w:val="none" w:sz="0" w:space="0" w:color="auto"/>
                <w:right w:val="none" w:sz="0" w:space="0" w:color="auto"/>
              </w:divBdr>
              <w:divsChild>
                <w:div w:id="1285120406">
                  <w:marLeft w:val="0"/>
                  <w:marRight w:val="0"/>
                  <w:marTop w:val="0"/>
                  <w:marBottom w:val="0"/>
                  <w:divBdr>
                    <w:top w:val="none" w:sz="0" w:space="0" w:color="auto"/>
                    <w:left w:val="none" w:sz="0" w:space="0" w:color="auto"/>
                    <w:bottom w:val="none" w:sz="0" w:space="0" w:color="auto"/>
                    <w:right w:val="none" w:sz="0" w:space="0" w:color="auto"/>
                  </w:divBdr>
                  <w:divsChild>
                    <w:div w:id="11596158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39090526">
      <w:bodyDiv w:val="1"/>
      <w:marLeft w:val="0"/>
      <w:marRight w:val="0"/>
      <w:marTop w:val="0"/>
      <w:marBottom w:val="0"/>
      <w:divBdr>
        <w:top w:val="none" w:sz="0" w:space="0" w:color="auto"/>
        <w:left w:val="none" w:sz="0" w:space="0" w:color="auto"/>
        <w:bottom w:val="none" w:sz="0" w:space="0" w:color="auto"/>
        <w:right w:val="none" w:sz="0" w:space="0" w:color="auto"/>
      </w:divBdr>
      <w:divsChild>
        <w:div w:id="800882234">
          <w:marLeft w:val="0"/>
          <w:marRight w:val="0"/>
          <w:marTop w:val="0"/>
          <w:marBottom w:val="0"/>
          <w:divBdr>
            <w:top w:val="none" w:sz="0" w:space="0" w:color="auto"/>
            <w:left w:val="none" w:sz="0" w:space="0" w:color="auto"/>
            <w:bottom w:val="none" w:sz="0" w:space="0" w:color="auto"/>
            <w:right w:val="none" w:sz="0" w:space="0" w:color="auto"/>
          </w:divBdr>
          <w:divsChild>
            <w:div w:id="758252643">
              <w:marLeft w:val="0"/>
              <w:marRight w:val="0"/>
              <w:marTop w:val="0"/>
              <w:marBottom w:val="0"/>
              <w:divBdr>
                <w:top w:val="none" w:sz="0" w:space="0" w:color="auto"/>
                <w:left w:val="none" w:sz="0" w:space="0" w:color="auto"/>
                <w:bottom w:val="none" w:sz="0" w:space="0" w:color="auto"/>
                <w:right w:val="none" w:sz="0" w:space="0" w:color="auto"/>
              </w:divBdr>
            </w:div>
            <w:div w:id="1156649479">
              <w:marLeft w:val="0"/>
              <w:marRight w:val="0"/>
              <w:marTop w:val="0"/>
              <w:marBottom w:val="0"/>
              <w:divBdr>
                <w:top w:val="none" w:sz="0" w:space="0" w:color="auto"/>
                <w:left w:val="none" w:sz="0" w:space="0" w:color="auto"/>
                <w:bottom w:val="none" w:sz="0" w:space="0" w:color="auto"/>
                <w:right w:val="none" w:sz="0" w:space="0" w:color="auto"/>
              </w:divBdr>
            </w:div>
          </w:divsChild>
        </w:div>
        <w:div w:id="652683784">
          <w:marLeft w:val="0"/>
          <w:marRight w:val="0"/>
          <w:marTop w:val="0"/>
          <w:marBottom w:val="0"/>
          <w:divBdr>
            <w:top w:val="none" w:sz="0" w:space="0" w:color="auto"/>
            <w:left w:val="none" w:sz="0" w:space="0" w:color="auto"/>
            <w:bottom w:val="none" w:sz="0" w:space="0" w:color="auto"/>
            <w:right w:val="none" w:sz="0" w:space="0" w:color="auto"/>
          </w:divBdr>
          <w:divsChild>
            <w:div w:id="431051603">
              <w:marLeft w:val="0"/>
              <w:marRight w:val="0"/>
              <w:marTop w:val="0"/>
              <w:marBottom w:val="0"/>
              <w:divBdr>
                <w:top w:val="none" w:sz="0" w:space="0" w:color="auto"/>
                <w:left w:val="none" w:sz="0" w:space="0" w:color="auto"/>
                <w:bottom w:val="none" w:sz="0" w:space="0" w:color="auto"/>
                <w:right w:val="none" w:sz="0" w:space="0" w:color="auto"/>
              </w:divBdr>
            </w:div>
          </w:divsChild>
        </w:div>
        <w:div w:id="932471479">
          <w:marLeft w:val="0"/>
          <w:marRight w:val="0"/>
          <w:marTop w:val="0"/>
          <w:marBottom w:val="0"/>
          <w:divBdr>
            <w:top w:val="none" w:sz="0" w:space="0" w:color="auto"/>
            <w:left w:val="none" w:sz="0" w:space="0" w:color="auto"/>
            <w:bottom w:val="none" w:sz="0" w:space="0" w:color="auto"/>
            <w:right w:val="none" w:sz="0" w:space="0" w:color="auto"/>
          </w:divBdr>
          <w:divsChild>
            <w:div w:id="999967131">
              <w:marLeft w:val="0"/>
              <w:marRight w:val="0"/>
              <w:marTop w:val="0"/>
              <w:marBottom w:val="0"/>
              <w:divBdr>
                <w:top w:val="none" w:sz="0" w:space="0" w:color="auto"/>
                <w:left w:val="none" w:sz="0" w:space="0" w:color="auto"/>
                <w:bottom w:val="none" w:sz="0" w:space="0" w:color="auto"/>
                <w:right w:val="none" w:sz="0" w:space="0" w:color="auto"/>
              </w:divBdr>
              <w:divsChild>
                <w:div w:id="2070761394">
                  <w:marLeft w:val="0"/>
                  <w:marRight w:val="0"/>
                  <w:marTop w:val="0"/>
                  <w:marBottom w:val="0"/>
                  <w:divBdr>
                    <w:top w:val="none" w:sz="0" w:space="0" w:color="auto"/>
                    <w:left w:val="none" w:sz="0" w:space="0" w:color="auto"/>
                    <w:bottom w:val="none" w:sz="0" w:space="0" w:color="auto"/>
                    <w:right w:val="none" w:sz="0" w:space="0" w:color="auto"/>
                  </w:divBdr>
                </w:div>
                <w:div w:id="2083522385">
                  <w:marLeft w:val="0"/>
                  <w:marRight w:val="0"/>
                  <w:marTop w:val="0"/>
                  <w:marBottom w:val="0"/>
                  <w:divBdr>
                    <w:top w:val="none" w:sz="0" w:space="0" w:color="auto"/>
                    <w:left w:val="none" w:sz="0" w:space="0" w:color="auto"/>
                    <w:bottom w:val="none" w:sz="0" w:space="0" w:color="auto"/>
                    <w:right w:val="none" w:sz="0" w:space="0" w:color="auto"/>
                  </w:divBdr>
                  <w:divsChild>
                    <w:div w:id="12731520">
                      <w:marLeft w:val="0"/>
                      <w:marRight w:val="0"/>
                      <w:marTop w:val="0"/>
                      <w:marBottom w:val="0"/>
                      <w:divBdr>
                        <w:top w:val="none" w:sz="0" w:space="0" w:color="auto"/>
                        <w:left w:val="none" w:sz="0" w:space="0" w:color="auto"/>
                        <w:bottom w:val="none" w:sz="0" w:space="0" w:color="auto"/>
                        <w:right w:val="none" w:sz="0" w:space="0" w:color="auto"/>
                      </w:divBdr>
                    </w:div>
                  </w:divsChild>
                </w:div>
                <w:div w:id="80957169">
                  <w:marLeft w:val="0"/>
                  <w:marRight w:val="0"/>
                  <w:marTop w:val="0"/>
                  <w:marBottom w:val="0"/>
                  <w:divBdr>
                    <w:top w:val="none" w:sz="0" w:space="0" w:color="auto"/>
                    <w:left w:val="none" w:sz="0" w:space="0" w:color="auto"/>
                    <w:bottom w:val="none" w:sz="0" w:space="0" w:color="auto"/>
                    <w:right w:val="none" w:sz="0" w:space="0" w:color="auto"/>
                  </w:divBdr>
                  <w:divsChild>
                    <w:div w:id="700665421">
                      <w:marLeft w:val="0"/>
                      <w:marRight w:val="0"/>
                      <w:marTop w:val="0"/>
                      <w:marBottom w:val="0"/>
                      <w:divBdr>
                        <w:top w:val="none" w:sz="0" w:space="0" w:color="auto"/>
                        <w:left w:val="none" w:sz="0" w:space="0" w:color="auto"/>
                        <w:bottom w:val="none" w:sz="0" w:space="0" w:color="auto"/>
                        <w:right w:val="none" w:sz="0" w:space="0" w:color="auto"/>
                      </w:divBdr>
                    </w:div>
                  </w:divsChild>
                </w:div>
                <w:div w:id="272785503">
                  <w:marLeft w:val="0"/>
                  <w:marRight w:val="0"/>
                  <w:marTop w:val="0"/>
                  <w:marBottom w:val="0"/>
                  <w:divBdr>
                    <w:top w:val="none" w:sz="0" w:space="0" w:color="auto"/>
                    <w:left w:val="none" w:sz="0" w:space="0" w:color="auto"/>
                    <w:bottom w:val="none" w:sz="0" w:space="0" w:color="auto"/>
                    <w:right w:val="none" w:sz="0" w:space="0" w:color="auto"/>
                  </w:divBdr>
                  <w:divsChild>
                    <w:div w:id="627975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1665426">
              <w:marLeft w:val="0"/>
              <w:marRight w:val="0"/>
              <w:marTop w:val="0"/>
              <w:marBottom w:val="0"/>
              <w:divBdr>
                <w:top w:val="none" w:sz="0" w:space="0" w:color="auto"/>
                <w:left w:val="none" w:sz="0" w:space="0" w:color="auto"/>
                <w:bottom w:val="none" w:sz="0" w:space="0" w:color="auto"/>
                <w:right w:val="none" w:sz="0" w:space="0" w:color="auto"/>
              </w:divBdr>
              <w:divsChild>
                <w:div w:id="1658607341">
                  <w:marLeft w:val="0"/>
                  <w:marRight w:val="0"/>
                  <w:marTop w:val="0"/>
                  <w:marBottom w:val="0"/>
                  <w:divBdr>
                    <w:top w:val="none" w:sz="0" w:space="0" w:color="auto"/>
                    <w:left w:val="none" w:sz="0" w:space="0" w:color="auto"/>
                    <w:bottom w:val="none" w:sz="0" w:space="0" w:color="auto"/>
                    <w:right w:val="none" w:sz="0" w:space="0" w:color="auto"/>
                  </w:divBdr>
                </w:div>
                <w:div w:id="1411544563">
                  <w:marLeft w:val="0"/>
                  <w:marRight w:val="0"/>
                  <w:marTop w:val="0"/>
                  <w:marBottom w:val="0"/>
                  <w:divBdr>
                    <w:top w:val="none" w:sz="0" w:space="0" w:color="auto"/>
                    <w:left w:val="none" w:sz="0" w:space="0" w:color="auto"/>
                    <w:bottom w:val="none" w:sz="0" w:space="0" w:color="auto"/>
                    <w:right w:val="none" w:sz="0" w:space="0" w:color="auto"/>
                  </w:divBdr>
                  <w:divsChild>
                    <w:div w:id="1536695337">
                      <w:marLeft w:val="0"/>
                      <w:marRight w:val="0"/>
                      <w:marTop w:val="0"/>
                      <w:marBottom w:val="0"/>
                      <w:divBdr>
                        <w:top w:val="none" w:sz="0" w:space="0" w:color="auto"/>
                        <w:left w:val="none" w:sz="0" w:space="0" w:color="auto"/>
                        <w:bottom w:val="none" w:sz="0" w:space="0" w:color="auto"/>
                        <w:right w:val="none" w:sz="0" w:space="0" w:color="auto"/>
                      </w:divBdr>
                    </w:div>
                  </w:divsChild>
                </w:div>
                <w:div w:id="86969330">
                  <w:marLeft w:val="0"/>
                  <w:marRight w:val="0"/>
                  <w:marTop w:val="0"/>
                  <w:marBottom w:val="0"/>
                  <w:divBdr>
                    <w:top w:val="none" w:sz="0" w:space="0" w:color="auto"/>
                    <w:left w:val="none" w:sz="0" w:space="0" w:color="auto"/>
                    <w:bottom w:val="none" w:sz="0" w:space="0" w:color="auto"/>
                    <w:right w:val="none" w:sz="0" w:space="0" w:color="auto"/>
                  </w:divBdr>
                  <w:divsChild>
                    <w:div w:id="84495212">
                      <w:marLeft w:val="0"/>
                      <w:marRight w:val="0"/>
                      <w:marTop w:val="0"/>
                      <w:marBottom w:val="0"/>
                      <w:divBdr>
                        <w:top w:val="none" w:sz="0" w:space="0" w:color="auto"/>
                        <w:left w:val="none" w:sz="0" w:space="0" w:color="auto"/>
                        <w:bottom w:val="none" w:sz="0" w:space="0" w:color="auto"/>
                        <w:right w:val="none" w:sz="0" w:space="0" w:color="auto"/>
                      </w:divBdr>
                    </w:div>
                  </w:divsChild>
                </w:div>
                <w:div w:id="812871614">
                  <w:marLeft w:val="0"/>
                  <w:marRight w:val="0"/>
                  <w:marTop w:val="0"/>
                  <w:marBottom w:val="0"/>
                  <w:divBdr>
                    <w:top w:val="none" w:sz="0" w:space="0" w:color="auto"/>
                    <w:left w:val="none" w:sz="0" w:space="0" w:color="auto"/>
                    <w:bottom w:val="none" w:sz="0" w:space="0" w:color="auto"/>
                    <w:right w:val="none" w:sz="0" w:space="0" w:color="auto"/>
                  </w:divBdr>
                  <w:divsChild>
                    <w:div w:id="11557554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5702622">
              <w:marLeft w:val="0"/>
              <w:marRight w:val="0"/>
              <w:marTop w:val="0"/>
              <w:marBottom w:val="0"/>
              <w:divBdr>
                <w:top w:val="none" w:sz="0" w:space="0" w:color="auto"/>
                <w:left w:val="none" w:sz="0" w:space="0" w:color="auto"/>
                <w:bottom w:val="none" w:sz="0" w:space="0" w:color="auto"/>
                <w:right w:val="none" w:sz="0" w:space="0" w:color="auto"/>
              </w:divBdr>
              <w:divsChild>
                <w:div w:id="522862008">
                  <w:marLeft w:val="0"/>
                  <w:marRight w:val="0"/>
                  <w:marTop w:val="0"/>
                  <w:marBottom w:val="0"/>
                  <w:divBdr>
                    <w:top w:val="none" w:sz="0" w:space="0" w:color="auto"/>
                    <w:left w:val="none" w:sz="0" w:space="0" w:color="auto"/>
                    <w:bottom w:val="none" w:sz="0" w:space="0" w:color="auto"/>
                    <w:right w:val="none" w:sz="0" w:space="0" w:color="auto"/>
                  </w:divBdr>
                </w:div>
                <w:div w:id="615066266">
                  <w:marLeft w:val="0"/>
                  <w:marRight w:val="0"/>
                  <w:marTop w:val="0"/>
                  <w:marBottom w:val="0"/>
                  <w:divBdr>
                    <w:top w:val="none" w:sz="0" w:space="0" w:color="auto"/>
                    <w:left w:val="none" w:sz="0" w:space="0" w:color="auto"/>
                    <w:bottom w:val="none" w:sz="0" w:space="0" w:color="auto"/>
                    <w:right w:val="none" w:sz="0" w:space="0" w:color="auto"/>
                  </w:divBdr>
                  <w:divsChild>
                    <w:div w:id="1497913621">
                      <w:marLeft w:val="0"/>
                      <w:marRight w:val="0"/>
                      <w:marTop w:val="0"/>
                      <w:marBottom w:val="0"/>
                      <w:divBdr>
                        <w:top w:val="none" w:sz="0" w:space="0" w:color="auto"/>
                        <w:left w:val="none" w:sz="0" w:space="0" w:color="auto"/>
                        <w:bottom w:val="none" w:sz="0" w:space="0" w:color="auto"/>
                        <w:right w:val="none" w:sz="0" w:space="0" w:color="auto"/>
                      </w:divBdr>
                    </w:div>
                  </w:divsChild>
                </w:div>
                <w:div w:id="572011302">
                  <w:marLeft w:val="0"/>
                  <w:marRight w:val="0"/>
                  <w:marTop w:val="0"/>
                  <w:marBottom w:val="0"/>
                  <w:divBdr>
                    <w:top w:val="none" w:sz="0" w:space="0" w:color="auto"/>
                    <w:left w:val="none" w:sz="0" w:space="0" w:color="auto"/>
                    <w:bottom w:val="none" w:sz="0" w:space="0" w:color="auto"/>
                    <w:right w:val="none" w:sz="0" w:space="0" w:color="auto"/>
                  </w:divBdr>
                  <w:divsChild>
                    <w:div w:id="19691629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9466086">
              <w:marLeft w:val="0"/>
              <w:marRight w:val="0"/>
              <w:marTop w:val="0"/>
              <w:marBottom w:val="0"/>
              <w:divBdr>
                <w:top w:val="none" w:sz="0" w:space="0" w:color="auto"/>
                <w:left w:val="none" w:sz="0" w:space="0" w:color="auto"/>
                <w:bottom w:val="none" w:sz="0" w:space="0" w:color="auto"/>
                <w:right w:val="none" w:sz="0" w:space="0" w:color="auto"/>
              </w:divBdr>
              <w:divsChild>
                <w:div w:id="142084311">
                  <w:marLeft w:val="0"/>
                  <w:marRight w:val="0"/>
                  <w:marTop w:val="0"/>
                  <w:marBottom w:val="0"/>
                  <w:divBdr>
                    <w:top w:val="none" w:sz="0" w:space="0" w:color="auto"/>
                    <w:left w:val="none" w:sz="0" w:space="0" w:color="auto"/>
                    <w:bottom w:val="none" w:sz="0" w:space="0" w:color="auto"/>
                    <w:right w:val="none" w:sz="0" w:space="0" w:color="auto"/>
                  </w:divBdr>
                </w:div>
              </w:divsChild>
            </w:div>
            <w:div w:id="182863890">
              <w:marLeft w:val="0"/>
              <w:marRight w:val="0"/>
              <w:marTop w:val="0"/>
              <w:marBottom w:val="0"/>
              <w:divBdr>
                <w:top w:val="none" w:sz="0" w:space="0" w:color="auto"/>
                <w:left w:val="none" w:sz="0" w:space="0" w:color="auto"/>
                <w:bottom w:val="none" w:sz="0" w:space="0" w:color="auto"/>
                <w:right w:val="none" w:sz="0" w:space="0" w:color="auto"/>
              </w:divBdr>
              <w:divsChild>
                <w:div w:id="230578266">
                  <w:marLeft w:val="0"/>
                  <w:marRight w:val="0"/>
                  <w:marTop w:val="0"/>
                  <w:marBottom w:val="0"/>
                  <w:divBdr>
                    <w:top w:val="none" w:sz="0" w:space="0" w:color="auto"/>
                    <w:left w:val="none" w:sz="0" w:space="0" w:color="auto"/>
                    <w:bottom w:val="none" w:sz="0" w:space="0" w:color="auto"/>
                    <w:right w:val="none" w:sz="0" w:space="0" w:color="auto"/>
                  </w:divBdr>
                </w:div>
              </w:divsChild>
            </w:div>
            <w:div w:id="113213116">
              <w:marLeft w:val="0"/>
              <w:marRight w:val="0"/>
              <w:marTop w:val="0"/>
              <w:marBottom w:val="0"/>
              <w:divBdr>
                <w:top w:val="none" w:sz="0" w:space="0" w:color="auto"/>
                <w:left w:val="none" w:sz="0" w:space="0" w:color="auto"/>
                <w:bottom w:val="none" w:sz="0" w:space="0" w:color="auto"/>
                <w:right w:val="none" w:sz="0" w:space="0" w:color="auto"/>
              </w:divBdr>
            </w:div>
            <w:div w:id="570312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9937857">
      <w:bodyDiv w:val="1"/>
      <w:marLeft w:val="0"/>
      <w:marRight w:val="0"/>
      <w:marTop w:val="0"/>
      <w:marBottom w:val="0"/>
      <w:divBdr>
        <w:top w:val="none" w:sz="0" w:space="0" w:color="auto"/>
        <w:left w:val="none" w:sz="0" w:space="0" w:color="auto"/>
        <w:bottom w:val="none" w:sz="0" w:space="0" w:color="auto"/>
        <w:right w:val="none" w:sz="0" w:space="0" w:color="auto"/>
      </w:divBdr>
      <w:divsChild>
        <w:div w:id="1625847078">
          <w:marLeft w:val="0"/>
          <w:marRight w:val="0"/>
          <w:marTop w:val="0"/>
          <w:marBottom w:val="0"/>
          <w:divBdr>
            <w:top w:val="none" w:sz="0" w:space="0" w:color="auto"/>
            <w:left w:val="none" w:sz="0" w:space="0" w:color="auto"/>
            <w:bottom w:val="none" w:sz="0" w:space="0" w:color="auto"/>
            <w:right w:val="none" w:sz="0" w:space="0" w:color="auto"/>
          </w:divBdr>
          <w:divsChild>
            <w:div w:id="2004621226">
              <w:marLeft w:val="0"/>
              <w:marRight w:val="0"/>
              <w:marTop w:val="0"/>
              <w:marBottom w:val="600"/>
              <w:divBdr>
                <w:top w:val="none" w:sz="0" w:space="0" w:color="auto"/>
                <w:left w:val="none" w:sz="0" w:space="0" w:color="auto"/>
                <w:bottom w:val="none" w:sz="0" w:space="0" w:color="auto"/>
                <w:right w:val="none" w:sz="0" w:space="0" w:color="auto"/>
              </w:divBdr>
            </w:div>
          </w:divsChild>
        </w:div>
        <w:div w:id="819229290">
          <w:marLeft w:val="0"/>
          <w:marRight w:val="0"/>
          <w:marTop w:val="0"/>
          <w:marBottom w:val="0"/>
          <w:divBdr>
            <w:top w:val="none" w:sz="0" w:space="0" w:color="auto"/>
            <w:left w:val="none" w:sz="0" w:space="0" w:color="auto"/>
            <w:bottom w:val="none" w:sz="0" w:space="0" w:color="auto"/>
            <w:right w:val="none" w:sz="0" w:space="0" w:color="auto"/>
          </w:divBdr>
          <w:divsChild>
            <w:div w:id="1540239882">
              <w:marLeft w:val="0"/>
              <w:marRight w:val="0"/>
              <w:marTop w:val="0"/>
              <w:marBottom w:val="600"/>
              <w:divBdr>
                <w:top w:val="none" w:sz="0" w:space="0" w:color="auto"/>
                <w:left w:val="none" w:sz="0" w:space="0" w:color="auto"/>
                <w:bottom w:val="none" w:sz="0" w:space="0" w:color="auto"/>
                <w:right w:val="none" w:sz="0" w:space="0" w:color="auto"/>
              </w:divBdr>
            </w:div>
          </w:divsChild>
        </w:div>
        <w:div w:id="1001590299">
          <w:marLeft w:val="0"/>
          <w:marRight w:val="0"/>
          <w:marTop w:val="0"/>
          <w:marBottom w:val="0"/>
          <w:divBdr>
            <w:top w:val="none" w:sz="0" w:space="0" w:color="auto"/>
            <w:left w:val="none" w:sz="0" w:space="0" w:color="auto"/>
            <w:bottom w:val="none" w:sz="0" w:space="0" w:color="auto"/>
            <w:right w:val="none" w:sz="0" w:space="0" w:color="auto"/>
          </w:divBdr>
          <w:divsChild>
            <w:div w:id="25446987">
              <w:marLeft w:val="0"/>
              <w:marRight w:val="0"/>
              <w:marTop w:val="0"/>
              <w:marBottom w:val="600"/>
              <w:divBdr>
                <w:top w:val="none" w:sz="0" w:space="0" w:color="auto"/>
                <w:left w:val="none" w:sz="0" w:space="0" w:color="auto"/>
                <w:bottom w:val="none" w:sz="0" w:space="0" w:color="auto"/>
                <w:right w:val="none" w:sz="0" w:space="0" w:color="auto"/>
              </w:divBdr>
            </w:div>
          </w:divsChild>
        </w:div>
        <w:div w:id="617297800">
          <w:marLeft w:val="0"/>
          <w:marRight w:val="0"/>
          <w:marTop w:val="0"/>
          <w:marBottom w:val="0"/>
          <w:divBdr>
            <w:top w:val="none" w:sz="0" w:space="0" w:color="auto"/>
            <w:left w:val="none" w:sz="0" w:space="0" w:color="auto"/>
            <w:bottom w:val="none" w:sz="0" w:space="0" w:color="auto"/>
            <w:right w:val="none" w:sz="0" w:space="0" w:color="auto"/>
          </w:divBdr>
          <w:divsChild>
            <w:div w:id="1274820372">
              <w:marLeft w:val="0"/>
              <w:marRight w:val="0"/>
              <w:marTop w:val="0"/>
              <w:marBottom w:val="600"/>
              <w:divBdr>
                <w:top w:val="none" w:sz="0" w:space="0" w:color="auto"/>
                <w:left w:val="none" w:sz="0" w:space="0" w:color="auto"/>
                <w:bottom w:val="none" w:sz="0" w:space="0" w:color="auto"/>
                <w:right w:val="none" w:sz="0" w:space="0" w:color="auto"/>
              </w:divBdr>
              <w:divsChild>
                <w:div w:id="60178915">
                  <w:marLeft w:val="0"/>
                  <w:marRight w:val="0"/>
                  <w:marTop w:val="0"/>
                  <w:marBottom w:val="360"/>
                  <w:divBdr>
                    <w:top w:val="none" w:sz="0" w:space="0" w:color="auto"/>
                    <w:left w:val="none" w:sz="0" w:space="0" w:color="auto"/>
                    <w:bottom w:val="none" w:sz="0" w:space="0" w:color="auto"/>
                    <w:right w:val="none" w:sz="0" w:space="0" w:color="auto"/>
                  </w:divBdr>
                  <w:divsChild>
                    <w:div w:id="663557742">
                      <w:marLeft w:val="0"/>
                      <w:marRight w:val="0"/>
                      <w:marTop w:val="180"/>
                      <w:marBottom w:val="240"/>
                      <w:divBdr>
                        <w:top w:val="none" w:sz="0" w:space="0" w:color="auto"/>
                        <w:left w:val="none" w:sz="0" w:space="0" w:color="auto"/>
                        <w:bottom w:val="none" w:sz="0" w:space="0" w:color="auto"/>
                        <w:right w:val="none" w:sz="0" w:space="0" w:color="auto"/>
                      </w:divBdr>
                    </w:div>
                  </w:divsChild>
                </w:div>
                <w:div w:id="1368337357">
                  <w:marLeft w:val="0"/>
                  <w:marRight w:val="0"/>
                  <w:marTop w:val="0"/>
                  <w:marBottom w:val="360"/>
                  <w:divBdr>
                    <w:top w:val="none" w:sz="0" w:space="0" w:color="auto"/>
                    <w:left w:val="none" w:sz="0" w:space="0" w:color="auto"/>
                    <w:bottom w:val="none" w:sz="0" w:space="0" w:color="auto"/>
                    <w:right w:val="none" w:sz="0" w:space="0" w:color="auto"/>
                  </w:divBdr>
                  <w:divsChild>
                    <w:div w:id="897939697">
                      <w:marLeft w:val="0"/>
                      <w:marRight w:val="0"/>
                      <w:marTop w:val="180"/>
                      <w:marBottom w:val="240"/>
                      <w:divBdr>
                        <w:top w:val="none" w:sz="0" w:space="0" w:color="auto"/>
                        <w:left w:val="none" w:sz="0" w:space="0" w:color="auto"/>
                        <w:bottom w:val="none" w:sz="0" w:space="0" w:color="auto"/>
                        <w:right w:val="none" w:sz="0" w:space="0" w:color="auto"/>
                      </w:divBdr>
                    </w:div>
                  </w:divsChild>
                </w:div>
                <w:div w:id="109056134">
                  <w:marLeft w:val="0"/>
                  <w:marRight w:val="0"/>
                  <w:marTop w:val="0"/>
                  <w:marBottom w:val="360"/>
                  <w:divBdr>
                    <w:top w:val="none" w:sz="0" w:space="0" w:color="auto"/>
                    <w:left w:val="none" w:sz="0" w:space="0" w:color="auto"/>
                    <w:bottom w:val="none" w:sz="0" w:space="0" w:color="auto"/>
                    <w:right w:val="none" w:sz="0" w:space="0" w:color="auto"/>
                  </w:divBdr>
                  <w:divsChild>
                    <w:div w:id="2129661629">
                      <w:marLeft w:val="0"/>
                      <w:marRight w:val="0"/>
                      <w:marTop w:val="180"/>
                      <w:marBottom w:val="240"/>
                      <w:divBdr>
                        <w:top w:val="none" w:sz="0" w:space="0" w:color="auto"/>
                        <w:left w:val="none" w:sz="0" w:space="0" w:color="auto"/>
                        <w:bottom w:val="none" w:sz="0" w:space="0" w:color="auto"/>
                        <w:right w:val="none" w:sz="0" w:space="0" w:color="auto"/>
                      </w:divBdr>
                    </w:div>
                  </w:divsChild>
                </w:div>
                <w:div w:id="348065686">
                  <w:marLeft w:val="0"/>
                  <w:marRight w:val="0"/>
                  <w:marTop w:val="0"/>
                  <w:marBottom w:val="360"/>
                  <w:divBdr>
                    <w:top w:val="none" w:sz="0" w:space="0" w:color="auto"/>
                    <w:left w:val="none" w:sz="0" w:space="0" w:color="auto"/>
                    <w:bottom w:val="none" w:sz="0" w:space="0" w:color="auto"/>
                    <w:right w:val="none" w:sz="0" w:space="0" w:color="auto"/>
                  </w:divBdr>
                  <w:divsChild>
                    <w:div w:id="2064795093">
                      <w:marLeft w:val="0"/>
                      <w:marRight w:val="0"/>
                      <w:marTop w:val="180"/>
                      <w:marBottom w:val="240"/>
                      <w:divBdr>
                        <w:top w:val="none" w:sz="0" w:space="0" w:color="auto"/>
                        <w:left w:val="none" w:sz="0" w:space="0" w:color="auto"/>
                        <w:bottom w:val="none" w:sz="0" w:space="0" w:color="auto"/>
                        <w:right w:val="none" w:sz="0" w:space="0" w:color="auto"/>
                      </w:divBdr>
                    </w:div>
                  </w:divsChild>
                </w:div>
                <w:div w:id="1160578070">
                  <w:marLeft w:val="0"/>
                  <w:marRight w:val="0"/>
                  <w:marTop w:val="0"/>
                  <w:marBottom w:val="360"/>
                  <w:divBdr>
                    <w:top w:val="none" w:sz="0" w:space="0" w:color="auto"/>
                    <w:left w:val="none" w:sz="0" w:space="0" w:color="auto"/>
                    <w:bottom w:val="none" w:sz="0" w:space="0" w:color="auto"/>
                    <w:right w:val="none" w:sz="0" w:space="0" w:color="auto"/>
                  </w:divBdr>
                  <w:divsChild>
                    <w:div w:id="2033416692">
                      <w:marLeft w:val="0"/>
                      <w:marRight w:val="0"/>
                      <w:marTop w:val="180"/>
                      <w:marBottom w:val="240"/>
                      <w:divBdr>
                        <w:top w:val="none" w:sz="0" w:space="0" w:color="auto"/>
                        <w:left w:val="none" w:sz="0" w:space="0" w:color="auto"/>
                        <w:bottom w:val="none" w:sz="0" w:space="0" w:color="auto"/>
                        <w:right w:val="none" w:sz="0" w:space="0" w:color="auto"/>
                      </w:divBdr>
                    </w:div>
                  </w:divsChild>
                </w:div>
                <w:div w:id="1476996158">
                  <w:marLeft w:val="0"/>
                  <w:marRight w:val="0"/>
                  <w:marTop w:val="0"/>
                  <w:marBottom w:val="360"/>
                  <w:divBdr>
                    <w:top w:val="none" w:sz="0" w:space="0" w:color="auto"/>
                    <w:left w:val="none" w:sz="0" w:space="0" w:color="auto"/>
                    <w:bottom w:val="none" w:sz="0" w:space="0" w:color="auto"/>
                    <w:right w:val="none" w:sz="0" w:space="0" w:color="auto"/>
                  </w:divBdr>
                  <w:divsChild>
                    <w:div w:id="987632847">
                      <w:marLeft w:val="0"/>
                      <w:marRight w:val="0"/>
                      <w:marTop w:val="180"/>
                      <w:marBottom w:val="240"/>
                      <w:divBdr>
                        <w:top w:val="none" w:sz="0" w:space="0" w:color="auto"/>
                        <w:left w:val="none" w:sz="0" w:space="0" w:color="auto"/>
                        <w:bottom w:val="none" w:sz="0" w:space="0" w:color="auto"/>
                        <w:right w:val="none" w:sz="0" w:space="0" w:color="auto"/>
                      </w:divBdr>
                    </w:div>
                  </w:divsChild>
                </w:div>
                <w:div w:id="846093212">
                  <w:marLeft w:val="0"/>
                  <w:marRight w:val="0"/>
                  <w:marTop w:val="0"/>
                  <w:marBottom w:val="360"/>
                  <w:divBdr>
                    <w:top w:val="none" w:sz="0" w:space="0" w:color="auto"/>
                    <w:left w:val="none" w:sz="0" w:space="0" w:color="auto"/>
                    <w:bottom w:val="none" w:sz="0" w:space="0" w:color="auto"/>
                    <w:right w:val="none" w:sz="0" w:space="0" w:color="auto"/>
                  </w:divBdr>
                  <w:divsChild>
                    <w:div w:id="1829592275">
                      <w:marLeft w:val="0"/>
                      <w:marRight w:val="0"/>
                      <w:marTop w:val="180"/>
                      <w:marBottom w:val="240"/>
                      <w:divBdr>
                        <w:top w:val="none" w:sz="0" w:space="0" w:color="auto"/>
                        <w:left w:val="none" w:sz="0" w:space="0" w:color="auto"/>
                        <w:bottom w:val="none" w:sz="0" w:space="0" w:color="auto"/>
                        <w:right w:val="none" w:sz="0" w:space="0" w:color="auto"/>
                      </w:divBdr>
                    </w:div>
                  </w:divsChild>
                </w:div>
                <w:div w:id="98456418">
                  <w:marLeft w:val="0"/>
                  <w:marRight w:val="0"/>
                  <w:marTop w:val="0"/>
                  <w:marBottom w:val="360"/>
                  <w:divBdr>
                    <w:top w:val="single" w:sz="36" w:space="15" w:color="D5D5D5"/>
                    <w:left w:val="single" w:sz="36" w:space="8" w:color="D5D5D5"/>
                    <w:bottom w:val="single" w:sz="36" w:space="15" w:color="D5D5D5"/>
                    <w:right w:val="single" w:sz="36" w:space="8" w:color="D5D5D5"/>
                  </w:divBdr>
                </w:div>
                <w:div w:id="1213693257">
                  <w:marLeft w:val="0"/>
                  <w:marRight w:val="0"/>
                  <w:marTop w:val="0"/>
                  <w:marBottom w:val="360"/>
                  <w:divBdr>
                    <w:top w:val="none" w:sz="0" w:space="0" w:color="auto"/>
                    <w:left w:val="none" w:sz="0" w:space="0" w:color="auto"/>
                    <w:bottom w:val="none" w:sz="0" w:space="0" w:color="auto"/>
                    <w:right w:val="none" w:sz="0" w:space="0" w:color="auto"/>
                  </w:divBdr>
                  <w:divsChild>
                    <w:div w:id="1883906723">
                      <w:marLeft w:val="0"/>
                      <w:marRight w:val="0"/>
                      <w:marTop w:val="180"/>
                      <w:marBottom w:val="240"/>
                      <w:divBdr>
                        <w:top w:val="none" w:sz="0" w:space="0" w:color="auto"/>
                        <w:left w:val="none" w:sz="0" w:space="0" w:color="auto"/>
                        <w:bottom w:val="none" w:sz="0" w:space="0" w:color="auto"/>
                        <w:right w:val="none" w:sz="0" w:space="0" w:color="auto"/>
                      </w:divBdr>
                    </w:div>
                  </w:divsChild>
                </w:div>
                <w:div w:id="960958359">
                  <w:marLeft w:val="0"/>
                  <w:marRight w:val="0"/>
                  <w:marTop w:val="0"/>
                  <w:marBottom w:val="360"/>
                  <w:divBdr>
                    <w:top w:val="none" w:sz="0" w:space="0" w:color="auto"/>
                    <w:left w:val="none" w:sz="0" w:space="0" w:color="auto"/>
                    <w:bottom w:val="none" w:sz="0" w:space="0" w:color="auto"/>
                    <w:right w:val="none" w:sz="0" w:space="0" w:color="auto"/>
                  </w:divBdr>
                  <w:divsChild>
                    <w:div w:id="359015815">
                      <w:marLeft w:val="0"/>
                      <w:marRight w:val="0"/>
                      <w:marTop w:val="180"/>
                      <w:marBottom w:val="240"/>
                      <w:divBdr>
                        <w:top w:val="none" w:sz="0" w:space="0" w:color="auto"/>
                        <w:left w:val="none" w:sz="0" w:space="0" w:color="auto"/>
                        <w:bottom w:val="none" w:sz="0" w:space="0" w:color="auto"/>
                        <w:right w:val="none" w:sz="0" w:space="0" w:color="auto"/>
                      </w:divBdr>
                    </w:div>
                  </w:divsChild>
                </w:div>
                <w:div w:id="289557190">
                  <w:marLeft w:val="0"/>
                  <w:marRight w:val="0"/>
                  <w:marTop w:val="0"/>
                  <w:marBottom w:val="360"/>
                  <w:divBdr>
                    <w:top w:val="none" w:sz="0" w:space="0" w:color="auto"/>
                    <w:left w:val="none" w:sz="0" w:space="0" w:color="auto"/>
                    <w:bottom w:val="none" w:sz="0" w:space="0" w:color="auto"/>
                    <w:right w:val="none" w:sz="0" w:space="0" w:color="auto"/>
                  </w:divBdr>
                  <w:divsChild>
                    <w:div w:id="841624573">
                      <w:marLeft w:val="0"/>
                      <w:marRight w:val="0"/>
                      <w:marTop w:val="180"/>
                      <w:marBottom w:val="240"/>
                      <w:divBdr>
                        <w:top w:val="none" w:sz="0" w:space="0" w:color="auto"/>
                        <w:left w:val="none" w:sz="0" w:space="0" w:color="auto"/>
                        <w:bottom w:val="none" w:sz="0" w:space="0" w:color="auto"/>
                        <w:right w:val="none" w:sz="0" w:space="0" w:color="auto"/>
                      </w:divBdr>
                    </w:div>
                  </w:divsChild>
                </w:div>
                <w:div w:id="985547344">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816994603">
                      <w:marLeft w:val="0"/>
                      <w:marRight w:val="0"/>
                      <w:marTop w:val="0"/>
                      <w:marBottom w:val="240"/>
                      <w:divBdr>
                        <w:top w:val="none" w:sz="0" w:space="0" w:color="auto"/>
                        <w:left w:val="none" w:sz="0" w:space="0" w:color="auto"/>
                        <w:bottom w:val="none" w:sz="0" w:space="0" w:color="auto"/>
                        <w:right w:val="none" w:sz="0" w:space="0" w:color="auto"/>
                      </w:divBdr>
                      <w:divsChild>
                        <w:div w:id="475294687">
                          <w:marLeft w:val="0"/>
                          <w:marRight w:val="0"/>
                          <w:marTop w:val="0"/>
                          <w:marBottom w:val="0"/>
                          <w:divBdr>
                            <w:top w:val="none" w:sz="0" w:space="0" w:color="auto"/>
                            <w:left w:val="none" w:sz="0" w:space="0" w:color="auto"/>
                            <w:bottom w:val="none" w:sz="0" w:space="0" w:color="auto"/>
                            <w:right w:val="none" w:sz="0" w:space="0" w:color="auto"/>
                          </w:divBdr>
                        </w:div>
                        <w:div w:id="20771960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5541203">
                  <w:marLeft w:val="0"/>
                  <w:marRight w:val="0"/>
                  <w:marTop w:val="0"/>
                  <w:marBottom w:val="360"/>
                  <w:divBdr>
                    <w:top w:val="none" w:sz="0" w:space="0" w:color="auto"/>
                    <w:left w:val="none" w:sz="0" w:space="0" w:color="auto"/>
                    <w:bottom w:val="none" w:sz="0" w:space="0" w:color="auto"/>
                    <w:right w:val="none" w:sz="0" w:space="0" w:color="auto"/>
                  </w:divBdr>
                  <w:divsChild>
                    <w:div w:id="604847369">
                      <w:marLeft w:val="0"/>
                      <w:marRight w:val="0"/>
                      <w:marTop w:val="180"/>
                      <w:marBottom w:val="240"/>
                      <w:divBdr>
                        <w:top w:val="none" w:sz="0" w:space="0" w:color="auto"/>
                        <w:left w:val="none" w:sz="0" w:space="0" w:color="auto"/>
                        <w:bottom w:val="none" w:sz="0" w:space="0" w:color="auto"/>
                        <w:right w:val="none" w:sz="0" w:space="0" w:color="auto"/>
                      </w:divBdr>
                    </w:div>
                  </w:divsChild>
                </w:div>
                <w:div w:id="884414961">
                  <w:marLeft w:val="0"/>
                  <w:marRight w:val="0"/>
                  <w:marTop w:val="0"/>
                  <w:marBottom w:val="360"/>
                  <w:divBdr>
                    <w:top w:val="none" w:sz="0" w:space="0" w:color="auto"/>
                    <w:left w:val="none" w:sz="0" w:space="0" w:color="auto"/>
                    <w:bottom w:val="none" w:sz="0" w:space="0" w:color="auto"/>
                    <w:right w:val="none" w:sz="0" w:space="0" w:color="auto"/>
                  </w:divBdr>
                  <w:divsChild>
                    <w:div w:id="783378684">
                      <w:marLeft w:val="0"/>
                      <w:marRight w:val="0"/>
                      <w:marTop w:val="180"/>
                      <w:marBottom w:val="240"/>
                      <w:divBdr>
                        <w:top w:val="none" w:sz="0" w:space="0" w:color="auto"/>
                        <w:left w:val="none" w:sz="0" w:space="0" w:color="auto"/>
                        <w:bottom w:val="none" w:sz="0" w:space="0" w:color="auto"/>
                        <w:right w:val="none" w:sz="0" w:space="0" w:color="auto"/>
                      </w:divBdr>
                    </w:div>
                  </w:divsChild>
                </w:div>
                <w:div w:id="1567300747">
                  <w:marLeft w:val="0"/>
                  <w:marRight w:val="0"/>
                  <w:marTop w:val="0"/>
                  <w:marBottom w:val="360"/>
                  <w:divBdr>
                    <w:top w:val="none" w:sz="0" w:space="0" w:color="auto"/>
                    <w:left w:val="none" w:sz="0" w:space="0" w:color="auto"/>
                    <w:bottom w:val="none" w:sz="0" w:space="0" w:color="auto"/>
                    <w:right w:val="none" w:sz="0" w:space="0" w:color="auto"/>
                  </w:divBdr>
                  <w:divsChild>
                    <w:div w:id="837185599">
                      <w:marLeft w:val="0"/>
                      <w:marRight w:val="0"/>
                      <w:marTop w:val="180"/>
                      <w:marBottom w:val="240"/>
                      <w:divBdr>
                        <w:top w:val="none" w:sz="0" w:space="0" w:color="auto"/>
                        <w:left w:val="none" w:sz="0" w:space="0" w:color="auto"/>
                        <w:bottom w:val="none" w:sz="0" w:space="0" w:color="auto"/>
                        <w:right w:val="none" w:sz="0" w:space="0" w:color="auto"/>
                      </w:divBdr>
                    </w:div>
                  </w:divsChild>
                </w:div>
                <w:div w:id="1898472105">
                  <w:marLeft w:val="0"/>
                  <w:marRight w:val="0"/>
                  <w:marTop w:val="0"/>
                  <w:marBottom w:val="360"/>
                  <w:divBdr>
                    <w:top w:val="none" w:sz="0" w:space="0" w:color="auto"/>
                    <w:left w:val="none" w:sz="0" w:space="0" w:color="auto"/>
                    <w:bottom w:val="none" w:sz="0" w:space="0" w:color="auto"/>
                    <w:right w:val="none" w:sz="0" w:space="0" w:color="auto"/>
                  </w:divBdr>
                  <w:divsChild>
                    <w:div w:id="439492833">
                      <w:marLeft w:val="0"/>
                      <w:marRight w:val="0"/>
                      <w:marTop w:val="180"/>
                      <w:marBottom w:val="240"/>
                      <w:divBdr>
                        <w:top w:val="none" w:sz="0" w:space="0" w:color="auto"/>
                        <w:left w:val="none" w:sz="0" w:space="0" w:color="auto"/>
                        <w:bottom w:val="none" w:sz="0" w:space="0" w:color="auto"/>
                        <w:right w:val="none" w:sz="0" w:space="0" w:color="auto"/>
                      </w:divBdr>
                    </w:div>
                  </w:divsChild>
                </w:div>
                <w:div w:id="34358100">
                  <w:marLeft w:val="0"/>
                  <w:marRight w:val="0"/>
                  <w:marTop w:val="0"/>
                  <w:marBottom w:val="360"/>
                  <w:divBdr>
                    <w:top w:val="none" w:sz="0" w:space="0" w:color="auto"/>
                    <w:left w:val="none" w:sz="0" w:space="0" w:color="auto"/>
                    <w:bottom w:val="none" w:sz="0" w:space="0" w:color="auto"/>
                    <w:right w:val="none" w:sz="0" w:space="0" w:color="auto"/>
                  </w:divBdr>
                  <w:divsChild>
                    <w:div w:id="303195613">
                      <w:marLeft w:val="0"/>
                      <w:marRight w:val="0"/>
                      <w:marTop w:val="180"/>
                      <w:marBottom w:val="240"/>
                      <w:divBdr>
                        <w:top w:val="none" w:sz="0" w:space="0" w:color="auto"/>
                        <w:left w:val="none" w:sz="0" w:space="0" w:color="auto"/>
                        <w:bottom w:val="none" w:sz="0" w:space="0" w:color="auto"/>
                        <w:right w:val="none" w:sz="0" w:space="0" w:color="auto"/>
                      </w:divBdr>
                    </w:div>
                  </w:divsChild>
                </w:div>
                <w:div w:id="1936286773">
                  <w:marLeft w:val="0"/>
                  <w:marRight w:val="0"/>
                  <w:marTop w:val="0"/>
                  <w:marBottom w:val="360"/>
                  <w:divBdr>
                    <w:top w:val="none" w:sz="0" w:space="0" w:color="auto"/>
                    <w:left w:val="none" w:sz="0" w:space="0" w:color="auto"/>
                    <w:bottom w:val="none" w:sz="0" w:space="0" w:color="auto"/>
                    <w:right w:val="none" w:sz="0" w:space="0" w:color="auto"/>
                  </w:divBdr>
                  <w:divsChild>
                    <w:div w:id="1998533412">
                      <w:marLeft w:val="0"/>
                      <w:marRight w:val="0"/>
                      <w:marTop w:val="180"/>
                      <w:marBottom w:val="240"/>
                      <w:divBdr>
                        <w:top w:val="none" w:sz="0" w:space="0" w:color="auto"/>
                        <w:left w:val="none" w:sz="0" w:space="0" w:color="auto"/>
                        <w:bottom w:val="none" w:sz="0" w:space="0" w:color="auto"/>
                        <w:right w:val="none" w:sz="0" w:space="0" w:color="auto"/>
                      </w:divBdr>
                    </w:div>
                  </w:divsChild>
                </w:div>
                <w:div w:id="1028219240">
                  <w:marLeft w:val="0"/>
                  <w:marRight w:val="0"/>
                  <w:marTop w:val="0"/>
                  <w:marBottom w:val="360"/>
                  <w:divBdr>
                    <w:top w:val="none" w:sz="0" w:space="0" w:color="auto"/>
                    <w:left w:val="none" w:sz="0" w:space="0" w:color="auto"/>
                    <w:bottom w:val="none" w:sz="0" w:space="0" w:color="auto"/>
                    <w:right w:val="none" w:sz="0" w:space="0" w:color="auto"/>
                  </w:divBdr>
                  <w:divsChild>
                    <w:div w:id="1639720764">
                      <w:marLeft w:val="0"/>
                      <w:marRight w:val="0"/>
                      <w:marTop w:val="180"/>
                      <w:marBottom w:val="240"/>
                      <w:divBdr>
                        <w:top w:val="none" w:sz="0" w:space="0" w:color="auto"/>
                        <w:left w:val="none" w:sz="0" w:space="0" w:color="auto"/>
                        <w:bottom w:val="none" w:sz="0" w:space="0" w:color="auto"/>
                        <w:right w:val="none" w:sz="0" w:space="0" w:color="auto"/>
                      </w:divBdr>
                    </w:div>
                  </w:divsChild>
                </w:div>
                <w:div w:id="1847286795">
                  <w:marLeft w:val="0"/>
                  <w:marRight w:val="0"/>
                  <w:marTop w:val="0"/>
                  <w:marBottom w:val="360"/>
                  <w:divBdr>
                    <w:top w:val="none" w:sz="0" w:space="0" w:color="auto"/>
                    <w:left w:val="none" w:sz="0" w:space="0" w:color="auto"/>
                    <w:bottom w:val="none" w:sz="0" w:space="0" w:color="auto"/>
                    <w:right w:val="none" w:sz="0" w:space="0" w:color="auto"/>
                  </w:divBdr>
                  <w:divsChild>
                    <w:div w:id="28382756">
                      <w:marLeft w:val="0"/>
                      <w:marRight w:val="0"/>
                      <w:marTop w:val="180"/>
                      <w:marBottom w:val="240"/>
                      <w:divBdr>
                        <w:top w:val="none" w:sz="0" w:space="0" w:color="auto"/>
                        <w:left w:val="none" w:sz="0" w:space="0" w:color="auto"/>
                        <w:bottom w:val="none" w:sz="0" w:space="0" w:color="auto"/>
                        <w:right w:val="none" w:sz="0" w:space="0" w:color="auto"/>
                      </w:divBdr>
                    </w:div>
                  </w:divsChild>
                </w:div>
                <w:div w:id="1470440153">
                  <w:marLeft w:val="0"/>
                  <w:marRight w:val="0"/>
                  <w:marTop w:val="0"/>
                  <w:marBottom w:val="360"/>
                  <w:divBdr>
                    <w:top w:val="none" w:sz="0" w:space="0" w:color="auto"/>
                    <w:left w:val="none" w:sz="0" w:space="0" w:color="auto"/>
                    <w:bottom w:val="none" w:sz="0" w:space="0" w:color="auto"/>
                    <w:right w:val="none" w:sz="0" w:space="0" w:color="auto"/>
                  </w:divBdr>
                  <w:divsChild>
                    <w:div w:id="1169373634">
                      <w:marLeft w:val="0"/>
                      <w:marRight w:val="0"/>
                      <w:marTop w:val="180"/>
                      <w:marBottom w:val="240"/>
                      <w:divBdr>
                        <w:top w:val="none" w:sz="0" w:space="0" w:color="auto"/>
                        <w:left w:val="none" w:sz="0" w:space="0" w:color="auto"/>
                        <w:bottom w:val="none" w:sz="0" w:space="0" w:color="auto"/>
                        <w:right w:val="none" w:sz="0" w:space="0" w:color="auto"/>
                      </w:divBdr>
                    </w:div>
                  </w:divsChild>
                </w:div>
                <w:div w:id="770052039">
                  <w:marLeft w:val="0"/>
                  <w:marRight w:val="0"/>
                  <w:marTop w:val="0"/>
                  <w:marBottom w:val="360"/>
                  <w:divBdr>
                    <w:top w:val="none" w:sz="0" w:space="0" w:color="auto"/>
                    <w:left w:val="none" w:sz="0" w:space="0" w:color="auto"/>
                    <w:bottom w:val="none" w:sz="0" w:space="0" w:color="auto"/>
                    <w:right w:val="none" w:sz="0" w:space="0" w:color="auto"/>
                  </w:divBdr>
                  <w:divsChild>
                    <w:div w:id="24642434">
                      <w:marLeft w:val="0"/>
                      <w:marRight w:val="0"/>
                      <w:marTop w:val="180"/>
                      <w:marBottom w:val="240"/>
                      <w:divBdr>
                        <w:top w:val="none" w:sz="0" w:space="0" w:color="auto"/>
                        <w:left w:val="none" w:sz="0" w:space="0" w:color="auto"/>
                        <w:bottom w:val="none" w:sz="0" w:space="0" w:color="auto"/>
                        <w:right w:val="none" w:sz="0" w:space="0" w:color="auto"/>
                      </w:divBdr>
                    </w:div>
                  </w:divsChild>
                </w:div>
                <w:div w:id="1144548291">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597565634">
                      <w:marLeft w:val="0"/>
                      <w:marRight w:val="0"/>
                      <w:marTop w:val="0"/>
                      <w:marBottom w:val="240"/>
                      <w:divBdr>
                        <w:top w:val="none" w:sz="0" w:space="0" w:color="auto"/>
                        <w:left w:val="none" w:sz="0" w:space="0" w:color="auto"/>
                        <w:bottom w:val="none" w:sz="0" w:space="0" w:color="auto"/>
                        <w:right w:val="none" w:sz="0" w:space="0" w:color="auto"/>
                      </w:divBdr>
                      <w:divsChild>
                        <w:div w:id="1196164194">
                          <w:marLeft w:val="0"/>
                          <w:marRight w:val="0"/>
                          <w:marTop w:val="0"/>
                          <w:marBottom w:val="0"/>
                          <w:divBdr>
                            <w:top w:val="none" w:sz="0" w:space="0" w:color="auto"/>
                            <w:left w:val="none" w:sz="0" w:space="0" w:color="auto"/>
                            <w:bottom w:val="none" w:sz="0" w:space="0" w:color="auto"/>
                            <w:right w:val="none" w:sz="0" w:space="0" w:color="auto"/>
                          </w:divBdr>
                        </w:div>
                        <w:div w:id="642732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2160569">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577205331">
                      <w:marLeft w:val="0"/>
                      <w:marRight w:val="0"/>
                      <w:marTop w:val="0"/>
                      <w:marBottom w:val="240"/>
                      <w:divBdr>
                        <w:top w:val="none" w:sz="0" w:space="0" w:color="auto"/>
                        <w:left w:val="none" w:sz="0" w:space="0" w:color="auto"/>
                        <w:bottom w:val="none" w:sz="0" w:space="0" w:color="auto"/>
                        <w:right w:val="none" w:sz="0" w:space="0" w:color="auto"/>
                      </w:divBdr>
                      <w:divsChild>
                        <w:div w:id="1335569697">
                          <w:marLeft w:val="0"/>
                          <w:marRight w:val="0"/>
                          <w:marTop w:val="0"/>
                          <w:marBottom w:val="0"/>
                          <w:divBdr>
                            <w:top w:val="none" w:sz="0" w:space="0" w:color="auto"/>
                            <w:left w:val="none" w:sz="0" w:space="0" w:color="auto"/>
                            <w:bottom w:val="none" w:sz="0" w:space="0" w:color="auto"/>
                            <w:right w:val="none" w:sz="0" w:space="0" w:color="auto"/>
                          </w:divBdr>
                        </w:div>
                        <w:div w:id="14171681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67495202">
          <w:marLeft w:val="0"/>
          <w:marRight w:val="0"/>
          <w:marTop w:val="0"/>
          <w:marBottom w:val="0"/>
          <w:divBdr>
            <w:top w:val="none" w:sz="0" w:space="0" w:color="auto"/>
            <w:left w:val="none" w:sz="0" w:space="0" w:color="auto"/>
            <w:bottom w:val="none" w:sz="0" w:space="0" w:color="auto"/>
            <w:right w:val="none" w:sz="0" w:space="0" w:color="auto"/>
          </w:divBdr>
          <w:divsChild>
            <w:div w:id="826940472">
              <w:marLeft w:val="0"/>
              <w:marRight w:val="0"/>
              <w:marTop w:val="0"/>
              <w:marBottom w:val="600"/>
              <w:divBdr>
                <w:top w:val="none" w:sz="0" w:space="0" w:color="auto"/>
                <w:left w:val="none" w:sz="0" w:space="0" w:color="auto"/>
                <w:bottom w:val="none" w:sz="0" w:space="0" w:color="auto"/>
                <w:right w:val="none" w:sz="0" w:space="0" w:color="auto"/>
              </w:divBdr>
              <w:divsChild>
                <w:div w:id="950280964">
                  <w:marLeft w:val="0"/>
                  <w:marRight w:val="0"/>
                  <w:marTop w:val="0"/>
                  <w:marBottom w:val="360"/>
                  <w:divBdr>
                    <w:top w:val="none" w:sz="0" w:space="0" w:color="auto"/>
                    <w:left w:val="none" w:sz="0" w:space="0" w:color="auto"/>
                    <w:bottom w:val="none" w:sz="0" w:space="0" w:color="auto"/>
                    <w:right w:val="none" w:sz="0" w:space="0" w:color="auto"/>
                  </w:divBdr>
                  <w:divsChild>
                    <w:div w:id="2037343808">
                      <w:marLeft w:val="0"/>
                      <w:marRight w:val="0"/>
                      <w:marTop w:val="180"/>
                      <w:marBottom w:val="240"/>
                      <w:divBdr>
                        <w:top w:val="none" w:sz="0" w:space="0" w:color="auto"/>
                        <w:left w:val="none" w:sz="0" w:space="0" w:color="auto"/>
                        <w:bottom w:val="none" w:sz="0" w:space="0" w:color="auto"/>
                        <w:right w:val="none" w:sz="0" w:space="0" w:color="auto"/>
                      </w:divBdr>
                    </w:div>
                  </w:divsChild>
                </w:div>
                <w:div w:id="812403820">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416170517">
                      <w:marLeft w:val="0"/>
                      <w:marRight w:val="0"/>
                      <w:marTop w:val="0"/>
                      <w:marBottom w:val="240"/>
                      <w:divBdr>
                        <w:top w:val="none" w:sz="0" w:space="0" w:color="auto"/>
                        <w:left w:val="none" w:sz="0" w:space="0" w:color="auto"/>
                        <w:bottom w:val="none" w:sz="0" w:space="0" w:color="auto"/>
                        <w:right w:val="none" w:sz="0" w:space="0" w:color="auto"/>
                      </w:divBdr>
                      <w:divsChild>
                        <w:div w:id="1489899384">
                          <w:marLeft w:val="0"/>
                          <w:marRight w:val="0"/>
                          <w:marTop w:val="0"/>
                          <w:marBottom w:val="0"/>
                          <w:divBdr>
                            <w:top w:val="none" w:sz="0" w:space="0" w:color="auto"/>
                            <w:left w:val="none" w:sz="0" w:space="0" w:color="auto"/>
                            <w:bottom w:val="none" w:sz="0" w:space="0" w:color="auto"/>
                            <w:right w:val="none" w:sz="0" w:space="0" w:color="auto"/>
                          </w:divBdr>
                        </w:div>
                        <w:div w:id="79108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7089458">
                  <w:marLeft w:val="0"/>
                  <w:marRight w:val="0"/>
                  <w:marTop w:val="0"/>
                  <w:marBottom w:val="360"/>
                  <w:divBdr>
                    <w:top w:val="none" w:sz="0" w:space="0" w:color="auto"/>
                    <w:left w:val="none" w:sz="0" w:space="0" w:color="auto"/>
                    <w:bottom w:val="none" w:sz="0" w:space="0" w:color="auto"/>
                    <w:right w:val="none" w:sz="0" w:space="0" w:color="auto"/>
                  </w:divBdr>
                  <w:divsChild>
                    <w:div w:id="1561941787">
                      <w:marLeft w:val="0"/>
                      <w:marRight w:val="0"/>
                      <w:marTop w:val="180"/>
                      <w:marBottom w:val="240"/>
                      <w:divBdr>
                        <w:top w:val="none" w:sz="0" w:space="0" w:color="auto"/>
                        <w:left w:val="none" w:sz="0" w:space="0" w:color="auto"/>
                        <w:bottom w:val="none" w:sz="0" w:space="0" w:color="auto"/>
                        <w:right w:val="none" w:sz="0" w:space="0" w:color="auto"/>
                      </w:divBdr>
                    </w:div>
                  </w:divsChild>
                </w:div>
                <w:div w:id="1398166185">
                  <w:marLeft w:val="0"/>
                  <w:marRight w:val="0"/>
                  <w:marTop w:val="0"/>
                  <w:marBottom w:val="360"/>
                  <w:divBdr>
                    <w:top w:val="none" w:sz="0" w:space="0" w:color="auto"/>
                    <w:left w:val="none" w:sz="0" w:space="0" w:color="auto"/>
                    <w:bottom w:val="none" w:sz="0" w:space="0" w:color="auto"/>
                    <w:right w:val="none" w:sz="0" w:space="0" w:color="auto"/>
                  </w:divBdr>
                  <w:divsChild>
                    <w:div w:id="1166092506">
                      <w:marLeft w:val="0"/>
                      <w:marRight w:val="0"/>
                      <w:marTop w:val="180"/>
                      <w:marBottom w:val="240"/>
                      <w:divBdr>
                        <w:top w:val="none" w:sz="0" w:space="0" w:color="auto"/>
                        <w:left w:val="none" w:sz="0" w:space="0" w:color="auto"/>
                        <w:bottom w:val="none" w:sz="0" w:space="0" w:color="auto"/>
                        <w:right w:val="none" w:sz="0" w:space="0" w:color="auto"/>
                      </w:divBdr>
                    </w:div>
                  </w:divsChild>
                </w:div>
                <w:div w:id="201795361">
                  <w:marLeft w:val="0"/>
                  <w:marRight w:val="0"/>
                  <w:marTop w:val="0"/>
                  <w:marBottom w:val="360"/>
                  <w:divBdr>
                    <w:top w:val="none" w:sz="0" w:space="0" w:color="auto"/>
                    <w:left w:val="none" w:sz="0" w:space="0" w:color="auto"/>
                    <w:bottom w:val="none" w:sz="0" w:space="0" w:color="auto"/>
                    <w:right w:val="none" w:sz="0" w:space="0" w:color="auto"/>
                  </w:divBdr>
                  <w:divsChild>
                    <w:div w:id="1011221841">
                      <w:marLeft w:val="0"/>
                      <w:marRight w:val="0"/>
                      <w:marTop w:val="180"/>
                      <w:marBottom w:val="240"/>
                      <w:divBdr>
                        <w:top w:val="none" w:sz="0" w:space="0" w:color="auto"/>
                        <w:left w:val="none" w:sz="0" w:space="0" w:color="auto"/>
                        <w:bottom w:val="none" w:sz="0" w:space="0" w:color="auto"/>
                        <w:right w:val="none" w:sz="0" w:space="0" w:color="auto"/>
                      </w:divBdr>
                    </w:div>
                  </w:divsChild>
                </w:div>
                <w:div w:id="28383893">
                  <w:marLeft w:val="0"/>
                  <w:marRight w:val="0"/>
                  <w:marTop w:val="0"/>
                  <w:marBottom w:val="360"/>
                  <w:divBdr>
                    <w:top w:val="none" w:sz="0" w:space="0" w:color="auto"/>
                    <w:left w:val="none" w:sz="0" w:space="0" w:color="auto"/>
                    <w:bottom w:val="none" w:sz="0" w:space="0" w:color="auto"/>
                    <w:right w:val="none" w:sz="0" w:space="0" w:color="auto"/>
                  </w:divBdr>
                  <w:divsChild>
                    <w:div w:id="983892845">
                      <w:marLeft w:val="0"/>
                      <w:marRight w:val="0"/>
                      <w:marTop w:val="180"/>
                      <w:marBottom w:val="240"/>
                      <w:divBdr>
                        <w:top w:val="none" w:sz="0" w:space="0" w:color="auto"/>
                        <w:left w:val="none" w:sz="0" w:space="0" w:color="auto"/>
                        <w:bottom w:val="none" w:sz="0" w:space="0" w:color="auto"/>
                        <w:right w:val="none" w:sz="0" w:space="0" w:color="auto"/>
                      </w:divBdr>
                    </w:div>
                  </w:divsChild>
                </w:div>
                <w:div w:id="220291804">
                  <w:marLeft w:val="0"/>
                  <w:marRight w:val="0"/>
                  <w:marTop w:val="0"/>
                  <w:marBottom w:val="360"/>
                  <w:divBdr>
                    <w:top w:val="none" w:sz="0" w:space="0" w:color="auto"/>
                    <w:left w:val="none" w:sz="0" w:space="0" w:color="auto"/>
                    <w:bottom w:val="none" w:sz="0" w:space="0" w:color="auto"/>
                    <w:right w:val="none" w:sz="0" w:space="0" w:color="auto"/>
                  </w:divBdr>
                  <w:divsChild>
                    <w:div w:id="1621105493">
                      <w:marLeft w:val="0"/>
                      <w:marRight w:val="0"/>
                      <w:marTop w:val="180"/>
                      <w:marBottom w:val="240"/>
                      <w:divBdr>
                        <w:top w:val="none" w:sz="0" w:space="0" w:color="auto"/>
                        <w:left w:val="none" w:sz="0" w:space="0" w:color="auto"/>
                        <w:bottom w:val="none" w:sz="0" w:space="0" w:color="auto"/>
                        <w:right w:val="none" w:sz="0" w:space="0" w:color="auto"/>
                      </w:divBdr>
                    </w:div>
                  </w:divsChild>
                </w:div>
                <w:div w:id="1189878590">
                  <w:marLeft w:val="0"/>
                  <w:marRight w:val="0"/>
                  <w:marTop w:val="0"/>
                  <w:marBottom w:val="360"/>
                  <w:divBdr>
                    <w:top w:val="none" w:sz="0" w:space="0" w:color="auto"/>
                    <w:left w:val="none" w:sz="0" w:space="0" w:color="auto"/>
                    <w:bottom w:val="none" w:sz="0" w:space="0" w:color="auto"/>
                    <w:right w:val="none" w:sz="0" w:space="0" w:color="auto"/>
                  </w:divBdr>
                  <w:divsChild>
                    <w:div w:id="1166482289">
                      <w:marLeft w:val="0"/>
                      <w:marRight w:val="0"/>
                      <w:marTop w:val="180"/>
                      <w:marBottom w:val="240"/>
                      <w:divBdr>
                        <w:top w:val="none" w:sz="0" w:space="0" w:color="auto"/>
                        <w:left w:val="none" w:sz="0" w:space="0" w:color="auto"/>
                        <w:bottom w:val="none" w:sz="0" w:space="0" w:color="auto"/>
                        <w:right w:val="none" w:sz="0" w:space="0" w:color="auto"/>
                      </w:divBdr>
                    </w:div>
                  </w:divsChild>
                </w:div>
                <w:div w:id="1238857605">
                  <w:marLeft w:val="0"/>
                  <w:marRight w:val="0"/>
                  <w:marTop w:val="0"/>
                  <w:marBottom w:val="360"/>
                  <w:divBdr>
                    <w:top w:val="none" w:sz="0" w:space="0" w:color="auto"/>
                    <w:left w:val="none" w:sz="0" w:space="0" w:color="auto"/>
                    <w:bottom w:val="none" w:sz="0" w:space="0" w:color="auto"/>
                    <w:right w:val="none" w:sz="0" w:space="0" w:color="auto"/>
                  </w:divBdr>
                  <w:divsChild>
                    <w:div w:id="663239906">
                      <w:marLeft w:val="0"/>
                      <w:marRight w:val="0"/>
                      <w:marTop w:val="180"/>
                      <w:marBottom w:val="240"/>
                      <w:divBdr>
                        <w:top w:val="none" w:sz="0" w:space="0" w:color="auto"/>
                        <w:left w:val="none" w:sz="0" w:space="0" w:color="auto"/>
                        <w:bottom w:val="none" w:sz="0" w:space="0" w:color="auto"/>
                        <w:right w:val="none" w:sz="0" w:space="0" w:color="auto"/>
                      </w:divBdr>
                    </w:div>
                  </w:divsChild>
                </w:div>
                <w:div w:id="498934881">
                  <w:marLeft w:val="0"/>
                  <w:marRight w:val="0"/>
                  <w:marTop w:val="0"/>
                  <w:marBottom w:val="360"/>
                  <w:divBdr>
                    <w:top w:val="none" w:sz="0" w:space="0" w:color="auto"/>
                    <w:left w:val="none" w:sz="0" w:space="0" w:color="auto"/>
                    <w:bottom w:val="none" w:sz="0" w:space="0" w:color="auto"/>
                    <w:right w:val="none" w:sz="0" w:space="0" w:color="auto"/>
                  </w:divBdr>
                  <w:divsChild>
                    <w:div w:id="1232227628">
                      <w:marLeft w:val="0"/>
                      <w:marRight w:val="0"/>
                      <w:marTop w:val="180"/>
                      <w:marBottom w:val="240"/>
                      <w:divBdr>
                        <w:top w:val="none" w:sz="0" w:space="0" w:color="auto"/>
                        <w:left w:val="none" w:sz="0" w:space="0" w:color="auto"/>
                        <w:bottom w:val="none" w:sz="0" w:space="0" w:color="auto"/>
                        <w:right w:val="none" w:sz="0" w:space="0" w:color="auto"/>
                      </w:divBdr>
                    </w:div>
                  </w:divsChild>
                </w:div>
                <w:div w:id="2004503096">
                  <w:marLeft w:val="0"/>
                  <w:marRight w:val="0"/>
                  <w:marTop w:val="0"/>
                  <w:marBottom w:val="360"/>
                  <w:divBdr>
                    <w:top w:val="none" w:sz="0" w:space="0" w:color="auto"/>
                    <w:left w:val="none" w:sz="0" w:space="0" w:color="auto"/>
                    <w:bottom w:val="none" w:sz="0" w:space="0" w:color="auto"/>
                    <w:right w:val="none" w:sz="0" w:space="0" w:color="auto"/>
                  </w:divBdr>
                  <w:divsChild>
                    <w:div w:id="510684371">
                      <w:marLeft w:val="0"/>
                      <w:marRight w:val="0"/>
                      <w:marTop w:val="180"/>
                      <w:marBottom w:val="240"/>
                      <w:divBdr>
                        <w:top w:val="none" w:sz="0" w:space="0" w:color="auto"/>
                        <w:left w:val="none" w:sz="0" w:space="0" w:color="auto"/>
                        <w:bottom w:val="none" w:sz="0" w:space="0" w:color="auto"/>
                        <w:right w:val="none" w:sz="0" w:space="0" w:color="auto"/>
                      </w:divBdr>
                    </w:div>
                  </w:divsChild>
                </w:div>
                <w:div w:id="1164122741">
                  <w:marLeft w:val="0"/>
                  <w:marRight w:val="0"/>
                  <w:marTop w:val="0"/>
                  <w:marBottom w:val="360"/>
                  <w:divBdr>
                    <w:top w:val="none" w:sz="0" w:space="0" w:color="auto"/>
                    <w:left w:val="none" w:sz="0" w:space="0" w:color="auto"/>
                    <w:bottom w:val="none" w:sz="0" w:space="0" w:color="auto"/>
                    <w:right w:val="none" w:sz="0" w:space="0" w:color="auto"/>
                  </w:divBdr>
                  <w:divsChild>
                    <w:div w:id="1739397767">
                      <w:marLeft w:val="0"/>
                      <w:marRight w:val="0"/>
                      <w:marTop w:val="180"/>
                      <w:marBottom w:val="240"/>
                      <w:divBdr>
                        <w:top w:val="none" w:sz="0" w:space="0" w:color="auto"/>
                        <w:left w:val="none" w:sz="0" w:space="0" w:color="auto"/>
                        <w:bottom w:val="none" w:sz="0" w:space="0" w:color="auto"/>
                        <w:right w:val="none" w:sz="0" w:space="0" w:color="auto"/>
                      </w:divBdr>
                    </w:div>
                  </w:divsChild>
                </w:div>
                <w:div w:id="1920671800">
                  <w:marLeft w:val="0"/>
                  <w:marRight w:val="0"/>
                  <w:marTop w:val="0"/>
                  <w:marBottom w:val="360"/>
                  <w:divBdr>
                    <w:top w:val="none" w:sz="0" w:space="0" w:color="auto"/>
                    <w:left w:val="none" w:sz="0" w:space="0" w:color="auto"/>
                    <w:bottom w:val="none" w:sz="0" w:space="0" w:color="auto"/>
                    <w:right w:val="none" w:sz="0" w:space="0" w:color="auto"/>
                  </w:divBdr>
                  <w:divsChild>
                    <w:div w:id="283116037">
                      <w:marLeft w:val="0"/>
                      <w:marRight w:val="0"/>
                      <w:marTop w:val="180"/>
                      <w:marBottom w:val="240"/>
                      <w:divBdr>
                        <w:top w:val="none" w:sz="0" w:space="0" w:color="auto"/>
                        <w:left w:val="none" w:sz="0" w:space="0" w:color="auto"/>
                        <w:bottom w:val="none" w:sz="0" w:space="0" w:color="auto"/>
                        <w:right w:val="none" w:sz="0" w:space="0" w:color="auto"/>
                      </w:divBdr>
                    </w:div>
                  </w:divsChild>
                </w:div>
                <w:div w:id="75133049">
                  <w:marLeft w:val="0"/>
                  <w:marRight w:val="0"/>
                  <w:marTop w:val="0"/>
                  <w:marBottom w:val="360"/>
                  <w:divBdr>
                    <w:top w:val="single" w:sz="36" w:space="15" w:color="D5D5D5"/>
                    <w:left w:val="single" w:sz="36" w:space="8" w:color="D5D5D5"/>
                    <w:bottom w:val="single" w:sz="36" w:space="15" w:color="D5D5D5"/>
                    <w:right w:val="single" w:sz="36" w:space="8" w:color="D5D5D5"/>
                  </w:divBdr>
                </w:div>
                <w:div w:id="2032951155">
                  <w:marLeft w:val="0"/>
                  <w:marRight w:val="0"/>
                  <w:marTop w:val="0"/>
                  <w:marBottom w:val="360"/>
                  <w:divBdr>
                    <w:top w:val="single" w:sz="36" w:space="15" w:color="D5D5D5"/>
                    <w:left w:val="single" w:sz="36" w:space="8" w:color="D5D5D5"/>
                    <w:bottom w:val="single" w:sz="36" w:space="15" w:color="D5D5D5"/>
                    <w:right w:val="single" w:sz="36" w:space="8" w:color="D5D5D5"/>
                  </w:divBdr>
                </w:div>
                <w:div w:id="490949291">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12864156">
                      <w:marLeft w:val="0"/>
                      <w:marRight w:val="0"/>
                      <w:marTop w:val="0"/>
                      <w:marBottom w:val="240"/>
                      <w:divBdr>
                        <w:top w:val="none" w:sz="0" w:space="0" w:color="auto"/>
                        <w:left w:val="none" w:sz="0" w:space="0" w:color="auto"/>
                        <w:bottom w:val="none" w:sz="0" w:space="0" w:color="auto"/>
                        <w:right w:val="none" w:sz="0" w:space="0" w:color="auto"/>
                      </w:divBdr>
                      <w:divsChild>
                        <w:div w:id="1584610685">
                          <w:marLeft w:val="0"/>
                          <w:marRight w:val="0"/>
                          <w:marTop w:val="0"/>
                          <w:marBottom w:val="0"/>
                          <w:divBdr>
                            <w:top w:val="none" w:sz="0" w:space="0" w:color="auto"/>
                            <w:left w:val="none" w:sz="0" w:space="0" w:color="auto"/>
                            <w:bottom w:val="none" w:sz="0" w:space="0" w:color="auto"/>
                            <w:right w:val="none" w:sz="0" w:space="0" w:color="auto"/>
                          </w:divBdr>
                        </w:div>
                        <w:div w:id="1881818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0477927">
                  <w:marLeft w:val="0"/>
                  <w:marRight w:val="0"/>
                  <w:marTop w:val="0"/>
                  <w:marBottom w:val="360"/>
                  <w:divBdr>
                    <w:top w:val="none" w:sz="0" w:space="0" w:color="auto"/>
                    <w:left w:val="none" w:sz="0" w:space="0" w:color="auto"/>
                    <w:bottom w:val="none" w:sz="0" w:space="0" w:color="auto"/>
                    <w:right w:val="none" w:sz="0" w:space="0" w:color="auto"/>
                  </w:divBdr>
                  <w:divsChild>
                    <w:div w:id="614025639">
                      <w:marLeft w:val="0"/>
                      <w:marRight w:val="0"/>
                      <w:marTop w:val="180"/>
                      <w:marBottom w:val="240"/>
                      <w:divBdr>
                        <w:top w:val="none" w:sz="0" w:space="0" w:color="auto"/>
                        <w:left w:val="none" w:sz="0" w:space="0" w:color="auto"/>
                        <w:bottom w:val="none" w:sz="0" w:space="0" w:color="auto"/>
                        <w:right w:val="none" w:sz="0" w:space="0" w:color="auto"/>
                      </w:divBdr>
                    </w:div>
                  </w:divsChild>
                </w:div>
                <w:div w:id="790435694">
                  <w:marLeft w:val="0"/>
                  <w:marRight w:val="0"/>
                  <w:marTop w:val="0"/>
                  <w:marBottom w:val="360"/>
                  <w:divBdr>
                    <w:top w:val="none" w:sz="0" w:space="0" w:color="auto"/>
                    <w:left w:val="none" w:sz="0" w:space="0" w:color="auto"/>
                    <w:bottom w:val="none" w:sz="0" w:space="0" w:color="auto"/>
                    <w:right w:val="none" w:sz="0" w:space="0" w:color="auto"/>
                  </w:divBdr>
                  <w:divsChild>
                    <w:div w:id="665716844">
                      <w:marLeft w:val="0"/>
                      <w:marRight w:val="0"/>
                      <w:marTop w:val="180"/>
                      <w:marBottom w:val="240"/>
                      <w:divBdr>
                        <w:top w:val="none" w:sz="0" w:space="0" w:color="auto"/>
                        <w:left w:val="none" w:sz="0" w:space="0" w:color="auto"/>
                        <w:bottom w:val="none" w:sz="0" w:space="0" w:color="auto"/>
                        <w:right w:val="none" w:sz="0" w:space="0" w:color="auto"/>
                      </w:divBdr>
                    </w:div>
                  </w:divsChild>
                </w:div>
                <w:div w:id="1688556381">
                  <w:marLeft w:val="0"/>
                  <w:marRight w:val="0"/>
                  <w:marTop w:val="0"/>
                  <w:marBottom w:val="360"/>
                  <w:divBdr>
                    <w:top w:val="none" w:sz="0" w:space="0" w:color="auto"/>
                    <w:left w:val="none" w:sz="0" w:space="0" w:color="auto"/>
                    <w:bottom w:val="none" w:sz="0" w:space="0" w:color="auto"/>
                    <w:right w:val="none" w:sz="0" w:space="0" w:color="auto"/>
                  </w:divBdr>
                  <w:divsChild>
                    <w:div w:id="1985619876">
                      <w:marLeft w:val="0"/>
                      <w:marRight w:val="0"/>
                      <w:marTop w:val="180"/>
                      <w:marBottom w:val="240"/>
                      <w:divBdr>
                        <w:top w:val="none" w:sz="0" w:space="0" w:color="auto"/>
                        <w:left w:val="none" w:sz="0" w:space="0" w:color="auto"/>
                        <w:bottom w:val="none" w:sz="0" w:space="0" w:color="auto"/>
                        <w:right w:val="none" w:sz="0" w:space="0" w:color="auto"/>
                      </w:divBdr>
                    </w:div>
                  </w:divsChild>
                </w:div>
                <w:div w:id="1381437531">
                  <w:marLeft w:val="0"/>
                  <w:marRight w:val="0"/>
                  <w:marTop w:val="0"/>
                  <w:marBottom w:val="360"/>
                  <w:divBdr>
                    <w:top w:val="none" w:sz="0" w:space="0" w:color="auto"/>
                    <w:left w:val="none" w:sz="0" w:space="0" w:color="auto"/>
                    <w:bottom w:val="none" w:sz="0" w:space="0" w:color="auto"/>
                    <w:right w:val="none" w:sz="0" w:space="0" w:color="auto"/>
                  </w:divBdr>
                  <w:divsChild>
                    <w:div w:id="1093354403">
                      <w:marLeft w:val="0"/>
                      <w:marRight w:val="0"/>
                      <w:marTop w:val="180"/>
                      <w:marBottom w:val="240"/>
                      <w:divBdr>
                        <w:top w:val="none" w:sz="0" w:space="0" w:color="auto"/>
                        <w:left w:val="none" w:sz="0" w:space="0" w:color="auto"/>
                        <w:bottom w:val="none" w:sz="0" w:space="0" w:color="auto"/>
                        <w:right w:val="none" w:sz="0" w:space="0" w:color="auto"/>
                      </w:divBdr>
                    </w:div>
                  </w:divsChild>
                </w:div>
                <w:div w:id="1383292611">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583956484">
                      <w:marLeft w:val="0"/>
                      <w:marRight w:val="0"/>
                      <w:marTop w:val="0"/>
                      <w:marBottom w:val="240"/>
                      <w:divBdr>
                        <w:top w:val="none" w:sz="0" w:space="0" w:color="auto"/>
                        <w:left w:val="none" w:sz="0" w:space="0" w:color="auto"/>
                        <w:bottom w:val="none" w:sz="0" w:space="0" w:color="auto"/>
                        <w:right w:val="none" w:sz="0" w:space="0" w:color="auto"/>
                      </w:divBdr>
                      <w:divsChild>
                        <w:div w:id="182135381">
                          <w:marLeft w:val="0"/>
                          <w:marRight w:val="0"/>
                          <w:marTop w:val="0"/>
                          <w:marBottom w:val="0"/>
                          <w:divBdr>
                            <w:top w:val="none" w:sz="0" w:space="0" w:color="auto"/>
                            <w:left w:val="none" w:sz="0" w:space="0" w:color="auto"/>
                            <w:bottom w:val="none" w:sz="0" w:space="0" w:color="auto"/>
                            <w:right w:val="none" w:sz="0" w:space="0" w:color="auto"/>
                          </w:divBdr>
                        </w:div>
                        <w:div w:id="294531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130522">
                  <w:marLeft w:val="0"/>
                  <w:marRight w:val="0"/>
                  <w:marTop w:val="0"/>
                  <w:marBottom w:val="360"/>
                  <w:divBdr>
                    <w:top w:val="none" w:sz="0" w:space="0" w:color="auto"/>
                    <w:left w:val="none" w:sz="0" w:space="0" w:color="auto"/>
                    <w:bottom w:val="none" w:sz="0" w:space="0" w:color="auto"/>
                    <w:right w:val="none" w:sz="0" w:space="0" w:color="auto"/>
                  </w:divBdr>
                  <w:divsChild>
                    <w:div w:id="210966043">
                      <w:marLeft w:val="0"/>
                      <w:marRight w:val="0"/>
                      <w:marTop w:val="180"/>
                      <w:marBottom w:val="240"/>
                      <w:divBdr>
                        <w:top w:val="none" w:sz="0" w:space="0" w:color="auto"/>
                        <w:left w:val="none" w:sz="0" w:space="0" w:color="auto"/>
                        <w:bottom w:val="none" w:sz="0" w:space="0" w:color="auto"/>
                        <w:right w:val="none" w:sz="0" w:space="0" w:color="auto"/>
                      </w:divBdr>
                    </w:div>
                  </w:divsChild>
                </w:div>
                <w:div w:id="1813714410">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192918298">
                      <w:marLeft w:val="0"/>
                      <w:marRight w:val="0"/>
                      <w:marTop w:val="0"/>
                      <w:marBottom w:val="240"/>
                      <w:divBdr>
                        <w:top w:val="none" w:sz="0" w:space="0" w:color="auto"/>
                        <w:left w:val="none" w:sz="0" w:space="0" w:color="auto"/>
                        <w:bottom w:val="none" w:sz="0" w:space="0" w:color="auto"/>
                        <w:right w:val="none" w:sz="0" w:space="0" w:color="auto"/>
                      </w:divBdr>
                      <w:divsChild>
                        <w:div w:id="1446996624">
                          <w:marLeft w:val="0"/>
                          <w:marRight w:val="0"/>
                          <w:marTop w:val="0"/>
                          <w:marBottom w:val="0"/>
                          <w:divBdr>
                            <w:top w:val="none" w:sz="0" w:space="0" w:color="auto"/>
                            <w:left w:val="none" w:sz="0" w:space="0" w:color="auto"/>
                            <w:bottom w:val="none" w:sz="0" w:space="0" w:color="auto"/>
                            <w:right w:val="none" w:sz="0" w:space="0" w:color="auto"/>
                          </w:divBdr>
                        </w:div>
                        <w:div w:id="1334189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1378407">
                  <w:marLeft w:val="0"/>
                  <w:marRight w:val="0"/>
                  <w:marTop w:val="0"/>
                  <w:marBottom w:val="360"/>
                  <w:divBdr>
                    <w:top w:val="none" w:sz="0" w:space="0" w:color="auto"/>
                    <w:left w:val="none" w:sz="0" w:space="0" w:color="auto"/>
                    <w:bottom w:val="none" w:sz="0" w:space="0" w:color="auto"/>
                    <w:right w:val="none" w:sz="0" w:space="0" w:color="auto"/>
                  </w:divBdr>
                  <w:divsChild>
                    <w:div w:id="794718682">
                      <w:marLeft w:val="0"/>
                      <w:marRight w:val="0"/>
                      <w:marTop w:val="180"/>
                      <w:marBottom w:val="240"/>
                      <w:divBdr>
                        <w:top w:val="none" w:sz="0" w:space="0" w:color="auto"/>
                        <w:left w:val="none" w:sz="0" w:space="0" w:color="auto"/>
                        <w:bottom w:val="none" w:sz="0" w:space="0" w:color="auto"/>
                        <w:right w:val="none" w:sz="0" w:space="0" w:color="auto"/>
                      </w:divBdr>
                    </w:div>
                  </w:divsChild>
                </w:div>
                <w:div w:id="2093503583">
                  <w:marLeft w:val="0"/>
                  <w:marRight w:val="0"/>
                  <w:marTop w:val="0"/>
                  <w:marBottom w:val="360"/>
                  <w:divBdr>
                    <w:top w:val="none" w:sz="0" w:space="0" w:color="auto"/>
                    <w:left w:val="none" w:sz="0" w:space="0" w:color="auto"/>
                    <w:bottom w:val="none" w:sz="0" w:space="0" w:color="auto"/>
                    <w:right w:val="none" w:sz="0" w:space="0" w:color="auto"/>
                  </w:divBdr>
                  <w:divsChild>
                    <w:div w:id="435711551">
                      <w:marLeft w:val="0"/>
                      <w:marRight w:val="0"/>
                      <w:marTop w:val="180"/>
                      <w:marBottom w:val="240"/>
                      <w:divBdr>
                        <w:top w:val="none" w:sz="0" w:space="0" w:color="auto"/>
                        <w:left w:val="none" w:sz="0" w:space="0" w:color="auto"/>
                        <w:bottom w:val="none" w:sz="0" w:space="0" w:color="auto"/>
                        <w:right w:val="none" w:sz="0" w:space="0" w:color="auto"/>
                      </w:divBdr>
                    </w:div>
                  </w:divsChild>
                </w:div>
                <w:div w:id="431318675">
                  <w:marLeft w:val="0"/>
                  <w:marRight w:val="0"/>
                  <w:marTop w:val="0"/>
                  <w:marBottom w:val="360"/>
                  <w:divBdr>
                    <w:top w:val="none" w:sz="0" w:space="0" w:color="auto"/>
                    <w:left w:val="none" w:sz="0" w:space="0" w:color="auto"/>
                    <w:bottom w:val="none" w:sz="0" w:space="0" w:color="auto"/>
                    <w:right w:val="none" w:sz="0" w:space="0" w:color="auto"/>
                  </w:divBdr>
                  <w:divsChild>
                    <w:div w:id="1332027979">
                      <w:marLeft w:val="0"/>
                      <w:marRight w:val="0"/>
                      <w:marTop w:val="180"/>
                      <w:marBottom w:val="240"/>
                      <w:divBdr>
                        <w:top w:val="none" w:sz="0" w:space="0" w:color="auto"/>
                        <w:left w:val="none" w:sz="0" w:space="0" w:color="auto"/>
                        <w:bottom w:val="none" w:sz="0" w:space="0" w:color="auto"/>
                        <w:right w:val="none" w:sz="0" w:space="0" w:color="auto"/>
                      </w:divBdr>
                    </w:div>
                  </w:divsChild>
                </w:div>
                <w:div w:id="250164924">
                  <w:marLeft w:val="0"/>
                  <w:marRight w:val="0"/>
                  <w:marTop w:val="0"/>
                  <w:marBottom w:val="360"/>
                  <w:divBdr>
                    <w:top w:val="none" w:sz="0" w:space="0" w:color="auto"/>
                    <w:left w:val="none" w:sz="0" w:space="0" w:color="auto"/>
                    <w:bottom w:val="none" w:sz="0" w:space="0" w:color="auto"/>
                    <w:right w:val="none" w:sz="0" w:space="0" w:color="auto"/>
                  </w:divBdr>
                  <w:divsChild>
                    <w:div w:id="799343296">
                      <w:marLeft w:val="0"/>
                      <w:marRight w:val="0"/>
                      <w:marTop w:val="180"/>
                      <w:marBottom w:val="240"/>
                      <w:divBdr>
                        <w:top w:val="none" w:sz="0" w:space="0" w:color="auto"/>
                        <w:left w:val="none" w:sz="0" w:space="0" w:color="auto"/>
                        <w:bottom w:val="none" w:sz="0" w:space="0" w:color="auto"/>
                        <w:right w:val="none" w:sz="0" w:space="0" w:color="auto"/>
                      </w:divBdr>
                    </w:div>
                  </w:divsChild>
                </w:div>
                <w:div w:id="27335580">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888684875">
                      <w:marLeft w:val="0"/>
                      <w:marRight w:val="0"/>
                      <w:marTop w:val="0"/>
                      <w:marBottom w:val="240"/>
                      <w:divBdr>
                        <w:top w:val="none" w:sz="0" w:space="0" w:color="auto"/>
                        <w:left w:val="none" w:sz="0" w:space="0" w:color="auto"/>
                        <w:bottom w:val="none" w:sz="0" w:space="0" w:color="auto"/>
                        <w:right w:val="none" w:sz="0" w:space="0" w:color="auto"/>
                      </w:divBdr>
                      <w:divsChild>
                        <w:div w:id="1749232393">
                          <w:marLeft w:val="0"/>
                          <w:marRight w:val="0"/>
                          <w:marTop w:val="0"/>
                          <w:marBottom w:val="0"/>
                          <w:divBdr>
                            <w:top w:val="none" w:sz="0" w:space="0" w:color="auto"/>
                            <w:left w:val="none" w:sz="0" w:space="0" w:color="auto"/>
                            <w:bottom w:val="none" w:sz="0" w:space="0" w:color="auto"/>
                            <w:right w:val="none" w:sz="0" w:space="0" w:color="auto"/>
                          </w:divBdr>
                        </w:div>
                        <w:div w:id="2067407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3960139">
                  <w:marLeft w:val="0"/>
                  <w:marRight w:val="0"/>
                  <w:marTop w:val="0"/>
                  <w:marBottom w:val="360"/>
                  <w:divBdr>
                    <w:top w:val="none" w:sz="0" w:space="0" w:color="auto"/>
                    <w:left w:val="none" w:sz="0" w:space="0" w:color="auto"/>
                    <w:bottom w:val="none" w:sz="0" w:space="0" w:color="auto"/>
                    <w:right w:val="none" w:sz="0" w:space="0" w:color="auto"/>
                  </w:divBdr>
                  <w:divsChild>
                    <w:div w:id="1097560523">
                      <w:marLeft w:val="0"/>
                      <w:marRight w:val="0"/>
                      <w:marTop w:val="180"/>
                      <w:marBottom w:val="240"/>
                      <w:divBdr>
                        <w:top w:val="none" w:sz="0" w:space="0" w:color="auto"/>
                        <w:left w:val="none" w:sz="0" w:space="0" w:color="auto"/>
                        <w:bottom w:val="none" w:sz="0" w:space="0" w:color="auto"/>
                        <w:right w:val="none" w:sz="0" w:space="0" w:color="auto"/>
                      </w:divBdr>
                    </w:div>
                  </w:divsChild>
                </w:div>
                <w:div w:id="1107119084">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743142290">
                      <w:marLeft w:val="0"/>
                      <w:marRight w:val="0"/>
                      <w:marTop w:val="0"/>
                      <w:marBottom w:val="240"/>
                      <w:divBdr>
                        <w:top w:val="none" w:sz="0" w:space="0" w:color="auto"/>
                        <w:left w:val="none" w:sz="0" w:space="0" w:color="auto"/>
                        <w:bottom w:val="none" w:sz="0" w:space="0" w:color="auto"/>
                        <w:right w:val="none" w:sz="0" w:space="0" w:color="auto"/>
                      </w:divBdr>
                      <w:divsChild>
                        <w:div w:id="1485901413">
                          <w:marLeft w:val="0"/>
                          <w:marRight w:val="0"/>
                          <w:marTop w:val="0"/>
                          <w:marBottom w:val="0"/>
                          <w:divBdr>
                            <w:top w:val="none" w:sz="0" w:space="0" w:color="auto"/>
                            <w:left w:val="none" w:sz="0" w:space="0" w:color="auto"/>
                            <w:bottom w:val="none" w:sz="0" w:space="0" w:color="auto"/>
                            <w:right w:val="none" w:sz="0" w:space="0" w:color="auto"/>
                          </w:divBdr>
                        </w:div>
                        <w:div w:id="1270358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27847087">
          <w:marLeft w:val="0"/>
          <w:marRight w:val="0"/>
          <w:marTop w:val="0"/>
          <w:marBottom w:val="0"/>
          <w:divBdr>
            <w:top w:val="none" w:sz="0" w:space="0" w:color="auto"/>
            <w:left w:val="none" w:sz="0" w:space="0" w:color="auto"/>
            <w:bottom w:val="none" w:sz="0" w:space="0" w:color="auto"/>
            <w:right w:val="none" w:sz="0" w:space="0" w:color="auto"/>
          </w:divBdr>
          <w:divsChild>
            <w:div w:id="553546067">
              <w:marLeft w:val="0"/>
              <w:marRight w:val="0"/>
              <w:marTop w:val="0"/>
              <w:marBottom w:val="600"/>
              <w:divBdr>
                <w:top w:val="none" w:sz="0" w:space="0" w:color="auto"/>
                <w:left w:val="none" w:sz="0" w:space="0" w:color="auto"/>
                <w:bottom w:val="none" w:sz="0" w:space="0" w:color="auto"/>
                <w:right w:val="none" w:sz="0" w:space="0" w:color="auto"/>
              </w:divBdr>
            </w:div>
          </w:divsChild>
        </w:div>
        <w:div w:id="933170171">
          <w:marLeft w:val="0"/>
          <w:marRight w:val="0"/>
          <w:marTop w:val="0"/>
          <w:marBottom w:val="0"/>
          <w:divBdr>
            <w:top w:val="none" w:sz="0" w:space="0" w:color="auto"/>
            <w:left w:val="none" w:sz="0" w:space="0" w:color="auto"/>
            <w:bottom w:val="none" w:sz="0" w:space="0" w:color="auto"/>
            <w:right w:val="none" w:sz="0" w:space="0" w:color="auto"/>
          </w:divBdr>
          <w:divsChild>
            <w:div w:id="700010746">
              <w:marLeft w:val="0"/>
              <w:marRight w:val="0"/>
              <w:marTop w:val="0"/>
              <w:marBottom w:val="600"/>
              <w:divBdr>
                <w:top w:val="none" w:sz="0" w:space="0" w:color="auto"/>
                <w:left w:val="none" w:sz="0" w:space="0" w:color="auto"/>
                <w:bottom w:val="none" w:sz="0" w:space="0" w:color="auto"/>
                <w:right w:val="none" w:sz="0" w:space="0" w:color="auto"/>
              </w:divBdr>
              <w:divsChild>
                <w:div w:id="2967633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0591506">
          <w:marLeft w:val="0"/>
          <w:marRight w:val="0"/>
          <w:marTop w:val="0"/>
          <w:marBottom w:val="0"/>
          <w:divBdr>
            <w:top w:val="none" w:sz="0" w:space="0" w:color="auto"/>
            <w:left w:val="none" w:sz="0" w:space="0" w:color="auto"/>
            <w:bottom w:val="none" w:sz="0" w:space="0" w:color="auto"/>
            <w:right w:val="none" w:sz="0" w:space="0" w:color="auto"/>
          </w:divBdr>
          <w:divsChild>
            <w:div w:id="835728202">
              <w:marLeft w:val="0"/>
              <w:marRight w:val="0"/>
              <w:marTop w:val="0"/>
              <w:marBottom w:val="600"/>
              <w:divBdr>
                <w:top w:val="none" w:sz="0" w:space="0" w:color="auto"/>
                <w:left w:val="none" w:sz="0" w:space="0" w:color="auto"/>
                <w:bottom w:val="none" w:sz="0" w:space="0" w:color="auto"/>
                <w:right w:val="none" w:sz="0" w:space="0" w:color="auto"/>
              </w:divBdr>
            </w:div>
          </w:divsChild>
        </w:div>
        <w:div w:id="1984390058">
          <w:marLeft w:val="0"/>
          <w:marRight w:val="0"/>
          <w:marTop w:val="0"/>
          <w:marBottom w:val="0"/>
          <w:divBdr>
            <w:top w:val="none" w:sz="0" w:space="0" w:color="auto"/>
            <w:left w:val="none" w:sz="0" w:space="0" w:color="auto"/>
            <w:bottom w:val="none" w:sz="0" w:space="0" w:color="auto"/>
            <w:right w:val="none" w:sz="0" w:space="0" w:color="auto"/>
          </w:divBdr>
          <w:divsChild>
            <w:div w:id="111946388">
              <w:marLeft w:val="0"/>
              <w:marRight w:val="0"/>
              <w:marTop w:val="0"/>
              <w:marBottom w:val="600"/>
              <w:divBdr>
                <w:top w:val="none" w:sz="0" w:space="0" w:color="auto"/>
                <w:left w:val="none" w:sz="0" w:space="0" w:color="auto"/>
                <w:bottom w:val="none" w:sz="0" w:space="0" w:color="auto"/>
                <w:right w:val="none" w:sz="0" w:space="0" w:color="auto"/>
              </w:divBdr>
            </w:div>
          </w:divsChild>
        </w:div>
        <w:div w:id="1395159266">
          <w:marLeft w:val="0"/>
          <w:marRight w:val="0"/>
          <w:marTop w:val="0"/>
          <w:marBottom w:val="0"/>
          <w:divBdr>
            <w:top w:val="none" w:sz="0" w:space="0" w:color="auto"/>
            <w:left w:val="none" w:sz="0" w:space="0" w:color="auto"/>
            <w:bottom w:val="none" w:sz="0" w:space="0" w:color="auto"/>
            <w:right w:val="none" w:sz="0" w:space="0" w:color="auto"/>
          </w:divBdr>
          <w:divsChild>
            <w:div w:id="333194098">
              <w:marLeft w:val="0"/>
              <w:marRight w:val="0"/>
              <w:marTop w:val="0"/>
              <w:marBottom w:val="600"/>
              <w:divBdr>
                <w:top w:val="none" w:sz="0" w:space="0" w:color="auto"/>
                <w:left w:val="none" w:sz="0" w:space="0" w:color="auto"/>
                <w:bottom w:val="none" w:sz="0" w:space="0" w:color="auto"/>
                <w:right w:val="none" w:sz="0" w:space="0" w:color="auto"/>
              </w:divBdr>
            </w:div>
          </w:divsChild>
        </w:div>
        <w:div w:id="901717954">
          <w:marLeft w:val="0"/>
          <w:marRight w:val="0"/>
          <w:marTop w:val="0"/>
          <w:marBottom w:val="0"/>
          <w:divBdr>
            <w:top w:val="none" w:sz="0" w:space="0" w:color="auto"/>
            <w:left w:val="none" w:sz="0" w:space="0" w:color="auto"/>
            <w:bottom w:val="none" w:sz="0" w:space="0" w:color="auto"/>
            <w:right w:val="none" w:sz="0" w:space="0" w:color="auto"/>
          </w:divBdr>
          <w:divsChild>
            <w:div w:id="1101875567">
              <w:marLeft w:val="0"/>
              <w:marRight w:val="0"/>
              <w:marTop w:val="0"/>
              <w:marBottom w:val="600"/>
              <w:divBdr>
                <w:top w:val="none" w:sz="0" w:space="0" w:color="auto"/>
                <w:left w:val="none" w:sz="0" w:space="0" w:color="auto"/>
                <w:bottom w:val="none" w:sz="0" w:space="0" w:color="auto"/>
                <w:right w:val="none" w:sz="0" w:space="0" w:color="auto"/>
              </w:divBdr>
            </w:div>
          </w:divsChild>
        </w:div>
        <w:div w:id="741804124">
          <w:marLeft w:val="0"/>
          <w:marRight w:val="0"/>
          <w:marTop w:val="0"/>
          <w:marBottom w:val="0"/>
          <w:divBdr>
            <w:top w:val="none" w:sz="0" w:space="0" w:color="auto"/>
            <w:left w:val="none" w:sz="0" w:space="0" w:color="auto"/>
            <w:bottom w:val="none" w:sz="0" w:space="0" w:color="auto"/>
            <w:right w:val="none" w:sz="0" w:space="0" w:color="auto"/>
          </w:divBdr>
          <w:divsChild>
            <w:div w:id="952437665">
              <w:marLeft w:val="0"/>
              <w:marRight w:val="0"/>
              <w:marTop w:val="0"/>
              <w:marBottom w:val="600"/>
              <w:divBdr>
                <w:top w:val="none" w:sz="0" w:space="0" w:color="auto"/>
                <w:left w:val="none" w:sz="0" w:space="0" w:color="auto"/>
                <w:bottom w:val="none" w:sz="0" w:space="0" w:color="auto"/>
                <w:right w:val="none" w:sz="0" w:space="0" w:color="auto"/>
              </w:divBdr>
              <w:divsChild>
                <w:div w:id="737241197">
                  <w:marLeft w:val="0"/>
                  <w:marRight w:val="0"/>
                  <w:marTop w:val="0"/>
                  <w:marBottom w:val="0"/>
                  <w:divBdr>
                    <w:top w:val="none" w:sz="0" w:space="0" w:color="auto"/>
                    <w:left w:val="none" w:sz="0" w:space="0" w:color="auto"/>
                    <w:bottom w:val="none" w:sz="0" w:space="0" w:color="auto"/>
                    <w:right w:val="none" w:sz="0" w:space="0" w:color="auto"/>
                  </w:divBdr>
                  <w:divsChild>
                    <w:div w:id="1249533429">
                      <w:marLeft w:val="0"/>
                      <w:marRight w:val="0"/>
                      <w:marTop w:val="0"/>
                      <w:marBottom w:val="0"/>
                      <w:divBdr>
                        <w:top w:val="none" w:sz="0" w:space="0" w:color="auto"/>
                        <w:left w:val="none" w:sz="0" w:space="0" w:color="auto"/>
                        <w:bottom w:val="none" w:sz="0" w:space="0" w:color="auto"/>
                        <w:right w:val="none" w:sz="0" w:space="0" w:color="auto"/>
                      </w:divBdr>
                      <w:divsChild>
                        <w:div w:id="1387221230">
                          <w:marLeft w:val="0"/>
                          <w:marRight w:val="0"/>
                          <w:marTop w:val="0"/>
                          <w:marBottom w:val="0"/>
                          <w:divBdr>
                            <w:top w:val="none" w:sz="0" w:space="0" w:color="auto"/>
                            <w:left w:val="none" w:sz="0" w:space="0" w:color="auto"/>
                            <w:bottom w:val="none" w:sz="0" w:space="0" w:color="auto"/>
                            <w:right w:val="none" w:sz="0" w:space="0" w:color="auto"/>
                          </w:divBdr>
                          <w:divsChild>
                            <w:div w:id="1205601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68772242">
      <w:bodyDiv w:val="1"/>
      <w:marLeft w:val="0"/>
      <w:marRight w:val="0"/>
      <w:marTop w:val="0"/>
      <w:marBottom w:val="0"/>
      <w:divBdr>
        <w:top w:val="none" w:sz="0" w:space="0" w:color="auto"/>
        <w:left w:val="none" w:sz="0" w:space="0" w:color="auto"/>
        <w:bottom w:val="none" w:sz="0" w:space="0" w:color="auto"/>
        <w:right w:val="none" w:sz="0" w:space="0" w:color="auto"/>
      </w:divBdr>
      <w:divsChild>
        <w:div w:id="843326049">
          <w:marLeft w:val="0"/>
          <w:marRight w:val="0"/>
          <w:marTop w:val="0"/>
          <w:marBottom w:val="0"/>
          <w:divBdr>
            <w:top w:val="none" w:sz="0" w:space="0" w:color="auto"/>
            <w:left w:val="none" w:sz="0" w:space="0" w:color="auto"/>
            <w:bottom w:val="none" w:sz="0" w:space="0" w:color="auto"/>
            <w:right w:val="none" w:sz="0" w:space="0" w:color="auto"/>
          </w:divBdr>
          <w:divsChild>
            <w:div w:id="1883520993">
              <w:marLeft w:val="0"/>
              <w:marRight w:val="0"/>
              <w:marTop w:val="0"/>
              <w:marBottom w:val="0"/>
              <w:divBdr>
                <w:top w:val="none" w:sz="0" w:space="0" w:color="auto"/>
                <w:left w:val="none" w:sz="0" w:space="0" w:color="auto"/>
                <w:bottom w:val="none" w:sz="0" w:space="0" w:color="auto"/>
                <w:right w:val="none" w:sz="0" w:space="0" w:color="auto"/>
              </w:divBdr>
              <w:divsChild>
                <w:div w:id="1241601783">
                  <w:marLeft w:val="0"/>
                  <w:marRight w:val="0"/>
                  <w:marTop w:val="0"/>
                  <w:marBottom w:val="0"/>
                  <w:divBdr>
                    <w:top w:val="none" w:sz="0" w:space="0" w:color="auto"/>
                    <w:left w:val="none" w:sz="0" w:space="0" w:color="auto"/>
                    <w:bottom w:val="none" w:sz="0" w:space="0" w:color="auto"/>
                    <w:right w:val="none" w:sz="0" w:space="0" w:color="auto"/>
                  </w:divBdr>
                  <w:divsChild>
                    <w:div w:id="1621914347">
                      <w:marLeft w:val="0"/>
                      <w:marRight w:val="0"/>
                      <w:marTop w:val="240"/>
                      <w:marBottom w:val="240"/>
                      <w:divBdr>
                        <w:top w:val="single" w:sz="12" w:space="0" w:color="EBEBEB"/>
                        <w:left w:val="none" w:sz="0" w:space="0" w:color="auto"/>
                        <w:bottom w:val="single" w:sz="12" w:space="0" w:color="EBEBEB"/>
                        <w:right w:val="none" w:sz="0" w:space="0" w:color="auto"/>
                      </w:divBdr>
                      <w:divsChild>
                        <w:div w:id="129468058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927569169">
          <w:marLeft w:val="0"/>
          <w:marRight w:val="0"/>
          <w:marTop w:val="0"/>
          <w:marBottom w:val="0"/>
          <w:divBdr>
            <w:top w:val="none" w:sz="0" w:space="0" w:color="auto"/>
            <w:left w:val="none" w:sz="0" w:space="0" w:color="auto"/>
            <w:bottom w:val="none" w:sz="0" w:space="0" w:color="auto"/>
            <w:right w:val="none" w:sz="0" w:space="0" w:color="auto"/>
          </w:divBdr>
        </w:div>
        <w:div w:id="1086264097">
          <w:marLeft w:val="0"/>
          <w:marRight w:val="0"/>
          <w:marTop w:val="0"/>
          <w:marBottom w:val="0"/>
          <w:divBdr>
            <w:top w:val="none" w:sz="0" w:space="0" w:color="auto"/>
            <w:left w:val="none" w:sz="0" w:space="0" w:color="auto"/>
            <w:bottom w:val="none" w:sz="0" w:space="0" w:color="auto"/>
            <w:right w:val="none" w:sz="0" w:space="0" w:color="auto"/>
          </w:divBdr>
          <w:divsChild>
            <w:div w:id="672496380">
              <w:marLeft w:val="0"/>
              <w:marRight w:val="0"/>
              <w:marTop w:val="0"/>
              <w:marBottom w:val="0"/>
              <w:divBdr>
                <w:top w:val="none" w:sz="0" w:space="0" w:color="auto"/>
                <w:left w:val="none" w:sz="0" w:space="0" w:color="auto"/>
                <w:bottom w:val="none" w:sz="0" w:space="0" w:color="auto"/>
                <w:right w:val="none" w:sz="0" w:space="0" w:color="auto"/>
              </w:divBdr>
            </w:div>
          </w:divsChild>
        </w:div>
        <w:div w:id="1617058269">
          <w:marLeft w:val="0"/>
          <w:marRight w:val="0"/>
          <w:marTop w:val="0"/>
          <w:marBottom w:val="0"/>
          <w:divBdr>
            <w:top w:val="none" w:sz="0" w:space="0" w:color="auto"/>
            <w:left w:val="none" w:sz="0" w:space="0" w:color="auto"/>
            <w:bottom w:val="none" w:sz="0" w:space="0" w:color="auto"/>
            <w:right w:val="none" w:sz="0" w:space="0" w:color="auto"/>
          </w:divBdr>
        </w:div>
        <w:div w:id="287009591">
          <w:marLeft w:val="0"/>
          <w:marRight w:val="0"/>
          <w:marTop w:val="0"/>
          <w:marBottom w:val="0"/>
          <w:divBdr>
            <w:top w:val="none" w:sz="0" w:space="0" w:color="auto"/>
            <w:left w:val="none" w:sz="0" w:space="0" w:color="auto"/>
            <w:bottom w:val="none" w:sz="0" w:space="0" w:color="auto"/>
            <w:right w:val="none" w:sz="0" w:space="0" w:color="auto"/>
          </w:divBdr>
        </w:div>
        <w:div w:id="400714807">
          <w:marLeft w:val="0"/>
          <w:marRight w:val="0"/>
          <w:marTop w:val="0"/>
          <w:marBottom w:val="0"/>
          <w:divBdr>
            <w:top w:val="none" w:sz="0" w:space="0" w:color="auto"/>
            <w:left w:val="none" w:sz="0" w:space="0" w:color="auto"/>
            <w:bottom w:val="none" w:sz="0" w:space="0" w:color="auto"/>
            <w:right w:val="none" w:sz="0" w:space="0" w:color="auto"/>
          </w:divBdr>
          <w:divsChild>
            <w:div w:id="911936156">
              <w:marLeft w:val="0"/>
              <w:marRight w:val="0"/>
              <w:marTop w:val="0"/>
              <w:marBottom w:val="0"/>
              <w:divBdr>
                <w:top w:val="none" w:sz="0" w:space="0" w:color="auto"/>
                <w:left w:val="none" w:sz="0" w:space="0" w:color="auto"/>
                <w:bottom w:val="none" w:sz="0" w:space="0" w:color="auto"/>
                <w:right w:val="none" w:sz="0" w:space="0" w:color="auto"/>
              </w:divBdr>
            </w:div>
          </w:divsChild>
        </w:div>
        <w:div w:id="686365347">
          <w:marLeft w:val="0"/>
          <w:marRight w:val="0"/>
          <w:marTop w:val="0"/>
          <w:marBottom w:val="0"/>
          <w:divBdr>
            <w:top w:val="none" w:sz="0" w:space="0" w:color="auto"/>
            <w:left w:val="none" w:sz="0" w:space="0" w:color="auto"/>
            <w:bottom w:val="none" w:sz="0" w:space="0" w:color="auto"/>
            <w:right w:val="none" w:sz="0" w:space="0" w:color="auto"/>
          </w:divBdr>
        </w:div>
        <w:div w:id="1932467072">
          <w:marLeft w:val="0"/>
          <w:marRight w:val="0"/>
          <w:marTop w:val="0"/>
          <w:marBottom w:val="0"/>
          <w:divBdr>
            <w:top w:val="none" w:sz="0" w:space="0" w:color="auto"/>
            <w:left w:val="none" w:sz="0" w:space="0" w:color="auto"/>
            <w:bottom w:val="none" w:sz="0" w:space="0" w:color="auto"/>
            <w:right w:val="none" w:sz="0" w:space="0" w:color="auto"/>
          </w:divBdr>
        </w:div>
        <w:div w:id="2021737992">
          <w:marLeft w:val="0"/>
          <w:marRight w:val="0"/>
          <w:marTop w:val="0"/>
          <w:marBottom w:val="0"/>
          <w:divBdr>
            <w:top w:val="none" w:sz="0" w:space="0" w:color="auto"/>
            <w:left w:val="none" w:sz="0" w:space="0" w:color="auto"/>
            <w:bottom w:val="none" w:sz="0" w:space="0" w:color="auto"/>
            <w:right w:val="none" w:sz="0" w:space="0" w:color="auto"/>
          </w:divBdr>
          <w:divsChild>
            <w:div w:id="335234970">
              <w:marLeft w:val="0"/>
              <w:marRight w:val="0"/>
              <w:marTop w:val="0"/>
              <w:marBottom w:val="0"/>
              <w:divBdr>
                <w:top w:val="none" w:sz="0" w:space="0" w:color="auto"/>
                <w:left w:val="none" w:sz="0" w:space="0" w:color="auto"/>
                <w:bottom w:val="none" w:sz="0" w:space="0" w:color="auto"/>
                <w:right w:val="none" w:sz="0" w:space="0" w:color="auto"/>
              </w:divBdr>
            </w:div>
          </w:divsChild>
        </w:div>
        <w:div w:id="779641452">
          <w:marLeft w:val="0"/>
          <w:marRight w:val="0"/>
          <w:marTop w:val="0"/>
          <w:marBottom w:val="0"/>
          <w:divBdr>
            <w:top w:val="none" w:sz="0" w:space="0" w:color="auto"/>
            <w:left w:val="none" w:sz="0" w:space="0" w:color="auto"/>
            <w:bottom w:val="none" w:sz="0" w:space="0" w:color="auto"/>
            <w:right w:val="none" w:sz="0" w:space="0" w:color="auto"/>
          </w:divBdr>
        </w:div>
        <w:div w:id="2000956308">
          <w:marLeft w:val="0"/>
          <w:marRight w:val="0"/>
          <w:marTop w:val="0"/>
          <w:marBottom w:val="0"/>
          <w:divBdr>
            <w:top w:val="none" w:sz="0" w:space="0" w:color="auto"/>
            <w:left w:val="none" w:sz="0" w:space="0" w:color="auto"/>
            <w:bottom w:val="none" w:sz="0" w:space="0" w:color="auto"/>
            <w:right w:val="none" w:sz="0" w:space="0" w:color="auto"/>
          </w:divBdr>
        </w:div>
        <w:div w:id="1321234131">
          <w:marLeft w:val="0"/>
          <w:marRight w:val="0"/>
          <w:marTop w:val="0"/>
          <w:marBottom w:val="0"/>
          <w:divBdr>
            <w:top w:val="none" w:sz="0" w:space="0" w:color="auto"/>
            <w:left w:val="none" w:sz="0" w:space="0" w:color="auto"/>
            <w:bottom w:val="none" w:sz="0" w:space="0" w:color="auto"/>
            <w:right w:val="none" w:sz="0" w:space="0" w:color="auto"/>
          </w:divBdr>
          <w:divsChild>
            <w:div w:id="1802796396">
              <w:marLeft w:val="0"/>
              <w:marRight w:val="0"/>
              <w:marTop w:val="0"/>
              <w:marBottom w:val="0"/>
              <w:divBdr>
                <w:top w:val="none" w:sz="0" w:space="0" w:color="auto"/>
                <w:left w:val="none" w:sz="0" w:space="0" w:color="auto"/>
                <w:bottom w:val="none" w:sz="0" w:space="0" w:color="auto"/>
                <w:right w:val="none" w:sz="0" w:space="0" w:color="auto"/>
              </w:divBdr>
            </w:div>
          </w:divsChild>
        </w:div>
        <w:div w:id="1199004338">
          <w:marLeft w:val="0"/>
          <w:marRight w:val="0"/>
          <w:marTop w:val="0"/>
          <w:marBottom w:val="0"/>
          <w:divBdr>
            <w:top w:val="none" w:sz="0" w:space="0" w:color="auto"/>
            <w:left w:val="none" w:sz="0" w:space="0" w:color="auto"/>
            <w:bottom w:val="none" w:sz="0" w:space="0" w:color="auto"/>
            <w:right w:val="none" w:sz="0" w:space="0" w:color="auto"/>
          </w:divBdr>
        </w:div>
        <w:div w:id="2103522152">
          <w:marLeft w:val="0"/>
          <w:marRight w:val="0"/>
          <w:marTop w:val="0"/>
          <w:marBottom w:val="0"/>
          <w:divBdr>
            <w:top w:val="none" w:sz="0" w:space="0" w:color="auto"/>
            <w:left w:val="none" w:sz="0" w:space="0" w:color="auto"/>
            <w:bottom w:val="none" w:sz="0" w:space="0" w:color="auto"/>
            <w:right w:val="none" w:sz="0" w:space="0" w:color="auto"/>
          </w:divBdr>
        </w:div>
        <w:div w:id="2102991428">
          <w:marLeft w:val="0"/>
          <w:marRight w:val="0"/>
          <w:marTop w:val="0"/>
          <w:marBottom w:val="0"/>
          <w:divBdr>
            <w:top w:val="none" w:sz="0" w:space="0" w:color="auto"/>
            <w:left w:val="none" w:sz="0" w:space="0" w:color="auto"/>
            <w:bottom w:val="none" w:sz="0" w:space="0" w:color="auto"/>
            <w:right w:val="none" w:sz="0" w:space="0" w:color="auto"/>
          </w:divBdr>
          <w:divsChild>
            <w:div w:id="640233552">
              <w:marLeft w:val="0"/>
              <w:marRight w:val="0"/>
              <w:marTop w:val="0"/>
              <w:marBottom w:val="0"/>
              <w:divBdr>
                <w:top w:val="none" w:sz="0" w:space="0" w:color="auto"/>
                <w:left w:val="none" w:sz="0" w:space="0" w:color="auto"/>
                <w:bottom w:val="none" w:sz="0" w:space="0" w:color="auto"/>
                <w:right w:val="none" w:sz="0" w:space="0" w:color="auto"/>
              </w:divBdr>
            </w:div>
          </w:divsChild>
        </w:div>
        <w:div w:id="766927305">
          <w:marLeft w:val="0"/>
          <w:marRight w:val="0"/>
          <w:marTop w:val="0"/>
          <w:marBottom w:val="0"/>
          <w:divBdr>
            <w:top w:val="none" w:sz="0" w:space="0" w:color="auto"/>
            <w:left w:val="none" w:sz="0" w:space="0" w:color="auto"/>
            <w:bottom w:val="none" w:sz="0" w:space="0" w:color="auto"/>
            <w:right w:val="none" w:sz="0" w:space="0" w:color="auto"/>
          </w:divBdr>
        </w:div>
        <w:div w:id="1993218381">
          <w:marLeft w:val="0"/>
          <w:marRight w:val="0"/>
          <w:marTop w:val="0"/>
          <w:marBottom w:val="0"/>
          <w:divBdr>
            <w:top w:val="none" w:sz="0" w:space="0" w:color="auto"/>
            <w:left w:val="none" w:sz="0" w:space="0" w:color="auto"/>
            <w:bottom w:val="none" w:sz="0" w:space="0" w:color="auto"/>
            <w:right w:val="none" w:sz="0" w:space="0" w:color="auto"/>
          </w:divBdr>
        </w:div>
        <w:div w:id="1912498378">
          <w:marLeft w:val="0"/>
          <w:marRight w:val="0"/>
          <w:marTop w:val="0"/>
          <w:marBottom w:val="0"/>
          <w:divBdr>
            <w:top w:val="none" w:sz="0" w:space="0" w:color="auto"/>
            <w:left w:val="none" w:sz="0" w:space="0" w:color="auto"/>
            <w:bottom w:val="none" w:sz="0" w:space="0" w:color="auto"/>
            <w:right w:val="none" w:sz="0" w:space="0" w:color="auto"/>
          </w:divBdr>
          <w:divsChild>
            <w:div w:id="514930017">
              <w:marLeft w:val="0"/>
              <w:marRight w:val="0"/>
              <w:marTop w:val="0"/>
              <w:marBottom w:val="0"/>
              <w:divBdr>
                <w:top w:val="none" w:sz="0" w:space="0" w:color="auto"/>
                <w:left w:val="none" w:sz="0" w:space="0" w:color="auto"/>
                <w:bottom w:val="none" w:sz="0" w:space="0" w:color="auto"/>
                <w:right w:val="none" w:sz="0" w:space="0" w:color="auto"/>
              </w:divBdr>
            </w:div>
          </w:divsChild>
        </w:div>
        <w:div w:id="836386556">
          <w:marLeft w:val="0"/>
          <w:marRight w:val="0"/>
          <w:marTop w:val="0"/>
          <w:marBottom w:val="0"/>
          <w:divBdr>
            <w:top w:val="none" w:sz="0" w:space="0" w:color="auto"/>
            <w:left w:val="none" w:sz="0" w:space="0" w:color="auto"/>
            <w:bottom w:val="none" w:sz="0" w:space="0" w:color="auto"/>
            <w:right w:val="none" w:sz="0" w:space="0" w:color="auto"/>
          </w:divBdr>
        </w:div>
        <w:div w:id="1539929535">
          <w:marLeft w:val="0"/>
          <w:marRight w:val="0"/>
          <w:marTop w:val="0"/>
          <w:marBottom w:val="0"/>
          <w:divBdr>
            <w:top w:val="none" w:sz="0" w:space="0" w:color="auto"/>
            <w:left w:val="none" w:sz="0" w:space="0" w:color="auto"/>
            <w:bottom w:val="none" w:sz="0" w:space="0" w:color="auto"/>
            <w:right w:val="none" w:sz="0" w:space="0" w:color="auto"/>
          </w:divBdr>
        </w:div>
        <w:div w:id="378670977">
          <w:marLeft w:val="0"/>
          <w:marRight w:val="0"/>
          <w:marTop w:val="0"/>
          <w:marBottom w:val="0"/>
          <w:divBdr>
            <w:top w:val="none" w:sz="0" w:space="0" w:color="auto"/>
            <w:left w:val="none" w:sz="0" w:space="0" w:color="auto"/>
            <w:bottom w:val="none" w:sz="0" w:space="0" w:color="auto"/>
            <w:right w:val="none" w:sz="0" w:space="0" w:color="auto"/>
          </w:divBdr>
          <w:divsChild>
            <w:div w:id="1446536860">
              <w:marLeft w:val="0"/>
              <w:marRight w:val="0"/>
              <w:marTop w:val="0"/>
              <w:marBottom w:val="0"/>
              <w:divBdr>
                <w:top w:val="none" w:sz="0" w:space="0" w:color="auto"/>
                <w:left w:val="none" w:sz="0" w:space="0" w:color="auto"/>
                <w:bottom w:val="none" w:sz="0" w:space="0" w:color="auto"/>
                <w:right w:val="none" w:sz="0" w:space="0" w:color="auto"/>
              </w:divBdr>
            </w:div>
          </w:divsChild>
        </w:div>
        <w:div w:id="1643921893">
          <w:marLeft w:val="0"/>
          <w:marRight w:val="0"/>
          <w:marTop w:val="0"/>
          <w:marBottom w:val="0"/>
          <w:divBdr>
            <w:top w:val="none" w:sz="0" w:space="0" w:color="auto"/>
            <w:left w:val="none" w:sz="0" w:space="0" w:color="auto"/>
            <w:bottom w:val="none" w:sz="0" w:space="0" w:color="auto"/>
            <w:right w:val="none" w:sz="0" w:space="0" w:color="auto"/>
          </w:divBdr>
        </w:div>
        <w:div w:id="2013993818">
          <w:marLeft w:val="0"/>
          <w:marRight w:val="0"/>
          <w:marTop w:val="0"/>
          <w:marBottom w:val="0"/>
          <w:divBdr>
            <w:top w:val="none" w:sz="0" w:space="0" w:color="auto"/>
            <w:left w:val="none" w:sz="0" w:space="0" w:color="auto"/>
            <w:bottom w:val="none" w:sz="0" w:space="0" w:color="auto"/>
            <w:right w:val="none" w:sz="0" w:space="0" w:color="auto"/>
          </w:divBdr>
        </w:div>
        <w:div w:id="1438714632">
          <w:marLeft w:val="0"/>
          <w:marRight w:val="0"/>
          <w:marTop w:val="0"/>
          <w:marBottom w:val="0"/>
          <w:divBdr>
            <w:top w:val="none" w:sz="0" w:space="0" w:color="auto"/>
            <w:left w:val="none" w:sz="0" w:space="0" w:color="auto"/>
            <w:bottom w:val="none" w:sz="0" w:space="0" w:color="auto"/>
            <w:right w:val="none" w:sz="0" w:space="0" w:color="auto"/>
          </w:divBdr>
          <w:divsChild>
            <w:div w:id="1602839768">
              <w:marLeft w:val="0"/>
              <w:marRight w:val="0"/>
              <w:marTop w:val="0"/>
              <w:marBottom w:val="0"/>
              <w:divBdr>
                <w:top w:val="none" w:sz="0" w:space="0" w:color="auto"/>
                <w:left w:val="none" w:sz="0" w:space="0" w:color="auto"/>
                <w:bottom w:val="none" w:sz="0" w:space="0" w:color="auto"/>
                <w:right w:val="none" w:sz="0" w:space="0" w:color="auto"/>
              </w:divBdr>
            </w:div>
          </w:divsChild>
        </w:div>
        <w:div w:id="1063329501">
          <w:marLeft w:val="0"/>
          <w:marRight w:val="0"/>
          <w:marTop w:val="0"/>
          <w:marBottom w:val="0"/>
          <w:divBdr>
            <w:top w:val="none" w:sz="0" w:space="0" w:color="auto"/>
            <w:left w:val="none" w:sz="0" w:space="0" w:color="auto"/>
            <w:bottom w:val="none" w:sz="0" w:space="0" w:color="auto"/>
            <w:right w:val="none" w:sz="0" w:space="0" w:color="auto"/>
          </w:divBdr>
        </w:div>
        <w:div w:id="436874515">
          <w:marLeft w:val="0"/>
          <w:marRight w:val="0"/>
          <w:marTop w:val="0"/>
          <w:marBottom w:val="0"/>
          <w:divBdr>
            <w:top w:val="none" w:sz="0" w:space="0" w:color="auto"/>
            <w:left w:val="none" w:sz="0" w:space="0" w:color="auto"/>
            <w:bottom w:val="none" w:sz="0" w:space="0" w:color="auto"/>
            <w:right w:val="none" w:sz="0" w:space="0" w:color="auto"/>
          </w:divBdr>
        </w:div>
        <w:div w:id="1360617431">
          <w:marLeft w:val="0"/>
          <w:marRight w:val="0"/>
          <w:marTop w:val="0"/>
          <w:marBottom w:val="0"/>
          <w:divBdr>
            <w:top w:val="none" w:sz="0" w:space="0" w:color="auto"/>
            <w:left w:val="none" w:sz="0" w:space="0" w:color="auto"/>
            <w:bottom w:val="none" w:sz="0" w:space="0" w:color="auto"/>
            <w:right w:val="none" w:sz="0" w:space="0" w:color="auto"/>
          </w:divBdr>
          <w:divsChild>
            <w:div w:id="1358703641">
              <w:marLeft w:val="0"/>
              <w:marRight w:val="0"/>
              <w:marTop w:val="0"/>
              <w:marBottom w:val="0"/>
              <w:divBdr>
                <w:top w:val="none" w:sz="0" w:space="0" w:color="auto"/>
                <w:left w:val="none" w:sz="0" w:space="0" w:color="auto"/>
                <w:bottom w:val="none" w:sz="0" w:space="0" w:color="auto"/>
                <w:right w:val="none" w:sz="0" w:space="0" w:color="auto"/>
              </w:divBdr>
            </w:div>
          </w:divsChild>
        </w:div>
        <w:div w:id="1644457107">
          <w:marLeft w:val="0"/>
          <w:marRight w:val="0"/>
          <w:marTop w:val="0"/>
          <w:marBottom w:val="0"/>
          <w:divBdr>
            <w:top w:val="none" w:sz="0" w:space="0" w:color="auto"/>
            <w:left w:val="none" w:sz="0" w:space="0" w:color="auto"/>
            <w:bottom w:val="none" w:sz="0" w:space="0" w:color="auto"/>
            <w:right w:val="none" w:sz="0" w:space="0" w:color="auto"/>
          </w:divBdr>
        </w:div>
        <w:div w:id="1512647244">
          <w:marLeft w:val="0"/>
          <w:marRight w:val="0"/>
          <w:marTop w:val="0"/>
          <w:marBottom w:val="0"/>
          <w:divBdr>
            <w:top w:val="none" w:sz="0" w:space="0" w:color="auto"/>
            <w:left w:val="none" w:sz="0" w:space="0" w:color="auto"/>
            <w:bottom w:val="none" w:sz="0" w:space="0" w:color="auto"/>
            <w:right w:val="none" w:sz="0" w:space="0" w:color="auto"/>
          </w:divBdr>
        </w:div>
        <w:div w:id="1467355274">
          <w:marLeft w:val="0"/>
          <w:marRight w:val="0"/>
          <w:marTop w:val="0"/>
          <w:marBottom w:val="0"/>
          <w:divBdr>
            <w:top w:val="none" w:sz="0" w:space="0" w:color="auto"/>
            <w:left w:val="none" w:sz="0" w:space="0" w:color="auto"/>
            <w:bottom w:val="none" w:sz="0" w:space="0" w:color="auto"/>
            <w:right w:val="none" w:sz="0" w:space="0" w:color="auto"/>
          </w:divBdr>
          <w:divsChild>
            <w:div w:id="728764549">
              <w:marLeft w:val="0"/>
              <w:marRight w:val="0"/>
              <w:marTop w:val="0"/>
              <w:marBottom w:val="0"/>
              <w:divBdr>
                <w:top w:val="none" w:sz="0" w:space="0" w:color="auto"/>
                <w:left w:val="none" w:sz="0" w:space="0" w:color="auto"/>
                <w:bottom w:val="none" w:sz="0" w:space="0" w:color="auto"/>
                <w:right w:val="none" w:sz="0" w:space="0" w:color="auto"/>
              </w:divBdr>
            </w:div>
          </w:divsChild>
        </w:div>
        <w:div w:id="2126608339">
          <w:marLeft w:val="0"/>
          <w:marRight w:val="0"/>
          <w:marTop w:val="0"/>
          <w:marBottom w:val="0"/>
          <w:divBdr>
            <w:top w:val="none" w:sz="0" w:space="0" w:color="auto"/>
            <w:left w:val="none" w:sz="0" w:space="0" w:color="auto"/>
            <w:bottom w:val="none" w:sz="0" w:space="0" w:color="auto"/>
            <w:right w:val="none" w:sz="0" w:space="0" w:color="auto"/>
          </w:divBdr>
        </w:div>
        <w:div w:id="391466541">
          <w:marLeft w:val="0"/>
          <w:marRight w:val="0"/>
          <w:marTop w:val="0"/>
          <w:marBottom w:val="0"/>
          <w:divBdr>
            <w:top w:val="none" w:sz="0" w:space="0" w:color="auto"/>
            <w:left w:val="none" w:sz="0" w:space="0" w:color="auto"/>
            <w:bottom w:val="none" w:sz="0" w:space="0" w:color="auto"/>
            <w:right w:val="none" w:sz="0" w:space="0" w:color="auto"/>
          </w:divBdr>
        </w:div>
        <w:div w:id="1786002299">
          <w:marLeft w:val="0"/>
          <w:marRight w:val="0"/>
          <w:marTop w:val="0"/>
          <w:marBottom w:val="0"/>
          <w:divBdr>
            <w:top w:val="none" w:sz="0" w:space="0" w:color="auto"/>
            <w:left w:val="none" w:sz="0" w:space="0" w:color="auto"/>
            <w:bottom w:val="none" w:sz="0" w:space="0" w:color="auto"/>
            <w:right w:val="none" w:sz="0" w:space="0" w:color="auto"/>
          </w:divBdr>
          <w:divsChild>
            <w:div w:id="916744252">
              <w:marLeft w:val="0"/>
              <w:marRight w:val="0"/>
              <w:marTop w:val="0"/>
              <w:marBottom w:val="0"/>
              <w:divBdr>
                <w:top w:val="none" w:sz="0" w:space="0" w:color="auto"/>
                <w:left w:val="none" w:sz="0" w:space="0" w:color="auto"/>
                <w:bottom w:val="none" w:sz="0" w:space="0" w:color="auto"/>
                <w:right w:val="none" w:sz="0" w:space="0" w:color="auto"/>
              </w:divBdr>
            </w:div>
          </w:divsChild>
        </w:div>
        <w:div w:id="73018247">
          <w:marLeft w:val="0"/>
          <w:marRight w:val="0"/>
          <w:marTop w:val="0"/>
          <w:marBottom w:val="0"/>
          <w:divBdr>
            <w:top w:val="none" w:sz="0" w:space="0" w:color="auto"/>
            <w:left w:val="none" w:sz="0" w:space="0" w:color="auto"/>
            <w:bottom w:val="none" w:sz="0" w:space="0" w:color="auto"/>
            <w:right w:val="none" w:sz="0" w:space="0" w:color="auto"/>
          </w:divBdr>
        </w:div>
        <w:div w:id="1609196422">
          <w:marLeft w:val="0"/>
          <w:marRight w:val="0"/>
          <w:marTop w:val="0"/>
          <w:marBottom w:val="0"/>
          <w:divBdr>
            <w:top w:val="none" w:sz="0" w:space="0" w:color="auto"/>
            <w:left w:val="none" w:sz="0" w:space="0" w:color="auto"/>
            <w:bottom w:val="none" w:sz="0" w:space="0" w:color="auto"/>
            <w:right w:val="none" w:sz="0" w:space="0" w:color="auto"/>
          </w:divBdr>
        </w:div>
        <w:div w:id="1115709722">
          <w:marLeft w:val="0"/>
          <w:marRight w:val="0"/>
          <w:marTop w:val="0"/>
          <w:marBottom w:val="0"/>
          <w:divBdr>
            <w:top w:val="none" w:sz="0" w:space="0" w:color="auto"/>
            <w:left w:val="none" w:sz="0" w:space="0" w:color="auto"/>
            <w:bottom w:val="none" w:sz="0" w:space="0" w:color="auto"/>
            <w:right w:val="none" w:sz="0" w:space="0" w:color="auto"/>
          </w:divBdr>
        </w:div>
      </w:divsChild>
    </w:div>
    <w:div w:id="1072892345">
      <w:bodyDiv w:val="1"/>
      <w:marLeft w:val="0"/>
      <w:marRight w:val="0"/>
      <w:marTop w:val="0"/>
      <w:marBottom w:val="0"/>
      <w:divBdr>
        <w:top w:val="none" w:sz="0" w:space="0" w:color="auto"/>
        <w:left w:val="none" w:sz="0" w:space="0" w:color="auto"/>
        <w:bottom w:val="none" w:sz="0" w:space="0" w:color="auto"/>
        <w:right w:val="none" w:sz="0" w:space="0" w:color="auto"/>
      </w:divBdr>
    </w:div>
    <w:div w:id="1077627064">
      <w:bodyDiv w:val="1"/>
      <w:marLeft w:val="0"/>
      <w:marRight w:val="0"/>
      <w:marTop w:val="0"/>
      <w:marBottom w:val="0"/>
      <w:divBdr>
        <w:top w:val="none" w:sz="0" w:space="0" w:color="auto"/>
        <w:left w:val="none" w:sz="0" w:space="0" w:color="auto"/>
        <w:bottom w:val="none" w:sz="0" w:space="0" w:color="auto"/>
        <w:right w:val="none" w:sz="0" w:space="0" w:color="auto"/>
      </w:divBdr>
      <w:divsChild>
        <w:div w:id="1640452847">
          <w:marLeft w:val="0"/>
          <w:marRight w:val="0"/>
          <w:marTop w:val="0"/>
          <w:marBottom w:val="0"/>
          <w:divBdr>
            <w:top w:val="none" w:sz="0" w:space="0" w:color="auto"/>
            <w:left w:val="none" w:sz="0" w:space="0" w:color="auto"/>
            <w:bottom w:val="none" w:sz="0" w:space="0" w:color="auto"/>
            <w:right w:val="none" w:sz="0" w:space="0" w:color="auto"/>
          </w:divBdr>
          <w:divsChild>
            <w:div w:id="668169030">
              <w:marLeft w:val="0"/>
              <w:marRight w:val="0"/>
              <w:marTop w:val="0"/>
              <w:marBottom w:val="0"/>
              <w:divBdr>
                <w:top w:val="none" w:sz="0" w:space="0" w:color="auto"/>
                <w:left w:val="none" w:sz="0" w:space="0" w:color="auto"/>
                <w:bottom w:val="single" w:sz="6" w:space="12" w:color="DDDDDD"/>
                <w:right w:val="none" w:sz="0" w:space="0" w:color="auto"/>
              </w:divBdr>
              <w:divsChild>
                <w:div w:id="901863798">
                  <w:marLeft w:val="0"/>
                  <w:marRight w:val="0"/>
                  <w:marTop w:val="0"/>
                  <w:marBottom w:val="0"/>
                  <w:divBdr>
                    <w:top w:val="none" w:sz="0" w:space="0" w:color="auto"/>
                    <w:left w:val="none" w:sz="0" w:space="0" w:color="auto"/>
                    <w:bottom w:val="none" w:sz="0" w:space="0" w:color="auto"/>
                    <w:right w:val="none" w:sz="0" w:space="0" w:color="auto"/>
                  </w:divBdr>
                  <w:divsChild>
                    <w:div w:id="1128468739">
                      <w:marLeft w:val="0"/>
                      <w:marRight w:val="0"/>
                      <w:marTop w:val="0"/>
                      <w:marBottom w:val="0"/>
                      <w:divBdr>
                        <w:top w:val="none" w:sz="0" w:space="0" w:color="auto"/>
                        <w:left w:val="none" w:sz="0" w:space="0" w:color="auto"/>
                        <w:bottom w:val="none" w:sz="0" w:space="0" w:color="auto"/>
                        <w:right w:val="none" w:sz="0" w:space="0" w:color="auto"/>
                      </w:divBdr>
                      <w:divsChild>
                        <w:div w:id="232787350">
                          <w:marLeft w:val="0"/>
                          <w:marRight w:val="0"/>
                          <w:marTop w:val="0"/>
                          <w:marBottom w:val="0"/>
                          <w:divBdr>
                            <w:top w:val="none" w:sz="0" w:space="0" w:color="auto"/>
                            <w:left w:val="none" w:sz="0" w:space="0" w:color="auto"/>
                            <w:bottom w:val="none" w:sz="0" w:space="0" w:color="auto"/>
                            <w:right w:val="none" w:sz="0" w:space="0" w:color="auto"/>
                          </w:divBdr>
                          <w:divsChild>
                            <w:div w:id="1211378422">
                              <w:marLeft w:val="0"/>
                              <w:marRight w:val="0"/>
                              <w:marTop w:val="0"/>
                              <w:marBottom w:val="0"/>
                              <w:divBdr>
                                <w:top w:val="none" w:sz="0" w:space="0" w:color="auto"/>
                                <w:left w:val="none" w:sz="0" w:space="0" w:color="auto"/>
                                <w:bottom w:val="none" w:sz="0" w:space="0" w:color="auto"/>
                                <w:right w:val="none" w:sz="0" w:space="0" w:color="auto"/>
                              </w:divBdr>
                            </w:div>
                            <w:div w:id="1061831421">
                              <w:marLeft w:val="0"/>
                              <w:marRight w:val="0"/>
                              <w:marTop w:val="0"/>
                              <w:marBottom w:val="0"/>
                              <w:divBdr>
                                <w:top w:val="none" w:sz="0" w:space="0" w:color="auto"/>
                                <w:left w:val="none" w:sz="0" w:space="0" w:color="auto"/>
                                <w:bottom w:val="none" w:sz="0" w:space="0" w:color="auto"/>
                                <w:right w:val="none" w:sz="0" w:space="0" w:color="auto"/>
                              </w:divBdr>
                              <w:divsChild>
                                <w:div w:id="606011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78028309">
              <w:marLeft w:val="0"/>
              <w:marRight w:val="0"/>
              <w:marTop w:val="0"/>
              <w:marBottom w:val="0"/>
              <w:divBdr>
                <w:top w:val="none" w:sz="0" w:space="0" w:color="auto"/>
                <w:left w:val="none" w:sz="0" w:space="0" w:color="auto"/>
                <w:bottom w:val="single" w:sz="6" w:space="12" w:color="DDDDDD"/>
                <w:right w:val="none" w:sz="0" w:space="0" w:color="auto"/>
              </w:divBdr>
              <w:divsChild>
                <w:div w:id="90207121">
                  <w:marLeft w:val="0"/>
                  <w:marRight w:val="0"/>
                  <w:marTop w:val="0"/>
                  <w:marBottom w:val="0"/>
                  <w:divBdr>
                    <w:top w:val="none" w:sz="0" w:space="0" w:color="auto"/>
                    <w:left w:val="none" w:sz="0" w:space="0" w:color="auto"/>
                    <w:bottom w:val="none" w:sz="0" w:space="0" w:color="auto"/>
                    <w:right w:val="none" w:sz="0" w:space="0" w:color="auto"/>
                  </w:divBdr>
                  <w:divsChild>
                    <w:div w:id="1895041909">
                      <w:marLeft w:val="0"/>
                      <w:marRight w:val="0"/>
                      <w:marTop w:val="0"/>
                      <w:marBottom w:val="0"/>
                      <w:divBdr>
                        <w:top w:val="none" w:sz="0" w:space="0" w:color="auto"/>
                        <w:left w:val="none" w:sz="0" w:space="0" w:color="auto"/>
                        <w:bottom w:val="none" w:sz="0" w:space="0" w:color="auto"/>
                        <w:right w:val="none" w:sz="0" w:space="0" w:color="auto"/>
                      </w:divBdr>
                      <w:divsChild>
                        <w:div w:id="368065353">
                          <w:marLeft w:val="0"/>
                          <w:marRight w:val="0"/>
                          <w:marTop w:val="0"/>
                          <w:marBottom w:val="0"/>
                          <w:divBdr>
                            <w:top w:val="none" w:sz="0" w:space="0" w:color="auto"/>
                            <w:left w:val="none" w:sz="0" w:space="0" w:color="auto"/>
                            <w:bottom w:val="none" w:sz="0" w:space="0" w:color="auto"/>
                            <w:right w:val="none" w:sz="0" w:space="0" w:color="auto"/>
                          </w:divBdr>
                          <w:divsChild>
                            <w:div w:id="2044624496">
                              <w:marLeft w:val="0"/>
                              <w:marRight w:val="0"/>
                              <w:marTop w:val="0"/>
                              <w:marBottom w:val="0"/>
                              <w:divBdr>
                                <w:top w:val="none" w:sz="0" w:space="0" w:color="auto"/>
                                <w:left w:val="none" w:sz="0" w:space="0" w:color="auto"/>
                                <w:bottom w:val="none" w:sz="0" w:space="0" w:color="auto"/>
                                <w:right w:val="none" w:sz="0" w:space="0" w:color="auto"/>
                              </w:divBdr>
                            </w:div>
                            <w:div w:id="1017386116">
                              <w:marLeft w:val="0"/>
                              <w:marRight w:val="0"/>
                              <w:marTop w:val="0"/>
                              <w:marBottom w:val="0"/>
                              <w:divBdr>
                                <w:top w:val="none" w:sz="0" w:space="0" w:color="auto"/>
                                <w:left w:val="none" w:sz="0" w:space="0" w:color="auto"/>
                                <w:bottom w:val="none" w:sz="0" w:space="0" w:color="auto"/>
                                <w:right w:val="none" w:sz="0" w:space="0" w:color="auto"/>
                              </w:divBdr>
                              <w:divsChild>
                                <w:div w:id="949241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44440915">
              <w:marLeft w:val="0"/>
              <w:marRight w:val="0"/>
              <w:marTop w:val="0"/>
              <w:marBottom w:val="0"/>
              <w:divBdr>
                <w:top w:val="none" w:sz="0" w:space="0" w:color="auto"/>
                <w:left w:val="none" w:sz="0" w:space="0" w:color="auto"/>
                <w:bottom w:val="none" w:sz="0" w:space="0" w:color="auto"/>
                <w:right w:val="none" w:sz="0" w:space="0" w:color="auto"/>
              </w:divBdr>
              <w:divsChild>
                <w:div w:id="2053141814">
                  <w:marLeft w:val="0"/>
                  <w:marRight w:val="0"/>
                  <w:marTop w:val="0"/>
                  <w:marBottom w:val="0"/>
                  <w:divBdr>
                    <w:top w:val="none" w:sz="0" w:space="0" w:color="auto"/>
                    <w:left w:val="none" w:sz="0" w:space="0" w:color="auto"/>
                    <w:bottom w:val="none" w:sz="0" w:space="0" w:color="auto"/>
                    <w:right w:val="none" w:sz="0" w:space="0" w:color="auto"/>
                  </w:divBdr>
                  <w:divsChild>
                    <w:div w:id="1439569468">
                      <w:marLeft w:val="0"/>
                      <w:marRight w:val="0"/>
                      <w:marTop w:val="0"/>
                      <w:marBottom w:val="0"/>
                      <w:divBdr>
                        <w:top w:val="none" w:sz="0" w:space="0" w:color="auto"/>
                        <w:left w:val="none" w:sz="0" w:space="0" w:color="auto"/>
                        <w:bottom w:val="none" w:sz="0" w:space="0" w:color="auto"/>
                        <w:right w:val="none" w:sz="0" w:space="0" w:color="auto"/>
                      </w:divBdr>
                      <w:divsChild>
                        <w:div w:id="770779535">
                          <w:marLeft w:val="0"/>
                          <w:marRight w:val="0"/>
                          <w:marTop w:val="0"/>
                          <w:marBottom w:val="0"/>
                          <w:divBdr>
                            <w:top w:val="none" w:sz="0" w:space="0" w:color="auto"/>
                            <w:left w:val="none" w:sz="0" w:space="0" w:color="auto"/>
                            <w:bottom w:val="none" w:sz="0" w:space="0" w:color="auto"/>
                            <w:right w:val="none" w:sz="0" w:space="0" w:color="auto"/>
                          </w:divBdr>
                          <w:divsChild>
                            <w:div w:id="878517159">
                              <w:marLeft w:val="0"/>
                              <w:marRight w:val="0"/>
                              <w:marTop w:val="0"/>
                              <w:marBottom w:val="0"/>
                              <w:divBdr>
                                <w:top w:val="none" w:sz="0" w:space="0" w:color="auto"/>
                                <w:left w:val="none" w:sz="0" w:space="0" w:color="auto"/>
                                <w:bottom w:val="none" w:sz="0" w:space="0" w:color="auto"/>
                                <w:right w:val="none" w:sz="0" w:space="0" w:color="auto"/>
                              </w:divBdr>
                            </w:div>
                            <w:div w:id="670328497">
                              <w:marLeft w:val="0"/>
                              <w:marRight w:val="0"/>
                              <w:marTop w:val="0"/>
                              <w:marBottom w:val="0"/>
                              <w:divBdr>
                                <w:top w:val="none" w:sz="0" w:space="0" w:color="auto"/>
                                <w:left w:val="none" w:sz="0" w:space="0" w:color="auto"/>
                                <w:bottom w:val="none" w:sz="0" w:space="0" w:color="auto"/>
                                <w:right w:val="none" w:sz="0" w:space="0" w:color="auto"/>
                              </w:divBdr>
                              <w:divsChild>
                                <w:div w:id="2016683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14255175">
      <w:bodyDiv w:val="1"/>
      <w:marLeft w:val="0"/>
      <w:marRight w:val="0"/>
      <w:marTop w:val="0"/>
      <w:marBottom w:val="0"/>
      <w:divBdr>
        <w:top w:val="none" w:sz="0" w:space="0" w:color="auto"/>
        <w:left w:val="none" w:sz="0" w:space="0" w:color="auto"/>
        <w:bottom w:val="none" w:sz="0" w:space="0" w:color="auto"/>
        <w:right w:val="none" w:sz="0" w:space="0" w:color="auto"/>
      </w:divBdr>
    </w:div>
    <w:div w:id="1122964693">
      <w:bodyDiv w:val="1"/>
      <w:marLeft w:val="0"/>
      <w:marRight w:val="0"/>
      <w:marTop w:val="0"/>
      <w:marBottom w:val="0"/>
      <w:divBdr>
        <w:top w:val="none" w:sz="0" w:space="0" w:color="auto"/>
        <w:left w:val="none" w:sz="0" w:space="0" w:color="auto"/>
        <w:bottom w:val="none" w:sz="0" w:space="0" w:color="auto"/>
        <w:right w:val="none" w:sz="0" w:space="0" w:color="auto"/>
      </w:divBdr>
      <w:divsChild>
        <w:div w:id="390275306">
          <w:marLeft w:val="0"/>
          <w:marRight w:val="0"/>
          <w:marTop w:val="0"/>
          <w:marBottom w:val="450"/>
          <w:divBdr>
            <w:top w:val="none" w:sz="0" w:space="0" w:color="auto"/>
            <w:left w:val="none" w:sz="0" w:space="0" w:color="auto"/>
            <w:bottom w:val="none" w:sz="0" w:space="0" w:color="auto"/>
            <w:right w:val="none" w:sz="0" w:space="0" w:color="auto"/>
          </w:divBdr>
          <w:divsChild>
            <w:div w:id="818350501">
              <w:marLeft w:val="0"/>
              <w:marRight w:val="0"/>
              <w:marTop w:val="0"/>
              <w:marBottom w:val="375"/>
              <w:divBdr>
                <w:top w:val="none" w:sz="0" w:space="0" w:color="auto"/>
                <w:left w:val="none" w:sz="0" w:space="0" w:color="auto"/>
                <w:bottom w:val="none" w:sz="0" w:space="0" w:color="auto"/>
                <w:right w:val="none" w:sz="0" w:space="0" w:color="auto"/>
              </w:divBdr>
              <w:divsChild>
                <w:div w:id="2055539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0668498">
          <w:marLeft w:val="0"/>
          <w:marRight w:val="0"/>
          <w:marTop w:val="0"/>
          <w:marBottom w:val="450"/>
          <w:divBdr>
            <w:top w:val="none" w:sz="0" w:space="0" w:color="auto"/>
            <w:left w:val="none" w:sz="0" w:space="0" w:color="auto"/>
            <w:bottom w:val="none" w:sz="0" w:space="0" w:color="auto"/>
            <w:right w:val="none" w:sz="0" w:space="0" w:color="auto"/>
          </w:divBdr>
          <w:divsChild>
            <w:div w:id="901864668">
              <w:marLeft w:val="0"/>
              <w:marRight w:val="0"/>
              <w:marTop w:val="0"/>
              <w:marBottom w:val="375"/>
              <w:divBdr>
                <w:top w:val="none" w:sz="0" w:space="0" w:color="auto"/>
                <w:left w:val="none" w:sz="0" w:space="0" w:color="auto"/>
                <w:bottom w:val="none" w:sz="0" w:space="0" w:color="auto"/>
                <w:right w:val="none" w:sz="0" w:space="0" w:color="auto"/>
              </w:divBdr>
              <w:divsChild>
                <w:div w:id="870872861">
                  <w:marLeft w:val="0"/>
                  <w:marRight w:val="0"/>
                  <w:marTop w:val="0"/>
                  <w:marBottom w:val="0"/>
                  <w:divBdr>
                    <w:top w:val="none" w:sz="0" w:space="0" w:color="auto"/>
                    <w:left w:val="none" w:sz="0" w:space="0" w:color="auto"/>
                    <w:bottom w:val="none" w:sz="0" w:space="0" w:color="auto"/>
                    <w:right w:val="none" w:sz="0" w:space="0" w:color="auto"/>
                  </w:divBdr>
                </w:div>
              </w:divsChild>
            </w:div>
            <w:div w:id="1956865531">
              <w:marLeft w:val="0"/>
              <w:marRight w:val="0"/>
              <w:marTop w:val="0"/>
              <w:marBottom w:val="0"/>
              <w:divBdr>
                <w:top w:val="none" w:sz="0" w:space="0" w:color="auto"/>
                <w:left w:val="none" w:sz="0" w:space="0" w:color="auto"/>
                <w:bottom w:val="none" w:sz="0" w:space="0" w:color="auto"/>
                <w:right w:val="none" w:sz="0" w:space="0" w:color="auto"/>
              </w:divBdr>
            </w:div>
            <w:div w:id="2006669489">
              <w:marLeft w:val="0"/>
              <w:marRight w:val="0"/>
              <w:marTop w:val="0"/>
              <w:marBottom w:val="0"/>
              <w:divBdr>
                <w:top w:val="none" w:sz="0" w:space="0" w:color="auto"/>
                <w:left w:val="none" w:sz="0" w:space="0" w:color="auto"/>
                <w:bottom w:val="none" w:sz="0" w:space="0" w:color="auto"/>
                <w:right w:val="none" w:sz="0" w:space="0" w:color="auto"/>
              </w:divBdr>
            </w:div>
            <w:div w:id="1423263141">
              <w:marLeft w:val="0"/>
              <w:marRight w:val="0"/>
              <w:marTop w:val="0"/>
              <w:marBottom w:val="0"/>
              <w:divBdr>
                <w:top w:val="none" w:sz="0" w:space="0" w:color="auto"/>
                <w:left w:val="none" w:sz="0" w:space="0" w:color="auto"/>
                <w:bottom w:val="none" w:sz="0" w:space="0" w:color="auto"/>
                <w:right w:val="none" w:sz="0" w:space="0" w:color="auto"/>
              </w:divBdr>
              <w:divsChild>
                <w:div w:id="696740671">
                  <w:marLeft w:val="0"/>
                  <w:marRight w:val="0"/>
                  <w:marTop w:val="240"/>
                  <w:marBottom w:val="240"/>
                  <w:divBdr>
                    <w:top w:val="none" w:sz="0" w:space="0" w:color="auto"/>
                    <w:left w:val="none" w:sz="0" w:space="0" w:color="auto"/>
                    <w:bottom w:val="none" w:sz="0" w:space="0" w:color="auto"/>
                    <w:right w:val="none" w:sz="0" w:space="0" w:color="auto"/>
                  </w:divBdr>
                </w:div>
                <w:div w:id="634794039">
                  <w:marLeft w:val="0"/>
                  <w:marRight w:val="0"/>
                  <w:marTop w:val="240"/>
                  <w:marBottom w:val="480"/>
                  <w:divBdr>
                    <w:top w:val="none" w:sz="0" w:space="0" w:color="auto"/>
                    <w:left w:val="none" w:sz="0" w:space="0" w:color="auto"/>
                    <w:bottom w:val="none" w:sz="0" w:space="0" w:color="auto"/>
                    <w:right w:val="none" w:sz="0" w:space="0" w:color="auto"/>
                  </w:divBdr>
                  <w:divsChild>
                    <w:div w:id="32655799">
                      <w:marLeft w:val="0"/>
                      <w:marRight w:val="0"/>
                      <w:marTop w:val="0"/>
                      <w:marBottom w:val="0"/>
                      <w:divBdr>
                        <w:top w:val="none" w:sz="0" w:space="0" w:color="auto"/>
                        <w:left w:val="none" w:sz="0" w:space="0" w:color="auto"/>
                        <w:bottom w:val="dotted" w:sz="6" w:space="6" w:color="999999"/>
                        <w:right w:val="none" w:sz="0" w:space="0" w:color="auto"/>
                      </w:divBdr>
                    </w:div>
                    <w:div w:id="1306086790">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981731101">
                  <w:marLeft w:val="0"/>
                  <w:marRight w:val="0"/>
                  <w:marTop w:val="240"/>
                  <w:marBottom w:val="240"/>
                  <w:divBdr>
                    <w:top w:val="none" w:sz="0" w:space="0" w:color="auto"/>
                    <w:left w:val="none" w:sz="0" w:space="0" w:color="auto"/>
                    <w:bottom w:val="none" w:sz="0" w:space="0" w:color="auto"/>
                    <w:right w:val="none" w:sz="0" w:space="0" w:color="auto"/>
                  </w:divBdr>
                </w:div>
                <w:div w:id="1622877959">
                  <w:marLeft w:val="0"/>
                  <w:marRight w:val="0"/>
                  <w:marTop w:val="240"/>
                  <w:marBottom w:val="240"/>
                  <w:divBdr>
                    <w:top w:val="none" w:sz="0" w:space="0" w:color="auto"/>
                    <w:left w:val="none" w:sz="0" w:space="0" w:color="auto"/>
                    <w:bottom w:val="none" w:sz="0" w:space="0" w:color="auto"/>
                    <w:right w:val="none" w:sz="0" w:space="0" w:color="auto"/>
                  </w:divBdr>
                </w:div>
              </w:divsChild>
            </w:div>
            <w:div w:id="1224488815">
              <w:marLeft w:val="0"/>
              <w:marRight w:val="0"/>
              <w:marTop w:val="0"/>
              <w:marBottom w:val="0"/>
              <w:divBdr>
                <w:top w:val="none" w:sz="0" w:space="0" w:color="auto"/>
                <w:left w:val="none" w:sz="0" w:space="0" w:color="auto"/>
                <w:bottom w:val="none" w:sz="0" w:space="0" w:color="auto"/>
                <w:right w:val="none" w:sz="0" w:space="0" w:color="auto"/>
              </w:divBdr>
              <w:divsChild>
                <w:div w:id="696659962">
                  <w:marLeft w:val="0"/>
                  <w:marRight w:val="0"/>
                  <w:marTop w:val="240"/>
                  <w:marBottom w:val="480"/>
                  <w:divBdr>
                    <w:top w:val="none" w:sz="0" w:space="0" w:color="auto"/>
                    <w:left w:val="none" w:sz="0" w:space="0" w:color="auto"/>
                    <w:bottom w:val="none" w:sz="0" w:space="0" w:color="auto"/>
                    <w:right w:val="none" w:sz="0" w:space="0" w:color="auto"/>
                  </w:divBdr>
                  <w:divsChild>
                    <w:div w:id="1309164614">
                      <w:marLeft w:val="0"/>
                      <w:marRight w:val="0"/>
                      <w:marTop w:val="0"/>
                      <w:marBottom w:val="0"/>
                      <w:divBdr>
                        <w:top w:val="single" w:sz="6" w:space="0" w:color="C6C6C6"/>
                        <w:left w:val="single" w:sz="6" w:space="0" w:color="C6C6C6"/>
                        <w:bottom w:val="single" w:sz="6" w:space="0" w:color="C6C6C6"/>
                        <w:right w:val="single" w:sz="6" w:space="0" w:color="C6C6C6"/>
                      </w:divBdr>
                    </w:div>
                    <w:div w:id="1168330355">
                      <w:marLeft w:val="0"/>
                      <w:marRight w:val="0"/>
                      <w:marTop w:val="0"/>
                      <w:marBottom w:val="0"/>
                      <w:divBdr>
                        <w:top w:val="none" w:sz="0" w:space="0" w:color="auto"/>
                        <w:left w:val="none" w:sz="0" w:space="0" w:color="auto"/>
                        <w:bottom w:val="dotted" w:sz="6" w:space="6" w:color="999999"/>
                        <w:right w:val="none" w:sz="0" w:space="0" w:color="auto"/>
                      </w:divBdr>
                    </w:div>
                  </w:divsChild>
                </w:div>
                <w:div w:id="669450765">
                  <w:marLeft w:val="0"/>
                  <w:marRight w:val="0"/>
                  <w:marTop w:val="240"/>
                  <w:marBottom w:val="240"/>
                  <w:divBdr>
                    <w:top w:val="none" w:sz="0" w:space="0" w:color="auto"/>
                    <w:left w:val="none" w:sz="0" w:space="0" w:color="auto"/>
                    <w:bottom w:val="none" w:sz="0" w:space="0" w:color="auto"/>
                    <w:right w:val="none" w:sz="0" w:space="0" w:color="auto"/>
                  </w:divBdr>
                </w:div>
                <w:div w:id="648829245">
                  <w:marLeft w:val="0"/>
                  <w:marRight w:val="0"/>
                  <w:marTop w:val="240"/>
                  <w:marBottom w:val="240"/>
                  <w:divBdr>
                    <w:top w:val="none" w:sz="0" w:space="0" w:color="auto"/>
                    <w:left w:val="none" w:sz="0" w:space="0" w:color="auto"/>
                    <w:bottom w:val="none" w:sz="0" w:space="0" w:color="auto"/>
                    <w:right w:val="none" w:sz="0" w:space="0" w:color="auto"/>
                  </w:divBdr>
                </w:div>
                <w:div w:id="223805593">
                  <w:marLeft w:val="0"/>
                  <w:marRight w:val="0"/>
                  <w:marTop w:val="240"/>
                  <w:marBottom w:val="240"/>
                  <w:divBdr>
                    <w:top w:val="none" w:sz="0" w:space="0" w:color="auto"/>
                    <w:left w:val="none" w:sz="0" w:space="0" w:color="auto"/>
                    <w:bottom w:val="none" w:sz="0" w:space="0" w:color="auto"/>
                    <w:right w:val="none" w:sz="0" w:space="0" w:color="auto"/>
                  </w:divBdr>
                </w:div>
                <w:div w:id="1932927460">
                  <w:marLeft w:val="0"/>
                  <w:marRight w:val="0"/>
                  <w:marTop w:val="240"/>
                  <w:marBottom w:val="240"/>
                  <w:divBdr>
                    <w:top w:val="none" w:sz="0" w:space="0" w:color="auto"/>
                    <w:left w:val="none" w:sz="0" w:space="0" w:color="auto"/>
                    <w:bottom w:val="none" w:sz="0" w:space="0" w:color="auto"/>
                    <w:right w:val="none" w:sz="0" w:space="0" w:color="auto"/>
                  </w:divBdr>
                </w:div>
                <w:div w:id="662928727">
                  <w:marLeft w:val="0"/>
                  <w:marRight w:val="0"/>
                  <w:marTop w:val="240"/>
                  <w:marBottom w:val="240"/>
                  <w:divBdr>
                    <w:top w:val="none" w:sz="0" w:space="0" w:color="auto"/>
                    <w:left w:val="none" w:sz="0" w:space="0" w:color="auto"/>
                    <w:bottom w:val="none" w:sz="0" w:space="0" w:color="auto"/>
                    <w:right w:val="none" w:sz="0" w:space="0" w:color="auto"/>
                  </w:divBdr>
                </w:div>
                <w:div w:id="524950745">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654676981">
          <w:marLeft w:val="0"/>
          <w:marRight w:val="0"/>
          <w:marTop w:val="0"/>
          <w:marBottom w:val="450"/>
          <w:divBdr>
            <w:top w:val="none" w:sz="0" w:space="0" w:color="auto"/>
            <w:left w:val="none" w:sz="0" w:space="0" w:color="auto"/>
            <w:bottom w:val="none" w:sz="0" w:space="0" w:color="auto"/>
            <w:right w:val="none" w:sz="0" w:space="0" w:color="auto"/>
          </w:divBdr>
          <w:divsChild>
            <w:div w:id="239212929">
              <w:marLeft w:val="0"/>
              <w:marRight w:val="0"/>
              <w:marTop w:val="0"/>
              <w:marBottom w:val="375"/>
              <w:divBdr>
                <w:top w:val="none" w:sz="0" w:space="0" w:color="auto"/>
                <w:left w:val="none" w:sz="0" w:space="0" w:color="auto"/>
                <w:bottom w:val="none" w:sz="0" w:space="0" w:color="auto"/>
                <w:right w:val="none" w:sz="0" w:space="0" w:color="auto"/>
              </w:divBdr>
              <w:divsChild>
                <w:div w:id="1874729809">
                  <w:marLeft w:val="0"/>
                  <w:marRight w:val="0"/>
                  <w:marTop w:val="0"/>
                  <w:marBottom w:val="0"/>
                  <w:divBdr>
                    <w:top w:val="none" w:sz="0" w:space="0" w:color="auto"/>
                    <w:left w:val="none" w:sz="0" w:space="0" w:color="auto"/>
                    <w:bottom w:val="none" w:sz="0" w:space="0" w:color="auto"/>
                    <w:right w:val="none" w:sz="0" w:space="0" w:color="auto"/>
                  </w:divBdr>
                </w:div>
              </w:divsChild>
            </w:div>
            <w:div w:id="2044819326">
              <w:marLeft w:val="0"/>
              <w:marRight w:val="0"/>
              <w:marTop w:val="0"/>
              <w:marBottom w:val="0"/>
              <w:divBdr>
                <w:top w:val="none" w:sz="0" w:space="0" w:color="auto"/>
                <w:left w:val="none" w:sz="0" w:space="0" w:color="auto"/>
                <w:bottom w:val="none" w:sz="0" w:space="0" w:color="auto"/>
                <w:right w:val="none" w:sz="0" w:space="0" w:color="auto"/>
              </w:divBdr>
            </w:div>
            <w:div w:id="848981823">
              <w:marLeft w:val="0"/>
              <w:marRight w:val="0"/>
              <w:marTop w:val="0"/>
              <w:marBottom w:val="0"/>
              <w:divBdr>
                <w:top w:val="none" w:sz="0" w:space="0" w:color="auto"/>
                <w:left w:val="none" w:sz="0" w:space="0" w:color="auto"/>
                <w:bottom w:val="none" w:sz="0" w:space="0" w:color="auto"/>
                <w:right w:val="none" w:sz="0" w:space="0" w:color="auto"/>
              </w:divBdr>
              <w:divsChild>
                <w:div w:id="1502696131">
                  <w:marLeft w:val="0"/>
                  <w:marRight w:val="0"/>
                  <w:marTop w:val="240"/>
                  <w:marBottom w:val="480"/>
                  <w:divBdr>
                    <w:top w:val="none" w:sz="0" w:space="0" w:color="auto"/>
                    <w:left w:val="none" w:sz="0" w:space="0" w:color="auto"/>
                    <w:bottom w:val="none" w:sz="0" w:space="0" w:color="auto"/>
                    <w:right w:val="none" w:sz="0" w:space="0" w:color="auto"/>
                  </w:divBdr>
                  <w:divsChild>
                    <w:div w:id="1122455534">
                      <w:marLeft w:val="0"/>
                      <w:marRight w:val="0"/>
                      <w:marTop w:val="0"/>
                      <w:marBottom w:val="0"/>
                      <w:divBdr>
                        <w:top w:val="single" w:sz="6" w:space="0" w:color="C6C6C6"/>
                        <w:left w:val="single" w:sz="6" w:space="0" w:color="C6C6C6"/>
                        <w:bottom w:val="single" w:sz="6" w:space="0" w:color="C6C6C6"/>
                        <w:right w:val="single" w:sz="6" w:space="0" w:color="C6C6C6"/>
                      </w:divBdr>
                    </w:div>
                    <w:div w:id="182558852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55191616">
              <w:marLeft w:val="0"/>
              <w:marRight w:val="0"/>
              <w:marTop w:val="0"/>
              <w:marBottom w:val="0"/>
              <w:divBdr>
                <w:top w:val="none" w:sz="0" w:space="0" w:color="auto"/>
                <w:left w:val="none" w:sz="0" w:space="0" w:color="auto"/>
                <w:bottom w:val="none" w:sz="0" w:space="0" w:color="auto"/>
                <w:right w:val="none" w:sz="0" w:space="0" w:color="auto"/>
              </w:divBdr>
              <w:divsChild>
                <w:div w:id="1915115857">
                  <w:marLeft w:val="0"/>
                  <w:marRight w:val="0"/>
                  <w:marTop w:val="240"/>
                  <w:marBottom w:val="480"/>
                  <w:divBdr>
                    <w:top w:val="none" w:sz="0" w:space="0" w:color="auto"/>
                    <w:left w:val="none" w:sz="0" w:space="0" w:color="auto"/>
                    <w:bottom w:val="none" w:sz="0" w:space="0" w:color="auto"/>
                    <w:right w:val="none" w:sz="0" w:space="0" w:color="auto"/>
                  </w:divBdr>
                  <w:divsChild>
                    <w:div w:id="1730422014">
                      <w:marLeft w:val="0"/>
                      <w:marRight w:val="0"/>
                      <w:marTop w:val="0"/>
                      <w:marBottom w:val="0"/>
                      <w:divBdr>
                        <w:top w:val="single" w:sz="6" w:space="0" w:color="C6C6C6"/>
                        <w:left w:val="single" w:sz="6" w:space="0" w:color="C6C6C6"/>
                        <w:bottom w:val="single" w:sz="6" w:space="0" w:color="C6C6C6"/>
                        <w:right w:val="single" w:sz="6" w:space="0" w:color="C6C6C6"/>
                      </w:divBdr>
                    </w:div>
                    <w:div w:id="955453784">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575892757">
          <w:marLeft w:val="0"/>
          <w:marRight w:val="0"/>
          <w:marTop w:val="0"/>
          <w:marBottom w:val="450"/>
          <w:divBdr>
            <w:top w:val="none" w:sz="0" w:space="0" w:color="auto"/>
            <w:left w:val="none" w:sz="0" w:space="0" w:color="auto"/>
            <w:bottom w:val="none" w:sz="0" w:space="0" w:color="auto"/>
            <w:right w:val="none" w:sz="0" w:space="0" w:color="auto"/>
          </w:divBdr>
          <w:divsChild>
            <w:div w:id="1402219062">
              <w:marLeft w:val="0"/>
              <w:marRight w:val="0"/>
              <w:marTop w:val="0"/>
              <w:marBottom w:val="375"/>
              <w:divBdr>
                <w:top w:val="none" w:sz="0" w:space="0" w:color="auto"/>
                <w:left w:val="none" w:sz="0" w:space="0" w:color="auto"/>
                <w:bottom w:val="none" w:sz="0" w:space="0" w:color="auto"/>
                <w:right w:val="none" w:sz="0" w:space="0" w:color="auto"/>
              </w:divBdr>
              <w:divsChild>
                <w:div w:id="422606505">
                  <w:marLeft w:val="0"/>
                  <w:marRight w:val="0"/>
                  <w:marTop w:val="0"/>
                  <w:marBottom w:val="0"/>
                  <w:divBdr>
                    <w:top w:val="none" w:sz="0" w:space="0" w:color="auto"/>
                    <w:left w:val="none" w:sz="0" w:space="0" w:color="auto"/>
                    <w:bottom w:val="none" w:sz="0" w:space="0" w:color="auto"/>
                    <w:right w:val="none" w:sz="0" w:space="0" w:color="auto"/>
                  </w:divBdr>
                </w:div>
              </w:divsChild>
            </w:div>
            <w:div w:id="239024301">
              <w:marLeft w:val="0"/>
              <w:marRight w:val="0"/>
              <w:marTop w:val="240"/>
              <w:marBottom w:val="480"/>
              <w:divBdr>
                <w:top w:val="none" w:sz="0" w:space="0" w:color="auto"/>
                <w:left w:val="none" w:sz="0" w:space="0" w:color="auto"/>
                <w:bottom w:val="none" w:sz="0" w:space="0" w:color="auto"/>
                <w:right w:val="none" w:sz="0" w:space="0" w:color="auto"/>
              </w:divBdr>
              <w:divsChild>
                <w:div w:id="1975525941">
                  <w:marLeft w:val="0"/>
                  <w:marRight w:val="0"/>
                  <w:marTop w:val="0"/>
                  <w:marBottom w:val="0"/>
                  <w:divBdr>
                    <w:top w:val="single" w:sz="6" w:space="0" w:color="C6C6C6"/>
                    <w:left w:val="single" w:sz="6" w:space="0" w:color="C6C6C6"/>
                    <w:bottom w:val="single" w:sz="6" w:space="0" w:color="C6C6C6"/>
                    <w:right w:val="single" w:sz="6" w:space="0" w:color="C6C6C6"/>
                  </w:divBdr>
                </w:div>
                <w:div w:id="1331837299">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129201647">
      <w:bodyDiv w:val="1"/>
      <w:marLeft w:val="0"/>
      <w:marRight w:val="0"/>
      <w:marTop w:val="0"/>
      <w:marBottom w:val="0"/>
      <w:divBdr>
        <w:top w:val="none" w:sz="0" w:space="0" w:color="auto"/>
        <w:left w:val="none" w:sz="0" w:space="0" w:color="auto"/>
        <w:bottom w:val="none" w:sz="0" w:space="0" w:color="auto"/>
        <w:right w:val="none" w:sz="0" w:space="0" w:color="auto"/>
      </w:divBdr>
      <w:divsChild>
        <w:div w:id="841310930">
          <w:marLeft w:val="0"/>
          <w:marRight w:val="0"/>
          <w:marTop w:val="0"/>
          <w:marBottom w:val="0"/>
          <w:divBdr>
            <w:top w:val="none" w:sz="0" w:space="0" w:color="auto"/>
            <w:left w:val="none" w:sz="0" w:space="0" w:color="auto"/>
            <w:bottom w:val="none" w:sz="0" w:space="0" w:color="auto"/>
            <w:right w:val="none" w:sz="0" w:space="0" w:color="auto"/>
          </w:divBdr>
          <w:divsChild>
            <w:div w:id="1280063573">
              <w:marLeft w:val="0"/>
              <w:marRight w:val="0"/>
              <w:marTop w:val="0"/>
              <w:marBottom w:val="0"/>
              <w:divBdr>
                <w:top w:val="none" w:sz="0" w:space="0" w:color="auto"/>
                <w:left w:val="none" w:sz="0" w:space="0" w:color="auto"/>
                <w:bottom w:val="none" w:sz="0" w:space="0" w:color="auto"/>
                <w:right w:val="none" w:sz="0" w:space="0" w:color="auto"/>
              </w:divBdr>
            </w:div>
          </w:divsChild>
        </w:div>
        <w:div w:id="695618896">
          <w:marLeft w:val="0"/>
          <w:marRight w:val="0"/>
          <w:marTop w:val="0"/>
          <w:marBottom w:val="420"/>
          <w:divBdr>
            <w:top w:val="none" w:sz="0" w:space="0" w:color="auto"/>
            <w:left w:val="none" w:sz="0" w:space="0" w:color="auto"/>
            <w:bottom w:val="none" w:sz="0" w:space="0" w:color="auto"/>
            <w:right w:val="none" w:sz="0" w:space="0" w:color="auto"/>
          </w:divBdr>
        </w:div>
        <w:div w:id="671876703">
          <w:marLeft w:val="0"/>
          <w:marRight w:val="0"/>
          <w:marTop w:val="0"/>
          <w:marBottom w:val="0"/>
          <w:divBdr>
            <w:top w:val="none" w:sz="0" w:space="0" w:color="auto"/>
            <w:left w:val="none" w:sz="0" w:space="0" w:color="auto"/>
            <w:bottom w:val="none" w:sz="0" w:space="0" w:color="auto"/>
            <w:right w:val="none" w:sz="0" w:space="0" w:color="auto"/>
          </w:divBdr>
          <w:divsChild>
            <w:div w:id="67502832">
              <w:marLeft w:val="0"/>
              <w:marRight w:val="0"/>
              <w:marTop w:val="270"/>
              <w:marBottom w:val="270"/>
              <w:divBdr>
                <w:top w:val="none" w:sz="0" w:space="0" w:color="auto"/>
                <w:left w:val="none" w:sz="0" w:space="0" w:color="auto"/>
                <w:bottom w:val="none" w:sz="0" w:space="0" w:color="auto"/>
                <w:right w:val="none" w:sz="0" w:space="0" w:color="auto"/>
              </w:divBdr>
            </w:div>
          </w:divsChild>
        </w:div>
        <w:div w:id="235408085">
          <w:marLeft w:val="0"/>
          <w:marRight w:val="0"/>
          <w:marTop w:val="0"/>
          <w:marBottom w:val="0"/>
          <w:divBdr>
            <w:top w:val="none" w:sz="0" w:space="0" w:color="auto"/>
            <w:left w:val="none" w:sz="0" w:space="0" w:color="auto"/>
            <w:bottom w:val="none" w:sz="0" w:space="0" w:color="auto"/>
            <w:right w:val="none" w:sz="0" w:space="0" w:color="auto"/>
          </w:divBdr>
          <w:divsChild>
            <w:div w:id="46026791">
              <w:marLeft w:val="0"/>
              <w:marRight w:val="0"/>
              <w:marTop w:val="270"/>
              <w:marBottom w:val="270"/>
              <w:divBdr>
                <w:top w:val="none" w:sz="0" w:space="0" w:color="auto"/>
                <w:left w:val="none" w:sz="0" w:space="0" w:color="auto"/>
                <w:bottom w:val="none" w:sz="0" w:space="0" w:color="auto"/>
                <w:right w:val="none" w:sz="0" w:space="0" w:color="auto"/>
              </w:divBdr>
            </w:div>
            <w:div w:id="94523551">
              <w:marLeft w:val="0"/>
              <w:marRight w:val="0"/>
              <w:marTop w:val="270"/>
              <w:marBottom w:val="270"/>
              <w:divBdr>
                <w:top w:val="none" w:sz="0" w:space="0" w:color="auto"/>
                <w:left w:val="none" w:sz="0" w:space="0" w:color="auto"/>
                <w:bottom w:val="none" w:sz="0" w:space="0" w:color="auto"/>
                <w:right w:val="none" w:sz="0" w:space="0" w:color="auto"/>
              </w:divBdr>
            </w:div>
            <w:div w:id="2015258698">
              <w:marLeft w:val="0"/>
              <w:marRight w:val="0"/>
              <w:marTop w:val="270"/>
              <w:marBottom w:val="270"/>
              <w:divBdr>
                <w:top w:val="none" w:sz="0" w:space="0" w:color="auto"/>
                <w:left w:val="none" w:sz="0" w:space="0" w:color="auto"/>
                <w:bottom w:val="none" w:sz="0" w:space="0" w:color="auto"/>
                <w:right w:val="none" w:sz="0" w:space="0" w:color="auto"/>
              </w:divBdr>
            </w:div>
          </w:divsChild>
        </w:div>
        <w:div w:id="689994328">
          <w:marLeft w:val="0"/>
          <w:marRight w:val="0"/>
          <w:marTop w:val="0"/>
          <w:marBottom w:val="0"/>
          <w:divBdr>
            <w:top w:val="none" w:sz="0" w:space="0" w:color="auto"/>
            <w:left w:val="none" w:sz="0" w:space="0" w:color="auto"/>
            <w:bottom w:val="none" w:sz="0" w:space="0" w:color="auto"/>
            <w:right w:val="none" w:sz="0" w:space="0" w:color="auto"/>
          </w:divBdr>
          <w:divsChild>
            <w:div w:id="110705808">
              <w:marLeft w:val="0"/>
              <w:marRight w:val="0"/>
              <w:marTop w:val="270"/>
              <w:marBottom w:val="270"/>
              <w:divBdr>
                <w:top w:val="none" w:sz="0" w:space="0" w:color="auto"/>
                <w:left w:val="none" w:sz="0" w:space="0" w:color="auto"/>
                <w:bottom w:val="none" w:sz="0" w:space="0" w:color="auto"/>
                <w:right w:val="none" w:sz="0" w:space="0" w:color="auto"/>
              </w:divBdr>
            </w:div>
            <w:div w:id="206337068">
              <w:marLeft w:val="0"/>
              <w:marRight w:val="0"/>
              <w:marTop w:val="270"/>
              <w:marBottom w:val="270"/>
              <w:divBdr>
                <w:top w:val="none" w:sz="0" w:space="0" w:color="auto"/>
                <w:left w:val="none" w:sz="0" w:space="0" w:color="auto"/>
                <w:bottom w:val="none" w:sz="0" w:space="0" w:color="auto"/>
                <w:right w:val="none" w:sz="0" w:space="0" w:color="auto"/>
              </w:divBdr>
            </w:div>
            <w:div w:id="1637372071">
              <w:marLeft w:val="0"/>
              <w:marRight w:val="0"/>
              <w:marTop w:val="270"/>
              <w:marBottom w:val="270"/>
              <w:divBdr>
                <w:top w:val="none" w:sz="0" w:space="0" w:color="auto"/>
                <w:left w:val="none" w:sz="0" w:space="0" w:color="auto"/>
                <w:bottom w:val="none" w:sz="0" w:space="0" w:color="auto"/>
                <w:right w:val="none" w:sz="0" w:space="0" w:color="auto"/>
              </w:divBdr>
            </w:div>
          </w:divsChild>
        </w:div>
        <w:div w:id="1577276752">
          <w:marLeft w:val="0"/>
          <w:marRight w:val="0"/>
          <w:marTop w:val="0"/>
          <w:marBottom w:val="0"/>
          <w:divBdr>
            <w:top w:val="none" w:sz="0" w:space="0" w:color="auto"/>
            <w:left w:val="none" w:sz="0" w:space="0" w:color="auto"/>
            <w:bottom w:val="none" w:sz="0" w:space="0" w:color="auto"/>
            <w:right w:val="none" w:sz="0" w:space="0" w:color="auto"/>
          </w:divBdr>
          <w:divsChild>
            <w:div w:id="858741049">
              <w:marLeft w:val="0"/>
              <w:marRight w:val="0"/>
              <w:marTop w:val="270"/>
              <w:marBottom w:val="270"/>
              <w:divBdr>
                <w:top w:val="none" w:sz="0" w:space="0" w:color="auto"/>
                <w:left w:val="none" w:sz="0" w:space="0" w:color="auto"/>
                <w:bottom w:val="none" w:sz="0" w:space="0" w:color="auto"/>
                <w:right w:val="none" w:sz="0" w:space="0" w:color="auto"/>
              </w:divBdr>
            </w:div>
            <w:div w:id="2031833743">
              <w:marLeft w:val="0"/>
              <w:marRight w:val="0"/>
              <w:marTop w:val="270"/>
              <w:marBottom w:val="270"/>
              <w:divBdr>
                <w:top w:val="none" w:sz="0" w:space="0" w:color="auto"/>
                <w:left w:val="none" w:sz="0" w:space="0" w:color="auto"/>
                <w:bottom w:val="none" w:sz="0" w:space="0" w:color="auto"/>
                <w:right w:val="none" w:sz="0" w:space="0" w:color="auto"/>
              </w:divBdr>
            </w:div>
            <w:div w:id="1632439424">
              <w:marLeft w:val="0"/>
              <w:marRight w:val="0"/>
              <w:marTop w:val="270"/>
              <w:marBottom w:val="270"/>
              <w:divBdr>
                <w:top w:val="none" w:sz="0" w:space="0" w:color="auto"/>
                <w:left w:val="none" w:sz="0" w:space="0" w:color="auto"/>
                <w:bottom w:val="none" w:sz="0" w:space="0" w:color="auto"/>
                <w:right w:val="none" w:sz="0" w:space="0" w:color="auto"/>
              </w:divBdr>
            </w:div>
            <w:div w:id="361630882">
              <w:marLeft w:val="0"/>
              <w:marRight w:val="0"/>
              <w:marTop w:val="270"/>
              <w:marBottom w:val="270"/>
              <w:divBdr>
                <w:top w:val="none" w:sz="0" w:space="0" w:color="auto"/>
                <w:left w:val="none" w:sz="0" w:space="0" w:color="auto"/>
                <w:bottom w:val="none" w:sz="0" w:space="0" w:color="auto"/>
                <w:right w:val="none" w:sz="0" w:space="0" w:color="auto"/>
              </w:divBdr>
            </w:div>
            <w:div w:id="819007775">
              <w:marLeft w:val="0"/>
              <w:marRight w:val="0"/>
              <w:marTop w:val="270"/>
              <w:marBottom w:val="270"/>
              <w:divBdr>
                <w:top w:val="none" w:sz="0" w:space="0" w:color="auto"/>
                <w:left w:val="none" w:sz="0" w:space="0" w:color="auto"/>
                <w:bottom w:val="none" w:sz="0" w:space="0" w:color="auto"/>
                <w:right w:val="none" w:sz="0" w:space="0" w:color="auto"/>
              </w:divBdr>
            </w:div>
          </w:divsChild>
        </w:div>
        <w:div w:id="1620456322">
          <w:marLeft w:val="0"/>
          <w:marRight w:val="0"/>
          <w:marTop w:val="0"/>
          <w:marBottom w:val="0"/>
          <w:divBdr>
            <w:top w:val="none" w:sz="0" w:space="0" w:color="auto"/>
            <w:left w:val="none" w:sz="0" w:space="0" w:color="auto"/>
            <w:bottom w:val="none" w:sz="0" w:space="0" w:color="auto"/>
            <w:right w:val="none" w:sz="0" w:space="0" w:color="auto"/>
          </w:divBdr>
          <w:divsChild>
            <w:div w:id="1931544579">
              <w:marLeft w:val="0"/>
              <w:marRight w:val="0"/>
              <w:marTop w:val="270"/>
              <w:marBottom w:val="270"/>
              <w:divBdr>
                <w:top w:val="none" w:sz="0" w:space="0" w:color="auto"/>
                <w:left w:val="none" w:sz="0" w:space="0" w:color="auto"/>
                <w:bottom w:val="none" w:sz="0" w:space="0" w:color="auto"/>
                <w:right w:val="none" w:sz="0" w:space="0" w:color="auto"/>
              </w:divBdr>
            </w:div>
            <w:div w:id="1499031937">
              <w:marLeft w:val="0"/>
              <w:marRight w:val="0"/>
              <w:marTop w:val="270"/>
              <w:marBottom w:val="270"/>
              <w:divBdr>
                <w:top w:val="none" w:sz="0" w:space="0" w:color="auto"/>
                <w:left w:val="none" w:sz="0" w:space="0" w:color="auto"/>
                <w:bottom w:val="none" w:sz="0" w:space="0" w:color="auto"/>
                <w:right w:val="none" w:sz="0" w:space="0" w:color="auto"/>
              </w:divBdr>
            </w:div>
            <w:div w:id="250625689">
              <w:marLeft w:val="0"/>
              <w:marRight w:val="0"/>
              <w:marTop w:val="270"/>
              <w:marBottom w:val="270"/>
              <w:divBdr>
                <w:top w:val="none" w:sz="0" w:space="0" w:color="auto"/>
                <w:left w:val="none" w:sz="0" w:space="0" w:color="auto"/>
                <w:bottom w:val="none" w:sz="0" w:space="0" w:color="auto"/>
                <w:right w:val="none" w:sz="0" w:space="0" w:color="auto"/>
              </w:divBdr>
            </w:div>
            <w:div w:id="7220053">
              <w:marLeft w:val="0"/>
              <w:marRight w:val="0"/>
              <w:marTop w:val="270"/>
              <w:marBottom w:val="270"/>
              <w:divBdr>
                <w:top w:val="none" w:sz="0" w:space="0" w:color="auto"/>
                <w:left w:val="none" w:sz="0" w:space="0" w:color="auto"/>
                <w:bottom w:val="none" w:sz="0" w:space="0" w:color="auto"/>
                <w:right w:val="none" w:sz="0" w:space="0" w:color="auto"/>
              </w:divBdr>
            </w:div>
          </w:divsChild>
        </w:div>
        <w:div w:id="784884995">
          <w:marLeft w:val="0"/>
          <w:marRight w:val="0"/>
          <w:marTop w:val="0"/>
          <w:marBottom w:val="0"/>
          <w:divBdr>
            <w:top w:val="none" w:sz="0" w:space="0" w:color="auto"/>
            <w:left w:val="none" w:sz="0" w:space="0" w:color="auto"/>
            <w:bottom w:val="none" w:sz="0" w:space="0" w:color="auto"/>
            <w:right w:val="none" w:sz="0" w:space="0" w:color="auto"/>
          </w:divBdr>
          <w:divsChild>
            <w:div w:id="692658763">
              <w:marLeft w:val="0"/>
              <w:marRight w:val="0"/>
              <w:marTop w:val="270"/>
              <w:marBottom w:val="270"/>
              <w:divBdr>
                <w:top w:val="none" w:sz="0" w:space="0" w:color="auto"/>
                <w:left w:val="none" w:sz="0" w:space="0" w:color="auto"/>
                <w:bottom w:val="none" w:sz="0" w:space="0" w:color="auto"/>
                <w:right w:val="none" w:sz="0" w:space="0" w:color="auto"/>
              </w:divBdr>
            </w:div>
            <w:div w:id="709457161">
              <w:marLeft w:val="0"/>
              <w:marRight w:val="0"/>
              <w:marTop w:val="270"/>
              <w:marBottom w:val="270"/>
              <w:divBdr>
                <w:top w:val="none" w:sz="0" w:space="0" w:color="auto"/>
                <w:left w:val="none" w:sz="0" w:space="0" w:color="auto"/>
                <w:bottom w:val="none" w:sz="0" w:space="0" w:color="auto"/>
                <w:right w:val="none" w:sz="0" w:space="0" w:color="auto"/>
              </w:divBdr>
            </w:div>
            <w:div w:id="289748757">
              <w:marLeft w:val="0"/>
              <w:marRight w:val="0"/>
              <w:marTop w:val="270"/>
              <w:marBottom w:val="270"/>
              <w:divBdr>
                <w:top w:val="none" w:sz="0" w:space="0" w:color="auto"/>
                <w:left w:val="none" w:sz="0" w:space="0" w:color="auto"/>
                <w:bottom w:val="none" w:sz="0" w:space="0" w:color="auto"/>
                <w:right w:val="none" w:sz="0" w:space="0" w:color="auto"/>
              </w:divBdr>
            </w:div>
          </w:divsChild>
        </w:div>
        <w:div w:id="1037923981">
          <w:marLeft w:val="0"/>
          <w:marRight w:val="0"/>
          <w:marTop w:val="0"/>
          <w:marBottom w:val="0"/>
          <w:divBdr>
            <w:top w:val="none" w:sz="0" w:space="0" w:color="auto"/>
            <w:left w:val="none" w:sz="0" w:space="0" w:color="auto"/>
            <w:bottom w:val="none" w:sz="0" w:space="0" w:color="auto"/>
            <w:right w:val="none" w:sz="0" w:space="0" w:color="auto"/>
          </w:divBdr>
          <w:divsChild>
            <w:div w:id="1539313949">
              <w:marLeft w:val="0"/>
              <w:marRight w:val="0"/>
              <w:marTop w:val="270"/>
              <w:marBottom w:val="270"/>
              <w:divBdr>
                <w:top w:val="none" w:sz="0" w:space="0" w:color="auto"/>
                <w:left w:val="none" w:sz="0" w:space="0" w:color="auto"/>
                <w:bottom w:val="none" w:sz="0" w:space="0" w:color="auto"/>
                <w:right w:val="none" w:sz="0" w:space="0" w:color="auto"/>
              </w:divBdr>
            </w:div>
            <w:div w:id="417601439">
              <w:marLeft w:val="0"/>
              <w:marRight w:val="0"/>
              <w:marTop w:val="270"/>
              <w:marBottom w:val="270"/>
              <w:divBdr>
                <w:top w:val="none" w:sz="0" w:space="0" w:color="auto"/>
                <w:left w:val="none" w:sz="0" w:space="0" w:color="auto"/>
                <w:bottom w:val="none" w:sz="0" w:space="0" w:color="auto"/>
                <w:right w:val="none" w:sz="0" w:space="0" w:color="auto"/>
              </w:divBdr>
            </w:div>
            <w:div w:id="781732173">
              <w:marLeft w:val="0"/>
              <w:marRight w:val="0"/>
              <w:marTop w:val="270"/>
              <w:marBottom w:val="270"/>
              <w:divBdr>
                <w:top w:val="none" w:sz="0" w:space="0" w:color="auto"/>
                <w:left w:val="none" w:sz="0" w:space="0" w:color="auto"/>
                <w:bottom w:val="none" w:sz="0" w:space="0" w:color="auto"/>
                <w:right w:val="none" w:sz="0" w:space="0" w:color="auto"/>
              </w:divBdr>
            </w:div>
          </w:divsChild>
        </w:div>
        <w:div w:id="523131014">
          <w:marLeft w:val="0"/>
          <w:marRight w:val="0"/>
          <w:marTop w:val="0"/>
          <w:marBottom w:val="450"/>
          <w:divBdr>
            <w:top w:val="none" w:sz="0" w:space="0" w:color="auto"/>
            <w:left w:val="none" w:sz="0" w:space="0" w:color="auto"/>
            <w:bottom w:val="none" w:sz="0" w:space="0" w:color="auto"/>
            <w:right w:val="none" w:sz="0" w:space="0" w:color="auto"/>
          </w:divBdr>
          <w:divsChild>
            <w:div w:id="28377132">
              <w:marLeft w:val="0"/>
              <w:marRight w:val="0"/>
              <w:marTop w:val="225"/>
              <w:marBottom w:val="0"/>
              <w:divBdr>
                <w:top w:val="none" w:sz="0" w:space="0" w:color="auto"/>
                <w:left w:val="none" w:sz="0" w:space="0" w:color="auto"/>
                <w:bottom w:val="none" w:sz="0" w:space="0" w:color="auto"/>
                <w:right w:val="none" w:sz="0" w:space="0" w:color="auto"/>
              </w:divBdr>
            </w:div>
          </w:divsChild>
        </w:div>
        <w:div w:id="1893300646">
          <w:marLeft w:val="0"/>
          <w:marRight w:val="0"/>
          <w:marTop w:val="0"/>
          <w:marBottom w:val="0"/>
          <w:divBdr>
            <w:top w:val="none" w:sz="0" w:space="0" w:color="auto"/>
            <w:left w:val="none" w:sz="0" w:space="0" w:color="auto"/>
            <w:bottom w:val="none" w:sz="0" w:space="0" w:color="auto"/>
            <w:right w:val="none" w:sz="0" w:space="0" w:color="auto"/>
          </w:divBdr>
          <w:divsChild>
            <w:div w:id="961152804">
              <w:marLeft w:val="0"/>
              <w:marRight w:val="0"/>
              <w:marTop w:val="270"/>
              <w:marBottom w:val="270"/>
              <w:divBdr>
                <w:top w:val="none" w:sz="0" w:space="0" w:color="auto"/>
                <w:left w:val="none" w:sz="0" w:space="0" w:color="auto"/>
                <w:bottom w:val="none" w:sz="0" w:space="0" w:color="auto"/>
                <w:right w:val="none" w:sz="0" w:space="0" w:color="auto"/>
              </w:divBdr>
            </w:div>
          </w:divsChild>
        </w:div>
        <w:div w:id="666175515">
          <w:marLeft w:val="0"/>
          <w:marRight w:val="0"/>
          <w:marTop w:val="0"/>
          <w:marBottom w:val="0"/>
          <w:divBdr>
            <w:top w:val="none" w:sz="0" w:space="0" w:color="auto"/>
            <w:left w:val="none" w:sz="0" w:space="0" w:color="auto"/>
            <w:bottom w:val="none" w:sz="0" w:space="0" w:color="auto"/>
            <w:right w:val="none" w:sz="0" w:space="0" w:color="auto"/>
          </w:divBdr>
          <w:divsChild>
            <w:div w:id="46609282">
              <w:marLeft w:val="0"/>
              <w:marRight w:val="0"/>
              <w:marTop w:val="270"/>
              <w:marBottom w:val="270"/>
              <w:divBdr>
                <w:top w:val="none" w:sz="0" w:space="0" w:color="auto"/>
                <w:left w:val="none" w:sz="0" w:space="0" w:color="auto"/>
                <w:bottom w:val="none" w:sz="0" w:space="0" w:color="auto"/>
                <w:right w:val="none" w:sz="0" w:space="0" w:color="auto"/>
              </w:divBdr>
            </w:div>
          </w:divsChild>
        </w:div>
        <w:div w:id="1798714948">
          <w:marLeft w:val="0"/>
          <w:marRight w:val="0"/>
          <w:marTop w:val="0"/>
          <w:marBottom w:val="0"/>
          <w:divBdr>
            <w:top w:val="none" w:sz="0" w:space="0" w:color="auto"/>
            <w:left w:val="none" w:sz="0" w:space="0" w:color="auto"/>
            <w:bottom w:val="none" w:sz="0" w:space="0" w:color="auto"/>
            <w:right w:val="none" w:sz="0" w:space="0" w:color="auto"/>
          </w:divBdr>
          <w:divsChild>
            <w:div w:id="170147413">
              <w:marLeft w:val="0"/>
              <w:marRight w:val="0"/>
              <w:marTop w:val="270"/>
              <w:marBottom w:val="270"/>
              <w:divBdr>
                <w:top w:val="none" w:sz="0" w:space="0" w:color="auto"/>
                <w:left w:val="none" w:sz="0" w:space="0" w:color="auto"/>
                <w:bottom w:val="none" w:sz="0" w:space="0" w:color="auto"/>
                <w:right w:val="none" w:sz="0" w:space="0" w:color="auto"/>
              </w:divBdr>
            </w:div>
          </w:divsChild>
        </w:div>
        <w:div w:id="1324233808">
          <w:marLeft w:val="0"/>
          <w:marRight w:val="0"/>
          <w:marTop w:val="0"/>
          <w:marBottom w:val="0"/>
          <w:divBdr>
            <w:top w:val="none" w:sz="0" w:space="0" w:color="auto"/>
            <w:left w:val="none" w:sz="0" w:space="0" w:color="auto"/>
            <w:bottom w:val="none" w:sz="0" w:space="0" w:color="auto"/>
            <w:right w:val="none" w:sz="0" w:space="0" w:color="auto"/>
          </w:divBdr>
          <w:divsChild>
            <w:div w:id="1987974871">
              <w:marLeft w:val="0"/>
              <w:marRight w:val="0"/>
              <w:marTop w:val="0"/>
              <w:marBottom w:val="0"/>
              <w:divBdr>
                <w:top w:val="none" w:sz="0" w:space="0" w:color="auto"/>
                <w:left w:val="none" w:sz="0" w:space="0" w:color="auto"/>
                <w:bottom w:val="none" w:sz="0" w:space="0" w:color="auto"/>
                <w:right w:val="none" w:sz="0" w:space="0" w:color="auto"/>
              </w:divBdr>
            </w:div>
          </w:divsChild>
        </w:div>
        <w:div w:id="137111681">
          <w:marLeft w:val="0"/>
          <w:marRight w:val="0"/>
          <w:marTop w:val="0"/>
          <w:marBottom w:val="420"/>
          <w:divBdr>
            <w:top w:val="none" w:sz="0" w:space="0" w:color="auto"/>
            <w:left w:val="none" w:sz="0" w:space="0" w:color="auto"/>
            <w:bottom w:val="none" w:sz="0" w:space="0" w:color="auto"/>
            <w:right w:val="none" w:sz="0" w:space="0" w:color="auto"/>
          </w:divBdr>
        </w:div>
        <w:div w:id="2134132657">
          <w:marLeft w:val="0"/>
          <w:marRight w:val="0"/>
          <w:marTop w:val="0"/>
          <w:marBottom w:val="0"/>
          <w:divBdr>
            <w:top w:val="none" w:sz="0" w:space="0" w:color="auto"/>
            <w:left w:val="none" w:sz="0" w:space="0" w:color="auto"/>
            <w:bottom w:val="none" w:sz="0" w:space="0" w:color="auto"/>
            <w:right w:val="none" w:sz="0" w:space="0" w:color="auto"/>
          </w:divBdr>
          <w:divsChild>
            <w:div w:id="1760370180">
              <w:marLeft w:val="0"/>
              <w:marRight w:val="0"/>
              <w:marTop w:val="0"/>
              <w:marBottom w:val="0"/>
              <w:divBdr>
                <w:top w:val="none" w:sz="0" w:space="0" w:color="auto"/>
                <w:left w:val="none" w:sz="0" w:space="0" w:color="auto"/>
                <w:bottom w:val="none" w:sz="0" w:space="0" w:color="auto"/>
                <w:right w:val="none" w:sz="0" w:space="0" w:color="auto"/>
              </w:divBdr>
            </w:div>
          </w:divsChild>
        </w:div>
        <w:div w:id="1831286015">
          <w:marLeft w:val="0"/>
          <w:marRight w:val="0"/>
          <w:marTop w:val="0"/>
          <w:marBottom w:val="420"/>
          <w:divBdr>
            <w:top w:val="none" w:sz="0" w:space="0" w:color="auto"/>
            <w:left w:val="none" w:sz="0" w:space="0" w:color="auto"/>
            <w:bottom w:val="none" w:sz="0" w:space="0" w:color="auto"/>
            <w:right w:val="none" w:sz="0" w:space="0" w:color="auto"/>
          </w:divBdr>
        </w:div>
        <w:div w:id="1184051782">
          <w:marLeft w:val="0"/>
          <w:marRight w:val="0"/>
          <w:marTop w:val="0"/>
          <w:marBottom w:val="0"/>
          <w:divBdr>
            <w:top w:val="none" w:sz="0" w:space="0" w:color="auto"/>
            <w:left w:val="none" w:sz="0" w:space="0" w:color="auto"/>
            <w:bottom w:val="none" w:sz="0" w:space="0" w:color="auto"/>
            <w:right w:val="none" w:sz="0" w:space="0" w:color="auto"/>
          </w:divBdr>
          <w:divsChild>
            <w:div w:id="868027922">
              <w:marLeft w:val="0"/>
              <w:marRight w:val="0"/>
              <w:marTop w:val="0"/>
              <w:marBottom w:val="0"/>
              <w:divBdr>
                <w:top w:val="none" w:sz="0" w:space="0" w:color="auto"/>
                <w:left w:val="none" w:sz="0" w:space="0" w:color="auto"/>
                <w:bottom w:val="none" w:sz="0" w:space="0" w:color="auto"/>
                <w:right w:val="none" w:sz="0" w:space="0" w:color="auto"/>
              </w:divBdr>
            </w:div>
          </w:divsChild>
        </w:div>
        <w:div w:id="1137526711">
          <w:marLeft w:val="0"/>
          <w:marRight w:val="0"/>
          <w:marTop w:val="0"/>
          <w:marBottom w:val="420"/>
          <w:divBdr>
            <w:top w:val="none" w:sz="0" w:space="0" w:color="auto"/>
            <w:left w:val="none" w:sz="0" w:space="0" w:color="auto"/>
            <w:bottom w:val="none" w:sz="0" w:space="0" w:color="auto"/>
            <w:right w:val="none" w:sz="0" w:space="0" w:color="auto"/>
          </w:divBdr>
        </w:div>
        <w:div w:id="870454550">
          <w:marLeft w:val="0"/>
          <w:marRight w:val="0"/>
          <w:marTop w:val="0"/>
          <w:marBottom w:val="0"/>
          <w:divBdr>
            <w:top w:val="none" w:sz="0" w:space="0" w:color="auto"/>
            <w:left w:val="none" w:sz="0" w:space="0" w:color="auto"/>
            <w:bottom w:val="none" w:sz="0" w:space="0" w:color="auto"/>
            <w:right w:val="none" w:sz="0" w:space="0" w:color="auto"/>
          </w:divBdr>
          <w:divsChild>
            <w:div w:id="1328706439">
              <w:marLeft w:val="0"/>
              <w:marRight w:val="0"/>
              <w:marTop w:val="0"/>
              <w:marBottom w:val="0"/>
              <w:divBdr>
                <w:top w:val="none" w:sz="0" w:space="0" w:color="auto"/>
                <w:left w:val="none" w:sz="0" w:space="0" w:color="auto"/>
                <w:bottom w:val="none" w:sz="0" w:space="0" w:color="auto"/>
                <w:right w:val="none" w:sz="0" w:space="0" w:color="auto"/>
              </w:divBdr>
            </w:div>
          </w:divsChild>
        </w:div>
        <w:div w:id="2098746924">
          <w:marLeft w:val="0"/>
          <w:marRight w:val="0"/>
          <w:marTop w:val="0"/>
          <w:marBottom w:val="420"/>
          <w:divBdr>
            <w:top w:val="none" w:sz="0" w:space="0" w:color="auto"/>
            <w:left w:val="none" w:sz="0" w:space="0" w:color="auto"/>
            <w:bottom w:val="none" w:sz="0" w:space="0" w:color="auto"/>
            <w:right w:val="none" w:sz="0" w:space="0" w:color="auto"/>
          </w:divBdr>
        </w:div>
        <w:div w:id="421293521">
          <w:marLeft w:val="0"/>
          <w:marRight w:val="0"/>
          <w:marTop w:val="0"/>
          <w:marBottom w:val="0"/>
          <w:divBdr>
            <w:top w:val="none" w:sz="0" w:space="0" w:color="auto"/>
            <w:left w:val="none" w:sz="0" w:space="0" w:color="auto"/>
            <w:bottom w:val="none" w:sz="0" w:space="0" w:color="auto"/>
            <w:right w:val="none" w:sz="0" w:space="0" w:color="auto"/>
          </w:divBdr>
          <w:divsChild>
            <w:div w:id="147986871">
              <w:marLeft w:val="0"/>
              <w:marRight w:val="0"/>
              <w:marTop w:val="0"/>
              <w:marBottom w:val="0"/>
              <w:divBdr>
                <w:top w:val="none" w:sz="0" w:space="0" w:color="auto"/>
                <w:left w:val="none" w:sz="0" w:space="0" w:color="auto"/>
                <w:bottom w:val="none" w:sz="0" w:space="0" w:color="auto"/>
                <w:right w:val="none" w:sz="0" w:space="0" w:color="auto"/>
              </w:divBdr>
            </w:div>
          </w:divsChild>
        </w:div>
        <w:div w:id="140925563">
          <w:marLeft w:val="0"/>
          <w:marRight w:val="0"/>
          <w:marTop w:val="0"/>
          <w:marBottom w:val="420"/>
          <w:divBdr>
            <w:top w:val="none" w:sz="0" w:space="0" w:color="auto"/>
            <w:left w:val="none" w:sz="0" w:space="0" w:color="auto"/>
            <w:bottom w:val="none" w:sz="0" w:space="0" w:color="auto"/>
            <w:right w:val="none" w:sz="0" w:space="0" w:color="auto"/>
          </w:divBdr>
        </w:div>
        <w:div w:id="2013873150">
          <w:marLeft w:val="0"/>
          <w:marRight w:val="0"/>
          <w:marTop w:val="0"/>
          <w:marBottom w:val="0"/>
          <w:divBdr>
            <w:top w:val="none" w:sz="0" w:space="0" w:color="auto"/>
            <w:left w:val="none" w:sz="0" w:space="0" w:color="auto"/>
            <w:bottom w:val="none" w:sz="0" w:space="0" w:color="auto"/>
            <w:right w:val="none" w:sz="0" w:space="0" w:color="auto"/>
          </w:divBdr>
          <w:divsChild>
            <w:div w:id="1387799711">
              <w:marLeft w:val="0"/>
              <w:marRight w:val="0"/>
              <w:marTop w:val="0"/>
              <w:marBottom w:val="0"/>
              <w:divBdr>
                <w:top w:val="none" w:sz="0" w:space="0" w:color="auto"/>
                <w:left w:val="none" w:sz="0" w:space="0" w:color="auto"/>
                <w:bottom w:val="none" w:sz="0" w:space="0" w:color="auto"/>
                <w:right w:val="none" w:sz="0" w:space="0" w:color="auto"/>
              </w:divBdr>
            </w:div>
          </w:divsChild>
        </w:div>
        <w:div w:id="2028218073">
          <w:marLeft w:val="0"/>
          <w:marRight w:val="0"/>
          <w:marTop w:val="0"/>
          <w:marBottom w:val="420"/>
          <w:divBdr>
            <w:top w:val="none" w:sz="0" w:space="0" w:color="auto"/>
            <w:left w:val="none" w:sz="0" w:space="0" w:color="auto"/>
            <w:bottom w:val="none" w:sz="0" w:space="0" w:color="auto"/>
            <w:right w:val="none" w:sz="0" w:space="0" w:color="auto"/>
          </w:divBdr>
        </w:div>
        <w:div w:id="41222982">
          <w:marLeft w:val="0"/>
          <w:marRight w:val="0"/>
          <w:marTop w:val="0"/>
          <w:marBottom w:val="0"/>
          <w:divBdr>
            <w:top w:val="none" w:sz="0" w:space="0" w:color="auto"/>
            <w:left w:val="none" w:sz="0" w:space="0" w:color="auto"/>
            <w:bottom w:val="none" w:sz="0" w:space="0" w:color="auto"/>
            <w:right w:val="none" w:sz="0" w:space="0" w:color="auto"/>
          </w:divBdr>
          <w:divsChild>
            <w:div w:id="1752504131">
              <w:marLeft w:val="0"/>
              <w:marRight w:val="0"/>
              <w:marTop w:val="0"/>
              <w:marBottom w:val="0"/>
              <w:divBdr>
                <w:top w:val="none" w:sz="0" w:space="0" w:color="auto"/>
                <w:left w:val="none" w:sz="0" w:space="0" w:color="auto"/>
                <w:bottom w:val="none" w:sz="0" w:space="0" w:color="auto"/>
                <w:right w:val="none" w:sz="0" w:space="0" w:color="auto"/>
              </w:divBdr>
            </w:div>
          </w:divsChild>
        </w:div>
        <w:div w:id="548416504">
          <w:marLeft w:val="0"/>
          <w:marRight w:val="0"/>
          <w:marTop w:val="0"/>
          <w:marBottom w:val="420"/>
          <w:divBdr>
            <w:top w:val="none" w:sz="0" w:space="0" w:color="auto"/>
            <w:left w:val="none" w:sz="0" w:space="0" w:color="auto"/>
            <w:bottom w:val="none" w:sz="0" w:space="0" w:color="auto"/>
            <w:right w:val="none" w:sz="0" w:space="0" w:color="auto"/>
          </w:divBdr>
        </w:div>
        <w:div w:id="1540438913">
          <w:marLeft w:val="0"/>
          <w:marRight w:val="0"/>
          <w:marTop w:val="0"/>
          <w:marBottom w:val="0"/>
          <w:divBdr>
            <w:top w:val="none" w:sz="0" w:space="0" w:color="auto"/>
            <w:left w:val="none" w:sz="0" w:space="0" w:color="auto"/>
            <w:bottom w:val="none" w:sz="0" w:space="0" w:color="auto"/>
            <w:right w:val="none" w:sz="0" w:space="0" w:color="auto"/>
          </w:divBdr>
        </w:div>
        <w:div w:id="1659990446">
          <w:marLeft w:val="0"/>
          <w:marRight w:val="0"/>
          <w:marTop w:val="0"/>
          <w:marBottom w:val="0"/>
          <w:divBdr>
            <w:top w:val="none" w:sz="0" w:space="0" w:color="auto"/>
            <w:left w:val="none" w:sz="0" w:space="0" w:color="auto"/>
            <w:bottom w:val="none" w:sz="0" w:space="0" w:color="auto"/>
            <w:right w:val="none" w:sz="0" w:space="0" w:color="auto"/>
          </w:divBdr>
        </w:div>
        <w:div w:id="2088960843">
          <w:marLeft w:val="0"/>
          <w:marRight w:val="0"/>
          <w:marTop w:val="150"/>
          <w:marBottom w:val="270"/>
          <w:divBdr>
            <w:top w:val="none" w:sz="0" w:space="0" w:color="auto"/>
            <w:left w:val="none" w:sz="0" w:space="0" w:color="auto"/>
            <w:bottom w:val="none" w:sz="0" w:space="0" w:color="auto"/>
            <w:right w:val="none" w:sz="0" w:space="0" w:color="auto"/>
          </w:divBdr>
          <w:divsChild>
            <w:div w:id="158814835">
              <w:marLeft w:val="0"/>
              <w:marRight w:val="0"/>
              <w:marTop w:val="0"/>
              <w:marBottom w:val="0"/>
              <w:divBdr>
                <w:top w:val="none" w:sz="0" w:space="0" w:color="auto"/>
                <w:left w:val="none" w:sz="0" w:space="0" w:color="auto"/>
                <w:bottom w:val="none" w:sz="0" w:space="0" w:color="auto"/>
                <w:right w:val="none" w:sz="0" w:space="0" w:color="auto"/>
              </w:divBdr>
              <w:divsChild>
                <w:div w:id="1345398136">
                  <w:marLeft w:val="0"/>
                  <w:marRight w:val="0"/>
                  <w:marTop w:val="270"/>
                  <w:marBottom w:val="270"/>
                  <w:divBdr>
                    <w:top w:val="none" w:sz="0" w:space="0" w:color="auto"/>
                    <w:left w:val="none" w:sz="0" w:space="0" w:color="auto"/>
                    <w:bottom w:val="none" w:sz="0" w:space="0" w:color="auto"/>
                    <w:right w:val="none" w:sz="0" w:space="0" w:color="auto"/>
                  </w:divBdr>
                </w:div>
              </w:divsChild>
            </w:div>
            <w:div w:id="1598758313">
              <w:marLeft w:val="0"/>
              <w:marRight w:val="0"/>
              <w:marTop w:val="0"/>
              <w:marBottom w:val="0"/>
              <w:divBdr>
                <w:top w:val="none" w:sz="0" w:space="0" w:color="auto"/>
                <w:left w:val="none" w:sz="0" w:space="0" w:color="auto"/>
                <w:bottom w:val="none" w:sz="0" w:space="0" w:color="auto"/>
                <w:right w:val="none" w:sz="0" w:space="0" w:color="auto"/>
              </w:divBdr>
              <w:divsChild>
                <w:div w:id="944389071">
                  <w:marLeft w:val="0"/>
                  <w:marRight w:val="0"/>
                  <w:marTop w:val="270"/>
                  <w:marBottom w:val="270"/>
                  <w:divBdr>
                    <w:top w:val="none" w:sz="0" w:space="0" w:color="auto"/>
                    <w:left w:val="none" w:sz="0" w:space="0" w:color="auto"/>
                    <w:bottom w:val="none" w:sz="0" w:space="0" w:color="auto"/>
                    <w:right w:val="none" w:sz="0" w:space="0" w:color="auto"/>
                  </w:divBdr>
                </w:div>
                <w:div w:id="523596113">
                  <w:marLeft w:val="0"/>
                  <w:marRight w:val="0"/>
                  <w:marTop w:val="270"/>
                  <w:marBottom w:val="270"/>
                  <w:divBdr>
                    <w:top w:val="none" w:sz="0" w:space="0" w:color="auto"/>
                    <w:left w:val="none" w:sz="0" w:space="0" w:color="auto"/>
                    <w:bottom w:val="none" w:sz="0" w:space="0" w:color="auto"/>
                    <w:right w:val="none" w:sz="0" w:space="0" w:color="auto"/>
                  </w:divBdr>
                </w:div>
              </w:divsChild>
            </w:div>
            <w:div w:id="1912110105">
              <w:marLeft w:val="0"/>
              <w:marRight w:val="0"/>
              <w:marTop w:val="0"/>
              <w:marBottom w:val="0"/>
              <w:divBdr>
                <w:top w:val="none" w:sz="0" w:space="0" w:color="auto"/>
                <w:left w:val="none" w:sz="0" w:space="0" w:color="auto"/>
                <w:bottom w:val="none" w:sz="0" w:space="0" w:color="auto"/>
                <w:right w:val="none" w:sz="0" w:space="0" w:color="auto"/>
              </w:divBdr>
              <w:divsChild>
                <w:div w:id="1700086326">
                  <w:marLeft w:val="0"/>
                  <w:marRight w:val="0"/>
                  <w:marTop w:val="270"/>
                  <w:marBottom w:val="270"/>
                  <w:divBdr>
                    <w:top w:val="none" w:sz="0" w:space="0" w:color="auto"/>
                    <w:left w:val="none" w:sz="0" w:space="0" w:color="auto"/>
                    <w:bottom w:val="none" w:sz="0" w:space="0" w:color="auto"/>
                    <w:right w:val="none" w:sz="0" w:space="0" w:color="auto"/>
                  </w:divBdr>
                </w:div>
                <w:div w:id="814376693">
                  <w:marLeft w:val="0"/>
                  <w:marRight w:val="0"/>
                  <w:marTop w:val="270"/>
                  <w:marBottom w:val="270"/>
                  <w:divBdr>
                    <w:top w:val="none" w:sz="0" w:space="0" w:color="auto"/>
                    <w:left w:val="none" w:sz="0" w:space="0" w:color="auto"/>
                    <w:bottom w:val="none" w:sz="0" w:space="0" w:color="auto"/>
                    <w:right w:val="none" w:sz="0" w:space="0" w:color="auto"/>
                  </w:divBdr>
                </w:div>
              </w:divsChild>
            </w:div>
            <w:div w:id="1380586670">
              <w:marLeft w:val="0"/>
              <w:marRight w:val="0"/>
              <w:marTop w:val="0"/>
              <w:marBottom w:val="0"/>
              <w:divBdr>
                <w:top w:val="none" w:sz="0" w:space="0" w:color="auto"/>
                <w:left w:val="none" w:sz="0" w:space="0" w:color="auto"/>
                <w:bottom w:val="none" w:sz="0" w:space="0" w:color="auto"/>
                <w:right w:val="none" w:sz="0" w:space="0" w:color="auto"/>
              </w:divBdr>
              <w:divsChild>
                <w:div w:id="1993875770">
                  <w:marLeft w:val="0"/>
                  <w:marRight w:val="0"/>
                  <w:marTop w:val="0"/>
                  <w:marBottom w:val="0"/>
                  <w:divBdr>
                    <w:top w:val="none" w:sz="0" w:space="0" w:color="auto"/>
                    <w:left w:val="none" w:sz="0" w:space="0" w:color="auto"/>
                    <w:bottom w:val="none" w:sz="0" w:space="0" w:color="auto"/>
                    <w:right w:val="none" w:sz="0" w:space="0" w:color="auto"/>
                  </w:divBdr>
                </w:div>
              </w:divsChild>
            </w:div>
            <w:div w:id="1491287021">
              <w:marLeft w:val="0"/>
              <w:marRight w:val="0"/>
              <w:marTop w:val="0"/>
              <w:marBottom w:val="420"/>
              <w:divBdr>
                <w:top w:val="none" w:sz="0" w:space="0" w:color="auto"/>
                <w:left w:val="none" w:sz="0" w:space="0" w:color="auto"/>
                <w:bottom w:val="none" w:sz="0" w:space="0" w:color="auto"/>
                <w:right w:val="none" w:sz="0" w:space="0" w:color="auto"/>
              </w:divBdr>
            </w:div>
          </w:divsChild>
        </w:div>
        <w:div w:id="1782066431">
          <w:marLeft w:val="0"/>
          <w:marRight w:val="0"/>
          <w:marTop w:val="150"/>
          <w:marBottom w:val="270"/>
          <w:divBdr>
            <w:top w:val="none" w:sz="0" w:space="0" w:color="auto"/>
            <w:left w:val="none" w:sz="0" w:space="0" w:color="auto"/>
            <w:bottom w:val="none" w:sz="0" w:space="0" w:color="auto"/>
            <w:right w:val="none" w:sz="0" w:space="0" w:color="auto"/>
          </w:divBdr>
          <w:divsChild>
            <w:div w:id="1660888365">
              <w:marLeft w:val="0"/>
              <w:marRight w:val="0"/>
              <w:marTop w:val="0"/>
              <w:marBottom w:val="0"/>
              <w:divBdr>
                <w:top w:val="none" w:sz="0" w:space="0" w:color="auto"/>
                <w:left w:val="none" w:sz="0" w:space="0" w:color="auto"/>
                <w:bottom w:val="none" w:sz="0" w:space="0" w:color="auto"/>
                <w:right w:val="none" w:sz="0" w:space="0" w:color="auto"/>
              </w:divBdr>
              <w:divsChild>
                <w:div w:id="1283462368">
                  <w:marLeft w:val="0"/>
                  <w:marRight w:val="0"/>
                  <w:marTop w:val="0"/>
                  <w:marBottom w:val="0"/>
                  <w:divBdr>
                    <w:top w:val="none" w:sz="0" w:space="0" w:color="auto"/>
                    <w:left w:val="none" w:sz="0" w:space="0" w:color="auto"/>
                    <w:bottom w:val="none" w:sz="0" w:space="0" w:color="auto"/>
                    <w:right w:val="none" w:sz="0" w:space="0" w:color="auto"/>
                  </w:divBdr>
                </w:div>
              </w:divsChild>
            </w:div>
            <w:div w:id="844900900">
              <w:marLeft w:val="0"/>
              <w:marRight w:val="0"/>
              <w:marTop w:val="0"/>
              <w:marBottom w:val="420"/>
              <w:divBdr>
                <w:top w:val="none" w:sz="0" w:space="0" w:color="auto"/>
                <w:left w:val="none" w:sz="0" w:space="0" w:color="auto"/>
                <w:bottom w:val="none" w:sz="0" w:space="0" w:color="auto"/>
                <w:right w:val="none" w:sz="0" w:space="0" w:color="auto"/>
              </w:divBdr>
            </w:div>
            <w:div w:id="424888439">
              <w:marLeft w:val="0"/>
              <w:marRight w:val="0"/>
              <w:marTop w:val="0"/>
              <w:marBottom w:val="0"/>
              <w:divBdr>
                <w:top w:val="none" w:sz="0" w:space="0" w:color="auto"/>
                <w:left w:val="none" w:sz="0" w:space="0" w:color="auto"/>
                <w:bottom w:val="none" w:sz="0" w:space="0" w:color="auto"/>
                <w:right w:val="none" w:sz="0" w:space="0" w:color="auto"/>
              </w:divBdr>
              <w:divsChild>
                <w:div w:id="1282033316">
                  <w:marLeft w:val="0"/>
                  <w:marRight w:val="0"/>
                  <w:marTop w:val="0"/>
                  <w:marBottom w:val="0"/>
                  <w:divBdr>
                    <w:top w:val="none" w:sz="0" w:space="0" w:color="auto"/>
                    <w:left w:val="none" w:sz="0" w:space="0" w:color="auto"/>
                    <w:bottom w:val="none" w:sz="0" w:space="0" w:color="auto"/>
                    <w:right w:val="none" w:sz="0" w:space="0" w:color="auto"/>
                  </w:divBdr>
                </w:div>
              </w:divsChild>
            </w:div>
            <w:div w:id="161892236">
              <w:marLeft w:val="0"/>
              <w:marRight w:val="0"/>
              <w:marTop w:val="0"/>
              <w:marBottom w:val="420"/>
              <w:divBdr>
                <w:top w:val="none" w:sz="0" w:space="0" w:color="auto"/>
                <w:left w:val="none" w:sz="0" w:space="0" w:color="auto"/>
                <w:bottom w:val="none" w:sz="0" w:space="0" w:color="auto"/>
                <w:right w:val="none" w:sz="0" w:space="0" w:color="auto"/>
              </w:divBdr>
            </w:div>
          </w:divsChild>
        </w:div>
      </w:divsChild>
    </w:div>
    <w:div w:id="1143041114">
      <w:bodyDiv w:val="1"/>
      <w:marLeft w:val="0"/>
      <w:marRight w:val="0"/>
      <w:marTop w:val="0"/>
      <w:marBottom w:val="0"/>
      <w:divBdr>
        <w:top w:val="none" w:sz="0" w:space="0" w:color="auto"/>
        <w:left w:val="none" w:sz="0" w:space="0" w:color="auto"/>
        <w:bottom w:val="none" w:sz="0" w:space="0" w:color="auto"/>
        <w:right w:val="none" w:sz="0" w:space="0" w:color="auto"/>
      </w:divBdr>
      <w:divsChild>
        <w:div w:id="1337801964">
          <w:marLeft w:val="0"/>
          <w:marRight w:val="0"/>
          <w:marTop w:val="0"/>
          <w:marBottom w:val="0"/>
          <w:divBdr>
            <w:top w:val="none" w:sz="0" w:space="0" w:color="auto"/>
            <w:left w:val="none" w:sz="0" w:space="0" w:color="auto"/>
            <w:bottom w:val="none" w:sz="0" w:space="0" w:color="auto"/>
            <w:right w:val="none" w:sz="0" w:space="0" w:color="auto"/>
          </w:divBdr>
          <w:divsChild>
            <w:div w:id="1518277340">
              <w:marLeft w:val="0"/>
              <w:marRight w:val="0"/>
              <w:marTop w:val="0"/>
              <w:marBottom w:val="0"/>
              <w:divBdr>
                <w:top w:val="none" w:sz="0" w:space="0" w:color="auto"/>
                <w:left w:val="none" w:sz="0" w:space="0" w:color="auto"/>
                <w:bottom w:val="none" w:sz="0" w:space="0" w:color="auto"/>
                <w:right w:val="none" w:sz="0" w:space="0" w:color="auto"/>
              </w:divBdr>
            </w:div>
            <w:div w:id="1470125231">
              <w:marLeft w:val="0"/>
              <w:marRight w:val="0"/>
              <w:marTop w:val="0"/>
              <w:marBottom w:val="0"/>
              <w:divBdr>
                <w:top w:val="none" w:sz="0" w:space="0" w:color="auto"/>
                <w:left w:val="none" w:sz="0" w:space="0" w:color="auto"/>
                <w:bottom w:val="none" w:sz="0" w:space="0" w:color="auto"/>
                <w:right w:val="none" w:sz="0" w:space="0" w:color="auto"/>
              </w:divBdr>
              <w:divsChild>
                <w:div w:id="1901594610">
                  <w:marLeft w:val="0"/>
                  <w:marRight w:val="0"/>
                  <w:marTop w:val="0"/>
                  <w:marBottom w:val="0"/>
                  <w:divBdr>
                    <w:top w:val="none" w:sz="0" w:space="0" w:color="auto"/>
                    <w:left w:val="none" w:sz="0" w:space="0" w:color="auto"/>
                    <w:bottom w:val="none" w:sz="0" w:space="0" w:color="auto"/>
                    <w:right w:val="none" w:sz="0" w:space="0" w:color="auto"/>
                  </w:divBdr>
                  <w:divsChild>
                    <w:div w:id="804588610">
                      <w:marLeft w:val="0"/>
                      <w:marRight w:val="0"/>
                      <w:marTop w:val="0"/>
                      <w:marBottom w:val="0"/>
                      <w:divBdr>
                        <w:top w:val="none" w:sz="0" w:space="0" w:color="auto"/>
                        <w:left w:val="none" w:sz="0" w:space="0" w:color="auto"/>
                        <w:bottom w:val="single" w:sz="6" w:space="12" w:color="DDDDDD"/>
                        <w:right w:val="none" w:sz="0" w:space="0" w:color="auto"/>
                      </w:divBdr>
                      <w:divsChild>
                        <w:div w:id="1764253724">
                          <w:marLeft w:val="0"/>
                          <w:marRight w:val="0"/>
                          <w:marTop w:val="0"/>
                          <w:marBottom w:val="0"/>
                          <w:divBdr>
                            <w:top w:val="none" w:sz="0" w:space="0" w:color="auto"/>
                            <w:left w:val="none" w:sz="0" w:space="0" w:color="auto"/>
                            <w:bottom w:val="none" w:sz="0" w:space="0" w:color="auto"/>
                            <w:right w:val="none" w:sz="0" w:space="0" w:color="auto"/>
                          </w:divBdr>
                          <w:divsChild>
                            <w:div w:id="1839036123">
                              <w:marLeft w:val="0"/>
                              <w:marRight w:val="0"/>
                              <w:marTop w:val="0"/>
                              <w:marBottom w:val="0"/>
                              <w:divBdr>
                                <w:top w:val="none" w:sz="0" w:space="0" w:color="auto"/>
                                <w:left w:val="none" w:sz="0" w:space="0" w:color="auto"/>
                                <w:bottom w:val="none" w:sz="0" w:space="0" w:color="auto"/>
                                <w:right w:val="none" w:sz="0" w:space="0" w:color="auto"/>
                              </w:divBdr>
                              <w:divsChild>
                                <w:div w:id="464978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9646480">
                      <w:marLeft w:val="0"/>
                      <w:marRight w:val="0"/>
                      <w:marTop w:val="0"/>
                      <w:marBottom w:val="0"/>
                      <w:divBdr>
                        <w:top w:val="none" w:sz="0" w:space="0" w:color="auto"/>
                        <w:left w:val="none" w:sz="0" w:space="0" w:color="auto"/>
                        <w:bottom w:val="single" w:sz="6" w:space="12" w:color="DDDDDD"/>
                        <w:right w:val="none" w:sz="0" w:space="0" w:color="auto"/>
                      </w:divBdr>
                      <w:divsChild>
                        <w:div w:id="1426460115">
                          <w:marLeft w:val="0"/>
                          <w:marRight w:val="0"/>
                          <w:marTop w:val="0"/>
                          <w:marBottom w:val="0"/>
                          <w:divBdr>
                            <w:top w:val="none" w:sz="0" w:space="0" w:color="auto"/>
                            <w:left w:val="none" w:sz="0" w:space="0" w:color="auto"/>
                            <w:bottom w:val="none" w:sz="0" w:space="0" w:color="auto"/>
                            <w:right w:val="none" w:sz="0" w:space="0" w:color="auto"/>
                          </w:divBdr>
                          <w:divsChild>
                            <w:div w:id="126558479">
                              <w:marLeft w:val="0"/>
                              <w:marRight w:val="0"/>
                              <w:marTop w:val="0"/>
                              <w:marBottom w:val="0"/>
                              <w:divBdr>
                                <w:top w:val="none" w:sz="0" w:space="0" w:color="auto"/>
                                <w:left w:val="none" w:sz="0" w:space="0" w:color="auto"/>
                                <w:bottom w:val="none" w:sz="0" w:space="0" w:color="auto"/>
                                <w:right w:val="none" w:sz="0" w:space="0" w:color="auto"/>
                              </w:divBdr>
                              <w:divsChild>
                                <w:div w:id="1544750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5035105">
                      <w:marLeft w:val="0"/>
                      <w:marRight w:val="0"/>
                      <w:marTop w:val="0"/>
                      <w:marBottom w:val="0"/>
                      <w:divBdr>
                        <w:top w:val="none" w:sz="0" w:space="0" w:color="auto"/>
                        <w:left w:val="none" w:sz="0" w:space="0" w:color="auto"/>
                        <w:bottom w:val="single" w:sz="6" w:space="12" w:color="DDDDDD"/>
                        <w:right w:val="none" w:sz="0" w:space="0" w:color="auto"/>
                      </w:divBdr>
                      <w:divsChild>
                        <w:div w:id="1563907751">
                          <w:marLeft w:val="0"/>
                          <w:marRight w:val="0"/>
                          <w:marTop w:val="0"/>
                          <w:marBottom w:val="0"/>
                          <w:divBdr>
                            <w:top w:val="none" w:sz="0" w:space="0" w:color="auto"/>
                            <w:left w:val="none" w:sz="0" w:space="0" w:color="auto"/>
                            <w:bottom w:val="none" w:sz="0" w:space="0" w:color="auto"/>
                            <w:right w:val="none" w:sz="0" w:space="0" w:color="auto"/>
                          </w:divBdr>
                          <w:divsChild>
                            <w:div w:id="2052067114">
                              <w:marLeft w:val="0"/>
                              <w:marRight w:val="0"/>
                              <w:marTop w:val="0"/>
                              <w:marBottom w:val="0"/>
                              <w:divBdr>
                                <w:top w:val="none" w:sz="0" w:space="0" w:color="auto"/>
                                <w:left w:val="none" w:sz="0" w:space="0" w:color="auto"/>
                                <w:bottom w:val="none" w:sz="0" w:space="0" w:color="auto"/>
                                <w:right w:val="none" w:sz="0" w:space="0" w:color="auto"/>
                              </w:divBdr>
                              <w:divsChild>
                                <w:div w:id="1167089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9363968">
                      <w:marLeft w:val="0"/>
                      <w:marRight w:val="0"/>
                      <w:marTop w:val="0"/>
                      <w:marBottom w:val="0"/>
                      <w:divBdr>
                        <w:top w:val="none" w:sz="0" w:space="0" w:color="auto"/>
                        <w:left w:val="none" w:sz="0" w:space="0" w:color="auto"/>
                        <w:bottom w:val="single" w:sz="6" w:space="12" w:color="DDDDDD"/>
                        <w:right w:val="none" w:sz="0" w:space="0" w:color="auto"/>
                      </w:divBdr>
                      <w:divsChild>
                        <w:div w:id="850994637">
                          <w:marLeft w:val="0"/>
                          <w:marRight w:val="0"/>
                          <w:marTop w:val="0"/>
                          <w:marBottom w:val="0"/>
                          <w:divBdr>
                            <w:top w:val="none" w:sz="0" w:space="0" w:color="auto"/>
                            <w:left w:val="none" w:sz="0" w:space="0" w:color="auto"/>
                            <w:bottom w:val="none" w:sz="0" w:space="0" w:color="auto"/>
                            <w:right w:val="none" w:sz="0" w:space="0" w:color="auto"/>
                          </w:divBdr>
                          <w:divsChild>
                            <w:div w:id="1927613442">
                              <w:marLeft w:val="0"/>
                              <w:marRight w:val="0"/>
                              <w:marTop w:val="0"/>
                              <w:marBottom w:val="0"/>
                              <w:divBdr>
                                <w:top w:val="none" w:sz="0" w:space="0" w:color="auto"/>
                                <w:left w:val="none" w:sz="0" w:space="0" w:color="auto"/>
                                <w:bottom w:val="none" w:sz="0" w:space="0" w:color="auto"/>
                                <w:right w:val="none" w:sz="0" w:space="0" w:color="auto"/>
                              </w:divBdr>
                              <w:divsChild>
                                <w:div w:id="1428884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1734984">
                      <w:marLeft w:val="0"/>
                      <w:marRight w:val="0"/>
                      <w:marTop w:val="0"/>
                      <w:marBottom w:val="0"/>
                      <w:divBdr>
                        <w:top w:val="none" w:sz="0" w:space="0" w:color="auto"/>
                        <w:left w:val="none" w:sz="0" w:space="0" w:color="auto"/>
                        <w:bottom w:val="single" w:sz="6" w:space="12" w:color="DDDDDD"/>
                        <w:right w:val="none" w:sz="0" w:space="0" w:color="auto"/>
                      </w:divBdr>
                      <w:divsChild>
                        <w:div w:id="1123495466">
                          <w:marLeft w:val="0"/>
                          <w:marRight w:val="0"/>
                          <w:marTop w:val="0"/>
                          <w:marBottom w:val="0"/>
                          <w:divBdr>
                            <w:top w:val="none" w:sz="0" w:space="0" w:color="auto"/>
                            <w:left w:val="none" w:sz="0" w:space="0" w:color="auto"/>
                            <w:bottom w:val="none" w:sz="0" w:space="0" w:color="auto"/>
                            <w:right w:val="none" w:sz="0" w:space="0" w:color="auto"/>
                          </w:divBdr>
                          <w:divsChild>
                            <w:div w:id="179976368">
                              <w:marLeft w:val="0"/>
                              <w:marRight w:val="0"/>
                              <w:marTop w:val="0"/>
                              <w:marBottom w:val="0"/>
                              <w:divBdr>
                                <w:top w:val="none" w:sz="0" w:space="0" w:color="auto"/>
                                <w:left w:val="none" w:sz="0" w:space="0" w:color="auto"/>
                                <w:bottom w:val="none" w:sz="0" w:space="0" w:color="auto"/>
                                <w:right w:val="none" w:sz="0" w:space="0" w:color="auto"/>
                              </w:divBdr>
                              <w:divsChild>
                                <w:div w:id="8271354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4652330">
                      <w:marLeft w:val="0"/>
                      <w:marRight w:val="0"/>
                      <w:marTop w:val="0"/>
                      <w:marBottom w:val="0"/>
                      <w:divBdr>
                        <w:top w:val="none" w:sz="0" w:space="0" w:color="auto"/>
                        <w:left w:val="none" w:sz="0" w:space="0" w:color="auto"/>
                        <w:bottom w:val="single" w:sz="6" w:space="12" w:color="DDDDDD"/>
                        <w:right w:val="none" w:sz="0" w:space="0" w:color="auto"/>
                      </w:divBdr>
                      <w:divsChild>
                        <w:div w:id="1583292213">
                          <w:marLeft w:val="0"/>
                          <w:marRight w:val="0"/>
                          <w:marTop w:val="0"/>
                          <w:marBottom w:val="0"/>
                          <w:divBdr>
                            <w:top w:val="none" w:sz="0" w:space="0" w:color="auto"/>
                            <w:left w:val="none" w:sz="0" w:space="0" w:color="auto"/>
                            <w:bottom w:val="none" w:sz="0" w:space="0" w:color="auto"/>
                            <w:right w:val="none" w:sz="0" w:space="0" w:color="auto"/>
                          </w:divBdr>
                          <w:divsChild>
                            <w:div w:id="988438093">
                              <w:marLeft w:val="0"/>
                              <w:marRight w:val="0"/>
                              <w:marTop w:val="0"/>
                              <w:marBottom w:val="0"/>
                              <w:divBdr>
                                <w:top w:val="none" w:sz="0" w:space="0" w:color="auto"/>
                                <w:left w:val="none" w:sz="0" w:space="0" w:color="auto"/>
                                <w:bottom w:val="none" w:sz="0" w:space="0" w:color="auto"/>
                                <w:right w:val="none" w:sz="0" w:space="0" w:color="auto"/>
                              </w:divBdr>
                              <w:divsChild>
                                <w:div w:id="1532650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65337614">
                      <w:marLeft w:val="0"/>
                      <w:marRight w:val="0"/>
                      <w:marTop w:val="0"/>
                      <w:marBottom w:val="0"/>
                      <w:divBdr>
                        <w:top w:val="none" w:sz="0" w:space="0" w:color="auto"/>
                        <w:left w:val="none" w:sz="0" w:space="0" w:color="auto"/>
                        <w:bottom w:val="single" w:sz="6" w:space="12" w:color="DDDDDD"/>
                        <w:right w:val="none" w:sz="0" w:space="0" w:color="auto"/>
                      </w:divBdr>
                      <w:divsChild>
                        <w:div w:id="301544991">
                          <w:marLeft w:val="0"/>
                          <w:marRight w:val="0"/>
                          <w:marTop w:val="0"/>
                          <w:marBottom w:val="0"/>
                          <w:divBdr>
                            <w:top w:val="none" w:sz="0" w:space="0" w:color="auto"/>
                            <w:left w:val="none" w:sz="0" w:space="0" w:color="auto"/>
                            <w:bottom w:val="none" w:sz="0" w:space="0" w:color="auto"/>
                            <w:right w:val="none" w:sz="0" w:space="0" w:color="auto"/>
                          </w:divBdr>
                          <w:divsChild>
                            <w:div w:id="2075350369">
                              <w:marLeft w:val="0"/>
                              <w:marRight w:val="0"/>
                              <w:marTop w:val="0"/>
                              <w:marBottom w:val="0"/>
                              <w:divBdr>
                                <w:top w:val="none" w:sz="0" w:space="0" w:color="auto"/>
                                <w:left w:val="none" w:sz="0" w:space="0" w:color="auto"/>
                                <w:bottom w:val="none" w:sz="0" w:space="0" w:color="auto"/>
                                <w:right w:val="none" w:sz="0" w:space="0" w:color="auto"/>
                              </w:divBdr>
                              <w:divsChild>
                                <w:div w:id="1252667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7102772">
                      <w:marLeft w:val="0"/>
                      <w:marRight w:val="0"/>
                      <w:marTop w:val="0"/>
                      <w:marBottom w:val="0"/>
                      <w:divBdr>
                        <w:top w:val="none" w:sz="0" w:space="0" w:color="auto"/>
                        <w:left w:val="none" w:sz="0" w:space="0" w:color="auto"/>
                        <w:bottom w:val="single" w:sz="6" w:space="12" w:color="DDDDDD"/>
                        <w:right w:val="none" w:sz="0" w:space="0" w:color="auto"/>
                      </w:divBdr>
                      <w:divsChild>
                        <w:div w:id="774907052">
                          <w:marLeft w:val="0"/>
                          <w:marRight w:val="0"/>
                          <w:marTop w:val="0"/>
                          <w:marBottom w:val="0"/>
                          <w:divBdr>
                            <w:top w:val="none" w:sz="0" w:space="0" w:color="auto"/>
                            <w:left w:val="none" w:sz="0" w:space="0" w:color="auto"/>
                            <w:bottom w:val="none" w:sz="0" w:space="0" w:color="auto"/>
                            <w:right w:val="none" w:sz="0" w:space="0" w:color="auto"/>
                          </w:divBdr>
                          <w:divsChild>
                            <w:div w:id="2003655621">
                              <w:marLeft w:val="0"/>
                              <w:marRight w:val="0"/>
                              <w:marTop w:val="0"/>
                              <w:marBottom w:val="0"/>
                              <w:divBdr>
                                <w:top w:val="none" w:sz="0" w:space="0" w:color="auto"/>
                                <w:left w:val="none" w:sz="0" w:space="0" w:color="auto"/>
                                <w:bottom w:val="none" w:sz="0" w:space="0" w:color="auto"/>
                                <w:right w:val="none" w:sz="0" w:space="0" w:color="auto"/>
                              </w:divBdr>
                              <w:divsChild>
                                <w:div w:id="8704161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7996540">
                      <w:marLeft w:val="0"/>
                      <w:marRight w:val="0"/>
                      <w:marTop w:val="0"/>
                      <w:marBottom w:val="0"/>
                      <w:divBdr>
                        <w:top w:val="none" w:sz="0" w:space="0" w:color="auto"/>
                        <w:left w:val="none" w:sz="0" w:space="0" w:color="auto"/>
                        <w:bottom w:val="single" w:sz="6" w:space="12" w:color="DDDDDD"/>
                        <w:right w:val="none" w:sz="0" w:space="0" w:color="auto"/>
                      </w:divBdr>
                      <w:divsChild>
                        <w:div w:id="1833252240">
                          <w:marLeft w:val="0"/>
                          <w:marRight w:val="0"/>
                          <w:marTop w:val="0"/>
                          <w:marBottom w:val="0"/>
                          <w:divBdr>
                            <w:top w:val="none" w:sz="0" w:space="0" w:color="auto"/>
                            <w:left w:val="none" w:sz="0" w:space="0" w:color="auto"/>
                            <w:bottom w:val="none" w:sz="0" w:space="0" w:color="auto"/>
                            <w:right w:val="none" w:sz="0" w:space="0" w:color="auto"/>
                          </w:divBdr>
                          <w:divsChild>
                            <w:div w:id="313223999">
                              <w:marLeft w:val="0"/>
                              <w:marRight w:val="0"/>
                              <w:marTop w:val="0"/>
                              <w:marBottom w:val="0"/>
                              <w:divBdr>
                                <w:top w:val="none" w:sz="0" w:space="0" w:color="auto"/>
                                <w:left w:val="none" w:sz="0" w:space="0" w:color="auto"/>
                                <w:bottom w:val="none" w:sz="0" w:space="0" w:color="auto"/>
                                <w:right w:val="none" w:sz="0" w:space="0" w:color="auto"/>
                              </w:divBdr>
                              <w:divsChild>
                                <w:div w:id="1430194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9216139">
                      <w:marLeft w:val="0"/>
                      <w:marRight w:val="0"/>
                      <w:marTop w:val="0"/>
                      <w:marBottom w:val="0"/>
                      <w:divBdr>
                        <w:top w:val="none" w:sz="0" w:space="0" w:color="auto"/>
                        <w:left w:val="none" w:sz="0" w:space="0" w:color="auto"/>
                        <w:bottom w:val="single" w:sz="6" w:space="12" w:color="DDDDDD"/>
                        <w:right w:val="none" w:sz="0" w:space="0" w:color="auto"/>
                      </w:divBdr>
                      <w:divsChild>
                        <w:div w:id="142428874">
                          <w:marLeft w:val="0"/>
                          <w:marRight w:val="0"/>
                          <w:marTop w:val="0"/>
                          <w:marBottom w:val="0"/>
                          <w:divBdr>
                            <w:top w:val="none" w:sz="0" w:space="0" w:color="auto"/>
                            <w:left w:val="none" w:sz="0" w:space="0" w:color="auto"/>
                            <w:bottom w:val="none" w:sz="0" w:space="0" w:color="auto"/>
                            <w:right w:val="none" w:sz="0" w:space="0" w:color="auto"/>
                          </w:divBdr>
                          <w:divsChild>
                            <w:div w:id="2065518421">
                              <w:marLeft w:val="0"/>
                              <w:marRight w:val="0"/>
                              <w:marTop w:val="0"/>
                              <w:marBottom w:val="0"/>
                              <w:divBdr>
                                <w:top w:val="none" w:sz="0" w:space="0" w:color="auto"/>
                                <w:left w:val="none" w:sz="0" w:space="0" w:color="auto"/>
                                <w:bottom w:val="none" w:sz="0" w:space="0" w:color="auto"/>
                                <w:right w:val="none" w:sz="0" w:space="0" w:color="auto"/>
                              </w:divBdr>
                              <w:divsChild>
                                <w:div w:id="17426758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5096615">
                      <w:marLeft w:val="0"/>
                      <w:marRight w:val="0"/>
                      <w:marTop w:val="0"/>
                      <w:marBottom w:val="0"/>
                      <w:divBdr>
                        <w:top w:val="none" w:sz="0" w:space="0" w:color="auto"/>
                        <w:left w:val="none" w:sz="0" w:space="0" w:color="auto"/>
                        <w:bottom w:val="single" w:sz="6" w:space="12" w:color="DDDDDD"/>
                        <w:right w:val="none" w:sz="0" w:space="0" w:color="auto"/>
                      </w:divBdr>
                      <w:divsChild>
                        <w:div w:id="1633707209">
                          <w:marLeft w:val="0"/>
                          <w:marRight w:val="0"/>
                          <w:marTop w:val="0"/>
                          <w:marBottom w:val="0"/>
                          <w:divBdr>
                            <w:top w:val="none" w:sz="0" w:space="0" w:color="auto"/>
                            <w:left w:val="none" w:sz="0" w:space="0" w:color="auto"/>
                            <w:bottom w:val="none" w:sz="0" w:space="0" w:color="auto"/>
                            <w:right w:val="none" w:sz="0" w:space="0" w:color="auto"/>
                          </w:divBdr>
                          <w:divsChild>
                            <w:div w:id="164710541">
                              <w:marLeft w:val="0"/>
                              <w:marRight w:val="0"/>
                              <w:marTop w:val="0"/>
                              <w:marBottom w:val="0"/>
                              <w:divBdr>
                                <w:top w:val="none" w:sz="0" w:space="0" w:color="auto"/>
                                <w:left w:val="none" w:sz="0" w:space="0" w:color="auto"/>
                                <w:bottom w:val="none" w:sz="0" w:space="0" w:color="auto"/>
                                <w:right w:val="none" w:sz="0" w:space="0" w:color="auto"/>
                              </w:divBdr>
                              <w:divsChild>
                                <w:div w:id="342167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8810334">
                      <w:marLeft w:val="0"/>
                      <w:marRight w:val="0"/>
                      <w:marTop w:val="0"/>
                      <w:marBottom w:val="0"/>
                      <w:divBdr>
                        <w:top w:val="none" w:sz="0" w:space="0" w:color="auto"/>
                        <w:left w:val="none" w:sz="0" w:space="0" w:color="auto"/>
                        <w:bottom w:val="single" w:sz="6" w:space="12" w:color="DDDDDD"/>
                        <w:right w:val="none" w:sz="0" w:space="0" w:color="auto"/>
                      </w:divBdr>
                      <w:divsChild>
                        <w:div w:id="719521146">
                          <w:marLeft w:val="0"/>
                          <w:marRight w:val="0"/>
                          <w:marTop w:val="0"/>
                          <w:marBottom w:val="0"/>
                          <w:divBdr>
                            <w:top w:val="none" w:sz="0" w:space="0" w:color="auto"/>
                            <w:left w:val="none" w:sz="0" w:space="0" w:color="auto"/>
                            <w:bottom w:val="none" w:sz="0" w:space="0" w:color="auto"/>
                            <w:right w:val="none" w:sz="0" w:space="0" w:color="auto"/>
                          </w:divBdr>
                          <w:divsChild>
                            <w:div w:id="514810027">
                              <w:marLeft w:val="0"/>
                              <w:marRight w:val="0"/>
                              <w:marTop w:val="0"/>
                              <w:marBottom w:val="0"/>
                              <w:divBdr>
                                <w:top w:val="none" w:sz="0" w:space="0" w:color="auto"/>
                                <w:left w:val="none" w:sz="0" w:space="0" w:color="auto"/>
                                <w:bottom w:val="none" w:sz="0" w:space="0" w:color="auto"/>
                                <w:right w:val="none" w:sz="0" w:space="0" w:color="auto"/>
                              </w:divBdr>
                              <w:divsChild>
                                <w:div w:id="20479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354114">
                      <w:marLeft w:val="0"/>
                      <w:marRight w:val="0"/>
                      <w:marTop w:val="0"/>
                      <w:marBottom w:val="0"/>
                      <w:divBdr>
                        <w:top w:val="none" w:sz="0" w:space="0" w:color="auto"/>
                        <w:left w:val="none" w:sz="0" w:space="0" w:color="auto"/>
                        <w:bottom w:val="single" w:sz="6" w:space="12" w:color="DDDDDD"/>
                        <w:right w:val="none" w:sz="0" w:space="0" w:color="auto"/>
                      </w:divBdr>
                      <w:divsChild>
                        <w:div w:id="1077627249">
                          <w:marLeft w:val="0"/>
                          <w:marRight w:val="0"/>
                          <w:marTop w:val="0"/>
                          <w:marBottom w:val="0"/>
                          <w:divBdr>
                            <w:top w:val="none" w:sz="0" w:space="0" w:color="auto"/>
                            <w:left w:val="none" w:sz="0" w:space="0" w:color="auto"/>
                            <w:bottom w:val="none" w:sz="0" w:space="0" w:color="auto"/>
                            <w:right w:val="none" w:sz="0" w:space="0" w:color="auto"/>
                          </w:divBdr>
                          <w:divsChild>
                            <w:div w:id="2120636847">
                              <w:marLeft w:val="0"/>
                              <w:marRight w:val="0"/>
                              <w:marTop w:val="0"/>
                              <w:marBottom w:val="0"/>
                              <w:divBdr>
                                <w:top w:val="none" w:sz="0" w:space="0" w:color="auto"/>
                                <w:left w:val="none" w:sz="0" w:space="0" w:color="auto"/>
                                <w:bottom w:val="none" w:sz="0" w:space="0" w:color="auto"/>
                                <w:right w:val="none" w:sz="0" w:space="0" w:color="auto"/>
                              </w:divBdr>
                              <w:divsChild>
                                <w:div w:id="1886525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1237694">
                      <w:marLeft w:val="0"/>
                      <w:marRight w:val="0"/>
                      <w:marTop w:val="0"/>
                      <w:marBottom w:val="0"/>
                      <w:divBdr>
                        <w:top w:val="none" w:sz="0" w:space="0" w:color="auto"/>
                        <w:left w:val="none" w:sz="0" w:space="0" w:color="auto"/>
                        <w:bottom w:val="single" w:sz="6" w:space="12" w:color="DDDDDD"/>
                        <w:right w:val="none" w:sz="0" w:space="0" w:color="auto"/>
                      </w:divBdr>
                      <w:divsChild>
                        <w:div w:id="1805728873">
                          <w:marLeft w:val="0"/>
                          <w:marRight w:val="0"/>
                          <w:marTop w:val="0"/>
                          <w:marBottom w:val="0"/>
                          <w:divBdr>
                            <w:top w:val="none" w:sz="0" w:space="0" w:color="auto"/>
                            <w:left w:val="none" w:sz="0" w:space="0" w:color="auto"/>
                            <w:bottom w:val="none" w:sz="0" w:space="0" w:color="auto"/>
                            <w:right w:val="none" w:sz="0" w:space="0" w:color="auto"/>
                          </w:divBdr>
                          <w:divsChild>
                            <w:div w:id="573394742">
                              <w:marLeft w:val="0"/>
                              <w:marRight w:val="0"/>
                              <w:marTop w:val="0"/>
                              <w:marBottom w:val="0"/>
                              <w:divBdr>
                                <w:top w:val="none" w:sz="0" w:space="0" w:color="auto"/>
                                <w:left w:val="none" w:sz="0" w:space="0" w:color="auto"/>
                                <w:bottom w:val="none" w:sz="0" w:space="0" w:color="auto"/>
                                <w:right w:val="none" w:sz="0" w:space="0" w:color="auto"/>
                              </w:divBdr>
                              <w:divsChild>
                                <w:div w:id="1869562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8704331">
                      <w:marLeft w:val="0"/>
                      <w:marRight w:val="0"/>
                      <w:marTop w:val="0"/>
                      <w:marBottom w:val="0"/>
                      <w:divBdr>
                        <w:top w:val="none" w:sz="0" w:space="0" w:color="auto"/>
                        <w:left w:val="none" w:sz="0" w:space="0" w:color="auto"/>
                        <w:bottom w:val="single" w:sz="6" w:space="12" w:color="DDDDDD"/>
                        <w:right w:val="none" w:sz="0" w:space="0" w:color="auto"/>
                      </w:divBdr>
                      <w:divsChild>
                        <w:div w:id="958223780">
                          <w:marLeft w:val="0"/>
                          <w:marRight w:val="0"/>
                          <w:marTop w:val="0"/>
                          <w:marBottom w:val="0"/>
                          <w:divBdr>
                            <w:top w:val="none" w:sz="0" w:space="0" w:color="auto"/>
                            <w:left w:val="none" w:sz="0" w:space="0" w:color="auto"/>
                            <w:bottom w:val="none" w:sz="0" w:space="0" w:color="auto"/>
                            <w:right w:val="none" w:sz="0" w:space="0" w:color="auto"/>
                          </w:divBdr>
                          <w:divsChild>
                            <w:div w:id="1219902369">
                              <w:marLeft w:val="0"/>
                              <w:marRight w:val="0"/>
                              <w:marTop w:val="0"/>
                              <w:marBottom w:val="0"/>
                              <w:divBdr>
                                <w:top w:val="none" w:sz="0" w:space="0" w:color="auto"/>
                                <w:left w:val="none" w:sz="0" w:space="0" w:color="auto"/>
                                <w:bottom w:val="none" w:sz="0" w:space="0" w:color="auto"/>
                                <w:right w:val="none" w:sz="0" w:space="0" w:color="auto"/>
                              </w:divBdr>
                              <w:divsChild>
                                <w:div w:id="342317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1381894">
                      <w:marLeft w:val="0"/>
                      <w:marRight w:val="0"/>
                      <w:marTop w:val="0"/>
                      <w:marBottom w:val="0"/>
                      <w:divBdr>
                        <w:top w:val="none" w:sz="0" w:space="0" w:color="auto"/>
                        <w:left w:val="none" w:sz="0" w:space="0" w:color="auto"/>
                        <w:bottom w:val="single" w:sz="6" w:space="12" w:color="DDDDDD"/>
                        <w:right w:val="none" w:sz="0" w:space="0" w:color="auto"/>
                      </w:divBdr>
                      <w:divsChild>
                        <w:div w:id="1205364724">
                          <w:marLeft w:val="0"/>
                          <w:marRight w:val="0"/>
                          <w:marTop w:val="0"/>
                          <w:marBottom w:val="0"/>
                          <w:divBdr>
                            <w:top w:val="none" w:sz="0" w:space="0" w:color="auto"/>
                            <w:left w:val="none" w:sz="0" w:space="0" w:color="auto"/>
                            <w:bottom w:val="none" w:sz="0" w:space="0" w:color="auto"/>
                            <w:right w:val="none" w:sz="0" w:space="0" w:color="auto"/>
                          </w:divBdr>
                          <w:divsChild>
                            <w:div w:id="920992811">
                              <w:marLeft w:val="0"/>
                              <w:marRight w:val="0"/>
                              <w:marTop w:val="0"/>
                              <w:marBottom w:val="0"/>
                              <w:divBdr>
                                <w:top w:val="none" w:sz="0" w:space="0" w:color="auto"/>
                                <w:left w:val="none" w:sz="0" w:space="0" w:color="auto"/>
                                <w:bottom w:val="none" w:sz="0" w:space="0" w:color="auto"/>
                                <w:right w:val="none" w:sz="0" w:space="0" w:color="auto"/>
                              </w:divBdr>
                              <w:divsChild>
                                <w:div w:id="19661125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9903062">
                      <w:marLeft w:val="0"/>
                      <w:marRight w:val="0"/>
                      <w:marTop w:val="0"/>
                      <w:marBottom w:val="0"/>
                      <w:divBdr>
                        <w:top w:val="none" w:sz="0" w:space="0" w:color="auto"/>
                        <w:left w:val="none" w:sz="0" w:space="0" w:color="auto"/>
                        <w:bottom w:val="single" w:sz="6" w:space="12" w:color="DDDDDD"/>
                        <w:right w:val="none" w:sz="0" w:space="0" w:color="auto"/>
                      </w:divBdr>
                      <w:divsChild>
                        <w:div w:id="1955284132">
                          <w:marLeft w:val="0"/>
                          <w:marRight w:val="0"/>
                          <w:marTop w:val="0"/>
                          <w:marBottom w:val="0"/>
                          <w:divBdr>
                            <w:top w:val="none" w:sz="0" w:space="0" w:color="auto"/>
                            <w:left w:val="none" w:sz="0" w:space="0" w:color="auto"/>
                            <w:bottom w:val="none" w:sz="0" w:space="0" w:color="auto"/>
                            <w:right w:val="none" w:sz="0" w:space="0" w:color="auto"/>
                          </w:divBdr>
                          <w:divsChild>
                            <w:div w:id="216748741">
                              <w:marLeft w:val="0"/>
                              <w:marRight w:val="0"/>
                              <w:marTop w:val="0"/>
                              <w:marBottom w:val="0"/>
                              <w:divBdr>
                                <w:top w:val="none" w:sz="0" w:space="0" w:color="auto"/>
                                <w:left w:val="none" w:sz="0" w:space="0" w:color="auto"/>
                                <w:bottom w:val="none" w:sz="0" w:space="0" w:color="auto"/>
                                <w:right w:val="none" w:sz="0" w:space="0" w:color="auto"/>
                              </w:divBdr>
                              <w:divsChild>
                                <w:div w:id="8455550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7599596">
                      <w:marLeft w:val="0"/>
                      <w:marRight w:val="0"/>
                      <w:marTop w:val="0"/>
                      <w:marBottom w:val="0"/>
                      <w:divBdr>
                        <w:top w:val="none" w:sz="0" w:space="0" w:color="auto"/>
                        <w:left w:val="none" w:sz="0" w:space="0" w:color="auto"/>
                        <w:bottom w:val="none" w:sz="0" w:space="0" w:color="auto"/>
                        <w:right w:val="none" w:sz="0" w:space="0" w:color="auto"/>
                      </w:divBdr>
                      <w:divsChild>
                        <w:div w:id="1864199911">
                          <w:marLeft w:val="0"/>
                          <w:marRight w:val="0"/>
                          <w:marTop w:val="0"/>
                          <w:marBottom w:val="0"/>
                          <w:divBdr>
                            <w:top w:val="none" w:sz="0" w:space="0" w:color="auto"/>
                            <w:left w:val="none" w:sz="0" w:space="0" w:color="auto"/>
                            <w:bottom w:val="none" w:sz="0" w:space="0" w:color="auto"/>
                            <w:right w:val="none" w:sz="0" w:space="0" w:color="auto"/>
                          </w:divBdr>
                          <w:divsChild>
                            <w:div w:id="1167285127">
                              <w:marLeft w:val="0"/>
                              <w:marRight w:val="0"/>
                              <w:marTop w:val="0"/>
                              <w:marBottom w:val="0"/>
                              <w:divBdr>
                                <w:top w:val="none" w:sz="0" w:space="0" w:color="auto"/>
                                <w:left w:val="none" w:sz="0" w:space="0" w:color="auto"/>
                                <w:bottom w:val="none" w:sz="0" w:space="0" w:color="auto"/>
                                <w:right w:val="none" w:sz="0" w:space="0" w:color="auto"/>
                              </w:divBdr>
                              <w:divsChild>
                                <w:div w:id="367990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83590414">
      <w:bodyDiv w:val="1"/>
      <w:marLeft w:val="0"/>
      <w:marRight w:val="0"/>
      <w:marTop w:val="0"/>
      <w:marBottom w:val="0"/>
      <w:divBdr>
        <w:top w:val="none" w:sz="0" w:space="0" w:color="auto"/>
        <w:left w:val="none" w:sz="0" w:space="0" w:color="auto"/>
        <w:bottom w:val="none" w:sz="0" w:space="0" w:color="auto"/>
        <w:right w:val="none" w:sz="0" w:space="0" w:color="auto"/>
      </w:divBdr>
      <w:divsChild>
        <w:div w:id="859314205">
          <w:marLeft w:val="0"/>
          <w:marRight w:val="0"/>
          <w:marTop w:val="0"/>
          <w:marBottom w:val="120"/>
          <w:divBdr>
            <w:top w:val="none" w:sz="0" w:space="0" w:color="auto"/>
            <w:left w:val="none" w:sz="0" w:space="0" w:color="auto"/>
            <w:bottom w:val="none" w:sz="0" w:space="0" w:color="auto"/>
            <w:right w:val="none" w:sz="0" w:space="0" w:color="auto"/>
          </w:divBdr>
          <w:divsChild>
            <w:div w:id="933173956">
              <w:marLeft w:val="0"/>
              <w:marRight w:val="0"/>
              <w:marTop w:val="0"/>
              <w:marBottom w:val="0"/>
              <w:divBdr>
                <w:top w:val="none" w:sz="0" w:space="0" w:color="auto"/>
                <w:left w:val="none" w:sz="0" w:space="0" w:color="auto"/>
                <w:bottom w:val="none" w:sz="0" w:space="0" w:color="auto"/>
                <w:right w:val="none" w:sz="0" w:space="0" w:color="auto"/>
              </w:divBdr>
              <w:divsChild>
                <w:div w:id="2124419975">
                  <w:marLeft w:val="0"/>
                  <w:marRight w:val="0"/>
                  <w:marTop w:val="0"/>
                  <w:marBottom w:val="0"/>
                  <w:divBdr>
                    <w:top w:val="none" w:sz="0" w:space="0" w:color="auto"/>
                    <w:left w:val="none" w:sz="0" w:space="0" w:color="auto"/>
                    <w:bottom w:val="none" w:sz="0" w:space="0" w:color="auto"/>
                    <w:right w:val="none" w:sz="0" w:space="0" w:color="auto"/>
                  </w:divBdr>
                  <w:divsChild>
                    <w:div w:id="339699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2823580">
              <w:marLeft w:val="0"/>
              <w:marRight w:val="0"/>
              <w:marTop w:val="0"/>
              <w:marBottom w:val="0"/>
              <w:divBdr>
                <w:top w:val="none" w:sz="0" w:space="0" w:color="auto"/>
                <w:left w:val="none" w:sz="0" w:space="0" w:color="auto"/>
                <w:bottom w:val="single" w:sz="6" w:space="0" w:color="000000"/>
                <w:right w:val="none" w:sz="0" w:space="0" w:color="auto"/>
              </w:divBdr>
              <w:divsChild>
                <w:div w:id="1128161156">
                  <w:marLeft w:val="0"/>
                  <w:marRight w:val="0"/>
                  <w:marTop w:val="0"/>
                  <w:marBottom w:val="0"/>
                  <w:divBdr>
                    <w:top w:val="none" w:sz="0" w:space="0" w:color="auto"/>
                    <w:left w:val="none" w:sz="0" w:space="0" w:color="auto"/>
                    <w:bottom w:val="none" w:sz="0" w:space="0" w:color="auto"/>
                    <w:right w:val="none" w:sz="0" w:space="0" w:color="auto"/>
                  </w:divBdr>
                  <w:divsChild>
                    <w:div w:id="336808476">
                      <w:marLeft w:val="0"/>
                      <w:marRight w:val="0"/>
                      <w:marTop w:val="0"/>
                      <w:marBottom w:val="0"/>
                      <w:divBdr>
                        <w:top w:val="none" w:sz="0" w:space="0" w:color="auto"/>
                        <w:left w:val="none" w:sz="0" w:space="0" w:color="auto"/>
                        <w:bottom w:val="none" w:sz="0" w:space="0" w:color="auto"/>
                        <w:right w:val="none" w:sz="0" w:space="0" w:color="auto"/>
                      </w:divBdr>
                      <w:divsChild>
                        <w:div w:id="1835339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5933225">
                  <w:marLeft w:val="0"/>
                  <w:marRight w:val="0"/>
                  <w:marTop w:val="0"/>
                  <w:marBottom w:val="0"/>
                  <w:divBdr>
                    <w:top w:val="none" w:sz="0" w:space="0" w:color="auto"/>
                    <w:left w:val="none" w:sz="0" w:space="0" w:color="auto"/>
                    <w:bottom w:val="none" w:sz="0" w:space="0" w:color="auto"/>
                    <w:right w:val="none" w:sz="0" w:space="0" w:color="auto"/>
                  </w:divBdr>
                  <w:divsChild>
                    <w:div w:id="130098708">
                      <w:marLeft w:val="0"/>
                      <w:marRight w:val="0"/>
                      <w:marTop w:val="0"/>
                      <w:marBottom w:val="0"/>
                      <w:divBdr>
                        <w:top w:val="none" w:sz="0" w:space="0" w:color="auto"/>
                        <w:left w:val="none" w:sz="0" w:space="0" w:color="auto"/>
                        <w:bottom w:val="none" w:sz="0" w:space="0" w:color="auto"/>
                        <w:right w:val="none" w:sz="0" w:space="0" w:color="auto"/>
                      </w:divBdr>
                      <w:divsChild>
                        <w:div w:id="1753038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83690157">
          <w:marLeft w:val="0"/>
          <w:marRight w:val="0"/>
          <w:marTop w:val="0"/>
          <w:marBottom w:val="0"/>
          <w:divBdr>
            <w:top w:val="none" w:sz="0" w:space="0" w:color="auto"/>
            <w:left w:val="none" w:sz="0" w:space="0" w:color="auto"/>
            <w:bottom w:val="none" w:sz="0" w:space="0" w:color="auto"/>
            <w:right w:val="none" w:sz="0" w:space="0" w:color="auto"/>
          </w:divBdr>
        </w:div>
        <w:div w:id="400560917">
          <w:marLeft w:val="0"/>
          <w:marRight w:val="0"/>
          <w:marTop w:val="0"/>
          <w:marBottom w:val="0"/>
          <w:divBdr>
            <w:top w:val="none" w:sz="0" w:space="0" w:color="auto"/>
            <w:left w:val="none" w:sz="0" w:space="0" w:color="auto"/>
            <w:bottom w:val="none" w:sz="0" w:space="0" w:color="auto"/>
            <w:right w:val="none" w:sz="0" w:space="0" w:color="auto"/>
          </w:divBdr>
          <w:divsChild>
            <w:div w:id="357395227">
              <w:marLeft w:val="0"/>
              <w:marRight w:val="0"/>
              <w:marTop w:val="0"/>
              <w:marBottom w:val="120"/>
              <w:divBdr>
                <w:top w:val="none" w:sz="0" w:space="0" w:color="auto"/>
                <w:left w:val="none" w:sz="0" w:space="0" w:color="auto"/>
                <w:bottom w:val="none" w:sz="0" w:space="0" w:color="auto"/>
                <w:right w:val="none" w:sz="0" w:space="0" w:color="auto"/>
              </w:divBdr>
              <w:divsChild>
                <w:div w:id="1977488199">
                  <w:marLeft w:val="0"/>
                  <w:marRight w:val="0"/>
                  <w:marTop w:val="0"/>
                  <w:marBottom w:val="0"/>
                  <w:divBdr>
                    <w:top w:val="none" w:sz="0" w:space="0" w:color="auto"/>
                    <w:left w:val="none" w:sz="0" w:space="0" w:color="auto"/>
                    <w:bottom w:val="none" w:sz="0" w:space="0" w:color="auto"/>
                    <w:right w:val="none" w:sz="0" w:space="0" w:color="auto"/>
                  </w:divBdr>
                </w:div>
                <w:div w:id="282275824">
                  <w:marLeft w:val="0"/>
                  <w:marRight w:val="0"/>
                  <w:marTop w:val="0"/>
                  <w:marBottom w:val="0"/>
                  <w:divBdr>
                    <w:top w:val="none" w:sz="0" w:space="0" w:color="auto"/>
                    <w:left w:val="none" w:sz="0" w:space="0" w:color="auto"/>
                    <w:bottom w:val="none" w:sz="0" w:space="0" w:color="auto"/>
                    <w:right w:val="none" w:sz="0" w:space="0" w:color="auto"/>
                  </w:divBdr>
                </w:div>
                <w:div w:id="607662039">
                  <w:marLeft w:val="0"/>
                  <w:marRight w:val="0"/>
                  <w:marTop w:val="0"/>
                  <w:marBottom w:val="0"/>
                  <w:divBdr>
                    <w:top w:val="none" w:sz="0" w:space="0" w:color="auto"/>
                    <w:left w:val="none" w:sz="0" w:space="0" w:color="auto"/>
                    <w:bottom w:val="none" w:sz="0" w:space="0" w:color="auto"/>
                    <w:right w:val="none" w:sz="0" w:space="0" w:color="auto"/>
                  </w:divBdr>
                </w:div>
                <w:div w:id="17574828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0496363">
          <w:marLeft w:val="0"/>
          <w:marRight w:val="0"/>
          <w:marTop w:val="0"/>
          <w:marBottom w:val="480"/>
          <w:divBdr>
            <w:top w:val="none" w:sz="0" w:space="0" w:color="auto"/>
            <w:left w:val="none" w:sz="0" w:space="0" w:color="auto"/>
            <w:bottom w:val="single" w:sz="12" w:space="24" w:color="EBEBEB"/>
            <w:right w:val="none" w:sz="0" w:space="0" w:color="auto"/>
          </w:divBdr>
          <w:divsChild>
            <w:div w:id="1238251554">
              <w:marLeft w:val="0"/>
              <w:marRight w:val="0"/>
              <w:marTop w:val="0"/>
              <w:marBottom w:val="0"/>
              <w:divBdr>
                <w:top w:val="none" w:sz="0" w:space="0" w:color="auto"/>
                <w:left w:val="none" w:sz="0" w:space="0" w:color="auto"/>
                <w:bottom w:val="none" w:sz="0" w:space="0" w:color="auto"/>
                <w:right w:val="none" w:sz="0" w:space="0" w:color="auto"/>
              </w:divBdr>
              <w:divsChild>
                <w:div w:id="920875444">
                  <w:marLeft w:val="0"/>
                  <w:marRight w:val="0"/>
                  <w:marTop w:val="0"/>
                  <w:marBottom w:val="0"/>
                  <w:divBdr>
                    <w:top w:val="none" w:sz="0" w:space="0" w:color="auto"/>
                    <w:left w:val="none" w:sz="0" w:space="0" w:color="auto"/>
                    <w:bottom w:val="none" w:sz="0" w:space="0" w:color="auto"/>
                    <w:right w:val="none" w:sz="0" w:space="0" w:color="auto"/>
                  </w:divBdr>
                </w:div>
                <w:div w:id="605500039">
                  <w:marLeft w:val="0"/>
                  <w:marRight w:val="0"/>
                  <w:marTop w:val="0"/>
                  <w:marBottom w:val="0"/>
                  <w:divBdr>
                    <w:top w:val="none" w:sz="0" w:space="0" w:color="auto"/>
                    <w:left w:val="none" w:sz="0" w:space="0" w:color="auto"/>
                    <w:bottom w:val="none" w:sz="0" w:space="0" w:color="auto"/>
                    <w:right w:val="none" w:sz="0" w:space="0" w:color="auto"/>
                  </w:divBdr>
                </w:div>
                <w:div w:id="1822578062">
                  <w:marLeft w:val="0"/>
                  <w:marRight w:val="0"/>
                  <w:marTop w:val="0"/>
                  <w:marBottom w:val="0"/>
                  <w:divBdr>
                    <w:top w:val="none" w:sz="0" w:space="0" w:color="auto"/>
                    <w:left w:val="none" w:sz="0" w:space="0" w:color="auto"/>
                    <w:bottom w:val="none" w:sz="0" w:space="0" w:color="auto"/>
                    <w:right w:val="none" w:sz="0" w:space="0" w:color="auto"/>
                  </w:divBdr>
                </w:div>
                <w:div w:id="1548295651">
                  <w:marLeft w:val="0"/>
                  <w:marRight w:val="0"/>
                  <w:marTop w:val="0"/>
                  <w:marBottom w:val="0"/>
                  <w:divBdr>
                    <w:top w:val="none" w:sz="0" w:space="0" w:color="auto"/>
                    <w:left w:val="none" w:sz="0" w:space="0" w:color="auto"/>
                    <w:bottom w:val="none" w:sz="0" w:space="0" w:color="auto"/>
                    <w:right w:val="none" w:sz="0" w:space="0" w:color="auto"/>
                  </w:divBdr>
                </w:div>
                <w:div w:id="749546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0988644">
          <w:marLeft w:val="0"/>
          <w:marRight w:val="0"/>
          <w:marTop w:val="0"/>
          <w:marBottom w:val="0"/>
          <w:divBdr>
            <w:top w:val="none" w:sz="0" w:space="0" w:color="auto"/>
            <w:left w:val="none" w:sz="0" w:space="0" w:color="auto"/>
            <w:bottom w:val="none" w:sz="0" w:space="0" w:color="auto"/>
            <w:right w:val="none" w:sz="0" w:space="0" w:color="auto"/>
          </w:divBdr>
          <w:divsChild>
            <w:div w:id="1405026613">
              <w:marLeft w:val="0"/>
              <w:marRight w:val="0"/>
              <w:marTop w:val="0"/>
              <w:marBottom w:val="0"/>
              <w:divBdr>
                <w:top w:val="none" w:sz="0" w:space="0" w:color="auto"/>
                <w:left w:val="none" w:sz="0" w:space="0" w:color="auto"/>
                <w:bottom w:val="none" w:sz="0" w:space="0" w:color="auto"/>
                <w:right w:val="none" w:sz="0" w:space="0" w:color="auto"/>
              </w:divBdr>
              <w:divsChild>
                <w:div w:id="71706457">
                  <w:marLeft w:val="0"/>
                  <w:marRight w:val="0"/>
                  <w:marTop w:val="0"/>
                  <w:marBottom w:val="0"/>
                  <w:divBdr>
                    <w:top w:val="none" w:sz="0" w:space="0" w:color="auto"/>
                    <w:left w:val="none" w:sz="0" w:space="0" w:color="auto"/>
                    <w:bottom w:val="none" w:sz="0" w:space="0" w:color="auto"/>
                    <w:right w:val="none" w:sz="0" w:space="0" w:color="auto"/>
                  </w:divBdr>
                  <w:divsChild>
                    <w:div w:id="1760983919">
                      <w:marLeft w:val="0"/>
                      <w:marRight w:val="0"/>
                      <w:marTop w:val="240"/>
                      <w:marBottom w:val="240"/>
                      <w:divBdr>
                        <w:top w:val="single" w:sz="12" w:space="0" w:color="EBEBEB"/>
                        <w:left w:val="none" w:sz="0" w:space="0" w:color="auto"/>
                        <w:bottom w:val="single" w:sz="12" w:space="0" w:color="EBEBEB"/>
                        <w:right w:val="none" w:sz="0" w:space="0" w:color="auto"/>
                      </w:divBdr>
                      <w:divsChild>
                        <w:div w:id="112959057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503592876">
                  <w:marLeft w:val="0"/>
                  <w:marRight w:val="0"/>
                  <w:marTop w:val="0"/>
                  <w:marBottom w:val="0"/>
                  <w:divBdr>
                    <w:top w:val="none" w:sz="0" w:space="0" w:color="auto"/>
                    <w:left w:val="none" w:sz="0" w:space="0" w:color="auto"/>
                    <w:bottom w:val="none" w:sz="0" w:space="0" w:color="auto"/>
                    <w:right w:val="none" w:sz="0" w:space="0" w:color="auto"/>
                  </w:divBdr>
                  <w:divsChild>
                    <w:div w:id="815100420">
                      <w:marLeft w:val="0"/>
                      <w:marRight w:val="0"/>
                      <w:marTop w:val="240"/>
                      <w:marBottom w:val="240"/>
                      <w:divBdr>
                        <w:top w:val="single" w:sz="12" w:space="0" w:color="EBEBEB"/>
                        <w:left w:val="none" w:sz="0" w:space="0" w:color="auto"/>
                        <w:bottom w:val="single" w:sz="12" w:space="0" w:color="EBEBEB"/>
                        <w:right w:val="none" w:sz="0" w:space="0" w:color="auto"/>
                      </w:divBdr>
                      <w:divsChild>
                        <w:div w:id="39651700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39166508">
                  <w:marLeft w:val="0"/>
                  <w:marRight w:val="0"/>
                  <w:marTop w:val="0"/>
                  <w:marBottom w:val="0"/>
                  <w:divBdr>
                    <w:top w:val="none" w:sz="0" w:space="0" w:color="auto"/>
                    <w:left w:val="none" w:sz="0" w:space="0" w:color="auto"/>
                    <w:bottom w:val="none" w:sz="0" w:space="0" w:color="auto"/>
                    <w:right w:val="none" w:sz="0" w:space="0" w:color="auto"/>
                  </w:divBdr>
                  <w:divsChild>
                    <w:div w:id="694232411">
                      <w:marLeft w:val="0"/>
                      <w:marRight w:val="0"/>
                      <w:marTop w:val="240"/>
                      <w:marBottom w:val="240"/>
                      <w:divBdr>
                        <w:top w:val="single" w:sz="12" w:space="0" w:color="EBEBEB"/>
                        <w:left w:val="none" w:sz="0" w:space="0" w:color="auto"/>
                        <w:bottom w:val="single" w:sz="12" w:space="0" w:color="EBEBEB"/>
                        <w:right w:val="none" w:sz="0" w:space="0" w:color="auto"/>
                      </w:divBdr>
                      <w:divsChild>
                        <w:div w:id="177505075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188446411">
          <w:marLeft w:val="0"/>
          <w:marRight w:val="0"/>
          <w:marTop w:val="0"/>
          <w:marBottom w:val="0"/>
          <w:divBdr>
            <w:top w:val="none" w:sz="0" w:space="0" w:color="auto"/>
            <w:left w:val="none" w:sz="0" w:space="0" w:color="auto"/>
            <w:bottom w:val="none" w:sz="0" w:space="0" w:color="auto"/>
            <w:right w:val="none" w:sz="0" w:space="0" w:color="auto"/>
          </w:divBdr>
          <w:divsChild>
            <w:div w:id="380330059">
              <w:marLeft w:val="0"/>
              <w:marRight w:val="0"/>
              <w:marTop w:val="0"/>
              <w:marBottom w:val="0"/>
              <w:divBdr>
                <w:top w:val="none" w:sz="0" w:space="0" w:color="auto"/>
                <w:left w:val="none" w:sz="0" w:space="0" w:color="auto"/>
                <w:bottom w:val="none" w:sz="0" w:space="0" w:color="auto"/>
                <w:right w:val="none" w:sz="0" w:space="0" w:color="auto"/>
              </w:divBdr>
            </w:div>
          </w:divsChild>
        </w:div>
        <w:div w:id="1025984983">
          <w:marLeft w:val="0"/>
          <w:marRight w:val="0"/>
          <w:marTop w:val="0"/>
          <w:marBottom w:val="0"/>
          <w:divBdr>
            <w:top w:val="none" w:sz="0" w:space="0" w:color="auto"/>
            <w:left w:val="none" w:sz="0" w:space="0" w:color="auto"/>
            <w:bottom w:val="none" w:sz="0" w:space="0" w:color="auto"/>
            <w:right w:val="none" w:sz="0" w:space="0" w:color="auto"/>
          </w:divBdr>
        </w:div>
        <w:div w:id="1345596780">
          <w:marLeft w:val="0"/>
          <w:marRight w:val="0"/>
          <w:marTop w:val="0"/>
          <w:marBottom w:val="0"/>
          <w:divBdr>
            <w:top w:val="none" w:sz="0" w:space="0" w:color="auto"/>
            <w:left w:val="none" w:sz="0" w:space="0" w:color="auto"/>
            <w:bottom w:val="none" w:sz="0" w:space="0" w:color="auto"/>
            <w:right w:val="none" w:sz="0" w:space="0" w:color="auto"/>
          </w:divBdr>
        </w:div>
        <w:div w:id="1951936156">
          <w:marLeft w:val="0"/>
          <w:marRight w:val="0"/>
          <w:marTop w:val="0"/>
          <w:marBottom w:val="0"/>
          <w:divBdr>
            <w:top w:val="none" w:sz="0" w:space="0" w:color="auto"/>
            <w:left w:val="none" w:sz="0" w:space="0" w:color="auto"/>
            <w:bottom w:val="none" w:sz="0" w:space="0" w:color="auto"/>
            <w:right w:val="none" w:sz="0" w:space="0" w:color="auto"/>
          </w:divBdr>
          <w:divsChild>
            <w:div w:id="426734523">
              <w:marLeft w:val="0"/>
              <w:marRight w:val="0"/>
              <w:marTop w:val="0"/>
              <w:marBottom w:val="0"/>
              <w:divBdr>
                <w:top w:val="none" w:sz="0" w:space="0" w:color="auto"/>
                <w:left w:val="none" w:sz="0" w:space="0" w:color="auto"/>
                <w:bottom w:val="none" w:sz="0" w:space="0" w:color="auto"/>
                <w:right w:val="none" w:sz="0" w:space="0" w:color="auto"/>
              </w:divBdr>
            </w:div>
          </w:divsChild>
        </w:div>
        <w:div w:id="643050395">
          <w:marLeft w:val="0"/>
          <w:marRight w:val="0"/>
          <w:marTop w:val="0"/>
          <w:marBottom w:val="0"/>
          <w:divBdr>
            <w:top w:val="none" w:sz="0" w:space="0" w:color="auto"/>
            <w:left w:val="none" w:sz="0" w:space="0" w:color="auto"/>
            <w:bottom w:val="none" w:sz="0" w:space="0" w:color="auto"/>
            <w:right w:val="none" w:sz="0" w:space="0" w:color="auto"/>
          </w:divBdr>
        </w:div>
        <w:div w:id="1540168440">
          <w:marLeft w:val="0"/>
          <w:marRight w:val="0"/>
          <w:marTop w:val="0"/>
          <w:marBottom w:val="0"/>
          <w:divBdr>
            <w:top w:val="none" w:sz="0" w:space="0" w:color="auto"/>
            <w:left w:val="none" w:sz="0" w:space="0" w:color="auto"/>
            <w:bottom w:val="none" w:sz="0" w:space="0" w:color="auto"/>
            <w:right w:val="none" w:sz="0" w:space="0" w:color="auto"/>
          </w:divBdr>
        </w:div>
        <w:div w:id="1193759723">
          <w:marLeft w:val="0"/>
          <w:marRight w:val="0"/>
          <w:marTop w:val="0"/>
          <w:marBottom w:val="0"/>
          <w:divBdr>
            <w:top w:val="none" w:sz="0" w:space="0" w:color="auto"/>
            <w:left w:val="none" w:sz="0" w:space="0" w:color="auto"/>
            <w:bottom w:val="none" w:sz="0" w:space="0" w:color="auto"/>
            <w:right w:val="none" w:sz="0" w:space="0" w:color="auto"/>
          </w:divBdr>
          <w:divsChild>
            <w:div w:id="1025446655">
              <w:marLeft w:val="0"/>
              <w:marRight w:val="0"/>
              <w:marTop w:val="0"/>
              <w:marBottom w:val="0"/>
              <w:divBdr>
                <w:top w:val="none" w:sz="0" w:space="0" w:color="auto"/>
                <w:left w:val="none" w:sz="0" w:space="0" w:color="auto"/>
                <w:bottom w:val="none" w:sz="0" w:space="0" w:color="auto"/>
                <w:right w:val="none" w:sz="0" w:space="0" w:color="auto"/>
              </w:divBdr>
            </w:div>
          </w:divsChild>
        </w:div>
        <w:div w:id="175314995">
          <w:marLeft w:val="0"/>
          <w:marRight w:val="0"/>
          <w:marTop w:val="0"/>
          <w:marBottom w:val="0"/>
          <w:divBdr>
            <w:top w:val="none" w:sz="0" w:space="0" w:color="auto"/>
            <w:left w:val="none" w:sz="0" w:space="0" w:color="auto"/>
            <w:bottom w:val="none" w:sz="0" w:space="0" w:color="auto"/>
            <w:right w:val="none" w:sz="0" w:space="0" w:color="auto"/>
          </w:divBdr>
        </w:div>
        <w:div w:id="1740905999">
          <w:marLeft w:val="0"/>
          <w:marRight w:val="0"/>
          <w:marTop w:val="0"/>
          <w:marBottom w:val="0"/>
          <w:divBdr>
            <w:top w:val="none" w:sz="0" w:space="0" w:color="auto"/>
            <w:left w:val="none" w:sz="0" w:space="0" w:color="auto"/>
            <w:bottom w:val="none" w:sz="0" w:space="0" w:color="auto"/>
            <w:right w:val="none" w:sz="0" w:space="0" w:color="auto"/>
          </w:divBdr>
        </w:div>
        <w:div w:id="405688248">
          <w:marLeft w:val="0"/>
          <w:marRight w:val="0"/>
          <w:marTop w:val="0"/>
          <w:marBottom w:val="0"/>
          <w:divBdr>
            <w:top w:val="none" w:sz="0" w:space="0" w:color="auto"/>
            <w:left w:val="none" w:sz="0" w:space="0" w:color="auto"/>
            <w:bottom w:val="none" w:sz="0" w:space="0" w:color="auto"/>
            <w:right w:val="none" w:sz="0" w:space="0" w:color="auto"/>
          </w:divBdr>
          <w:divsChild>
            <w:div w:id="847988548">
              <w:marLeft w:val="0"/>
              <w:marRight w:val="0"/>
              <w:marTop w:val="0"/>
              <w:marBottom w:val="0"/>
              <w:divBdr>
                <w:top w:val="none" w:sz="0" w:space="0" w:color="auto"/>
                <w:left w:val="none" w:sz="0" w:space="0" w:color="auto"/>
                <w:bottom w:val="none" w:sz="0" w:space="0" w:color="auto"/>
                <w:right w:val="none" w:sz="0" w:space="0" w:color="auto"/>
              </w:divBdr>
            </w:div>
          </w:divsChild>
        </w:div>
        <w:div w:id="1494760192">
          <w:marLeft w:val="0"/>
          <w:marRight w:val="0"/>
          <w:marTop w:val="0"/>
          <w:marBottom w:val="0"/>
          <w:divBdr>
            <w:top w:val="none" w:sz="0" w:space="0" w:color="auto"/>
            <w:left w:val="none" w:sz="0" w:space="0" w:color="auto"/>
            <w:bottom w:val="none" w:sz="0" w:space="0" w:color="auto"/>
            <w:right w:val="none" w:sz="0" w:space="0" w:color="auto"/>
          </w:divBdr>
        </w:div>
        <w:div w:id="275212539">
          <w:marLeft w:val="0"/>
          <w:marRight w:val="0"/>
          <w:marTop w:val="0"/>
          <w:marBottom w:val="0"/>
          <w:divBdr>
            <w:top w:val="none" w:sz="0" w:space="0" w:color="auto"/>
            <w:left w:val="none" w:sz="0" w:space="0" w:color="auto"/>
            <w:bottom w:val="none" w:sz="0" w:space="0" w:color="auto"/>
            <w:right w:val="none" w:sz="0" w:space="0" w:color="auto"/>
          </w:divBdr>
        </w:div>
        <w:div w:id="1065840192">
          <w:marLeft w:val="0"/>
          <w:marRight w:val="0"/>
          <w:marTop w:val="0"/>
          <w:marBottom w:val="0"/>
          <w:divBdr>
            <w:top w:val="none" w:sz="0" w:space="0" w:color="auto"/>
            <w:left w:val="none" w:sz="0" w:space="0" w:color="auto"/>
            <w:bottom w:val="none" w:sz="0" w:space="0" w:color="auto"/>
            <w:right w:val="none" w:sz="0" w:space="0" w:color="auto"/>
          </w:divBdr>
          <w:divsChild>
            <w:div w:id="159392171">
              <w:marLeft w:val="0"/>
              <w:marRight w:val="0"/>
              <w:marTop w:val="0"/>
              <w:marBottom w:val="0"/>
              <w:divBdr>
                <w:top w:val="none" w:sz="0" w:space="0" w:color="auto"/>
                <w:left w:val="none" w:sz="0" w:space="0" w:color="auto"/>
                <w:bottom w:val="none" w:sz="0" w:space="0" w:color="auto"/>
                <w:right w:val="none" w:sz="0" w:space="0" w:color="auto"/>
              </w:divBdr>
            </w:div>
          </w:divsChild>
        </w:div>
        <w:div w:id="947741887">
          <w:marLeft w:val="0"/>
          <w:marRight w:val="0"/>
          <w:marTop w:val="0"/>
          <w:marBottom w:val="0"/>
          <w:divBdr>
            <w:top w:val="none" w:sz="0" w:space="0" w:color="auto"/>
            <w:left w:val="none" w:sz="0" w:space="0" w:color="auto"/>
            <w:bottom w:val="none" w:sz="0" w:space="0" w:color="auto"/>
            <w:right w:val="none" w:sz="0" w:space="0" w:color="auto"/>
          </w:divBdr>
        </w:div>
        <w:div w:id="658075906">
          <w:marLeft w:val="0"/>
          <w:marRight w:val="0"/>
          <w:marTop w:val="0"/>
          <w:marBottom w:val="0"/>
          <w:divBdr>
            <w:top w:val="none" w:sz="0" w:space="0" w:color="auto"/>
            <w:left w:val="none" w:sz="0" w:space="0" w:color="auto"/>
            <w:bottom w:val="none" w:sz="0" w:space="0" w:color="auto"/>
            <w:right w:val="none" w:sz="0" w:space="0" w:color="auto"/>
          </w:divBdr>
        </w:div>
        <w:div w:id="67046361">
          <w:marLeft w:val="0"/>
          <w:marRight w:val="0"/>
          <w:marTop w:val="0"/>
          <w:marBottom w:val="0"/>
          <w:divBdr>
            <w:top w:val="none" w:sz="0" w:space="0" w:color="auto"/>
            <w:left w:val="none" w:sz="0" w:space="0" w:color="auto"/>
            <w:bottom w:val="none" w:sz="0" w:space="0" w:color="auto"/>
            <w:right w:val="none" w:sz="0" w:space="0" w:color="auto"/>
          </w:divBdr>
          <w:divsChild>
            <w:div w:id="356542905">
              <w:marLeft w:val="0"/>
              <w:marRight w:val="0"/>
              <w:marTop w:val="0"/>
              <w:marBottom w:val="0"/>
              <w:divBdr>
                <w:top w:val="none" w:sz="0" w:space="0" w:color="auto"/>
                <w:left w:val="none" w:sz="0" w:space="0" w:color="auto"/>
                <w:bottom w:val="none" w:sz="0" w:space="0" w:color="auto"/>
                <w:right w:val="none" w:sz="0" w:space="0" w:color="auto"/>
              </w:divBdr>
            </w:div>
          </w:divsChild>
        </w:div>
        <w:div w:id="450441957">
          <w:marLeft w:val="0"/>
          <w:marRight w:val="0"/>
          <w:marTop w:val="0"/>
          <w:marBottom w:val="0"/>
          <w:divBdr>
            <w:top w:val="none" w:sz="0" w:space="0" w:color="auto"/>
            <w:left w:val="none" w:sz="0" w:space="0" w:color="auto"/>
            <w:bottom w:val="none" w:sz="0" w:space="0" w:color="auto"/>
            <w:right w:val="none" w:sz="0" w:space="0" w:color="auto"/>
          </w:divBdr>
        </w:div>
        <w:div w:id="22947771">
          <w:marLeft w:val="0"/>
          <w:marRight w:val="0"/>
          <w:marTop w:val="0"/>
          <w:marBottom w:val="0"/>
          <w:divBdr>
            <w:top w:val="none" w:sz="0" w:space="0" w:color="auto"/>
            <w:left w:val="none" w:sz="0" w:space="0" w:color="auto"/>
            <w:bottom w:val="none" w:sz="0" w:space="0" w:color="auto"/>
            <w:right w:val="none" w:sz="0" w:space="0" w:color="auto"/>
          </w:divBdr>
        </w:div>
        <w:div w:id="56130136">
          <w:marLeft w:val="0"/>
          <w:marRight w:val="0"/>
          <w:marTop w:val="0"/>
          <w:marBottom w:val="0"/>
          <w:divBdr>
            <w:top w:val="none" w:sz="0" w:space="0" w:color="auto"/>
            <w:left w:val="none" w:sz="0" w:space="0" w:color="auto"/>
            <w:bottom w:val="none" w:sz="0" w:space="0" w:color="auto"/>
            <w:right w:val="none" w:sz="0" w:space="0" w:color="auto"/>
          </w:divBdr>
          <w:divsChild>
            <w:div w:id="1473060236">
              <w:marLeft w:val="0"/>
              <w:marRight w:val="0"/>
              <w:marTop w:val="0"/>
              <w:marBottom w:val="0"/>
              <w:divBdr>
                <w:top w:val="none" w:sz="0" w:space="0" w:color="auto"/>
                <w:left w:val="none" w:sz="0" w:space="0" w:color="auto"/>
                <w:bottom w:val="none" w:sz="0" w:space="0" w:color="auto"/>
                <w:right w:val="none" w:sz="0" w:space="0" w:color="auto"/>
              </w:divBdr>
            </w:div>
          </w:divsChild>
        </w:div>
        <w:div w:id="481972464">
          <w:marLeft w:val="0"/>
          <w:marRight w:val="0"/>
          <w:marTop w:val="0"/>
          <w:marBottom w:val="0"/>
          <w:divBdr>
            <w:top w:val="none" w:sz="0" w:space="0" w:color="auto"/>
            <w:left w:val="none" w:sz="0" w:space="0" w:color="auto"/>
            <w:bottom w:val="none" w:sz="0" w:space="0" w:color="auto"/>
            <w:right w:val="none" w:sz="0" w:space="0" w:color="auto"/>
          </w:divBdr>
        </w:div>
        <w:div w:id="596061595">
          <w:marLeft w:val="0"/>
          <w:marRight w:val="0"/>
          <w:marTop w:val="0"/>
          <w:marBottom w:val="0"/>
          <w:divBdr>
            <w:top w:val="none" w:sz="0" w:space="0" w:color="auto"/>
            <w:left w:val="none" w:sz="0" w:space="0" w:color="auto"/>
            <w:bottom w:val="none" w:sz="0" w:space="0" w:color="auto"/>
            <w:right w:val="none" w:sz="0" w:space="0" w:color="auto"/>
          </w:divBdr>
        </w:div>
        <w:div w:id="1716083591">
          <w:marLeft w:val="0"/>
          <w:marRight w:val="0"/>
          <w:marTop w:val="0"/>
          <w:marBottom w:val="0"/>
          <w:divBdr>
            <w:top w:val="none" w:sz="0" w:space="0" w:color="auto"/>
            <w:left w:val="none" w:sz="0" w:space="0" w:color="auto"/>
            <w:bottom w:val="none" w:sz="0" w:space="0" w:color="auto"/>
            <w:right w:val="none" w:sz="0" w:space="0" w:color="auto"/>
          </w:divBdr>
          <w:divsChild>
            <w:div w:id="904335263">
              <w:marLeft w:val="0"/>
              <w:marRight w:val="0"/>
              <w:marTop w:val="0"/>
              <w:marBottom w:val="0"/>
              <w:divBdr>
                <w:top w:val="none" w:sz="0" w:space="0" w:color="auto"/>
                <w:left w:val="none" w:sz="0" w:space="0" w:color="auto"/>
                <w:bottom w:val="none" w:sz="0" w:space="0" w:color="auto"/>
                <w:right w:val="none" w:sz="0" w:space="0" w:color="auto"/>
              </w:divBdr>
            </w:div>
          </w:divsChild>
        </w:div>
        <w:div w:id="2021468742">
          <w:marLeft w:val="0"/>
          <w:marRight w:val="0"/>
          <w:marTop w:val="0"/>
          <w:marBottom w:val="0"/>
          <w:divBdr>
            <w:top w:val="none" w:sz="0" w:space="0" w:color="auto"/>
            <w:left w:val="none" w:sz="0" w:space="0" w:color="auto"/>
            <w:bottom w:val="none" w:sz="0" w:space="0" w:color="auto"/>
            <w:right w:val="none" w:sz="0" w:space="0" w:color="auto"/>
          </w:divBdr>
        </w:div>
        <w:div w:id="1666015269">
          <w:marLeft w:val="0"/>
          <w:marRight w:val="0"/>
          <w:marTop w:val="0"/>
          <w:marBottom w:val="0"/>
          <w:divBdr>
            <w:top w:val="none" w:sz="0" w:space="0" w:color="auto"/>
            <w:left w:val="none" w:sz="0" w:space="0" w:color="auto"/>
            <w:bottom w:val="none" w:sz="0" w:space="0" w:color="auto"/>
            <w:right w:val="none" w:sz="0" w:space="0" w:color="auto"/>
          </w:divBdr>
        </w:div>
        <w:div w:id="474612341">
          <w:marLeft w:val="0"/>
          <w:marRight w:val="0"/>
          <w:marTop w:val="0"/>
          <w:marBottom w:val="0"/>
          <w:divBdr>
            <w:top w:val="none" w:sz="0" w:space="0" w:color="auto"/>
            <w:left w:val="none" w:sz="0" w:space="0" w:color="auto"/>
            <w:bottom w:val="none" w:sz="0" w:space="0" w:color="auto"/>
            <w:right w:val="none" w:sz="0" w:space="0" w:color="auto"/>
          </w:divBdr>
          <w:divsChild>
            <w:div w:id="591936330">
              <w:marLeft w:val="0"/>
              <w:marRight w:val="0"/>
              <w:marTop w:val="0"/>
              <w:marBottom w:val="0"/>
              <w:divBdr>
                <w:top w:val="none" w:sz="0" w:space="0" w:color="auto"/>
                <w:left w:val="none" w:sz="0" w:space="0" w:color="auto"/>
                <w:bottom w:val="none" w:sz="0" w:space="0" w:color="auto"/>
                <w:right w:val="none" w:sz="0" w:space="0" w:color="auto"/>
              </w:divBdr>
            </w:div>
          </w:divsChild>
        </w:div>
        <w:div w:id="1040663709">
          <w:marLeft w:val="0"/>
          <w:marRight w:val="0"/>
          <w:marTop w:val="0"/>
          <w:marBottom w:val="0"/>
          <w:divBdr>
            <w:top w:val="none" w:sz="0" w:space="0" w:color="auto"/>
            <w:left w:val="none" w:sz="0" w:space="0" w:color="auto"/>
            <w:bottom w:val="none" w:sz="0" w:space="0" w:color="auto"/>
            <w:right w:val="none" w:sz="0" w:space="0" w:color="auto"/>
          </w:divBdr>
        </w:div>
        <w:div w:id="1338342583">
          <w:marLeft w:val="0"/>
          <w:marRight w:val="0"/>
          <w:marTop w:val="0"/>
          <w:marBottom w:val="0"/>
          <w:divBdr>
            <w:top w:val="none" w:sz="0" w:space="0" w:color="auto"/>
            <w:left w:val="none" w:sz="0" w:space="0" w:color="auto"/>
            <w:bottom w:val="none" w:sz="0" w:space="0" w:color="auto"/>
            <w:right w:val="none" w:sz="0" w:space="0" w:color="auto"/>
          </w:divBdr>
        </w:div>
        <w:div w:id="1439443795">
          <w:marLeft w:val="0"/>
          <w:marRight w:val="0"/>
          <w:marTop w:val="0"/>
          <w:marBottom w:val="0"/>
          <w:divBdr>
            <w:top w:val="none" w:sz="0" w:space="0" w:color="auto"/>
            <w:left w:val="none" w:sz="0" w:space="0" w:color="auto"/>
            <w:bottom w:val="none" w:sz="0" w:space="0" w:color="auto"/>
            <w:right w:val="none" w:sz="0" w:space="0" w:color="auto"/>
          </w:divBdr>
          <w:divsChild>
            <w:div w:id="857431459">
              <w:marLeft w:val="0"/>
              <w:marRight w:val="0"/>
              <w:marTop w:val="0"/>
              <w:marBottom w:val="0"/>
              <w:divBdr>
                <w:top w:val="none" w:sz="0" w:space="0" w:color="auto"/>
                <w:left w:val="none" w:sz="0" w:space="0" w:color="auto"/>
                <w:bottom w:val="none" w:sz="0" w:space="0" w:color="auto"/>
                <w:right w:val="none" w:sz="0" w:space="0" w:color="auto"/>
              </w:divBdr>
            </w:div>
          </w:divsChild>
        </w:div>
        <w:div w:id="560824303">
          <w:marLeft w:val="0"/>
          <w:marRight w:val="0"/>
          <w:marTop w:val="0"/>
          <w:marBottom w:val="0"/>
          <w:divBdr>
            <w:top w:val="none" w:sz="0" w:space="0" w:color="auto"/>
            <w:left w:val="none" w:sz="0" w:space="0" w:color="auto"/>
            <w:bottom w:val="none" w:sz="0" w:space="0" w:color="auto"/>
            <w:right w:val="none" w:sz="0" w:space="0" w:color="auto"/>
          </w:divBdr>
        </w:div>
        <w:div w:id="556284249">
          <w:marLeft w:val="0"/>
          <w:marRight w:val="0"/>
          <w:marTop w:val="0"/>
          <w:marBottom w:val="0"/>
          <w:divBdr>
            <w:top w:val="none" w:sz="0" w:space="0" w:color="auto"/>
            <w:left w:val="none" w:sz="0" w:space="0" w:color="auto"/>
            <w:bottom w:val="none" w:sz="0" w:space="0" w:color="auto"/>
            <w:right w:val="none" w:sz="0" w:space="0" w:color="auto"/>
          </w:divBdr>
        </w:div>
        <w:div w:id="1952129837">
          <w:marLeft w:val="0"/>
          <w:marRight w:val="0"/>
          <w:marTop w:val="0"/>
          <w:marBottom w:val="0"/>
          <w:divBdr>
            <w:top w:val="none" w:sz="0" w:space="0" w:color="auto"/>
            <w:left w:val="none" w:sz="0" w:space="0" w:color="auto"/>
            <w:bottom w:val="none" w:sz="0" w:space="0" w:color="auto"/>
            <w:right w:val="none" w:sz="0" w:space="0" w:color="auto"/>
          </w:divBdr>
          <w:divsChild>
            <w:div w:id="332614270">
              <w:marLeft w:val="0"/>
              <w:marRight w:val="0"/>
              <w:marTop w:val="0"/>
              <w:marBottom w:val="0"/>
              <w:divBdr>
                <w:top w:val="none" w:sz="0" w:space="0" w:color="auto"/>
                <w:left w:val="none" w:sz="0" w:space="0" w:color="auto"/>
                <w:bottom w:val="none" w:sz="0" w:space="0" w:color="auto"/>
                <w:right w:val="none" w:sz="0" w:space="0" w:color="auto"/>
              </w:divBdr>
            </w:div>
          </w:divsChild>
        </w:div>
        <w:div w:id="2019886897">
          <w:marLeft w:val="0"/>
          <w:marRight w:val="0"/>
          <w:marTop w:val="0"/>
          <w:marBottom w:val="0"/>
          <w:divBdr>
            <w:top w:val="none" w:sz="0" w:space="0" w:color="auto"/>
            <w:left w:val="none" w:sz="0" w:space="0" w:color="auto"/>
            <w:bottom w:val="none" w:sz="0" w:space="0" w:color="auto"/>
            <w:right w:val="none" w:sz="0" w:space="0" w:color="auto"/>
          </w:divBdr>
        </w:div>
        <w:div w:id="1872840759">
          <w:marLeft w:val="0"/>
          <w:marRight w:val="0"/>
          <w:marTop w:val="0"/>
          <w:marBottom w:val="0"/>
          <w:divBdr>
            <w:top w:val="none" w:sz="0" w:space="0" w:color="auto"/>
            <w:left w:val="none" w:sz="0" w:space="0" w:color="auto"/>
            <w:bottom w:val="none" w:sz="0" w:space="0" w:color="auto"/>
            <w:right w:val="none" w:sz="0" w:space="0" w:color="auto"/>
          </w:divBdr>
        </w:div>
        <w:div w:id="773867927">
          <w:marLeft w:val="0"/>
          <w:marRight w:val="0"/>
          <w:marTop w:val="0"/>
          <w:marBottom w:val="0"/>
          <w:divBdr>
            <w:top w:val="none" w:sz="0" w:space="0" w:color="auto"/>
            <w:left w:val="none" w:sz="0" w:space="0" w:color="auto"/>
            <w:bottom w:val="none" w:sz="0" w:space="0" w:color="auto"/>
            <w:right w:val="none" w:sz="0" w:space="0" w:color="auto"/>
          </w:divBdr>
          <w:divsChild>
            <w:div w:id="2079090426">
              <w:marLeft w:val="0"/>
              <w:marRight w:val="0"/>
              <w:marTop w:val="0"/>
              <w:marBottom w:val="0"/>
              <w:divBdr>
                <w:top w:val="none" w:sz="0" w:space="0" w:color="auto"/>
                <w:left w:val="none" w:sz="0" w:space="0" w:color="auto"/>
                <w:bottom w:val="none" w:sz="0" w:space="0" w:color="auto"/>
                <w:right w:val="none" w:sz="0" w:space="0" w:color="auto"/>
              </w:divBdr>
            </w:div>
          </w:divsChild>
        </w:div>
        <w:div w:id="1047223788">
          <w:marLeft w:val="0"/>
          <w:marRight w:val="0"/>
          <w:marTop w:val="0"/>
          <w:marBottom w:val="0"/>
          <w:divBdr>
            <w:top w:val="none" w:sz="0" w:space="0" w:color="auto"/>
            <w:left w:val="none" w:sz="0" w:space="0" w:color="auto"/>
            <w:bottom w:val="none" w:sz="0" w:space="0" w:color="auto"/>
            <w:right w:val="none" w:sz="0" w:space="0" w:color="auto"/>
          </w:divBdr>
        </w:div>
        <w:div w:id="1092316379">
          <w:marLeft w:val="0"/>
          <w:marRight w:val="0"/>
          <w:marTop w:val="0"/>
          <w:marBottom w:val="0"/>
          <w:divBdr>
            <w:top w:val="none" w:sz="0" w:space="0" w:color="auto"/>
            <w:left w:val="none" w:sz="0" w:space="0" w:color="auto"/>
            <w:bottom w:val="none" w:sz="0" w:space="0" w:color="auto"/>
            <w:right w:val="none" w:sz="0" w:space="0" w:color="auto"/>
          </w:divBdr>
        </w:div>
        <w:div w:id="1415280179">
          <w:marLeft w:val="0"/>
          <w:marRight w:val="0"/>
          <w:marTop w:val="0"/>
          <w:marBottom w:val="0"/>
          <w:divBdr>
            <w:top w:val="none" w:sz="0" w:space="0" w:color="auto"/>
            <w:left w:val="none" w:sz="0" w:space="0" w:color="auto"/>
            <w:bottom w:val="none" w:sz="0" w:space="0" w:color="auto"/>
            <w:right w:val="none" w:sz="0" w:space="0" w:color="auto"/>
          </w:divBdr>
          <w:divsChild>
            <w:div w:id="740252013">
              <w:marLeft w:val="0"/>
              <w:marRight w:val="0"/>
              <w:marTop w:val="0"/>
              <w:marBottom w:val="0"/>
              <w:divBdr>
                <w:top w:val="none" w:sz="0" w:space="0" w:color="auto"/>
                <w:left w:val="none" w:sz="0" w:space="0" w:color="auto"/>
                <w:bottom w:val="none" w:sz="0" w:space="0" w:color="auto"/>
                <w:right w:val="none" w:sz="0" w:space="0" w:color="auto"/>
              </w:divBdr>
            </w:div>
          </w:divsChild>
        </w:div>
        <w:div w:id="992952473">
          <w:marLeft w:val="0"/>
          <w:marRight w:val="0"/>
          <w:marTop w:val="0"/>
          <w:marBottom w:val="0"/>
          <w:divBdr>
            <w:top w:val="none" w:sz="0" w:space="0" w:color="auto"/>
            <w:left w:val="none" w:sz="0" w:space="0" w:color="auto"/>
            <w:bottom w:val="none" w:sz="0" w:space="0" w:color="auto"/>
            <w:right w:val="none" w:sz="0" w:space="0" w:color="auto"/>
          </w:divBdr>
        </w:div>
        <w:div w:id="1195456933">
          <w:marLeft w:val="0"/>
          <w:marRight w:val="0"/>
          <w:marTop w:val="0"/>
          <w:marBottom w:val="0"/>
          <w:divBdr>
            <w:top w:val="none" w:sz="0" w:space="0" w:color="auto"/>
            <w:left w:val="none" w:sz="0" w:space="0" w:color="auto"/>
            <w:bottom w:val="none" w:sz="0" w:space="0" w:color="auto"/>
            <w:right w:val="none" w:sz="0" w:space="0" w:color="auto"/>
          </w:divBdr>
        </w:div>
        <w:div w:id="981927158">
          <w:marLeft w:val="0"/>
          <w:marRight w:val="0"/>
          <w:marTop w:val="0"/>
          <w:marBottom w:val="0"/>
          <w:divBdr>
            <w:top w:val="none" w:sz="0" w:space="0" w:color="auto"/>
            <w:left w:val="none" w:sz="0" w:space="0" w:color="auto"/>
            <w:bottom w:val="none" w:sz="0" w:space="0" w:color="auto"/>
            <w:right w:val="none" w:sz="0" w:space="0" w:color="auto"/>
          </w:divBdr>
          <w:divsChild>
            <w:div w:id="183907099">
              <w:marLeft w:val="0"/>
              <w:marRight w:val="0"/>
              <w:marTop w:val="0"/>
              <w:marBottom w:val="0"/>
              <w:divBdr>
                <w:top w:val="none" w:sz="0" w:space="0" w:color="auto"/>
                <w:left w:val="none" w:sz="0" w:space="0" w:color="auto"/>
                <w:bottom w:val="none" w:sz="0" w:space="0" w:color="auto"/>
                <w:right w:val="none" w:sz="0" w:space="0" w:color="auto"/>
              </w:divBdr>
            </w:div>
          </w:divsChild>
        </w:div>
        <w:div w:id="1520506398">
          <w:marLeft w:val="0"/>
          <w:marRight w:val="0"/>
          <w:marTop w:val="0"/>
          <w:marBottom w:val="0"/>
          <w:divBdr>
            <w:top w:val="none" w:sz="0" w:space="0" w:color="auto"/>
            <w:left w:val="none" w:sz="0" w:space="0" w:color="auto"/>
            <w:bottom w:val="none" w:sz="0" w:space="0" w:color="auto"/>
            <w:right w:val="none" w:sz="0" w:space="0" w:color="auto"/>
          </w:divBdr>
        </w:div>
        <w:div w:id="2127655043">
          <w:marLeft w:val="0"/>
          <w:marRight w:val="0"/>
          <w:marTop w:val="0"/>
          <w:marBottom w:val="0"/>
          <w:divBdr>
            <w:top w:val="none" w:sz="0" w:space="0" w:color="auto"/>
            <w:left w:val="none" w:sz="0" w:space="0" w:color="auto"/>
            <w:bottom w:val="none" w:sz="0" w:space="0" w:color="auto"/>
            <w:right w:val="none" w:sz="0" w:space="0" w:color="auto"/>
          </w:divBdr>
        </w:div>
        <w:div w:id="1624574275">
          <w:marLeft w:val="0"/>
          <w:marRight w:val="0"/>
          <w:marTop w:val="0"/>
          <w:marBottom w:val="0"/>
          <w:divBdr>
            <w:top w:val="none" w:sz="0" w:space="0" w:color="auto"/>
            <w:left w:val="none" w:sz="0" w:space="0" w:color="auto"/>
            <w:bottom w:val="none" w:sz="0" w:space="0" w:color="auto"/>
            <w:right w:val="none" w:sz="0" w:space="0" w:color="auto"/>
          </w:divBdr>
          <w:divsChild>
            <w:div w:id="1837571547">
              <w:marLeft w:val="0"/>
              <w:marRight w:val="0"/>
              <w:marTop w:val="0"/>
              <w:marBottom w:val="0"/>
              <w:divBdr>
                <w:top w:val="none" w:sz="0" w:space="0" w:color="auto"/>
                <w:left w:val="none" w:sz="0" w:space="0" w:color="auto"/>
                <w:bottom w:val="none" w:sz="0" w:space="0" w:color="auto"/>
                <w:right w:val="none" w:sz="0" w:space="0" w:color="auto"/>
              </w:divBdr>
            </w:div>
          </w:divsChild>
        </w:div>
        <w:div w:id="1376125009">
          <w:marLeft w:val="0"/>
          <w:marRight w:val="0"/>
          <w:marTop w:val="0"/>
          <w:marBottom w:val="0"/>
          <w:divBdr>
            <w:top w:val="none" w:sz="0" w:space="0" w:color="auto"/>
            <w:left w:val="none" w:sz="0" w:space="0" w:color="auto"/>
            <w:bottom w:val="none" w:sz="0" w:space="0" w:color="auto"/>
            <w:right w:val="none" w:sz="0" w:space="0" w:color="auto"/>
          </w:divBdr>
        </w:div>
        <w:div w:id="715659170">
          <w:marLeft w:val="0"/>
          <w:marRight w:val="0"/>
          <w:marTop w:val="0"/>
          <w:marBottom w:val="0"/>
          <w:divBdr>
            <w:top w:val="none" w:sz="0" w:space="0" w:color="auto"/>
            <w:left w:val="none" w:sz="0" w:space="0" w:color="auto"/>
            <w:bottom w:val="none" w:sz="0" w:space="0" w:color="auto"/>
            <w:right w:val="none" w:sz="0" w:space="0" w:color="auto"/>
          </w:divBdr>
        </w:div>
        <w:div w:id="1037000415">
          <w:marLeft w:val="0"/>
          <w:marRight w:val="0"/>
          <w:marTop w:val="0"/>
          <w:marBottom w:val="0"/>
          <w:divBdr>
            <w:top w:val="none" w:sz="0" w:space="0" w:color="auto"/>
            <w:left w:val="none" w:sz="0" w:space="0" w:color="auto"/>
            <w:bottom w:val="none" w:sz="0" w:space="0" w:color="auto"/>
            <w:right w:val="none" w:sz="0" w:space="0" w:color="auto"/>
          </w:divBdr>
          <w:divsChild>
            <w:div w:id="991760020">
              <w:marLeft w:val="0"/>
              <w:marRight w:val="0"/>
              <w:marTop w:val="0"/>
              <w:marBottom w:val="0"/>
              <w:divBdr>
                <w:top w:val="none" w:sz="0" w:space="0" w:color="auto"/>
                <w:left w:val="none" w:sz="0" w:space="0" w:color="auto"/>
                <w:bottom w:val="none" w:sz="0" w:space="0" w:color="auto"/>
                <w:right w:val="none" w:sz="0" w:space="0" w:color="auto"/>
              </w:divBdr>
            </w:div>
          </w:divsChild>
        </w:div>
        <w:div w:id="771777758">
          <w:marLeft w:val="0"/>
          <w:marRight w:val="0"/>
          <w:marTop w:val="0"/>
          <w:marBottom w:val="0"/>
          <w:divBdr>
            <w:top w:val="none" w:sz="0" w:space="0" w:color="auto"/>
            <w:left w:val="none" w:sz="0" w:space="0" w:color="auto"/>
            <w:bottom w:val="none" w:sz="0" w:space="0" w:color="auto"/>
            <w:right w:val="none" w:sz="0" w:space="0" w:color="auto"/>
          </w:divBdr>
        </w:div>
        <w:div w:id="949505821">
          <w:marLeft w:val="0"/>
          <w:marRight w:val="0"/>
          <w:marTop w:val="0"/>
          <w:marBottom w:val="0"/>
          <w:divBdr>
            <w:top w:val="none" w:sz="0" w:space="0" w:color="auto"/>
            <w:left w:val="none" w:sz="0" w:space="0" w:color="auto"/>
            <w:bottom w:val="none" w:sz="0" w:space="0" w:color="auto"/>
            <w:right w:val="none" w:sz="0" w:space="0" w:color="auto"/>
          </w:divBdr>
        </w:div>
        <w:div w:id="1768430496">
          <w:marLeft w:val="0"/>
          <w:marRight w:val="0"/>
          <w:marTop w:val="0"/>
          <w:marBottom w:val="0"/>
          <w:divBdr>
            <w:top w:val="none" w:sz="0" w:space="0" w:color="auto"/>
            <w:left w:val="none" w:sz="0" w:space="0" w:color="auto"/>
            <w:bottom w:val="none" w:sz="0" w:space="0" w:color="auto"/>
            <w:right w:val="none" w:sz="0" w:space="0" w:color="auto"/>
          </w:divBdr>
          <w:divsChild>
            <w:div w:id="810100561">
              <w:marLeft w:val="0"/>
              <w:marRight w:val="0"/>
              <w:marTop w:val="0"/>
              <w:marBottom w:val="0"/>
              <w:divBdr>
                <w:top w:val="none" w:sz="0" w:space="0" w:color="auto"/>
                <w:left w:val="none" w:sz="0" w:space="0" w:color="auto"/>
                <w:bottom w:val="none" w:sz="0" w:space="0" w:color="auto"/>
                <w:right w:val="none" w:sz="0" w:space="0" w:color="auto"/>
              </w:divBdr>
            </w:div>
          </w:divsChild>
        </w:div>
        <w:div w:id="1224216036">
          <w:marLeft w:val="0"/>
          <w:marRight w:val="0"/>
          <w:marTop w:val="0"/>
          <w:marBottom w:val="0"/>
          <w:divBdr>
            <w:top w:val="none" w:sz="0" w:space="0" w:color="auto"/>
            <w:left w:val="none" w:sz="0" w:space="0" w:color="auto"/>
            <w:bottom w:val="none" w:sz="0" w:space="0" w:color="auto"/>
            <w:right w:val="none" w:sz="0" w:space="0" w:color="auto"/>
          </w:divBdr>
        </w:div>
        <w:div w:id="1611890263">
          <w:marLeft w:val="0"/>
          <w:marRight w:val="0"/>
          <w:marTop w:val="0"/>
          <w:marBottom w:val="0"/>
          <w:divBdr>
            <w:top w:val="none" w:sz="0" w:space="0" w:color="auto"/>
            <w:left w:val="none" w:sz="0" w:space="0" w:color="auto"/>
            <w:bottom w:val="none" w:sz="0" w:space="0" w:color="auto"/>
            <w:right w:val="none" w:sz="0" w:space="0" w:color="auto"/>
          </w:divBdr>
        </w:div>
        <w:div w:id="600063076">
          <w:marLeft w:val="0"/>
          <w:marRight w:val="0"/>
          <w:marTop w:val="0"/>
          <w:marBottom w:val="0"/>
          <w:divBdr>
            <w:top w:val="none" w:sz="0" w:space="0" w:color="auto"/>
            <w:left w:val="none" w:sz="0" w:space="0" w:color="auto"/>
            <w:bottom w:val="none" w:sz="0" w:space="0" w:color="auto"/>
            <w:right w:val="none" w:sz="0" w:space="0" w:color="auto"/>
          </w:divBdr>
          <w:divsChild>
            <w:div w:id="1889028536">
              <w:marLeft w:val="0"/>
              <w:marRight w:val="0"/>
              <w:marTop w:val="0"/>
              <w:marBottom w:val="0"/>
              <w:divBdr>
                <w:top w:val="none" w:sz="0" w:space="0" w:color="auto"/>
                <w:left w:val="none" w:sz="0" w:space="0" w:color="auto"/>
                <w:bottom w:val="none" w:sz="0" w:space="0" w:color="auto"/>
                <w:right w:val="none" w:sz="0" w:space="0" w:color="auto"/>
              </w:divBdr>
            </w:div>
          </w:divsChild>
        </w:div>
        <w:div w:id="1597521982">
          <w:marLeft w:val="0"/>
          <w:marRight w:val="0"/>
          <w:marTop w:val="0"/>
          <w:marBottom w:val="0"/>
          <w:divBdr>
            <w:top w:val="none" w:sz="0" w:space="0" w:color="auto"/>
            <w:left w:val="none" w:sz="0" w:space="0" w:color="auto"/>
            <w:bottom w:val="none" w:sz="0" w:space="0" w:color="auto"/>
            <w:right w:val="none" w:sz="0" w:space="0" w:color="auto"/>
          </w:divBdr>
        </w:div>
        <w:div w:id="479347530">
          <w:marLeft w:val="0"/>
          <w:marRight w:val="0"/>
          <w:marTop w:val="0"/>
          <w:marBottom w:val="0"/>
          <w:divBdr>
            <w:top w:val="none" w:sz="0" w:space="0" w:color="auto"/>
            <w:left w:val="none" w:sz="0" w:space="0" w:color="auto"/>
            <w:bottom w:val="none" w:sz="0" w:space="0" w:color="auto"/>
            <w:right w:val="none" w:sz="0" w:space="0" w:color="auto"/>
          </w:divBdr>
        </w:div>
        <w:div w:id="1260480559">
          <w:marLeft w:val="0"/>
          <w:marRight w:val="0"/>
          <w:marTop w:val="0"/>
          <w:marBottom w:val="0"/>
          <w:divBdr>
            <w:top w:val="none" w:sz="0" w:space="0" w:color="auto"/>
            <w:left w:val="none" w:sz="0" w:space="0" w:color="auto"/>
            <w:bottom w:val="none" w:sz="0" w:space="0" w:color="auto"/>
            <w:right w:val="none" w:sz="0" w:space="0" w:color="auto"/>
          </w:divBdr>
          <w:divsChild>
            <w:div w:id="348265406">
              <w:marLeft w:val="0"/>
              <w:marRight w:val="0"/>
              <w:marTop w:val="0"/>
              <w:marBottom w:val="0"/>
              <w:divBdr>
                <w:top w:val="none" w:sz="0" w:space="0" w:color="auto"/>
                <w:left w:val="none" w:sz="0" w:space="0" w:color="auto"/>
                <w:bottom w:val="none" w:sz="0" w:space="0" w:color="auto"/>
                <w:right w:val="none" w:sz="0" w:space="0" w:color="auto"/>
              </w:divBdr>
            </w:div>
          </w:divsChild>
        </w:div>
        <w:div w:id="149249367">
          <w:marLeft w:val="0"/>
          <w:marRight w:val="0"/>
          <w:marTop w:val="0"/>
          <w:marBottom w:val="0"/>
          <w:divBdr>
            <w:top w:val="none" w:sz="0" w:space="0" w:color="auto"/>
            <w:left w:val="none" w:sz="0" w:space="0" w:color="auto"/>
            <w:bottom w:val="none" w:sz="0" w:space="0" w:color="auto"/>
            <w:right w:val="none" w:sz="0" w:space="0" w:color="auto"/>
          </w:divBdr>
        </w:div>
        <w:div w:id="147601559">
          <w:marLeft w:val="0"/>
          <w:marRight w:val="0"/>
          <w:marTop w:val="0"/>
          <w:marBottom w:val="0"/>
          <w:divBdr>
            <w:top w:val="none" w:sz="0" w:space="0" w:color="auto"/>
            <w:left w:val="none" w:sz="0" w:space="0" w:color="auto"/>
            <w:bottom w:val="none" w:sz="0" w:space="0" w:color="auto"/>
            <w:right w:val="none" w:sz="0" w:space="0" w:color="auto"/>
          </w:divBdr>
        </w:div>
        <w:div w:id="170730484">
          <w:marLeft w:val="0"/>
          <w:marRight w:val="0"/>
          <w:marTop w:val="0"/>
          <w:marBottom w:val="0"/>
          <w:divBdr>
            <w:top w:val="none" w:sz="0" w:space="0" w:color="auto"/>
            <w:left w:val="none" w:sz="0" w:space="0" w:color="auto"/>
            <w:bottom w:val="none" w:sz="0" w:space="0" w:color="auto"/>
            <w:right w:val="none" w:sz="0" w:space="0" w:color="auto"/>
          </w:divBdr>
          <w:divsChild>
            <w:div w:id="529220429">
              <w:marLeft w:val="0"/>
              <w:marRight w:val="0"/>
              <w:marTop w:val="0"/>
              <w:marBottom w:val="0"/>
              <w:divBdr>
                <w:top w:val="none" w:sz="0" w:space="0" w:color="auto"/>
                <w:left w:val="none" w:sz="0" w:space="0" w:color="auto"/>
                <w:bottom w:val="none" w:sz="0" w:space="0" w:color="auto"/>
                <w:right w:val="none" w:sz="0" w:space="0" w:color="auto"/>
              </w:divBdr>
            </w:div>
          </w:divsChild>
        </w:div>
        <w:div w:id="1338651215">
          <w:marLeft w:val="0"/>
          <w:marRight w:val="0"/>
          <w:marTop w:val="0"/>
          <w:marBottom w:val="0"/>
          <w:divBdr>
            <w:top w:val="none" w:sz="0" w:space="0" w:color="auto"/>
            <w:left w:val="none" w:sz="0" w:space="0" w:color="auto"/>
            <w:bottom w:val="none" w:sz="0" w:space="0" w:color="auto"/>
            <w:right w:val="none" w:sz="0" w:space="0" w:color="auto"/>
          </w:divBdr>
        </w:div>
        <w:div w:id="507447625">
          <w:marLeft w:val="0"/>
          <w:marRight w:val="0"/>
          <w:marTop w:val="0"/>
          <w:marBottom w:val="0"/>
          <w:divBdr>
            <w:top w:val="none" w:sz="0" w:space="0" w:color="auto"/>
            <w:left w:val="none" w:sz="0" w:space="0" w:color="auto"/>
            <w:bottom w:val="none" w:sz="0" w:space="0" w:color="auto"/>
            <w:right w:val="none" w:sz="0" w:space="0" w:color="auto"/>
          </w:divBdr>
        </w:div>
        <w:div w:id="1486317485">
          <w:marLeft w:val="0"/>
          <w:marRight w:val="0"/>
          <w:marTop w:val="0"/>
          <w:marBottom w:val="0"/>
          <w:divBdr>
            <w:top w:val="none" w:sz="0" w:space="0" w:color="auto"/>
            <w:left w:val="none" w:sz="0" w:space="0" w:color="auto"/>
            <w:bottom w:val="none" w:sz="0" w:space="0" w:color="auto"/>
            <w:right w:val="none" w:sz="0" w:space="0" w:color="auto"/>
          </w:divBdr>
          <w:divsChild>
            <w:div w:id="805662330">
              <w:marLeft w:val="0"/>
              <w:marRight w:val="0"/>
              <w:marTop w:val="0"/>
              <w:marBottom w:val="0"/>
              <w:divBdr>
                <w:top w:val="none" w:sz="0" w:space="0" w:color="auto"/>
                <w:left w:val="none" w:sz="0" w:space="0" w:color="auto"/>
                <w:bottom w:val="none" w:sz="0" w:space="0" w:color="auto"/>
                <w:right w:val="none" w:sz="0" w:space="0" w:color="auto"/>
              </w:divBdr>
            </w:div>
          </w:divsChild>
        </w:div>
        <w:div w:id="91052824">
          <w:marLeft w:val="0"/>
          <w:marRight w:val="0"/>
          <w:marTop w:val="0"/>
          <w:marBottom w:val="0"/>
          <w:divBdr>
            <w:top w:val="none" w:sz="0" w:space="0" w:color="auto"/>
            <w:left w:val="none" w:sz="0" w:space="0" w:color="auto"/>
            <w:bottom w:val="none" w:sz="0" w:space="0" w:color="auto"/>
            <w:right w:val="none" w:sz="0" w:space="0" w:color="auto"/>
          </w:divBdr>
        </w:div>
        <w:div w:id="1247113014">
          <w:marLeft w:val="0"/>
          <w:marRight w:val="0"/>
          <w:marTop w:val="0"/>
          <w:marBottom w:val="0"/>
          <w:divBdr>
            <w:top w:val="none" w:sz="0" w:space="0" w:color="auto"/>
            <w:left w:val="none" w:sz="0" w:space="0" w:color="auto"/>
            <w:bottom w:val="none" w:sz="0" w:space="0" w:color="auto"/>
            <w:right w:val="none" w:sz="0" w:space="0" w:color="auto"/>
          </w:divBdr>
        </w:div>
        <w:div w:id="539129153">
          <w:marLeft w:val="0"/>
          <w:marRight w:val="0"/>
          <w:marTop w:val="0"/>
          <w:marBottom w:val="0"/>
          <w:divBdr>
            <w:top w:val="none" w:sz="0" w:space="0" w:color="auto"/>
            <w:left w:val="none" w:sz="0" w:space="0" w:color="auto"/>
            <w:bottom w:val="none" w:sz="0" w:space="0" w:color="auto"/>
            <w:right w:val="none" w:sz="0" w:space="0" w:color="auto"/>
          </w:divBdr>
          <w:divsChild>
            <w:div w:id="457845183">
              <w:marLeft w:val="0"/>
              <w:marRight w:val="0"/>
              <w:marTop w:val="0"/>
              <w:marBottom w:val="0"/>
              <w:divBdr>
                <w:top w:val="none" w:sz="0" w:space="0" w:color="auto"/>
                <w:left w:val="none" w:sz="0" w:space="0" w:color="auto"/>
                <w:bottom w:val="none" w:sz="0" w:space="0" w:color="auto"/>
                <w:right w:val="none" w:sz="0" w:space="0" w:color="auto"/>
              </w:divBdr>
            </w:div>
          </w:divsChild>
        </w:div>
        <w:div w:id="1496340359">
          <w:marLeft w:val="0"/>
          <w:marRight w:val="0"/>
          <w:marTop w:val="0"/>
          <w:marBottom w:val="0"/>
          <w:divBdr>
            <w:top w:val="none" w:sz="0" w:space="0" w:color="auto"/>
            <w:left w:val="none" w:sz="0" w:space="0" w:color="auto"/>
            <w:bottom w:val="none" w:sz="0" w:space="0" w:color="auto"/>
            <w:right w:val="none" w:sz="0" w:space="0" w:color="auto"/>
          </w:divBdr>
        </w:div>
        <w:div w:id="154103638">
          <w:marLeft w:val="0"/>
          <w:marRight w:val="0"/>
          <w:marTop w:val="0"/>
          <w:marBottom w:val="0"/>
          <w:divBdr>
            <w:top w:val="none" w:sz="0" w:space="0" w:color="auto"/>
            <w:left w:val="none" w:sz="0" w:space="0" w:color="auto"/>
            <w:bottom w:val="none" w:sz="0" w:space="0" w:color="auto"/>
            <w:right w:val="none" w:sz="0" w:space="0" w:color="auto"/>
          </w:divBdr>
        </w:div>
        <w:div w:id="1323435856">
          <w:marLeft w:val="0"/>
          <w:marRight w:val="0"/>
          <w:marTop w:val="0"/>
          <w:marBottom w:val="0"/>
          <w:divBdr>
            <w:top w:val="none" w:sz="0" w:space="0" w:color="auto"/>
            <w:left w:val="none" w:sz="0" w:space="0" w:color="auto"/>
            <w:bottom w:val="none" w:sz="0" w:space="0" w:color="auto"/>
            <w:right w:val="none" w:sz="0" w:space="0" w:color="auto"/>
          </w:divBdr>
          <w:divsChild>
            <w:div w:id="1901359200">
              <w:marLeft w:val="0"/>
              <w:marRight w:val="0"/>
              <w:marTop w:val="0"/>
              <w:marBottom w:val="0"/>
              <w:divBdr>
                <w:top w:val="none" w:sz="0" w:space="0" w:color="auto"/>
                <w:left w:val="none" w:sz="0" w:space="0" w:color="auto"/>
                <w:bottom w:val="none" w:sz="0" w:space="0" w:color="auto"/>
                <w:right w:val="none" w:sz="0" w:space="0" w:color="auto"/>
              </w:divBdr>
            </w:div>
          </w:divsChild>
        </w:div>
        <w:div w:id="501551256">
          <w:marLeft w:val="0"/>
          <w:marRight w:val="0"/>
          <w:marTop w:val="0"/>
          <w:marBottom w:val="0"/>
          <w:divBdr>
            <w:top w:val="none" w:sz="0" w:space="0" w:color="auto"/>
            <w:left w:val="none" w:sz="0" w:space="0" w:color="auto"/>
            <w:bottom w:val="none" w:sz="0" w:space="0" w:color="auto"/>
            <w:right w:val="none" w:sz="0" w:space="0" w:color="auto"/>
          </w:divBdr>
        </w:div>
        <w:div w:id="481117139">
          <w:marLeft w:val="0"/>
          <w:marRight w:val="0"/>
          <w:marTop w:val="0"/>
          <w:marBottom w:val="0"/>
          <w:divBdr>
            <w:top w:val="none" w:sz="0" w:space="0" w:color="auto"/>
            <w:left w:val="none" w:sz="0" w:space="0" w:color="auto"/>
            <w:bottom w:val="none" w:sz="0" w:space="0" w:color="auto"/>
            <w:right w:val="none" w:sz="0" w:space="0" w:color="auto"/>
          </w:divBdr>
        </w:div>
        <w:div w:id="400063112">
          <w:marLeft w:val="0"/>
          <w:marRight w:val="0"/>
          <w:marTop w:val="0"/>
          <w:marBottom w:val="0"/>
          <w:divBdr>
            <w:top w:val="none" w:sz="0" w:space="0" w:color="auto"/>
            <w:left w:val="none" w:sz="0" w:space="0" w:color="auto"/>
            <w:bottom w:val="none" w:sz="0" w:space="0" w:color="auto"/>
            <w:right w:val="none" w:sz="0" w:space="0" w:color="auto"/>
          </w:divBdr>
          <w:divsChild>
            <w:div w:id="327485314">
              <w:marLeft w:val="0"/>
              <w:marRight w:val="0"/>
              <w:marTop w:val="0"/>
              <w:marBottom w:val="0"/>
              <w:divBdr>
                <w:top w:val="none" w:sz="0" w:space="0" w:color="auto"/>
                <w:left w:val="none" w:sz="0" w:space="0" w:color="auto"/>
                <w:bottom w:val="none" w:sz="0" w:space="0" w:color="auto"/>
                <w:right w:val="none" w:sz="0" w:space="0" w:color="auto"/>
              </w:divBdr>
            </w:div>
          </w:divsChild>
        </w:div>
        <w:div w:id="1674262284">
          <w:marLeft w:val="0"/>
          <w:marRight w:val="0"/>
          <w:marTop w:val="0"/>
          <w:marBottom w:val="0"/>
          <w:divBdr>
            <w:top w:val="none" w:sz="0" w:space="0" w:color="auto"/>
            <w:left w:val="none" w:sz="0" w:space="0" w:color="auto"/>
            <w:bottom w:val="none" w:sz="0" w:space="0" w:color="auto"/>
            <w:right w:val="none" w:sz="0" w:space="0" w:color="auto"/>
          </w:divBdr>
        </w:div>
        <w:div w:id="1507087411">
          <w:marLeft w:val="0"/>
          <w:marRight w:val="0"/>
          <w:marTop w:val="0"/>
          <w:marBottom w:val="0"/>
          <w:divBdr>
            <w:top w:val="none" w:sz="0" w:space="0" w:color="auto"/>
            <w:left w:val="none" w:sz="0" w:space="0" w:color="auto"/>
            <w:bottom w:val="none" w:sz="0" w:space="0" w:color="auto"/>
            <w:right w:val="none" w:sz="0" w:space="0" w:color="auto"/>
          </w:divBdr>
        </w:div>
        <w:div w:id="2130275192">
          <w:marLeft w:val="0"/>
          <w:marRight w:val="0"/>
          <w:marTop w:val="0"/>
          <w:marBottom w:val="0"/>
          <w:divBdr>
            <w:top w:val="none" w:sz="0" w:space="0" w:color="auto"/>
            <w:left w:val="none" w:sz="0" w:space="0" w:color="auto"/>
            <w:bottom w:val="none" w:sz="0" w:space="0" w:color="auto"/>
            <w:right w:val="none" w:sz="0" w:space="0" w:color="auto"/>
          </w:divBdr>
          <w:divsChild>
            <w:div w:id="1036471711">
              <w:marLeft w:val="0"/>
              <w:marRight w:val="0"/>
              <w:marTop w:val="0"/>
              <w:marBottom w:val="0"/>
              <w:divBdr>
                <w:top w:val="none" w:sz="0" w:space="0" w:color="auto"/>
                <w:left w:val="none" w:sz="0" w:space="0" w:color="auto"/>
                <w:bottom w:val="none" w:sz="0" w:space="0" w:color="auto"/>
                <w:right w:val="none" w:sz="0" w:space="0" w:color="auto"/>
              </w:divBdr>
            </w:div>
          </w:divsChild>
        </w:div>
        <w:div w:id="279261606">
          <w:marLeft w:val="0"/>
          <w:marRight w:val="0"/>
          <w:marTop w:val="0"/>
          <w:marBottom w:val="0"/>
          <w:divBdr>
            <w:top w:val="none" w:sz="0" w:space="0" w:color="auto"/>
            <w:left w:val="none" w:sz="0" w:space="0" w:color="auto"/>
            <w:bottom w:val="none" w:sz="0" w:space="0" w:color="auto"/>
            <w:right w:val="none" w:sz="0" w:space="0" w:color="auto"/>
          </w:divBdr>
        </w:div>
        <w:div w:id="1029916011">
          <w:marLeft w:val="0"/>
          <w:marRight w:val="0"/>
          <w:marTop w:val="0"/>
          <w:marBottom w:val="0"/>
          <w:divBdr>
            <w:top w:val="none" w:sz="0" w:space="0" w:color="auto"/>
            <w:left w:val="none" w:sz="0" w:space="0" w:color="auto"/>
            <w:bottom w:val="none" w:sz="0" w:space="0" w:color="auto"/>
            <w:right w:val="none" w:sz="0" w:space="0" w:color="auto"/>
          </w:divBdr>
        </w:div>
        <w:div w:id="1135102594">
          <w:marLeft w:val="0"/>
          <w:marRight w:val="0"/>
          <w:marTop w:val="0"/>
          <w:marBottom w:val="0"/>
          <w:divBdr>
            <w:top w:val="none" w:sz="0" w:space="0" w:color="auto"/>
            <w:left w:val="none" w:sz="0" w:space="0" w:color="auto"/>
            <w:bottom w:val="none" w:sz="0" w:space="0" w:color="auto"/>
            <w:right w:val="none" w:sz="0" w:space="0" w:color="auto"/>
          </w:divBdr>
          <w:divsChild>
            <w:div w:id="971519261">
              <w:marLeft w:val="0"/>
              <w:marRight w:val="0"/>
              <w:marTop w:val="0"/>
              <w:marBottom w:val="0"/>
              <w:divBdr>
                <w:top w:val="none" w:sz="0" w:space="0" w:color="auto"/>
                <w:left w:val="none" w:sz="0" w:space="0" w:color="auto"/>
                <w:bottom w:val="none" w:sz="0" w:space="0" w:color="auto"/>
                <w:right w:val="none" w:sz="0" w:space="0" w:color="auto"/>
              </w:divBdr>
            </w:div>
          </w:divsChild>
        </w:div>
        <w:div w:id="2110588994">
          <w:marLeft w:val="0"/>
          <w:marRight w:val="0"/>
          <w:marTop w:val="0"/>
          <w:marBottom w:val="0"/>
          <w:divBdr>
            <w:top w:val="none" w:sz="0" w:space="0" w:color="auto"/>
            <w:left w:val="none" w:sz="0" w:space="0" w:color="auto"/>
            <w:bottom w:val="none" w:sz="0" w:space="0" w:color="auto"/>
            <w:right w:val="none" w:sz="0" w:space="0" w:color="auto"/>
          </w:divBdr>
        </w:div>
        <w:div w:id="1582451309">
          <w:marLeft w:val="0"/>
          <w:marRight w:val="0"/>
          <w:marTop w:val="0"/>
          <w:marBottom w:val="0"/>
          <w:divBdr>
            <w:top w:val="none" w:sz="0" w:space="0" w:color="auto"/>
            <w:left w:val="none" w:sz="0" w:space="0" w:color="auto"/>
            <w:bottom w:val="none" w:sz="0" w:space="0" w:color="auto"/>
            <w:right w:val="none" w:sz="0" w:space="0" w:color="auto"/>
          </w:divBdr>
        </w:div>
        <w:div w:id="1686903550">
          <w:marLeft w:val="0"/>
          <w:marRight w:val="0"/>
          <w:marTop w:val="0"/>
          <w:marBottom w:val="0"/>
          <w:divBdr>
            <w:top w:val="none" w:sz="0" w:space="0" w:color="auto"/>
            <w:left w:val="none" w:sz="0" w:space="0" w:color="auto"/>
            <w:bottom w:val="none" w:sz="0" w:space="0" w:color="auto"/>
            <w:right w:val="none" w:sz="0" w:space="0" w:color="auto"/>
          </w:divBdr>
          <w:divsChild>
            <w:div w:id="1222903751">
              <w:marLeft w:val="0"/>
              <w:marRight w:val="0"/>
              <w:marTop w:val="0"/>
              <w:marBottom w:val="0"/>
              <w:divBdr>
                <w:top w:val="none" w:sz="0" w:space="0" w:color="auto"/>
                <w:left w:val="none" w:sz="0" w:space="0" w:color="auto"/>
                <w:bottom w:val="none" w:sz="0" w:space="0" w:color="auto"/>
                <w:right w:val="none" w:sz="0" w:space="0" w:color="auto"/>
              </w:divBdr>
            </w:div>
          </w:divsChild>
        </w:div>
        <w:div w:id="491289591">
          <w:marLeft w:val="0"/>
          <w:marRight w:val="0"/>
          <w:marTop w:val="0"/>
          <w:marBottom w:val="0"/>
          <w:divBdr>
            <w:top w:val="none" w:sz="0" w:space="0" w:color="auto"/>
            <w:left w:val="none" w:sz="0" w:space="0" w:color="auto"/>
            <w:bottom w:val="none" w:sz="0" w:space="0" w:color="auto"/>
            <w:right w:val="none" w:sz="0" w:space="0" w:color="auto"/>
          </w:divBdr>
        </w:div>
        <w:div w:id="1291939057">
          <w:marLeft w:val="0"/>
          <w:marRight w:val="0"/>
          <w:marTop w:val="0"/>
          <w:marBottom w:val="0"/>
          <w:divBdr>
            <w:top w:val="none" w:sz="0" w:space="0" w:color="auto"/>
            <w:left w:val="none" w:sz="0" w:space="0" w:color="auto"/>
            <w:bottom w:val="none" w:sz="0" w:space="0" w:color="auto"/>
            <w:right w:val="none" w:sz="0" w:space="0" w:color="auto"/>
          </w:divBdr>
        </w:div>
        <w:div w:id="741099784">
          <w:marLeft w:val="0"/>
          <w:marRight w:val="0"/>
          <w:marTop w:val="0"/>
          <w:marBottom w:val="0"/>
          <w:divBdr>
            <w:top w:val="none" w:sz="0" w:space="0" w:color="auto"/>
            <w:left w:val="none" w:sz="0" w:space="0" w:color="auto"/>
            <w:bottom w:val="none" w:sz="0" w:space="0" w:color="auto"/>
            <w:right w:val="none" w:sz="0" w:space="0" w:color="auto"/>
          </w:divBdr>
          <w:divsChild>
            <w:div w:id="171065513">
              <w:marLeft w:val="0"/>
              <w:marRight w:val="0"/>
              <w:marTop w:val="0"/>
              <w:marBottom w:val="0"/>
              <w:divBdr>
                <w:top w:val="none" w:sz="0" w:space="0" w:color="auto"/>
                <w:left w:val="none" w:sz="0" w:space="0" w:color="auto"/>
                <w:bottom w:val="none" w:sz="0" w:space="0" w:color="auto"/>
                <w:right w:val="none" w:sz="0" w:space="0" w:color="auto"/>
              </w:divBdr>
            </w:div>
          </w:divsChild>
        </w:div>
        <w:div w:id="1132819915">
          <w:marLeft w:val="0"/>
          <w:marRight w:val="0"/>
          <w:marTop w:val="0"/>
          <w:marBottom w:val="0"/>
          <w:divBdr>
            <w:top w:val="none" w:sz="0" w:space="0" w:color="auto"/>
            <w:left w:val="none" w:sz="0" w:space="0" w:color="auto"/>
            <w:bottom w:val="none" w:sz="0" w:space="0" w:color="auto"/>
            <w:right w:val="none" w:sz="0" w:space="0" w:color="auto"/>
          </w:divBdr>
        </w:div>
        <w:div w:id="232086648">
          <w:marLeft w:val="0"/>
          <w:marRight w:val="0"/>
          <w:marTop w:val="0"/>
          <w:marBottom w:val="0"/>
          <w:divBdr>
            <w:top w:val="none" w:sz="0" w:space="0" w:color="auto"/>
            <w:left w:val="none" w:sz="0" w:space="0" w:color="auto"/>
            <w:bottom w:val="none" w:sz="0" w:space="0" w:color="auto"/>
            <w:right w:val="none" w:sz="0" w:space="0" w:color="auto"/>
          </w:divBdr>
        </w:div>
        <w:div w:id="1610236448">
          <w:marLeft w:val="0"/>
          <w:marRight w:val="0"/>
          <w:marTop w:val="0"/>
          <w:marBottom w:val="0"/>
          <w:divBdr>
            <w:top w:val="none" w:sz="0" w:space="0" w:color="auto"/>
            <w:left w:val="none" w:sz="0" w:space="0" w:color="auto"/>
            <w:bottom w:val="none" w:sz="0" w:space="0" w:color="auto"/>
            <w:right w:val="none" w:sz="0" w:space="0" w:color="auto"/>
          </w:divBdr>
          <w:divsChild>
            <w:div w:id="2043312726">
              <w:marLeft w:val="0"/>
              <w:marRight w:val="0"/>
              <w:marTop w:val="0"/>
              <w:marBottom w:val="0"/>
              <w:divBdr>
                <w:top w:val="none" w:sz="0" w:space="0" w:color="auto"/>
                <w:left w:val="none" w:sz="0" w:space="0" w:color="auto"/>
                <w:bottom w:val="none" w:sz="0" w:space="0" w:color="auto"/>
                <w:right w:val="none" w:sz="0" w:space="0" w:color="auto"/>
              </w:divBdr>
            </w:div>
          </w:divsChild>
        </w:div>
        <w:div w:id="1593582244">
          <w:marLeft w:val="0"/>
          <w:marRight w:val="0"/>
          <w:marTop w:val="0"/>
          <w:marBottom w:val="0"/>
          <w:divBdr>
            <w:top w:val="none" w:sz="0" w:space="0" w:color="auto"/>
            <w:left w:val="none" w:sz="0" w:space="0" w:color="auto"/>
            <w:bottom w:val="none" w:sz="0" w:space="0" w:color="auto"/>
            <w:right w:val="none" w:sz="0" w:space="0" w:color="auto"/>
          </w:divBdr>
        </w:div>
        <w:div w:id="139734172">
          <w:marLeft w:val="0"/>
          <w:marRight w:val="0"/>
          <w:marTop w:val="0"/>
          <w:marBottom w:val="0"/>
          <w:divBdr>
            <w:top w:val="none" w:sz="0" w:space="0" w:color="auto"/>
            <w:left w:val="none" w:sz="0" w:space="0" w:color="auto"/>
            <w:bottom w:val="none" w:sz="0" w:space="0" w:color="auto"/>
            <w:right w:val="none" w:sz="0" w:space="0" w:color="auto"/>
          </w:divBdr>
        </w:div>
        <w:div w:id="1019087227">
          <w:marLeft w:val="0"/>
          <w:marRight w:val="0"/>
          <w:marTop w:val="0"/>
          <w:marBottom w:val="0"/>
          <w:divBdr>
            <w:top w:val="none" w:sz="0" w:space="0" w:color="auto"/>
            <w:left w:val="none" w:sz="0" w:space="0" w:color="auto"/>
            <w:bottom w:val="none" w:sz="0" w:space="0" w:color="auto"/>
            <w:right w:val="none" w:sz="0" w:space="0" w:color="auto"/>
          </w:divBdr>
          <w:divsChild>
            <w:div w:id="1868786377">
              <w:marLeft w:val="0"/>
              <w:marRight w:val="0"/>
              <w:marTop w:val="0"/>
              <w:marBottom w:val="0"/>
              <w:divBdr>
                <w:top w:val="none" w:sz="0" w:space="0" w:color="auto"/>
                <w:left w:val="none" w:sz="0" w:space="0" w:color="auto"/>
                <w:bottom w:val="none" w:sz="0" w:space="0" w:color="auto"/>
                <w:right w:val="none" w:sz="0" w:space="0" w:color="auto"/>
              </w:divBdr>
            </w:div>
          </w:divsChild>
        </w:div>
        <w:div w:id="921335184">
          <w:marLeft w:val="0"/>
          <w:marRight w:val="0"/>
          <w:marTop w:val="0"/>
          <w:marBottom w:val="0"/>
          <w:divBdr>
            <w:top w:val="none" w:sz="0" w:space="0" w:color="auto"/>
            <w:left w:val="none" w:sz="0" w:space="0" w:color="auto"/>
            <w:bottom w:val="none" w:sz="0" w:space="0" w:color="auto"/>
            <w:right w:val="none" w:sz="0" w:space="0" w:color="auto"/>
          </w:divBdr>
        </w:div>
        <w:div w:id="1068771298">
          <w:marLeft w:val="0"/>
          <w:marRight w:val="0"/>
          <w:marTop w:val="0"/>
          <w:marBottom w:val="0"/>
          <w:divBdr>
            <w:top w:val="none" w:sz="0" w:space="0" w:color="auto"/>
            <w:left w:val="none" w:sz="0" w:space="0" w:color="auto"/>
            <w:bottom w:val="none" w:sz="0" w:space="0" w:color="auto"/>
            <w:right w:val="none" w:sz="0" w:space="0" w:color="auto"/>
          </w:divBdr>
        </w:div>
        <w:div w:id="1761219207">
          <w:marLeft w:val="0"/>
          <w:marRight w:val="0"/>
          <w:marTop w:val="0"/>
          <w:marBottom w:val="0"/>
          <w:divBdr>
            <w:top w:val="none" w:sz="0" w:space="0" w:color="auto"/>
            <w:left w:val="none" w:sz="0" w:space="0" w:color="auto"/>
            <w:bottom w:val="none" w:sz="0" w:space="0" w:color="auto"/>
            <w:right w:val="none" w:sz="0" w:space="0" w:color="auto"/>
          </w:divBdr>
          <w:divsChild>
            <w:div w:id="493835186">
              <w:marLeft w:val="0"/>
              <w:marRight w:val="0"/>
              <w:marTop w:val="0"/>
              <w:marBottom w:val="0"/>
              <w:divBdr>
                <w:top w:val="none" w:sz="0" w:space="0" w:color="auto"/>
                <w:left w:val="none" w:sz="0" w:space="0" w:color="auto"/>
                <w:bottom w:val="none" w:sz="0" w:space="0" w:color="auto"/>
                <w:right w:val="none" w:sz="0" w:space="0" w:color="auto"/>
              </w:divBdr>
            </w:div>
          </w:divsChild>
        </w:div>
        <w:div w:id="1242788708">
          <w:marLeft w:val="0"/>
          <w:marRight w:val="0"/>
          <w:marTop w:val="0"/>
          <w:marBottom w:val="0"/>
          <w:divBdr>
            <w:top w:val="none" w:sz="0" w:space="0" w:color="auto"/>
            <w:left w:val="none" w:sz="0" w:space="0" w:color="auto"/>
            <w:bottom w:val="none" w:sz="0" w:space="0" w:color="auto"/>
            <w:right w:val="none" w:sz="0" w:space="0" w:color="auto"/>
          </w:divBdr>
        </w:div>
        <w:div w:id="1807970960">
          <w:marLeft w:val="0"/>
          <w:marRight w:val="0"/>
          <w:marTop w:val="0"/>
          <w:marBottom w:val="0"/>
          <w:divBdr>
            <w:top w:val="none" w:sz="0" w:space="0" w:color="auto"/>
            <w:left w:val="none" w:sz="0" w:space="0" w:color="auto"/>
            <w:bottom w:val="none" w:sz="0" w:space="0" w:color="auto"/>
            <w:right w:val="none" w:sz="0" w:space="0" w:color="auto"/>
          </w:divBdr>
        </w:div>
        <w:div w:id="1356037148">
          <w:marLeft w:val="0"/>
          <w:marRight w:val="0"/>
          <w:marTop w:val="0"/>
          <w:marBottom w:val="0"/>
          <w:divBdr>
            <w:top w:val="none" w:sz="0" w:space="0" w:color="auto"/>
            <w:left w:val="none" w:sz="0" w:space="0" w:color="auto"/>
            <w:bottom w:val="none" w:sz="0" w:space="0" w:color="auto"/>
            <w:right w:val="none" w:sz="0" w:space="0" w:color="auto"/>
          </w:divBdr>
          <w:divsChild>
            <w:div w:id="981037446">
              <w:marLeft w:val="0"/>
              <w:marRight w:val="0"/>
              <w:marTop w:val="0"/>
              <w:marBottom w:val="0"/>
              <w:divBdr>
                <w:top w:val="none" w:sz="0" w:space="0" w:color="auto"/>
                <w:left w:val="none" w:sz="0" w:space="0" w:color="auto"/>
                <w:bottom w:val="none" w:sz="0" w:space="0" w:color="auto"/>
                <w:right w:val="none" w:sz="0" w:space="0" w:color="auto"/>
              </w:divBdr>
            </w:div>
          </w:divsChild>
        </w:div>
        <w:div w:id="2108653552">
          <w:marLeft w:val="0"/>
          <w:marRight w:val="0"/>
          <w:marTop w:val="0"/>
          <w:marBottom w:val="0"/>
          <w:divBdr>
            <w:top w:val="none" w:sz="0" w:space="0" w:color="auto"/>
            <w:left w:val="none" w:sz="0" w:space="0" w:color="auto"/>
            <w:bottom w:val="none" w:sz="0" w:space="0" w:color="auto"/>
            <w:right w:val="none" w:sz="0" w:space="0" w:color="auto"/>
          </w:divBdr>
        </w:div>
        <w:div w:id="1417437835">
          <w:marLeft w:val="0"/>
          <w:marRight w:val="0"/>
          <w:marTop w:val="0"/>
          <w:marBottom w:val="0"/>
          <w:divBdr>
            <w:top w:val="none" w:sz="0" w:space="0" w:color="auto"/>
            <w:left w:val="none" w:sz="0" w:space="0" w:color="auto"/>
            <w:bottom w:val="none" w:sz="0" w:space="0" w:color="auto"/>
            <w:right w:val="none" w:sz="0" w:space="0" w:color="auto"/>
          </w:divBdr>
        </w:div>
        <w:div w:id="559291758">
          <w:marLeft w:val="0"/>
          <w:marRight w:val="0"/>
          <w:marTop w:val="0"/>
          <w:marBottom w:val="0"/>
          <w:divBdr>
            <w:top w:val="none" w:sz="0" w:space="0" w:color="auto"/>
            <w:left w:val="none" w:sz="0" w:space="0" w:color="auto"/>
            <w:bottom w:val="none" w:sz="0" w:space="0" w:color="auto"/>
            <w:right w:val="none" w:sz="0" w:space="0" w:color="auto"/>
          </w:divBdr>
          <w:divsChild>
            <w:div w:id="344865560">
              <w:marLeft w:val="0"/>
              <w:marRight w:val="0"/>
              <w:marTop w:val="0"/>
              <w:marBottom w:val="0"/>
              <w:divBdr>
                <w:top w:val="none" w:sz="0" w:space="0" w:color="auto"/>
                <w:left w:val="none" w:sz="0" w:space="0" w:color="auto"/>
                <w:bottom w:val="none" w:sz="0" w:space="0" w:color="auto"/>
                <w:right w:val="none" w:sz="0" w:space="0" w:color="auto"/>
              </w:divBdr>
            </w:div>
          </w:divsChild>
        </w:div>
        <w:div w:id="146015148">
          <w:marLeft w:val="0"/>
          <w:marRight w:val="0"/>
          <w:marTop w:val="0"/>
          <w:marBottom w:val="0"/>
          <w:divBdr>
            <w:top w:val="none" w:sz="0" w:space="0" w:color="auto"/>
            <w:left w:val="none" w:sz="0" w:space="0" w:color="auto"/>
            <w:bottom w:val="none" w:sz="0" w:space="0" w:color="auto"/>
            <w:right w:val="none" w:sz="0" w:space="0" w:color="auto"/>
          </w:divBdr>
        </w:div>
        <w:div w:id="1974945966">
          <w:marLeft w:val="0"/>
          <w:marRight w:val="0"/>
          <w:marTop w:val="0"/>
          <w:marBottom w:val="0"/>
          <w:divBdr>
            <w:top w:val="none" w:sz="0" w:space="0" w:color="auto"/>
            <w:left w:val="none" w:sz="0" w:space="0" w:color="auto"/>
            <w:bottom w:val="none" w:sz="0" w:space="0" w:color="auto"/>
            <w:right w:val="none" w:sz="0" w:space="0" w:color="auto"/>
          </w:divBdr>
        </w:div>
        <w:div w:id="275143135">
          <w:marLeft w:val="0"/>
          <w:marRight w:val="0"/>
          <w:marTop w:val="0"/>
          <w:marBottom w:val="0"/>
          <w:divBdr>
            <w:top w:val="none" w:sz="0" w:space="0" w:color="auto"/>
            <w:left w:val="none" w:sz="0" w:space="0" w:color="auto"/>
            <w:bottom w:val="none" w:sz="0" w:space="0" w:color="auto"/>
            <w:right w:val="none" w:sz="0" w:space="0" w:color="auto"/>
          </w:divBdr>
          <w:divsChild>
            <w:div w:id="1621184354">
              <w:marLeft w:val="0"/>
              <w:marRight w:val="0"/>
              <w:marTop w:val="0"/>
              <w:marBottom w:val="0"/>
              <w:divBdr>
                <w:top w:val="none" w:sz="0" w:space="0" w:color="auto"/>
                <w:left w:val="none" w:sz="0" w:space="0" w:color="auto"/>
                <w:bottom w:val="none" w:sz="0" w:space="0" w:color="auto"/>
                <w:right w:val="none" w:sz="0" w:space="0" w:color="auto"/>
              </w:divBdr>
            </w:div>
          </w:divsChild>
        </w:div>
        <w:div w:id="1921712190">
          <w:marLeft w:val="0"/>
          <w:marRight w:val="0"/>
          <w:marTop w:val="0"/>
          <w:marBottom w:val="0"/>
          <w:divBdr>
            <w:top w:val="none" w:sz="0" w:space="0" w:color="auto"/>
            <w:left w:val="none" w:sz="0" w:space="0" w:color="auto"/>
            <w:bottom w:val="none" w:sz="0" w:space="0" w:color="auto"/>
            <w:right w:val="none" w:sz="0" w:space="0" w:color="auto"/>
          </w:divBdr>
        </w:div>
        <w:div w:id="1327052039">
          <w:marLeft w:val="0"/>
          <w:marRight w:val="0"/>
          <w:marTop w:val="0"/>
          <w:marBottom w:val="0"/>
          <w:divBdr>
            <w:top w:val="none" w:sz="0" w:space="0" w:color="auto"/>
            <w:left w:val="none" w:sz="0" w:space="0" w:color="auto"/>
            <w:bottom w:val="none" w:sz="0" w:space="0" w:color="auto"/>
            <w:right w:val="none" w:sz="0" w:space="0" w:color="auto"/>
          </w:divBdr>
        </w:div>
        <w:div w:id="2084138294">
          <w:marLeft w:val="0"/>
          <w:marRight w:val="0"/>
          <w:marTop w:val="0"/>
          <w:marBottom w:val="0"/>
          <w:divBdr>
            <w:top w:val="none" w:sz="0" w:space="0" w:color="auto"/>
            <w:left w:val="none" w:sz="0" w:space="0" w:color="auto"/>
            <w:bottom w:val="none" w:sz="0" w:space="0" w:color="auto"/>
            <w:right w:val="none" w:sz="0" w:space="0" w:color="auto"/>
          </w:divBdr>
          <w:divsChild>
            <w:div w:id="1880240652">
              <w:marLeft w:val="0"/>
              <w:marRight w:val="0"/>
              <w:marTop w:val="0"/>
              <w:marBottom w:val="0"/>
              <w:divBdr>
                <w:top w:val="none" w:sz="0" w:space="0" w:color="auto"/>
                <w:left w:val="none" w:sz="0" w:space="0" w:color="auto"/>
                <w:bottom w:val="none" w:sz="0" w:space="0" w:color="auto"/>
                <w:right w:val="none" w:sz="0" w:space="0" w:color="auto"/>
              </w:divBdr>
            </w:div>
          </w:divsChild>
        </w:div>
        <w:div w:id="1421750839">
          <w:marLeft w:val="0"/>
          <w:marRight w:val="0"/>
          <w:marTop w:val="0"/>
          <w:marBottom w:val="0"/>
          <w:divBdr>
            <w:top w:val="none" w:sz="0" w:space="0" w:color="auto"/>
            <w:left w:val="none" w:sz="0" w:space="0" w:color="auto"/>
            <w:bottom w:val="none" w:sz="0" w:space="0" w:color="auto"/>
            <w:right w:val="none" w:sz="0" w:space="0" w:color="auto"/>
          </w:divBdr>
        </w:div>
        <w:div w:id="18631268">
          <w:marLeft w:val="0"/>
          <w:marRight w:val="0"/>
          <w:marTop w:val="0"/>
          <w:marBottom w:val="0"/>
          <w:divBdr>
            <w:top w:val="none" w:sz="0" w:space="0" w:color="auto"/>
            <w:left w:val="none" w:sz="0" w:space="0" w:color="auto"/>
            <w:bottom w:val="none" w:sz="0" w:space="0" w:color="auto"/>
            <w:right w:val="none" w:sz="0" w:space="0" w:color="auto"/>
          </w:divBdr>
        </w:div>
        <w:div w:id="1137919535">
          <w:marLeft w:val="0"/>
          <w:marRight w:val="0"/>
          <w:marTop w:val="0"/>
          <w:marBottom w:val="0"/>
          <w:divBdr>
            <w:top w:val="none" w:sz="0" w:space="0" w:color="auto"/>
            <w:left w:val="none" w:sz="0" w:space="0" w:color="auto"/>
            <w:bottom w:val="none" w:sz="0" w:space="0" w:color="auto"/>
            <w:right w:val="none" w:sz="0" w:space="0" w:color="auto"/>
          </w:divBdr>
          <w:divsChild>
            <w:div w:id="198009925">
              <w:marLeft w:val="0"/>
              <w:marRight w:val="0"/>
              <w:marTop w:val="0"/>
              <w:marBottom w:val="0"/>
              <w:divBdr>
                <w:top w:val="none" w:sz="0" w:space="0" w:color="auto"/>
                <w:left w:val="none" w:sz="0" w:space="0" w:color="auto"/>
                <w:bottom w:val="none" w:sz="0" w:space="0" w:color="auto"/>
                <w:right w:val="none" w:sz="0" w:space="0" w:color="auto"/>
              </w:divBdr>
            </w:div>
          </w:divsChild>
        </w:div>
        <w:div w:id="573128826">
          <w:marLeft w:val="0"/>
          <w:marRight w:val="0"/>
          <w:marTop w:val="0"/>
          <w:marBottom w:val="0"/>
          <w:divBdr>
            <w:top w:val="none" w:sz="0" w:space="0" w:color="auto"/>
            <w:left w:val="none" w:sz="0" w:space="0" w:color="auto"/>
            <w:bottom w:val="none" w:sz="0" w:space="0" w:color="auto"/>
            <w:right w:val="none" w:sz="0" w:space="0" w:color="auto"/>
          </w:divBdr>
        </w:div>
        <w:div w:id="675883169">
          <w:marLeft w:val="0"/>
          <w:marRight w:val="0"/>
          <w:marTop w:val="0"/>
          <w:marBottom w:val="0"/>
          <w:divBdr>
            <w:top w:val="none" w:sz="0" w:space="0" w:color="auto"/>
            <w:left w:val="none" w:sz="0" w:space="0" w:color="auto"/>
            <w:bottom w:val="none" w:sz="0" w:space="0" w:color="auto"/>
            <w:right w:val="none" w:sz="0" w:space="0" w:color="auto"/>
          </w:divBdr>
        </w:div>
        <w:div w:id="365522277">
          <w:marLeft w:val="0"/>
          <w:marRight w:val="0"/>
          <w:marTop w:val="0"/>
          <w:marBottom w:val="0"/>
          <w:divBdr>
            <w:top w:val="none" w:sz="0" w:space="0" w:color="auto"/>
            <w:left w:val="none" w:sz="0" w:space="0" w:color="auto"/>
            <w:bottom w:val="none" w:sz="0" w:space="0" w:color="auto"/>
            <w:right w:val="none" w:sz="0" w:space="0" w:color="auto"/>
          </w:divBdr>
          <w:divsChild>
            <w:div w:id="1045105091">
              <w:marLeft w:val="0"/>
              <w:marRight w:val="0"/>
              <w:marTop w:val="0"/>
              <w:marBottom w:val="0"/>
              <w:divBdr>
                <w:top w:val="none" w:sz="0" w:space="0" w:color="auto"/>
                <w:left w:val="none" w:sz="0" w:space="0" w:color="auto"/>
                <w:bottom w:val="none" w:sz="0" w:space="0" w:color="auto"/>
                <w:right w:val="none" w:sz="0" w:space="0" w:color="auto"/>
              </w:divBdr>
            </w:div>
          </w:divsChild>
        </w:div>
        <w:div w:id="1426144305">
          <w:marLeft w:val="0"/>
          <w:marRight w:val="0"/>
          <w:marTop w:val="0"/>
          <w:marBottom w:val="0"/>
          <w:divBdr>
            <w:top w:val="none" w:sz="0" w:space="0" w:color="auto"/>
            <w:left w:val="none" w:sz="0" w:space="0" w:color="auto"/>
            <w:bottom w:val="none" w:sz="0" w:space="0" w:color="auto"/>
            <w:right w:val="none" w:sz="0" w:space="0" w:color="auto"/>
          </w:divBdr>
        </w:div>
        <w:div w:id="1229003056">
          <w:marLeft w:val="0"/>
          <w:marRight w:val="0"/>
          <w:marTop w:val="0"/>
          <w:marBottom w:val="0"/>
          <w:divBdr>
            <w:top w:val="none" w:sz="0" w:space="0" w:color="auto"/>
            <w:left w:val="none" w:sz="0" w:space="0" w:color="auto"/>
            <w:bottom w:val="none" w:sz="0" w:space="0" w:color="auto"/>
            <w:right w:val="none" w:sz="0" w:space="0" w:color="auto"/>
          </w:divBdr>
        </w:div>
        <w:div w:id="1908296757">
          <w:marLeft w:val="0"/>
          <w:marRight w:val="0"/>
          <w:marTop w:val="0"/>
          <w:marBottom w:val="0"/>
          <w:divBdr>
            <w:top w:val="none" w:sz="0" w:space="0" w:color="auto"/>
            <w:left w:val="none" w:sz="0" w:space="0" w:color="auto"/>
            <w:bottom w:val="none" w:sz="0" w:space="0" w:color="auto"/>
            <w:right w:val="none" w:sz="0" w:space="0" w:color="auto"/>
          </w:divBdr>
          <w:divsChild>
            <w:div w:id="1303728630">
              <w:marLeft w:val="0"/>
              <w:marRight w:val="0"/>
              <w:marTop w:val="0"/>
              <w:marBottom w:val="0"/>
              <w:divBdr>
                <w:top w:val="none" w:sz="0" w:space="0" w:color="auto"/>
                <w:left w:val="none" w:sz="0" w:space="0" w:color="auto"/>
                <w:bottom w:val="none" w:sz="0" w:space="0" w:color="auto"/>
                <w:right w:val="none" w:sz="0" w:space="0" w:color="auto"/>
              </w:divBdr>
            </w:div>
          </w:divsChild>
        </w:div>
        <w:div w:id="1018579487">
          <w:marLeft w:val="0"/>
          <w:marRight w:val="0"/>
          <w:marTop w:val="0"/>
          <w:marBottom w:val="0"/>
          <w:divBdr>
            <w:top w:val="none" w:sz="0" w:space="0" w:color="auto"/>
            <w:left w:val="none" w:sz="0" w:space="0" w:color="auto"/>
            <w:bottom w:val="none" w:sz="0" w:space="0" w:color="auto"/>
            <w:right w:val="none" w:sz="0" w:space="0" w:color="auto"/>
          </w:divBdr>
        </w:div>
        <w:div w:id="389500248">
          <w:marLeft w:val="0"/>
          <w:marRight w:val="0"/>
          <w:marTop w:val="0"/>
          <w:marBottom w:val="0"/>
          <w:divBdr>
            <w:top w:val="none" w:sz="0" w:space="0" w:color="auto"/>
            <w:left w:val="none" w:sz="0" w:space="0" w:color="auto"/>
            <w:bottom w:val="none" w:sz="0" w:space="0" w:color="auto"/>
            <w:right w:val="none" w:sz="0" w:space="0" w:color="auto"/>
          </w:divBdr>
        </w:div>
        <w:div w:id="997461919">
          <w:marLeft w:val="0"/>
          <w:marRight w:val="0"/>
          <w:marTop w:val="0"/>
          <w:marBottom w:val="0"/>
          <w:divBdr>
            <w:top w:val="none" w:sz="0" w:space="0" w:color="auto"/>
            <w:left w:val="none" w:sz="0" w:space="0" w:color="auto"/>
            <w:bottom w:val="none" w:sz="0" w:space="0" w:color="auto"/>
            <w:right w:val="none" w:sz="0" w:space="0" w:color="auto"/>
          </w:divBdr>
        </w:div>
        <w:div w:id="874581219">
          <w:marLeft w:val="0"/>
          <w:marRight w:val="0"/>
          <w:marTop w:val="0"/>
          <w:marBottom w:val="0"/>
          <w:divBdr>
            <w:top w:val="none" w:sz="0" w:space="0" w:color="auto"/>
            <w:left w:val="none" w:sz="0" w:space="0" w:color="auto"/>
            <w:bottom w:val="none" w:sz="0" w:space="0" w:color="auto"/>
            <w:right w:val="none" w:sz="0" w:space="0" w:color="auto"/>
          </w:divBdr>
          <w:divsChild>
            <w:div w:id="1400640681">
              <w:marLeft w:val="0"/>
              <w:marRight w:val="0"/>
              <w:marTop w:val="0"/>
              <w:marBottom w:val="0"/>
              <w:divBdr>
                <w:top w:val="none" w:sz="0" w:space="0" w:color="auto"/>
                <w:left w:val="none" w:sz="0" w:space="0" w:color="auto"/>
                <w:bottom w:val="none" w:sz="0" w:space="0" w:color="auto"/>
                <w:right w:val="none" w:sz="0" w:space="0" w:color="auto"/>
              </w:divBdr>
            </w:div>
          </w:divsChild>
        </w:div>
        <w:div w:id="1722097328">
          <w:marLeft w:val="0"/>
          <w:marRight w:val="0"/>
          <w:marTop w:val="0"/>
          <w:marBottom w:val="0"/>
          <w:divBdr>
            <w:top w:val="none" w:sz="0" w:space="0" w:color="auto"/>
            <w:left w:val="none" w:sz="0" w:space="0" w:color="auto"/>
            <w:bottom w:val="none" w:sz="0" w:space="0" w:color="auto"/>
            <w:right w:val="none" w:sz="0" w:space="0" w:color="auto"/>
          </w:divBdr>
        </w:div>
        <w:div w:id="1414889044">
          <w:marLeft w:val="0"/>
          <w:marRight w:val="0"/>
          <w:marTop w:val="0"/>
          <w:marBottom w:val="0"/>
          <w:divBdr>
            <w:top w:val="none" w:sz="0" w:space="0" w:color="auto"/>
            <w:left w:val="none" w:sz="0" w:space="0" w:color="auto"/>
            <w:bottom w:val="none" w:sz="0" w:space="0" w:color="auto"/>
            <w:right w:val="none" w:sz="0" w:space="0" w:color="auto"/>
          </w:divBdr>
        </w:div>
        <w:div w:id="1404715357">
          <w:marLeft w:val="0"/>
          <w:marRight w:val="0"/>
          <w:marTop w:val="0"/>
          <w:marBottom w:val="0"/>
          <w:divBdr>
            <w:top w:val="none" w:sz="0" w:space="0" w:color="auto"/>
            <w:left w:val="none" w:sz="0" w:space="0" w:color="auto"/>
            <w:bottom w:val="none" w:sz="0" w:space="0" w:color="auto"/>
            <w:right w:val="none" w:sz="0" w:space="0" w:color="auto"/>
          </w:divBdr>
          <w:divsChild>
            <w:div w:id="366948614">
              <w:marLeft w:val="0"/>
              <w:marRight w:val="0"/>
              <w:marTop w:val="0"/>
              <w:marBottom w:val="0"/>
              <w:divBdr>
                <w:top w:val="none" w:sz="0" w:space="0" w:color="auto"/>
                <w:left w:val="none" w:sz="0" w:space="0" w:color="auto"/>
                <w:bottom w:val="none" w:sz="0" w:space="0" w:color="auto"/>
                <w:right w:val="none" w:sz="0" w:space="0" w:color="auto"/>
              </w:divBdr>
            </w:div>
          </w:divsChild>
        </w:div>
        <w:div w:id="722600166">
          <w:marLeft w:val="0"/>
          <w:marRight w:val="0"/>
          <w:marTop w:val="0"/>
          <w:marBottom w:val="0"/>
          <w:divBdr>
            <w:top w:val="none" w:sz="0" w:space="0" w:color="auto"/>
            <w:left w:val="none" w:sz="0" w:space="0" w:color="auto"/>
            <w:bottom w:val="none" w:sz="0" w:space="0" w:color="auto"/>
            <w:right w:val="none" w:sz="0" w:space="0" w:color="auto"/>
          </w:divBdr>
        </w:div>
        <w:div w:id="119081176">
          <w:marLeft w:val="0"/>
          <w:marRight w:val="0"/>
          <w:marTop w:val="0"/>
          <w:marBottom w:val="0"/>
          <w:divBdr>
            <w:top w:val="none" w:sz="0" w:space="0" w:color="auto"/>
            <w:left w:val="none" w:sz="0" w:space="0" w:color="auto"/>
            <w:bottom w:val="none" w:sz="0" w:space="0" w:color="auto"/>
            <w:right w:val="none" w:sz="0" w:space="0" w:color="auto"/>
          </w:divBdr>
        </w:div>
        <w:div w:id="1265531736">
          <w:marLeft w:val="0"/>
          <w:marRight w:val="0"/>
          <w:marTop w:val="0"/>
          <w:marBottom w:val="0"/>
          <w:divBdr>
            <w:top w:val="none" w:sz="0" w:space="0" w:color="auto"/>
            <w:left w:val="none" w:sz="0" w:space="0" w:color="auto"/>
            <w:bottom w:val="none" w:sz="0" w:space="0" w:color="auto"/>
            <w:right w:val="none" w:sz="0" w:space="0" w:color="auto"/>
          </w:divBdr>
          <w:divsChild>
            <w:div w:id="1419446014">
              <w:marLeft w:val="0"/>
              <w:marRight w:val="0"/>
              <w:marTop w:val="0"/>
              <w:marBottom w:val="0"/>
              <w:divBdr>
                <w:top w:val="none" w:sz="0" w:space="0" w:color="auto"/>
                <w:left w:val="none" w:sz="0" w:space="0" w:color="auto"/>
                <w:bottom w:val="none" w:sz="0" w:space="0" w:color="auto"/>
                <w:right w:val="none" w:sz="0" w:space="0" w:color="auto"/>
              </w:divBdr>
            </w:div>
          </w:divsChild>
        </w:div>
        <w:div w:id="494029319">
          <w:marLeft w:val="0"/>
          <w:marRight w:val="0"/>
          <w:marTop w:val="0"/>
          <w:marBottom w:val="0"/>
          <w:divBdr>
            <w:top w:val="none" w:sz="0" w:space="0" w:color="auto"/>
            <w:left w:val="none" w:sz="0" w:space="0" w:color="auto"/>
            <w:bottom w:val="none" w:sz="0" w:space="0" w:color="auto"/>
            <w:right w:val="none" w:sz="0" w:space="0" w:color="auto"/>
          </w:divBdr>
        </w:div>
        <w:div w:id="283968702">
          <w:marLeft w:val="0"/>
          <w:marRight w:val="0"/>
          <w:marTop w:val="0"/>
          <w:marBottom w:val="0"/>
          <w:divBdr>
            <w:top w:val="none" w:sz="0" w:space="0" w:color="auto"/>
            <w:left w:val="none" w:sz="0" w:space="0" w:color="auto"/>
            <w:bottom w:val="none" w:sz="0" w:space="0" w:color="auto"/>
            <w:right w:val="none" w:sz="0" w:space="0" w:color="auto"/>
          </w:divBdr>
        </w:div>
        <w:div w:id="73866226">
          <w:marLeft w:val="0"/>
          <w:marRight w:val="0"/>
          <w:marTop w:val="0"/>
          <w:marBottom w:val="0"/>
          <w:divBdr>
            <w:top w:val="none" w:sz="0" w:space="0" w:color="auto"/>
            <w:left w:val="none" w:sz="0" w:space="0" w:color="auto"/>
            <w:bottom w:val="none" w:sz="0" w:space="0" w:color="auto"/>
            <w:right w:val="none" w:sz="0" w:space="0" w:color="auto"/>
          </w:divBdr>
          <w:divsChild>
            <w:div w:id="1686440417">
              <w:marLeft w:val="0"/>
              <w:marRight w:val="0"/>
              <w:marTop w:val="0"/>
              <w:marBottom w:val="0"/>
              <w:divBdr>
                <w:top w:val="none" w:sz="0" w:space="0" w:color="auto"/>
                <w:left w:val="none" w:sz="0" w:space="0" w:color="auto"/>
                <w:bottom w:val="none" w:sz="0" w:space="0" w:color="auto"/>
                <w:right w:val="none" w:sz="0" w:space="0" w:color="auto"/>
              </w:divBdr>
            </w:div>
          </w:divsChild>
        </w:div>
        <w:div w:id="788163729">
          <w:marLeft w:val="0"/>
          <w:marRight w:val="0"/>
          <w:marTop w:val="0"/>
          <w:marBottom w:val="0"/>
          <w:divBdr>
            <w:top w:val="none" w:sz="0" w:space="0" w:color="auto"/>
            <w:left w:val="none" w:sz="0" w:space="0" w:color="auto"/>
            <w:bottom w:val="none" w:sz="0" w:space="0" w:color="auto"/>
            <w:right w:val="none" w:sz="0" w:space="0" w:color="auto"/>
          </w:divBdr>
        </w:div>
        <w:div w:id="493106928">
          <w:marLeft w:val="0"/>
          <w:marRight w:val="0"/>
          <w:marTop w:val="0"/>
          <w:marBottom w:val="0"/>
          <w:divBdr>
            <w:top w:val="none" w:sz="0" w:space="0" w:color="auto"/>
            <w:left w:val="none" w:sz="0" w:space="0" w:color="auto"/>
            <w:bottom w:val="none" w:sz="0" w:space="0" w:color="auto"/>
            <w:right w:val="none" w:sz="0" w:space="0" w:color="auto"/>
          </w:divBdr>
        </w:div>
        <w:div w:id="700472050">
          <w:marLeft w:val="0"/>
          <w:marRight w:val="0"/>
          <w:marTop w:val="0"/>
          <w:marBottom w:val="0"/>
          <w:divBdr>
            <w:top w:val="none" w:sz="0" w:space="0" w:color="auto"/>
            <w:left w:val="none" w:sz="0" w:space="0" w:color="auto"/>
            <w:bottom w:val="none" w:sz="0" w:space="0" w:color="auto"/>
            <w:right w:val="none" w:sz="0" w:space="0" w:color="auto"/>
          </w:divBdr>
          <w:divsChild>
            <w:div w:id="745884685">
              <w:marLeft w:val="0"/>
              <w:marRight w:val="0"/>
              <w:marTop w:val="0"/>
              <w:marBottom w:val="0"/>
              <w:divBdr>
                <w:top w:val="none" w:sz="0" w:space="0" w:color="auto"/>
                <w:left w:val="none" w:sz="0" w:space="0" w:color="auto"/>
                <w:bottom w:val="none" w:sz="0" w:space="0" w:color="auto"/>
                <w:right w:val="none" w:sz="0" w:space="0" w:color="auto"/>
              </w:divBdr>
            </w:div>
          </w:divsChild>
        </w:div>
        <w:div w:id="537203395">
          <w:marLeft w:val="0"/>
          <w:marRight w:val="0"/>
          <w:marTop w:val="0"/>
          <w:marBottom w:val="0"/>
          <w:divBdr>
            <w:top w:val="none" w:sz="0" w:space="0" w:color="auto"/>
            <w:left w:val="none" w:sz="0" w:space="0" w:color="auto"/>
            <w:bottom w:val="none" w:sz="0" w:space="0" w:color="auto"/>
            <w:right w:val="none" w:sz="0" w:space="0" w:color="auto"/>
          </w:divBdr>
        </w:div>
        <w:div w:id="1367221156">
          <w:marLeft w:val="0"/>
          <w:marRight w:val="0"/>
          <w:marTop w:val="0"/>
          <w:marBottom w:val="0"/>
          <w:divBdr>
            <w:top w:val="none" w:sz="0" w:space="0" w:color="auto"/>
            <w:left w:val="none" w:sz="0" w:space="0" w:color="auto"/>
            <w:bottom w:val="none" w:sz="0" w:space="0" w:color="auto"/>
            <w:right w:val="none" w:sz="0" w:space="0" w:color="auto"/>
          </w:divBdr>
        </w:div>
        <w:div w:id="1830949417">
          <w:marLeft w:val="0"/>
          <w:marRight w:val="0"/>
          <w:marTop w:val="0"/>
          <w:marBottom w:val="0"/>
          <w:divBdr>
            <w:top w:val="none" w:sz="0" w:space="0" w:color="auto"/>
            <w:left w:val="none" w:sz="0" w:space="0" w:color="auto"/>
            <w:bottom w:val="none" w:sz="0" w:space="0" w:color="auto"/>
            <w:right w:val="none" w:sz="0" w:space="0" w:color="auto"/>
          </w:divBdr>
        </w:div>
        <w:div w:id="894656025">
          <w:marLeft w:val="0"/>
          <w:marRight w:val="0"/>
          <w:marTop w:val="0"/>
          <w:marBottom w:val="0"/>
          <w:divBdr>
            <w:top w:val="none" w:sz="0" w:space="0" w:color="auto"/>
            <w:left w:val="none" w:sz="0" w:space="0" w:color="auto"/>
            <w:bottom w:val="none" w:sz="0" w:space="0" w:color="auto"/>
            <w:right w:val="none" w:sz="0" w:space="0" w:color="auto"/>
          </w:divBdr>
        </w:div>
        <w:div w:id="193353843">
          <w:marLeft w:val="0"/>
          <w:marRight w:val="0"/>
          <w:marTop w:val="0"/>
          <w:marBottom w:val="0"/>
          <w:divBdr>
            <w:top w:val="none" w:sz="0" w:space="0" w:color="auto"/>
            <w:left w:val="none" w:sz="0" w:space="0" w:color="auto"/>
            <w:bottom w:val="none" w:sz="0" w:space="0" w:color="auto"/>
            <w:right w:val="none" w:sz="0" w:space="0" w:color="auto"/>
          </w:divBdr>
          <w:divsChild>
            <w:div w:id="379982806">
              <w:marLeft w:val="0"/>
              <w:marRight w:val="0"/>
              <w:marTop w:val="0"/>
              <w:marBottom w:val="0"/>
              <w:divBdr>
                <w:top w:val="none" w:sz="0" w:space="0" w:color="auto"/>
                <w:left w:val="none" w:sz="0" w:space="0" w:color="auto"/>
                <w:bottom w:val="none" w:sz="0" w:space="0" w:color="auto"/>
                <w:right w:val="none" w:sz="0" w:space="0" w:color="auto"/>
              </w:divBdr>
            </w:div>
          </w:divsChild>
        </w:div>
        <w:div w:id="1591431524">
          <w:marLeft w:val="0"/>
          <w:marRight w:val="0"/>
          <w:marTop w:val="0"/>
          <w:marBottom w:val="0"/>
          <w:divBdr>
            <w:top w:val="none" w:sz="0" w:space="0" w:color="auto"/>
            <w:left w:val="none" w:sz="0" w:space="0" w:color="auto"/>
            <w:bottom w:val="none" w:sz="0" w:space="0" w:color="auto"/>
            <w:right w:val="none" w:sz="0" w:space="0" w:color="auto"/>
          </w:divBdr>
        </w:div>
        <w:div w:id="414206734">
          <w:marLeft w:val="0"/>
          <w:marRight w:val="0"/>
          <w:marTop w:val="0"/>
          <w:marBottom w:val="0"/>
          <w:divBdr>
            <w:top w:val="none" w:sz="0" w:space="0" w:color="auto"/>
            <w:left w:val="none" w:sz="0" w:space="0" w:color="auto"/>
            <w:bottom w:val="none" w:sz="0" w:space="0" w:color="auto"/>
            <w:right w:val="none" w:sz="0" w:space="0" w:color="auto"/>
          </w:divBdr>
        </w:div>
        <w:div w:id="1033337786">
          <w:marLeft w:val="0"/>
          <w:marRight w:val="0"/>
          <w:marTop w:val="0"/>
          <w:marBottom w:val="0"/>
          <w:divBdr>
            <w:top w:val="none" w:sz="0" w:space="0" w:color="auto"/>
            <w:left w:val="none" w:sz="0" w:space="0" w:color="auto"/>
            <w:bottom w:val="none" w:sz="0" w:space="0" w:color="auto"/>
            <w:right w:val="none" w:sz="0" w:space="0" w:color="auto"/>
          </w:divBdr>
          <w:divsChild>
            <w:div w:id="2144300014">
              <w:marLeft w:val="0"/>
              <w:marRight w:val="0"/>
              <w:marTop w:val="0"/>
              <w:marBottom w:val="0"/>
              <w:divBdr>
                <w:top w:val="none" w:sz="0" w:space="0" w:color="auto"/>
                <w:left w:val="none" w:sz="0" w:space="0" w:color="auto"/>
                <w:bottom w:val="none" w:sz="0" w:space="0" w:color="auto"/>
                <w:right w:val="none" w:sz="0" w:space="0" w:color="auto"/>
              </w:divBdr>
            </w:div>
          </w:divsChild>
        </w:div>
        <w:div w:id="824708427">
          <w:marLeft w:val="0"/>
          <w:marRight w:val="0"/>
          <w:marTop w:val="0"/>
          <w:marBottom w:val="0"/>
          <w:divBdr>
            <w:top w:val="none" w:sz="0" w:space="0" w:color="auto"/>
            <w:left w:val="none" w:sz="0" w:space="0" w:color="auto"/>
            <w:bottom w:val="none" w:sz="0" w:space="0" w:color="auto"/>
            <w:right w:val="none" w:sz="0" w:space="0" w:color="auto"/>
          </w:divBdr>
        </w:div>
        <w:div w:id="323551819">
          <w:marLeft w:val="0"/>
          <w:marRight w:val="0"/>
          <w:marTop w:val="0"/>
          <w:marBottom w:val="0"/>
          <w:divBdr>
            <w:top w:val="none" w:sz="0" w:space="0" w:color="auto"/>
            <w:left w:val="none" w:sz="0" w:space="0" w:color="auto"/>
            <w:bottom w:val="none" w:sz="0" w:space="0" w:color="auto"/>
            <w:right w:val="none" w:sz="0" w:space="0" w:color="auto"/>
          </w:divBdr>
        </w:div>
        <w:div w:id="149489627">
          <w:marLeft w:val="0"/>
          <w:marRight w:val="0"/>
          <w:marTop w:val="0"/>
          <w:marBottom w:val="0"/>
          <w:divBdr>
            <w:top w:val="none" w:sz="0" w:space="0" w:color="auto"/>
            <w:left w:val="none" w:sz="0" w:space="0" w:color="auto"/>
            <w:bottom w:val="none" w:sz="0" w:space="0" w:color="auto"/>
            <w:right w:val="none" w:sz="0" w:space="0" w:color="auto"/>
          </w:divBdr>
          <w:divsChild>
            <w:div w:id="2131897814">
              <w:marLeft w:val="0"/>
              <w:marRight w:val="0"/>
              <w:marTop w:val="0"/>
              <w:marBottom w:val="0"/>
              <w:divBdr>
                <w:top w:val="none" w:sz="0" w:space="0" w:color="auto"/>
                <w:left w:val="none" w:sz="0" w:space="0" w:color="auto"/>
                <w:bottom w:val="none" w:sz="0" w:space="0" w:color="auto"/>
                <w:right w:val="none" w:sz="0" w:space="0" w:color="auto"/>
              </w:divBdr>
            </w:div>
          </w:divsChild>
        </w:div>
        <w:div w:id="1582988392">
          <w:marLeft w:val="0"/>
          <w:marRight w:val="0"/>
          <w:marTop w:val="0"/>
          <w:marBottom w:val="0"/>
          <w:divBdr>
            <w:top w:val="none" w:sz="0" w:space="0" w:color="auto"/>
            <w:left w:val="none" w:sz="0" w:space="0" w:color="auto"/>
            <w:bottom w:val="none" w:sz="0" w:space="0" w:color="auto"/>
            <w:right w:val="none" w:sz="0" w:space="0" w:color="auto"/>
          </w:divBdr>
        </w:div>
        <w:div w:id="1071662467">
          <w:marLeft w:val="0"/>
          <w:marRight w:val="0"/>
          <w:marTop w:val="0"/>
          <w:marBottom w:val="0"/>
          <w:divBdr>
            <w:top w:val="none" w:sz="0" w:space="0" w:color="auto"/>
            <w:left w:val="none" w:sz="0" w:space="0" w:color="auto"/>
            <w:bottom w:val="none" w:sz="0" w:space="0" w:color="auto"/>
            <w:right w:val="none" w:sz="0" w:space="0" w:color="auto"/>
          </w:divBdr>
        </w:div>
        <w:div w:id="1504661250">
          <w:marLeft w:val="0"/>
          <w:marRight w:val="0"/>
          <w:marTop w:val="0"/>
          <w:marBottom w:val="0"/>
          <w:divBdr>
            <w:top w:val="none" w:sz="0" w:space="0" w:color="auto"/>
            <w:left w:val="none" w:sz="0" w:space="0" w:color="auto"/>
            <w:bottom w:val="none" w:sz="0" w:space="0" w:color="auto"/>
            <w:right w:val="none" w:sz="0" w:space="0" w:color="auto"/>
          </w:divBdr>
          <w:divsChild>
            <w:div w:id="1546717227">
              <w:marLeft w:val="0"/>
              <w:marRight w:val="0"/>
              <w:marTop w:val="0"/>
              <w:marBottom w:val="0"/>
              <w:divBdr>
                <w:top w:val="none" w:sz="0" w:space="0" w:color="auto"/>
                <w:left w:val="none" w:sz="0" w:space="0" w:color="auto"/>
                <w:bottom w:val="none" w:sz="0" w:space="0" w:color="auto"/>
                <w:right w:val="none" w:sz="0" w:space="0" w:color="auto"/>
              </w:divBdr>
            </w:div>
          </w:divsChild>
        </w:div>
        <w:div w:id="743722030">
          <w:marLeft w:val="0"/>
          <w:marRight w:val="0"/>
          <w:marTop w:val="0"/>
          <w:marBottom w:val="0"/>
          <w:divBdr>
            <w:top w:val="none" w:sz="0" w:space="0" w:color="auto"/>
            <w:left w:val="none" w:sz="0" w:space="0" w:color="auto"/>
            <w:bottom w:val="none" w:sz="0" w:space="0" w:color="auto"/>
            <w:right w:val="none" w:sz="0" w:space="0" w:color="auto"/>
          </w:divBdr>
        </w:div>
        <w:div w:id="281427109">
          <w:marLeft w:val="0"/>
          <w:marRight w:val="0"/>
          <w:marTop w:val="0"/>
          <w:marBottom w:val="0"/>
          <w:divBdr>
            <w:top w:val="none" w:sz="0" w:space="0" w:color="auto"/>
            <w:left w:val="none" w:sz="0" w:space="0" w:color="auto"/>
            <w:bottom w:val="none" w:sz="0" w:space="0" w:color="auto"/>
            <w:right w:val="none" w:sz="0" w:space="0" w:color="auto"/>
          </w:divBdr>
        </w:div>
        <w:div w:id="696196536">
          <w:marLeft w:val="0"/>
          <w:marRight w:val="0"/>
          <w:marTop w:val="0"/>
          <w:marBottom w:val="0"/>
          <w:divBdr>
            <w:top w:val="none" w:sz="0" w:space="0" w:color="auto"/>
            <w:left w:val="none" w:sz="0" w:space="0" w:color="auto"/>
            <w:bottom w:val="none" w:sz="0" w:space="0" w:color="auto"/>
            <w:right w:val="none" w:sz="0" w:space="0" w:color="auto"/>
          </w:divBdr>
          <w:divsChild>
            <w:div w:id="726100837">
              <w:marLeft w:val="0"/>
              <w:marRight w:val="0"/>
              <w:marTop w:val="0"/>
              <w:marBottom w:val="0"/>
              <w:divBdr>
                <w:top w:val="none" w:sz="0" w:space="0" w:color="auto"/>
                <w:left w:val="none" w:sz="0" w:space="0" w:color="auto"/>
                <w:bottom w:val="none" w:sz="0" w:space="0" w:color="auto"/>
                <w:right w:val="none" w:sz="0" w:space="0" w:color="auto"/>
              </w:divBdr>
            </w:div>
          </w:divsChild>
        </w:div>
        <w:div w:id="853418244">
          <w:marLeft w:val="0"/>
          <w:marRight w:val="0"/>
          <w:marTop w:val="0"/>
          <w:marBottom w:val="0"/>
          <w:divBdr>
            <w:top w:val="none" w:sz="0" w:space="0" w:color="auto"/>
            <w:left w:val="none" w:sz="0" w:space="0" w:color="auto"/>
            <w:bottom w:val="none" w:sz="0" w:space="0" w:color="auto"/>
            <w:right w:val="none" w:sz="0" w:space="0" w:color="auto"/>
          </w:divBdr>
        </w:div>
        <w:div w:id="952787312">
          <w:marLeft w:val="0"/>
          <w:marRight w:val="0"/>
          <w:marTop w:val="0"/>
          <w:marBottom w:val="0"/>
          <w:divBdr>
            <w:top w:val="none" w:sz="0" w:space="0" w:color="auto"/>
            <w:left w:val="none" w:sz="0" w:space="0" w:color="auto"/>
            <w:bottom w:val="none" w:sz="0" w:space="0" w:color="auto"/>
            <w:right w:val="none" w:sz="0" w:space="0" w:color="auto"/>
          </w:divBdr>
        </w:div>
        <w:div w:id="332608492">
          <w:marLeft w:val="0"/>
          <w:marRight w:val="0"/>
          <w:marTop w:val="0"/>
          <w:marBottom w:val="0"/>
          <w:divBdr>
            <w:top w:val="none" w:sz="0" w:space="0" w:color="auto"/>
            <w:left w:val="none" w:sz="0" w:space="0" w:color="auto"/>
            <w:bottom w:val="none" w:sz="0" w:space="0" w:color="auto"/>
            <w:right w:val="none" w:sz="0" w:space="0" w:color="auto"/>
          </w:divBdr>
          <w:divsChild>
            <w:div w:id="975138070">
              <w:marLeft w:val="0"/>
              <w:marRight w:val="0"/>
              <w:marTop w:val="0"/>
              <w:marBottom w:val="0"/>
              <w:divBdr>
                <w:top w:val="none" w:sz="0" w:space="0" w:color="auto"/>
                <w:left w:val="none" w:sz="0" w:space="0" w:color="auto"/>
                <w:bottom w:val="none" w:sz="0" w:space="0" w:color="auto"/>
                <w:right w:val="none" w:sz="0" w:space="0" w:color="auto"/>
              </w:divBdr>
            </w:div>
          </w:divsChild>
        </w:div>
        <w:div w:id="1939755798">
          <w:marLeft w:val="0"/>
          <w:marRight w:val="0"/>
          <w:marTop w:val="0"/>
          <w:marBottom w:val="0"/>
          <w:divBdr>
            <w:top w:val="none" w:sz="0" w:space="0" w:color="auto"/>
            <w:left w:val="none" w:sz="0" w:space="0" w:color="auto"/>
            <w:bottom w:val="none" w:sz="0" w:space="0" w:color="auto"/>
            <w:right w:val="none" w:sz="0" w:space="0" w:color="auto"/>
          </w:divBdr>
        </w:div>
        <w:div w:id="345138415">
          <w:marLeft w:val="0"/>
          <w:marRight w:val="0"/>
          <w:marTop w:val="0"/>
          <w:marBottom w:val="0"/>
          <w:divBdr>
            <w:top w:val="none" w:sz="0" w:space="0" w:color="auto"/>
            <w:left w:val="none" w:sz="0" w:space="0" w:color="auto"/>
            <w:bottom w:val="none" w:sz="0" w:space="0" w:color="auto"/>
            <w:right w:val="none" w:sz="0" w:space="0" w:color="auto"/>
          </w:divBdr>
        </w:div>
        <w:div w:id="2058316404">
          <w:marLeft w:val="0"/>
          <w:marRight w:val="0"/>
          <w:marTop w:val="0"/>
          <w:marBottom w:val="0"/>
          <w:divBdr>
            <w:top w:val="none" w:sz="0" w:space="0" w:color="auto"/>
            <w:left w:val="none" w:sz="0" w:space="0" w:color="auto"/>
            <w:bottom w:val="none" w:sz="0" w:space="0" w:color="auto"/>
            <w:right w:val="none" w:sz="0" w:space="0" w:color="auto"/>
          </w:divBdr>
          <w:divsChild>
            <w:div w:id="1436485208">
              <w:marLeft w:val="0"/>
              <w:marRight w:val="0"/>
              <w:marTop w:val="0"/>
              <w:marBottom w:val="0"/>
              <w:divBdr>
                <w:top w:val="none" w:sz="0" w:space="0" w:color="auto"/>
                <w:left w:val="none" w:sz="0" w:space="0" w:color="auto"/>
                <w:bottom w:val="none" w:sz="0" w:space="0" w:color="auto"/>
                <w:right w:val="none" w:sz="0" w:space="0" w:color="auto"/>
              </w:divBdr>
            </w:div>
          </w:divsChild>
        </w:div>
        <w:div w:id="332145323">
          <w:marLeft w:val="0"/>
          <w:marRight w:val="0"/>
          <w:marTop w:val="0"/>
          <w:marBottom w:val="0"/>
          <w:divBdr>
            <w:top w:val="none" w:sz="0" w:space="0" w:color="auto"/>
            <w:left w:val="none" w:sz="0" w:space="0" w:color="auto"/>
            <w:bottom w:val="none" w:sz="0" w:space="0" w:color="auto"/>
            <w:right w:val="none" w:sz="0" w:space="0" w:color="auto"/>
          </w:divBdr>
        </w:div>
        <w:div w:id="2074615538">
          <w:marLeft w:val="0"/>
          <w:marRight w:val="0"/>
          <w:marTop w:val="0"/>
          <w:marBottom w:val="0"/>
          <w:divBdr>
            <w:top w:val="none" w:sz="0" w:space="0" w:color="auto"/>
            <w:left w:val="none" w:sz="0" w:space="0" w:color="auto"/>
            <w:bottom w:val="none" w:sz="0" w:space="0" w:color="auto"/>
            <w:right w:val="none" w:sz="0" w:space="0" w:color="auto"/>
          </w:divBdr>
        </w:div>
        <w:div w:id="1009522202">
          <w:marLeft w:val="0"/>
          <w:marRight w:val="0"/>
          <w:marTop w:val="0"/>
          <w:marBottom w:val="0"/>
          <w:divBdr>
            <w:top w:val="none" w:sz="0" w:space="0" w:color="auto"/>
            <w:left w:val="none" w:sz="0" w:space="0" w:color="auto"/>
            <w:bottom w:val="none" w:sz="0" w:space="0" w:color="auto"/>
            <w:right w:val="none" w:sz="0" w:space="0" w:color="auto"/>
          </w:divBdr>
        </w:div>
        <w:div w:id="1665663240">
          <w:marLeft w:val="0"/>
          <w:marRight w:val="0"/>
          <w:marTop w:val="0"/>
          <w:marBottom w:val="0"/>
          <w:divBdr>
            <w:top w:val="none" w:sz="0" w:space="0" w:color="auto"/>
            <w:left w:val="none" w:sz="0" w:space="0" w:color="auto"/>
            <w:bottom w:val="none" w:sz="0" w:space="0" w:color="auto"/>
            <w:right w:val="none" w:sz="0" w:space="0" w:color="auto"/>
          </w:divBdr>
        </w:div>
        <w:div w:id="215824190">
          <w:marLeft w:val="0"/>
          <w:marRight w:val="0"/>
          <w:marTop w:val="0"/>
          <w:marBottom w:val="0"/>
          <w:divBdr>
            <w:top w:val="none" w:sz="0" w:space="0" w:color="auto"/>
            <w:left w:val="none" w:sz="0" w:space="0" w:color="auto"/>
            <w:bottom w:val="none" w:sz="0" w:space="0" w:color="auto"/>
            <w:right w:val="none" w:sz="0" w:space="0" w:color="auto"/>
          </w:divBdr>
        </w:div>
        <w:div w:id="1720129756">
          <w:marLeft w:val="0"/>
          <w:marRight w:val="0"/>
          <w:marTop w:val="0"/>
          <w:marBottom w:val="0"/>
          <w:divBdr>
            <w:top w:val="none" w:sz="0" w:space="0" w:color="auto"/>
            <w:left w:val="none" w:sz="0" w:space="0" w:color="auto"/>
            <w:bottom w:val="none" w:sz="0" w:space="0" w:color="auto"/>
            <w:right w:val="none" w:sz="0" w:space="0" w:color="auto"/>
          </w:divBdr>
        </w:div>
      </w:divsChild>
    </w:div>
    <w:div w:id="1187523675">
      <w:bodyDiv w:val="1"/>
      <w:marLeft w:val="0"/>
      <w:marRight w:val="0"/>
      <w:marTop w:val="0"/>
      <w:marBottom w:val="0"/>
      <w:divBdr>
        <w:top w:val="none" w:sz="0" w:space="0" w:color="auto"/>
        <w:left w:val="none" w:sz="0" w:space="0" w:color="auto"/>
        <w:bottom w:val="none" w:sz="0" w:space="0" w:color="auto"/>
        <w:right w:val="none" w:sz="0" w:space="0" w:color="auto"/>
      </w:divBdr>
      <w:divsChild>
        <w:div w:id="1314026446">
          <w:marLeft w:val="0"/>
          <w:marRight w:val="0"/>
          <w:marTop w:val="75"/>
          <w:marBottom w:val="0"/>
          <w:divBdr>
            <w:top w:val="none" w:sz="0" w:space="0" w:color="auto"/>
            <w:left w:val="none" w:sz="0" w:space="0" w:color="auto"/>
            <w:bottom w:val="none" w:sz="0" w:space="0" w:color="auto"/>
            <w:right w:val="none" w:sz="0" w:space="0" w:color="auto"/>
          </w:divBdr>
          <w:divsChild>
            <w:div w:id="1489705622">
              <w:marLeft w:val="0"/>
              <w:marRight w:val="0"/>
              <w:marTop w:val="0"/>
              <w:marBottom w:val="0"/>
              <w:divBdr>
                <w:top w:val="none" w:sz="0" w:space="0" w:color="auto"/>
                <w:left w:val="none" w:sz="0" w:space="0" w:color="auto"/>
                <w:bottom w:val="none" w:sz="0" w:space="0" w:color="auto"/>
                <w:right w:val="none" w:sz="0" w:space="0" w:color="auto"/>
              </w:divBdr>
            </w:div>
            <w:div w:id="235555867">
              <w:marLeft w:val="0"/>
              <w:marRight w:val="0"/>
              <w:marTop w:val="0"/>
              <w:marBottom w:val="0"/>
              <w:divBdr>
                <w:top w:val="none" w:sz="0" w:space="0" w:color="auto"/>
                <w:left w:val="none" w:sz="0" w:space="0" w:color="auto"/>
                <w:bottom w:val="none" w:sz="0" w:space="0" w:color="auto"/>
                <w:right w:val="none" w:sz="0" w:space="0" w:color="auto"/>
              </w:divBdr>
            </w:div>
          </w:divsChild>
        </w:div>
        <w:div w:id="1103382375">
          <w:marLeft w:val="0"/>
          <w:marRight w:val="0"/>
          <w:marTop w:val="0"/>
          <w:marBottom w:val="150"/>
          <w:divBdr>
            <w:top w:val="none" w:sz="0" w:space="0" w:color="auto"/>
            <w:left w:val="none" w:sz="0" w:space="0" w:color="auto"/>
            <w:bottom w:val="single" w:sz="6" w:space="0" w:color="CCCCCC"/>
            <w:right w:val="none" w:sz="0" w:space="0" w:color="auto"/>
          </w:divBdr>
          <w:divsChild>
            <w:div w:id="1075515498">
              <w:marLeft w:val="300"/>
              <w:marRight w:val="0"/>
              <w:marTop w:val="0"/>
              <w:marBottom w:val="450"/>
              <w:divBdr>
                <w:top w:val="none" w:sz="0" w:space="0" w:color="auto"/>
                <w:left w:val="none" w:sz="0" w:space="0" w:color="auto"/>
                <w:bottom w:val="none" w:sz="0" w:space="0" w:color="auto"/>
                <w:right w:val="none" w:sz="0" w:space="0" w:color="auto"/>
              </w:divBdr>
            </w:div>
          </w:divsChild>
        </w:div>
        <w:div w:id="1738091518">
          <w:marLeft w:val="0"/>
          <w:marRight w:val="0"/>
          <w:marTop w:val="0"/>
          <w:marBottom w:val="0"/>
          <w:divBdr>
            <w:top w:val="none" w:sz="0" w:space="0" w:color="auto"/>
            <w:left w:val="none" w:sz="0" w:space="0" w:color="auto"/>
            <w:bottom w:val="none" w:sz="0" w:space="0" w:color="auto"/>
            <w:right w:val="none" w:sz="0" w:space="0" w:color="auto"/>
          </w:divBdr>
          <w:divsChild>
            <w:div w:id="1936396763">
              <w:marLeft w:val="0"/>
              <w:marRight w:val="0"/>
              <w:marTop w:val="0"/>
              <w:marBottom w:val="0"/>
              <w:divBdr>
                <w:top w:val="none" w:sz="0" w:space="0" w:color="auto"/>
                <w:left w:val="none" w:sz="0" w:space="0" w:color="auto"/>
                <w:bottom w:val="none" w:sz="0" w:space="0" w:color="auto"/>
                <w:right w:val="none" w:sz="0" w:space="0" w:color="auto"/>
              </w:divBdr>
              <w:divsChild>
                <w:div w:id="1499224297">
                  <w:marLeft w:val="0"/>
                  <w:marRight w:val="0"/>
                  <w:marTop w:val="0"/>
                  <w:marBottom w:val="0"/>
                  <w:divBdr>
                    <w:top w:val="none" w:sz="0" w:space="0" w:color="auto"/>
                    <w:left w:val="none" w:sz="0" w:space="0" w:color="auto"/>
                    <w:bottom w:val="none" w:sz="0" w:space="0" w:color="auto"/>
                    <w:right w:val="none" w:sz="0" w:space="0" w:color="auto"/>
                  </w:divBdr>
                </w:div>
              </w:divsChild>
            </w:div>
            <w:div w:id="1646548303">
              <w:marLeft w:val="0"/>
              <w:marRight w:val="0"/>
              <w:marTop w:val="0"/>
              <w:marBottom w:val="0"/>
              <w:divBdr>
                <w:top w:val="none" w:sz="0" w:space="0" w:color="auto"/>
                <w:left w:val="none" w:sz="0" w:space="0" w:color="auto"/>
                <w:bottom w:val="none" w:sz="0" w:space="0" w:color="auto"/>
                <w:right w:val="none" w:sz="0" w:space="0" w:color="auto"/>
              </w:divBdr>
              <w:divsChild>
                <w:div w:id="2145848539">
                  <w:marLeft w:val="0"/>
                  <w:marRight w:val="0"/>
                  <w:marTop w:val="0"/>
                  <w:marBottom w:val="0"/>
                  <w:divBdr>
                    <w:top w:val="none" w:sz="0" w:space="0" w:color="auto"/>
                    <w:left w:val="none" w:sz="0" w:space="0" w:color="auto"/>
                    <w:bottom w:val="none" w:sz="0" w:space="0" w:color="auto"/>
                    <w:right w:val="none" w:sz="0" w:space="0" w:color="auto"/>
                  </w:divBdr>
                </w:div>
                <w:div w:id="478108044">
                  <w:marLeft w:val="0"/>
                  <w:marRight w:val="0"/>
                  <w:marTop w:val="0"/>
                  <w:marBottom w:val="0"/>
                  <w:divBdr>
                    <w:top w:val="none" w:sz="0" w:space="0" w:color="auto"/>
                    <w:left w:val="none" w:sz="0" w:space="0" w:color="auto"/>
                    <w:bottom w:val="none" w:sz="0" w:space="0" w:color="auto"/>
                    <w:right w:val="none" w:sz="0" w:space="0" w:color="auto"/>
                  </w:divBdr>
                  <w:divsChild>
                    <w:div w:id="696005650">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118695062">
              <w:marLeft w:val="0"/>
              <w:marRight w:val="0"/>
              <w:marTop w:val="0"/>
              <w:marBottom w:val="0"/>
              <w:divBdr>
                <w:top w:val="none" w:sz="0" w:space="0" w:color="auto"/>
                <w:left w:val="none" w:sz="0" w:space="0" w:color="auto"/>
                <w:bottom w:val="none" w:sz="0" w:space="0" w:color="auto"/>
                <w:right w:val="none" w:sz="0" w:space="0" w:color="auto"/>
              </w:divBdr>
              <w:divsChild>
                <w:div w:id="1265916023">
                  <w:marLeft w:val="0"/>
                  <w:marRight w:val="0"/>
                  <w:marTop w:val="0"/>
                  <w:marBottom w:val="0"/>
                  <w:divBdr>
                    <w:top w:val="none" w:sz="0" w:space="0" w:color="auto"/>
                    <w:left w:val="none" w:sz="0" w:space="0" w:color="auto"/>
                    <w:bottom w:val="none" w:sz="0" w:space="0" w:color="auto"/>
                    <w:right w:val="none" w:sz="0" w:space="0" w:color="auto"/>
                  </w:divBdr>
                </w:div>
                <w:div w:id="159586866">
                  <w:marLeft w:val="0"/>
                  <w:marRight w:val="0"/>
                  <w:marTop w:val="0"/>
                  <w:marBottom w:val="0"/>
                  <w:divBdr>
                    <w:top w:val="none" w:sz="0" w:space="0" w:color="auto"/>
                    <w:left w:val="none" w:sz="0" w:space="0" w:color="auto"/>
                    <w:bottom w:val="none" w:sz="0" w:space="0" w:color="auto"/>
                    <w:right w:val="none" w:sz="0" w:space="0" w:color="auto"/>
                  </w:divBdr>
                  <w:divsChild>
                    <w:div w:id="1910387159">
                      <w:marLeft w:val="300"/>
                      <w:marRight w:val="0"/>
                      <w:marTop w:val="0"/>
                      <w:marBottom w:val="0"/>
                      <w:divBdr>
                        <w:top w:val="none" w:sz="0" w:space="0" w:color="auto"/>
                        <w:left w:val="none" w:sz="0" w:space="0" w:color="auto"/>
                        <w:bottom w:val="none" w:sz="0" w:space="0" w:color="auto"/>
                        <w:right w:val="none" w:sz="0" w:space="0" w:color="auto"/>
                      </w:divBdr>
                    </w:div>
                  </w:divsChild>
                </w:div>
                <w:div w:id="1405451321">
                  <w:marLeft w:val="0"/>
                  <w:marRight w:val="0"/>
                  <w:marTop w:val="0"/>
                  <w:marBottom w:val="0"/>
                  <w:divBdr>
                    <w:top w:val="none" w:sz="0" w:space="0" w:color="auto"/>
                    <w:left w:val="none" w:sz="0" w:space="0" w:color="auto"/>
                    <w:bottom w:val="none" w:sz="0" w:space="0" w:color="auto"/>
                    <w:right w:val="none" w:sz="0" w:space="0" w:color="auto"/>
                  </w:divBdr>
                  <w:divsChild>
                    <w:div w:id="254438069">
                      <w:marLeft w:val="300"/>
                      <w:marRight w:val="0"/>
                      <w:marTop w:val="0"/>
                      <w:marBottom w:val="0"/>
                      <w:divBdr>
                        <w:top w:val="none" w:sz="0" w:space="0" w:color="auto"/>
                        <w:left w:val="none" w:sz="0" w:space="0" w:color="auto"/>
                        <w:bottom w:val="none" w:sz="0" w:space="0" w:color="auto"/>
                        <w:right w:val="none" w:sz="0" w:space="0" w:color="auto"/>
                      </w:divBdr>
                    </w:div>
                  </w:divsChild>
                </w:div>
                <w:div w:id="1956909888">
                  <w:marLeft w:val="0"/>
                  <w:marRight w:val="0"/>
                  <w:marTop w:val="0"/>
                  <w:marBottom w:val="0"/>
                  <w:divBdr>
                    <w:top w:val="none" w:sz="0" w:space="0" w:color="auto"/>
                    <w:left w:val="none" w:sz="0" w:space="0" w:color="auto"/>
                    <w:bottom w:val="none" w:sz="0" w:space="0" w:color="auto"/>
                    <w:right w:val="none" w:sz="0" w:space="0" w:color="auto"/>
                  </w:divBdr>
                  <w:divsChild>
                    <w:div w:id="1233538864">
                      <w:marLeft w:val="300"/>
                      <w:marRight w:val="0"/>
                      <w:marTop w:val="0"/>
                      <w:marBottom w:val="0"/>
                      <w:divBdr>
                        <w:top w:val="none" w:sz="0" w:space="0" w:color="auto"/>
                        <w:left w:val="none" w:sz="0" w:space="0" w:color="auto"/>
                        <w:bottom w:val="none" w:sz="0" w:space="0" w:color="auto"/>
                        <w:right w:val="none" w:sz="0" w:space="0" w:color="auto"/>
                      </w:divBdr>
                    </w:div>
                  </w:divsChild>
                </w:div>
                <w:div w:id="511141765">
                  <w:marLeft w:val="0"/>
                  <w:marRight w:val="0"/>
                  <w:marTop w:val="0"/>
                  <w:marBottom w:val="0"/>
                  <w:divBdr>
                    <w:top w:val="none" w:sz="0" w:space="0" w:color="auto"/>
                    <w:left w:val="none" w:sz="0" w:space="0" w:color="auto"/>
                    <w:bottom w:val="none" w:sz="0" w:space="0" w:color="auto"/>
                    <w:right w:val="none" w:sz="0" w:space="0" w:color="auto"/>
                  </w:divBdr>
                  <w:divsChild>
                    <w:div w:id="2037462280">
                      <w:marLeft w:val="300"/>
                      <w:marRight w:val="0"/>
                      <w:marTop w:val="0"/>
                      <w:marBottom w:val="0"/>
                      <w:divBdr>
                        <w:top w:val="none" w:sz="0" w:space="0" w:color="auto"/>
                        <w:left w:val="none" w:sz="0" w:space="0" w:color="auto"/>
                        <w:bottom w:val="none" w:sz="0" w:space="0" w:color="auto"/>
                        <w:right w:val="none" w:sz="0" w:space="0" w:color="auto"/>
                      </w:divBdr>
                    </w:div>
                  </w:divsChild>
                </w:div>
                <w:div w:id="857548079">
                  <w:marLeft w:val="0"/>
                  <w:marRight w:val="0"/>
                  <w:marTop w:val="0"/>
                  <w:marBottom w:val="0"/>
                  <w:divBdr>
                    <w:top w:val="none" w:sz="0" w:space="0" w:color="auto"/>
                    <w:left w:val="none" w:sz="0" w:space="0" w:color="auto"/>
                    <w:bottom w:val="none" w:sz="0" w:space="0" w:color="auto"/>
                    <w:right w:val="none" w:sz="0" w:space="0" w:color="auto"/>
                  </w:divBdr>
                  <w:divsChild>
                    <w:div w:id="2039699490">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1308046880">
              <w:marLeft w:val="0"/>
              <w:marRight w:val="0"/>
              <w:marTop w:val="0"/>
              <w:marBottom w:val="0"/>
              <w:divBdr>
                <w:top w:val="none" w:sz="0" w:space="0" w:color="auto"/>
                <w:left w:val="none" w:sz="0" w:space="0" w:color="auto"/>
                <w:bottom w:val="none" w:sz="0" w:space="0" w:color="auto"/>
                <w:right w:val="none" w:sz="0" w:space="0" w:color="auto"/>
              </w:divBdr>
              <w:divsChild>
                <w:div w:id="558252155">
                  <w:marLeft w:val="0"/>
                  <w:marRight w:val="0"/>
                  <w:marTop w:val="0"/>
                  <w:marBottom w:val="0"/>
                  <w:divBdr>
                    <w:top w:val="none" w:sz="0" w:space="0" w:color="auto"/>
                    <w:left w:val="none" w:sz="0" w:space="0" w:color="auto"/>
                    <w:bottom w:val="none" w:sz="0" w:space="0" w:color="auto"/>
                    <w:right w:val="none" w:sz="0" w:space="0" w:color="auto"/>
                  </w:divBdr>
                </w:div>
              </w:divsChild>
            </w:div>
            <w:div w:id="1858888105">
              <w:marLeft w:val="0"/>
              <w:marRight w:val="0"/>
              <w:marTop w:val="0"/>
              <w:marBottom w:val="0"/>
              <w:divBdr>
                <w:top w:val="none" w:sz="0" w:space="0" w:color="auto"/>
                <w:left w:val="none" w:sz="0" w:space="0" w:color="auto"/>
                <w:bottom w:val="none" w:sz="0" w:space="0" w:color="auto"/>
                <w:right w:val="none" w:sz="0" w:space="0" w:color="auto"/>
              </w:divBdr>
              <w:divsChild>
                <w:div w:id="235940696">
                  <w:marLeft w:val="0"/>
                  <w:marRight w:val="0"/>
                  <w:marTop w:val="0"/>
                  <w:marBottom w:val="0"/>
                  <w:divBdr>
                    <w:top w:val="none" w:sz="0" w:space="0" w:color="auto"/>
                    <w:left w:val="none" w:sz="0" w:space="0" w:color="auto"/>
                    <w:bottom w:val="none" w:sz="0" w:space="0" w:color="auto"/>
                    <w:right w:val="none" w:sz="0" w:space="0" w:color="auto"/>
                  </w:divBdr>
                </w:div>
              </w:divsChild>
            </w:div>
            <w:div w:id="1966495703">
              <w:marLeft w:val="0"/>
              <w:marRight w:val="0"/>
              <w:marTop w:val="0"/>
              <w:marBottom w:val="0"/>
              <w:divBdr>
                <w:top w:val="none" w:sz="0" w:space="0" w:color="auto"/>
                <w:left w:val="none" w:sz="0" w:space="0" w:color="auto"/>
                <w:bottom w:val="none" w:sz="0" w:space="0" w:color="auto"/>
                <w:right w:val="none" w:sz="0" w:space="0" w:color="auto"/>
              </w:divBdr>
              <w:divsChild>
                <w:div w:id="1152717398">
                  <w:marLeft w:val="0"/>
                  <w:marRight w:val="0"/>
                  <w:marTop w:val="0"/>
                  <w:marBottom w:val="0"/>
                  <w:divBdr>
                    <w:top w:val="none" w:sz="0" w:space="0" w:color="auto"/>
                    <w:left w:val="none" w:sz="0" w:space="0" w:color="auto"/>
                    <w:bottom w:val="none" w:sz="0" w:space="0" w:color="auto"/>
                    <w:right w:val="none" w:sz="0" w:space="0" w:color="auto"/>
                  </w:divBdr>
                </w:div>
              </w:divsChild>
            </w:div>
            <w:div w:id="1669555096">
              <w:marLeft w:val="0"/>
              <w:marRight w:val="0"/>
              <w:marTop w:val="0"/>
              <w:marBottom w:val="0"/>
              <w:divBdr>
                <w:top w:val="none" w:sz="0" w:space="0" w:color="auto"/>
                <w:left w:val="none" w:sz="0" w:space="0" w:color="auto"/>
                <w:bottom w:val="none" w:sz="0" w:space="0" w:color="auto"/>
                <w:right w:val="none" w:sz="0" w:space="0" w:color="auto"/>
              </w:divBdr>
            </w:div>
            <w:div w:id="13642112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1184112">
      <w:bodyDiv w:val="1"/>
      <w:marLeft w:val="0"/>
      <w:marRight w:val="0"/>
      <w:marTop w:val="0"/>
      <w:marBottom w:val="0"/>
      <w:divBdr>
        <w:top w:val="none" w:sz="0" w:space="0" w:color="auto"/>
        <w:left w:val="none" w:sz="0" w:space="0" w:color="auto"/>
        <w:bottom w:val="none" w:sz="0" w:space="0" w:color="auto"/>
        <w:right w:val="none" w:sz="0" w:space="0" w:color="auto"/>
      </w:divBdr>
      <w:divsChild>
        <w:div w:id="329256868">
          <w:marLeft w:val="0"/>
          <w:marRight w:val="0"/>
          <w:marTop w:val="0"/>
          <w:marBottom w:val="0"/>
          <w:divBdr>
            <w:top w:val="none" w:sz="0" w:space="0" w:color="auto"/>
            <w:left w:val="none" w:sz="0" w:space="0" w:color="auto"/>
            <w:bottom w:val="none" w:sz="0" w:space="0" w:color="auto"/>
            <w:right w:val="none" w:sz="0" w:space="0" w:color="auto"/>
          </w:divBdr>
          <w:divsChild>
            <w:div w:id="820776257">
              <w:marLeft w:val="0"/>
              <w:marRight w:val="0"/>
              <w:marTop w:val="0"/>
              <w:marBottom w:val="0"/>
              <w:divBdr>
                <w:top w:val="none" w:sz="0" w:space="0" w:color="auto"/>
                <w:left w:val="none" w:sz="0" w:space="0" w:color="auto"/>
                <w:bottom w:val="none" w:sz="0" w:space="0" w:color="auto"/>
                <w:right w:val="none" w:sz="0" w:space="0" w:color="auto"/>
              </w:divBdr>
              <w:divsChild>
                <w:div w:id="1790200431">
                  <w:marLeft w:val="0"/>
                  <w:marRight w:val="0"/>
                  <w:marTop w:val="0"/>
                  <w:marBottom w:val="0"/>
                  <w:divBdr>
                    <w:top w:val="none" w:sz="0" w:space="0" w:color="auto"/>
                    <w:left w:val="none" w:sz="0" w:space="0" w:color="auto"/>
                    <w:bottom w:val="none" w:sz="0" w:space="0" w:color="auto"/>
                    <w:right w:val="none" w:sz="0" w:space="0" w:color="auto"/>
                  </w:divBdr>
                  <w:divsChild>
                    <w:div w:id="1802112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663644">
          <w:marLeft w:val="0"/>
          <w:marRight w:val="0"/>
          <w:marTop w:val="0"/>
          <w:marBottom w:val="0"/>
          <w:divBdr>
            <w:top w:val="none" w:sz="0" w:space="0" w:color="auto"/>
            <w:left w:val="none" w:sz="0" w:space="0" w:color="auto"/>
            <w:bottom w:val="none" w:sz="0" w:space="0" w:color="auto"/>
            <w:right w:val="none" w:sz="0" w:space="0" w:color="auto"/>
          </w:divBdr>
        </w:div>
        <w:div w:id="452865369">
          <w:marLeft w:val="0"/>
          <w:marRight w:val="0"/>
          <w:marTop w:val="0"/>
          <w:marBottom w:val="0"/>
          <w:divBdr>
            <w:top w:val="none" w:sz="0" w:space="0" w:color="auto"/>
            <w:left w:val="none" w:sz="0" w:space="0" w:color="auto"/>
            <w:bottom w:val="none" w:sz="0" w:space="0" w:color="auto"/>
            <w:right w:val="none" w:sz="0" w:space="0" w:color="auto"/>
          </w:divBdr>
          <w:divsChild>
            <w:div w:id="873350336">
              <w:marLeft w:val="0"/>
              <w:marRight w:val="0"/>
              <w:marTop w:val="0"/>
              <w:marBottom w:val="0"/>
              <w:divBdr>
                <w:top w:val="none" w:sz="0" w:space="0" w:color="auto"/>
                <w:left w:val="none" w:sz="0" w:space="0" w:color="auto"/>
                <w:bottom w:val="none" w:sz="0" w:space="0" w:color="auto"/>
                <w:right w:val="none" w:sz="0" w:space="0" w:color="auto"/>
              </w:divBdr>
              <w:divsChild>
                <w:div w:id="214392576">
                  <w:marLeft w:val="0"/>
                  <w:marRight w:val="0"/>
                  <w:marTop w:val="0"/>
                  <w:marBottom w:val="0"/>
                  <w:divBdr>
                    <w:top w:val="none" w:sz="0" w:space="0" w:color="auto"/>
                    <w:left w:val="none" w:sz="0" w:space="0" w:color="auto"/>
                    <w:bottom w:val="none" w:sz="0" w:space="0" w:color="auto"/>
                    <w:right w:val="none" w:sz="0" w:space="0" w:color="auto"/>
                  </w:divBdr>
                </w:div>
                <w:div w:id="747001999">
                  <w:marLeft w:val="0"/>
                  <w:marRight w:val="0"/>
                  <w:marTop w:val="0"/>
                  <w:marBottom w:val="0"/>
                  <w:divBdr>
                    <w:top w:val="none" w:sz="0" w:space="0" w:color="auto"/>
                    <w:left w:val="none" w:sz="0" w:space="0" w:color="auto"/>
                    <w:bottom w:val="none" w:sz="0" w:space="0" w:color="auto"/>
                    <w:right w:val="none" w:sz="0" w:space="0" w:color="auto"/>
                  </w:divBdr>
                </w:div>
                <w:div w:id="1873108640">
                  <w:marLeft w:val="0"/>
                  <w:marRight w:val="0"/>
                  <w:marTop w:val="0"/>
                  <w:marBottom w:val="0"/>
                  <w:divBdr>
                    <w:top w:val="none" w:sz="0" w:space="0" w:color="auto"/>
                    <w:left w:val="none" w:sz="0" w:space="0" w:color="auto"/>
                    <w:bottom w:val="none" w:sz="0" w:space="0" w:color="auto"/>
                    <w:right w:val="none" w:sz="0" w:space="0" w:color="auto"/>
                  </w:divBdr>
                  <w:divsChild>
                    <w:div w:id="382145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3333360">
              <w:marLeft w:val="0"/>
              <w:marRight w:val="0"/>
              <w:marTop w:val="0"/>
              <w:marBottom w:val="0"/>
              <w:divBdr>
                <w:top w:val="none" w:sz="0" w:space="0" w:color="auto"/>
                <w:left w:val="none" w:sz="0" w:space="0" w:color="auto"/>
                <w:bottom w:val="none" w:sz="0" w:space="0" w:color="auto"/>
                <w:right w:val="none" w:sz="0" w:space="0" w:color="auto"/>
              </w:divBdr>
              <w:divsChild>
                <w:div w:id="88433535">
                  <w:marLeft w:val="0"/>
                  <w:marRight w:val="0"/>
                  <w:marTop w:val="0"/>
                  <w:marBottom w:val="0"/>
                  <w:divBdr>
                    <w:top w:val="none" w:sz="0" w:space="0" w:color="auto"/>
                    <w:left w:val="none" w:sz="0" w:space="0" w:color="auto"/>
                    <w:bottom w:val="none" w:sz="0" w:space="0" w:color="auto"/>
                    <w:right w:val="none" w:sz="0" w:space="0" w:color="auto"/>
                  </w:divBdr>
                </w:div>
                <w:div w:id="415829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8973723">
      <w:bodyDiv w:val="1"/>
      <w:marLeft w:val="0"/>
      <w:marRight w:val="0"/>
      <w:marTop w:val="0"/>
      <w:marBottom w:val="0"/>
      <w:divBdr>
        <w:top w:val="none" w:sz="0" w:space="0" w:color="auto"/>
        <w:left w:val="none" w:sz="0" w:space="0" w:color="auto"/>
        <w:bottom w:val="none" w:sz="0" w:space="0" w:color="auto"/>
        <w:right w:val="none" w:sz="0" w:space="0" w:color="auto"/>
      </w:divBdr>
      <w:divsChild>
        <w:div w:id="564336371">
          <w:marLeft w:val="0"/>
          <w:marRight w:val="0"/>
          <w:marTop w:val="150"/>
          <w:marBottom w:val="0"/>
          <w:divBdr>
            <w:top w:val="none" w:sz="0" w:space="0" w:color="auto"/>
            <w:left w:val="none" w:sz="0" w:space="0" w:color="auto"/>
            <w:bottom w:val="none" w:sz="0" w:space="0" w:color="auto"/>
            <w:right w:val="none" w:sz="0" w:space="0" w:color="auto"/>
          </w:divBdr>
          <w:divsChild>
            <w:div w:id="126166009">
              <w:marLeft w:val="0"/>
              <w:marRight w:val="0"/>
              <w:marTop w:val="0"/>
              <w:marBottom w:val="0"/>
              <w:divBdr>
                <w:top w:val="none" w:sz="0" w:space="0" w:color="auto"/>
                <w:left w:val="none" w:sz="0" w:space="0" w:color="auto"/>
                <w:bottom w:val="none" w:sz="0" w:space="0" w:color="auto"/>
                <w:right w:val="none" w:sz="0" w:space="0" w:color="auto"/>
              </w:divBdr>
            </w:div>
            <w:div w:id="447504768">
              <w:marLeft w:val="0"/>
              <w:marRight w:val="0"/>
              <w:marTop w:val="0"/>
              <w:marBottom w:val="0"/>
              <w:divBdr>
                <w:top w:val="none" w:sz="0" w:space="0" w:color="auto"/>
                <w:left w:val="none" w:sz="0" w:space="0" w:color="auto"/>
                <w:bottom w:val="none" w:sz="0" w:space="0" w:color="auto"/>
                <w:right w:val="none" w:sz="0" w:space="0" w:color="auto"/>
              </w:divBdr>
            </w:div>
          </w:divsChild>
        </w:div>
        <w:div w:id="1173104321">
          <w:marLeft w:val="0"/>
          <w:marRight w:val="0"/>
          <w:marTop w:val="0"/>
          <w:marBottom w:val="0"/>
          <w:divBdr>
            <w:top w:val="none" w:sz="0" w:space="0" w:color="auto"/>
            <w:left w:val="none" w:sz="0" w:space="0" w:color="auto"/>
            <w:bottom w:val="none" w:sz="0" w:space="0" w:color="auto"/>
            <w:right w:val="none" w:sz="0" w:space="0" w:color="auto"/>
          </w:divBdr>
          <w:divsChild>
            <w:div w:id="30738701">
              <w:marLeft w:val="0"/>
              <w:marRight w:val="0"/>
              <w:marTop w:val="0"/>
              <w:marBottom w:val="0"/>
              <w:divBdr>
                <w:top w:val="none" w:sz="0" w:space="0" w:color="auto"/>
                <w:left w:val="none" w:sz="0" w:space="0" w:color="auto"/>
                <w:bottom w:val="none" w:sz="0" w:space="0" w:color="auto"/>
                <w:right w:val="none" w:sz="0" w:space="0" w:color="auto"/>
              </w:divBdr>
              <w:divsChild>
                <w:div w:id="807936696">
                  <w:marLeft w:val="0"/>
                  <w:marRight w:val="0"/>
                  <w:marTop w:val="0"/>
                  <w:marBottom w:val="0"/>
                  <w:divBdr>
                    <w:top w:val="none" w:sz="0" w:space="0" w:color="auto"/>
                    <w:left w:val="none" w:sz="0" w:space="0" w:color="auto"/>
                    <w:bottom w:val="none" w:sz="0" w:space="0" w:color="auto"/>
                    <w:right w:val="none" w:sz="0" w:space="0" w:color="auto"/>
                  </w:divBdr>
                  <w:divsChild>
                    <w:div w:id="2132938450">
                      <w:marLeft w:val="0"/>
                      <w:marRight w:val="0"/>
                      <w:marTop w:val="0"/>
                      <w:marBottom w:val="0"/>
                      <w:divBdr>
                        <w:top w:val="none" w:sz="0" w:space="0" w:color="auto"/>
                        <w:left w:val="none" w:sz="0" w:space="0" w:color="auto"/>
                        <w:bottom w:val="none" w:sz="0" w:space="0" w:color="auto"/>
                        <w:right w:val="none" w:sz="0" w:space="0" w:color="auto"/>
                      </w:divBdr>
                    </w:div>
                    <w:div w:id="480270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4021844">
      <w:bodyDiv w:val="1"/>
      <w:marLeft w:val="0"/>
      <w:marRight w:val="0"/>
      <w:marTop w:val="0"/>
      <w:marBottom w:val="0"/>
      <w:divBdr>
        <w:top w:val="none" w:sz="0" w:space="0" w:color="auto"/>
        <w:left w:val="none" w:sz="0" w:space="0" w:color="auto"/>
        <w:bottom w:val="none" w:sz="0" w:space="0" w:color="auto"/>
        <w:right w:val="none" w:sz="0" w:space="0" w:color="auto"/>
      </w:divBdr>
      <w:divsChild>
        <w:div w:id="1134105736">
          <w:marLeft w:val="0"/>
          <w:marRight w:val="0"/>
          <w:marTop w:val="0"/>
          <w:marBottom w:val="120"/>
          <w:divBdr>
            <w:top w:val="none" w:sz="0" w:space="0" w:color="auto"/>
            <w:left w:val="none" w:sz="0" w:space="0" w:color="auto"/>
            <w:bottom w:val="none" w:sz="0" w:space="0" w:color="auto"/>
            <w:right w:val="none" w:sz="0" w:space="0" w:color="auto"/>
          </w:divBdr>
          <w:divsChild>
            <w:div w:id="1676956703">
              <w:marLeft w:val="0"/>
              <w:marRight w:val="0"/>
              <w:marTop w:val="0"/>
              <w:marBottom w:val="0"/>
              <w:divBdr>
                <w:top w:val="none" w:sz="0" w:space="0" w:color="auto"/>
                <w:left w:val="none" w:sz="0" w:space="0" w:color="auto"/>
                <w:bottom w:val="none" w:sz="0" w:space="0" w:color="auto"/>
                <w:right w:val="none" w:sz="0" w:space="0" w:color="auto"/>
              </w:divBdr>
              <w:divsChild>
                <w:div w:id="1763793262">
                  <w:marLeft w:val="0"/>
                  <w:marRight w:val="0"/>
                  <w:marTop w:val="0"/>
                  <w:marBottom w:val="0"/>
                  <w:divBdr>
                    <w:top w:val="none" w:sz="0" w:space="0" w:color="auto"/>
                    <w:left w:val="none" w:sz="0" w:space="0" w:color="auto"/>
                    <w:bottom w:val="none" w:sz="0" w:space="0" w:color="auto"/>
                    <w:right w:val="none" w:sz="0" w:space="0" w:color="auto"/>
                  </w:divBdr>
                  <w:divsChild>
                    <w:div w:id="306714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5956635">
              <w:marLeft w:val="0"/>
              <w:marRight w:val="0"/>
              <w:marTop w:val="0"/>
              <w:marBottom w:val="0"/>
              <w:divBdr>
                <w:top w:val="none" w:sz="0" w:space="0" w:color="auto"/>
                <w:left w:val="none" w:sz="0" w:space="0" w:color="auto"/>
                <w:bottom w:val="single" w:sz="6" w:space="0" w:color="000000"/>
                <w:right w:val="none" w:sz="0" w:space="0" w:color="auto"/>
              </w:divBdr>
              <w:divsChild>
                <w:div w:id="1688867000">
                  <w:marLeft w:val="0"/>
                  <w:marRight w:val="0"/>
                  <w:marTop w:val="0"/>
                  <w:marBottom w:val="0"/>
                  <w:divBdr>
                    <w:top w:val="none" w:sz="0" w:space="0" w:color="auto"/>
                    <w:left w:val="none" w:sz="0" w:space="0" w:color="auto"/>
                    <w:bottom w:val="none" w:sz="0" w:space="0" w:color="auto"/>
                    <w:right w:val="none" w:sz="0" w:space="0" w:color="auto"/>
                  </w:divBdr>
                  <w:divsChild>
                    <w:div w:id="1549222862">
                      <w:marLeft w:val="0"/>
                      <w:marRight w:val="0"/>
                      <w:marTop w:val="0"/>
                      <w:marBottom w:val="0"/>
                      <w:divBdr>
                        <w:top w:val="none" w:sz="0" w:space="0" w:color="auto"/>
                        <w:left w:val="none" w:sz="0" w:space="0" w:color="auto"/>
                        <w:bottom w:val="none" w:sz="0" w:space="0" w:color="auto"/>
                        <w:right w:val="none" w:sz="0" w:space="0" w:color="auto"/>
                      </w:divBdr>
                      <w:divsChild>
                        <w:div w:id="11411154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209122">
                  <w:marLeft w:val="0"/>
                  <w:marRight w:val="0"/>
                  <w:marTop w:val="0"/>
                  <w:marBottom w:val="0"/>
                  <w:divBdr>
                    <w:top w:val="none" w:sz="0" w:space="0" w:color="auto"/>
                    <w:left w:val="none" w:sz="0" w:space="0" w:color="auto"/>
                    <w:bottom w:val="none" w:sz="0" w:space="0" w:color="auto"/>
                    <w:right w:val="none" w:sz="0" w:space="0" w:color="auto"/>
                  </w:divBdr>
                  <w:divsChild>
                    <w:div w:id="1006516261">
                      <w:marLeft w:val="0"/>
                      <w:marRight w:val="0"/>
                      <w:marTop w:val="0"/>
                      <w:marBottom w:val="0"/>
                      <w:divBdr>
                        <w:top w:val="none" w:sz="0" w:space="0" w:color="auto"/>
                        <w:left w:val="none" w:sz="0" w:space="0" w:color="auto"/>
                        <w:bottom w:val="none" w:sz="0" w:space="0" w:color="auto"/>
                        <w:right w:val="none" w:sz="0" w:space="0" w:color="auto"/>
                      </w:divBdr>
                      <w:divsChild>
                        <w:div w:id="1615290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57087126">
          <w:marLeft w:val="0"/>
          <w:marRight w:val="0"/>
          <w:marTop w:val="0"/>
          <w:marBottom w:val="0"/>
          <w:divBdr>
            <w:top w:val="none" w:sz="0" w:space="0" w:color="auto"/>
            <w:left w:val="none" w:sz="0" w:space="0" w:color="auto"/>
            <w:bottom w:val="none" w:sz="0" w:space="0" w:color="auto"/>
            <w:right w:val="none" w:sz="0" w:space="0" w:color="auto"/>
          </w:divBdr>
        </w:div>
        <w:div w:id="1011496438">
          <w:marLeft w:val="0"/>
          <w:marRight w:val="0"/>
          <w:marTop w:val="0"/>
          <w:marBottom w:val="0"/>
          <w:divBdr>
            <w:top w:val="none" w:sz="0" w:space="0" w:color="auto"/>
            <w:left w:val="none" w:sz="0" w:space="0" w:color="auto"/>
            <w:bottom w:val="none" w:sz="0" w:space="0" w:color="auto"/>
            <w:right w:val="none" w:sz="0" w:space="0" w:color="auto"/>
          </w:divBdr>
          <w:divsChild>
            <w:div w:id="465127185">
              <w:marLeft w:val="0"/>
              <w:marRight w:val="0"/>
              <w:marTop w:val="0"/>
              <w:marBottom w:val="120"/>
              <w:divBdr>
                <w:top w:val="none" w:sz="0" w:space="0" w:color="auto"/>
                <w:left w:val="none" w:sz="0" w:space="0" w:color="auto"/>
                <w:bottom w:val="none" w:sz="0" w:space="0" w:color="auto"/>
                <w:right w:val="none" w:sz="0" w:space="0" w:color="auto"/>
              </w:divBdr>
              <w:divsChild>
                <w:div w:id="760880858">
                  <w:marLeft w:val="0"/>
                  <w:marRight w:val="0"/>
                  <w:marTop w:val="0"/>
                  <w:marBottom w:val="0"/>
                  <w:divBdr>
                    <w:top w:val="none" w:sz="0" w:space="0" w:color="auto"/>
                    <w:left w:val="none" w:sz="0" w:space="0" w:color="auto"/>
                    <w:bottom w:val="none" w:sz="0" w:space="0" w:color="auto"/>
                    <w:right w:val="none" w:sz="0" w:space="0" w:color="auto"/>
                  </w:divBdr>
                </w:div>
              </w:divsChild>
            </w:div>
            <w:div w:id="1917475692">
              <w:marLeft w:val="0"/>
              <w:marRight w:val="0"/>
              <w:marTop w:val="0"/>
              <w:marBottom w:val="120"/>
              <w:divBdr>
                <w:top w:val="none" w:sz="0" w:space="0" w:color="auto"/>
                <w:left w:val="none" w:sz="0" w:space="0" w:color="auto"/>
                <w:bottom w:val="none" w:sz="0" w:space="0" w:color="auto"/>
                <w:right w:val="none" w:sz="0" w:space="0" w:color="auto"/>
              </w:divBdr>
              <w:divsChild>
                <w:div w:id="1972323346">
                  <w:marLeft w:val="0"/>
                  <w:marRight w:val="0"/>
                  <w:marTop w:val="0"/>
                  <w:marBottom w:val="0"/>
                  <w:divBdr>
                    <w:top w:val="none" w:sz="0" w:space="0" w:color="auto"/>
                    <w:left w:val="none" w:sz="0" w:space="0" w:color="auto"/>
                    <w:bottom w:val="none" w:sz="0" w:space="0" w:color="auto"/>
                    <w:right w:val="none" w:sz="0" w:space="0" w:color="auto"/>
                  </w:divBdr>
                </w:div>
              </w:divsChild>
            </w:div>
            <w:div w:id="319385749">
              <w:marLeft w:val="0"/>
              <w:marRight w:val="0"/>
              <w:marTop w:val="0"/>
              <w:marBottom w:val="120"/>
              <w:divBdr>
                <w:top w:val="none" w:sz="0" w:space="0" w:color="auto"/>
                <w:left w:val="none" w:sz="0" w:space="0" w:color="auto"/>
                <w:bottom w:val="none" w:sz="0" w:space="0" w:color="auto"/>
                <w:right w:val="none" w:sz="0" w:space="0" w:color="auto"/>
              </w:divBdr>
              <w:divsChild>
                <w:div w:id="17109513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2583467">
          <w:marLeft w:val="0"/>
          <w:marRight w:val="0"/>
          <w:marTop w:val="0"/>
          <w:marBottom w:val="480"/>
          <w:divBdr>
            <w:top w:val="none" w:sz="0" w:space="0" w:color="auto"/>
            <w:left w:val="none" w:sz="0" w:space="0" w:color="auto"/>
            <w:bottom w:val="single" w:sz="12" w:space="24" w:color="EBEBEB"/>
            <w:right w:val="none" w:sz="0" w:space="0" w:color="auto"/>
          </w:divBdr>
          <w:divsChild>
            <w:div w:id="615522150">
              <w:marLeft w:val="0"/>
              <w:marRight w:val="0"/>
              <w:marTop w:val="0"/>
              <w:marBottom w:val="0"/>
              <w:divBdr>
                <w:top w:val="none" w:sz="0" w:space="0" w:color="auto"/>
                <w:left w:val="none" w:sz="0" w:space="0" w:color="auto"/>
                <w:bottom w:val="none" w:sz="0" w:space="0" w:color="auto"/>
                <w:right w:val="none" w:sz="0" w:space="0" w:color="auto"/>
              </w:divBdr>
              <w:divsChild>
                <w:div w:id="1461075887">
                  <w:marLeft w:val="0"/>
                  <w:marRight w:val="0"/>
                  <w:marTop w:val="0"/>
                  <w:marBottom w:val="0"/>
                  <w:divBdr>
                    <w:top w:val="none" w:sz="0" w:space="0" w:color="auto"/>
                    <w:left w:val="none" w:sz="0" w:space="0" w:color="auto"/>
                    <w:bottom w:val="none" w:sz="0" w:space="0" w:color="auto"/>
                    <w:right w:val="none" w:sz="0" w:space="0" w:color="auto"/>
                  </w:divBdr>
                </w:div>
                <w:div w:id="719787761">
                  <w:marLeft w:val="0"/>
                  <w:marRight w:val="0"/>
                  <w:marTop w:val="0"/>
                  <w:marBottom w:val="0"/>
                  <w:divBdr>
                    <w:top w:val="none" w:sz="0" w:space="0" w:color="auto"/>
                    <w:left w:val="none" w:sz="0" w:space="0" w:color="auto"/>
                    <w:bottom w:val="none" w:sz="0" w:space="0" w:color="auto"/>
                    <w:right w:val="none" w:sz="0" w:space="0" w:color="auto"/>
                  </w:divBdr>
                </w:div>
                <w:div w:id="463081529">
                  <w:marLeft w:val="0"/>
                  <w:marRight w:val="0"/>
                  <w:marTop w:val="0"/>
                  <w:marBottom w:val="0"/>
                  <w:divBdr>
                    <w:top w:val="none" w:sz="0" w:space="0" w:color="auto"/>
                    <w:left w:val="none" w:sz="0" w:space="0" w:color="auto"/>
                    <w:bottom w:val="none" w:sz="0" w:space="0" w:color="auto"/>
                    <w:right w:val="none" w:sz="0" w:space="0" w:color="auto"/>
                  </w:divBdr>
                </w:div>
                <w:div w:id="1973976514">
                  <w:marLeft w:val="0"/>
                  <w:marRight w:val="0"/>
                  <w:marTop w:val="0"/>
                  <w:marBottom w:val="0"/>
                  <w:divBdr>
                    <w:top w:val="none" w:sz="0" w:space="0" w:color="auto"/>
                    <w:left w:val="none" w:sz="0" w:space="0" w:color="auto"/>
                    <w:bottom w:val="none" w:sz="0" w:space="0" w:color="auto"/>
                    <w:right w:val="none" w:sz="0" w:space="0" w:color="auto"/>
                  </w:divBdr>
                </w:div>
                <w:div w:id="373966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4863177">
          <w:marLeft w:val="0"/>
          <w:marRight w:val="0"/>
          <w:marTop w:val="0"/>
          <w:marBottom w:val="0"/>
          <w:divBdr>
            <w:top w:val="none" w:sz="0" w:space="0" w:color="auto"/>
            <w:left w:val="none" w:sz="0" w:space="0" w:color="auto"/>
            <w:bottom w:val="none" w:sz="0" w:space="0" w:color="auto"/>
            <w:right w:val="none" w:sz="0" w:space="0" w:color="auto"/>
          </w:divBdr>
          <w:divsChild>
            <w:div w:id="662390568">
              <w:marLeft w:val="0"/>
              <w:marRight w:val="0"/>
              <w:marTop w:val="0"/>
              <w:marBottom w:val="0"/>
              <w:divBdr>
                <w:top w:val="none" w:sz="0" w:space="0" w:color="auto"/>
                <w:left w:val="none" w:sz="0" w:space="0" w:color="auto"/>
                <w:bottom w:val="none" w:sz="0" w:space="0" w:color="auto"/>
                <w:right w:val="none" w:sz="0" w:space="0" w:color="auto"/>
              </w:divBdr>
              <w:divsChild>
                <w:div w:id="2047480923">
                  <w:marLeft w:val="0"/>
                  <w:marRight w:val="0"/>
                  <w:marTop w:val="0"/>
                  <w:marBottom w:val="0"/>
                  <w:divBdr>
                    <w:top w:val="none" w:sz="0" w:space="0" w:color="auto"/>
                    <w:left w:val="none" w:sz="0" w:space="0" w:color="auto"/>
                    <w:bottom w:val="none" w:sz="0" w:space="0" w:color="auto"/>
                    <w:right w:val="none" w:sz="0" w:space="0" w:color="auto"/>
                  </w:divBdr>
                </w:div>
                <w:div w:id="398551506">
                  <w:marLeft w:val="0"/>
                  <w:marRight w:val="0"/>
                  <w:marTop w:val="0"/>
                  <w:marBottom w:val="0"/>
                  <w:divBdr>
                    <w:top w:val="none" w:sz="0" w:space="0" w:color="auto"/>
                    <w:left w:val="none" w:sz="0" w:space="0" w:color="auto"/>
                    <w:bottom w:val="none" w:sz="0" w:space="0" w:color="auto"/>
                    <w:right w:val="none" w:sz="0" w:space="0" w:color="auto"/>
                  </w:divBdr>
                  <w:divsChild>
                    <w:div w:id="178324075">
                      <w:marLeft w:val="0"/>
                      <w:marRight w:val="0"/>
                      <w:marTop w:val="240"/>
                      <w:marBottom w:val="240"/>
                      <w:divBdr>
                        <w:top w:val="single" w:sz="12" w:space="0" w:color="EBEBEB"/>
                        <w:left w:val="none" w:sz="0" w:space="0" w:color="auto"/>
                        <w:bottom w:val="single" w:sz="12" w:space="0" w:color="EBEBEB"/>
                        <w:right w:val="none" w:sz="0" w:space="0" w:color="auto"/>
                      </w:divBdr>
                      <w:divsChild>
                        <w:div w:id="36159210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13868196">
                  <w:marLeft w:val="0"/>
                  <w:marRight w:val="0"/>
                  <w:marTop w:val="0"/>
                  <w:marBottom w:val="0"/>
                  <w:divBdr>
                    <w:top w:val="none" w:sz="0" w:space="0" w:color="auto"/>
                    <w:left w:val="none" w:sz="0" w:space="0" w:color="auto"/>
                    <w:bottom w:val="none" w:sz="0" w:space="0" w:color="auto"/>
                    <w:right w:val="none" w:sz="0" w:space="0" w:color="auto"/>
                  </w:divBdr>
                </w:div>
                <w:div w:id="1456563503">
                  <w:marLeft w:val="0"/>
                  <w:marRight w:val="0"/>
                  <w:marTop w:val="0"/>
                  <w:marBottom w:val="0"/>
                  <w:divBdr>
                    <w:top w:val="none" w:sz="0" w:space="0" w:color="auto"/>
                    <w:left w:val="none" w:sz="0" w:space="0" w:color="auto"/>
                    <w:bottom w:val="none" w:sz="0" w:space="0" w:color="auto"/>
                    <w:right w:val="none" w:sz="0" w:space="0" w:color="auto"/>
                  </w:divBdr>
                </w:div>
                <w:div w:id="82267062">
                  <w:marLeft w:val="0"/>
                  <w:marRight w:val="0"/>
                  <w:marTop w:val="0"/>
                  <w:marBottom w:val="0"/>
                  <w:divBdr>
                    <w:top w:val="none" w:sz="0" w:space="0" w:color="auto"/>
                    <w:left w:val="none" w:sz="0" w:space="0" w:color="auto"/>
                    <w:bottom w:val="none" w:sz="0" w:space="0" w:color="auto"/>
                    <w:right w:val="none" w:sz="0" w:space="0" w:color="auto"/>
                  </w:divBdr>
                </w:div>
                <w:div w:id="747576266">
                  <w:marLeft w:val="0"/>
                  <w:marRight w:val="0"/>
                  <w:marTop w:val="0"/>
                  <w:marBottom w:val="0"/>
                  <w:divBdr>
                    <w:top w:val="none" w:sz="0" w:space="0" w:color="auto"/>
                    <w:left w:val="none" w:sz="0" w:space="0" w:color="auto"/>
                    <w:bottom w:val="none" w:sz="0" w:space="0" w:color="auto"/>
                    <w:right w:val="none" w:sz="0" w:space="0" w:color="auto"/>
                  </w:divBdr>
                </w:div>
                <w:div w:id="86654579">
                  <w:marLeft w:val="0"/>
                  <w:marRight w:val="0"/>
                  <w:marTop w:val="0"/>
                  <w:marBottom w:val="0"/>
                  <w:divBdr>
                    <w:top w:val="none" w:sz="0" w:space="0" w:color="auto"/>
                    <w:left w:val="none" w:sz="0" w:space="0" w:color="auto"/>
                    <w:bottom w:val="none" w:sz="0" w:space="0" w:color="auto"/>
                    <w:right w:val="none" w:sz="0" w:space="0" w:color="auto"/>
                  </w:divBdr>
                </w:div>
                <w:div w:id="9293191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5232751">
          <w:marLeft w:val="0"/>
          <w:marRight w:val="0"/>
          <w:marTop w:val="0"/>
          <w:marBottom w:val="0"/>
          <w:divBdr>
            <w:top w:val="none" w:sz="0" w:space="0" w:color="auto"/>
            <w:left w:val="none" w:sz="0" w:space="0" w:color="auto"/>
            <w:bottom w:val="none" w:sz="0" w:space="0" w:color="auto"/>
            <w:right w:val="none" w:sz="0" w:space="0" w:color="auto"/>
          </w:divBdr>
          <w:divsChild>
            <w:div w:id="1522161977">
              <w:marLeft w:val="0"/>
              <w:marRight w:val="0"/>
              <w:marTop w:val="0"/>
              <w:marBottom w:val="0"/>
              <w:divBdr>
                <w:top w:val="none" w:sz="0" w:space="0" w:color="auto"/>
                <w:left w:val="none" w:sz="0" w:space="0" w:color="auto"/>
                <w:bottom w:val="none" w:sz="0" w:space="0" w:color="auto"/>
                <w:right w:val="none" w:sz="0" w:space="0" w:color="auto"/>
              </w:divBdr>
            </w:div>
          </w:divsChild>
        </w:div>
        <w:div w:id="837428715">
          <w:marLeft w:val="0"/>
          <w:marRight w:val="0"/>
          <w:marTop w:val="0"/>
          <w:marBottom w:val="0"/>
          <w:divBdr>
            <w:top w:val="none" w:sz="0" w:space="0" w:color="auto"/>
            <w:left w:val="none" w:sz="0" w:space="0" w:color="auto"/>
            <w:bottom w:val="none" w:sz="0" w:space="0" w:color="auto"/>
            <w:right w:val="none" w:sz="0" w:space="0" w:color="auto"/>
          </w:divBdr>
        </w:div>
        <w:div w:id="785468565">
          <w:marLeft w:val="0"/>
          <w:marRight w:val="0"/>
          <w:marTop w:val="0"/>
          <w:marBottom w:val="0"/>
          <w:divBdr>
            <w:top w:val="none" w:sz="0" w:space="0" w:color="auto"/>
            <w:left w:val="none" w:sz="0" w:space="0" w:color="auto"/>
            <w:bottom w:val="none" w:sz="0" w:space="0" w:color="auto"/>
            <w:right w:val="none" w:sz="0" w:space="0" w:color="auto"/>
          </w:divBdr>
        </w:div>
        <w:div w:id="1396315405">
          <w:marLeft w:val="0"/>
          <w:marRight w:val="0"/>
          <w:marTop w:val="0"/>
          <w:marBottom w:val="0"/>
          <w:divBdr>
            <w:top w:val="none" w:sz="0" w:space="0" w:color="auto"/>
            <w:left w:val="none" w:sz="0" w:space="0" w:color="auto"/>
            <w:bottom w:val="none" w:sz="0" w:space="0" w:color="auto"/>
            <w:right w:val="none" w:sz="0" w:space="0" w:color="auto"/>
          </w:divBdr>
          <w:divsChild>
            <w:div w:id="423233695">
              <w:marLeft w:val="0"/>
              <w:marRight w:val="0"/>
              <w:marTop w:val="0"/>
              <w:marBottom w:val="0"/>
              <w:divBdr>
                <w:top w:val="none" w:sz="0" w:space="0" w:color="auto"/>
                <w:left w:val="none" w:sz="0" w:space="0" w:color="auto"/>
                <w:bottom w:val="none" w:sz="0" w:space="0" w:color="auto"/>
                <w:right w:val="none" w:sz="0" w:space="0" w:color="auto"/>
              </w:divBdr>
            </w:div>
          </w:divsChild>
        </w:div>
        <w:div w:id="816917126">
          <w:marLeft w:val="0"/>
          <w:marRight w:val="0"/>
          <w:marTop w:val="0"/>
          <w:marBottom w:val="0"/>
          <w:divBdr>
            <w:top w:val="none" w:sz="0" w:space="0" w:color="auto"/>
            <w:left w:val="none" w:sz="0" w:space="0" w:color="auto"/>
            <w:bottom w:val="none" w:sz="0" w:space="0" w:color="auto"/>
            <w:right w:val="none" w:sz="0" w:space="0" w:color="auto"/>
          </w:divBdr>
        </w:div>
        <w:div w:id="2079595633">
          <w:marLeft w:val="0"/>
          <w:marRight w:val="0"/>
          <w:marTop w:val="0"/>
          <w:marBottom w:val="0"/>
          <w:divBdr>
            <w:top w:val="none" w:sz="0" w:space="0" w:color="auto"/>
            <w:left w:val="none" w:sz="0" w:space="0" w:color="auto"/>
            <w:bottom w:val="none" w:sz="0" w:space="0" w:color="auto"/>
            <w:right w:val="none" w:sz="0" w:space="0" w:color="auto"/>
          </w:divBdr>
        </w:div>
        <w:div w:id="2108883539">
          <w:marLeft w:val="0"/>
          <w:marRight w:val="0"/>
          <w:marTop w:val="0"/>
          <w:marBottom w:val="0"/>
          <w:divBdr>
            <w:top w:val="none" w:sz="0" w:space="0" w:color="auto"/>
            <w:left w:val="none" w:sz="0" w:space="0" w:color="auto"/>
            <w:bottom w:val="none" w:sz="0" w:space="0" w:color="auto"/>
            <w:right w:val="none" w:sz="0" w:space="0" w:color="auto"/>
          </w:divBdr>
          <w:divsChild>
            <w:div w:id="730691692">
              <w:marLeft w:val="0"/>
              <w:marRight w:val="0"/>
              <w:marTop w:val="0"/>
              <w:marBottom w:val="0"/>
              <w:divBdr>
                <w:top w:val="none" w:sz="0" w:space="0" w:color="auto"/>
                <w:left w:val="none" w:sz="0" w:space="0" w:color="auto"/>
                <w:bottom w:val="none" w:sz="0" w:space="0" w:color="auto"/>
                <w:right w:val="none" w:sz="0" w:space="0" w:color="auto"/>
              </w:divBdr>
            </w:div>
          </w:divsChild>
        </w:div>
        <w:div w:id="1085301789">
          <w:marLeft w:val="0"/>
          <w:marRight w:val="0"/>
          <w:marTop w:val="0"/>
          <w:marBottom w:val="0"/>
          <w:divBdr>
            <w:top w:val="none" w:sz="0" w:space="0" w:color="auto"/>
            <w:left w:val="none" w:sz="0" w:space="0" w:color="auto"/>
            <w:bottom w:val="none" w:sz="0" w:space="0" w:color="auto"/>
            <w:right w:val="none" w:sz="0" w:space="0" w:color="auto"/>
          </w:divBdr>
        </w:div>
        <w:div w:id="1370373036">
          <w:marLeft w:val="0"/>
          <w:marRight w:val="0"/>
          <w:marTop w:val="0"/>
          <w:marBottom w:val="0"/>
          <w:divBdr>
            <w:top w:val="none" w:sz="0" w:space="0" w:color="auto"/>
            <w:left w:val="none" w:sz="0" w:space="0" w:color="auto"/>
            <w:bottom w:val="none" w:sz="0" w:space="0" w:color="auto"/>
            <w:right w:val="none" w:sz="0" w:space="0" w:color="auto"/>
          </w:divBdr>
        </w:div>
        <w:div w:id="948589400">
          <w:marLeft w:val="0"/>
          <w:marRight w:val="0"/>
          <w:marTop w:val="0"/>
          <w:marBottom w:val="0"/>
          <w:divBdr>
            <w:top w:val="none" w:sz="0" w:space="0" w:color="auto"/>
            <w:left w:val="none" w:sz="0" w:space="0" w:color="auto"/>
            <w:bottom w:val="none" w:sz="0" w:space="0" w:color="auto"/>
            <w:right w:val="none" w:sz="0" w:space="0" w:color="auto"/>
          </w:divBdr>
          <w:divsChild>
            <w:div w:id="1227452308">
              <w:marLeft w:val="0"/>
              <w:marRight w:val="0"/>
              <w:marTop w:val="0"/>
              <w:marBottom w:val="0"/>
              <w:divBdr>
                <w:top w:val="none" w:sz="0" w:space="0" w:color="auto"/>
                <w:left w:val="none" w:sz="0" w:space="0" w:color="auto"/>
                <w:bottom w:val="none" w:sz="0" w:space="0" w:color="auto"/>
                <w:right w:val="none" w:sz="0" w:space="0" w:color="auto"/>
              </w:divBdr>
            </w:div>
          </w:divsChild>
        </w:div>
        <w:div w:id="2066103532">
          <w:marLeft w:val="0"/>
          <w:marRight w:val="0"/>
          <w:marTop w:val="0"/>
          <w:marBottom w:val="0"/>
          <w:divBdr>
            <w:top w:val="none" w:sz="0" w:space="0" w:color="auto"/>
            <w:left w:val="none" w:sz="0" w:space="0" w:color="auto"/>
            <w:bottom w:val="none" w:sz="0" w:space="0" w:color="auto"/>
            <w:right w:val="none" w:sz="0" w:space="0" w:color="auto"/>
          </w:divBdr>
        </w:div>
        <w:div w:id="934826254">
          <w:marLeft w:val="0"/>
          <w:marRight w:val="0"/>
          <w:marTop w:val="0"/>
          <w:marBottom w:val="0"/>
          <w:divBdr>
            <w:top w:val="none" w:sz="0" w:space="0" w:color="auto"/>
            <w:left w:val="none" w:sz="0" w:space="0" w:color="auto"/>
            <w:bottom w:val="none" w:sz="0" w:space="0" w:color="auto"/>
            <w:right w:val="none" w:sz="0" w:space="0" w:color="auto"/>
          </w:divBdr>
        </w:div>
        <w:div w:id="776363254">
          <w:marLeft w:val="0"/>
          <w:marRight w:val="0"/>
          <w:marTop w:val="0"/>
          <w:marBottom w:val="0"/>
          <w:divBdr>
            <w:top w:val="none" w:sz="0" w:space="0" w:color="auto"/>
            <w:left w:val="none" w:sz="0" w:space="0" w:color="auto"/>
            <w:bottom w:val="none" w:sz="0" w:space="0" w:color="auto"/>
            <w:right w:val="none" w:sz="0" w:space="0" w:color="auto"/>
          </w:divBdr>
          <w:divsChild>
            <w:div w:id="884366867">
              <w:marLeft w:val="0"/>
              <w:marRight w:val="0"/>
              <w:marTop w:val="0"/>
              <w:marBottom w:val="0"/>
              <w:divBdr>
                <w:top w:val="none" w:sz="0" w:space="0" w:color="auto"/>
                <w:left w:val="none" w:sz="0" w:space="0" w:color="auto"/>
                <w:bottom w:val="none" w:sz="0" w:space="0" w:color="auto"/>
                <w:right w:val="none" w:sz="0" w:space="0" w:color="auto"/>
              </w:divBdr>
            </w:div>
          </w:divsChild>
        </w:div>
        <w:div w:id="1738554557">
          <w:marLeft w:val="0"/>
          <w:marRight w:val="0"/>
          <w:marTop w:val="0"/>
          <w:marBottom w:val="0"/>
          <w:divBdr>
            <w:top w:val="none" w:sz="0" w:space="0" w:color="auto"/>
            <w:left w:val="none" w:sz="0" w:space="0" w:color="auto"/>
            <w:bottom w:val="none" w:sz="0" w:space="0" w:color="auto"/>
            <w:right w:val="none" w:sz="0" w:space="0" w:color="auto"/>
          </w:divBdr>
        </w:div>
        <w:div w:id="1190801947">
          <w:marLeft w:val="0"/>
          <w:marRight w:val="0"/>
          <w:marTop w:val="0"/>
          <w:marBottom w:val="0"/>
          <w:divBdr>
            <w:top w:val="none" w:sz="0" w:space="0" w:color="auto"/>
            <w:left w:val="none" w:sz="0" w:space="0" w:color="auto"/>
            <w:bottom w:val="none" w:sz="0" w:space="0" w:color="auto"/>
            <w:right w:val="none" w:sz="0" w:space="0" w:color="auto"/>
          </w:divBdr>
        </w:div>
        <w:div w:id="1305116260">
          <w:marLeft w:val="0"/>
          <w:marRight w:val="0"/>
          <w:marTop w:val="0"/>
          <w:marBottom w:val="0"/>
          <w:divBdr>
            <w:top w:val="none" w:sz="0" w:space="0" w:color="auto"/>
            <w:left w:val="none" w:sz="0" w:space="0" w:color="auto"/>
            <w:bottom w:val="none" w:sz="0" w:space="0" w:color="auto"/>
            <w:right w:val="none" w:sz="0" w:space="0" w:color="auto"/>
          </w:divBdr>
          <w:divsChild>
            <w:div w:id="1435514322">
              <w:marLeft w:val="0"/>
              <w:marRight w:val="0"/>
              <w:marTop w:val="0"/>
              <w:marBottom w:val="0"/>
              <w:divBdr>
                <w:top w:val="none" w:sz="0" w:space="0" w:color="auto"/>
                <w:left w:val="none" w:sz="0" w:space="0" w:color="auto"/>
                <w:bottom w:val="none" w:sz="0" w:space="0" w:color="auto"/>
                <w:right w:val="none" w:sz="0" w:space="0" w:color="auto"/>
              </w:divBdr>
            </w:div>
          </w:divsChild>
        </w:div>
        <w:div w:id="1691638489">
          <w:marLeft w:val="0"/>
          <w:marRight w:val="0"/>
          <w:marTop w:val="0"/>
          <w:marBottom w:val="0"/>
          <w:divBdr>
            <w:top w:val="none" w:sz="0" w:space="0" w:color="auto"/>
            <w:left w:val="none" w:sz="0" w:space="0" w:color="auto"/>
            <w:bottom w:val="none" w:sz="0" w:space="0" w:color="auto"/>
            <w:right w:val="none" w:sz="0" w:space="0" w:color="auto"/>
          </w:divBdr>
        </w:div>
        <w:div w:id="1306352895">
          <w:marLeft w:val="0"/>
          <w:marRight w:val="0"/>
          <w:marTop w:val="0"/>
          <w:marBottom w:val="0"/>
          <w:divBdr>
            <w:top w:val="none" w:sz="0" w:space="0" w:color="auto"/>
            <w:left w:val="none" w:sz="0" w:space="0" w:color="auto"/>
            <w:bottom w:val="none" w:sz="0" w:space="0" w:color="auto"/>
            <w:right w:val="none" w:sz="0" w:space="0" w:color="auto"/>
          </w:divBdr>
        </w:div>
        <w:div w:id="357199635">
          <w:marLeft w:val="0"/>
          <w:marRight w:val="0"/>
          <w:marTop w:val="0"/>
          <w:marBottom w:val="0"/>
          <w:divBdr>
            <w:top w:val="none" w:sz="0" w:space="0" w:color="auto"/>
            <w:left w:val="none" w:sz="0" w:space="0" w:color="auto"/>
            <w:bottom w:val="none" w:sz="0" w:space="0" w:color="auto"/>
            <w:right w:val="none" w:sz="0" w:space="0" w:color="auto"/>
          </w:divBdr>
          <w:divsChild>
            <w:div w:id="1271548650">
              <w:marLeft w:val="0"/>
              <w:marRight w:val="0"/>
              <w:marTop w:val="0"/>
              <w:marBottom w:val="0"/>
              <w:divBdr>
                <w:top w:val="none" w:sz="0" w:space="0" w:color="auto"/>
                <w:left w:val="none" w:sz="0" w:space="0" w:color="auto"/>
                <w:bottom w:val="none" w:sz="0" w:space="0" w:color="auto"/>
                <w:right w:val="none" w:sz="0" w:space="0" w:color="auto"/>
              </w:divBdr>
            </w:div>
          </w:divsChild>
        </w:div>
        <w:div w:id="1611476372">
          <w:marLeft w:val="0"/>
          <w:marRight w:val="0"/>
          <w:marTop w:val="0"/>
          <w:marBottom w:val="0"/>
          <w:divBdr>
            <w:top w:val="none" w:sz="0" w:space="0" w:color="auto"/>
            <w:left w:val="none" w:sz="0" w:space="0" w:color="auto"/>
            <w:bottom w:val="none" w:sz="0" w:space="0" w:color="auto"/>
            <w:right w:val="none" w:sz="0" w:space="0" w:color="auto"/>
          </w:divBdr>
        </w:div>
        <w:div w:id="629943989">
          <w:marLeft w:val="0"/>
          <w:marRight w:val="0"/>
          <w:marTop w:val="0"/>
          <w:marBottom w:val="0"/>
          <w:divBdr>
            <w:top w:val="none" w:sz="0" w:space="0" w:color="auto"/>
            <w:left w:val="none" w:sz="0" w:space="0" w:color="auto"/>
            <w:bottom w:val="none" w:sz="0" w:space="0" w:color="auto"/>
            <w:right w:val="none" w:sz="0" w:space="0" w:color="auto"/>
          </w:divBdr>
        </w:div>
        <w:div w:id="2091543631">
          <w:marLeft w:val="0"/>
          <w:marRight w:val="0"/>
          <w:marTop w:val="0"/>
          <w:marBottom w:val="0"/>
          <w:divBdr>
            <w:top w:val="none" w:sz="0" w:space="0" w:color="auto"/>
            <w:left w:val="none" w:sz="0" w:space="0" w:color="auto"/>
            <w:bottom w:val="none" w:sz="0" w:space="0" w:color="auto"/>
            <w:right w:val="none" w:sz="0" w:space="0" w:color="auto"/>
          </w:divBdr>
          <w:divsChild>
            <w:div w:id="1970896818">
              <w:marLeft w:val="0"/>
              <w:marRight w:val="0"/>
              <w:marTop w:val="0"/>
              <w:marBottom w:val="0"/>
              <w:divBdr>
                <w:top w:val="none" w:sz="0" w:space="0" w:color="auto"/>
                <w:left w:val="none" w:sz="0" w:space="0" w:color="auto"/>
                <w:bottom w:val="none" w:sz="0" w:space="0" w:color="auto"/>
                <w:right w:val="none" w:sz="0" w:space="0" w:color="auto"/>
              </w:divBdr>
            </w:div>
          </w:divsChild>
        </w:div>
        <w:div w:id="939946179">
          <w:marLeft w:val="0"/>
          <w:marRight w:val="0"/>
          <w:marTop w:val="0"/>
          <w:marBottom w:val="0"/>
          <w:divBdr>
            <w:top w:val="none" w:sz="0" w:space="0" w:color="auto"/>
            <w:left w:val="none" w:sz="0" w:space="0" w:color="auto"/>
            <w:bottom w:val="none" w:sz="0" w:space="0" w:color="auto"/>
            <w:right w:val="none" w:sz="0" w:space="0" w:color="auto"/>
          </w:divBdr>
        </w:div>
        <w:div w:id="185483848">
          <w:marLeft w:val="0"/>
          <w:marRight w:val="0"/>
          <w:marTop w:val="0"/>
          <w:marBottom w:val="0"/>
          <w:divBdr>
            <w:top w:val="none" w:sz="0" w:space="0" w:color="auto"/>
            <w:left w:val="none" w:sz="0" w:space="0" w:color="auto"/>
            <w:bottom w:val="none" w:sz="0" w:space="0" w:color="auto"/>
            <w:right w:val="none" w:sz="0" w:space="0" w:color="auto"/>
          </w:divBdr>
        </w:div>
        <w:div w:id="1046220350">
          <w:marLeft w:val="0"/>
          <w:marRight w:val="0"/>
          <w:marTop w:val="0"/>
          <w:marBottom w:val="0"/>
          <w:divBdr>
            <w:top w:val="none" w:sz="0" w:space="0" w:color="auto"/>
            <w:left w:val="none" w:sz="0" w:space="0" w:color="auto"/>
            <w:bottom w:val="none" w:sz="0" w:space="0" w:color="auto"/>
            <w:right w:val="none" w:sz="0" w:space="0" w:color="auto"/>
          </w:divBdr>
          <w:divsChild>
            <w:div w:id="1328090091">
              <w:marLeft w:val="0"/>
              <w:marRight w:val="0"/>
              <w:marTop w:val="0"/>
              <w:marBottom w:val="0"/>
              <w:divBdr>
                <w:top w:val="none" w:sz="0" w:space="0" w:color="auto"/>
                <w:left w:val="none" w:sz="0" w:space="0" w:color="auto"/>
                <w:bottom w:val="none" w:sz="0" w:space="0" w:color="auto"/>
                <w:right w:val="none" w:sz="0" w:space="0" w:color="auto"/>
              </w:divBdr>
            </w:div>
          </w:divsChild>
        </w:div>
        <w:div w:id="1581332462">
          <w:marLeft w:val="0"/>
          <w:marRight w:val="0"/>
          <w:marTop w:val="0"/>
          <w:marBottom w:val="0"/>
          <w:divBdr>
            <w:top w:val="none" w:sz="0" w:space="0" w:color="auto"/>
            <w:left w:val="none" w:sz="0" w:space="0" w:color="auto"/>
            <w:bottom w:val="none" w:sz="0" w:space="0" w:color="auto"/>
            <w:right w:val="none" w:sz="0" w:space="0" w:color="auto"/>
          </w:divBdr>
        </w:div>
        <w:div w:id="749156154">
          <w:marLeft w:val="0"/>
          <w:marRight w:val="0"/>
          <w:marTop w:val="0"/>
          <w:marBottom w:val="0"/>
          <w:divBdr>
            <w:top w:val="none" w:sz="0" w:space="0" w:color="auto"/>
            <w:left w:val="none" w:sz="0" w:space="0" w:color="auto"/>
            <w:bottom w:val="none" w:sz="0" w:space="0" w:color="auto"/>
            <w:right w:val="none" w:sz="0" w:space="0" w:color="auto"/>
          </w:divBdr>
        </w:div>
        <w:div w:id="1181816191">
          <w:marLeft w:val="0"/>
          <w:marRight w:val="0"/>
          <w:marTop w:val="0"/>
          <w:marBottom w:val="0"/>
          <w:divBdr>
            <w:top w:val="none" w:sz="0" w:space="0" w:color="auto"/>
            <w:left w:val="none" w:sz="0" w:space="0" w:color="auto"/>
            <w:bottom w:val="none" w:sz="0" w:space="0" w:color="auto"/>
            <w:right w:val="none" w:sz="0" w:space="0" w:color="auto"/>
          </w:divBdr>
          <w:divsChild>
            <w:div w:id="1386490938">
              <w:marLeft w:val="0"/>
              <w:marRight w:val="0"/>
              <w:marTop w:val="0"/>
              <w:marBottom w:val="0"/>
              <w:divBdr>
                <w:top w:val="none" w:sz="0" w:space="0" w:color="auto"/>
                <w:left w:val="none" w:sz="0" w:space="0" w:color="auto"/>
                <w:bottom w:val="none" w:sz="0" w:space="0" w:color="auto"/>
                <w:right w:val="none" w:sz="0" w:space="0" w:color="auto"/>
              </w:divBdr>
            </w:div>
          </w:divsChild>
        </w:div>
        <w:div w:id="1043140623">
          <w:marLeft w:val="0"/>
          <w:marRight w:val="0"/>
          <w:marTop w:val="0"/>
          <w:marBottom w:val="0"/>
          <w:divBdr>
            <w:top w:val="none" w:sz="0" w:space="0" w:color="auto"/>
            <w:left w:val="none" w:sz="0" w:space="0" w:color="auto"/>
            <w:bottom w:val="none" w:sz="0" w:space="0" w:color="auto"/>
            <w:right w:val="none" w:sz="0" w:space="0" w:color="auto"/>
          </w:divBdr>
        </w:div>
        <w:div w:id="619990683">
          <w:marLeft w:val="0"/>
          <w:marRight w:val="0"/>
          <w:marTop w:val="0"/>
          <w:marBottom w:val="0"/>
          <w:divBdr>
            <w:top w:val="none" w:sz="0" w:space="0" w:color="auto"/>
            <w:left w:val="none" w:sz="0" w:space="0" w:color="auto"/>
            <w:bottom w:val="none" w:sz="0" w:space="0" w:color="auto"/>
            <w:right w:val="none" w:sz="0" w:space="0" w:color="auto"/>
          </w:divBdr>
        </w:div>
        <w:div w:id="2043630948">
          <w:marLeft w:val="0"/>
          <w:marRight w:val="0"/>
          <w:marTop w:val="0"/>
          <w:marBottom w:val="0"/>
          <w:divBdr>
            <w:top w:val="none" w:sz="0" w:space="0" w:color="auto"/>
            <w:left w:val="none" w:sz="0" w:space="0" w:color="auto"/>
            <w:bottom w:val="none" w:sz="0" w:space="0" w:color="auto"/>
            <w:right w:val="none" w:sz="0" w:space="0" w:color="auto"/>
          </w:divBdr>
          <w:divsChild>
            <w:div w:id="553784294">
              <w:marLeft w:val="0"/>
              <w:marRight w:val="0"/>
              <w:marTop w:val="0"/>
              <w:marBottom w:val="0"/>
              <w:divBdr>
                <w:top w:val="none" w:sz="0" w:space="0" w:color="auto"/>
                <w:left w:val="none" w:sz="0" w:space="0" w:color="auto"/>
                <w:bottom w:val="none" w:sz="0" w:space="0" w:color="auto"/>
                <w:right w:val="none" w:sz="0" w:space="0" w:color="auto"/>
              </w:divBdr>
            </w:div>
          </w:divsChild>
        </w:div>
        <w:div w:id="97605505">
          <w:marLeft w:val="0"/>
          <w:marRight w:val="0"/>
          <w:marTop w:val="0"/>
          <w:marBottom w:val="0"/>
          <w:divBdr>
            <w:top w:val="none" w:sz="0" w:space="0" w:color="auto"/>
            <w:left w:val="none" w:sz="0" w:space="0" w:color="auto"/>
            <w:bottom w:val="none" w:sz="0" w:space="0" w:color="auto"/>
            <w:right w:val="none" w:sz="0" w:space="0" w:color="auto"/>
          </w:divBdr>
        </w:div>
        <w:div w:id="209152648">
          <w:marLeft w:val="0"/>
          <w:marRight w:val="0"/>
          <w:marTop w:val="0"/>
          <w:marBottom w:val="0"/>
          <w:divBdr>
            <w:top w:val="none" w:sz="0" w:space="0" w:color="auto"/>
            <w:left w:val="none" w:sz="0" w:space="0" w:color="auto"/>
            <w:bottom w:val="none" w:sz="0" w:space="0" w:color="auto"/>
            <w:right w:val="none" w:sz="0" w:space="0" w:color="auto"/>
          </w:divBdr>
        </w:div>
        <w:div w:id="813836345">
          <w:marLeft w:val="0"/>
          <w:marRight w:val="0"/>
          <w:marTop w:val="0"/>
          <w:marBottom w:val="0"/>
          <w:divBdr>
            <w:top w:val="none" w:sz="0" w:space="0" w:color="auto"/>
            <w:left w:val="none" w:sz="0" w:space="0" w:color="auto"/>
            <w:bottom w:val="none" w:sz="0" w:space="0" w:color="auto"/>
            <w:right w:val="none" w:sz="0" w:space="0" w:color="auto"/>
          </w:divBdr>
          <w:divsChild>
            <w:div w:id="477186681">
              <w:marLeft w:val="0"/>
              <w:marRight w:val="0"/>
              <w:marTop w:val="0"/>
              <w:marBottom w:val="0"/>
              <w:divBdr>
                <w:top w:val="none" w:sz="0" w:space="0" w:color="auto"/>
                <w:left w:val="none" w:sz="0" w:space="0" w:color="auto"/>
                <w:bottom w:val="none" w:sz="0" w:space="0" w:color="auto"/>
                <w:right w:val="none" w:sz="0" w:space="0" w:color="auto"/>
              </w:divBdr>
            </w:div>
          </w:divsChild>
        </w:div>
        <w:div w:id="688260347">
          <w:marLeft w:val="0"/>
          <w:marRight w:val="0"/>
          <w:marTop w:val="0"/>
          <w:marBottom w:val="0"/>
          <w:divBdr>
            <w:top w:val="none" w:sz="0" w:space="0" w:color="auto"/>
            <w:left w:val="none" w:sz="0" w:space="0" w:color="auto"/>
            <w:bottom w:val="none" w:sz="0" w:space="0" w:color="auto"/>
            <w:right w:val="none" w:sz="0" w:space="0" w:color="auto"/>
          </w:divBdr>
        </w:div>
        <w:div w:id="185948751">
          <w:marLeft w:val="0"/>
          <w:marRight w:val="0"/>
          <w:marTop w:val="0"/>
          <w:marBottom w:val="0"/>
          <w:divBdr>
            <w:top w:val="none" w:sz="0" w:space="0" w:color="auto"/>
            <w:left w:val="none" w:sz="0" w:space="0" w:color="auto"/>
            <w:bottom w:val="none" w:sz="0" w:space="0" w:color="auto"/>
            <w:right w:val="none" w:sz="0" w:space="0" w:color="auto"/>
          </w:divBdr>
        </w:div>
        <w:div w:id="1912274995">
          <w:marLeft w:val="0"/>
          <w:marRight w:val="0"/>
          <w:marTop w:val="0"/>
          <w:marBottom w:val="0"/>
          <w:divBdr>
            <w:top w:val="none" w:sz="0" w:space="0" w:color="auto"/>
            <w:left w:val="none" w:sz="0" w:space="0" w:color="auto"/>
            <w:bottom w:val="none" w:sz="0" w:space="0" w:color="auto"/>
            <w:right w:val="none" w:sz="0" w:space="0" w:color="auto"/>
          </w:divBdr>
          <w:divsChild>
            <w:div w:id="1041899789">
              <w:marLeft w:val="0"/>
              <w:marRight w:val="0"/>
              <w:marTop w:val="0"/>
              <w:marBottom w:val="0"/>
              <w:divBdr>
                <w:top w:val="none" w:sz="0" w:space="0" w:color="auto"/>
                <w:left w:val="none" w:sz="0" w:space="0" w:color="auto"/>
                <w:bottom w:val="none" w:sz="0" w:space="0" w:color="auto"/>
                <w:right w:val="none" w:sz="0" w:space="0" w:color="auto"/>
              </w:divBdr>
            </w:div>
          </w:divsChild>
        </w:div>
        <w:div w:id="488912071">
          <w:marLeft w:val="0"/>
          <w:marRight w:val="0"/>
          <w:marTop w:val="0"/>
          <w:marBottom w:val="0"/>
          <w:divBdr>
            <w:top w:val="none" w:sz="0" w:space="0" w:color="auto"/>
            <w:left w:val="none" w:sz="0" w:space="0" w:color="auto"/>
            <w:bottom w:val="none" w:sz="0" w:space="0" w:color="auto"/>
            <w:right w:val="none" w:sz="0" w:space="0" w:color="auto"/>
          </w:divBdr>
        </w:div>
        <w:div w:id="1380010063">
          <w:marLeft w:val="0"/>
          <w:marRight w:val="0"/>
          <w:marTop w:val="0"/>
          <w:marBottom w:val="0"/>
          <w:divBdr>
            <w:top w:val="none" w:sz="0" w:space="0" w:color="auto"/>
            <w:left w:val="none" w:sz="0" w:space="0" w:color="auto"/>
            <w:bottom w:val="none" w:sz="0" w:space="0" w:color="auto"/>
            <w:right w:val="none" w:sz="0" w:space="0" w:color="auto"/>
          </w:divBdr>
        </w:div>
        <w:div w:id="1159420305">
          <w:marLeft w:val="0"/>
          <w:marRight w:val="0"/>
          <w:marTop w:val="0"/>
          <w:marBottom w:val="0"/>
          <w:divBdr>
            <w:top w:val="none" w:sz="0" w:space="0" w:color="auto"/>
            <w:left w:val="none" w:sz="0" w:space="0" w:color="auto"/>
            <w:bottom w:val="none" w:sz="0" w:space="0" w:color="auto"/>
            <w:right w:val="none" w:sz="0" w:space="0" w:color="auto"/>
          </w:divBdr>
          <w:divsChild>
            <w:div w:id="761681781">
              <w:marLeft w:val="0"/>
              <w:marRight w:val="0"/>
              <w:marTop w:val="0"/>
              <w:marBottom w:val="0"/>
              <w:divBdr>
                <w:top w:val="none" w:sz="0" w:space="0" w:color="auto"/>
                <w:left w:val="none" w:sz="0" w:space="0" w:color="auto"/>
                <w:bottom w:val="none" w:sz="0" w:space="0" w:color="auto"/>
                <w:right w:val="none" w:sz="0" w:space="0" w:color="auto"/>
              </w:divBdr>
            </w:div>
          </w:divsChild>
        </w:div>
        <w:div w:id="621695094">
          <w:marLeft w:val="0"/>
          <w:marRight w:val="0"/>
          <w:marTop w:val="0"/>
          <w:marBottom w:val="0"/>
          <w:divBdr>
            <w:top w:val="none" w:sz="0" w:space="0" w:color="auto"/>
            <w:left w:val="none" w:sz="0" w:space="0" w:color="auto"/>
            <w:bottom w:val="none" w:sz="0" w:space="0" w:color="auto"/>
            <w:right w:val="none" w:sz="0" w:space="0" w:color="auto"/>
          </w:divBdr>
        </w:div>
        <w:div w:id="1385526472">
          <w:marLeft w:val="0"/>
          <w:marRight w:val="0"/>
          <w:marTop w:val="0"/>
          <w:marBottom w:val="0"/>
          <w:divBdr>
            <w:top w:val="none" w:sz="0" w:space="0" w:color="auto"/>
            <w:left w:val="none" w:sz="0" w:space="0" w:color="auto"/>
            <w:bottom w:val="none" w:sz="0" w:space="0" w:color="auto"/>
            <w:right w:val="none" w:sz="0" w:space="0" w:color="auto"/>
          </w:divBdr>
        </w:div>
        <w:div w:id="1334069721">
          <w:marLeft w:val="0"/>
          <w:marRight w:val="0"/>
          <w:marTop w:val="0"/>
          <w:marBottom w:val="0"/>
          <w:divBdr>
            <w:top w:val="none" w:sz="0" w:space="0" w:color="auto"/>
            <w:left w:val="none" w:sz="0" w:space="0" w:color="auto"/>
            <w:bottom w:val="none" w:sz="0" w:space="0" w:color="auto"/>
            <w:right w:val="none" w:sz="0" w:space="0" w:color="auto"/>
          </w:divBdr>
          <w:divsChild>
            <w:div w:id="999306376">
              <w:marLeft w:val="0"/>
              <w:marRight w:val="0"/>
              <w:marTop w:val="0"/>
              <w:marBottom w:val="0"/>
              <w:divBdr>
                <w:top w:val="none" w:sz="0" w:space="0" w:color="auto"/>
                <w:left w:val="none" w:sz="0" w:space="0" w:color="auto"/>
                <w:bottom w:val="none" w:sz="0" w:space="0" w:color="auto"/>
                <w:right w:val="none" w:sz="0" w:space="0" w:color="auto"/>
              </w:divBdr>
            </w:div>
          </w:divsChild>
        </w:div>
        <w:div w:id="970790155">
          <w:marLeft w:val="0"/>
          <w:marRight w:val="0"/>
          <w:marTop w:val="0"/>
          <w:marBottom w:val="0"/>
          <w:divBdr>
            <w:top w:val="none" w:sz="0" w:space="0" w:color="auto"/>
            <w:left w:val="none" w:sz="0" w:space="0" w:color="auto"/>
            <w:bottom w:val="none" w:sz="0" w:space="0" w:color="auto"/>
            <w:right w:val="none" w:sz="0" w:space="0" w:color="auto"/>
          </w:divBdr>
        </w:div>
        <w:div w:id="1596982124">
          <w:marLeft w:val="0"/>
          <w:marRight w:val="0"/>
          <w:marTop w:val="0"/>
          <w:marBottom w:val="0"/>
          <w:divBdr>
            <w:top w:val="none" w:sz="0" w:space="0" w:color="auto"/>
            <w:left w:val="none" w:sz="0" w:space="0" w:color="auto"/>
            <w:bottom w:val="none" w:sz="0" w:space="0" w:color="auto"/>
            <w:right w:val="none" w:sz="0" w:space="0" w:color="auto"/>
          </w:divBdr>
        </w:div>
        <w:div w:id="829949529">
          <w:marLeft w:val="0"/>
          <w:marRight w:val="0"/>
          <w:marTop w:val="0"/>
          <w:marBottom w:val="0"/>
          <w:divBdr>
            <w:top w:val="none" w:sz="0" w:space="0" w:color="auto"/>
            <w:left w:val="none" w:sz="0" w:space="0" w:color="auto"/>
            <w:bottom w:val="none" w:sz="0" w:space="0" w:color="auto"/>
            <w:right w:val="none" w:sz="0" w:space="0" w:color="auto"/>
          </w:divBdr>
          <w:divsChild>
            <w:div w:id="1522665410">
              <w:marLeft w:val="0"/>
              <w:marRight w:val="0"/>
              <w:marTop w:val="0"/>
              <w:marBottom w:val="0"/>
              <w:divBdr>
                <w:top w:val="none" w:sz="0" w:space="0" w:color="auto"/>
                <w:left w:val="none" w:sz="0" w:space="0" w:color="auto"/>
                <w:bottom w:val="none" w:sz="0" w:space="0" w:color="auto"/>
                <w:right w:val="none" w:sz="0" w:space="0" w:color="auto"/>
              </w:divBdr>
            </w:div>
          </w:divsChild>
        </w:div>
        <w:div w:id="236981223">
          <w:marLeft w:val="0"/>
          <w:marRight w:val="0"/>
          <w:marTop w:val="0"/>
          <w:marBottom w:val="0"/>
          <w:divBdr>
            <w:top w:val="none" w:sz="0" w:space="0" w:color="auto"/>
            <w:left w:val="none" w:sz="0" w:space="0" w:color="auto"/>
            <w:bottom w:val="none" w:sz="0" w:space="0" w:color="auto"/>
            <w:right w:val="none" w:sz="0" w:space="0" w:color="auto"/>
          </w:divBdr>
        </w:div>
        <w:div w:id="778180665">
          <w:marLeft w:val="0"/>
          <w:marRight w:val="0"/>
          <w:marTop w:val="0"/>
          <w:marBottom w:val="0"/>
          <w:divBdr>
            <w:top w:val="none" w:sz="0" w:space="0" w:color="auto"/>
            <w:left w:val="none" w:sz="0" w:space="0" w:color="auto"/>
            <w:bottom w:val="none" w:sz="0" w:space="0" w:color="auto"/>
            <w:right w:val="none" w:sz="0" w:space="0" w:color="auto"/>
          </w:divBdr>
        </w:div>
        <w:div w:id="1165121734">
          <w:marLeft w:val="0"/>
          <w:marRight w:val="0"/>
          <w:marTop w:val="0"/>
          <w:marBottom w:val="0"/>
          <w:divBdr>
            <w:top w:val="none" w:sz="0" w:space="0" w:color="auto"/>
            <w:left w:val="none" w:sz="0" w:space="0" w:color="auto"/>
            <w:bottom w:val="none" w:sz="0" w:space="0" w:color="auto"/>
            <w:right w:val="none" w:sz="0" w:space="0" w:color="auto"/>
          </w:divBdr>
          <w:divsChild>
            <w:div w:id="1103115796">
              <w:marLeft w:val="0"/>
              <w:marRight w:val="0"/>
              <w:marTop w:val="0"/>
              <w:marBottom w:val="0"/>
              <w:divBdr>
                <w:top w:val="none" w:sz="0" w:space="0" w:color="auto"/>
                <w:left w:val="none" w:sz="0" w:space="0" w:color="auto"/>
                <w:bottom w:val="none" w:sz="0" w:space="0" w:color="auto"/>
                <w:right w:val="none" w:sz="0" w:space="0" w:color="auto"/>
              </w:divBdr>
            </w:div>
          </w:divsChild>
        </w:div>
        <w:div w:id="1133136910">
          <w:marLeft w:val="0"/>
          <w:marRight w:val="0"/>
          <w:marTop w:val="0"/>
          <w:marBottom w:val="0"/>
          <w:divBdr>
            <w:top w:val="none" w:sz="0" w:space="0" w:color="auto"/>
            <w:left w:val="none" w:sz="0" w:space="0" w:color="auto"/>
            <w:bottom w:val="none" w:sz="0" w:space="0" w:color="auto"/>
            <w:right w:val="none" w:sz="0" w:space="0" w:color="auto"/>
          </w:divBdr>
        </w:div>
        <w:div w:id="1201281626">
          <w:marLeft w:val="0"/>
          <w:marRight w:val="0"/>
          <w:marTop w:val="0"/>
          <w:marBottom w:val="0"/>
          <w:divBdr>
            <w:top w:val="none" w:sz="0" w:space="0" w:color="auto"/>
            <w:left w:val="none" w:sz="0" w:space="0" w:color="auto"/>
            <w:bottom w:val="none" w:sz="0" w:space="0" w:color="auto"/>
            <w:right w:val="none" w:sz="0" w:space="0" w:color="auto"/>
          </w:divBdr>
        </w:div>
        <w:div w:id="1164664221">
          <w:marLeft w:val="0"/>
          <w:marRight w:val="0"/>
          <w:marTop w:val="0"/>
          <w:marBottom w:val="0"/>
          <w:divBdr>
            <w:top w:val="none" w:sz="0" w:space="0" w:color="auto"/>
            <w:left w:val="none" w:sz="0" w:space="0" w:color="auto"/>
            <w:bottom w:val="none" w:sz="0" w:space="0" w:color="auto"/>
            <w:right w:val="none" w:sz="0" w:space="0" w:color="auto"/>
          </w:divBdr>
          <w:divsChild>
            <w:div w:id="2041928832">
              <w:marLeft w:val="0"/>
              <w:marRight w:val="0"/>
              <w:marTop w:val="0"/>
              <w:marBottom w:val="0"/>
              <w:divBdr>
                <w:top w:val="none" w:sz="0" w:space="0" w:color="auto"/>
                <w:left w:val="none" w:sz="0" w:space="0" w:color="auto"/>
                <w:bottom w:val="none" w:sz="0" w:space="0" w:color="auto"/>
                <w:right w:val="none" w:sz="0" w:space="0" w:color="auto"/>
              </w:divBdr>
            </w:div>
          </w:divsChild>
        </w:div>
        <w:div w:id="1982614613">
          <w:marLeft w:val="0"/>
          <w:marRight w:val="0"/>
          <w:marTop w:val="0"/>
          <w:marBottom w:val="0"/>
          <w:divBdr>
            <w:top w:val="none" w:sz="0" w:space="0" w:color="auto"/>
            <w:left w:val="none" w:sz="0" w:space="0" w:color="auto"/>
            <w:bottom w:val="none" w:sz="0" w:space="0" w:color="auto"/>
            <w:right w:val="none" w:sz="0" w:space="0" w:color="auto"/>
          </w:divBdr>
        </w:div>
        <w:div w:id="1829321455">
          <w:marLeft w:val="0"/>
          <w:marRight w:val="0"/>
          <w:marTop w:val="0"/>
          <w:marBottom w:val="0"/>
          <w:divBdr>
            <w:top w:val="none" w:sz="0" w:space="0" w:color="auto"/>
            <w:left w:val="none" w:sz="0" w:space="0" w:color="auto"/>
            <w:bottom w:val="none" w:sz="0" w:space="0" w:color="auto"/>
            <w:right w:val="none" w:sz="0" w:space="0" w:color="auto"/>
          </w:divBdr>
        </w:div>
        <w:div w:id="149493389">
          <w:marLeft w:val="0"/>
          <w:marRight w:val="0"/>
          <w:marTop w:val="0"/>
          <w:marBottom w:val="0"/>
          <w:divBdr>
            <w:top w:val="none" w:sz="0" w:space="0" w:color="auto"/>
            <w:left w:val="none" w:sz="0" w:space="0" w:color="auto"/>
            <w:bottom w:val="none" w:sz="0" w:space="0" w:color="auto"/>
            <w:right w:val="none" w:sz="0" w:space="0" w:color="auto"/>
          </w:divBdr>
          <w:divsChild>
            <w:div w:id="2074699256">
              <w:marLeft w:val="0"/>
              <w:marRight w:val="0"/>
              <w:marTop w:val="0"/>
              <w:marBottom w:val="0"/>
              <w:divBdr>
                <w:top w:val="none" w:sz="0" w:space="0" w:color="auto"/>
                <w:left w:val="none" w:sz="0" w:space="0" w:color="auto"/>
                <w:bottom w:val="none" w:sz="0" w:space="0" w:color="auto"/>
                <w:right w:val="none" w:sz="0" w:space="0" w:color="auto"/>
              </w:divBdr>
            </w:div>
          </w:divsChild>
        </w:div>
        <w:div w:id="1037658905">
          <w:marLeft w:val="0"/>
          <w:marRight w:val="0"/>
          <w:marTop w:val="0"/>
          <w:marBottom w:val="0"/>
          <w:divBdr>
            <w:top w:val="none" w:sz="0" w:space="0" w:color="auto"/>
            <w:left w:val="none" w:sz="0" w:space="0" w:color="auto"/>
            <w:bottom w:val="none" w:sz="0" w:space="0" w:color="auto"/>
            <w:right w:val="none" w:sz="0" w:space="0" w:color="auto"/>
          </w:divBdr>
        </w:div>
        <w:div w:id="1304579956">
          <w:marLeft w:val="0"/>
          <w:marRight w:val="0"/>
          <w:marTop w:val="0"/>
          <w:marBottom w:val="0"/>
          <w:divBdr>
            <w:top w:val="none" w:sz="0" w:space="0" w:color="auto"/>
            <w:left w:val="none" w:sz="0" w:space="0" w:color="auto"/>
            <w:bottom w:val="none" w:sz="0" w:space="0" w:color="auto"/>
            <w:right w:val="none" w:sz="0" w:space="0" w:color="auto"/>
          </w:divBdr>
        </w:div>
        <w:div w:id="1066954934">
          <w:marLeft w:val="0"/>
          <w:marRight w:val="0"/>
          <w:marTop w:val="0"/>
          <w:marBottom w:val="0"/>
          <w:divBdr>
            <w:top w:val="none" w:sz="0" w:space="0" w:color="auto"/>
            <w:left w:val="none" w:sz="0" w:space="0" w:color="auto"/>
            <w:bottom w:val="none" w:sz="0" w:space="0" w:color="auto"/>
            <w:right w:val="none" w:sz="0" w:space="0" w:color="auto"/>
          </w:divBdr>
          <w:divsChild>
            <w:div w:id="819158214">
              <w:marLeft w:val="0"/>
              <w:marRight w:val="0"/>
              <w:marTop w:val="0"/>
              <w:marBottom w:val="0"/>
              <w:divBdr>
                <w:top w:val="none" w:sz="0" w:space="0" w:color="auto"/>
                <w:left w:val="none" w:sz="0" w:space="0" w:color="auto"/>
                <w:bottom w:val="none" w:sz="0" w:space="0" w:color="auto"/>
                <w:right w:val="none" w:sz="0" w:space="0" w:color="auto"/>
              </w:divBdr>
            </w:div>
          </w:divsChild>
        </w:div>
        <w:div w:id="799303165">
          <w:marLeft w:val="0"/>
          <w:marRight w:val="0"/>
          <w:marTop w:val="0"/>
          <w:marBottom w:val="0"/>
          <w:divBdr>
            <w:top w:val="none" w:sz="0" w:space="0" w:color="auto"/>
            <w:left w:val="none" w:sz="0" w:space="0" w:color="auto"/>
            <w:bottom w:val="none" w:sz="0" w:space="0" w:color="auto"/>
            <w:right w:val="none" w:sz="0" w:space="0" w:color="auto"/>
          </w:divBdr>
        </w:div>
        <w:div w:id="1299841630">
          <w:marLeft w:val="0"/>
          <w:marRight w:val="0"/>
          <w:marTop w:val="0"/>
          <w:marBottom w:val="0"/>
          <w:divBdr>
            <w:top w:val="none" w:sz="0" w:space="0" w:color="auto"/>
            <w:left w:val="none" w:sz="0" w:space="0" w:color="auto"/>
            <w:bottom w:val="none" w:sz="0" w:space="0" w:color="auto"/>
            <w:right w:val="none" w:sz="0" w:space="0" w:color="auto"/>
          </w:divBdr>
        </w:div>
        <w:div w:id="1568953817">
          <w:marLeft w:val="0"/>
          <w:marRight w:val="0"/>
          <w:marTop w:val="0"/>
          <w:marBottom w:val="0"/>
          <w:divBdr>
            <w:top w:val="none" w:sz="0" w:space="0" w:color="auto"/>
            <w:left w:val="none" w:sz="0" w:space="0" w:color="auto"/>
            <w:bottom w:val="none" w:sz="0" w:space="0" w:color="auto"/>
            <w:right w:val="none" w:sz="0" w:space="0" w:color="auto"/>
          </w:divBdr>
          <w:divsChild>
            <w:div w:id="1178469442">
              <w:marLeft w:val="0"/>
              <w:marRight w:val="0"/>
              <w:marTop w:val="0"/>
              <w:marBottom w:val="0"/>
              <w:divBdr>
                <w:top w:val="none" w:sz="0" w:space="0" w:color="auto"/>
                <w:left w:val="none" w:sz="0" w:space="0" w:color="auto"/>
                <w:bottom w:val="none" w:sz="0" w:space="0" w:color="auto"/>
                <w:right w:val="none" w:sz="0" w:space="0" w:color="auto"/>
              </w:divBdr>
            </w:div>
          </w:divsChild>
        </w:div>
        <w:div w:id="360084121">
          <w:marLeft w:val="0"/>
          <w:marRight w:val="0"/>
          <w:marTop w:val="0"/>
          <w:marBottom w:val="0"/>
          <w:divBdr>
            <w:top w:val="none" w:sz="0" w:space="0" w:color="auto"/>
            <w:left w:val="none" w:sz="0" w:space="0" w:color="auto"/>
            <w:bottom w:val="none" w:sz="0" w:space="0" w:color="auto"/>
            <w:right w:val="none" w:sz="0" w:space="0" w:color="auto"/>
          </w:divBdr>
        </w:div>
        <w:div w:id="2067365075">
          <w:marLeft w:val="0"/>
          <w:marRight w:val="0"/>
          <w:marTop w:val="0"/>
          <w:marBottom w:val="0"/>
          <w:divBdr>
            <w:top w:val="none" w:sz="0" w:space="0" w:color="auto"/>
            <w:left w:val="none" w:sz="0" w:space="0" w:color="auto"/>
            <w:bottom w:val="none" w:sz="0" w:space="0" w:color="auto"/>
            <w:right w:val="none" w:sz="0" w:space="0" w:color="auto"/>
          </w:divBdr>
        </w:div>
        <w:div w:id="122624535">
          <w:marLeft w:val="0"/>
          <w:marRight w:val="0"/>
          <w:marTop w:val="0"/>
          <w:marBottom w:val="0"/>
          <w:divBdr>
            <w:top w:val="none" w:sz="0" w:space="0" w:color="auto"/>
            <w:left w:val="none" w:sz="0" w:space="0" w:color="auto"/>
            <w:bottom w:val="none" w:sz="0" w:space="0" w:color="auto"/>
            <w:right w:val="none" w:sz="0" w:space="0" w:color="auto"/>
          </w:divBdr>
          <w:divsChild>
            <w:div w:id="1553493230">
              <w:marLeft w:val="0"/>
              <w:marRight w:val="0"/>
              <w:marTop w:val="0"/>
              <w:marBottom w:val="0"/>
              <w:divBdr>
                <w:top w:val="none" w:sz="0" w:space="0" w:color="auto"/>
                <w:left w:val="none" w:sz="0" w:space="0" w:color="auto"/>
                <w:bottom w:val="none" w:sz="0" w:space="0" w:color="auto"/>
                <w:right w:val="none" w:sz="0" w:space="0" w:color="auto"/>
              </w:divBdr>
            </w:div>
          </w:divsChild>
        </w:div>
        <w:div w:id="1681082559">
          <w:marLeft w:val="0"/>
          <w:marRight w:val="0"/>
          <w:marTop w:val="0"/>
          <w:marBottom w:val="0"/>
          <w:divBdr>
            <w:top w:val="none" w:sz="0" w:space="0" w:color="auto"/>
            <w:left w:val="none" w:sz="0" w:space="0" w:color="auto"/>
            <w:bottom w:val="none" w:sz="0" w:space="0" w:color="auto"/>
            <w:right w:val="none" w:sz="0" w:space="0" w:color="auto"/>
          </w:divBdr>
        </w:div>
        <w:div w:id="1589120444">
          <w:marLeft w:val="0"/>
          <w:marRight w:val="0"/>
          <w:marTop w:val="0"/>
          <w:marBottom w:val="0"/>
          <w:divBdr>
            <w:top w:val="none" w:sz="0" w:space="0" w:color="auto"/>
            <w:left w:val="none" w:sz="0" w:space="0" w:color="auto"/>
            <w:bottom w:val="none" w:sz="0" w:space="0" w:color="auto"/>
            <w:right w:val="none" w:sz="0" w:space="0" w:color="auto"/>
          </w:divBdr>
        </w:div>
        <w:div w:id="27148788">
          <w:marLeft w:val="0"/>
          <w:marRight w:val="0"/>
          <w:marTop w:val="480"/>
          <w:marBottom w:val="480"/>
          <w:divBdr>
            <w:top w:val="none" w:sz="0" w:space="0" w:color="auto"/>
            <w:left w:val="none" w:sz="0" w:space="0" w:color="auto"/>
            <w:bottom w:val="none" w:sz="0" w:space="0" w:color="auto"/>
            <w:right w:val="none" w:sz="0" w:space="0" w:color="auto"/>
          </w:divBdr>
        </w:div>
      </w:divsChild>
    </w:div>
    <w:div w:id="1224292044">
      <w:bodyDiv w:val="1"/>
      <w:marLeft w:val="0"/>
      <w:marRight w:val="0"/>
      <w:marTop w:val="0"/>
      <w:marBottom w:val="0"/>
      <w:divBdr>
        <w:top w:val="none" w:sz="0" w:space="0" w:color="auto"/>
        <w:left w:val="none" w:sz="0" w:space="0" w:color="auto"/>
        <w:bottom w:val="none" w:sz="0" w:space="0" w:color="auto"/>
        <w:right w:val="none" w:sz="0" w:space="0" w:color="auto"/>
      </w:divBdr>
      <w:divsChild>
        <w:div w:id="860557172">
          <w:marLeft w:val="0"/>
          <w:marRight w:val="0"/>
          <w:marTop w:val="0"/>
          <w:marBottom w:val="0"/>
          <w:divBdr>
            <w:top w:val="none" w:sz="0" w:space="0" w:color="auto"/>
            <w:left w:val="none" w:sz="0" w:space="0" w:color="auto"/>
            <w:bottom w:val="none" w:sz="0" w:space="0" w:color="auto"/>
            <w:right w:val="none" w:sz="0" w:space="0" w:color="auto"/>
          </w:divBdr>
          <w:divsChild>
            <w:div w:id="156727115">
              <w:marLeft w:val="1200"/>
              <w:marRight w:val="0"/>
              <w:marTop w:val="240"/>
              <w:marBottom w:val="240"/>
              <w:divBdr>
                <w:top w:val="none" w:sz="0" w:space="0" w:color="auto"/>
                <w:left w:val="none" w:sz="0" w:space="0" w:color="auto"/>
                <w:bottom w:val="none" w:sz="0" w:space="0" w:color="auto"/>
                <w:right w:val="none" w:sz="0" w:space="0" w:color="auto"/>
              </w:divBdr>
            </w:div>
            <w:div w:id="638652375">
              <w:marLeft w:val="1200"/>
              <w:marRight w:val="0"/>
              <w:marTop w:val="240"/>
              <w:marBottom w:val="240"/>
              <w:divBdr>
                <w:top w:val="none" w:sz="0" w:space="0" w:color="auto"/>
                <w:left w:val="none" w:sz="0" w:space="0" w:color="auto"/>
                <w:bottom w:val="none" w:sz="0" w:space="0" w:color="auto"/>
                <w:right w:val="none" w:sz="0" w:space="0" w:color="auto"/>
              </w:divBdr>
            </w:div>
          </w:divsChild>
        </w:div>
        <w:div w:id="1819570489">
          <w:marLeft w:val="0"/>
          <w:marRight w:val="0"/>
          <w:marTop w:val="0"/>
          <w:marBottom w:val="0"/>
          <w:divBdr>
            <w:top w:val="none" w:sz="0" w:space="0" w:color="auto"/>
            <w:left w:val="none" w:sz="0" w:space="0" w:color="auto"/>
            <w:bottom w:val="none" w:sz="0" w:space="0" w:color="auto"/>
            <w:right w:val="none" w:sz="0" w:space="0" w:color="auto"/>
          </w:divBdr>
        </w:div>
        <w:div w:id="1008870994">
          <w:marLeft w:val="0"/>
          <w:marRight w:val="0"/>
          <w:marTop w:val="0"/>
          <w:marBottom w:val="0"/>
          <w:divBdr>
            <w:top w:val="none" w:sz="0" w:space="0" w:color="auto"/>
            <w:left w:val="none" w:sz="0" w:space="0" w:color="auto"/>
            <w:bottom w:val="none" w:sz="0" w:space="0" w:color="auto"/>
            <w:right w:val="none" w:sz="0" w:space="0" w:color="auto"/>
          </w:divBdr>
        </w:div>
        <w:div w:id="476068039">
          <w:marLeft w:val="0"/>
          <w:marRight w:val="0"/>
          <w:marTop w:val="0"/>
          <w:marBottom w:val="0"/>
          <w:divBdr>
            <w:top w:val="none" w:sz="0" w:space="0" w:color="auto"/>
            <w:left w:val="none" w:sz="0" w:space="0" w:color="auto"/>
            <w:bottom w:val="none" w:sz="0" w:space="0" w:color="auto"/>
            <w:right w:val="none" w:sz="0" w:space="0" w:color="auto"/>
          </w:divBdr>
          <w:divsChild>
            <w:div w:id="871114385">
              <w:marLeft w:val="0"/>
              <w:marRight w:val="0"/>
              <w:marTop w:val="0"/>
              <w:marBottom w:val="0"/>
              <w:divBdr>
                <w:top w:val="none" w:sz="0" w:space="0" w:color="auto"/>
                <w:left w:val="none" w:sz="0" w:space="0" w:color="auto"/>
                <w:bottom w:val="none" w:sz="0" w:space="0" w:color="auto"/>
                <w:right w:val="none" w:sz="0" w:space="0" w:color="auto"/>
              </w:divBdr>
              <w:divsChild>
                <w:div w:id="2044477406">
                  <w:marLeft w:val="0"/>
                  <w:marRight w:val="0"/>
                  <w:marTop w:val="0"/>
                  <w:marBottom w:val="0"/>
                  <w:divBdr>
                    <w:top w:val="none" w:sz="0" w:space="0" w:color="auto"/>
                    <w:left w:val="none" w:sz="0" w:space="0" w:color="auto"/>
                    <w:bottom w:val="none" w:sz="0" w:space="0" w:color="auto"/>
                    <w:right w:val="none" w:sz="0" w:space="0" w:color="auto"/>
                  </w:divBdr>
                  <w:divsChild>
                    <w:div w:id="514078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4752851">
      <w:bodyDiv w:val="1"/>
      <w:marLeft w:val="0"/>
      <w:marRight w:val="0"/>
      <w:marTop w:val="0"/>
      <w:marBottom w:val="0"/>
      <w:divBdr>
        <w:top w:val="none" w:sz="0" w:space="0" w:color="auto"/>
        <w:left w:val="none" w:sz="0" w:space="0" w:color="auto"/>
        <w:bottom w:val="none" w:sz="0" w:space="0" w:color="auto"/>
        <w:right w:val="none" w:sz="0" w:space="0" w:color="auto"/>
      </w:divBdr>
    </w:div>
    <w:div w:id="1231696113">
      <w:bodyDiv w:val="1"/>
      <w:marLeft w:val="0"/>
      <w:marRight w:val="0"/>
      <w:marTop w:val="0"/>
      <w:marBottom w:val="0"/>
      <w:divBdr>
        <w:top w:val="none" w:sz="0" w:space="0" w:color="auto"/>
        <w:left w:val="none" w:sz="0" w:space="0" w:color="auto"/>
        <w:bottom w:val="none" w:sz="0" w:space="0" w:color="auto"/>
        <w:right w:val="none" w:sz="0" w:space="0" w:color="auto"/>
      </w:divBdr>
      <w:divsChild>
        <w:div w:id="1217282615">
          <w:marLeft w:val="0"/>
          <w:marRight w:val="0"/>
          <w:marTop w:val="0"/>
          <w:marBottom w:val="0"/>
          <w:divBdr>
            <w:top w:val="none" w:sz="0" w:space="0" w:color="auto"/>
            <w:left w:val="none" w:sz="0" w:space="0" w:color="auto"/>
            <w:bottom w:val="none" w:sz="0" w:space="0" w:color="auto"/>
            <w:right w:val="none" w:sz="0" w:space="0" w:color="auto"/>
          </w:divBdr>
        </w:div>
      </w:divsChild>
    </w:div>
    <w:div w:id="1243956346">
      <w:bodyDiv w:val="1"/>
      <w:marLeft w:val="0"/>
      <w:marRight w:val="0"/>
      <w:marTop w:val="0"/>
      <w:marBottom w:val="0"/>
      <w:divBdr>
        <w:top w:val="none" w:sz="0" w:space="0" w:color="auto"/>
        <w:left w:val="none" w:sz="0" w:space="0" w:color="auto"/>
        <w:bottom w:val="none" w:sz="0" w:space="0" w:color="auto"/>
        <w:right w:val="none" w:sz="0" w:space="0" w:color="auto"/>
      </w:divBdr>
      <w:divsChild>
        <w:div w:id="971327729">
          <w:marLeft w:val="0"/>
          <w:marRight w:val="0"/>
          <w:marTop w:val="0"/>
          <w:marBottom w:val="0"/>
          <w:divBdr>
            <w:top w:val="none" w:sz="0" w:space="0" w:color="auto"/>
            <w:left w:val="none" w:sz="0" w:space="0" w:color="auto"/>
            <w:bottom w:val="single" w:sz="6" w:space="12" w:color="DDDDDD"/>
            <w:right w:val="none" w:sz="0" w:space="0" w:color="auto"/>
          </w:divBdr>
          <w:divsChild>
            <w:div w:id="1063865718">
              <w:marLeft w:val="0"/>
              <w:marRight w:val="0"/>
              <w:marTop w:val="0"/>
              <w:marBottom w:val="0"/>
              <w:divBdr>
                <w:top w:val="none" w:sz="0" w:space="0" w:color="auto"/>
                <w:left w:val="none" w:sz="0" w:space="0" w:color="auto"/>
                <w:bottom w:val="none" w:sz="0" w:space="0" w:color="auto"/>
                <w:right w:val="none" w:sz="0" w:space="0" w:color="auto"/>
              </w:divBdr>
              <w:divsChild>
                <w:div w:id="1915234685">
                  <w:marLeft w:val="0"/>
                  <w:marRight w:val="0"/>
                  <w:marTop w:val="0"/>
                  <w:marBottom w:val="0"/>
                  <w:divBdr>
                    <w:top w:val="none" w:sz="0" w:space="0" w:color="auto"/>
                    <w:left w:val="none" w:sz="0" w:space="0" w:color="auto"/>
                    <w:bottom w:val="none" w:sz="0" w:space="0" w:color="auto"/>
                    <w:right w:val="none" w:sz="0" w:space="0" w:color="auto"/>
                  </w:divBdr>
                  <w:divsChild>
                    <w:div w:id="2652364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7096421">
          <w:marLeft w:val="0"/>
          <w:marRight w:val="0"/>
          <w:marTop w:val="0"/>
          <w:marBottom w:val="0"/>
          <w:divBdr>
            <w:top w:val="none" w:sz="0" w:space="0" w:color="auto"/>
            <w:left w:val="none" w:sz="0" w:space="0" w:color="auto"/>
            <w:bottom w:val="single" w:sz="6" w:space="12" w:color="DDDDDD"/>
            <w:right w:val="none" w:sz="0" w:space="0" w:color="auto"/>
          </w:divBdr>
          <w:divsChild>
            <w:div w:id="1107387822">
              <w:marLeft w:val="0"/>
              <w:marRight w:val="0"/>
              <w:marTop w:val="0"/>
              <w:marBottom w:val="0"/>
              <w:divBdr>
                <w:top w:val="none" w:sz="0" w:space="0" w:color="auto"/>
                <w:left w:val="none" w:sz="0" w:space="0" w:color="auto"/>
                <w:bottom w:val="none" w:sz="0" w:space="0" w:color="auto"/>
                <w:right w:val="none" w:sz="0" w:space="0" w:color="auto"/>
              </w:divBdr>
              <w:divsChild>
                <w:div w:id="708720462">
                  <w:marLeft w:val="0"/>
                  <w:marRight w:val="0"/>
                  <w:marTop w:val="0"/>
                  <w:marBottom w:val="0"/>
                  <w:divBdr>
                    <w:top w:val="none" w:sz="0" w:space="0" w:color="auto"/>
                    <w:left w:val="none" w:sz="0" w:space="0" w:color="auto"/>
                    <w:bottom w:val="none" w:sz="0" w:space="0" w:color="auto"/>
                    <w:right w:val="none" w:sz="0" w:space="0" w:color="auto"/>
                  </w:divBdr>
                  <w:divsChild>
                    <w:div w:id="1379938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9744911">
          <w:marLeft w:val="0"/>
          <w:marRight w:val="0"/>
          <w:marTop w:val="0"/>
          <w:marBottom w:val="0"/>
          <w:divBdr>
            <w:top w:val="none" w:sz="0" w:space="0" w:color="auto"/>
            <w:left w:val="none" w:sz="0" w:space="0" w:color="auto"/>
            <w:bottom w:val="single" w:sz="6" w:space="12" w:color="DDDDDD"/>
            <w:right w:val="none" w:sz="0" w:space="0" w:color="auto"/>
          </w:divBdr>
          <w:divsChild>
            <w:div w:id="110364469">
              <w:marLeft w:val="0"/>
              <w:marRight w:val="0"/>
              <w:marTop w:val="0"/>
              <w:marBottom w:val="0"/>
              <w:divBdr>
                <w:top w:val="none" w:sz="0" w:space="0" w:color="auto"/>
                <w:left w:val="none" w:sz="0" w:space="0" w:color="auto"/>
                <w:bottom w:val="none" w:sz="0" w:space="0" w:color="auto"/>
                <w:right w:val="none" w:sz="0" w:space="0" w:color="auto"/>
              </w:divBdr>
              <w:divsChild>
                <w:div w:id="292370383">
                  <w:marLeft w:val="0"/>
                  <w:marRight w:val="0"/>
                  <w:marTop w:val="0"/>
                  <w:marBottom w:val="0"/>
                  <w:divBdr>
                    <w:top w:val="none" w:sz="0" w:space="0" w:color="auto"/>
                    <w:left w:val="none" w:sz="0" w:space="0" w:color="auto"/>
                    <w:bottom w:val="none" w:sz="0" w:space="0" w:color="auto"/>
                    <w:right w:val="none" w:sz="0" w:space="0" w:color="auto"/>
                  </w:divBdr>
                  <w:divsChild>
                    <w:div w:id="10640637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6937150">
          <w:marLeft w:val="0"/>
          <w:marRight w:val="0"/>
          <w:marTop w:val="0"/>
          <w:marBottom w:val="0"/>
          <w:divBdr>
            <w:top w:val="none" w:sz="0" w:space="0" w:color="auto"/>
            <w:left w:val="none" w:sz="0" w:space="0" w:color="auto"/>
            <w:bottom w:val="single" w:sz="6" w:space="12" w:color="DDDDDD"/>
            <w:right w:val="none" w:sz="0" w:space="0" w:color="auto"/>
          </w:divBdr>
          <w:divsChild>
            <w:div w:id="1415516675">
              <w:marLeft w:val="0"/>
              <w:marRight w:val="0"/>
              <w:marTop w:val="0"/>
              <w:marBottom w:val="0"/>
              <w:divBdr>
                <w:top w:val="none" w:sz="0" w:space="0" w:color="auto"/>
                <w:left w:val="none" w:sz="0" w:space="0" w:color="auto"/>
                <w:bottom w:val="none" w:sz="0" w:space="0" w:color="auto"/>
                <w:right w:val="none" w:sz="0" w:space="0" w:color="auto"/>
              </w:divBdr>
              <w:divsChild>
                <w:div w:id="845292772">
                  <w:marLeft w:val="0"/>
                  <w:marRight w:val="0"/>
                  <w:marTop w:val="0"/>
                  <w:marBottom w:val="0"/>
                  <w:divBdr>
                    <w:top w:val="none" w:sz="0" w:space="0" w:color="auto"/>
                    <w:left w:val="none" w:sz="0" w:space="0" w:color="auto"/>
                    <w:bottom w:val="none" w:sz="0" w:space="0" w:color="auto"/>
                    <w:right w:val="none" w:sz="0" w:space="0" w:color="auto"/>
                  </w:divBdr>
                  <w:divsChild>
                    <w:div w:id="1410150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8053873">
          <w:marLeft w:val="0"/>
          <w:marRight w:val="0"/>
          <w:marTop w:val="0"/>
          <w:marBottom w:val="0"/>
          <w:divBdr>
            <w:top w:val="none" w:sz="0" w:space="0" w:color="auto"/>
            <w:left w:val="none" w:sz="0" w:space="0" w:color="auto"/>
            <w:bottom w:val="single" w:sz="6" w:space="12" w:color="DDDDDD"/>
            <w:right w:val="none" w:sz="0" w:space="0" w:color="auto"/>
          </w:divBdr>
          <w:divsChild>
            <w:div w:id="849875669">
              <w:marLeft w:val="0"/>
              <w:marRight w:val="0"/>
              <w:marTop w:val="0"/>
              <w:marBottom w:val="0"/>
              <w:divBdr>
                <w:top w:val="none" w:sz="0" w:space="0" w:color="auto"/>
                <w:left w:val="none" w:sz="0" w:space="0" w:color="auto"/>
                <w:bottom w:val="none" w:sz="0" w:space="0" w:color="auto"/>
                <w:right w:val="none" w:sz="0" w:space="0" w:color="auto"/>
              </w:divBdr>
              <w:divsChild>
                <w:div w:id="1377192483">
                  <w:marLeft w:val="0"/>
                  <w:marRight w:val="0"/>
                  <w:marTop w:val="0"/>
                  <w:marBottom w:val="0"/>
                  <w:divBdr>
                    <w:top w:val="none" w:sz="0" w:space="0" w:color="auto"/>
                    <w:left w:val="none" w:sz="0" w:space="0" w:color="auto"/>
                    <w:bottom w:val="none" w:sz="0" w:space="0" w:color="auto"/>
                    <w:right w:val="none" w:sz="0" w:space="0" w:color="auto"/>
                  </w:divBdr>
                  <w:divsChild>
                    <w:div w:id="2000303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9460749">
          <w:marLeft w:val="0"/>
          <w:marRight w:val="0"/>
          <w:marTop w:val="0"/>
          <w:marBottom w:val="0"/>
          <w:divBdr>
            <w:top w:val="none" w:sz="0" w:space="0" w:color="auto"/>
            <w:left w:val="none" w:sz="0" w:space="0" w:color="auto"/>
            <w:bottom w:val="single" w:sz="6" w:space="12" w:color="DDDDDD"/>
            <w:right w:val="none" w:sz="0" w:space="0" w:color="auto"/>
          </w:divBdr>
          <w:divsChild>
            <w:div w:id="1439521750">
              <w:marLeft w:val="0"/>
              <w:marRight w:val="0"/>
              <w:marTop w:val="0"/>
              <w:marBottom w:val="0"/>
              <w:divBdr>
                <w:top w:val="none" w:sz="0" w:space="0" w:color="auto"/>
                <w:left w:val="none" w:sz="0" w:space="0" w:color="auto"/>
                <w:bottom w:val="none" w:sz="0" w:space="0" w:color="auto"/>
                <w:right w:val="none" w:sz="0" w:space="0" w:color="auto"/>
              </w:divBdr>
              <w:divsChild>
                <w:div w:id="140463629">
                  <w:marLeft w:val="0"/>
                  <w:marRight w:val="0"/>
                  <w:marTop w:val="0"/>
                  <w:marBottom w:val="0"/>
                  <w:divBdr>
                    <w:top w:val="none" w:sz="0" w:space="0" w:color="auto"/>
                    <w:left w:val="none" w:sz="0" w:space="0" w:color="auto"/>
                    <w:bottom w:val="none" w:sz="0" w:space="0" w:color="auto"/>
                    <w:right w:val="none" w:sz="0" w:space="0" w:color="auto"/>
                  </w:divBdr>
                  <w:divsChild>
                    <w:div w:id="1952084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2268232">
          <w:marLeft w:val="0"/>
          <w:marRight w:val="0"/>
          <w:marTop w:val="0"/>
          <w:marBottom w:val="0"/>
          <w:divBdr>
            <w:top w:val="none" w:sz="0" w:space="0" w:color="auto"/>
            <w:left w:val="none" w:sz="0" w:space="0" w:color="auto"/>
            <w:bottom w:val="single" w:sz="6" w:space="12" w:color="DDDDDD"/>
            <w:right w:val="none" w:sz="0" w:space="0" w:color="auto"/>
          </w:divBdr>
          <w:divsChild>
            <w:div w:id="1647129634">
              <w:marLeft w:val="0"/>
              <w:marRight w:val="0"/>
              <w:marTop w:val="0"/>
              <w:marBottom w:val="0"/>
              <w:divBdr>
                <w:top w:val="none" w:sz="0" w:space="0" w:color="auto"/>
                <w:left w:val="none" w:sz="0" w:space="0" w:color="auto"/>
                <w:bottom w:val="none" w:sz="0" w:space="0" w:color="auto"/>
                <w:right w:val="none" w:sz="0" w:space="0" w:color="auto"/>
              </w:divBdr>
              <w:divsChild>
                <w:div w:id="1899626742">
                  <w:marLeft w:val="0"/>
                  <w:marRight w:val="0"/>
                  <w:marTop w:val="0"/>
                  <w:marBottom w:val="0"/>
                  <w:divBdr>
                    <w:top w:val="none" w:sz="0" w:space="0" w:color="auto"/>
                    <w:left w:val="none" w:sz="0" w:space="0" w:color="auto"/>
                    <w:bottom w:val="none" w:sz="0" w:space="0" w:color="auto"/>
                    <w:right w:val="none" w:sz="0" w:space="0" w:color="auto"/>
                  </w:divBdr>
                  <w:divsChild>
                    <w:div w:id="8109045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4454710">
          <w:marLeft w:val="0"/>
          <w:marRight w:val="0"/>
          <w:marTop w:val="0"/>
          <w:marBottom w:val="0"/>
          <w:divBdr>
            <w:top w:val="none" w:sz="0" w:space="0" w:color="auto"/>
            <w:left w:val="none" w:sz="0" w:space="0" w:color="auto"/>
            <w:bottom w:val="single" w:sz="6" w:space="12" w:color="DDDDDD"/>
            <w:right w:val="none" w:sz="0" w:space="0" w:color="auto"/>
          </w:divBdr>
          <w:divsChild>
            <w:div w:id="1685129055">
              <w:marLeft w:val="0"/>
              <w:marRight w:val="0"/>
              <w:marTop w:val="0"/>
              <w:marBottom w:val="0"/>
              <w:divBdr>
                <w:top w:val="none" w:sz="0" w:space="0" w:color="auto"/>
                <w:left w:val="none" w:sz="0" w:space="0" w:color="auto"/>
                <w:bottom w:val="none" w:sz="0" w:space="0" w:color="auto"/>
                <w:right w:val="none" w:sz="0" w:space="0" w:color="auto"/>
              </w:divBdr>
              <w:divsChild>
                <w:div w:id="1023436333">
                  <w:marLeft w:val="0"/>
                  <w:marRight w:val="0"/>
                  <w:marTop w:val="0"/>
                  <w:marBottom w:val="0"/>
                  <w:divBdr>
                    <w:top w:val="none" w:sz="0" w:space="0" w:color="auto"/>
                    <w:left w:val="none" w:sz="0" w:space="0" w:color="auto"/>
                    <w:bottom w:val="none" w:sz="0" w:space="0" w:color="auto"/>
                    <w:right w:val="none" w:sz="0" w:space="0" w:color="auto"/>
                  </w:divBdr>
                  <w:divsChild>
                    <w:div w:id="1942491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713677">
          <w:marLeft w:val="0"/>
          <w:marRight w:val="0"/>
          <w:marTop w:val="0"/>
          <w:marBottom w:val="0"/>
          <w:divBdr>
            <w:top w:val="none" w:sz="0" w:space="0" w:color="auto"/>
            <w:left w:val="none" w:sz="0" w:space="0" w:color="auto"/>
            <w:bottom w:val="single" w:sz="6" w:space="12" w:color="DDDDDD"/>
            <w:right w:val="none" w:sz="0" w:space="0" w:color="auto"/>
          </w:divBdr>
          <w:divsChild>
            <w:div w:id="1471825445">
              <w:marLeft w:val="0"/>
              <w:marRight w:val="0"/>
              <w:marTop w:val="0"/>
              <w:marBottom w:val="0"/>
              <w:divBdr>
                <w:top w:val="none" w:sz="0" w:space="0" w:color="auto"/>
                <w:left w:val="none" w:sz="0" w:space="0" w:color="auto"/>
                <w:bottom w:val="none" w:sz="0" w:space="0" w:color="auto"/>
                <w:right w:val="none" w:sz="0" w:space="0" w:color="auto"/>
              </w:divBdr>
              <w:divsChild>
                <w:div w:id="745298676">
                  <w:marLeft w:val="0"/>
                  <w:marRight w:val="0"/>
                  <w:marTop w:val="0"/>
                  <w:marBottom w:val="0"/>
                  <w:divBdr>
                    <w:top w:val="none" w:sz="0" w:space="0" w:color="auto"/>
                    <w:left w:val="none" w:sz="0" w:space="0" w:color="auto"/>
                    <w:bottom w:val="none" w:sz="0" w:space="0" w:color="auto"/>
                    <w:right w:val="none" w:sz="0" w:space="0" w:color="auto"/>
                  </w:divBdr>
                  <w:divsChild>
                    <w:div w:id="570500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8666688">
          <w:marLeft w:val="0"/>
          <w:marRight w:val="0"/>
          <w:marTop w:val="0"/>
          <w:marBottom w:val="0"/>
          <w:divBdr>
            <w:top w:val="none" w:sz="0" w:space="0" w:color="auto"/>
            <w:left w:val="none" w:sz="0" w:space="0" w:color="auto"/>
            <w:bottom w:val="single" w:sz="6" w:space="12" w:color="DDDDDD"/>
            <w:right w:val="none" w:sz="0" w:space="0" w:color="auto"/>
          </w:divBdr>
          <w:divsChild>
            <w:div w:id="157383100">
              <w:marLeft w:val="0"/>
              <w:marRight w:val="0"/>
              <w:marTop w:val="0"/>
              <w:marBottom w:val="0"/>
              <w:divBdr>
                <w:top w:val="none" w:sz="0" w:space="0" w:color="auto"/>
                <w:left w:val="none" w:sz="0" w:space="0" w:color="auto"/>
                <w:bottom w:val="none" w:sz="0" w:space="0" w:color="auto"/>
                <w:right w:val="none" w:sz="0" w:space="0" w:color="auto"/>
              </w:divBdr>
              <w:divsChild>
                <w:div w:id="984773300">
                  <w:marLeft w:val="0"/>
                  <w:marRight w:val="0"/>
                  <w:marTop w:val="0"/>
                  <w:marBottom w:val="0"/>
                  <w:divBdr>
                    <w:top w:val="none" w:sz="0" w:space="0" w:color="auto"/>
                    <w:left w:val="none" w:sz="0" w:space="0" w:color="auto"/>
                    <w:bottom w:val="none" w:sz="0" w:space="0" w:color="auto"/>
                    <w:right w:val="none" w:sz="0" w:space="0" w:color="auto"/>
                  </w:divBdr>
                  <w:divsChild>
                    <w:div w:id="3338058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6904708">
          <w:marLeft w:val="0"/>
          <w:marRight w:val="0"/>
          <w:marTop w:val="0"/>
          <w:marBottom w:val="0"/>
          <w:divBdr>
            <w:top w:val="none" w:sz="0" w:space="0" w:color="auto"/>
            <w:left w:val="none" w:sz="0" w:space="0" w:color="auto"/>
            <w:bottom w:val="single" w:sz="6" w:space="12" w:color="DDDDDD"/>
            <w:right w:val="none" w:sz="0" w:space="0" w:color="auto"/>
          </w:divBdr>
          <w:divsChild>
            <w:div w:id="355347766">
              <w:marLeft w:val="0"/>
              <w:marRight w:val="0"/>
              <w:marTop w:val="0"/>
              <w:marBottom w:val="0"/>
              <w:divBdr>
                <w:top w:val="none" w:sz="0" w:space="0" w:color="auto"/>
                <w:left w:val="none" w:sz="0" w:space="0" w:color="auto"/>
                <w:bottom w:val="none" w:sz="0" w:space="0" w:color="auto"/>
                <w:right w:val="none" w:sz="0" w:space="0" w:color="auto"/>
              </w:divBdr>
              <w:divsChild>
                <w:div w:id="295526988">
                  <w:marLeft w:val="0"/>
                  <w:marRight w:val="0"/>
                  <w:marTop w:val="0"/>
                  <w:marBottom w:val="0"/>
                  <w:divBdr>
                    <w:top w:val="none" w:sz="0" w:space="0" w:color="auto"/>
                    <w:left w:val="none" w:sz="0" w:space="0" w:color="auto"/>
                    <w:bottom w:val="none" w:sz="0" w:space="0" w:color="auto"/>
                    <w:right w:val="none" w:sz="0" w:space="0" w:color="auto"/>
                  </w:divBdr>
                  <w:divsChild>
                    <w:div w:id="302009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7904274">
          <w:marLeft w:val="0"/>
          <w:marRight w:val="0"/>
          <w:marTop w:val="0"/>
          <w:marBottom w:val="0"/>
          <w:divBdr>
            <w:top w:val="none" w:sz="0" w:space="0" w:color="auto"/>
            <w:left w:val="none" w:sz="0" w:space="0" w:color="auto"/>
            <w:bottom w:val="single" w:sz="6" w:space="12" w:color="DDDDDD"/>
            <w:right w:val="none" w:sz="0" w:space="0" w:color="auto"/>
          </w:divBdr>
          <w:divsChild>
            <w:div w:id="2058501965">
              <w:marLeft w:val="0"/>
              <w:marRight w:val="0"/>
              <w:marTop w:val="0"/>
              <w:marBottom w:val="0"/>
              <w:divBdr>
                <w:top w:val="none" w:sz="0" w:space="0" w:color="auto"/>
                <w:left w:val="none" w:sz="0" w:space="0" w:color="auto"/>
                <w:bottom w:val="none" w:sz="0" w:space="0" w:color="auto"/>
                <w:right w:val="none" w:sz="0" w:space="0" w:color="auto"/>
              </w:divBdr>
              <w:divsChild>
                <w:div w:id="391006707">
                  <w:marLeft w:val="0"/>
                  <w:marRight w:val="0"/>
                  <w:marTop w:val="0"/>
                  <w:marBottom w:val="0"/>
                  <w:divBdr>
                    <w:top w:val="none" w:sz="0" w:space="0" w:color="auto"/>
                    <w:left w:val="none" w:sz="0" w:space="0" w:color="auto"/>
                    <w:bottom w:val="none" w:sz="0" w:space="0" w:color="auto"/>
                    <w:right w:val="none" w:sz="0" w:space="0" w:color="auto"/>
                  </w:divBdr>
                  <w:divsChild>
                    <w:div w:id="2069568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8758920">
          <w:marLeft w:val="0"/>
          <w:marRight w:val="0"/>
          <w:marTop w:val="0"/>
          <w:marBottom w:val="0"/>
          <w:divBdr>
            <w:top w:val="none" w:sz="0" w:space="0" w:color="auto"/>
            <w:left w:val="none" w:sz="0" w:space="0" w:color="auto"/>
            <w:bottom w:val="single" w:sz="6" w:space="12" w:color="DDDDDD"/>
            <w:right w:val="none" w:sz="0" w:space="0" w:color="auto"/>
          </w:divBdr>
          <w:divsChild>
            <w:div w:id="1661809376">
              <w:marLeft w:val="0"/>
              <w:marRight w:val="0"/>
              <w:marTop w:val="0"/>
              <w:marBottom w:val="0"/>
              <w:divBdr>
                <w:top w:val="none" w:sz="0" w:space="0" w:color="auto"/>
                <w:left w:val="none" w:sz="0" w:space="0" w:color="auto"/>
                <w:bottom w:val="none" w:sz="0" w:space="0" w:color="auto"/>
                <w:right w:val="none" w:sz="0" w:space="0" w:color="auto"/>
              </w:divBdr>
              <w:divsChild>
                <w:div w:id="383798794">
                  <w:marLeft w:val="0"/>
                  <w:marRight w:val="0"/>
                  <w:marTop w:val="0"/>
                  <w:marBottom w:val="0"/>
                  <w:divBdr>
                    <w:top w:val="none" w:sz="0" w:space="0" w:color="auto"/>
                    <w:left w:val="none" w:sz="0" w:space="0" w:color="auto"/>
                    <w:bottom w:val="none" w:sz="0" w:space="0" w:color="auto"/>
                    <w:right w:val="none" w:sz="0" w:space="0" w:color="auto"/>
                  </w:divBdr>
                  <w:divsChild>
                    <w:div w:id="323558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6827222">
          <w:marLeft w:val="0"/>
          <w:marRight w:val="0"/>
          <w:marTop w:val="0"/>
          <w:marBottom w:val="0"/>
          <w:divBdr>
            <w:top w:val="none" w:sz="0" w:space="0" w:color="auto"/>
            <w:left w:val="none" w:sz="0" w:space="0" w:color="auto"/>
            <w:bottom w:val="single" w:sz="6" w:space="12" w:color="DDDDDD"/>
            <w:right w:val="none" w:sz="0" w:space="0" w:color="auto"/>
          </w:divBdr>
          <w:divsChild>
            <w:div w:id="613832372">
              <w:marLeft w:val="0"/>
              <w:marRight w:val="0"/>
              <w:marTop w:val="0"/>
              <w:marBottom w:val="0"/>
              <w:divBdr>
                <w:top w:val="none" w:sz="0" w:space="0" w:color="auto"/>
                <w:left w:val="none" w:sz="0" w:space="0" w:color="auto"/>
                <w:bottom w:val="none" w:sz="0" w:space="0" w:color="auto"/>
                <w:right w:val="none" w:sz="0" w:space="0" w:color="auto"/>
              </w:divBdr>
              <w:divsChild>
                <w:div w:id="1975330833">
                  <w:marLeft w:val="0"/>
                  <w:marRight w:val="0"/>
                  <w:marTop w:val="0"/>
                  <w:marBottom w:val="0"/>
                  <w:divBdr>
                    <w:top w:val="none" w:sz="0" w:space="0" w:color="auto"/>
                    <w:left w:val="none" w:sz="0" w:space="0" w:color="auto"/>
                    <w:bottom w:val="none" w:sz="0" w:space="0" w:color="auto"/>
                    <w:right w:val="none" w:sz="0" w:space="0" w:color="auto"/>
                  </w:divBdr>
                  <w:divsChild>
                    <w:div w:id="1308509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5892096">
          <w:marLeft w:val="0"/>
          <w:marRight w:val="0"/>
          <w:marTop w:val="0"/>
          <w:marBottom w:val="0"/>
          <w:divBdr>
            <w:top w:val="none" w:sz="0" w:space="0" w:color="auto"/>
            <w:left w:val="none" w:sz="0" w:space="0" w:color="auto"/>
            <w:bottom w:val="single" w:sz="6" w:space="12" w:color="DDDDDD"/>
            <w:right w:val="none" w:sz="0" w:space="0" w:color="auto"/>
          </w:divBdr>
          <w:divsChild>
            <w:div w:id="710306542">
              <w:marLeft w:val="0"/>
              <w:marRight w:val="0"/>
              <w:marTop w:val="0"/>
              <w:marBottom w:val="0"/>
              <w:divBdr>
                <w:top w:val="none" w:sz="0" w:space="0" w:color="auto"/>
                <w:left w:val="none" w:sz="0" w:space="0" w:color="auto"/>
                <w:bottom w:val="none" w:sz="0" w:space="0" w:color="auto"/>
                <w:right w:val="none" w:sz="0" w:space="0" w:color="auto"/>
              </w:divBdr>
              <w:divsChild>
                <w:div w:id="976371067">
                  <w:marLeft w:val="0"/>
                  <w:marRight w:val="0"/>
                  <w:marTop w:val="0"/>
                  <w:marBottom w:val="0"/>
                  <w:divBdr>
                    <w:top w:val="none" w:sz="0" w:space="0" w:color="auto"/>
                    <w:left w:val="none" w:sz="0" w:space="0" w:color="auto"/>
                    <w:bottom w:val="none" w:sz="0" w:space="0" w:color="auto"/>
                    <w:right w:val="none" w:sz="0" w:space="0" w:color="auto"/>
                  </w:divBdr>
                  <w:divsChild>
                    <w:div w:id="1337922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4810586">
          <w:marLeft w:val="0"/>
          <w:marRight w:val="0"/>
          <w:marTop w:val="0"/>
          <w:marBottom w:val="0"/>
          <w:divBdr>
            <w:top w:val="none" w:sz="0" w:space="0" w:color="auto"/>
            <w:left w:val="none" w:sz="0" w:space="0" w:color="auto"/>
            <w:bottom w:val="single" w:sz="6" w:space="12" w:color="DDDDDD"/>
            <w:right w:val="none" w:sz="0" w:space="0" w:color="auto"/>
          </w:divBdr>
          <w:divsChild>
            <w:div w:id="791166642">
              <w:marLeft w:val="0"/>
              <w:marRight w:val="0"/>
              <w:marTop w:val="0"/>
              <w:marBottom w:val="0"/>
              <w:divBdr>
                <w:top w:val="none" w:sz="0" w:space="0" w:color="auto"/>
                <w:left w:val="none" w:sz="0" w:space="0" w:color="auto"/>
                <w:bottom w:val="none" w:sz="0" w:space="0" w:color="auto"/>
                <w:right w:val="none" w:sz="0" w:space="0" w:color="auto"/>
              </w:divBdr>
              <w:divsChild>
                <w:div w:id="776292999">
                  <w:marLeft w:val="0"/>
                  <w:marRight w:val="0"/>
                  <w:marTop w:val="0"/>
                  <w:marBottom w:val="0"/>
                  <w:divBdr>
                    <w:top w:val="none" w:sz="0" w:space="0" w:color="auto"/>
                    <w:left w:val="none" w:sz="0" w:space="0" w:color="auto"/>
                    <w:bottom w:val="none" w:sz="0" w:space="0" w:color="auto"/>
                    <w:right w:val="none" w:sz="0" w:space="0" w:color="auto"/>
                  </w:divBdr>
                  <w:divsChild>
                    <w:div w:id="871578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6230919">
          <w:marLeft w:val="0"/>
          <w:marRight w:val="0"/>
          <w:marTop w:val="0"/>
          <w:marBottom w:val="0"/>
          <w:divBdr>
            <w:top w:val="none" w:sz="0" w:space="0" w:color="auto"/>
            <w:left w:val="none" w:sz="0" w:space="0" w:color="auto"/>
            <w:bottom w:val="single" w:sz="6" w:space="12" w:color="DDDDDD"/>
            <w:right w:val="none" w:sz="0" w:space="0" w:color="auto"/>
          </w:divBdr>
          <w:divsChild>
            <w:div w:id="1841306752">
              <w:marLeft w:val="0"/>
              <w:marRight w:val="0"/>
              <w:marTop w:val="0"/>
              <w:marBottom w:val="0"/>
              <w:divBdr>
                <w:top w:val="none" w:sz="0" w:space="0" w:color="auto"/>
                <w:left w:val="none" w:sz="0" w:space="0" w:color="auto"/>
                <w:bottom w:val="none" w:sz="0" w:space="0" w:color="auto"/>
                <w:right w:val="none" w:sz="0" w:space="0" w:color="auto"/>
              </w:divBdr>
              <w:divsChild>
                <w:div w:id="1833063222">
                  <w:marLeft w:val="0"/>
                  <w:marRight w:val="0"/>
                  <w:marTop w:val="0"/>
                  <w:marBottom w:val="0"/>
                  <w:divBdr>
                    <w:top w:val="none" w:sz="0" w:space="0" w:color="auto"/>
                    <w:left w:val="none" w:sz="0" w:space="0" w:color="auto"/>
                    <w:bottom w:val="none" w:sz="0" w:space="0" w:color="auto"/>
                    <w:right w:val="none" w:sz="0" w:space="0" w:color="auto"/>
                  </w:divBdr>
                  <w:divsChild>
                    <w:div w:id="1384980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8589317">
          <w:marLeft w:val="0"/>
          <w:marRight w:val="0"/>
          <w:marTop w:val="0"/>
          <w:marBottom w:val="0"/>
          <w:divBdr>
            <w:top w:val="none" w:sz="0" w:space="0" w:color="auto"/>
            <w:left w:val="none" w:sz="0" w:space="0" w:color="auto"/>
            <w:bottom w:val="single" w:sz="6" w:space="12" w:color="DDDDDD"/>
            <w:right w:val="none" w:sz="0" w:space="0" w:color="auto"/>
          </w:divBdr>
          <w:divsChild>
            <w:div w:id="360326348">
              <w:marLeft w:val="0"/>
              <w:marRight w:val="0"/>
              <w:marTop w:val="0"/>
              <w:marBottom w:val="0"/>
              <w:divBdr>
                <w:top w:val="none" w:sz="0" w:space="0" w:color="auto"/>
                <w:left w:val="none" w:sz="0" w:space="0" w:color="auto"/>
                <w:bottom w:val="none" w:sz="0" w:space="0" w:color="auto"/>
                <w:right w:val="none" w:sz="0" w:space="0" w:color="auto"/>
              </w:divBdr>
              <w:divsChild>
                <w:div w:id="329263127">
                  <w:marLeft w:val="0"/>
                  <w:marRight w:val="0"/>
                  <w:marTop w:val="0"/>
                  <w:marBottom w:val="0"/>
                  <w:divBdr>
                    <w:top w:val="none" w:sz="0" w:space="0" w:color="auto"/>
                    <w:left w:val="none" w:sz="0" w:space="0" w:color="auto"/>
                    <w:bottom w:val="none" w:sz="0" w:space="0" w:color="auto"/>
                    <w:right w:val="none" w:sz="0" w:space="0" w:color="auto"/>
                  </w:divBdr>
                  <w:divsChild>
                    <w:div w:id="16256239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6932667">
          <w:marLeft w:val="0"/>
          <w:marRight w:val="0"/>
          <w:marTop w:val="0"/>
          <w:marBottom w:val="0"/>
          <w:divBdr>
            <w:top w:val="none" w:sz="0" w:space="0" w:color="auto"/>
            <w:left w:val="none" w:sz="0" w:space="0" w:color="auto"/>
            <w:bottom w:val="single" w:sz="6" w:space="12" w:color="DDDDDD"/>
            <w:right w:val="none" w:sz="0" w:space="0" w:color="auto"/>
          </w:divBdr>
          <w:divsChild>
            <w:div w:id="587273532">
              <w:marLeft w:val="0"/>
              <w:marRight w:val="0"/>
              <w:marTop w:val="0"/>
              <w:marBottom w:val="0"/>
              <w:divBdr>
                <w:top w:val="none" w:sz="0" w:space="0" w:color="auto"/>
                <w:left w:val="none" w:sz="0" w:space="0" w:color="auto"/>
                <w:bottom w:val="none" w:sz="0" w:space="0" w:color="auto"/>
                <w:right w:val="none" w:sz="0" w:space="0" w:color="auto"/>
              </w:divBdr>
              <w:divsChild>
                <w:div w:id="820971505">
                  <w:marLeft w:val="0"/>
                  <w:marRight w:val="0"/>
                  <w:marTop w:val="0"/>
                  <w:marBottom w:val="0"/>
                  <w:divBdr>
                    <w:top w:val="none" w:sz="0" w:space="0" w:color="auto"/>
                    <w:left w:val="none" w:sz="0" w:space="0" w:color="auto"/>
                    <w:bottom w:val="none" w:sz="0" w:space="0" w:color="auto"/>
                    <w:right w:val="none" w:sz="0" w:space="0" w:color="auto"/>
                  </w:divBdr>
                  <w:divsChild>
                    <w:div w:id="19863543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0131659">
          <w:marLeft w:val="0"/>
          <w:marRight w:val="0"/>
          <w:marTop w:val="0"/>
          <w:marBottom w:val="0"/>
          <w:divBdr>
            <w:top w:val="none" w:sz="0" w:space="0" w:color="auto"/>
            <w:left w:val="none" w:sz="0" w:space="0" w:color="auto"/>
            <w:bottom w:val="single" w:sz="6" w:space="12" w:color="DDDDDD"/>
            <w:right w:val="none" w:sz="0" w:space="0" w:color="auto"/>
          </w:divBdr>
          <w:divsChild>
            <w:div w:id="295306456">
              <w:marLeft w:val="0"/>
              <w:marRight w:val="0"/>
              <w:marTop w:val="0"/>
              <w:marBottom w:val="0"/>
              <w:divBdr>
                <w:top w:val="none" w:sz="0" w:space="0" w:color="auto"/>
                <w:left w:val="none" w:sz="0" w:space="0" w:color="auto"/>
                <w:bottom w:val="none" w:sz="0" w:space="0" w:color="auto"/>
                <w:right w:val="none" w:sz="0" w:space="0" w:color="auto"/>
              </w:divBdr>
              <w:divsChild>
                <w:div w:id="1787113659">
                  <w:marLeft w:val="0"/>
                  <w:marRight w:val="0"/>
                  <w:marTop w:val="0"/>
                  <w:marBottom w:val="0"/>
                  <w:divBdr>
                    <w:top w:val="none" w:sz="0" w:space="0" w:color="auto"/>
                    <w:left w:val="none" w:sz="0" w:space="0" w:color="auto"/>
                    <w:bottom w:val="none" w:sz="0" w:space="0" w:color="auto"/>
                    <w:right w:val="none" w:sz="0" w:space="0" w:color="auto"/>
                  </w:divBdr>
                  <w:divsChild>
                    <w:div w:id="1941520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7786677">
          <w:marLeft w:val="0"/>
          <w:marRight w:val="0"/>
          <w:marTop w:val="0"/>
          <w:marBottom w:val="0"/>
          <w:divBdr>
            <w:top w:val="none" w:sz="0" w:space="0" w:color="auto"/>
            <w:left w:val="none" w:sz="0" w:space="0" w:color="auto"/>
            <w:bottom w:val="none" w:sz="0" w:space="0" w:color="auto"/>
            <w:right w:val="none" w:sz="0" w:space="0" w:color="auto"/>
          </w:divBdr>
          <w:divsChild>
            <w:div w:id="630745976">
              <w:marLeft w:val="0"/>
              <w:marRight w:val="0"/>
              <w:marTop w:val="0"/>
              <w:marBottom w:val="0"/>
              <w:divBdr>
                <w:top w:val="none" w:sz="0" w:space="0" w:color="auto"/>
                <w:left w:val="none" w:sz="0" w:space="0" w:color="auto"/>
                <w:bottom w:val="none" w:sz="0" w:space="0" w:color="auto"/>
                <w:right w:val="none" w:sz="0" w:space="0" w:color="auto"/>
              </w:divBdr>
              <w:divsChild>
                <w:div w:id="1219896290">
                  <w:marLeft w:val="0"/>
                  <w:marRight w:val="0"/>
                  <w:marTop w:val="0"/>
                  <w:marBottom w:val="0"/>
                  <w:divBdr>
                    <w:top w:val="none" w:sz="0" w:space="0" w:color="auto"/>
                    <w:left w:val="none" w:sz="0" w:space="0" w:color="auto"/>
                    <w:bottom w:val="none" w:sz="0" w:space="0" w:color="auto"/>
                    <w:right w:val="none" w:sz="0" w:space="0" w:color="auto"/>
                  </w:divBdr>
                  <w:divsChild>
                    <w:div w:id="1977028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61527739">
      <w:bodyDiv w:val="1"/>
      <w:marLeft w:val="0"/>
      <w:marRight w:val="0"/>
      <w:marTop w:val="0"/>
      <w:marBottom w:val="0"/>
      <w:divBdr>
        <w:top w:val="none" w:sz="0" w:space="0" w:color="auto"/>
        <w:left w:val="none" w:sz="0" w:space="0" w:color="auto"/>
        <w:bottom w:val="none" w:sz="0" w:space="0" w:color="auto"/>
        <w:right w:val="none" w:sz="0" w:space="0" w:color="auto"/>
      </w:divBdr>
      <w:divsChild>
        <w:div w:id="233051680">
          <w:marLeft w:val="0"/>
          <w:marRight w:val="0"/>
          <w:marTop w:val="0"/>
          <w:marBottom w:val="0"/>
          <w:divBdr>
            <w:top w:val="none" w:sz="0" w:space="0" w:color="auto"/>
            <w:left w:val="none" w:sz="0" w:space="0" w:color="auto"/>
            <w:bottom w:val="none" w:sz="0" w:space="0" w:color="auto"/>
            <w:right w:val="none" w:sz="0" w:space="0" w:color="auto"/>
          </w:divBdr>
          <w:divsChild>
            <w:div w:id="1301039527">
              <w:marLeft w:val="0"/>
              <w:marRight w:val="0"/>
              <w:marTop w:val="0"/>
              <w:marBottom w:val="120"/>
              <w:divBdr>
                <w:top w:val="none" w:sz="0" w:space="0" w:color="auto"/>
                <w:left w:val="none" w:sz="0" w:space="0" w:color="auto"/>
                <w:bottom w:val="none" w:sz="0" w:space="0" w:color="auto"/>
                <w:right w:val="none" w:sz="0" w:space="0" w:color="auto"/>
              </w:divBdr>
              <w:divsChild>
                <w:div w:id="290551231">
                  <w:marLeft w:val="0"/>
                  <w:marRight w:val="0"/>
                  <w:marTop w:val="0"/>
                  <w:marBottom w:val="0"/>
                  <w:divBdr>
                    <w:top w:val="none" w:sz="0" w:space="0" w:color="auto"/>
                    <w:left w:val="none" w:sz="0" w:space="0" w:color="auto"/>
                    <w:bottom w:val="none" w:sz="0" w:space="0" w:color="auto"/>
                    <w:right w:val="none" w:sz="0" w:space="0" w:color="auto"/>
                  </w:divBdr>
                </w:div>
              </w:divsChild>
            </w:div>
            <w:div w:id="1002244127">
              <w:marLeft w:val="0"/>
              <w:marRight w:val="0"/>
              <w:marTop w:val="0"/>
              <w:marBottom w:val="120"/>
              <w:divBdr>
                <w:top w:val="none" w:sz="0" w:space="0" w:color="auto"/>
                <w:left w:val="none" w:sz="0" w:space="0" w:color="auto"/>
                <w:bottom w:val="none" w:sz="0" w:space="0" w:color="auto"/>
                <w:right w:val="none" w:sz="0" w:space="0" w:color="auto"/>
              </w:divBdr>
              <w:divsChild>
                <w:div w:id="492568904">
                  <w:marLeft w:val="0"/>
                  <w:marRight w:val="0"/>
                  <w:marTop w:val="0"/>
                  <w:marBottom w:val="0"/>
                  <w:divBdr>
                    <w:top w:val="none" w:sz="0" w:space="0" w:color="auto"/>
                    <w:left w:val="none" w:sz="0" w:space="0" w:color="auto"/>
                    <w:bottom w:val="none" w:sz="0" w:space="0" w:color="auto"/>
                    <w:right w:val="none" w:sz="0" w:space="0" w:color="auto"/>
                  </w:divBdr>
                </w:div>
              </w:divsChild>
            </w:div>
            <w:div w:id="294993531">
              <w:marLeft w:val="0"/>
              <w:marRight w:val="0"/>
              <w:marTop w:val="0"/>
              <w:marBottom w:val="120"/>
              <w:divBdr>
                <w:top w:val="none" w:sz="0" w:space="0" w:color="auto"/>
                <w:left w:val="none" w:sz="0" w:space="0" w:color="auto"/>
                <w:bottom w:val="none" w:sz="0" w:space="0" w:color="auto"/>
                <w:right w:val="none" w:sz="0" w:space="0" w:color="auto"/>
              </w:divBdr>
              <w:divsChild>
                <w:div w:id="815217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1224359">
          <w:marLeft w:val="0"/>
          <w:marRight w:val="0"/>
          <w:marTop w:val="0"/>
          <w:marBottom w:val="480"/>
          <w:divBdr>
            <w:top w:val="none" w:sz="0" w:space="0" w:color="auto"/>
            <w:left w:val="none" w:sz="0" w:space="0" w:color="auto"/>
            <w:bottom w:val="single" w:sz="12" w:space="24" w:color="EBEBEB"/>
            <w:right w:val="none" w:sz="0" w:space="0" w:color="auto"/>
          </w:divBdr>
          <w:divsChild>
            <w:div w:id="670570114">
              <w:marLeft w:val="0"/>
              <w:marRight w:val="0"/>
              <w:marTop w:val="0"/>
              <w:marBottom w:val="0"/>
              <w:divBdr>
                <w:top w:val="none" w:sz="0" w:space="0" w:color="auto"/>
                <w:left w:val="none" w:sz="0" w:space="0" w:color="auto"/>
                <w:bottom w:val="none" w:sz="0" w:space="0" w:color="auto"/>
                <w:right w:val="none" w:sz="0" w:space="0" w:color="auto"/>
              </w:divBdr>
              <w:divsChild>
                <w:div w:id="1954169744">
                  <w:marLeft w:val="0"/>
                  <w:marRight w:val="0"/>
                  <w:marTop w:val="0"/>
                  <w:marBottom w:val="0"/>
                  <w:divBdr>
                    <w:top w:val="none" w:sz="0" w:space="0" w:color="auto"/>
                    <w:left w:val="none" w:sz="0" w:space="0" w:color="auto"/>
                    <w:bottom w:val="none" w:sz="0" w:space="0" w:color="auto"/>
                    <w:right w:val="none" w:sz="0" w:space="0" w:color="auto"/>
                  </w:divBdr>
                </w:div>
                <w:div w:id="340668650">
                  <w:marLeft w:val="0"/>
                  <w:marRight w:val="0"/>
                  <w:marTop w:val="0"/>
                  <w:marBottom w:val="0"/>
                  <w:divBdr>
                    <w:top w:val="none" w:sz="0" w:space="0" w:color="auto"/>
                    <w:left w:val="none" w:sz="0" w:space="0" w:color="auto"/>
                    <w:bottom w:val="none" w:sz="0" w:space="0" w:color="auto"/>
                    <w:right w:val="none" w:sz="0" w:space="0" w:color="auto"/>
                  </w:divBdr>
                </w:div>
                <w:div w:id="649095005">
                  <w:marLeft w:val="0"/>
                  <w:marRight w:val="0"/>
                  <w:marTop w:val="0"/>
                  <w:marBottom w:val="0"/>
                  <w:divBdr>
                    <w:top w:val="none" w:sz="0" w:space="0" w:color="auto"/>
                    <w:left w:val="none" w:sz="0" w:space="0" w:color="auto"/>
                    <w:bottom w:val="none" w:sz="0" w:space="0" w:color="auto"/>
                    <w:right w:val="none" w:sz="0" w:space="0" w:color="auto"/>
                  </w:divBdr>
                </w:div>
                <w:div w:id="1856574281">
                  <w:marLeft w:val="0"/>
                  <w:marRight w:val="0"/>
                  <w:marTop w:val="0"/>
                  <w:marBottom w:val="0"/>
                  <w:divBdr>
                    <w:top w:val="none" w:sz="0" w:space="0" w:color="auto"/>
                    <w:left w:val="none" w:sz="0" w:space="0" w:color="auto"/>
                    <w:bottom w:val="none" w:sz="0" w:space="0" w:color="auto"/>
                    <w:right w:val="none" w:sz="0" w:space="0" w:color="auto"/>
                  </w:divBdr>
                </w:div>
                <w:div w:id="1863476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9818825">
          <w:marLeft w:val="0"/>
          <w:marRight w:val="0"/>
          <w:marTop w:val="0"/>
          <w:marBottom w:val="0"/>
          <w:divBdr>
            <w:top w:val="none" w:sz="0" w:space="0" w:color="auto"/>
            <w:left w:val="none" w:sz="0" w:space="0" w:color="auto"/>
            <w:bottom w:val="none" w:sz="0" w:space="0" w:color="auto"/>
            <w:right w:val="none" w:sz="0" w:space="0" w:color="auto"/>
          </w:divBdr>
          <w:divsChild>
            <w:div w:id="984704274">
              <w:marLeft w:val="0"/>
              <w:marRight w:val="0"/>
              <w:marTop w:val="0"/>
              <w:marBottom w:val="0"/>
              <w:divBdr>
                <w:top w:val="none" w:sz="0" w:space="0" w:color="auto"/>
                <w:left w:val="none" w:sz="0" w:space="0" w:color="auto"/>
                <w:bottom w:val="none" w:sz="0" w:space="0" w:color="auto"/>
                <w:right w:val="none" w:sz="0" w:space="0" w:color="auto"/>
              </w:divBdr>
              <w:divsChild>
                <w:div w:id="252512574">
                  <w:marLeft w:val="0"/>
                  <w:marRight w:val="0"/>
                  <w:marTop w:val="0"/>
                  <w:marBottom w:val="0"/>
                  <w:divBdr>
                    <w:top w:val="none" w:sz="0" w:space="0" w:color="auto"/>
                    <w:left w:val="none" w:sz="0" w:space="0" w:color="auto"/>
                    <w:bottom w:val="none" w:sz="0" w:space="0" w:color="auto"/>
                    <w:right w:val="none" w:sz="0" w:space="0" w:color="auto"/>
                  </w:divBdr>
                  <w:divsChild>
                    <w:div w:id="1959296763">
                      <w:marLeft w:val="0"/>
                      <w:marRight w:val="0"/>
                      <w:marTop w:val="240"/>
                      <w:marBottom w:val="240"/>
                      <w:divBdr>
                        <w:top w:val="single" w:sz="12" w:space="0" w:color="EBEBEB"/>
                        <w:left w:val="none" w:sz="0" w:space="0" w:color="auto"/>
                        <w:bottom w:val="single" w:sz="12" w:space="0" w:color="EBEBEB"/>
                        <w:right w:val="none" w:sz="0" w:space="0" w:color="auto"/>
                      </w:divBdr>
                      <w:divsChild>
                        <w:div w:id="65680638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82462675">
                  <w:marLeft w:val="0"/>
                  <w:marRight w:val="0"/>
                  <w:marTop w:val="0"/>
                  <w:marBottom w:val="0"/>
                  <w:divBdr>
                    <w:top w:val="none" w:sz="0" w:space="0" w:color="auto"/>
                    <w:left w:val="none" w:sz="0" w:space="0" w:color="auto"/>
                    <w:bottom w:val="none" w:sz="0" w:space="0" w:color="auto"/>
                    <w:right w:val="none" w:sz="0" w:space="0" w:color="auto"/>
                  </w:divBdr>
                </w:div>
                <w:div w:id="213280568">
                  <w:marLeft w:val="0"/>
                  <w:marRight w:val="0"/>
                  <w:marTop w:val="0"/>
                  <w:marBottom w:val="0"/>
                  <w:divBdr>
                    <w:top w:val="none" w:sz="0" w:space="0" w:color="auto"/>
                    <w:left w:val="none" w:sz="0" w:space="0" w:color="auto"/>
                    <w:bottom w:val="none" w:sz="0" w:space="0" w:color="auto"/>
                    <w:right w:val="none" w:sz="0" w:space="0" w:color="auto"/>
                  </w:divBdr>
                </w:div>
                <w:div w:id="16390028">
                  <w:marLeft w:val="0"/>
                  <w:marRight w:val="0"/>
                  <w:marTop w:val="0"/>
                  <w:marBottom w:val="0"/>
                  <w:divBdr>
                    <w:top w:val="none" w:sz="0" w:space="0" w:color="auto"/>
                    <w:left w:val="none" w:sz="0" w:space="0" w:color="auto"/>
                    <w:bottom w:val="none" w:sz="0" w:space="0" w:color="auto"/>
                    <w:right w:val="none" w:sz="0" w:space="0" w:color="auto"/>
                  </w:divBdr>
                </w:div>
                <w:div w:id="862278783">
                  <w:marLeft w:val="0"/>
                  <w:marRight w:val="0"/>
                  <w:marTop w:val="0"/>
                  <w:marBottom w:val="0"/>
                  <w:divBdr>
                    <w:top w:val="none" w:sz="0" w:space="0" w:color="auto"/>
                    <w:left w:val="none" w:sz="0" w:space="0" w:color="auto"/>
                    <w:bottom w:val="none" w:sz="0" w:space="0" w:color="auto"/>
                    <w:right w:val="none" w:sz="0" w:space="0" w:color="auto"/>
                  </w:divBdr>
                </w:div>
              </w:divsChild>
            </w:div>
            <w:div w:id="366562876">
              <w:marLeft w:val="0"/>
              <w:marRight w:val="0"/>
              <w:marTop w:val="0"/>
              <w:marBottom w:val="0"/>
              <w:divBdr>
                <w:top w:val="none" w:sz="0" w:space="0" w:color="auto"/>
                <w:left w:val="none" w:sz="0" w:space="0" w:color="auto"/>
                <w:bottom w:val="none" w:sz="0" w:space="0" w:color="auto"/>
                <w:right w:val="none" w:sz="0" w:space="0" w:color="auto"/>
              </w:divBdr>
            </w:div>
          </w:divsChild>
        </w:div>
        <w:div w:id="656613784">
          <w:marLeft w:val="0"/>
          <w:marRight w:val="0"/>
          <w:marTop w:val="0"/>
          <w:marBottom w:val="0"/>
          <w:divBdr>
            <w:top w:val="none" w:sz="0" w:space="0" w:color="auto"/>
            <w:left w:val="none" w:sz="0" w:space="0" w:color="auto"/>
            <w:bottom w:val="none" w:sz="0" w:space="0" w:color="auto"/>
            <w:right w:val="none" w:sz="0" w:space="0" w:color="auto"/>
          </w:divBdr>
          <w:divsChild>
            <w:div w:id="628437704">
              <w:marLeft w:val="0"/>
              <w:marRight w:val="0"/>
              <w:marTop w:val="0"/>
              <w:marBottom w:val="0"/>
              <w:divBdr>
                <w:top w:val="none" w:sz="0" w:space="0" w:color="auto"/>
                <w:left w:val="none" w:sz="0" w:space="0" w:color="auto"/>
                <w:bottom w:val="none" w:sz="0" w:space="0" w:color="auto"/>
                <w:right w:val="none" w:sz="0" w:space="0" w:color="auto"/>
              </w:divBdr>
            </w:div>
          </w:divsChild>
        </w:div>
        <w:div w:id="1673486111">
          <w:marLeft w:val="0"/>
          <w:marRight w:val="0"/>
          <w:marTop w:val="0"/>
          <w:marBottom w:val="0"/>
          <w:divBdr>
            <w:top w:val="none" w:sz="0" w:space="0" w:color="auto"/>
            <w:left w:val="none" w:sz="0" w:space="0" w:color="auto"/>
            <w:bottom w:val="none" w:sz="0" w:space="0" w:color="auto"/>
            <w:right w:val="none" w:sz="0" w:space="0" w:color="auto"/>
          </w:divBdr>
        </w:div>
        <w:div w:id="1333216972">
          <w:marLeft w:val="0"/>
          <w:marRight w:val="0"/>
          <w:marTop w:val="0"/>
          <w:marBottom w:val="0"/>
          <w:divBdr>
            <w:top w:val="none" w:sz="0" w:space="0" w:color="auto"/>
            <w:left w:val="none" w:sz="0" w:space="0" w:color="auto"/>
            <w:bottom w:val="none" w:sz="0" w:space="0" w:color="auto"/>
            <w:right w:val="none" w:sz="0" w:space="0" w:color="auto"/>
          </w:divBdr>
        </w:div>
        <w:div w:id="285505851">
          <w:marLeft w:val="0"/>
          <w:marRight w:val="0"/>
          <w:marTop w:val="0"/>
          <w:marBottom w:val="0"/>
          <w:divBdr>
            <w:top w:val="none" w:sz="0" w:space="0" w:color="auto"/>
            <w:left w:val="none" w:sz="0" w:space="0" w:color="auto"/>
            <w:bottom w:val="none" w:sz="0" w:space="0" w:color="auto"/>
            <w:right w:val="none" w:sz="0" w:space="0" w:color="auto"/>
          </w:divBdr>
          <w:divsChild>
            <w:div w:id="419302651">
              <w:marLeft w:val="0"/>
              <w:marRight w:val="0"/>
              <w:marTop w:val="0"/>
              <w:marBottom w:val="0"/>
              <w:divBdr>
                <w:top w:val="none" w:sz="0" w:space="0" w:color="auto"/>
                <w:left w:val="none" w:sz="0" w:space="0" w:color="auto"/>
                <w:bottom w:val="none" w:sz="0" w:space="0" w:color="auto"/>
                <w:right w:val="none" w:sz="0" w:space="0" w:color="auto"/>
              </w:divBdr>
            </w:div>
          </w:divsChild>
        </w:div>
        <w:div w:id="81337439">
          <w:marLeft w:val="0"/>
          <w:marRight w:val="0"/>
          <w:marTop w:val="0"/>
          <w:marBottom w:val="0"/>
          <w:divBdr>
            <w:top w:val="none" w:sz="0" w:space="0" w:color="auto"/>
            <w:left w:val="none" w:sz="0" w:space="0" w:color="auto"/>
            <w:bottom w:val="none" w:sz="0" w:space="0" w:color="auto"/>
            <w:right w:val="none" w:sz="0" w:space="0" w:color="auto"/>
          </w:divBdr>
        </w:div>
        <w:div w:id="1997688590">
          <w:marLeft w:val="0"/>
          <w:marRight w:val="0"/>
          <w:marTop w:val="0"/>
          <w:marBottom w:val="0"/>
          <w:divBdr>
            <w:top w:val="none" w:sz="0" w:space="0" w:color="auto"/>
            <w:left w:val="none" w:sz="0" w:space="0" w:color="auto"/>
            <w:bottom w:val="none" w:sz="0" w:space="0" w:color="auto"/>
            <w:right w:val="none" w:sz="0" w:space="0" w:color="auto"/>
          </w:divBdr>
        </w:div>
        <w:div w:id="776020127">
          <w:marLeft w:val="0"/>
          <w:marRight w:val="0"/>
          <w:marTop w:val="0"/>
          <w:marBottom w:val="0"/>
          <w:divBdr>
            <w:top w:val="none" w:sz="0" w:space="0" w:color="auto"/>
            <w:left w:val="none" w:sz="0" w:space="0" w:color="auto"/>
            <w:bottom w:val="none" w:sz="0" w:space="0" w:color="auto"/>
            <w:right w:val="none" w:sz="0" w:space="0" w:color="auto"/>
          </w:divBdr>
          <w:divsChild>
            <w:div w:id="1762871983">
              <w:marLeft w:val="0"/>
              <w:marRight w:val="0"/>
              <w:marTop w:val="0"/>
              <w:marBottom w:val="0"/>
              <w:divBdr>
                <w:top w:val="none" w:sz="0" w:space="0" w:color="auto"/>
                <w:left w:val="none" w:sz="0" w:space="0" w:color="auto"/>
                <w:bottom w:val="none" w:sz="0" w:space="0" w:color="auto"/>
                <w:right w:val="none" w:sz="0" w:space="0" w:color="auto"/>
              </w:divBdr>
            </w:div>
          </w:divsChild>
        </w:div>
        <w:div w:id="160314384">
          <w:marLeft w:val="0"/>
          <w:marRight w:val="0"/>
          <w:marTop w:val="0"/>
          <w:marBottom w:val="0"/>
          <w:divBdr>
            <w:top w:val="none" w:sz="0" w:space="0" w:color="auto"/>
            <w:left w:val="none" w:sz="0" w:space="0" w:color="auto"/>
            <w:bottom w:val="none" w:sz="0" w:space="0" w:color="auto"/>
            <w:right w:val="none" w:sz="0" w:space="0" w:color="auto"/>
          </w:divBdr>
        </w:div>
        <w:div w:id="1848863821">
          <w:marLeft w:val="0"/>
          <w:marRight w:val="0"/>
          <w:marTop w:val="0"/>
          <w:marBottom w:val="0"/>
          <w:divBdr>
            <w:top w:val="none" w:sz="0" w:space="0" w:color="auto"/>
            <w:left w:val="none" w:sz="0" w:space="0" w:color="auto"/>
            <w:bottom w:val="none" w:sz="0" w:space="0" w:color="auto"/>
            <w:right w:val="none" w:sz="0" w:space="0" w:color="auto"/>
          </w:divBdr>
        </w:div>
        <w:div w:id="305664272">
          <w:marLeft w:val="0"/>
          <w:marRight w:val="0"/>
          <w:marTop w:val="0"/>
          <w:marBottom w:val="0"/>
          <w:divBdr>
            <w:top w:val="none" w:sz="0" w:space="0" w:color="auto"/>
            <w:left w:val="none" w:sz="0" w:space="0" w:color="auto"/>
            <w:bottom w:val="none" w:sz="0" w:space="0" w:color="auto"/>
            <w:right w:val="none" w:sz="0" w:space="0" w:color="auto"/>
          </w:divBdr>
          <w:divsChild>
            <w:div w:id="2124567922">
              <w:marLeft w:val="0"/>
              <w:marRight w:val="0"/>
              <w:marTop w:val="0"/>
              <w:marBottom w:val="0"/>
              <w:divBdr>
                <w:top w:val="none" w:sz="0" w:space="0" w:color="auto"/>
                <w:left w:val="none" w:sz="0" w:space="0" w:color="auto"/>
                <w:bottom w:val="none" w:sz="0" w:space="0" w:color="auto"/>
                <w:right w:val="none" w:sz="0" w:space="0" w:color="auto"/>
              </w:divBdr>
            </w:div>
          </w:divsChild>
        </w:div>
        <w:div w:id="544685764">
          <w:marLeft w:val="0"/>
          <w:marRight w:val="0"/>
          <w:marTop w:val="0"/>
          <w:marBottom w:val="0"/>
          <w:divBdr>
            <w:top w:val="none" w:sz="0" w:space="0" w:color="auto"/>
            <w:left w:val="none" w:sz="0" w:space="0" w:color="auto"/>
            <w:bottom w:val="none" w:sz="0" w:space="0" w:color="auto"/>
            <w:right w:val="none" w:sz="0" w:space="0" w:color="auto"/>
          </w:divBdr>
        </w:div>
        <w:div w:id="2110152736">
          <w:marLeft w:val="0"/>
          <w:marRight w:val="0"/>
          <w:marTop w:val="0"/>
          <w:marBottom w:val="0"/>
          <w:divBdr>
            <w:top w:val="none" w:sz="0" w:space="0" w:color="auto"/>
            <w:left w:val="none" w:sz="0" w:space="0" w:color="auto"/>
            <w:bottom w:val="none" w:sz="0" w:space="0" w:color="auto"/>
            <w:right w:val="none" w:sz="0" w:space="0" w:color="auto"/>
          </w:divBdr>
        </w:div>
        <w:div w:id="417944039">
          <w:marLeft w:val="0"/>
          <w:marRight w:val="0"/>
          <w:marTop w:val="0"/>
          <w:marBottom w:val="0"/>
          <w:divBdr>
            <w:top w:val="none" w:sz="0" w:space="0" w:color="auto"/>
            <w:left w:val="none" w:sz="0" w:space="0" w:color="auto"/>
            <w:bottom w:val="none" w:sz="0" w:space="0" w:color="auto"/>
            <w:right w:val="none" w:sz="0" w:space="0" w:color="auto"/>
          </w:divBdr>
          <w:divsChild>
            <w:div w:id="1477725767">
              <w:marLeft w:val="0"/>
              <w:marRight w:val="0"/>
              <w:marTop w:val="0"/>
              <w:marBottom w:val="0"/>
              <w:divBdr>
                <w:top w:val="none" w:sz="0" w:space="0" w:color="auto"/>
                <w:left w:val="none" w:sz="0" w:space="0" w:color="auto"/>
                <w:bottom w:val="none" w:sz="0" w:space="0" w:color="auto"/>
                <w:right w:val="none" w:sz="0" w:space="0" w:color="auto"/>
              </w:divBdr>
            </w:div>
          </w:divsChild>
        </w:div>
        <w:div w:id="760950125">
          <w:marLeft w:val="0"/>
          <w:marRight w:val="0"/>
          <w:marTop w:val="0"/>
          <w:marBottom w:val="0"/>
          <w:divBdr>
            <w:top w:val="none" w:sz="0" w:space="0" w:color="auto"/>
            <w:left w:val="none" w:sz="0" w:space="0" w:color="auto"/>
            <w:bottom w:val="none" w:sz="0" w:space="0" w:color="auto"/>
            <w:right w:val="none" w:sz="0" w:space="0" w:color="auto"/>
          </w:divBdr>
        </w:div>
        <w:div w:id="1075783882">
          <w:marLeft w:val="0"/>
          <w:marRight w:val="0"/>
          <w:marTop w:val="0"/>
          <w:marBottom w:val="0"/>
          <w:divBdr>
            <w:top w:val="none" w:sz="0" w:space="0" w:color="auto"/>
            <w:left w:val="none" w:sz="0" w:space="0" w:color="auto"/>
            <w:bottom w:val="none" w:sz="0" w:space="0" w:color="auto"/>
            <w:right w:val="none" w:sz="0" w:space="0" w:color="auto"/>
          </w:divBdr>
        </w:div>
        <w:div w:id="566110288">
          <w:marLeft w:val="0"/>
          <w:marRight w:val="0"/>
          <w:marTop w:val="0"/>
          <w:marBottom w:val="0"/>
          <w:divBdr>
            <w:top w:val="none" w:sz="0" w:space="0" w:color="auto"/>
            <w:left w:val="none" w:sz="0" w:space="0" w:color="auto"/>
            <w:bottom w:val="none" w:sz="0" w:space="0" w:color="auto"/>
            <w:right w:val="none" w:sz="0" w:space="0" w:color="auto"/>
          </w:divBdr>
          <w:divsChild>
            <w:div w:id="1909269934">
              <w:marLeft w:val="0"/>
              <w:marRight w:val="0"/>
              <w:marTop w:val="0"/>
              <w:marBottom w:val="0"/>
              <w:divBdr>
                <w:top w:val="none" w:sz="0" w:space="0" w:color="auto"/>
                <w:left w:val="none" w:sz="0" w:space="0" w:color="auto"/>
                <w:bottom w:val="none" w:sz="0" w:space="0" w:color="auto"/>
                <w:right w:val="none" w:sz="0" w:space="0" w:color="auto"/>
              </w:divBdr>
            </w:div>
          </w:divsChild>
        </w:div>
        <w:div w:id="255797053">
          <w:marLeft w:val="0"/>
          <w:marRight w:val="0"/>
          <w:marTop w:val="0"/>
          <w:marBottom w:val="0"/>
          <w:divBdr>
            <w:top w:val="none" w:sz="0" w:space="0" w:color="auto"/>
            <w:left w:val="none" w:sz="0" w:space="0" w:color="auto"/>
            <w:bottom w:val="none" w:sz="0" w:space="0" w:color="auto"/>
            <w:right w:val="none" w:sz="0" w:space="0" w:color="auto"/>
          </w:divBdr>
        </w:div>
        <w:div w:id="1394156790">
          <w:marLeft w:val="0"/>
          <w:marRight w:val="0"/>
          <w:marTop w:val="0"/>
          <w:marBottom w:val="0"/>
          <w:divBdr>
            <w:top w:val="none" w:sz="0" w:space="0" w:color="auto"/>
            <w:left w:val="none" w:sz="0" w:space="0" w:color="auto"/>
            <w:bottom w:val="none" w:sz="0" w:space="0" w:color="auto"/>
            <w:right w:val="none" w:sz="0" w:space="0" w:color="auto"/>
          </w:divBdr>
        </w:div>
        <w:div w:id="27805053">
          <w:marLeft w:val="0"/>
          <w:marRight w:val="0"/>
          <w:marTop w:val="0"/>
          <w:marBottom w:val="0"/>
          <w:divBdr>
            <w:top w:val="none" w:sz="0" w:space="0" w:color="auto"/>
            <w:left w:val="none" w:sz="0" w:space="0" w:color="auto"/>
            <w:bottom w:val="none" w:sz="0" w:space="0" w:color="auto"/>
            <w:right w:val="none" w:sz="0" w:space="0" w:color="auto"/>
          </w:divBdr>
          <w:divsChild>
            <w:div w:id="346831399">
              <w:marLeft w:val="0"/>
              <w:marRight w:val="0"/>
              <w:marTop w:val="0"/>
              <w:marBottom w:val="0"/>
              <w:divBdr>
                <w:top w:val="none" w:sz="0" w:space="0" w:color="auto"/>
                <w:left w:val="none" w:sz="0" w:space="0" w:color="auto"/>
                <w:bottom w:val="none" w:sz="0" w:space="0" w:color="auto"/>
                <w:right w:val="none" w:sz="0" w:space="0" w:color="auto"/>
              </w:divBdr>
            </w:div>
          </w:divsChild>
        </w:div>
        <w:div w:id="1904749834">
          <w:marLeft w:val="0"/>
          <w:marRight w:val="0"/>
          <w:marTop w:val="0"/>
          <w:marBottom w:val="0"/>
          <w:divBdr>
            <w:top w:val="none" w:sz="0" w:space="0" w:color="auto"/>
            <w:left w:val="none" w:sz="0" w:space="0" w:color="auto"/>
            <w:bottom w:val="none" w:sz="0" w:space="0" w:color="auto"/>
            <w:right w:val="none" w:sz="0" w:space="0" w:color="auto"/>
          </w:divBdr>
        </w:div>
        <w:div w:id="2063597924">
          <w:marLeft w:val="0"/>
          <w:marRight w:val="0"/>
          <w:marTop w:val="0"/>
          <w:marBottom w:val="0"/>
          <w:divBdr>
            <w:top w:val="none" w:sz="0" w:space="0" w:color="auto"/>
            <w:left w:val="none" w:sz="0" w:space="0" w:color="auto"/>
            <w:bottom w:val="none" w:sz="0" w:space="0" w:color="auto"/>
            <w:right w:val="none" w:sz="0" w:space="0" w:color="auto"/>
          </w:divBdr>
        </w:div>
        <w:div w:id="1510288981">
          <w:marLeft w:val="0"/>
          <w:marRight w:val="0"/>
          <w:marTop w:val="0"/>
          <w:marBottom w:val="0"/>
          <w:divBdr>
            <w:top w:val="none" w:sz="0" w:space="0" w:color="auto"/>
            <w:left w:val="none" w:sz="0" w:space="0" w:color="auto"/>
            <w:bottom w:val="none" w:sz="0" w:space="0" w:color="auto"/>
            <w:right w:val="none" w:sz="0" w:space="0" w:color="auto"/>
          </w:divBdr>
          <w:divsChild>
            <w:div w:id="1362901836">
              <w:marLeft w:val="0"/>
              <w:marRight w:val="0"/>
              <w:marTop w:val="0"/>
              <w:marBottom w:val="0"/>
              <w:divBdr>
                <w:top w:val="none" w:sz="0" w:space="0" w:color="auto"/>
                <w:left w:val="none" w:sz="0" w:space="0" w:color="auto"/>
                <w:bottom w:val="none" w:sz="0" w:space="0" w:color="auto"/>
                <w:right w:val="none" w:sz="0" w:space="0" w:color="auto"/>
              </w:divBdr>
            </w:div>
          </w:divsChild>
        </w:div>
        <w:div w:id="2083016260">
          <w:marLeft w:val="0"/>
          <w:marRight w:val="0"/>
          <w:marTop w:val="0"/>
          <w:marBottom w:val="0"/>
          <w:divBdr>
            <w:top w:val="none" w:sz="0" w:space="0" w:color="auto"/>
            <w:left w:val="none" w:sz="0" w:space="0" w:color="auto"/>
            <w:bottom w:val="none" w:sz="0" w:space="0" w:color="auto"/>
            <w:right w:val="none" w:sz="0" w:space="0" w:color="auto"/>
          </w:divBdr>
        </w:div>
        <w:div w:id="525213922">
          <w:marLeft w:val="0"/>
          <w:marRight w:val="0"/>
          <w:marTop w:val="0"/>
          <w:marBottom w:val="0"/>
          <w:divBdr>
            <w:top w:val="none" w:sz="0" w:space="0" w:color="auto"/>
            <w:left w:val="none" w:sz="0" w:space="0" w:color="auto"/>
            <w:bottom w:val="none" w:sz="0" w:space="0" w:color="auto"/>
            <w:right w:val="none" w:sz="0" w:space="0" w:color="auto"/>
          </w:divBdr>
        </w:div>
        <w:div w:id="1736472123">
          <w:marLeft w:val="0"/>
          <w:marRight w:val="0"/>
          <w:marTop w:val="0"/>
          <w:marBottom w:val="0"/>
          <w:divBdr>
            <w:top w:val="none" w:sz="0" w:space="0" w:color="auto"/>
            <w:left w:val="none" w:sz="0" w:space="0" w:color="auto"/>
            <w:bottom w:val="none" w:sz="0" w:space="0" w:color="auto"/>
            <w:right w:val="none" w:sz="0" w:space="0" w:color="auto"/>
          </w:divBdr>
          <w:divsChild>
            <w:div w:id="87233130">
              <w:marLeft w:val="0"/>
              <w:marRight w:val="0"/>
              <w:marTop w:val="0"/>
              <w:marBottom w:val="0"/>
              <w:divBdr>
                <w:top w:val="none" w:sz="0" w:space="0" w:color="auto"/>
                <w:left w:val="none" w:sz="0" w:space="0" w:color="auto"/>
                <w:bottom w:val="none" w:sz="0" w:space="0" w:color="auto"/>
                <w:right w:val="none" w:sz="0" w:space="0" w:color="auto"/>
              </w:divBdr>
            </w:div>
          </w:divsChild>
        </w:div>
        <w:div w:id="1930313747">
          <w:marLeft w:val="0"/>
          <w:marRight w:val="0"/>
          <w:marTop w:val="0"/>
          <w:marBottom w:val="0"/>
          <w:divBdr>
            <w:top w:val="none" w:sz="0" w:space="0" w:color="auto"/>
            <w:left w:val="none" w:sz="0" w:space="0" w:color="auto"/>
            <w:bottom w:val="none" w:sz="0" w:space="0" w:color="auto"/>
            <w:right w:val="none" w:sz="0" w:space="0" w:color="auto"/>
          </w:divBdr>
        </w:div>
        <w:div w:id="1002244283">
          <w:marLeft w:val="0"/>
          <w:marRight w:val="0"/>
          <w:marTop w:val="0"/>
          <w:marBottom w:val="0"/>
          <w:divBdr>
            <w:top w:val="none" w:sz="0" w:space="0" w:color="auto"/>
            <w:left w:val="none" w:sz="0" w:space="0" w:color="auto"/>
            <w:bottom w:val="none" w:sz="0" w:space="0" w:color="auto"/>
            <w:right w:val="none" w:sz="0" w:space="0" w:color="auto"/>
          </w:divBdr>
        </w:div>
        <w:div w:id="1684161693">
          <w:marLeft w:val="0"/>
          <w:marRight w:val="0"/>
          <w:marTop w:val="0"/>
          <w:marBottom w:val="0"/>
          <w:divBdr>
            <w:top w:val="none" w:sz="0" w:space="0" w:color="auto"/>
            <w:left w:val="none" w:sz="0" w:space="0" w:color="auto"/>
            <w:bottom w:val="none" w:sz="0" w:space="0" w:color="auto"/>
            <w:right w:val="none" w:sz="0" w:space="0" w:color="auto"/>
          </w:divBdr>
          <w:divsChild>
            <w:div w:id="1959488072">
              <w:marLeft w:val="0"/>
              <w:marRight w:val="0"/>
              <w:marTop w:val="0"/>
              <w:marBottom w:val="0"/>
              <w:divBdr>
                <w:top w:val="none" w:sz="0" w:space="0" w:color="auto"/>
                <w:left w:val="none" w:sz="0" w:space="0" w:color="auto"/>
                <w:bottom w:val="none" w:sz="0" w:space="0" w:color="auto"/>
                <w:right w:val="none" w:sz="0" w:space="0" w:color="auto"/>
              </w:divBdr>
            </w:div>
          </w:divsChild>
        </w:div>
        <w:div w:id="1315260406">
          <w:marLeft w:val="0"/>
          <w:marRight w:val="0"/>
          <w:marTop w:val="0"/>
          <w:marBottom w:val="0"/>
          <w:divBdr>
            <w:top w:val="none" w:sz="0" w:space="0" w:color="auto"/>
            <w:left w:val="none" w:sz="0" w:space="0" w:color="auto"/>
            <w:bottom w:val="none" w:sz="0" w:space="0" w:color="auto"/>
            <w:right w:val="none" w:sz="0" w:space="0" w:color="auto"/>
          </w:divBdr>
        </w:div>
        <w:div w:id="1451703123">
          <w:marLeft w:val="0"/>
          <w:marRight w:val="0"/>
          <w:marTop w:val="0"/>
          <w:marBottom w:val="0"/>
          <w:divBdr>
            <w:top w:val="none" w:sz="0" w:space="0" w:color="auto"/>
            <w:left w:val="none" w:sz="0" w:space="0" w:color="auto"/>
            <w:bottom w:val="none" w:sz="0" w:space="0" w:color="auto"/>
            <w:right w:val="none" w:sz="0" w:space="0" w:color="auto"/>
          </w:divBdr>
        </w:div>
        <w:div w:id="1878740199">
          <w:marLeft w:val="0"/>
          <w:marRight w:val="0"/>
          <w:marTop w:val="0"/>
          <w:marBottom w:val="0"/>
          <w:divBdr>
            <w:top w:val="none" w:sz="0" w:space="0" w:color="auto"/>
            <w:left w:val="none" w:sz="0" w:space="0" w:color="auto"/>
            <w:bottom w:val="none" w:sz="0" w:space="0" w:color="auto"/>
            <w:right w:val="none" w:sz="0" w:space="0" w:color="auto"/>
          </w:divBdr>
          <w:divsChild>
            <w:div w:id="1907833069">
              <w:marLeft w:val="0"/>
              <w:marRight w:val="0"/>
              <w:marTop w:val="0"/>
              <w:marBottom w:val="0"/>
              <w:divBdr>
                <w:top w:val="none" w:sz="0" w:space="0" w:color="auto"/>
                <w:left w:val="none" w:sz="0" w:space="0" w:color="auto"/>
                <w:bottom w:val="none" w:sz="0" w:space="0" w:color="auto"/>
                <w:right w:val="none" w:sz="0" w:space="0" w:color="auto"/>
              </w:divBdr>
            </w:div>
          </w:divsChild>
        </w:div>
        <w:div w:id="1335299217">
          <w:marLeft w:val="0"/>
          <w:marRight w:val="0"/>
          <w:marTop w:val="0"/>
          <w:marBottom w:val="0"/>
          <w:divBdr>
            <w:top w:val="none" w:sz="0" w:space="0" w:color="auto"/>
            <w:left w:val="none" w:sz="0" w:space="0" w:color="auto"/>
            <w:bottom w:val="none" w:sz="0" w:space="0" w:color="auto"/>
            <w:right w:val="none" w:sz="0" w:space="0" w:color="auto"/>
          </w:divBdr>
        </w:div>
        <w:div w:id="495733640">
          <w:marLeft w:val="0"/>
          <w:marRight w:val="0"/>
          <w:marTop w:val="0"/>
          <w:marBottom w:val="0"/>
          <w:divBdr>
            <w:top w:val="none" w:sz="0" w:space="0" w:color="auto"/>
            <w:left w:val="none" w:sz="0" w:space="0" w:color="auto"/>
            <w:bottom w:val="none" w:sz="0" w:space="0" w:color="auto"/>
            <w:right w:val="none" w:sz="0" w:space="0" w:color="auto"/>
          </w:divBdr>
        </w:div>
        <w:div w:id="190918816">
          <w:marLeft w:val="0"/>
          <w:marRight w:val="0"/>
          <w:marTop w:val="0"/>
          <w:marBottom w:val="0"/>
          <w:divBdr>
            <w:top w:val="none" w:sz="0" w:space="0" w:color="auto"/>
            <w:left w:val="none" w:sz="0" w:space="0" w:color="auto"/>
            <w:bottom w:val="none" w:sz="0" w:space="0" w:color="auto"/>
            <w:right w:val="none" w:sz="0" w:space="0" w:color="auto"/>
          </w:divBdr>
          <w:divsChild>
            <w:div w:id="1220897026">
              <w:marLeft w:val="0"/>
              <w:marRight w:val="0"/>
              <w:marTop w:val="0"/>
              <w:marBottom w:val="0"/>
              <w:divBdr>
                <w:top w:val="none" w:sz="0" w:space="0" w:color="auto"/>
                <w:left w:val="none" w:sz="0" w:space="0" w:color="auto"/>
                <w:bottom w:val="none" w:sz="0" w:space="0" w:color="auto"/>
                <w:right w:val="none" w:sz="0" w:space="0" w:color="auto"/>
              </w:divBdr>
            </w:div>
          </w:divsChild>
        </w:div>
        <w:div w:id="2021420767">
          <w:marLeft w:val="0"/>
          <w:marRight w:val="0"/>
          <w:marTop w:val="0"/>
          <w:marBottom w:val="0"/>
          <w:divBdr>
            <w:top w:val="none" w:sz="0" w:space="0" w:color="auto"/>
            <w:left w:val="none" w:sz="0" w:space="0" w:color="auto"/>
            <w:bottom w:val="none" w:sz="0" w:space="0" w:color="auto"/>
            <w:right w:val="none" w:sz="0" w:space="0" w:color="auto"/>
          </w:divBdr>
        </w:div>
        <w:div w:id="15811508">
          <w:marLeft w:val="0"/>
          <w:marRight w:val="0"/>
          <w:marTop w:val="0"/>
          <w:marBottom w:val="0"/>
          <w:divBdr>
            <w:top w:val="none" w:sz="0" w:space="0" w:color="auto"/>
            <w:left w:val="none" w:sz="0" w:space="0" w:color="auto"/>
            <w:bottom w:val="none" w:sz="0" w:space="0" w:color="auto"/>
            <w:right w:val="none" w:sz="0" w:space="0" w:color="auto"/>
          </w:divBdr>
        </w:div>
        <w:div w:id="500659897">
          <w:marLeft w:val="0"/>
          <w:marRight w:val="0"/>
          <w:marTop w:val="0"/>
          <w:marBottom w:val="0"/>
          <w:divBdr>
            <w:top w:val="none" w:sz="0" w:space="0" w:color="auto"/>
            <w:left w:val="none" w:sz="0" w:space="0" w:color="auto"/>
            <w:bottom w:val="none" w:sz="0" w:space="0" w:color="auto"/>
            <w:right w:val="none" w:sz="0" w:space="0" w:color="auto"/>
          </w:divBdr>
          <w:divsChild>
            <w:div w:id="2024892631">
              <w:marLeft w:val="0"/>
              <w:marRight w:val="0"/>
              <w:marTop w:val="0"/>
              <w:marBottom w:val="0"/>
              <w:divBdr>
                <w:top w:val="none" w:sz="0" w:space="0" w:color="auto"/>
                <w:left w:val="none" w:sz="0" w:space="0" w:color="auto"/>
                <w:bottom w:val="none" w:sz="0" w:space="0" w:color="auto"/>
                <w:right w:val="none" w:sz="0" w:space="0" w:color="auto"/>
              </w:divBdr>
            </w:div>
          </w:divsChild>
        </w:div>
        <w:div w:id="1267149919">
          <w:marLeft w:val="0"/>
          <w:marRight w:val="0"/>
          <w:marTop w:val="0"/>
          <w:marBottom w:val="0"/>
          <w:divBdr>
            <w:top w:val="none" w:sz="0" w:space="0" w:color="auto"/>
            <w:left w:val="none" w:sz="0" w:space="0" w:color="auto"/>
            <w:bottom w:val="none" w:sz="0" w:space="0" w:color="auto"/>
            <w:right w:val="none" w:sz="0" w:space="0" w:color="auto"/>
          </w:divBdr>
        </w:div>
        <w:div w:id="1306812892">
          <w:marLeft w:val="0"/>
          <w:marRight w:val="0"/>
          <w:marTop w:val="0"/>
          <w:marBottom w:val="0"/>
          <w:divBdr>
            <w:top w:val="none" w:sz="0" w:space="0" w:color="auto"/>
            <w:left w:val="none" w:sz="0" w:space="0" w:color="auto"/>
            <w:bottom w:val="none" w:sz="0" w:space="0" w:color="auto"/>
            <w:right w:val="none" w:sz="0" w:space="0" w:color="auto"/>
          </w:divBdr>
        </w:div>
        <w:div w:id="1869875674">
          <w:marLeft w:val="0"/>
          <w:marRight w:val="0"/>
          <w:marTop w:val="0"/>
          <w:marBottom w:val="0"/>
          <w:divBdr>
            <w:top w:val="none" w:sz="0" w:space="0" w:color="auto"/>
            <w:left w:val="none" w:sz="0" w:space="0" w:color="auto"/>
            <w:bottom w:val="none" w:sz="0" w:space="0" w:color="auto"/>
            <w:right w:val="none" w:sz="0" w:space="0" w:color="auto"/>
          </w:divBdr>
          <w:divsChild>
            <w:div w:id="1379819129">
              <w:marLeft w:val="0"/>
              <w:marRight w:val="0"/>
              <w:marTop w:val="0"/>
              <w:marBottom w:val="0"/>
              <w:divBdr>
                <w:top w:val="none" w:sz="0" w:space="0" w:color="auto"/>
                <w:left w:val="none" w:sz="0" w:space="0" w:color="auto"/>
                <w:bottom w:val="none" w:sz="0" w:space="0" w:color="auto"/>
                <w:right w:val="none" w:sz="0" w:space="0" w:color="auto"/>
              </w:divBdr>
            </w:div>
          </w:divsChild>
        </w:div>
        <w:div w:id="1932354725">
          <w:marLeft w:val="0"/>
          <w:marRight w:val="0"/>
          <w:marTop w:val="0"/>
          <w:marBottom w:val="0"/>
          <w:divBdr>
            <w:top w:val="none" w:sz="0" w:space="0" w:color="auto"/>
            <w:left w:val="none" w:sz="0" w:space="0" w:color="auto"/>
            <w:bottom w:val="none" w:sz="0" w:space="0" w:color="auto"/>
            <w:right w:val="none" w:sz="0" w:space="0" w:color="auto"/>
          </w:divBdr>
        </w:div>
        <w:div w:id="768507723">
          <w:marLeft w:val="0"/>
          <w:marRight w:val="0"/>
          <w:marTop w:val="0"/>
          <w:marBottom w:val="0"/>
          <w:divBdr>
            <w:top w:val="none" w:sz="0" w:space="0" w:color="auto"/>
            <w:left w:val="none" w:sz="0" w:space="0" w:color="auto"/>
            <w:bottom w:val="none" w:sz="0" w:space="0" w:color="auto"/>
            <w:right w:val="none" w:sz="0" w:space="0" w:color="auto"/>
          </w:divBdr>
        </w:div>
        <w:div w:id="2088990221">
          <w:marLeft w:val="0"/>
          <w:marRight w:val="0"/>
          <w:marTop w:val="0"/>
          <w:marBottom w:val="0"/>
          <w:divBdr>
            <w:top w:val="none" w:sz="0" w:space="0" w:color="auto"/>
            <w:left w:val="none" w:sz="0" w:space="0" w:color="auto"/>
            <w:bottom w:val="none" w:sz="0" w:space="0" w:color="auto"/>
            <w:right w:val="none" w:sz="0" w:space="0" w:color="auto"/>
          </w:divBdr>
          <w:divsChild>
            <w:div w:id="364329267">
              <w:marLeft w:val="0"/>
              <w:marRight w:val="0"/>
              <w:marTop w:val="0"/>
              <w:marBottom w:val="0"/>
              <w:divBdr>
                <w:top w:val="none" w:sz="0" w:space="0" w:color="auto"/>
                <w:left w:val="none" w:sz="0" w:space="0" w:color="auto"/>
                <w:bottom w:val="none" w:sz="0" w:space="0" w:color="auto"/>
                <w:right w:val="none" w:sz="0" w:space="0" w:color="auto"/>
              </w:divBdr>
            </w:div>
          </w:divsChild>
        </w:div>
        <w:div w:id="2096589272">
          <w:marLeft w:val="0"/>
          <w:marRight w:val="0"/>
          <w:marTop w:val="0"/>
          <w:marBottom w:val="0"/>
          <w:divBdr>
            <w:top w:val="none" w:sz="0" w:space="0" w:color="auto"/>
            <w:left w:val="none" w:sz="0" w:space="0" w:color="auto"/>
            <w:bottom w:val="none" w:sz="0" w:space="0" w:color="auto"/>
            <w:right w:val="none" w:sz="0" w:space="0" w:color="auto"/>
          </w:divBdr>
        </w:div>
        <w:div w:id="943532523">
          <w:marLeft w:val="0"/>
          <w:marRight w:val="0"/>
          <w:marTop w:val="0"/>
          <w:marBottom w:val="0"/>
          <w:divBdr>
            <w:top w:val="none" w:sz="0" w:space="0" w:color="auto"/>
            <w:left w:val="none" w:sz="0" w:space="0" w:color="auto"/>
            <w:bottom w:val="none" w:sz="0" w:space="0" w:color="auto"/>
            <w:right w:val="none" w:sz="0" w:space="0" w:color="auto"/>
          </w:divBdr>
        </w:div>
        <w:div w:id="910387737">
          <w:marLeft w:val="0"/>
          <w:marRight w:val="0"/>
          <w:marTop w:val="0"/>
          <w:marBottom w:val="0"/>
          <w:divBdr>
            <w:top w:val="none" w:sz="0" w:space="0" w:color="auto"/>
            <w:left w:val="none" w:sz="0" w:space="0" w:color="auto"/>
            <w:bottom w:val="none" w:sz="0" w:space="0" w:color="auto"/>
            <w:right w:val="none" w:sz="0" w:space="0" w:color="auto"/>
          </w:divBdr>
          <w:divsChild>
            <w:div w:id="812717893">
              <w:marLeft w:val="0"/>
              <w:marRight w:val="0"/>
              <w:marTop w:val="0"/>
              <w:marBottom w:val="0"/>
              <w:divBdr>
                <w:top w:val="none" w:sz="0" w:space="0" w:color="auto"/>
                <w:left w:val="none" w:sz="0" w:space="0" w:color="auto"/>
                <w:bottom w:val="none" w:sz="0" w:space="0" w:color="auto"/>
                <w:right w:val="none" w:sz="0" w:space="0" w:color="auto"/>
              </w:divBdr>
            </w:div>
          </w:divsChild>
        </w:div>
        <w:div w:id="1655066901">
          <w:marLeft w:val="0"/>
          <w:marRight w:val="0"/>
          <w:marTop w:val="0"/>
          <w:marBottom w:val="0"/>
          <w:divBdr>
            <w:top w:val="none" w:sz="0" w:space="0" w:color="auto"/>
            <w:left w:val="none" w:sz="0" w:space="0" w:color="auto"/>
            <w:bottom w:val="none" w:sz="0" w:space="0" w:color="auto"/>
            <w:right w:val="none" w:sz="0" w:space="0" w:color="auto"/>
          </w:divBdr>
        </w:div>
        <w:div w:id="905066702">
          <w:marLeft w:val="0"/>
          <w:marRight w:val="0"/>
          <w:marTop w:val="0"/>
          <w:marBottom w:val="0"/>
          <w:divBdr>
            <w:top w:val="none" w:sz="0" w:space="0" w:color="auto"/>
            <w:left w:val="none" w:sz="0" w:space="0" w:color="auto"/>
            <w:bottom w:val="none" w:sz="0" w:space="0" w:color="auto"/>
            <w:right w:val="none" w:sz="0" w:space="0" w:color="auto"/>
          </w:divBdr>
        </w:div>
        <w:div w:id="778522806">
          <w:marLeft w:val="0"/>
          <w:marRight w:val="0"/>
          <w:marTop w:val="0"/>
          <w:marBottom w:val="0"/>
          <w:divBdr>
            <w:top w:val="none" w:sz="0" w:space="0" w:color="auto"/>
            <w:left w:val="none" w:sz="0" w:space="0" w:color="auto"/>
            <w:bottom w:val="none" w:sz="0" w:space="0" w:color="auto"/>
            <w:right w:val="none" w:sz="0" w:space="0" w:color="auto"/>
          </w:divBdr>
          <w:divsChild>
            <w:div w:id="1559898469">
              <w:marLeft w:val="0"/>
              <w:marRight w:val="0"/>
              <w:marTop w:val="0"/>
              <w:marBottom w:val="0"/>
              <w:divBdr>
                <w:top w:val="none" w:sz="0" w:space="0" w:color="auto"/>
                <w:left w:val="none" w:sz="0" w:space="0" w:color="auto"/>
                <w:bottom w:val="none" w:sz="0" w:space="0" w:color="auto"/>
                <w:right w:val="none" w:sz="0" w:space="0" w:color="auto"/>
              </w:divBdr>
            </w:div>
          </w:divsChild>
        </w:div>
        <w:div w:id="2082677106">
          <w:marLeft w:val="0"/>
          <w:marRight w:val="0"/>
          <w:marTop w:val="0"/>
          <w:marBottom w:val="0"/>
          <w:divBdr>
            <w:top w:val="none" w:sz="0" w:space="0" w:color="auto"/>
            <w:left w:val="none" w:sz="0" w:space="0" w:color="auto"/>
            <w:bottom w:val="none" w:sz="0" w:space="0" w:color="auto"/>
            <w:right w:val="none" w:sz="0" w:space="0" w:color="auto"/>
          </w:divBdr>
        </w:div>
        <w:div w:id="494416115">
          <w:marLeft w:val="0"/>
          <w:marRight w:val="0"/>
          <w:marTop w:val="0"/>
          <w:marBottom w:val="0"/>
          <w:divBdr>
            <w:top w:val="none" w:sz="0" w:space="0" w:color="auto"/>
            <w:left w:val="none" w:sz="0" w:space="0" w:color="auto"/>
            <w:bottom w:val="none" w:sz="0" w:space="0" w:color="auto"/>
            <w:right w:val="none" w:sz="0" w:space="0" w:color="auto"/>
          </w:divBdr>
        </w:div>
        <w:div w:id="586958987">
          <w:marLeft w:val="0"/>
          <w:marRight w:val="0"/>
          <w:marTop w:val="0"/>
          <w:marBottom w:val="0"/>
          <w:divBdr>
            <w:top w:val="none" w:sz="0" w:space="0" w:color="auto"/>
            <w:left w:val="none" w:sz="0" w:space="0" w:color="auto"/>
            <w:bottom w:val="none" w:sz="0" w:space="0" w:color="auto"/>
            <w:right w:val="none" w:sz="0" w:space="0" w:color="auto"/>
          </w:divBdr>
          <w:divsChild>
            <w:div w:id="1830097225">
              <w:marLeft w:val="0"/>
              <w:marRight w:val="0"/>
              <w:marTop w:val="0"/>
              <w:marBottom w:val="0"/>
              <w:divBdr>
                <w:top w:val="none" w:sz="0" w:space="0" w:color="auto"/>
                <w:left w:val="none" w:sz="0" w:space="0" w:color="auto"/>
                <w:bottom w:val="none" w:sz="0" w:space="0" w:color="auto"/>
                <w:right w:val="none" w:sz="0" w:space="0" w:color="auto"/>
              </w:divBdr>
            </w:div>
          </w:divsChild>
        </w:div>
        <w:div w:id="553082244">
          <w:marLeft w:val="0"/>
          <w:marRight w:val="0"/>
          <w:marTop w:val="0"/>
          <w:marBottom w:val="0"/>
          <w:divBdr>
            <w:top w:val="none" w:sz="0" w:space="0" w:color="auto"/>
            <w:left w:val="none" w:sz="0" w:space="0" w:color="auto"/>
            <w:bottom w:val="none" w:sz="0" w:space="0" w:color="auto"/>
            <w:right w:val="none" w:sz="0" w:space="0" w:color="auto"/>
          </w:divBdr>
        </w:div>
        <w:div w:id="806051358">
          <w:marLeft w:val="0"/>
          <w:marRight w:val="0"/>
          <w:marTop w:val="0"/>
          <w:marBottom w:val="0"/>
          <w:divBdr>
            <w:top w:val="none" w:sz="0" w:space="0" w:color="auto"/>
            <w:left w:val="none" w:sz="0" w:space="0" w:color="auto"/>
            <w:bottom w:val="none" w:sz="0" w:space="0" w:color="auto"/>
            <w:right w:val="none" w:sz="0" w:space="0" w:color="auto"/>
          </w:divBdr>
        </w:div>
        <w:div w:id="1082534068">
          <w:marLeft w:val="0"/>
          <w:marRight w:val="0"/>
          <w:marTop w:val="0"/>
          <w:marBottom w:val="0"/>
          <w:divBdr>
            <w:top w:val="none" w:sz="0" w:space="0" w:color="auto"/>
            <w:left w:val="none" w:sz="0" w:space="0" w:color="auto"/>
            <w:bottom w:val="none" w:sz="0" w:space="0" w:color="auto"/>
            <w:right w:val="none" w:sz="0" w:space="0" w:color="auto"/>
          </w:divBdr>
          <w:divsChild>
            <w:div w:id="1012339171">
              <w:marLeft w:val="0"/>
              <w:marRight w:val="0"/>
              <w:marTop w:val="0"/>
              <w:marBottom w:val="0"/>
              <w:divBdr>
                <w:top w:val="none" w:sz="0" w:space="0" w:color="auto"/>
                <w:left w:val="none" w:sz="0" w:space="0" w:color="auto"/>
                <w:bottom w:val="none" w:sz="0" w:space="0" w:color="auto"/>
                <w:right w:val="none" w:sz="0" w:space="0" w:color="auto"/>
              </w:divBdr>
            </w:div>
          </w:divsChild>
        </w:div>
        <w:div w:id="62259246">
          <w:marLeft w:val="0"/>
          <w:marRight w:val="0"/>
          <w:marTop w:val="0"/>
          <w:marBottom w:val="0"/>
          <w:divBdr>
            <w:top w:val="none" w:sz="0" w:space="0" w:color="auto"/>
            <w:left w:val="none" w:sz="0" w:space="0" w:color="auto"/>
            <w:bottom w:val="none" w:sz="0" w:space="0" w:color="auto"/>
            <w:right w:val="none" w:sz="0" w:space="0" w:color="auto"/>
          </w:divBdr>
        </w:div>
        <w:div w:id="2001040438">
          <w:marLeft w:val="0"/>
          <w:marRight w:val="0"/>
          <w:marTop w:val="0"/>
          <w:marBottom w:val="0"/>
          <w:divBdr>
            <w:top w:val="none" w:sz="0" w:space="0" w:color="auto"/>
            <w:left w:val="none" w:sz="0" w:space="0" w:color="auto"/>
            <w:bottom w:val="none" w:sz="0" w:space="0" w:color="auto"/>
            <w:right w:val="none" w:sz="0" w:space="0" w:color="auto"/>
          </w:divBdr>
        </w:div>
        <w:div w:id="643197754">
          <w:marLeft w:val="0"/>
          <w:marRight w:val="0"/>
          <w:marTop w:val="0"/>
          <w:marBottom w:val="0"/>
          <w:divBdr>
            <w:top w:val="none" w:sz="0" w:space="0" w:color="auto"/>
            <w:left w:val="none" w:sz="0" w:space="0" w:color="auto"/>
            <w:bottom w:val="none" w:sz="0" w:space="0" w:color="auto"/>
            <w:right w:val="none" w:sz="0" w:space="0" w:color="auto"/>
          </w:divBdr>
          <w:divsChild>
            <w:div w:id="1922592683">
              <w:marLeft w:val="0"/>
              <w:marRight w:val="0"/>
              <w:marTop w:val="0"/>
              <w:marBottom w:val="0"/>
              <w:divBdr>
                <w:top w:val="none" w:sz="0" w:space="0" w:color="auto"/>
                <w:left w:val="none" w:sz="0" w:space="0" w:color="auto"/>
                <w:bottom w:val="none" w:sz="0" w:space="0" w:color="auto"/>
                <w:right w:val="none" w:sz="0" w:space="0" w:color="auto"/>
              </w:divBdr>
            </w:div>
          </w:divsChild>
        </w:div>
        <w:div w:id="700516763">
          <w:marLeft w:val="0"/>
          <w:marRight w:val="0"/>
          <w:marTop w:val="0"/>
          <w:marBottom w:val="0"/>
          <w:divBdr>
            <w:top w:val="none" w:sz="0" w:space="0" w:color="auto"/>
            <w:left w:val="none" w:sz="0" w:space="0" w:color="auto"/>
            <w:bottom w:val="none" w:sz="0" w:space="0" w:color="auto"/>
            <w:right w:val="none" w:sz="0" w:space="0" w:color="auto"/>
          </w:divBdr>
        </w:div>
        <w:div w:id="2114544383">
          <w:marLeft w:val="0"/>
          <w:marRight w:val="0"/>
          <w:marTop w:val="0"/>
          <w:marBottom w:val="0"/>
          <w:divBdr>
            <w:top w:val="none" w:sz="0" w:space="0" w:color="auto"/>
            <w:left w:val="none" w:sz="0" w:space="0" w:color="auto"/>
            <w:bottom w:val="none" w:sz="0" w:space="0" w:color="auto"/>
            <w:right w:val="none" w:sz="0" w:space="0" w:color="auto"/>
          </w:divBdr>
        </w:div>
        <w:div w:id="1103450869">
          <w:marLeft w:val="0"/>
          <w:marRight w:val="0"/>
          <w:marTop w:val="0"/>
          <w:marBottom w:val="0"/>
          <w:divBdr>
            <w:top w:val="none" w:sz="0" w:space="0" w:color="auto"/>
            <w:left w:val="none" w:sz="0" w:space="0" w:color="auto"/>
            <w:bottom w:val="none" w:sz="0" w:space="0" w:color="auto"/>
            <w:right w:val="none" w:sz="0" w:space="0" w:color="auto"/>
          </w:divBdr>
          <w:divsChild>
            <w:div w:id="45225570">
              <w:marLeft w:val="0"/>
              <w:marRight w:val="0"/>
              <w:marTop w:val="0"/>
              <w:marBottom w:val="0"/>
              <w:divBdr>
                <w:top w:val="none" w:sz="0" w:space="0" w:color="auto"/>
                <w:left w:val="none" w:sz="0" w:space="0" w:color="auto"/>
                <w:bottom w:val="none" w:sz="0" w:space="0" w:color="auto"/>
                <w:right w:val="none" w:sz="0" w:space="0" w:color="auto"/>
              </w:divBdr>
            </w:div>
          </w:divsChild>
        </w:div>
        <w:div w:id="436143879">
          <w:marLeft w:val="0"/>
          <w:marRight w:val="0"/>
          <w:marTop w:val="0"/>
          <w:marBottom w:val="0"/>
          <w:divBdr>
            <w:top w:val="none" w:sz="0" w:space="0" w:color="auto"/>
            <w:left w:val="none" w:sz="0" w:space="0" w:color="auto"/>
            <w:bottom w:val="none" w:sz="0" w:space="0" w:color="auto"/>
            <w:right w:val="none" w:sz="0" w:space="0" w:color="auto"/>
          </w:divBdr>
        </w:div>
        <w:div w:id="612248808">
          <w:marLeft w:val="0"/>
          <w:marRight w:val="0"/>
          <w:marTop w:val="0"/>
          <w:marBottom w:val="0"/>
          <w:divBdr>
            <w:top w:val="none" w:sz="0" w:space="0" w:color="auto"/>
            <w:left w:val="none" w:sz="0" w:space="0" w:color="auto"/>
            <w:bottom w:val="none" w:sz="0" w:space="0" w:color="auto"/>
            <w:right w:val="none" w:sz="0" w:space="0" w:color="auto"/>
          </w:divBdr>
        </w:div>
        <w:div w:id="1702395528">
          <w:marLeft w:val="0"/>
          <w:marRight w:val="0"/>
          <w:marTop w:val="0"/>
          <w:marBottom w:val="0"/>
          <w:divBdr>
            <w:top w:val="none" w:sz="0" w:space="0" w:color="auto"/>
            <w:left w:val="none" w:sz="0" w:space="0" w:color="auto"/>
            <w:bottom w:val="none" w:sz="0" w:space="0" w:color="auto"/>
            <w:right w:val="none" w:sz="0" w:space="0" w:color="auto"/>
          </w:divBdr>
          <w:divsChild>
            <w:div w:id="1414819587">
              <w:marLeft w:val="0"/>
              <w:marRight w:val="0"/>
              <w:marTop w:val="0"/>
              <w:marBottom w:val="0"/>
              <w:divBdr>
                <w:top w:val="none" w:sz="0" w:space="0" w:color="auto"/>
                <w:left w:val="none" w:sz="0" w:space="0" w:color="auto"/>
                <w:bottom w:val="none" w:sz="0" w:space="0" w:color="auto"/>
                <w:right w:val="none" w:sz="0" w:space="0" w:color="auto"/>
              </w:divBdr>
            </w:div>
          </w:divsChild>
        </w:div>
        <w:div w:id="1672368558">
          <w:marLeft w:val="0"/>
          <w:marRight w:val="0"/>
          <w:marTop w:val="0"/>
          <w:marBottom w:val="0"/>
          <w:divBdr>
            <w:top w:val="none" w:sz="0" w:space="0" w:color="auto"/>
            <w:left w:val="none" w:sz="0" w:space="0" w:color="auto"/>
            <w:bottom w:val="none" w:sz="0" w:space="0" w:color="auto"/>
            <w:right w:val="none" w:sz="0" w:space="0" w:color="auto"/>
          </w:divBdr>
        </w:div>
        <w:div w:id="232083381">
          <w:marLeft w:val="0"/>
          <w:marRight w:val="0"/>
          <w:marTop w:val="0"/>
          <w:marBottom w:val="0"/>
          <w:divBdr>
            <w:top w:val="none" w:sz="0" w:space="0" w:color="auto"/>
            <w:left w:val="none" w:sz="0" w:space="0" w:color="auto"/>
            <w:bottom w:val="none" w:sz="0" w:space="0" w:color="auto"/>
            <w:right w:val="none" w:sz="0" w:space="0" w:color="auto"/>
          </w:divBdr>
        </w:div>
        <w:div w:id="1498426562">
          <w:marLeft w:val="0"/>
          <w:marRight w:val="0"/>
          <w:marTop w:val="0"/>
          <w:marBottom w:val="0"/>
          <w:divBdr>
            <w:top w:val="none" w:sz="0" w:space="0" w:color="auto"/>
            <w:left w:val="none" w:sz="0" w:space="0" w:color="auto"/>
            <w:bottom w:val="none" w:sz="0" w:space="0" w:color="auto"/>
            <w:right w:val="none" w:sz="0" w:space="0" w:color="auto"/>
          </w:divBdr>
          <w:divsChild>
            <w:div w:id="1827629132">
              <w:marLeft w:val="0"/>
              <w:marRight w:val="0"/>
              <w:marTop w:val="0"/>
              <w:marBottom w:val="0"/>
              <w:divBdr>
                <w:top w:val="none" w:sz="0" w:space="0" w:color="auto"/>
                <w:left w:val="none" w:sz="0" w:space="0" w:color="auto"/>
                <w:bottom w:val="none" w:sz="0" w:space="0" w:color="auto"/>
                <w:right w:val="none" w:sz="0" w:space="0" w:color="auto"/>
              </w:divBdr>
            </w:div>
          </w:divsChild>
        </w:div>
        <w:div w:id="453330584">
          <w:marLeft w:val="0"/>
          <w:marRight w:val="0"/>
          <w:marTop w:val="0"/>
          <w:marBottom w:val="0"/>
          <w:divBdr>
            <w:top w:val="none" w:sz="0" w:space="0" w:color="auto"/>
            <w:left w:val="none" w:sz="0" w:space="0" w:color="auto"/>
            <w:bottom w:val="none" w:sz="0" w:space="0" w:color="auto"/>
            <w:right w:val="none" w:sz="0" w:space="0" w:color="auto"/>
          </w:divBdr>
        </w:div>
        <w:div w:id="1293318507">
          <w:marLeft w:val="0"/>
          <w:marRight w:val="0"/>
          <w:marTop w:val="0"/>
          <w:marBottom w:val="0"/>
          <w:divBdr>
            <w:top w:val="none" w:sz="0" w:space="0" w:color="auto"/>
            <w:left w:val="none" w:sz="0" w:space="0" w:color="auto"/>
            <w:bottom w:val="none" w:sz="0" w:space="0" w:color="auto"/>
            <w:right w:val="none" w:sz="0" w:space="0" w:color="auto"/>
          </w:divBdr>
        </w:div>
        <w:div w:id="217396494">
          <w:marLeft w:val="0"/>
          <w:marRight w:val="0"/>
          <w:marTop w:val="0"/>
          <w:marBottom w:val="0"/>
          <w:divBdr>
            <w:top w:val="none" w:sz="0" w:space="0" w:color="auto"/>
            <w:left w:val="none" w:sz="0" w:space="0" w:color="auto"/>
            <w:bottom w:val="none" w:sz="0" w:space="0" w:color="auto"/>
            <w:right w:val="none" w:sz="0" w:space="0" w:color="auto"/>
          </w:divBdr>
          <w:divsChild>
            <w:div w:id="519395995">
              <w:marLeft w:val="0"/>
              <w:marRight w:val="0"/>
              <w:marTop w:val="0"/>
              <w:marBottom w:val="0"/>
              <w:divBdr>
                <w:top w:val="none" w:sz="0" w:space="0" w:color="auto"/>
                <w:left w:val="none" w:sz="0" w:space="0" w:color="auto"/>
                <w:bottom w:val="none" w:sz="0" w:space="0" w:color="auto"/>
                <w:right w:val="none" w:sz="0" w:space="0" w:color="auto"/>
              </w:divBdr>
            </w:div>
          </w:divsChild>
        </w:div>
        <w:div w:id="1850438206">
          <w:marLeft w:val="0"/>
          <w:marRight w:val="0"/>
          <w:marTop w:val="0"/>
          <w:marBottom w:val="0"/>
          <w:divBdr>
            <w:top w:val="none" w:sz="0" w:space="0" w:color="auto"/>
            <w:left w:val="none" w:sz="0" w:space="0" w:color="auto"/>
            <w:bottom w:val="none" w:sz="0" w:space="0" w:color="auto"/>
            <w:right w:val="none" w:sz="0" w:space="0" w:color="auto"/>
          </w:divBdr>
        </w:div>
        <w:div w:id="1698198704">
          <w:marLeft w:val="0"/>
          <w:marRight w:val="0"/>
          <w:marTop w:val="0"/>
          <w:marBottom w:val="0"/>
          <w:divBdr>
            <w:top w:val="none" w:sz="0" w:space="0" w:color="auto"/>
            <w:left w:val="none" w:sz="0" w:space="0" w:color="auto"/>
            <w:bottom w:val="none" w:sz="0" w:space="0" w:color="auto"/>
            <w:right w:val="none" w:sz="0" w:space="0" w:color="auto"/>
          </w:divBdr>
        </w:div>
        <w:div w:id="664093454">
          <w:marLeft w:val="0"/>
          <w:marRight w:val="0"/>
          <w:marTop w:val="0"/>
          <w:marBottom w:val="0"/>
          <w:divBdr>
            <w:top w:val="none" w:sz="0" w:space="0" w:color="auto"/>
            <w:left w:val="none" w:sz="0" w:space="0" w:color="auto"/>
            <w:bottom w:val="none" w:sz="0" w:space="0" w:color="auto"/>
            <w:right w:val="none" w:sz="0" w:space="0" w:color="auto"/>
          </w:divBdr>
          <w:divsChild>
            <w:div w:id="552425979">
              <w:marLeft w:val="0"/>
              <w:marRight w:val="0"/>
              <w:marTop w:val="0"/>
              <w:marBottom w:val="0"/>
              <w:divBdr>
                <w:top w:val="none" w:sz="0" w:space="0" w:color="auto"/>
                <w:left w:val="none" w:sz="0" w:space="0" w:color="auto"/>
                <w:bottom w:val="none" w:sz="0" w:space="0" w:color="auto"/>
                <w:right w:val="none" w:sz="0" w:space="0" w:color="auto"/>
              </w:divBdr>
            </w:div>
          </w:divsChild>
        </w:div>
        <w:div w:id="225729123">
          <w:marLeft w:val="0"/>
          <w:marRight w:val="0"/>
          <w:marTop w:val="0"/>
          <w:marBottom w:val="0"/>
          <w:divBdr>
            <w:top w:val="none" w:sz="0" w:space="0" w:color="auto"/>
            <w:left w:val="none" w:sz="0" w:space="0" w:color="auto"/>
            <w:bottom w:val="none" w:sz="0" w:space="0" w:color="auto"/>
            <w:right w:val="none" w:sz="0" w:space="0" w:color="auto"/>
          </w:divBdr>
        </w:div>
        <w:div w:id="808938837">
          <w:marLeft w:val="0"/>
          <w:marRight w:val="0"/>
          <w:marTop w:val="0"/>
          <w:marBottom w:val="0"/>
          <w:divBdr>
            <w:top w:val="none" w:sz="0" w:space="0" w:color="auto"/>
            <w:left w:val="none" w:sz="0" w:space="0" w:color="auto"/>
            <w:bottom w:val="none" w:sz="0" w:space="0" w:color="auto"/>
            <w:right w:val="none" w:sz="0" w:space="0" w:color="auto"/>
          </w:divBdr>
        </w:div>
        <w:div w:id="782572168">
          <w:marLeft w:val="0"/>
          <w:marRight w:val="0"/>
          <w:marTop w:val="0"/>
          <w:marBottom w:val="0"/>
          <w:divBdr>
            <w:top w:val="none" w:sz="0" w:space="0" w:color="auto"/>
            <w:left w:val="none" w:sz="0" w:space="0" w:color="auto"/>
            <w:bottom w:val="none" w:sz="0" w:space="0" w:color="auto"/>
            <w:right w:val="none" w:sz="0" w:space="0" w:color="auto"/>
          </w:divBdr>
          <w:divsChild>
            <w:div w:id="47345466">
              <w:marLeft w:val="0"/>
              <w:marRight w:val="0"/>
              <w:marTop w:val="0"/>
              <w:marBottom w:val="0"/>
              <w:divBdr>
                <w:top w:val="none" w:sz="0" w:space="0" w:color="auto"/>
                <w:left w:val="none" w:sz="0" w:space="0" w:color="auto"/>
                <w:bottom w:val="none" w:sz="0" w:space="0" w:color="auto"/>
                <w:right w:val="none" w:sz="0" w:space="0" w:color="auto"/>
              </w:divBdr>
            </w:div>
          </w:divsChild>
        </w:div>
        <w:div w:id="1868252026">
          <w:marLeft w:val="0"/>
          <w:marRight w:val="0"/>
          <w:marTop w:val="0"/>
          <w:marBottom w:val="0"/>
          <w:divBdr>
            <w:top w:val="none" w:sz="0" w:space="0" w:color="auto"/>
            <w:left w:val="none" w:sz="0" w:space="0" w:color="auto"/>
            <w:bottom w:val="none" w:sz="0" w:space="0" w:color="auto"/>
            <w:right w:val="none" w:sz="0" w:space="0" w:color="auto"/>
          </w:divBdr>
        </w:div>
        <w:div w:id="813833285">
          <w:marLeft w:val="0"/>
          <w:marRight w:val="0"/>
          <w:marTop w:val="0"/>
          <w:marBottom w:val="0"/>
          <w:divBdr>
            <w:top w:val="none" w:sz="0" w:space="0" w:color="auto"/>
            <w:left w:val="none" w:sz="0" w:space="0" w:color="auto"/>
            <w:bottom w:val="none" w:sz="0" w:space="0" w:color="auto"/>
            <w:right w:val="none" w:sz="0" w:space="0" w:color="auto"/>
          </w:divBdr>
        </w:div>
        <w:div w:id="1099252220">
          <w:marLeft w:val="0"/>
          <w:marRight w:val="0"/>
          <w:marTop w:val="0"/>
          <w:marBottom w:val="0"/>
          <w:divBdr>
            <w:top w:val="none" w:sz="0" w:space="0" w:color="auto"/>
            <w:left w:val="none" w:sz="0" w:space="0" w:color="auto"/>
            <w:bottom w:val="none" w:sz="0" w:space="0" w:color="auto"/>
            <w:right w:val="none" w:sz="0" w:space="0" w:color="auto"/>
          </w:divBdr>
          <w:divsChild>
            <w:div w:id="351877849">
              <w:marLeft w:val="0"/>
              <w:marRight w:val="0"/>
              <w:marTop w:val="0"/>
              <w:marBottom w:val="0"/>
              <w:divBdr>
                <w:top w:val="none" w:sz="0" w:space="0" w:color="auto"/>
                <w:left w:val="none" w:sz="0" w:space="0" w:color="auto"/>
                <w:bottom w:val="none" w:sz="0" w:space="0" w:color="auto"/>
                <w:right w:val="none" w:sz="0" w:space="0" w:color="auto"/>
              </w:divBdr>
            </w:div>
          </w:divsChild>
        </w:div>
        <w:div w:id="1887642688">
          <w:marLeft w:val="0"/>
          <w:marRight w:val="0"/>
          <w:marTop w:val="0"/>
          <w:marBottom w:val="0"/>
          <w:divBdr>
            <w:top w:val="none" w:sz="0" w:space="0" w:color="auto"/>
            <w:left w:val="none" w:sz="0" w:space="0" w:color="auto"/>
            <w:bottom w:val="none" w:sz="0" w:space="0" w:color="auto"/>
            <w:right w:val="none" w:sz="0" w:space="0" w:color="auto"/>
          </w:divBdr>
        </w:div>
        <w:div w:id="1009329620">
          <w:marLeft w:val="0"/>
          <w:marRight w:val="0"/>
          <w:marTop w:val="0"/>
          <w:marBottom w:val="0"/>
          <w:divBdr>
            <w:top w:val="none" w:sz="0" w:space="0" w:color="auto"/>
            <w:left w:val="none" w:sz="0" w:space="0" w:color="auto"/>
            <w:bottom w:val="none" w:sz="0" w:space="0" w:color="auto"/>
            <w:right w:val="none" w:sz="0" w:space="0" w:color="auto"/>
          </w:divBdr>
        </w:div>
        <w:div w:id="1908956085">
          <w:marLeft w:val="0"/>
          <w:marRight w:val="0"/>
          <w:marTop w:val="0"/>
          <w:marBottom w:val="0"/>
          <w:divBdr>
            <w:top w:val="none" w:sz="0" w:space="0" w:color="auto"/>
            <w:left w:val="none" w:sz="0" w:space="0" w:color="auto"/>
            <w:bottom w:val="none" w:sz="0" w:space="0" w:color="auto"/>
            <w:right w:val="none" w:sz="0" w:space="0" w:color="auto"/>
          </w:divBdr>
          <w:divsChild>
            <w:div w:id="1445080430">
              <w:marLeft w:val="0"/>
              <w:marRight w:val="0"/>
              <w:marTop w:val="0"/>
              <w:marBottom w:val="0"/>
              <w:divBdr>
                <w:top w:val="none" w:sz="0" w:space="0" w:color="auto"/>
                <w:left w:val="none" w:sz="0" w:space="0" w:color="auto"/>
                <w:bottom w:val="none" w:sz="0" w:space="0" w:color="auto"/>
                <w:right w:val="none" w:sz="0" w:space="0" w:color="auto"/>
              </w:divBdr>
            </w:div>
          </w:divsChild>
        </w:div>
        <w:div w:id="1613051996">
          <w:marLeft w:val="0"/>
          <w:marRight w:val="0"/>
          <w:marTop w:val="0"/>
          <w:marBottom w:val="0"/>
          <w:divBdr>
            <w:top w:val="none" w:sz="0" w:space="0" w:color="auto"/>
            <w:left w:val="none" w:sz="0" w:space="0" w:color="auto"/>
            <w:bottom w:val="none" w:sz="0" w:space="0" w:color="auto"/>
            <w:right w:val="none" w:sz="0" w:space="0" w:color="auto"/>
          </w:divBdr>
        </w:div>
        <w:div w:id="1273249268">
          <w:marLeft w:val="0"/>
          <w:marRight w:val="0"/>
          <w:marTop w:val="0"/>
          <w:marBottom w:val="0"/>
          <w:divBdr>
            <w:top w:val="none" w:sz="0" w:space="0" w:color="auto"/>
            <w:left w:val="none" w:sz="0" w:space="0" w:color="auto"/>
            <w:bottom w:val="none" w:sz="0" w:space="0" w:color="auto"/>
            <w:right w:val="none" w:sz="0" w:space="0" w:color="auto"/>
          </w:divBdr>
        </w:div>
        <w:div w:id="890000236">
          <w:marLeft w:val="0"/>
          <w:marRight w:val="0"/>
          <w:marTop w:val="0"/>
          <w:marBottom w:val="0"/>
          <w:divBdr>
            <w:top w:val="none" w:sz="0" w:space="0" w:color="auto"/>
            <w:left w:val="none" w:sz="0" w:space="0" w:color="auto"/>
            <w:bottom w:val="none" w:sz="0" w:space="0" w:color="auto"/>
            <w:right w:val="none" w:sz="0" w:space="0" w:color="auto"/>
          </w:divBdr>
          <w:divsChild>
            <w:div w:id="1608461867">
              <w:marLeft w:val="0"/>
              <w:marRight w:val="0"/>
              <w:marTop w:val="0"/>
              <w:marBottom w:val="0"/>
              <w:divBdr>
                <w:top w:val="none" w:sz="0" w:space="0" w:color="auto"/>
                <w:left w:val="none" w:sz="0" w:space="0" w:color="auto"/>
                <w:bottom w:val="none" w:sz="0" w:space="0" w:color="auto"/>
                <w:right w:val="none" w:sz="0" w:space="0" w:color="auto"/>
              </w:divBdr>
            </w:div>
          </w:divsChild>
        </w:div>
        <w:div w:id="2028866536">
          <w:marLeft w:val="0"/>
          <w:marRight w:val="0"/>
          <w:marTop w:val="0"/>
          <w:marBottom w:val="0"/>
          <w:divBdr>
            <w:top w:val="none" w:sz="0" w:space="0" w:color="auto"/>
            <w:left w:val="none" w:sz="0" w:space="0" w:color="auto"/>
            <w:bottom w:val="none" w:sz="0" w:space="0" w:color="auto"/>
            <w:right w:val="none" w:sz="0" w:space="0" w:color="auto"/>
          </w:divBdr>
        </w:div>
        <w:div w:id="1423451291">
          <w:marLeft w:val="0"/>
          <w:marRight w:val="0"/>
          <w:marTop w:val="0"/>
          <w:marBottom w:val="0"/>
          <w:divBdr>
            <w:top w:val="none" w:sz="0" w:space="0" w:color="auto"/>
            <w:left w:val="none" w:sz="0" w:space="0" w:color="auto"/>
            <w:bottom w:val="none" w:sz="0" w:space="0" w:color="auto"/>
            <w:right w:val="none" w:sz="0" w:space="0" w:color="auto"/>
          </w:divBdr>
        </w:div>
        <w:div w:id="1438335146">
          <w:marLeft w:val="0"/>
          <w:marRight w:val="0"/>
          <w:marTop w:val="0"/>
          <w:marBottom w:val="0"/>
          <w:divBdr>
            <w:top w:val="none" w:sz="0" w:space="0" w:color="auto"/>
            <w:left w:val="none" w:sz="0" w:space="0" w:color="auto"/>
            <w:bottom w:val="none" w:sz="0" w:space="0" w:color="auto"/>
            <w:right w:val="none" w:sz="0" w:space="0" w:color="auto"/>
          </w:divBdr>
          <w:divsChild>
            <w:div w:id="1636980474">
              <w:marLeft w:val="0"/>
              <w:marRight w:val="0"/>
              <w:marTop w:val="0"/>
              <w:marBottom w:val="0"/>
              <w:divBdr>
                <w:top w:val="none" w:sz="0" w:space="0" w:color="auto"/>
                <w:left w:val="none" w:sz="0" w:space="0" w:color="auto"/>
                <w:bottom w:val="none" w:sz="0" w:space="0" w:color="auto"/>
                <w:right w:val="none" w:sz="0" w:space="0" w:color="auto"/>
              </w:divBdr>
            </w:div>
          </w:divsChild>
        </w:div>
        <w:div w:id="1294022264">
          <w:marLeft w:val="0"/>
          <w:marRight w:val="0"/>
          <w:marTop w:val="0"/>
          <w:marBottom w:val="0"/>
          <w:divBdr>
            <w:top w:val="none" w:sz="0" w:space="0" w:color="auto"/>
            <w:left w:val="none" w:sz="0" w:space="0" w:color="auto"/>
            <w:bottom w:val="none" w:sz="0" w:space="0" w:color="auto"/>
            <w:right w:val="none" w:sz="0" w:space="0" w:color="auto"/>
          </w:divBdr>
        </w:div>
        <w:div w:id="555511729">
          <w:marLeft w:val="0"/>
          <w:marRight w:val="0"/>
          <w:marTop w:val="0"/>
          <w:marBottom w:val="0"/>
          <w:divBdr>
            <w:top w:val="none" w:sz="0" w:space="0" w:color="auto"/>
            <w:left w:val="none" w:sz="0" w:space="0" w:color="auto"/>
            <w:bottom w:val="none" w:sz="0" w:space="0" w:color="auto"/>
            <w:right w:val="none" w:sz="0" w:space="0" w:color="auto"/>
          </w:divBdr>
        </w:div>
        <w:div w:id="729841228">
          <w:marLeft w:val="0"/>
          <w:marRight w:val="0"/>
          <w:marTop w:val="0"/>
          <w:marBottom w:val="0"/>
          <w:divBdr>
            <w:top w:val="none" w:sz="0" w:space="0" w:color="auto"/>
            <w:left w:val="none" w:sz="0" w:space="0" w:color="auto"/>
            <w:bottom w:val="none" w:sz="0" w:space="0" w:color="auto"/>
            <w:right w:val="none" w:sz="0" w:space="0" w:color="auto"/>
          </w:divBdr>
          <w:divsChild>
            <w:div w:id="2035424673">
              <w:marLeft w:val="0"/>
              <w:marRight w:val="0"/>
              <w:marTop w:val="0"/>
              <w:marBottom w:val="0"/>
              <w:divBdr>
                <w:top w:val="none" w:sz="0" w:space="0" w:color="auto"/>
                <w:left w:val="none" w:sz="0" w:space="0" w:color="auto"/>
                <w:bottom w:val="none" w:sz="0" w:space="0" w:color="auto"/>
                <w:right w:val="none" w:sz="0" w:space="0" w:color="auto"/>
              </w:divBdr>
            </w:div>
          </w:divsChild>
        </w:div>
        <w:div w:id="1482962210">
          <w:marLeft w:val="0"/>
          <w:marRight w:val="0"/>
          <w:marTop w:val="0"/>
          <w:marBottom w:val="0"/>
          <w:divBdr>
            <w:top w:val="none" w:sz="0" w:space="0" w:color="auto"/>
            <w:left w:val="none" w:sz="0" w:space="0" w:color="auto"/>
            <w:bottom w:val="none" w:sz="0" w:space="0" w:color="auto"/>
            <w:right w:val="none" w:sz="0" w:space="0" w:color="auto"/>
          </w:divBdr>
        </w:div>
        <w:div w:id="1896355137">
          <w:marLeft w:val="0"/>
          <w:marRight w:val="0"/>
          <w:marTop w:val="0"/>
          <w:marBottom w:val="0"/>
          <w:divBdr>
            <w:top w:val="none" w:sz="0" w:space="0" w:color="auto"/>
            <w:left w:val="none" w:sz="0" w:space="0" w:color="auto"/>
            <w:bottom w:val="none" w:sz="0" w:space="0" w:color="auto"/>
            <w:right w:val="none" w:sz="0" w:space="0" w:color="auto"/>
          </w:divBdr>
        </w:div>
        <w:div w:id="1745640137">
          <w:marLeft w:val="0"/>
          <w:marRight w:val="0"/>
          <w:marTop w:val="0"/>
          <w:marBottom w:val="0"/>
          <w:divBdr>
            <w:top w:val="none" w:sz="0" w:space="0" w:color="auto"/>
            <w:left w:val="none" w:sz="0" w:space="0" w:color="auto"/>
            <w:bottom w:val="none" w:sz="0" w:space="0" w:color="auto"/>
            <w:right w:val="none" w:sz="0" w:space="0" w:color="auto"/>
          </w:divBdr>
          <w:divsChild>
            <w:div w:id="1815222016">
              <w:marLeft w:val="0"/>
              <w:marRight w:val="0"/>
              <w:marTop w:val="0"/>
              <w:marBottom w:val="0"/>
              <w:divBdr>
                <w:top w:val="none" w:sz="0" w:space="0" w:color="auto"/>
                <w:left w:val="none" w:sz="0" w:space="0" w:color="auto"/>
                <w:bottom w:val="none" w:sz="0" w:space="0" w:color="auto"/>
                <w:right w:val="none" w:sz="0" w:space="0" w:color="auto"/>
              </w:divBdr>
            </w:div>
          </w:divsChild>
        </w:div>
        <w:div w:id="1719476075">
          <w:marLeft w:val="0"/>
          <w:marRight w:val="0"/>
          <w:marTop w:val="0"/>
          <w:marBottom w:val="0"/>
          <w:divBdr>
            <w:top w:val="none" w:sz="0" w:space="0" w:color="auto"/>
            <w:left w:val="none" w:sz="0" w:space="0" w:color="auto"/>
            <w:bottom w:val="none" w:sz="0" w:space="0" w:color="auto"/>
            <w:right w:val="none" w:sz="0" w:space="0" w:color="auto"/>
          </w:divBdr>
        </w:div>
        <w:div w:id="1506364839">
          <w:marLeft w:val="0"/>
          <w:marRight w:val="0"/>
          <w:marTop w:val="0"/>
          <w:marBottom w:val="0"/>
          <w:divBdr>
            <w:top w:val="none" w:sz="0" w:space="0" w:color="auto"/>
            <w:left w:val="none" w:sz="0" w:space="0" w:color="auto"/>
            <w:bottom w:val="none" w:sz="0" w:space="0" w:color="auto"/>
            <w:right w:val="none" w:sz="0" w:space="0" w:color="auto"/>
          </w:divBdr>
        </w:div>
        <w:div w:id="93283018">
          <w:marLeft w:val="0"/>
          <w:marRight w:val="0"/>
          <w:marTop w:val="0"/>
          <w:marBottom w:val="0"/>
          <w:divBdr>
            <w:top w:val="none" w:sz="0" w:space="0" w:color="auto"/>
            <w:left w:val="none" w:sz="0" w:space="0" w:color="auto"/>
            <w:bottom w:val="none" w:sz="0" w:space="0" w:color="auto"/>
            <w:right w:val="none" w:sz="0" w:space="0" w:color="auto"/>
          </w:divBdr>
          <w:divsChild>
            <w:div w:id="653872457">
              <w:marLeft w:val="0"/>
              <w:marRight w:val="0"/>
              <w:marTop w:val="0"/>
              <w:marBottom w:val="0"/>
              <w:divBdr>
                <w:top w:val="none" w:sz="0" w:space="0" w:color="auto"/>
                <w:left w:val="none" w:sz="0" w:space="0" w:color="auto"/>
                <w:bottom w:val="none" w:sz="0" w:space="0" w:color="auto"/>
                <w:right w:val="none" w:sz="0" w:space="0" w:color="auto"/>
              </w:divBdr>
            </w:div>
          </w:divsChild>
        </w:div>
        <w:div w:id="2080203050">
          <w:marLeft w:val="0"/>
          <w:marRight w:val="0"/>
          <w:marTop w:val="0"/>
          <w:marBottom w:val="0"/>
          <w:divBdr>
            <w:top w:val="none" w:sz="0" w:space="0" w:color="auto"/>
            <w:left w:val="none" w:sz="0" w:space="0" w:color="auto"/>
            <w:bottom w:val="none" w:sz="0" w:space="0" w:color="auto"/>
            <w:right w:val="none" w:sz="0" w:space="0" w:color="auto"/>
          </w:divBdr>
        </w:div>
        <w:div w:id="517081970">
          <w:marLeft w:val="0"/>
          <w:marRight w:val="0"/>
          <w:marTop w:val="0"/>
          <w:marBottom w:val="0"/>
          <w:divBdr>
            <w:top w:val="none" w:sz="0" w:space="0" w:color="auto"/>
            <w:left w:val="none" w:sz="0" w:space="0" w:color="auto"/>
            <w:bottom w:val="none" w:sz="0" w:space="0" w:color="auto"/>
            <w:right w:val="none" w:sz="0" w:space="0" w:color="auto"/>
          </w:divBdr>
        </w:div>
        <w:div w:id="1641962654">
          <w:marLeft w:val="0"/>
          <w:marRight w:val="0"/>
          <w:marTop w:val="0"/>
          <w:marBottom w:val="0"/>
          <w:divBdr>
            <w:top w:val="none" w:sz="0" w:space="0" w:color="auto"/>
            <w:left w:val="none" w:sz="0" w:space="0" w:color="auto"/>
            <w:bottom w:val="none" w:sz="0" w:space="0" w:color="auto"/>
            <w:right w:val="none" w:sz="0" w:space="0" w:color="auto"/>
          </w:divBdr>
          <w:divsChild>
            <w:div w:id="774986491">
              <w:marLeft w:val="0"/>
              <w:marRight w:val="0"/>
              <w:marTop w:val="0"/>
              <w:marBottom w:val="0"/>
              <w:divBdr>
                <w:top w:val="none" w:sz="0" w:space="0" w:color="auto"/>
                <w:left w:val="none" w:sz="0" w:space="0" w:color="auto"/>
                <w:bottom w:val="none" w:sz="0" w:space="0" w:color="auto"/>
                <w:right w:val="none" w:sz="0" w:space="0" w:color="auto"/>
              </w:divBdr>
            </w:div>
          </w:divsChild>
        </w:div>
        <w:div w:id="1085298389">
          <w:marLeft w:val="0"/>
          <w:marRight w:val="0"/>
          <w:marTop w:val="0"/>
          <w:marBottom w:val="0"/>
          <w:divBdr>
            <w:top w:val="none" w:sz="0" w:space="0" w:color="auto"/>
            <w:left w:val="none" w:sz="0" w:space="0" w:color="auto"/>
            <w:bottom w:val="none" w:sz="0" w:space="0" w:color="auto"/>
            <w:right w:val="none" w:sz="0" w:space="0" w:color="auto"/>
          </w:divBdr>
        </w:div>
        <w:div w:id="1190996905">
          <w:marLeft w:val="0"/>
          <w:marRight w:val="0"/>
          <w:marTop w:val="0"/>
          <w:marBottom w:val="0"/>
          <w:divBdr>
            <w:top w:val="none" w:sz="0" w:space="0" w:color="auto"/>
            <w:left w:val="none" w:sz="0" w:space="0" w:color="auto"/>
            <w:bottom w:val="none" w:sz="0" w:space="0" w:color="auto"/>
            <w:right w:val="none" w:sz="0" w:space="0" w:color="auto"/>
          </w:divBdr>
        </w:div>
        <w:div w:id="1552771059">
          <w:marLeft w:val="0"/>
          <w:marRight w:val="0"/>
          <w:marTop w:val="0"/>
          <w:marBottom w:val="0"/>
          <w:divBdr>
            <w:top w:val="none" w:sz="0" w:space="0" w:color="auto"/>
            <w:left w:val="none" w:sz="0" w:space="0" w:color="auto"/>
            <w:bottom w:val="none" w:sz="0" w:space="0" w:color="auto"/>
            <w:right w:val="none" w:sz="0" w:space="0" w:color="auto"/>
          </w:divBdr>
          <w:divsChild>
            <w:div w:id="2073768729">
              <w:marLeft w:val="0"/>
              <w:marRight w:val="0"/>
              <w:marTop w:val="0"/>
              <w:marBottom w:val="0"/>
              <w:divBdr>
                <w:top w:val="none" w:sz="0" w:space="0" w:color="auto"/>
                <w:left w:val="none" w:sz="0" w:space="0" w:color="auto"/>
                <w:bottom w:val="none" w:sz="0" w:space="0" w:color="auto"/>
                <w:right w:val="none" w:sz="0" w:space="0" w:color="auto"/>
              </w:divBdr>
            </w:div>
          </w:divsChild>
        </w:div>
        <w:div w:id="1781877320">
          <w:marLeft w:val="0"/>
          <w:marRight w:val="0"/>
          <w:marTop w:val="0"/>
          <w:marBottom w:val="0"/>
          <w:divBdr>
            <w:top w:val="none" w:sz="0" w:space="0" w:color="auto"/>
            <w:left w:val="none" w:sz="0" w:space="0" w:color="auto"/>
            <w:bottom w:val="none" w:sz="0" w:space="0" w:color="auto"/>
            <w:right w:val="none" w:sz="0" w:space="0" w:color="auto"/>
          </w:divBdr>
        </w:div>
        <w:div w:id="1065373483">
          <w:marLeft w:val="0"/>
          <w:marRight w:val="0"/>
          <w:marTop w:val="0"/>
          <w:marBottom w:val="0"/>
          <w:divBdr>
            <w:top w:val="none" w:sz="0" w:space="0" w:color="auto"/>
            <w:left w:val="none" w:sz="0" w:space="0" w:color="auto"/>
            <w:bottom w:val="none" w:sz="0" w:space="0" w:color="auto"/>
            <w:right w:val="none" w:sz="0" w:space="0" w:color="auto"/>
          </w:divBdr>
        </w:div>
        <w:div w:id="1438015814">
          <w:marLeft w:val="0"/>
          <w:marRight w:val="0"/>
          <w:marTop w:val="0"/>
          <w:marBottom w:val="0"/>
          <w:divBdr>
            <w:top w:val="none" w:sz="0" w:space="0" w:color="auto"/>
            <w:left w:val="none" w:sz="0" w:space="0" w:color="auto"/>
            <w:bottom w:val="none" w:sz="0" w:space="0" w:color="auto"/>
            <w:right w:val="none" w:sz="0" w:space="0" w:color="auto"/>
          </w:divBdr>
          <w:divsChild>
            <w:div w:id="1354065329">
              <w:marLeft w:val="0"/>
              <w:marRight w:val="0"/>
              <w:marTop w:val="0"/>
              <w:marBottom w:val="0"/>
              <w:divBdr>
                <w:top w:val="none" w:sz="0" w:space="0" w:color="auto"/>
                <w:left w:val="none" w:sz="0" w:space="0" w:color="auto"/>
                <w:bottom w:val="none" w:sz="0" w:space="0" w:color="auto"/>
                <w:right w:val="none" w:sz="0" w:space="0" w:color="auto"/>
              </w:divBdr>
            </w:div>
          </w:divsChild>
        </w:div>
        <w:div w:id="1664117409">
          <w:marLeft w:val="0"/>
          <w:marRight w:val="0"/>
          <w:marTop w:val="0"/>
          <w:marBottom w:val="0"/>
          <w:divBdr>
            <w:top w:val="none" w:sz="0" w:space="0" w:color="auto"/>
            <w:left w:val="none" w:sz="0" w:space="0" w:color="auto"/>
            <w:bottom w:val="none" w:sz="0" w:space="0" w:color="auto"/>
            <w:right w:val="none" w:sz="0" w:space="0" w:color="auto"/>
          </w:divBdr>
        </w:div>
        <w:div w:id="1408455408">
          <w:marLeft w:val="0"/>
          <w:marRight w:val="0"/>
          <w:marTop w:val="0"/>
          <w:marBottom w:val="0"/>
          <w:divBdr>
            <w:top w:val="none" w:sz="0" w:space="0" w:color="auto"/>
            <w:left w:val="none" w:sz="0" w:space="0" w:color="auto"/>
            <w:bottom w:val="none" w:sz="0" w:space="0" w:color="auto"/>
            <w:right w:val="none" w:sz="0" w:space="0" w:color="auto"/>
          </w:divBdr>
        </w:div>
        <w:div w:id="1495877849">
          <w:marLeft w:val="0"/>
          <w:marRight w:val="0"/>
          <w:marTop w:val="0"/>
          <w:marBottom w:val="0"/>
          <w:divBdr>
            <w:top w:val="none" w:sz="0" w:space="0" w:color="auto"/>
            <w:left w:val="none" w:sz="0" w:space="0" w:color="auto"/>
            <w:bottom w:val="none" w:sz="0" w:space="0" w:color="auto"/>
            <w:right w:val="none" w:sz="0" w:space="0" w:color="auto"/>
          </w:divBdr>
          <w:divsChild>
            <w:div w:id="1444954729">
              <w:marLeft w:val="0"/>
              <w:marRight w:val="0"/>
              <w:marTop w:val="0"/>
              <w:marBottom w:val="0"/>
              <w:divBdr>
                <w:top w:val="none" w:sz="0" w:space="0" w:color="auto"/>
                <w:left w:val="none" w:sz="0" w:space="0" w:color="auto"/>
                <w:bottom w:val="none" w:sz="0" w:space="0" w:color="auto"/>
                <w:right w:val="none" w:sz="0" w:space="0" w:color="auto"/>
              </w:divBdr>
            </w:div>
          </w:divsChild>
        </w:div>
        <w:div w:id="1510489640">
          <w:marLeft w:val="0"/>
          <w:marRight w:val="0"/>
          <w:marTop w:val="0"/>
          <w:marBottom w:val="0"/>
          <w:divBdr>
            <w:top w:val="none" w:sz="0" w:space="0" w:color="auto"/>
            <w:left w:val="none" w:sz="0" w:space="0" w:color="auto"/>
            <w:bottom w:val="none" w:sz="0" w:space="0" w:color="auto"/>
            <w:right w:val="none" w:sz="0" w:space="0" w:color="auto"/>
          </w:divBdr>
        </w:div>
        <w:div w:id="587924452">
          <w:marLeft w:val="0"/>
          <w:marRight w:val="0"/>
          <w:marTop w:val="0"/>
          <w:marBottom w:val="0"/>
          <w:divBdr>
            <w:top w:val="none" w:sz="0" w:space="0" w:color="auto"/>
            <w:left w:val="none" w:sz="0" w:space="0" w:color="auto"/>
            <w:bottom w:val="none" w:sz="0" w:space="0" w:color="auto"/>
            <w:right w:val="none" w:sz="0" w:space="0" w:color="auto"/>
          </w:divBdr>
        </w:div>
        <w:div w:id="870806982">
          <w:marLeft w:val="0"/>
          <w:marRight w:val="0"/>
          <w:marTop w:val="0"/>
          <w:marBottom w:val="0"/>
          <w:divBdr>
            <w:top w:val="none" w:sz="0" w:space="0" w:color="auto"/>
            <w:left w:val="none" w:sz="0" w:space="0" w:color="auto"/>
            <w:bottom w:val="none" w:sz="0" w:space="0" w:color="auto"/>
            <w:right w:val="none" w:sz="0" w:space="0" w:color="auto"/>
          </w:divBdr>
          <w:divsChild>
            <w:div w:id="1460492789">
              <w:marLeft w:val="0"/>
              <w:marRight w:val="0"/>
              <w:marTop w:val="0"/>
              <w:marBottom w:val="0"/>
              <w:divBdr>
                <w:top w:val="none" w:sz="0" w:space="0" w:color="auto"/>
                <w:left w:val="none" w:sz="0" w:space="0" w:color="auto"/>
                <w:bottom w:val="none" w:sz="0" w:space="0" w:color="auto"/>
                <w:right w:val="none" w:sz="0" w:space="0" w:color="auto"/>
              </w:divBdr>
            </w:div>
          </w:divsChild>
        </w:div>
        <w:div w:id="1782605713">
          <w:marLeft w:val="0"/>
          <w:marRight w:val="0"/>
          <w:marTop w:val="0"/>
          <w:marBottom w:val="0"/>
          <w:divBdr>
            <w:top w:val="none" w:sz="0" w:space="0" w:color="auto"/>
            <w:left w:val="none" w:sz="0" w:space="0" w:color="auto"/>
            <w:bottom w:val="none" w:sz="0" w:space="0" w:color="auto"/>
            <w:right w:val="none" w:sz="0" w:space="0" w:color="auto"/>
          </w:divBdr>
        </w:div>
        <w:div w:id="1343161794">
          <w:marLeft w:val="0"/>
          <w:marRight w:val="0"/>
          <w:marTop w:val="0"/>
          <w:marBottom w:val="0"/>
          <w:divBdr>
            <w:top w:val="none" w:sz="0" w:space="0" w:color="auto"/>
            <w:left w:val="none" w:sz="0" w:space="0" w:color="auto"/>
            <w:bottom w:val="none" w:sz="0" w:space="0" w:color="auto"/>
            <w:right w:val="none" w:sz="0" w:space="0" w:color="auto"/>
          </w:divBdr>
        </w:div>
        <w:div w:id="1765763416">
          <w:marLeft w:val="0"/>
          <w:marRight w:val="0"/>
          <w:marTop w:val="0"/>
          <w:marBottom w:val="0"/>
          <w:divBdr>
            <w:top w:val="none" w:sz="0" w:space="0" w:color="auto"/>
            <w:left w:val="none" w:sz="0" w:space="0" w:color="auto"/>
            <w:bottom w:val="none" w:sz="0" w:space="0" w:color="auto"/>
            <w:right w:val="none" w:sz="0" w:space="0" w:color="auto"/>
          </w:divBdr>
          <w:divsChild>
            <w:div w:id="1627158039">
              <w:marLeft w:val="0"/>
              <w:marRight w:val="0"/>
              <w:marTop w:val="0"/>
              <w:marBottom w:val="0"/>
              <w:divBdr>
                <w:top w:val="none" w:sz="0" w:space="0" w:color="auto"/>
                <w:left w:val="none" w:sz="0" w:space="0" w:color="auto"/>
                <w:bottom w:val="none" w:sz="0" w:space="0" w:color="auto"/>
                <w:right w:val="none" w:sz="0" w:space="0" w:color="auto"/>
              </w:divBdr>
            </w:div>
          </w:divsChild>
        </w:div>
        <w:div w:id="5715987">
          <w:marLeft w:val="0"/>
          <w:marRight w:val="0"/>
          <w:marTop w:val="0"/>
          <w:marBottom w:val="0"/>
          <w:divBdr>
            <w:top w:val="none" w:sz="0" w:space="0" w:color="auto"/>
            <w:left w:val="none" w:sz="0" w:space="0" w:color="auto"/>
            <w:bottom w:val="none" w:sz="0" w:space="0" w:color="auto"/>
            <w:right w:val="none" w:sz="0" w:space="0" w:color="auto"/>
          </w:divBdr>
        </w:div>
        <w:div w:id="1374501141">
          <w:marLeft w:val="0"/>
          <w:marRight w:val="0"/>
          <w:marTop w:val="0"/>
          <w:marBottom w:val="0"/>
          <w:divBdr>
            <w:top w:val="none" w:sz="0" w:space="0" w:color="auto"/>
            <w:left w:val="none" w:sz="0" w:space="0" w:color="auto"/>
            <w:bottom w:val="none" w:sz="0" w:space="0" w:color="auto"/>
            <w:right w:val="none" w:sz="0" w:space="0" w:color="auto"/>
          </w:divBdr>
        </w:div>
        <w:div w:id="1393000286">
          <w:marLeft w:val="0"/>
          <w:marRight w:val="0"/>
          <w:marTop w:val="0"/>
          <w:marBottom w:val="0"/>
          <w:divBdr>
            <w:top w:val="none" w:sz="0" w:space="0" w:color="auto"/>
            <w:left w:val="none" w:sz="0" w:space="0" w:color="auto"/>
            <w:bottom w:val="none" w:sz="0" w:space="0" w:color="auto"/>
            <w:right w:val="none" w:sz="0" w:space="0" w:color="auto"/>
          </w:divBdr>
          <w:divsChild>
            <w:div w:id="1958633374">
              <w:marLeft w:val="0"/>
              <w:marRight w:val="0"/>
              <w:marTop w:val="0"/>
              <w:marBottom w:val="0"/>
              <w:divBdr>
                <w:top w:val="none" w:sz="0" w:space="0" w:color="auto"/>
                <w:left w:val="none" w:sz="0" w:space="0" w:color="auto"/>
                <w:bottom w:val="none" w:sz="0" w:space="0" w:color="auto"/>
                <w:right w:val="none" w:sz="0" w:space="0" w:color="auto"/>
              </w:divBdr>
            </w:div>
          </w:divsChild>
        </w:div>
        <w:div w:id="1887251053">
          <w:marLeft w:val="0"/>
          <w:marRight w:val="0"/>
          <w:marTop w:val="0"/>
          <w:marBottom w:val="0"/>
          <w:divBdr>
            <w:top w:val="none" w:sz="0" w:space="0" w:color="auto"/>
            <w:left w:val="none" w:sz="0" w:space="0" w:color="auto"/>
            <w:bottom w:val="none" w:sz="0" w:space="0" w:color="auto"/>
            <w:right w:val="none" w:sz="0" w:space="0" w:color="auto"/>
          </w:divBdr>
        </w:div>
        <w:div w:id="744837860">
          <w:marLeft w:val="0"/>
          <w:marRight w:val="0"/>
          <w:marTop w:val="0"/>
          <w:marBottom w:val="0"/>
          <w:divBdr>
            <w:top w:val="none" w:sz="0" w:space="0" w:color="auto"/>
            <w:left w:val="none" w:sz="0" w:space="0" w:color="auto"/>
            <w:bottom w:val="none" w:sz="0" w:space="0" w:color="auto"/>
            <w:right w:val="none" w:sz="0" w:space="0" w:color="auto"/>
          </w:divBdr>
        </w:div>
        <w:div w:id="459416505">
          <w:marLeft w:val="0"/>
          <w:marRight w:val="0"/>
          <w:marTop w:val="0"/>
          <w:marBottom w:val="0"/>
          <w:divBdr>
            <w:top w:val="none" w:sz="0" w:space="0" w:color="auto"/>
            <w:left w:val="none" w:sz="0" w:space="0" w:color="auto"/>
            <w:bottom w:val="none" w:sz="0" w:space="0" w:color="auto"/>
            <w:right w:val="none" w:sz="0" w:space="0" w:color="auto"/>
          </w:divBdr>
        </w:div>
        <w:div w:id="375350038">
          <w:marLeft w:val="0"/>
          <w:marRight w:val="0"/>
          <w:marTop w:val="0"/>
          <w:marBottom w:val="0"/>
          <w:divBdr>
            <w:top w:val="none" w:sz="0" w:space="0" w:color="auto"/>
            <w:left w:val="none" w:sz="0" w:space="0" w:color="auto"/>
            <w:bottom w:val="none" w:sz="0" w:space="0" w:color="auto"/>
            <w:right w:val="none" w:sz="0" w:space="0" w:color="auto"/>
          </w:divBdr>
          <w:divsChild>
            <w:div w:id="1920358860">
              <w:marLeft w:val="0"/>
              <w:marRight w:val="0"/>
              <w:marTop w:val="0"/>
              <w:marBottom w:val="0"/>
              <w:divBdr>
                <w:top w:val="none" w:sz="0" w:space="0" w:color="auto"/>
                <w:left w:val="none" w:sz="0" w:space="0" w:color="auto"/>
                <w:bottom w:val="none" w:sz="0" w:space="0" w:color="auto"/>
                <w:right w:val="none" w:sz="0" w:space="0" w:color="auto"/>
              </w:divBdr>
            </w:div>
          </w:divsChild>
        </w:div>
        <w:div w:id="1709448401">
          <w:marLeft w:val="0"/>
          <w:marRight w:val="0"/>
          <w:marTop w:val="0"/>
          <w:marBottom w:val="0"/>
          <w:divBdr>
            <w:top w:val="none" w:sz="0" w:space="0" w:color="auto"/>
            <w:left w:val="none" w:sz="0" w:space="0" w:color="auto"/>
            <w:bottom w:val="none" w:sz="0" w:space="0" w:color="auto"/>
            <w:right w:val="none" w:sz="0" w:space="0" w:color="auto"/>
          </w:divBdr>
        </w:div>
        <w:div w:id="181894919">
          <w:marLeft w:val="0"/>
          <w:marRight w:val="0"/>
          <w:marTop w:val="0"/>
          <w:marBottom w:val="0"/>
          <w:divBdr>
            <w:top w:val="none" w:sz="0" w:space="0" w:color="auto"/>
            <w:left w:val="none" w:sz="0" w:space="0" w:color="auto"/>
            <w:bottom w:val="none" w:sz="0" w:space="0" w:color="auto"/>
            <w:right w:val="none" w:sz="0" w:space="0" w:color="auto"/>
          </w:divBdr>
        </w:div>
        <w:div w:id="1161581227">
          <w:marLeft w:val="0"/>
          <w:marRight w:val="0"/>
          <w:marTop w:val="0"/>
          <w:marBottom w:val="0"/>
          <w:divBdr>
            <w:top w:val="none" w:sz="0" w:space="0" w:color="auto"/>
            <w:left w:val="none" w:sz="0" w:space="0" w:color="auto"/>
            <w:bottom w:val="none" w:sz="0" w:space="0" w:color="auto"/>
            <w:right w:val="none" w:sz="0" w:space="0" w:color="auto"/>
          </w:divBdr>
          <w:divsChild>
            <w:div w:id="1602647083">
              <w:marLeft w:val="0"/>
              <w:marRight w:val="0"/>
              <w:marTop w:val="0"/>
              <w:marBottom w:val="0"/>
              <w:divBdr>
                <w:top w:val="none" w:sz="0" w:space="0" w:color="auto"/>
                <w:left w:val="none" w:sz="0" w:space="0" w:color="auto"/>
                <w:bottom w:val="none" w:sz="0" w:space="0" w:color="auto"/>
                <w:right w:val="none" w:sz="0" w:space="0" w:color="auto"/>
              </w:divBdr>
            </w:div>
          </w:divsChild>
        </w:div>
        <w:div w:id="94449829">
          <w:marLeft w:val="0"/>
          <w:marRight w:val="0"/>
          <w:marTop w:val="0"/>
          <w:marBottom w:val="0"/>
          <w:divBdr>
            <w:top w:val="none" w:sz="0" w:space="0" w:color="auto"/>
            <w:left w:val="none" w:sz="0" w:space="0" w:color="auto"/>
            <w:bottom w:val="none" w:sz="0" w:space="0" w:color="auto"/>
            <w:right w:val="none" w:sz="0" w:space="0" w:color="auto"/>
          </w:divBdr>
        </w:div>
        <w:div w:id="946422900">
          <w:marLeft w:val="0"/>
          <w:marRight w:val="0"/>
          <w:marTop w:val="0"/>
          <w:marBottom w:val="0"/>
          <w:divBdr>
            <w:top w:val="none" w:sz="0" w:space="0" w:color="auto"/>
            <w:left w:val="none" w:sz="0" w:space="0" w:color="auto"/>
            <w:bottom w:val="none" w:sz="0" w:space="0" w:color="auto"/>
            <w:right w:val="none" w:sz="0" w:space="0" w:color="auto"/>
          </w:divBdr>
        </w:div>
        <w:div w:id="1470325629">
          <w:marLeft w:val="0"/>
          <w:marRight w:val="0"/>
          <w:marTop w:val="0"/>
          <w:marBottom w:val="0"/>
          <w:divBdr>
            <w:top w:val="none" w:sz="0" w:space="0" w:color="auto"/>
            <w:left w:val="none" w:sz="0" w:space="0" w:color="auto"/>
            <w:bottom w:val="none" w:sz="0" w:space="0" w:color="auto"/>
            <w:right w:val="none" w:sz="0" w:space="0" w:color="auto"/>
          </w:divBdr>
          <w:divsChild>
            <w:div w:id="1122773594">
              <w:marLeft w:val="0"/>
              <w:marRight w:val="0"/>
              <w:marTop w:val="0"/>
              <w:marBottom w:val="0"/>
              <w:divBdr>
                <w:top w:val="none" w:sz="0" w:space="0" w:color="auto"/>
                <w:left w:val="none" w:sz="0" w:space="0" w:color="auto"/>
                <w:bottom w:val="none" w:sz="0" w:space="0" w:color="auto"/>
                <w:right w:val="none" w:sz="0" w:space="0" w:color="auto"/>
              </w:divBdr>
            </w:div>
          </w:divsChild>
        </w:div>
        <w:div w:id="1708722076">
          <w:marLeft w:val="0"/>
          <w:marRight w:val="0"/>
          <w:marTop w:val="0"/>
          <w:marBottom w:val="0"/>
          <w:divBdr>
            <w:top w:val="none" w:sz="0" w:space="0" w:color="auto"/>
            <w:left w:val="none" w:sz="0" w:space="0" w:color="auto"/>
            <w:bottom w:val="none" w:sz="0" w:space="0" w:color="auto"/>
            <w:right w:val="none" w:sz="0" w:space="0" w:color="auto"/>
          </w:divBdr>
        </w:div>
        <w:div w:id="1865705470">
          <w:marLeft w:val="0"/>
          <w:marRight w:val="0"/>
          <w:marTop w:val="0"/>
          <w:marBottom w:val="0"/>
          <w:divBdr>
            <w:top w:val="none" w:sz="0" w:space="0" w:color="auto"/>
            <w:left w:val="none" w:sz="0" w:space="0" w:color="auto"/>
            <w:bottom w:val="none" w:sz="0" w:space="0" w:color="auto"/>
            <w:right w:val="none" w:sz="0" w:space="0" w:color="auto"/>
          </w:divBdr>
        </w:div>
        <w:div w:id="1192691498">
          <w:marLeft w:val="0"/>
          <w:marRight w:val="0"/>
          <w:marTop w:val="0"/>
          <w:marBottom w:val="0"/>
          <w:divBdr>
            <w:top w:val="none" w:sz="0" w:space="0" w:color="auto"/>
            <w:left w:val="none" w:sz="0" w:space="0" w:color="auto"/>
            <w:bottom w:val="none" w:sz="0" w:space="0" w:color="auto"/>
            <w:right w:val="none" w:sz="0" w:space="0" w:color="auto"/>
          </w:divBdr>
          <w:divsChild>
            <w:div w:id="431702853">
              <w:marLeft w:val="0"/>
              <w:marRight w:val="0"/>
              <w:marTop w:val="0"/>
              <w:marBottom w:val="0"/>
              <w:divBdr>
                <w:top w:val="none" w:sz="0" w:space="0" w:color="auto"/>
                <w:left w:val="none" w:sz="0" w:space="0" w:color="auto"/>
                <w:bottom w:val="none" w:sz="0" w:space="0" w:color="auto"/>
                <w:right w:val="none" w:sz="0" w:space="0" w:color="auto"/>
              </w:divBdr>
            </w:div>
          </w:divsChild>
        </w:div>
        <w:div w:id="1933589481">
          <w:marLeft w:val="0"/>
          <w:marRight w:val="0"/>
          <w:marTop w:val="0"/>
          <w:marBottom w:val="0"/>
          <w:divBdr>
            <w:top w:val="none" w:sz="0" w:space="0" w:color="auto"/>
            <w:left w:val="none" w:sz="0" w:space="0" w:color="auto"/>
            <w:bottom w:val="none" w:sz="0" w:space="0" w:color="auto"/>
            <w:right w:val="none" w:sz="0" w:space="0" w:color="auto"/>
          </w:divBdr>
        </w:div>
        <w:div w:id="1054246">
          <w:marLeft w:val="0"/>
          <w:marRight w:val="0"/>
          <w:marTop w:val="0"/>
          <w:marBottom w:val="0"/>
          <w:divBdr>
            <w:top w:val="none" w:sz="0" w:space="0" w:color="auto"/>
            <w:left w:val="none" w:sz="0" w:space="0" w:color="auto"/>
            <w:bottom w:val="none" w:sz="0" w:space="0" w:color="auto"/>
            <w:right w:val="none" w:sz="0" w:space="0" w:color="auto"/>
          </w:divBdr>
        </w:div>
      </w:divsChild>
    </w:div>
    <w:div w:id="1265647071">
      <w:bodyDiv w:val="1"/>
      <w:marLeft w:val="0"/>
      <w:marRight w:val="0"/>
      <w:marTop w:val="0"/>
      <w:marBottom w:val="0"/>
      <w:divBdr>
        <w:top w:val="none" w:sz="0" w:space="0" w:color="auto"/>
        <w:left w:val="none" w:sz="0" w:space="0" w:color="auto"/>
        <w:bottom w:val="none" w:sz="0" w:space="0" w:color="auto"/>
        <w:right w:val="none" w:sz="0" w:space="0" w:color="auto"/>
      </w:divBdr>
      <w:divsChild>
        <w:div w:id="749498009">
          <w:marLeft w:val="0"/>
          <w:marRight w:val="0"/>
          <w:marTop w:val="0"/>
          <w:marBottom w:val="0"/>
          <w:divBdr>
            <w:top w:val="none" w:sz="0" w:space="0" w:color="auto"/>
            <w:left w:val="none" w:sz="0" w:space="0" w:color="auto"/>
            <w:bottom w:val="none" w:sz="0" w:space="0" w:color="auto"/>
            <w:right w:val="none" w:sz="0" w:space="0" w:color="auto"/>
          </w:divBdr>
          <w:divsChild>
            <w:div w:id="619531750">
              <w:marLeft w:val="0"/>
              <w:marRight w:val="0"/>
              <w:marTop w:val="0"/>
              <w:marBottom w:val="0"/>
              <w:divBdr>
                <w:top w:val="none" w:sz="0" w:space="0" w:color="auto"/>
                <w:left w:val="none" w:sz="0" w:space="0" w:color="auto"/>
                <w:bottom w:val="none" w:sz="0" w:space="0" w:color="auto"/>
                <w:right w:val="none" w:sz="0" w:space="0" w:color="auto"/>
              </w:divBdr>
            </w:div>
            <w:div w:id="120733411">
              <w:marLeft w:val="0"/>
              <w:marRight w:val="0"/>
              <w:marTop w:val="0"/>
              <w:marBottom w:val="0"/>
              <w:divBdr>
                <w:top w:val="none" w:sz="0" w:space="0" w:color="auto"/>
                <w:left w:val="none" w:sz="0" w:space="0" w:color="auto"/>
                <w:bottom w:val="none" w:sz="0" w:space="0" w:color="auto"/>
                <w:right w:val="none" w:sz="0" w:space="0" w:color="auto"/>
              </w:divBdr>
            </w:div>
          </w:divsChild>
        </w:div>
        <w:div w:id="514660152">
          <w:marLeft w:val="240"/>
          <w:marRight w:val="0"/>
          <w:marTop w:val="0"/>
          <w:marBottom w:val="0"/>
          <w:divBdr>
            <w:top w:val="none" w:sz="0" w:space="0" w:color="auto"/>
            <w:left w:val="none" w:sz="0" w:space="0" w:color="auto"/>
            <w:bottom w:val="none" w:sz="0" w:space="0" w:color="auto"/>
            <w:right w:val="none" w:sz="0" w:space="0" w:color="auto"/>
          </w:divBdr>
          <w:divsChild>
            <w:div w:id="425460623">
              <w:marLeft w:val="0"/>
              <w:marRight w:val="0"/>
              <w:marTop w:val="0"/>
              <w:marBottom w:val="0"/>
              <w:divBdr>
                <w:top w:val="none" w:sz="0" w:space="0" w:color="auto"/>
                <w:left w:val="none" w:sz="0" w:space="0" w:color="auto"/>
                <w:bottom w:val="none" w:sz="0" w:space="0" w:color="auto"/>
                <w:right w:val="none" w:sz="0" w:space="0" w:color="auto"/>
              </w:divBdr>
            </w:div>
            <w:div w:id="231041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8411333">
      <w:bodyDiv w:val="1"/>
      <w:marLeft w:val="0"/>
      <w:marRight w:val="0"/>
      <w:marTop w:val="0"/>
      <w:marBottom w:val="0"/>
      <w:divBdr>
        <w:top w:val="none" w:sz="0" w:space="0" w:color="auto"/>
        <w:left w:val="none" w:sz="0" w:space="0" w:color="auto"/>
        <w:bottom w:val="none" w:sz="0" w:space="0" w:color="auto"/>
        <w:right w:val="none" w:sz="0" w:space="0" w:color="auto"/>
      </w:divBdr>
      <w:divsChild>
        <w:div w:id="2136440483">
          <w:marLeft w:val="0"/>
          <w:marRight w:val="0"/>
          <w:marTop w:val="75"/>
          <w:marBottom w:val="0"/>
          <w:divBdr>
            <w:top w:val="none" w:sz="0" w:space="0" w:color="auto"/>
            <w:left w:val="none" w:sz="0" w:space="0" w:color="auto"/>
            <w:bottom w:val="none" w:sz="0" w:space="0" w:color="auto"/>
            <w:right w:val="none" w:sz="0" w:space="0" w:color="auto"/>
          </w:divBdr>
          <w:divsChild>
            <w:div w:id="586427025">
              <w:marLeft w:val="0"/>
              <w:marRight w:val="0"/>
              <w:marTop w:val="0"/>
              <w:marBottom w:val="0"/>
              <w:divBdr>
                <w:top w:val="none" w:sz="0" w:space="0" w:color="auto"/>
                <w:left w:val="none" w:sz="0" w:space="0" w:color="auto"/>
                <w:bottom w:val="none" w:sz="0" w:space="0" w:color="auto"/>
                <w:right w:val="none" w:sz="0" w:space="0" w:color="auto"/>
              </w:divBdr>
            </w:div>
            <w:div w:id="276253581">
              <w:marLeft w:val="0"/>
              <w:marRight w:val="0"/>
              <w:marTop w:val="0"/>
              <w:marBottom w:val="0"/>
              <w:divBdr>
                <w:top w:val="none" w:sz="0" w:space="0" w:color="auto"/>
                <w:left w:val="none" w:sz="0" w:space="0" w:color="auto"/>
                <w:bottom w:val="none" w:sz="0" w:space="0" w:color="auto"/>
                <w:right w:val="none" w:sz="0" w:space="0" w:color="auto"/>
              </w:divBdr>
            </w:div>
          </w:divsChild>
        </w:div>
        <w:div w:id="1074008915">
          <w:marLeft w:val="0"/>
          <w:marRight w:val="0"/>
          <w:marTop w:val="0"/>
          <w:marBottom w:val="150"/>
          <w:divBdr>
            <w:top w:val="none" w:sz="0" w:space="0" w:color="auto"/>
            <w:left w:val="none" w:sz="0" w:space="0" w:color="auto"/>
            <w:bottom w:val="single" w:sz="6" w:space="0" w:color="CCCCCC"/>
            <w:right w:val="none" w:sz="0" w:space="0" w:color="auto"/>
          </w:divBdr>
          <w:divsChild>
            <w:div w:id="1636762572">
              <w:marLeft w:val="300"/>
              <w:marRight w:val="0"/>
              <w:marTop w:val="0"/>
              <w:marBottom w:val="450"/>
              <w:divBdr>
                <w:top w:val="none" w:sz="0" w:space="0" w:color="auto"/>
                <w:left w:val="none" w:sz="0" w:space="0" w:color="auto"/>
                <w:bottom w:val="none" w:sz="0" w:space="0" w:color="auto"/>
                <w:right w:val="none" w:sz="0" w:space="0" w:color="auto"/>
              </w:divBdr>
            </w:div>
          </w:divsChild>
        </w:div>
        <w:div w:id="1778208058">
          <w:marLeft w:val="0"/>
          <w:marRight w:val="0"/>
          <w:marTop w:val="0"/>
          <w:marBottom w:val="0"/>
          <w:divBdr>
            <w:top w:val="none" w:sz="0" w:space="0" w:color="auto"/>
            <w:left w:val="none" w:sz="0" w:space="0" w:color="auto"/>
            <w:bottom w:val="none" w:sz="0" w:space="0" w:color="auto"/>
            <w:right w:val="none" w:sz="0" w:space="0" w:color="auto"/>
          </w:divBdr>
          <w:divsChild>
            <w:div w:id="1547571249">
              <w:marLeft w:val="0"/>
              <w:marRight w:val="0"/>
              <w:marTop w:val="0"/>
              <w:marBottom w:val="0"/>
              <w:divBdr>
                <w:top w:val="none" w:sz="0" w:space="0" w:color="auto"/>
                <w:left w:val="none" w:sz="0" w:space="0" w:color="auto"/>
                <w:bottom w:val="none" w:sz="0" w:space="0" w:color="auto"/>
                <w:right w:val="none" w:sz="0" w:space="0" w:color="auto"/>
              </w:divBdr>
              <w:divsChild>
                <w:div w:id="1518427742">
                  <w:marLeft w:val="0"/>
                  <w:marRight w:val="0"/>
                  <w:marTop w:val="0"/>
                  <w:marBottom w:val="0"/>
                  <w:divBdr>
                    <w:top w:val="none" w:sz="0" w:space="0" w:color="auto"/>
                    <w:left w:val="none" w:sz="0" w:space="0" w:color="auto"/>
                    <w:bottom w:val="none" w:sz="0" w:space="0" w:color="auto"/>
                    <w:right w:val="none" w:sz="0" w:space="0" w:color="auto"/>
                  </w:divBdr>
                </w:div>
              </w:divsChild>
            </w:div>
            <w:div w:id="1126896946">
              <w:marLeft w:val="0"/>
              <w:marRight w:val="0"/>
              <w:marTop w:val="0"/>
              <w:marBottom w:val="0"/>
              <w:divBdr>
                <w:top w:val="none" w:sz="0" w:space="0" w:color="auto"/>
                <w:left w:val="none" w:sz="0" w:space="0" w:color="auto"/>
                <w:bottom w:val="none" w:sz="0" w:space="0" w:color="auto"/>
                <w:right w:val="none" w:sz="0" w:space="0" w:color="auto"/>
              </w:divBdr>
              <w:divsChild>
                <w:div w:id="1064134965">
                  <w:marLeft w:val="0"/>
                  <w:marRight w:val="0"/>
                  <w:marTop w:val="0"/>
                  <w:marBottom w:val="0"/>
                  <w:divBdr>
                    <w:top w:val="none" w:sz="0" w:space="0" w:color="auto"/>
                    <w:left w:val="none" w:sz="0" w:space="0" w:color="auto"/>
                    <w:bottom w:val="none" w:sz="0" w:space="0" w:color="auto"/>
                    <w:right w:val="none" w:sz="0" w:space="0" w:color="auto"/>
                  </w:divBdr>
                </w:div>
              </w:divsChild>
            </w:div>
            <w:div w:id="2055082652">
              <w:marLeft w:val="0"/>
              <w:marRight w:val="0"/>
              <w:marTop w:val="0"/>
              <w:marBottom w:val="0"/>
              <w:divBdr>
                <w:top w:val="none" w:sz="0" w:space="0" w:color="auto"/>
                <w:left w:val="none" w:sz="0" w:space="0" w:color="auto"/>
                <w:bottom w:val="none" w:sz="0" w:space="0" w:color="auto"/>
                <w:right w:val="none" w:sz="0" w:space="0" w:color="auto"/>
              </w:divBdr>
              <w:divsChild>
                <w:div w:id="515386887">
                  <w:marLeft w:val="0"/>
                  <w:marRight w:val="0"/>
                  <w:marTop w:val="0"/>
                  <w:marBottom w:val="0"/>
                  <w:divBdr>
                    <w:top w:val="none" w:sz="0" w:space="0" w:color="auto"/>
                    <w:left w:val="none" w:sz="0" w:space="0" w:color="auto"/>
                    <w:bottom w:val="none" w:sz="0" w:space="0" w:color="auto"/>
                    <w:right w:val="none" w:sz="0" w:space="0" w:color="auto"/>
                  </w:divBdr>
                </w:div>
              </w:divsChild>
            </w:div>
            <w:div w:id="410666567">
              <w:marLeft w:val="0"/>
              <w:marRight w:val="0"/>
              <w:marTop w:val="0"/>
              <w:marBottom w:val="0"/>
              <w:divBdr>
                <w:top w:val="none" w:sz="0" w:space="0" w:color="auto"/>
                <w:left w:val="none" w:sz="0" w:space="0" w:color="auto"/>
                <w:bottom w:val="none" w:sz="0" w:space="0" w:color="auto"/>
                <w:right w:val="none" w:sz="0" w:space="0" w:color="auto"/>
              </w:divBdr>
              <w:divsChild>
                <w:div w:id="1771856182">
                  <w:marLeft w:val="0"/>
                  <w:marRight w:val="0"/>
                  <w:marTop w:val="0"/>
                  <w:marBottom w:val="0"/>
                  <w:divBdr>
                    <w:top w:val="none" w:sz="0" w:space="0" w:color="auto"/>
                    <w:left w:val="none" w:sz="0" w:space="0" w:color="auto"/>
                    <w:bottom w:val="none" w:sz="0" w:space="0" w:color="auto"/>
                    <w:right w:val="none" w:sz="0" w:space="0" w:color="auto"/>
                  </w:divBdr>
                </w:div>
                <w:div w:id="1011956349">
                  <w:marLeft w:val="0"/>
                  <w:marRight w:val="0"/>
                  <w:marTop w:val="0"/>
                  <w:marBottom w:val="0"/>
                  <w:divBdr>
                    <w:top w:val="none" w:sz="0" w:space="0" w:color="auto"/>
                    <w:left w:val="none" w:sz="0" w:space="0" w:color="auto"/>
                    <w:bottom w:val="none" w:sz="0" w:space="0" w:color="auto"/>
                    <w:right w:val="none" w:sz="0" w:space="0" w:color="auto"/>
                  </w:divBdr>
                  <w:divsChild>
                    <w:div w:id="2001997950">
                      <w:marLeft w:val="300"/>
                      <w:marRight w:val="0"/>
                      <w:marTop w:val="0"/>
                      <w:marBottom w:val="0"/>
                      <w:divBdr>
                        <w:top w:val="none" w:sz="0" w:space="0" w:color="auto"/>
                        <w:left w:val="none" w:sz="0" w:space="0" w:color="auto"/>
                        <w:bottom w:val="none" w:sz="0" w:space="0" w:color="auto"/>
                        <w:right w:val="none" w:sz="0" w:space="0" w:color="auto"/>
                      </w:divBdr>
                    </w:div>
                  </w:divsChild>
                </w:div>
                <w:div w:id="305791395">
                  <w:marLeft w:val="0"/>
                  <w:marRight w:val="0"/>
                  <w:marTop w:val="0"/>
                  <w:marBottom w:val="0"/>
                  <w:divBdr>
                    <w:top w:val="none" w:sz="0" w:space="0" w:color="auto"/>
                    <w:left w:val="none" w:sz="0" w:space="0" w:color="auto"/>
                    <w:bottom w:val="none" w:sz="0" w:space="0" w:color="auto"/>
                    <w:right w:val="none" w:sz="0" w:space="0" w:color="auto"/>
                  </w:divBdr>
                  <w:divsChild>
                    <w:div w:id="1436555216">
                      <w:marLeft w:val="300"/>
                      <w:marRight w:val="0"/>
                      <w:marTop w:val="0"/>
                      <w:marBottom w:val="0"/>
                      <w:divBdr>
                        <w:top w:val="none" w:sz="0" w:space="0" w:color="auto"/>
                        <w:left w:val="none" w:sz="0" w:space="0" w:color="auto"/>
                        <w:bottom w:val="none" w:sz="0" w:space="0" w:color="auto"/>
                        <w:right w:val="none" w:sz="0" w:space="0" w:color="auto"/>
                      </w:divBdr>
                    </w:div>
                  </w:divsChild>
                </w:div>
                <w:div w:id="1657878886">
                  <w:marLeft w:val="0"/>
                  <w:marRight w:val="0"/>
                  <w:marTop w:val="0"/>
                  <w:marBottom w:val="0"/>
                  <w:divBdr>
                    <w:top w:val="none" w:sz="0" w:space="0" w:color="auto"/>
                    <w:left w:val="none" w:sz="0" w:space="0" w:color="auto"/>
                    <w:bottom w:val="none" w:sz="0" w:space="0" w:color="auto"/>
                    <w:right w:val="none" w:sz="0" w:space="0" w:color="auto"/>
                  </w:divBdr>
                  <w:divsChild>
                    <w:div w:id="1602762103">
                      <w:marLeft w:val="300"/>
                      <w:marRight w:val="0"/>
                      <w:marTop w:val="0"/>
                      <w:marBottom w:val="0"/>
                      <w:divBdr>
                        <w:top w:val="none" w:sz="0" w:space="0" w:color="auto"/>
                        <w:left w:val="none" w:sz="0" w:space="0" w:color="auto"/>
                        <w:bottom w:val="none" w:sz="0" w:space="0" w:color="auto"/>
                        <w:right w:val="none" w:sz="0" w:space="0" w:color="auto"/>
                      </w:divBdr>
                    </w:div>
                    <w:div w:id="881481315">
                      <w:marLeft w:val="0"/>
                      <w:marRight w:val="0"/>
                      <w:marTop w:val="0"/>
                      <w:marBottom w:val="0"/>
                      <w:divBdr>
                        <w:top w:val="none" w:sz="0" w:space="0" w:color="auto"/>
                        <w:left w:val="none" w:sz="0" w:space="0" w:color="auto"/>
                        <w:bottom w:val="none" w:sz="0" w:space="0" w:color="auto"/>
                        <w:right w:val="none" w:sz="0" w:space="0" w:color="auto"/>
                      </w:divBdr>
                      <w:divsChild>
                        <w:div w:id="951740701">
                          <w:marLeft w:val="300"/>
                          <w:marRight w:val="0"/>
                          <w:marTop w:val="0"/>
                          <w:marBottom w:val="0"/>
                          <w:divBdr>
                            <w:top w:val="none" w:sz="0" w:space="0" w:color="auto"/>
                            <w:left w:val="none" w:sz="0" w:space="0" w:color="auto"/>
                            <w:bottom w:val="none" w:sz="0" w:space="0" w:color="auto"/>
                            <w:right w:val="none" w:sz="0" w:space="0" w:color="auto"/>
                          </w:divBdr>
                        </w:div>
                      </w:divsChild>
                    </w:div>
                    <w:div w:id="854660078">
                      <w:marLeft w:val="0"/>
                      <w:marRight w:val="0"/>
                      <w:marTop w:val="0"/>
                      <w:marBottom w:val="0"/>
                      <w:divBdr>
                        <w:top w:val="none" w:sz="0" w:space="0" w:color="auto"/>
                        <w:left w:val="none" w:sz="0" w:space="0" w:color="auto"/>
                        <w:bottom w:val="none" w:sz="0" w:space="0" w:color="auto"/>
                        <w:right w:val="none" w:sz="0" w:space="0" w:color="auto"/>
                      </w:divBdr>
                      <w:divsChild>
                        <w:div w:id="892740859">
                          <w:marLeft w:val="300"/>
                          <w:marRight w:val="0"/>
                          <w:marTop w:val="0"/>
                          <w:marBottom w:val="0"/>
                          <w:divBdr>
                            <w:top w:val="none" w:sz="0" w:space="0" w:color="auto"/>
                            <w:left w:val="none" w:sz="0" w:space="0" w:color="auto"/>
                            <w:bottom w:val="none" w:sz="0" w:space="0" w:color="auto"/>
                            <w:right w:val="none" w:sz="0" w:space="0" w:color="auto"/>
                          </w:divBdr>
                        </w:div>
                      </w:divsChild>
                    </w:div>
                    <w:div w:id="1798984835">
                      <w:marLeft w:val="0"/>
                      <w:marRight w:val="0"/>
                      <w:marTop w:val="0"/>
                      <w:marBottom w:val="0"/>
                      <w:divBdr>
                        <w:top w:val="none" w:sz="0" w:space="0" w:color="auto"/>
                        <w:left w:val="none" w:sz="0" w:space="0" w:color="auto"/>
                        <w:bottom w:val="none" w:sz="0" w:space="0" w:color="auto"/>
                        <w:right w:val="none" w:sz="0" w:space="0" w:color="auto"/>
                      </w:divBdr>
                      <w:divsChild>
                        <w:div w:id="320895297">
                          <w:marLeft w:val="300"/>
                          <w:marRight w:val="0"/>
                          <w:marTop w:val="0"/>
                          <w:marBottom w:val="0"/>
                          <w:divBdr>
                            <w:top w:val="none" w:sz="0" w:space="0" w:color="auto"/>
                            <w:left w:val="none" w:sz="0" w:space="0" w:color="auto"/>
                            <w:bottom w:val="none" w:sz="0" w:space="0" w:color="auto"/>
                            <w:right w:val="none" w:sz="0" w:space="0" w:color="auto"/>
                          </w:divBdr>
                        </w:div>
                      </w:divsChild>
                    </w:div>
                    <w:div w:id="873739271">
                      <w:marLeft w:val="0"/>
                      <w:marRight w:val="0"/>
                      <w:marTop w:val="0"/>
                      <w:marBottom w:val="0"/>
                      <w:divBdr>
                        <w:top w:val="none" w:sz="0" w:space="0" w:color="auto"/>
                        <w:left w:val="none" w:sz="0" w:space="0" w:color="auto"/>
                        <w:bottom w:val="none" w:sz="0" w:space="0" w:color="auto"/>
                        <w:right w:val="none" w:sz="0" w:space="0" w:color="auto"/>
                      </w:divBdr>
                      <w:divsChild>
                        <w:div w:id="1112557437">
                          <w:marLeft w:val="300"/>
                          <w:marRight w:val="0"/>
                          <w:marTop w:val="0"/>
                          <w:marBottom w:val="0"/>
                          <w:divBdr>
                            <w:top w:val="none" w:sz="0" w:space="0" w:color="auto"/>
                            <w:left w:val="none" w:sz="0" w:space="0" w:color="auto"/>
                            <w:bottom w:val="none" w:sz="0" w:space="0" w:color="auto"/>
                            <w:right w:val="none" w:sz="0" w:space="0" w:color="auto"/>
                          </w:divBdr>
                        </w:div>
                      </w:divsChild>
                    </w:div>
                    <w:div w:id="1513957565">
                      <w:marLeft w:val="0"/>
                      <w:marRight w:val="0"/>
                      <w:marTop w:val="0"/>
                      <w:marBottom w:val="0"/>
                      <w:divBdr>
                        <w:top w:val="none" w:sz="0" w:space="0" w:color="auto"/>
                        <w:left w:val="none" w:sz="0" w:space="0" w:color="auto"/>
                        <w:bottom w:val="none" w:sz="0" w:space="0" w:color="auto"/>
                        <w:right w:val="none" w:sz="0" w:space="0" w:color="auto"/>
                      </w:divBdr>
                      <w:divsChild>
                        <w:div w:id="99690634">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965656">
              <w:marLeft w:val="0"/>
              <w:marRight w:val="0"/>
              <w:marTop w:val="0"/>
              <w:marBottom w:val="0"/>
              <w:divBdr>
                <w:top w:val="none" w:sz="0" w:space="0" w:color="auto"/>
                <w:left w:val="none" w:sz="0" w:space="0" w:color="auto"/>
                <w:bottom w:val="none" w:sz="0" w:space="0" w:color="auto"/>
                <w:right w:val="none" w:sz="0" w:space="0" w:color="auto"/>
              </w:divBdr>
              <w:divsChild>
                <w:div w:id="956761872">
                  <w:marLeft w:val="0"/>
                  <w:marRight w:val="0"/>
                  <w:marTop w:val="0"/>
                  <w:marBottom w:val="0"/>
                  <w:divBdr>
                    <w:top w:val="none" w:sz="0" w:space="0" w:color="auto"/>
                    <w:left w:val="none" w:sz="0" w:space="0" w:color="auto"/>
                    <w:bottom w:val="none" w:sz="0" w:space="0" w:color="auto"/>
                    <w:right w:val="none" w:sz="0" w:space="0" w:color="auto"/>
                  </w:divBdr>
                </w:div>
              </w:divsChild>
            </w:div>
            <w:div w:id="1020815966">
              <w:marLeft w:val="0"/>
              <w:marRight w:val="0"/>
              <w:marTop w:val="0"/>
              <w:marBottom w:val="0"/>
              <w:divBdr>
                <w:top w:val="none" w:sz="0" w:space="0" w:color="auto"/>
                <w:left w:val="none" w:sz="0" w:space="0" w:color="auto"/>
                <w:bottom w:val="none" w:sz="0" w:space="0" w:color="auto"/>
                <w:right w:val="none" w:sz="0" w:space="0" w:color="auto"/>
              </w:divBdr>
              <w:divsChild>
                <w:div w:id="719792589">
                  <w:marLeft w:val="0"/>
                  <w:marRight w:val="0"/>
                  <w:marTop w:val="0"/>
                  <w:marBottom w:val="0"/>
                  <w:divBdr>
                    <w:top w:val="none" w:sz="0" w:space="0" w:color="auto"/>
                    <w:left w:val="none" w:sz="0" w:space="0" w:color="auto"/>
                    <w:bottom w:val="none" w:sz="0" w:space="0" w:color="auto"/>
                    <w:right w:val="none" w:sz="0" w:space="0" w:color="auto"/>
                  </w:divBdr>
                </w:div>
              </w:divsChild>
            </w:div>
            <w:div w:id="1165776946">
              <w:marLeft w:val="0"/>
              <w:marRight w:val="0"/>
              <w:marTop w:val="0"/>
              <w:marBottom w:val="0"/>
              <w:divBdr>
                <w:top w:val="none" w:sz="0" w:space="0" w:color="auto"/>
                <w:left w:val="none" w:sz="0" w:space="0" w:color="auto"/>
                <w:bottom w:val="none" w:sz="0" w:space="0" w:color="auto"/>
                <w:right w:val="none" w:sz="0" w:space="0" w:color="auto"/>
              </w:divBdr>
              <w:divsChild>
                <w:div w:id="942112278">
                  <w:marLeft w:val="0"/>
                  <w:marRight w:val="0"/>
                  <w:marTop w:val="0"/>
                  <w:marBottom w:val="0"/>
                  <w:divBdr>
                    <w:top w:val="none" w:sz="0" w:space="0" w:color="auto"/>
                    <w:left w:val="none" w:sz="0" w:space="0" w:color="auto"/>
                    <w:bottom w:val="none" w:sz="0" w:space="0" w:color="auto"/>
                    <w:right w:val="none" w:sz="0" w:space="0" w:color="auto"/>
                  </w:divBdr>
                </w:div>
              </w:divsChild>
            </w:div>
            <w:div w:id="1215237062">
              <w:marLeft w:val="0"/>
              <w:marRight w:val="0"/>
              <w:marTop w:val="0"/>
              <w:marBottom w:val="0"/>
              <w:divBdr>
                <w:top w:val="none" w:sz="0" w:space="0" w:color="auto"/>
                <w:left w:val="none" w:sz="0" w:space="0" w:color="auto"/>
                <w:bottom w:val="none" w:sz="0" w:space="0" w:color="auto"/>
                <w:right w:val="none" w:sz="0" w:space="0" w:color="auto"/>
              </w:divBdr>
              <w:divsChild>
                <w:div w:id="704871851">
                  <w:marLeft w:val="0"/>
                  <w:marRight w:val="0"/>
                  <w:marTop w:val="0"/>
                  <w:marBottom w:val="0"/>
                  <w:divBdr>
                    <w:top w:val="none" w:sz="0" w:space="0" w:color="auto"/>
                    <w:left w:val="none" w:sz="0" w:space="0" w:color="auto"/>
                    <w:bottom w:val="none" w:sz="0" w:space="0" w:color="auto"/>
                    <w:right w:val="none" w:sz="0" w:space="0" w:color="auto"/>
                  </w:divBdr>
                </w:div>
                <w:div w:id="652687226">
                  <w:marLeft w:val="0"/>
                  <w:marRight w:val="0"/>
                  <w:marTop w:val="0"/>
                  <w:marBottom w:val="0"/>
                  <w:divBdr>
                    <w:top w:val="none" w:sz="0" w:space="0" w:color="auto"/>
                    <w:left w:val="none" w:sz="0" w:space="0" w:color="auto"/>
                    <w:bottom w:val="none" w:sz="0" w:space="0" w:color="auto"/>
                    <w:right w:val="none" w:sz="0" w:space="0" w:color="auto"/>
                  </w:divBdr>
                </w:div>
                <w:div w:id="1476876463">
                  <w:marLeft w:val="0"/>
                  <w:marRight w:val="0"/>
                  <w:marTop w:val="0"/>
                  <w:marBottom w:val="0"/>
                  <w:divBdr>
                    <w:top w:val="none" w:sz="0" w:space="0" w:color="auto"/>
                    <w:left w:val="none" w:sz="0" w:space="0" w:color="auto"/>
                    <w:bottom w:val="none" w:sz="0" w:space="0" w:color="auto"/>
                    <w:right w:val="none" w:sz="0" w:space="0" w:color="auto"/>
                  </w:divBdr>
                </w:div>
                <w:div w:id="1831016864">
                  <w:marLeft w:val="375"/>
                  <w:marRight w:val="375"/>
                  <w:marTop w:val="0"/>
                  <w:marBottom w:val="0"/>
                  <w:divBdr>
                    <w:top w:val="none" w:sz="0" w:space="0" w:color="auto"/>
                    <w:left w:val="none" w:sz="0" w:space="0" w:color="auto"/>
                    <w:bottom w:val="none" w:sz="0" w:space="0" w:color="auto"/>
                    <w:right w:val="none" w:sz="0" w:space="0" w:color="auto"/>
                  </w:divBdr>
                  <w:divsChild>
                    <w:div w:id="486242889">
                      <w:marLeft w:val="0"/>
                      <w:marRight w:val="0"/>
                      <w:marTop w:val="0"/>
                      <w:marBottom w:val="0"/>
                      <w:divBdr>
                        <w:top w:val="none" w:sz="0" w:space="0" w:color="auto"/>
                        <w:left w:val="none" w:sz="0" w:space="0" w:color="auto"/>
                        <w:bottom w:val="none" w:sz="0" w:space="0" w:color="auto"/>
                        <w:right w:val="none" w:sz="0" w:space="0" w:color="auto"/>
                      </w:divBdr>
                    </w:div>
                    <w:div w:id="1835753391">
                      <w:marLeft w:val="0"/>
                      <w:marRight w:val="0"/>
                      <w:marTop w:val="150"/>
                      <w:marBottom w:val="0"/>
                      <w:divBdr>
                        <w:top w:val="none" w:sz="0" w:space="0" w:color="auto"/>
                        <w:left w:val="none" w:sz="0" w:space="0" w:color="auto"/>
                        <w:bottom w:val="none" w:sz="0" w:space="0" w:color="auto"/>
                        <w:right w:val="none" w:sz="0" w:space="0" w:color="auto"/>
                      </w:divBdr>
                    </w:div>
                  </w:divsChild>
                </w:div>
                <w:div w:id="262497285">
                  <w:marLeft w:val="0"/>
                  <w:marRight w:val="0"/>
                  <w:marTop w:val="0"/>
                  <w:marBottom w:val="0"/>
                  <w:divBdr>
                    <w:top w:val="none" w:sz="0" w:space="0" w:color="auto"/>
                    <w:left w:val="none" w:sz="0" w:space="0" w:color="auto"/>
                    <w:bottom w:val="none" w:sz="0" w:space="0" w:color="auto"/>
                    <w:right w:val="none" w:sz="0" w:space="0" w:color="auto"/>
                  </w:divBdr>
                </w:div>
                <w:div w:id="987126014">
                  <w:marLeft w:val="0"/>
                  <w:marRight w:val="0"/>
                  <w:marTop w:val="0"/>
                  <w:marBottom w:val="0"/>
                  <w:divBdr>
                    <w:top w:val="none" w:sz="0" w:space="0" w:color="auto"/>
                    <w:left w:val="none" w:sz="0" w:space="0" w:color="auto"/>
                    <w:bottom w:val="none" w:sz="0" w:space="0" w:color="auto"/>
                    <w:right w:val="none" w:sz="0" w:space="0" w:color="auto"/>
                  </w:divBdr>
                </w:div>
                <w:div w:id="1856771661">
                  <w:marLeft w:val="375"/>
                  <w:marRight w:val="375"/>
                  <w:marTop w:val="0"/>
                  <w:marBottom w:val="0"/>
                  <w:divBdr>
                    <w:top w:val="none" w:sz="0" w:space="0" w:color="auto"/>
                    <w:left w:val="none" w:sz="0" w:space="0" w:color="auto"/>
                    <w:bottom w:val="none" w:sz="0" w:space="0" w:color="auto"/>
                    <w:right w:val="none" w:sz="0" w:space="0" w:color="auto"/>
                  </w:divBdr>
                  <w:divsChild>
                    <w:div w:id="1380083484">
                      <w:marLeft w:val="0"/>
                      <w:marRight w:val="0"/>
                      <w:marTop w:val="0"/>
                      <w:marBottom w:val="0"/>
                      <w:divBdr>
                        <w:top w:val="none" w:sz="0" w:space="0" w:color="auto"/>
                        <w:left w:val="none" w:sz="0" w:space="0" w:color="auto"/>
                        <w:bottom w:val="none" w:sz="0" w:space="0" w:color="auto"/>
                        <w:right w:val="none" w:sz="0" w:space="0" w:color="auto"/>
                      </w:divBdr>
                    </w:div>
                    <w:div w:id="1414205314">
                      <w:marLeft w:val="0"/>
                      <w:marRight w:val="0"/>
                      <w:marTop w:val="150"/>
                      <w:marBottom w:val="0"/>
                      <w:divBdr>
                        <w:top w:val="none" w:sz="0" w:space="0" w:color="auto"/>
                        <w:left w:val="none" w:sz="0" w:space="0" w:color="auto"/>
                        <w:bottom w:val="none" w:sz="0" w:space="0" w:color="auto"/>
                        <w:right w:val="none" w:sz="0" w:space="0" w:color="auto"/>
                      </w:divBdr>
                    </w:div>
                  </w:divsChild>
                </w:div>
                <w:div w:id="132648304">
                  <w:marLeft w:val="0"/>
                  <w:marRight w:val="0"/>
                  <w:marTop w:val="0"/>
                  <w:marBottom w:val="0"/>
                  <w:divBdr>
                    <w:top w:val="none" w:sz="0" w:space="0" w:color="auto"/>
                    <w:left w:val="none" w:sz="0" w:space="0" w:color="auto"/>
                    <w:bottom w:val="none" w:sz="0" w:space="0" w:color="auto"/>
                    <w:right w:val="none" w:sz="0" w:space="0" w:color="auto"/>
                  </w:divBdr>
                </w:div>
                <w:div w:id="91510881">
                  <w:marLeft w:val="0"/>
                  <w:marRight w:val="0"/>
                  <w:marTop w:val="0"/>
                  <w:marBottom w:val="0"/>
                  <w:divBdr>
                    <w:top w:val="none" w:sz="0" w:space="0" w:color="auto"/>
                    <w:left w:val="none" w:sz="0" w:space="0" w:color="auto"/>
                    <w:bottom w:val="none" w:sz="0" w:space="0" w:color="auto"/>
                    <w:right w:val="none" w:sz="0" w:space="0" w:color="auto"/>
                  </w:divBdr>
                </w:div>
                <w:div w:id="1130783376">
                  <w:marLeft w:val="375"/>
                  <w:marRight w:val="375"/>
                  <w:marTop w:val="0"/>
                  <w:marBottom w:val="0"/>
                  <w:divBdr>
                    <w:top w:val="none" w:sz="0" w:space="0" w:color="auto"/>
                    <w:left w:val="none" w:sz="0" w:space="0" w:color="auto"/>
                    <w:bottom w:val="none" w:sz="0" w:space="0" w:color="auto"/>
                    <w:right w:val="none" w:sz="0" w:space="0" w:color="auto"/>
                  </w:divBdr>
                  <w:divsChild>
                    <w:div w:id="563568006">
                      <w:marLeft w:val="0"/>
                      <w:marRight w:val="0"/>
                      <w:marTop w:val="0"/>
                      <w:marBottom w:val="0"/>
                      <w:divBdr>
                        <w:top w:val="none" w:sz="0" w:space="0" w:color="auto"/>
                        <w:left w:val="none" w:sz="0" w:space="0" w:color="auto"/>
                        <w:bottom w:val="none" w:sz="0" w:space="0" w:color="auto"/>
                        <w:right w:val="none" w:sz="0" w:space="0" w:color="auto"/>
                      </w:divBdr>
                    </w:div>
                    <w:div w:id="2084984883">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 w:id="68500709">
              <w:marLeft w:val="0"/>
              <w:marRight w:val="0"/>
              <w:marTop w:val="0"/>
              <w:marBottom w:val="0"/>
              <w:divBdr>
                <w:top w:val="none" w:sz="0" w:space="0" w:color="auto"/>
                <w:left w:val="none" w:sz="0" w:space="0" w:color="auto"/>
                <w:bottom w:val="none" w:sz="0" w:space="0" w:color="auto"/>
                <w:right w:val="none" w:sz="0" w:space="0" w:color="auto"/>
              </w:divBdr>
              <w:divsChild>
                <w:div w:id="802230600">
                  <w:marLeft w:val="0"/>
                  <w:marRight w:val="0"/>
                  <w:marTop w:val="0"/>
                  <w:marBottom w:val="0"/>
                  <w:divBdr>
                    <w:top w:val="none" w:sz="0" w:space="0" w:color="auto"/>
                    <w:left w:val="none" w:sz="0" w:space="0" w:color="auto"/>
                    <w:bottom w:val="none" w:sz="0" w:space="0" w:color="auto"/>
                    <w:right w:val="none" w:sz="0" w:space="0" w:color="auto"/>
                  </w:divBdr>
                </w:div>
              </w:divsChild>
            </w:div>
            <w:div w:id="745541560">
              <w:marLeft w:val="0"/>
              <w:marRight w:val="0"/>
              <w:marTop w:val="0"/>
              <w:marBottom w:val="0"/>
              <w:divBdr>
                <w:top w:val="none" w:sz="0" w:space="0" w:color="auto"/>
                <w:left w:val="none" w:sz="0" w:space="0" w:color="auto"/>
                <w:bottom w:val="none" w:sz="0" w:space="0" w:color="auto"/>
                <w:right w:val="none" w:sz="0" w:space="0" w:color="auto"/>
              </w:divBdr>
            </w:div>
            <w:div w:id="173500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8657555">
      <w:bodyDiv w:val="1"/>
      <w:marLeft w:val="0"/>
      <w:marRight w:val="0"/>
      <w:marTop w:val="0"/>
      <w:marBottom w:val="0"/>
      <w:divBdr>
        <w:top w:val="none" w:sz="0" w:space="0" w:color="auto"/>
        <w:left w:val="none" w:sz="0" w:space="0" w:color="auto"/>
        <w:bottom w:val="none" w:sz="0" w:space="0" w:color="auto"/>
        <w:right w:val="none" w:sz="0" w:space="0" w:color="auto"/>
      </w:divBdr>
      <w:divsChild>
        <w:div w:id="1653677963">
          <w:marLeft w:val="0"/>
          <w:marRight w:val="0"/>
          <w:marTop w:val="0"/>
          <w:marBottom w:val="0"/>
          <w:divBdr>
            <w:top w:val="none" w:sz="0" w:space="0" w:color="auto"/>
            <w:left w:val="none" w:sz="0" w:space="0" w:color="auto"/>
            <w:bottom w:val="none" w:sz="0" w:space="0" w:color="auto"/>
            <w:right w:val="none" w:sz="0" w:space="0" w:color="auto"/>
          </w:divBdr>
          <w:divsChild>
            <w:div w:id="701787919">
              <w:marLeft w:val="0"/>
              <w:marRight w:val="0"/>
              <w:marTop w:val="0"/>
              <w:marBottom w:val="0"/>
              <w:divBdr>
                <w:top w:val="none" w:sz="0" w:space="0" w:color="auto"/>
                <w:left w:val="none" w:sz="0" w:space="0" w:color="auto"/>
                <w:bottom w:val="none" w:sz="0" w:space="0" w:color="auto"/>
                <w:right w:val="none" w:sz="0" w:space="0" w:color="auto"/>
              </w:divBdr>
              <w:divsChild>
                <w:div w:id="806774488">
                  <w:marLeft w:val="0"/>
                  <w:marRight w:val="0"/>
                  <w:marTop w:val="0"/>
                  <w:marBottom w:val="0"/>
                  <w:divBdr>
                    <w:top w:val="none" w:sz="0" w:space="0" w:color="auto"/>
                    <w:left w:val="none" w:sz="0" w:space="0" w:color="auto"/>
                    <w:bottom w:val="none" w:sz="0" w:space="0" w:color="auto"/>
                    <w:right w:val="none" w:sz="0" w:space="0" w:color="auto"/>
                  </w:divBdr>
                </w:div>
                <w:div w:id="824130625">
                  <w:marLeft w:val="0"/>
                  <w:marRight w:val="0"/>
                  <w:marTop w:val="0"/>
                  <w:marBottom w:val="0"/>
                  <w:divBdr>
                    <w:top w:val="none" w:sz="0" w:space="0" w:color="auto"/>
                    <w:left w:val="none" w:sz="0" w:space="0" w:color="auto"/>
                    <w:bottom w:val="none" w:sz="0" w:space="0" w:color="auto"/>
                    <w:right w:val="none" w:sz="0" w:space="0" w:color="auto"/>
                  </w:divBdr>
                  <w:divsChild>
                    <w:div w:id="430591016">
                      <w:marLeft w:val="0"/>
                      <w:marRight w:val="0"/>
                      <w:marTop w:val="0"/>
                      <w:marBottom w:val="0"/>
                      <w:divBdr>
                        <w:top w:val="none" w:sz="0" w:space="0" w:color="auto"/>
                        <w:left w:val="none" w:sz="0" w:space="0" w:color="auto"/>
                        <w:bottom w:val="none" w:sz="0" w:space="0" w:color="auto"/>
                        <w:right w:val="none" w:sz="0" w:space="0" w:color="auto"/>
                      </w:divBdr>
                    </w:div>
                    <w:div w:id="1023942960">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228081851">
              <w:marLeft w:val="0"/>
              <w:marRight w:val="0"/>
              <w:marTop w:val="75"/>
              <w:marBottom w:val="0"/>
              <w:divBdr>
                <w:top w:val="none" w:sz="0" w:space="0" w:color="auto"/>
                <w:left w:val="none" w:sz="0" w:space="0" w:color="auto"/>
                <w:bottom w:val="none" w:sz="0" w:space="0" w:color="auto"/>
                <w:right w:val="none" w:sz="0" w:space="0" w:color="auto"/>
              </w:divBdr>
              <w:divsChild>
                <w:div w:id="622462770">
                  <w:marLeft w:val="0"/>
                  <w:marRight w:val="0"/>
                  <w:marTop w:val="0"/>
                  <w:marBottom w:val="0"/>
                  <w:divBdr>
                    <w:top w:val="none" w:sz="0" w:space="0" w:color="auto"/>
                    <w:left w:val="none" w:sz="0" w:space="0" w:color="auto"/>
                    <w:bottom w:val="none" w:sz="0" w:space="0" w:color="auto"/>
                    <w:right w:val="none" w:sz="0" w:space="0" w:color="auto"/>
                  </w:divBdr>
                  <w:divsChild>
                    <w:div w:id="11383767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8118504">
          <w:marLeft w:val="0"/>
          <w:marRight w:val="0"/>
          <w:marTop w:val="0"/>
          <w:marBottom w:val="0"/>
          <w:divBdr>
            <w:top w:val="none" w:sz="0" w:space="0" w:color="auto"/>
            <w:left w:val="none" w:sz="0" w:space="0" w:color="auto"/>
            <w:bottom w:val="none" w:sz="0" w:space="0" w:color="auto"/>
            <w:right w:val="none" w:sz="0" w:space="0" w:color="auto"/>
          </w:divBdr>
          <w:divsChild>
            <w:div w:id="885608957">
              <w:marLeft w:val="0"/>
              <w:marRight w:val="0"/>
              <w:marTop w:val="0"/>
              <w:marBottom w:val="0"/>
              <w:divBdr>
                <w:top w:val="none" w:sz="0" w:space="0" w:color="auto"/>
                <w:left w:val="none" w:sz="0" w:space="0" w:color="auto"/>
                <w:bottom w:val="none" w:sz="0" w:space="0" w:color="auto"/>
                <w:right w:val="none" w:sz="0" w:space="0" w:color="auto"/>
              </w:divBdr>
            </w:div>
            <w:div w:id="2060863369">
              <w:marLeft w:val="0"/>
              <w:marRight w:val="0"/>
              <w:marTop w:val="0"/>
              <w:marBottom w:val="0"/>
              <w:divBdr>
                <w:top w:val="none" w:sz="0" w:space="0" w:color="auto"/>
                <w:left w:val="none" w:sz="0" w:space="0" w:color="auto"/>
                <w:bottom w:val="none" w:sz="0" w:space="0" w:color="auto"/>
                <w:right w:val="none" w:sz="0" w:space="0" w:color="auto"/>
              </w:divBdr>
              <w:divsChild>
                <w:div w:id="1788231361">
                  <w:marLeft w:val="0"/>
                  <w:marRight w:val="0"/>
                  <w:marTop w:val="0"/>
                  <w:marBottom w:val="0"/>
                  <w:divBdr>
                    <w:top w:val="none" w:sz="0" w:space="0" w:color="auto"/>
                    <w:left w:val="none" w:sz="0" w:space="0" w:color="auto"/>
                    <w:bottom w:val="none" w:sz="0" w:space="0" w:color="auto"/>
                    <w:right w:val="none" w:sz="0" w:space="0" w:color="auto"/>
                  </w:divBdr>
                  <w:divsChild>
                    <w:div w:id="1690988041">
                      <w:marLeft w:val="0"/>
                      <w:marRight w:val="0"/>
                      <w:marTop w:val="0"/>
                      <w:marBottom w:val="0"/>
                      <w:divBdr>
                        <w:top w:val="none" w:sz="0" w:space="0" w:color="auto"/>
                        <w:left w:val="none" w:sz="0" w:space="0" w:color="auto"/>
                        <w:bottom w:val="none" w:sz="0" w:space="0" w:color="auto"/>
                        <w:right w:val="none" w:sz="0" w:space="0" w:color="auto"/>
                      </w:divBdr>
                    </w:div>
                    <w:div w:id="1914074850">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sChild>
        </w:div>
        <w:div w:id="549073745">
          <w:marLeft w:val="0"/>
          <w:marRight w:val="0"/>
          <w:marTop w:val="0"/>
          <w:marBottom w:val="0"/>
          <w:divBdr>
            <w:top w:val="none" w:sz="0" w:space="0" w:color="auto"/>
            <w:left w:val="none" w:sz="0" w:space="0" w:color="auto"/>
            <w:bottom w:val="none" w:sz="0" w:space="0" w:color="auto"/>
            <w:right w:val="none" w:sz="0" w:space="0" w:color="auto"/>
          </w:divBdr>
          <w:divsChild>
            <w:div w:id="1627157172">
              <w:marLeft w:val="0"/>
              <w:marRight w:val="0"/>
              <w:marTop w:val="75"/>
              <w:marBottom w:val="0"/>
              <w:divBdr>
                <w:top w:val="none" w:sz="0" w:space="0" w:color="auto"/>
                <w:left w:val="none" w:sz="0" w:space="0" w:color="auto"/>
                <w:bottom w:val="none" w:sz="0" w:space="0" w:color="auto"/>
                <w:right w:val="none" w:sz="0" w:space="0" w:color="auto"/>
              </w:divBdr>
              <w:divsChild>
                <w:div w:id="1987270851">
                  <w:marLeft w:val="0"/>
                  <w:marRight w:val="0"/>
                  <w:marTop w:val="0"/>
                  <w:marBottom w:val="0"/>
                  <w:divBdr>
                    <w:top w:val="none" w:sz="0" w:space="0" w:color="auto"/>
                    <w:left w:val="none" w:sz="0" w:space="0" w:color="auto"/>
                    <w:bottom w:val="none" w:sz="0" w:space="0" w:color="auto"/>
                    <w:right w:val="none" w:sz="0" w:space="0" w:color="auto"/>
                  </w:divBdr>
                  <w:divsChild>
                    <w:div w:id="2007393030">
                      <w:marLeft w:val="0"/>
                      <w:marRight w:val="0"/>
                      <w:marTop w:val="0"/>
                      <w:marBottom w:val="0"/>
                      <w:divBdr>
                        <w:top w:val="none" w:sz="0" w:space="0" w:color="auto"/>
                        <w:left w:val="none" w:sz="0" w:space="0" w:color="auto"/>
                        <w:bottom w:val="none" w:sz="0" w:space="0" w:color="auto"/>
                        <w:right w:val="none" w:sz="0" w:space="0" w:color="auto"/>
                      </w:divBdr>
                      <w:divsChild>
                        <w:div w:id="1702127966">
                          <w:marLeft w:val="0"/>
                          <w:marRight w:val="0"/>
                          <w:marTop w:val="0"/>
                          <w:marBottom w:val="0"/>
                          <w:divBdr>
                            <w:top w:val="none" w:sz="0" w:space="0" w:color="auto"/>
                            <w:left w:val="none" w:sz="0" w:space="0" w:color="auto"/>
                            <w:bottom w:val="none" w:sz="0" w:space="0" w:color="auto"/>
                            <w:right w:val="none" w:sz="0" w:space="0" w:color="auto"/>
                          </w:divBdr>
                        </w:div>
                        <w:div w:id="492450631">
                          <w:marLeft w:val="0"/>
                          <w:marRight w:val="0"/>
                          <w:marTop w:val="0"/>
                          <w:marBottom w:val="0"/>
                          <w:divBdr>
                            <w:top w:val="none" w:sz="0" w:space="0" w:color="auto"/>
                            <w:left w:val="none" w:sz="0" w:space="0" w:color="auto"/>
                            <w:bottom w:val="none" w:sz="0" w:space="0" w:color="auto"/>
                            <w:right w:val="none" w:sz="0" w:space="0" w:color="auto"/>
                          </w:divBdr>
                          <w:divsChild>
                            <w:div w:id="1415783340">
                              <w:marLeft w:val="0"/>
                              <w:marRight w:val="0"/>
                              <w:marTop w:val="0"/>
                              <w:marBottom w:val="0"/>
                              <w:divBdr>
                                <w:top w:val="none" w:sz="0" w:space="0" w:color="auto"/>
                                <w:left w:val="none" w:sz="0" w:space="0" w:color="auto"/>
                                <w:bottom w:val="none" w:sz="0" w:space="0" w:color="auto"/>
                                <w:right w:val="none" w:sz="0" w:space="0" w:color="auto"/>
                              </w:divBdr>
                            </w:div>
                          </w:divsChild>
                        </w:div>
                        <w:div w:id="1253397094">
                          <w:marLeft w:val="0"/>
                          <w:marRight w:val="0"/>
                          <w:marTop w:val="0"/>
                          <w:marBottom w:val="0"/>
                          <w:divBdr>
                            <w:top w:val="none" w:sz="0" w:space="0" w:color="auto"/>
                            <w:left w:val="none" w:sz="0" w:space="0" w:color="auto"/>
                            <w:bottom w:val="none" w:sz="0" w:space="0" w:color="auto"/>
                            <w:right w:val="none" w:sz="0" w:space="0" w:color="auto"/>
                          </w:divBdr>
                        </w:div>
                        <w:div w:id="1885436595">
                          <w:marLeft w:val="0"/>
                          <w:marRight w:val="0"/>
                          <w:marTop w:val="0"/>
                          <w:marBottom w:val="0"/>
                          <w:divBdr>
                            <w:top w:val="none" w:sz="0" w:space="0" w:color="auto"/>
                            <w:left w:val="none" w:sz="0" w:space="0" w:color="auto"/>
                            <w:bottom w:val="none" w:sz="0" w:space="0" w:color="auto"/>
                            <w:right w:val="none" w:sz="0" w:space="0" w:color="auto"/>
                          </w:divBdr>
                          <w:divsChild>
                            <w:div w:id="1151556520">
                              <w:marLeft w:val="0"/>
                              <w:marRight w:val="0"/>
                              <w:marTop w:val="0"/>
                              <w:marBottom w:val="0"/>
                              <w:divBdr>
                                <w:top w:val="none" w:sz="0" w:space="0" w:color="auto"/>
                                <w:left w:val="none" w:sz="0" w:space="0" w:color="auto"/>
                                <w:bottom w:val="none" w:sz="0" w:space="0" w:color="auto"/>
                                <w:right w:val="none" w:sz="0" w:space="0" w:color="auto"/>
                              </w:divBdr>
                            </w:div>
                          </w:divsChild>
                        </w:div>
                        <w:div w:id="1132363487">
                          <w:marLeft w:val="0"/>
                          <w:marRight w:val="0"/>
                          <w:marTop w:val="0"/>
                          <w:marBottom w:val="0"/>
                          <w:divBdr>
                            <w:top w:val="none" w:sz="0" w:space="0" w:color="auto"/>
                            <w:left w:val="none" w:sz="0" w:space="0" w:color="auto"/>
                            <w:bottom w:val="none" w:sz="0" w:space="0" w:color="auto"/>
                            <w:right w:val="none" w:sz="0" w:space="0" w:color="auto"/>
                          </w:divBdr>
                        </w:div>
                        <w:div w:id="1120874299">
                          <w:marLeft w:val="0"/>
                          <w:marRight w:val="0"/>
                          <w:marTop w:val="0"/>
                          <w:marBottom w:val="0"/>
                          <w:divBdr>
                            <w:top w:val="none" w:sz="0" w:space="0" w:color="auto"/>
                            <w:left w:val="none" w:sz="0" w:space="0" w:color="auto"/>
                            <w:bottom w:val="none" w:sz="0" w:space="0" w:color="auto"/>
                            <w:right w:val="none" w:sz="0" w:space="0" w:color="auto"/>
                          </w:divBdr>
                          <w:divsChild>
                            <w:div w:id="1698577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09869273">
      <w:bodyDiv w:val="1"/>
      <w:marLeft w:val="0"/>
      <w:marRight w:val="0"/>
      <w:marTop w:val="0"/>
      <w:marBottom w:val="0"/>
      <w:divBdr>
        <w:top w:val="none" w:sz="0" w:space="0" w:color="auto"/>
        <w:left w:val="none" w:sz="0" w:space="0" w:color="auto"/>
        <w:bottom w:val="none" w:sz="0" w:space="0" w:color="auto"/>
        <w:right w:val="none" w:sz="0" w:space="0" w:color="auto"/>
      </w:divBdr>
    </w:div>
    <w:div w:id="1322584045">
      <w:bodyDiv w:val="1"/>
      <w:marLeft w:val="0"/>
      <w:marRight w:val="0"/>
      <w:marTop w:val="0"/>
      <w:marBottom w:val="0"/>
      <w:divBdr>
        <w:top w:val="none" w:sz="0" w:space="0" w:color="auto"/>
        <w:left w:val="none" w:sz="0" w:space="0" w:color="auto"/>
        <w:bottom w:val="none" w:sz="0" w:space="0" w:color="auto"/>
        <w:right w:val="none" w:sz="0" w:space="0" w:color="auto"/>
      </w:divBdr>
    </w:div>
    <w:div w:id="1328367318">
      <w:bodyDiv w:val="1"/>
      <w:marLeft w:val="0"/>
      <w:marRight w:val="0"/>
      <w:marTop w:val="0"/>
      <w:marBottom w:val="0"/>
      <w:divBdr>
        <w:top w:val="none" w:sz="0" w:space="0" w:color="auto"/>
        <w:left w:val="none" w:sz="0" w:space="0" w:color="auto"/>
        <w:bottom w:val="none" w:sz="0" w:space="0" w:color="auto"/>
        <w:right w:val="none" w:sz="0" w:space="0" w:color="auto"/>
      </w:divBdr>
      <w:divsChild>
        <w:div w:id="756949451">
          <w:marLeft w:val="0"/>
          <w:marRight w:val="0"/>
          <w:marTop w:val="0"/>
          <w:marBottom w:val="0"/>
          <w:divBdr>
            <w:top w:val="none" w:sz="0" w:space="0" w:color="auto"/>
            <w:left w:val="none" w:sz="0" w:space="0" w:color="auto"/>
            <w:bottom w:val="none" w:sz="0" w:space="0" w:color="auto"/>
            <w:right w:val="none" w:sz="0" w:space="0" w:color="auto"/>
          </w:divBdr>
          <w:divsChild>
            <w:div w:id="766119478">
              <w:marLeft w:val="0"/>
              <w:marRight w:val="0"/>
              <w:marTop w:val="0"/>
              <w:marBottom w:val="120"/>
              <w:divBdr>
                <w:top w:val="none" w:sz="0" w:space="0" w:color="auto"/>
                <w:left w:val="none" w:sz="0" w:space="0" w:color="auto"/>
                <w:bottom w:val="none" w:sz="0" w:space="0" w:color="auto"/>
                <w:right w:val="none" w:sz="0" w:space="0" w:color="auto"/>
              </w:divBdr>
              <w:divsChild>
                <w:div w:id="1848863252">
                  <w:marLeft w:val="0"/>
                  <w:marRight w:val="0"/>
                  <w:marTop w:val="0"/>
                  <w:marBottom w:val="0"/>
                  <w:divBdr>
                    <w:top w:val="none" w:sz="0" w:space="0" w:color="auto"/>
                    <w:left w:val="none" w:sz="0" w:space="0" w:color="auto"/>
                    <w:bottom w:val="none" w:sz="0" w:space="0" w:color="auto"/>
                    <w:right w:val="none" w:sz="0" w:space="0" w:color="auto"/>
                  </w:divBdr>
                </w:div>
                <w:div w:id="643049291">
                  <w:marLeft w:val="0"/>
                  <w:marRight w:val="0"/>
                  <w:marTop w:val="0"/>
                  <w:marBottom w:val="0"/>
                  <w:divBdr>
                    <w:top w:val="none" w:sz="0" w:space="0" w:color="auto"/>
                    <w:left w:val="none" w:sz="0" w:space="0" w:color="auto"/>
                    <w:bottom w:val="none" w:sz="0" w:space="0" w:color="auto"/>
                    <w:right w:val="none" w:sz="0" w:space="0" w:color="auto"/>
                  </w:divBdr>
                </w:div>
                <w:div w:id="2105883214">
                  <w:marLeft w:val="0"/>
                  <w:marRight w:val="0"/>
                  <w:marTop w:val="0"/>
                  <w:marBottom w:val="0"/>
                  <w:divBdr>
                    <w:top w:val="none" w:sz="0" w:space="0" w:color="auto"/>
                    <w:left w:val="none" w:sz="0" w:space="0" w:color="auto"/>
                    <w:bottom w:val="none" w:sz="0" w:space="0" w:color="auto"/>
                    <w:right w:val="none" w:sz="0" w:space="0" w:color="auto"/>
                  </w:divBdr>
                </w:div>
                <w:div w:id="1324359730">
                  <w:marLeft w:val="0"/>
                  <w:marRight w:val="0"/>
                  <w:marTop w:val="0"/>
                  <w:marBottom w:val="0"/>
                  <w:divBdr>
                    <w:top w:val="none" w:sz="0" w:space="0" w:color="auto"/>
                    <w:left w:val="none" w:sz="0" w:space="0" w:color="auto"/>
                    <w:bottom w:val="none" w:sz="0" w:space="0" w:color="auto"/>
                    <w:right w:val="none" w:sz="0" w:space="0" w:color="auto"/>
                  </w:divBdr>
                </w:div>
                <w:div w:id="671570655">
                  <w:marLeft w:val="0"/>
                  <w:marRight w:val="0"/>
                  <w:marTop w:val="0"/>
                  <w:marBottom w:val="0"/>
                  <w:divBdr>
                    <w:top w:val="none" w:sz="0" w:space="0" w:color="auto"/>
                    <w:left w:val="none" w:sz="0" w:space="0" w:color="auto"/>
                    <w:bottom w:val="none" w:sz="0" w:space="0" w:color="auto"/>
                    <w:right w:val="none" w:sz="0" w:space="0" w:color="auto"/>
                  </w:divBdr>
                </w:div>
                <w:div w:id="808746447">
                  <w:marLeft w:val="0"/>
                  <w:marRight w:val="0"/>
                  <w:marTop w:val="0"/>
                  <w:marBottom w:val="0"/>
                  <w:divBdr>
                    <w:top w:val="none" w:sz="0" w:space="0" w:color="auto"/>
                    <w:left w:val="none" w:sz="0" w:space="0" w:color="auto"/>
                    <w:bottom w:val="none" w:sz="0" w:space="0" w:color="auto"/>
                    <w:right w:val="none" w:sz="0" w:space="0" w:color="auto"/>
                  </w:divBdr>
                </w:div>
                <w:div w:id="169218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1762458">
          <w:marLeft w:val="0"/>
          <w:marRight w:val="0"/>
          <w:marTop w:val="0"/>
          <w:marBottom w:val="480"/>
          <w:divBdr>
            <w:top w:val="none" w:sz="0" w:space="0" w:color="auto"/>
            <w:left w:val="none" w:sz="0" w:space="0" w:color="auto"/>
            <w:bottom w:val="single" w:sz="12" w:space="24" w:color="EBEBEB"/>
            <w:right w:val="none" w:sz="0" w:space="0" w:color="auto"/>
          </w:divBdr>
          <w:divsChild>
            <w:div w:id="579993929">
              <w:marLeft w:val="0"/>
              <w:marRight w:val="0"/>
              <w:marTop w:val="0"/>
              <w:marBottom w:val="0"/>
              <w:divBdr>
                <w:top w:val="none" w:sz="0" w:space="0" w:color="auto"/>
                <w:left w:val="none" w:sz="0" w:space="0" w:color="auto"/>
                <w:bottom w:val="none" w:sz="0" w:space="0" w:color="auto"/>
                <w:right w:val="none" w:sz="0" w:space="0" w:color="auto"/>
              </w:divBdr>
              <w:divsChild>
                <w:div w:id="1210843692">
                  <w:marLeft w:val="0"/>
                  <w:marRight w:val="0"/>
                  <w:marTop w:val="0"/>
                  <w:marBottom w:val="0"/>
                  <w:divBdr>
                    <w:top w:val="none" w:sz="0" w:space="0" w:color="auto"/>
                    <w:left w:val="none" w:sz="0" w:space="0" w:color="auto"/>
                    <w:bottom w:val="none" w:sz="0" w:space="0" w:color="auto"/>
                    <w:right w:val="none" w:sz="0" w:space="0" w:color="auto"/>
                  </w:divBdr>
                </w:div>
                <w:div w:id="1348479618">
                  <w:marLeft w:val="0"/>
                  <w:marRight w:val="0"/>
                  <w:marTop w:val="0"/>
                  <w:marBottom w:val="0"/>
                  <w:divBdr>
                    <w:top w:val="none" w:sz="0" w:space="0" w:color="auto"/>
                    <w:left w:val="none" w:sz="0" w:space="0" w:color="auto"/>
                    <w:bottom w:val="none" w:sz="0" w:space="0" w:color="auto"/>
                    <w:right w:val="none" w:sz="0" w:space="0" w:color="auto"/>
                  </w:divBdr>
                </w:div>
                <w:div w:id="1290866015">
                  <w:marLeft w:val="0"/>
                  <w:marRight w:val="0"/>
                  <w:marTop w:val="0"/>
                  <w:marBottom w:val="0"/>
                  <w:divBdr>
                    <w:top w:val="none" w:sz="0" w:space="0" w:color="auto"/>
                    <w:left w:val="none" w:sz="0" w:space="0" w:color="auto"/>
                    <w:bottom w:val="none" w:sz="0" w:space="0" w:color="auto"/>
                    <w:right w:val="none" w:sz="0" w:space="0" w:color="auto"/>
                  </w:divBdr>
                </w:div>
                <w:div w:id="2921042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901233">
          <w:marLeft w:val="0"/>
          <w:marRight w:val="0"/>
          <w:marTop w:val="0"/>
          <w:marBottom w:val="0"/>
          <w:divBdr>
            <w:top w:val="none" w:sz="0" w:space="0" w:color="auto"/>
            <w:left w:val="none" w:sz="0" w:space="0" w:color="auto"/>
            <w:bottom w:val="none" w:sz="0" w:space="0" w:color="auto"/>
            <w:right w:val="none" w:sz="0" w:space="0" w:color="auto"/>
          </w:divBdr>
          <w:divsChild>
            <w:div w:id="691806967">
              <w:marLeft w:val="0"/>
              <w:marRight w:val="0"/>
              <w:marTop w:val="0"/>
              <w:marBottom w:val="0"/>
              <w:divBdr>
                <w:top w:val="none" w:sz="0" w:space="0" w:color="auto"/>
                <w:left w:val="none" w:sz="0" w:space="0" w:color="auto"/>
                <w:bottom w:val="none" w:sz="0" w:space="0" w:color="auto"/>
                <w:right w:val="none" w:sz="0" w:space="0" w:color="auto"/>
              </w:divBdr>
              <w:divsChild>
                <w:div w:id="770473696">
                  <w:marLeft w:val="0"/>
                  <w:marRight w:val="0"/>
                  <w:marTop w:val="240"/>
                  <w:marBottom w:val="240"/>
                  <w:divBdr>
                    <w:top w:val="none" w:sz="0" w:space="0" w:color="auto"/>
                    <w:left w:val="none" w:sz="0" w:space="0" w:color="auto"/>
                    <w:bottom w:val="none" w:sz="0" w:space="0" w:color="auto"/>
                    <w:right w:val="none" w:sz="0" w:space="0" w:color="auto"/>
                  </w:divBdr>
                  <w:divsChild>
                    <w:div w:id="1116875190">
                      <w:marLeft w:val="0"/>
                      <w:marRight w:val="0"/>
                      <w:marTop w:val="0"/>
                      <w:marBottom w:val="0"/>
                      <w:divBdr>
                        <w:top w:val="none" w:sz="0" w:space="0" w:color="auto"/>
                        <w:left w:val="none" w:sz="0" w:space="0" w:color="auto"/>
                        <w:bottom w:val="none" w:sz="0" w:space="0" w:color="auto"/>
                        <w:right w:val="none" w:sz="0" w:space="0" w:color="auto"/>
                      </w:divBdr>
                    </w:div>
                  </w:divsChild>
                </w:div>
                <w:div w:id="1912040754">
                  <w:marLeft w:val="0"/>
                  <w:marRight w:val="0"/>
                  <w:marTop w:val="0"/>
                  <w:marBottom w:val="0"/>
                  <w:divBdr>
                    <w:top w:val="none" w:sz="0" w:space="0" w:color="auto"/>
                    <w:left w:val="none" w:sz="0" w:space="0" w:color="auto"/>
                    <w:bottom w:val="none" w:sz="0" w:space="0" w:color="auto"/>
                    <w:right w:val="none" w:sz="0" w:space="0" w:color="auto"/>
                  </w:divBdr>
                  <w:divsChild>
                    <w:div w:id="489368542">
                      <w:marLeft w:val="0"/>
                      <w:marRight w:val="0"/>
                      <w:marTop w:val="240"/>
                      <w:marBottom w:val="240"/>
                      <w:divBdr>
                        <w:top w:val="single" w:sz="12" w:space="0" w:color="EBEBEB"/>
                        <w:left w:val="none" w:sz="0" w:space="0" w:color="auto"/>
                        <w:bottom w:val="single" w:sz="12" w:space="0" w:color="EBEBEB"/>
                        <w:right w:val="none" w:sz="0" w:space="0" w:color="auto"/>
                      </w:divBdr>
                      <w:divsChild>
                        <w:div w:id="527721713">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22658580">
                  <w:marLeft w:val="0"/>
                  <w:marRight w:val="0"/>
                  <w:marTop w:val="0"/>
                  <w:marBottom w:val="0"/>
                  <w:divBdr>
                    <w:top w:val="none" w:sz="0" w:space="0" w:color="auto"/>
                    <w:left w:val="none" w:sz="0" w:space="0" w:color="auto"/>
                    <w:bottom w:val="none" w:sz="0" w:space="0" w:color="auto"/>
                    <w:right w:val="none" w:sz="0" w:space="0" w:color="auto"/>
                  </w:divBdr>
                  <w:divsChild>
                    <w:div w:id="1202590582">
                      <w:marLeft w:val="0"/>
                      <w:marRight w:val="0"/>
                      <w:marTop w:val="240"/>
                      <w:marBottom w:val="240"/>
                      <w:divBdr>
                        <w:top w:val="single" w:sz="12" w:space="0" w:color="EBEBEB"/>
                        <w:left w:val="none" w:sz="0" w:space="0" w:color="auto"/>
                        <w:bottom w:val="single" w:sz="12" w:space="0" w:color="EBEBEB"/>
                        <w:right w:val="none" w:sz="0" w:space="0" w:color="auto"/>
                      </w:divBdr>
                      <w:divsChild>
                        <w:div w:id="117873437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468474734">
                  <w:marLeft w:val="0"/>
                  <w:marRight w:val="0"/>
                  <w:marTop w:val="240"/>
                  <w:marBottom w:val="240"/>
                  <w:divBdr>
                    <w:top w:val="none" w:sz="0" w:space="0" w:color="auto"/>
                    <w:left w:val="none" w:sz="0" w:space="0" w:color="auto"/>
                    <w:bottom w:val="none" w:sz="0" w:space="0" w:color="auto"/>
                    <w:right w:val="none" w:sz="0" w:space="0" w:color="auto"/>
                  </w:divBdr>
                  <w:divsChild>
                    <w:div w:id="1439527359">
                      <w:marLeft w:val="0"/>
                      <w:marRight w:val="0"/>
                      <w:marTop w:val="0"/>
                      <w:marBottom w:val="0"/>
                      <w:divBdr>
                        <w:top w:val="none" w:sz="0" w:space="0" w:color="auto"/>
                        <w:left w:val="none" w:sz="0" w:space="0" w:color="auto"/>
                        <w:bottom w:val="none" w:sz="0" w:space="0" w:color="auto"/>
                        <w:right w:val="none" w:sz="0" w:space="0" w:color="auto"/>
                      </w:divBdr>
                    </w:div>
                  </w:divsChild>
                </w:div>
                <w:div w:id="1965959678">
                  <w:blockQuote w:val="1"/>
                  <w:marLeft w:val="0"/>
                  <w:marRight w:val="0"/>
                  <w:marTop w:val="0"/>
                  <w:marBottom w:val="0"/>
                  <w:divBdr>
                    <w:top w:val="none" w:sz="0" w:space="0" w:color="auto"/>
                    <w:left w:val="none" w:sz="0" w:space="0" w:color="auto"/>
                    <w:bottom w:val="none" w:sz="0" w:space="0" w:color="auto"/>
                    <w:right w:val="none" w:sz="0" w:space="0" w:color="auto"/>
                  </w:divBdr>
                </w:div>
                <w:div w:id="213582470">
                  <w:blockQuote w:val="1"/>
                  <w:marLeft w:val="0"/>
                  <w:marRight w:val="0"/>
                  <w:marTop w:val="0"/>
                  <w:marBottom w:val="0"/>
                  <w:divBdr>
                    <w:top w:val="none" w:sz="0" w:space="0" w:color="auto"/>
                    <w:left w:val="none" w:sz="0" w:space="0" w:color="auto"/>
                    <w:bottom w:val="none" w:sz="0" w:space="0" w:color="auto"/>
                    <w:right w:val="none" w:sz="0" w:space="0" w:color="auto"/>
                  </w:divBdr>
                </w:div>
                <w:div w:id="1149175113">
                  <w:blockQuote w:val="1"/>
                  <w:marLeft w:val="0"/>
                  <w:marRight w:val="0"/>
                  <w:marTop w:val="0"/>
                  <w:marBottom w:val="0"/>
                  <w:divBdr>
                    <w:top w:val="none" w:sz="0" w:space="0" w:color="auto"/>
                    <w:left w:val="none" w:sz="0" w:space="0" w:color="auto"/>
                    <w:bottom w:val="none" w:sz="0" w:space="0" w:color="auto"/>
                    <w:right w:val="none" w:sz="0" w:space="0" w:color="auto"/>
                  </w:divBdr>
                </w:div>
                <w:div w:id="1055155823">
                  <w:blockQuote w:val="1"/>
                  <w:marLeft w:val="0"/>
                  <w:marRight w:val="0"/>
                  <w:marTop w:val="0"/>
                  <w:marBottom w:val="0"/>
                  <w:divBdr>
                    <w:top w:val="none" w:sz="0" w:space="0" w:color="auto"/>
                    <w:left w:val="none" w:sz="0" w:space="0" w:color="auto"/>
                    <w:bottom w:val="none" w:sz="0" w:space="0" w:color="auto"/>
                    <w:right w:val="none" w:sz="0" w:space="0" w:color="auto"/>
                  </w:divBdr>
                </w:div>
                <w:div w:id="1377849144">
                  <w:marLeft w:val="0"/>
                  <w:marRight w:val="0"/>
                  <w:marTop w:val="240"/>
                  <w:marBottom w:val="240"/>
                  <w:divBdr>
                    <w:top w:val="none" w:sz="0" w:space="0" w:color="auto"/>
                    <w:left w:val="none" w:sz="0" w:space="0" w:color="auto"/>
                    <w:bottom w:val="none" w:sz="0" w:space="0" w:color="auto"/>
                    <w:right w:val="none" w:sz="0" w:space="0" w:color="auto"/>
                  </w:divBdr>
                  <w:divsChild>
                    <w:div w:id="1525485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4285281">
          <w:marLeft w:val="0"/>
          <w:marRight w:val="0"/>
          <w:marTop w:val="0"/>
          <w:marBottom w:val="0"/>
          <w:divBdr>
            <w:top w:val="none" w:sz="0" w:space="0" w:color="auto"/>
            <w:left w:val="none" w:sz="0" w:space="0" w:color="auto"/>
            <w:bottom w:val="none" w:sz="0" w:space="0" w:color="auto"/>
            <w:right w:val="none" w:sz="0" w:space="0" w:color="auto"/>
          </w:divBdr>
          <w:divsChild>
            <w:div w:id="624703421">
              <w:marLeft w:val="0"/>
              <w:marRight w:val="0"/>
              <w:marTop w:val="0"/>
              <w:marBottom w:val="0"/>
              <w:divBdr>
                <w:top w:val="none" w:sz="0" w:space="0" w:color="auto"/>
                <w:left w:val="none" w:sz="0" w:space="0" w:color="auto"/>
                <w:bottom w:val="none" w:sz="0" w:space="0" w:color="auto"/>
                <w:right w:val="none" w:sz="0" w:space="0" w:color="auto"/>
              </w:divBdr>
            </w:div>
          </w:divsChild>
        </w:div>
        <w:div w:id="1484158997">
          <w:marLeft w:val="0"/>
          <w:marRight w:val="0"/>
          <w:marTop w:val="0"/>
          <w:marBottom w:val="0"/>
          <w:divBdr>
            <w:top w:val="none" w:sz="0" w:space="0" w:color="auto"/>
            <w:left w:val="none" w:sz="0" w:space="0" w:color="auto"/>
            <w:bottom w:val="none" w:sz="0" w:space="0" w:color="auto"/>
            <w:right w:val="none" w:sz="0" w:space="0" w:color="auto"/>
          </w:divBdr>
        </w:div>
        <w:div w:id="1915042147">
          <w:marLeft w:val="0"/>
          <w:marRight w:val="0"/>
          <w:marTop w:val="0"/>
          <w:marBottom w:val="0"/>
          <w:divBdr>
            <w:top w:val="none" w:sz="0" w:space="0" w:color="auto"/>
            <w:left w:val="none" w:sz="0" w:space="0" w:color="auto"/>
            <w:bottom w:val="none" w:sz="0" w:space="0" w:color="auto"/>
            <w:right w:val="none" w:sz="0" w:space="0" w:color="auto"/>
          </w:divBdr>
        </w:div>
        <w:div w:id="1162966875">
          <w:marLeft w:val="0"/>
          <w:marRight w:val="0"/>
          <w:marTop w:val="0"/>
          <w:marBottom w:val="0"/>
          <w:divBdr>
            <w:top w:val="none" w:sz="0" w:space="0" w:color="auto"/>
            <w:left w:val="none" w:sz="0" w:space="0" w:color="auto"/>
            <w:bottom w:val="none" w:sz="0" w:space="0" w:color="auto"/>
            <w:right w:val="none" w:sz="0" w:space="0" w:color="auto"/>
          </w:divBdr>
          <w:divsChild>
            <w:div w:id="563486884">
              <w:marLeft w:val="0"/>
              <w:marRight w:val="0"/>
              <w:marTop w:val="0"/>
              <w:marBottom w:val="0"/>
              <w:divBdr>
                <w:top w:val="none" w:sz="0" w:space="0" w:color="auto"/>
                <w:left w:val="none" w:sz="0" w:space="0" w:color="auto"/>
                <w:bottom w:val="none" w:sz="0" w:space="0" w:color="auto"/>
                <w:right w:val="none" w:sz="0" w:space="0" w:color="auto"/>
              </w:divBdr>
            </w:div>
          </w:divsChild>
        </w:div>
        <w:div w:id="425923436">
          <w:marLeft w:val="0"/>
          <w:marRight w:val="0"/>
          <w:marTop w:val="0"/>
          <w:marBottom w:val="0"/>
          <w:divBdr>
            <w:top w:val="none" w:sz="0" w:space="0" w:color="auto"/>
            <w:left w:val="none" w:sz="0" w:space="0" w:color="auto"/>
            <w:bottom w:val="none" w:sz="0" w:space="0" w:color="auto"/>
            <w:right w:val="none" w:sz="0" w:space="0" w:color="auto"/>
          </w:divBdr>
        </w:div>
        <w:div w:id="898058545">
          <w:marLeft w:val="0"/>
          <w:marRight w:val="0"/>
          <w:marTop w:val="0"/>
          <w:marBottom w:val="0"/>
          <w:divBdr>
            <w:top w:val="none" w:sz="0" w:space="0" w:color="auto"/>
            <w:left w:val="none" w:sz="0" w:space="0" w:color="auto"/>
            <w:bottom w:val="none" w:sz="0" w:space="0" w:color="auto"/>
            <w:right w:val="none" w:sz="0" w:space="0" w:color="auto"/>
          </w:divBdr>
        </w:div>
        <w:div w:id="587272270">
          <w:marLeft w:val="0"/>
          <w:marRight w:val="0"/>
          <w:marTop w:val="0"/>
          <w:marBottom w:val="0"/>
          <w:divBdr>
            <w:top w:val="none" w:sz="0" w:space="0" w:color="auto"/>
            <w:left w:val="none" w:sz="0" w:space="0" w:color="auto"/>
            <w:bottom w:val="none" w:sz="0" w:space="0" w:color="auto"/>
            <w:right w:val="none" w:sz="0" w:space="0" w:color="auto"/>
          </w:divBdr>
          <w:divsChild>
            <w:div w:id="2044792824">
              <w:marLeft w:val="0"/>
              <w:marRight w:val="0"/>
              <w:marTop w:val="0"/>
              <w:marBottom w:val="0"/>
              <w:divBdr>
                <w:top w:val="none" w:sz="0" w:space="0" w:color="auto"/>
                <w:left w:val="none" w:sz="0" w:space="0" w:color="auto"/>
                <w:bottom w:val="none" w:sz="0" w:space="0" w:color="auto"/>
                <w:right w:val="none" w:sz="0" w:space="0" w:color="auto"/>
              </w:divBdr>
            </w:div>
          </w:divsChild>
        </w:div>
        <w:div w:id="539703690">
          <w:marLeft w:val="0"/>
          <w:marRight w:val="0"/>
          <w:marTop w:val="0"/>
          <w:marBottom w:val="0"/>
          <w:divBdr>
            <w:top w:val="none" w:sz="0" w:space="0" w:color="auto"/>
            <w:left w:val="none" w:sz="0" w:space="0" w:color="auto"/>
            <w:bottom w:val="none" w:sz="0" w:space="0" w:color="auto"/>
            <w:right w:val="none" w:sz="0" w:space="0" w:color="auto"/>
          </w:divBdr>
        </w:div>
        <w:div w:id="1901791713">
          <w:marLeft w:val="0"/>
          <w:marRight w:val="0"/>
          <w:marTop w:val="0"/>
          <w:marBottom w:val="0"/>
          <w:divBdr>
            <w:top w:val="none" w:sz="0" w:space="0" w:color="auto"/>
            <w:left w:val="none" w:sz="0" w:space="0" w:color="auto"/>
            <w:bottom w:val="none" w:sz="0" w:space="0" w:color="auto"/>
            <w:right w:val="none" w:sz="0" w:space="0" w:color="auto"/>
          </w:divBdr>
        </w:div>
        <w:div w:id="1021056877">
          <w:marLeft w:val="0"/>
          <w:marRight w:val="0"/>
          <w:marTop w:val="0"/>
          <w:marBottom w:val="0"/>
          <w:divBdr>
            <w:top w:val="none" w:sz="0" w:space="0" w:color="auto"/>
            <w:left w:val="none" w:sz="0" w:space="0" w:color="auto"/>
            <w:bottom w:val="none" w:sz="0" w:space="0" w:color="auto"/>
            <w:right w:val="none" w:sz="0" w:space="0" w:color="auto"/>
          </w:divBdr>
          <w:divsChild>
            <w:div w:id="371729108">
              <w:marLeft w:val="0"/>
              <w:marRight w:val="0"/>
              <w:marTop w:val="0"/>
              <w:marBottom w:val="0"/>
              <w:divBdr>
                <w:top w:val="none" w:sz="0" w:space="0" w:color="auto"/>
                <w:left w:val="none" w:sz="0" w:space="0" w:color="auto"/>
                <w:bottom w:val="none" w:sz="0" w:space="0" w:color="auto"/>
                <w:right w:val="none" w:sz="0" w:space="0" w:color="auto"/>
              </w:divBdr>
            </w:div>
          </w:divsChild>
        </w:div>
        <w:div w:id="777719753">
          <w:marLeft w:val="0"/>
          <w:marRight w:val="0"/>
          <w:marTop w:val="0"/>
          <w:marBottom w:val="0"/>
          <w:divBdr>
            <w:top w:val="none" w:sz="0" w:space="0" w:color="auto"/>
            <w:left w:val="none" w:sz="0" w:space="0" w:color="auto"/>
            <w:bottom w:val="none" w:sz="0" w:space="0" w:color="auto"/>
            <w:right w:val="none" w:sz="0" w:space="0" w:color="auto"/>
          </w:divBdr>
        </w:div>
        <w:div w:id="503007856">
          <w:marLeft w:val="0"/>
          <w:marRight w:val="0"/>
          <w:marTop w:val="0"/>
          <w:marBottom w:val="0"/>
          <w:divBdr>
            <w:top w:val="none" w:sz="0" w:space="0" w:color="auto"/>
            <w:left w:val="none" w:sz="0" w:space="0" w:color="auto"/>
            <w:bottom w:val="none" w:sz="0" w:space="0" w:color="auto"/>
            <w:right w:val="none" w:sz="0" w:space="0" w:color="auto"/>
          </w:divBdr>
        </w:div>
        <w:div w:id="541476388">
          <w:marLeft w:val="0"/>
          <w:marRight w:val="0"/>
          <w:marTop w:val="0"/>
          <w:marBottom w:val="0"/>
          <w:divBdr>
            <w:top w:val="none" w:sz="0" w:space="0" w:color="auto"/>
            <w:left w:val="none" w:sz="0" w:space="0" w:color="auto"/>
            <w:bottom w:val="none" w:sz="0" w:space="0" w:color="auto"/>
            <w:right w:val="none" w:sz="0" w:space="0" w:color="auto"/>
          </w:divBdr>
          <w:divsChild>
            <w:div w:id="1471626929">
              <w:marLeft w:val="0"/>
              <w:marRight w:val="0"/>
              <w:marTop w:val="0"/>
              <w:marBottom w:val="0"/>
              <w:divBdr>
                <w:top w:val="none" w:sz="0" w:space="0" w:color="auto"/>
                <w:left w:val="none" w:sz="0" w:space="0" w:color="auto"/>
                <w:bottom w:val="none" w:sz="0" w:space="0" w:color="auto"/>
                <w:right w:val="none" w:sz="0" w:space="0" w:color="auto"/>
              </w:divBdr>
            </w:div>
          </w:divsChild>
        </w:div>
        <w:div w:id="1687901175">
          <w:marLeft w:val="0"/>
          <w:marRight w:val="0"/>
          <w:marTop w:val="0"/>
          <w:marBottom w:val="0"/>
          <w:divBdr>
            <w:top w:val="none" w:sz="0" w:space="0" w:color="auto"/>
            <w:left w:val="none" w:sz="0" w:space="0" w:color="auto"/>
            <w:bottom w:val="none" w:sz="0" w:space="0" w:color="auto"/>
            <w:right w:val="none" w:sz="0" w:space="0" w:color="auto"/>
          </w:divBdr>
        </w:div>
        <w:div w:id="959998214">
          <w:marLeft w:val="0"/>
          <w:marRight w:val="0"/>
          <w:marTop w:val="0"/>
          <w:marBottom w:val="0"/>
          <w:divBdr>
            <w:top w:val="none" w:sz="0" w:space="0" w:color="auto"/>
            <w:left w:val="none" w:sz="0" w:space="0" w:color="auto"/>
            <w:bottom w:val="none" w:sz="0" w:space="0" w:color="auto"/>
            <w:right w:val="none" w:sz="0" w:space="0" w:color="auto"/>
          </w:divBdr>
        </w:div>
        <w:div w:id="1761632904">
          <w:marLeft w:val="0"/>
          <w:marRight w:val="0"/>
          <w:marTop w:val="0"/>
          <w:marBottom w:val="0"/>
          <w:divBdr>
            <w:top w:val="none" w:sz="0" w:space="0" w:color="auto"/>
            <w:left w:val="none" w:sz="0" w:space="0" w:color="auto"/>
            <w:bottom w:val="none" w:sz="0" w:space="0" w:color="auto"/>
            <w:right w:val="none" w:sz="0" w:space="0" w:color="auto"/>
          </w:divBdr>
          <w:divsChild>
            <w:div w:id="1153569436">
              <w:marLeft w:val="0"/>
              <w:marRight w:val="0"/>
              <w:marTop w:val="0"/>
              <w:marBottom w:val="0"/>
              <w:divBdr>
                <w:top w:val="none" w:sz="0" w:space="0" w:color="auto"/>
                <w:left w:val="none" w:sz="0" w:space="0" w:color="auto"/>
                <w:bottom w:val="none" w:sz="0" w:space="0" w:color="auto"/>
                <w:right w:val="none" w:sz="0" w:space="0" w:color="auto"/>
              </w:divBdr>
            </w:div>
          </w:divsChild>
        </w:div>
        <w:div w:id="733939275">
          <w:marLeft w:val="0"/>
          <w:marRight w:val="0"/>
          <w:marTop w:val="0"/>
          <w:marBottom w:val="0"/>
          <w:divBdr>
            <w:top w:val="none" w:sz="0" w:space="0" w:color="auto"/>
            <w:left w:val="none" w:sz="0" w:space="0" w:color="auto"/>
            <w:bottom w:val="none" w:sz="0" w:space="0" w:color="auto"/>
            <w:right w:val="none" w:sz="0" w:space="0" w:color="auto"/>
          </w:divBdr>
        </w:div>
        <w:div w:id="54358987">
          <w:marLeft w:val="0"/>
          <w:marRight w:val="0"/>
          <w:marTop w:val="0"/>
          <w:marBottom w:val="0"/>
          <w:divBdr>
            <w:top w:val="none" w:sz="0" w:space="0" w:color="auto"/>
            <w:left w:val="none" w:sz="0" w:space="0" w:color="auto"/>
            <w:bottom w:val="none" w:sz="0" w:space="0" w:color="auto"/>
            <w:right w:val="none" w:sz="0" w:space="0" w:color="auto"/>
          </w:divBdr>
        </w:div>
        <w:div w:id="2011180208">
          <w:marLeft w:val="0"/>
          <w:marRight w:val="0"/>
          <w:marTop w:val="0"/>
          <w:marBottom w:val="0"/>
          <w:divBdr>
            <w:top w:val="none" w:sz="0" w:space="0" w:color="auto"/>
            <w:left w:val="none" w:sz="0" w:space="0" w:color="auto"/>
            <w:bottom w:val="none" w:sz="0" w:space="0" w:color="auto"/>
            <w:right w:val="none" w:sz="0" w:space="0" w:color="auto"/>
          </w:divBdr>
          <w:divsChild>
            <w:div w:id="1618099704">
              <w:marLeft w:val="0"/>
              <w:marRight w:val="0"/>
              <w:marTop w:val="0"/>
              <w:marBottom w:val="0"/>
              <w:divBdr>
                <w:top w:val="none" w:sz="0" w:space="0" w:color="auto"/>
                <w:left w:val="none" w:sz="0" w:space="0" w:color="auto"/>
                <w:bottom w:val="none" w:sz="0" w:space="0" w:color="auto"/>
                <w:right w:val="none" w:sz="0" w:space="0" w:color="auto"/>
              </w:divBdr>
            </w:div>
          </w:divsChild>
        </w:div>
        <w:div w:id="1621303716">
          <w:marLeft w:val="0"/>
          <w:marRight w:val="0"/>
          <w:marTop w:val="0"/>
          <w:marBottom w:val="0"/>
          <w:divBdr>
            <w:top w:val="none" w:sz="0" w:space="0" w:color="auto"/>
            <w:left w:val="none" w:sz="0" w:space="0" w:color="auto"/>
            <w:bottom w:val="none" w:sz="0" w:space="0" w:color="auto"/>
            <w:right w:val="none" w:sz="0" w:space="0" w:color="auto"/>
          </w:divBdr>
        </w:div>
        <w:div w:id="845704842">
          <w:marLeft w:val="0"/>
          <w:marRight w:val="0"/>
          <w:marTop w:val="0"/>
          <w:marBottom w:val="0"/>
          <w:divBdr>
            <w:top w:val="none" w:sz="0" w:space="0" w:color="auto"/>
            <w:left w:val="none" w:sz="0" w:space="0" w:color="auto"/>
            <w:bottom w:val="none" w:sz="0" w:space="0" w:color="auto"/>
            <w:right w:val="none" w:sz="0" w:space="0" w:color="auto"/>
          </w:divBdr>
        </w:div>
        <w:div w:id="62535014">
          <w:marLeft w:val="0"/>
          <w:marRight w:val="0"/>
          <w:marTop w:val="0"/>
          <w:marBottom w:val="0"/>
          <w:divBdr>
            <w:top w:val="none" w:sz="0" w:space="0" w:color="auto"/>
            <w:left w:val="none" w:sz="0" w:space="0" w:color="auto"/>
            <w:bottom w:val="none" w:sz="0" w:space="0" w:color="auto"/>
            <w:right w:val="none" w:sz="0" w:space="0" w:color="auto"/>
          </w:divBdr>
          <w:divsChild>
            <w:div w:id="979186241">
              <w:marLeft w:val="0"/>
              <w:marRight w:val="0"/>
              <w:marTop w:val="0"/>
              <w:marBottom w:val="0"/>
              <w:divBdr>
                <w:top w:val="none" w:sz="0" w:space="0" w:color="auto"/>
                <w:left w:val="none" w:sz="0" w:space="0" w:color="auto"/>
                <w:bottom w:val="none" w:sz="0" w:space="0" w:color="auto"/>
                <w:right w:val="none" w:sz="0" w:space="0" w:color="auto"/>
              </w:divBdr>
            </w:div>
          </w:divsChild>
        </w:div>
        <w:div w:id="723869784">
          <w:marLeft w:val="0"/>
          <w:marRight w:val="0"/>
          <w:marTop w:val="0"/>
          <w:marBottom w:val="0"/>
          <w:divBdr>
            <w:top w:val="none" w:sz="0" w:space="0" w:color="auto"/>
            <w:left w:val="none" w:sz="0" w:space="0" w:color="auto"/>
            <w:bottom w:val="none" w:sz="0" w:space="0" w:color="auto"/>
            <w:right w:val="none" w:sz="0" w:space="0" w:color="auto"/>
          </w:divBdr>
        </w:div>
        <w:div w:id="973368014">
          <w:marLeft w:val="0"/>
          <w:marRight w:val="0"/>
          <w:marTop w:val="0"/>
          <w:marBottom w:val="0"/>
          <w:divBdr>
            <w:top w:val="none" w:sz="0" w:space="0" w:color="auto"/>
            <w:left w:val="none" w:sz="0" w:space="0" w:color="auto"/>
            <w:bottom w:val="none" w:sz="0" w:space="0" w:color="auto"/>
            <w:right w:val="none" w:sz="0" w:space="0" w:color="auto"/>
          </w:divBdr>
        </w:div>
        <w:div w:id="2083983885">
          <w:marLeft w:val="0"/>
          <w:marRight w:val="0"/>
          <w:marTop w:val="0"/>
          <w:marBottom w:val="0"/>
          <w:divBdr>
            <w:top w:val="none" w:sz="0" w:space="0" w:color="auto"/>
            <w:left w:val="none" w:sz="0" w:space="0" w:color="auto"/>
            <w:bottom w:val="none" w:sz="0" w:space="0" w:color="auto"/>
            <w:right w:val="none" w:sz="0" w:space="0" w:color="auto"/>
          </w:divBdr>
        </w:div>
        <w:div w:id="63453872">
          <w:marLeft w:val="0"/>
          <w:marRight w:val="0"/>
          <w:marTop w:val="0"/>
          <w:marBottom w:val="0"/>
          <w:divBdr>
            <w:top w:val="none" w:sz="0" w:space="0" w:color="auto"/>
            <w:left w:val="none" w:sz="0" w:space="0" w:color="auto"/>
            <w:bottom w:val="none" w:sz="0" w:space="0" w:color="auto"/>
            <w:right w:val="none" w:sz="0" w:space="0" w:color="auto"/>
          </w:divBdr>
        </w:div>
        <w:div w:id="1299846322">
          <w:marLeft w:val="0"/>
          <w:marRight w:val="0"/>
          <w:marTop w:val="0"/>
          <w:marBottom w:val="0"/>
          <w:divBdr>
            <w:top w:val="none" w:sz="0" w:space="0" w:color="auto"/>
            <w:left w:val="none" w:sz="0" w:space="0" w:color="auto"/>
            <w:bottom w:val="none" w:sz="0" w:space="0" w:color="auto"/>
            <w:right w:val="none" w:sz="0" w:space="0" w:color="auto"/>
          </w:divBdr>
          <w:divsChild>
            <w:div w:id="242300954">
              <w:marLeft w:val="0"/>
              <w:marRight w:val="0"/>
              <w:marTop w:val="0"/>
              <w:marBottom w:val="0"/>
              <w:divBdr>
                <w:top w:val="none" w:sz="0" w:space="0" w:color="auto"/>
                <w:left w:val="none" w:sz="0" w:space="0" w:color="auto"/>
                <w:bottom w:val="none" w:sz="0" w:space="0" w:color="auto"/>
                <w:right w:val="none" w:sz="0" w:space="0" w:color="auto"/>
              </w:divBdr>
            </w:div>
          </w:divsChild>
        </w:div>
        <w:div w:id="268321171">
          <w:marLeft w:val="0"/>
          <w:marRight w:val="0"/>
          <w:marTop w:val="0"/>
          <w:marBottom w:val="0"/>
          <w:divBdr>
            <w:top w:val="none" w:sz="0" w:space="0" w:color="auto"/>
            <w:left w:val="none" w:sz="0" w:space="0" w:color="auto"/>
            <w:bottom w:val="none" w:sz="0" w:space="0" w:color="auto"/>
            <w:right w:val="none" w:sz="0" w:space="0" w:color="auto"/>
          </w:divBdr>
        </w:div>
        <w:div w:id="943612228">
          <w:marLeft w:val="0"/>
          <w:marRight w:val="0"/>
          <w:marTop w:val="0"/>
          <w:marBottom w:val="0"/>
          <w:divBdr>
            <w:top w:val="none" w:sz="0" w:space="0" w:color="auto"/>
            <w:left w:val="none" w:sz="0" w:space="0" w:color="auto"/>
            <w:bottom w:val="none" w:sz="0" w:space="0" w:color="auto"/>
            <w:right w:val="none" w:sz="0" w:space="0" w:color="auto"/>
          </w:divBdr>
        </w:div>
        <w:div w:id="593711870">
          <w:marLeft w:val="0"/>
          <w:marRight w:val="0"/>
          <w:marTop w:val="0"/>
          <w:marBottom w:val="0"/>
          <w:divBdr>
            <w:top w:val="none" w:sz="0" w:space="0" w:color="auto"/>
            <w:left w:val="none" w:sz="0" w:space="0" w:color="auto"/>
            <w:bottom w:val="none" w:sz="0" w:space="0" w:color="auto"/>
            <w:right w:val="none" w:sz="0" w:space="0" w:color="auto"/>
          </w:divBdr>
        </w:div>
        <w:div w:id="2028293670">
          <w:marLeft w:val="0"/>
          <w:marRight w:val="0"/>
          <w:marTop w:val="0"/>
          <w:marBottom w:val="0"/>
          <w:divBdr>
            <w:top w:val="none" w:sz="0" w:space="0" w:color="auto"/>
            <w:left w:val="none" w:sz="0" w:space="0" w:color="auto"/>
            <w:bottom w:val="none" w:sz="0" w:space="0" w:color="auto"/>
            <w:right w:val="none" w:sz="0" w:space="0" w:color="auto"/>
          </w:divBdr>
        </w:div>
        <w:div w:id="409740264">
          <w:marLeft w:val="0"/>
          <w:marRight w:val="0"/>
          <w:marTop w:val="0"/>
          <w:marBottom w:val="0"/>
          <w:divBdr>
            <w:top w:val="none" w:sz="0" w:space="0" w:color="auto"/>
            <w:left w:val="none" w:sz="0" w:space="0" w:color="auto"/>
            <w:bottom w:val="none" w:sz="0" w:space="0" w:color="auto"/>
            <w:right w:val="none" w:sz="0" w:space="0" w:color="auto"/>
          </w:divBdr>
        </w:div>
        <w:div w:id="1499688749">
          <w:marLeft w:val="0"/>
          <w:marRight w:val="0"/>
          <w:marTop w:val="0"/>
          <w:marBottom w:val="0"/>
          <w:divBdr>
            <w:top w:val="none" w:sz="0" w:space="0" w:color="auto"/>
            <w:left w:val="none" w:sz="0" w:space="0" w:color="auto"/>
            <w:bottom w:val="none" w:sz="0" w:space="0" w:color="auto"/>
            <w:right w:val="none" w:sz="0" w:space="0" w:color="auto"/>
          </w:divBdr>
          <w:divsChild>
            <w:div w:id="203295557">
              <w:marLeft w:val="0"/>
              <w:marRight w:val="0"/>
              <w:marTop w:val="0"/>
              <w:marBottom w:val="0"/>
              <w:divBdr>
                <w:top w:val="none" w:sz="0" w:space="0" w:color="auto"/>
                <w:left w:val="none" w:sz="0" w:space="0" w:color="auto"/>
                <w:bottom w:val="none" w:sz="0" w:space="0" w:color="auto"/>
                <w:right w:val="none" w:sz="0" w:space="0" w:color="auto"/>
              </w:divBdr>
            </w:div>
          </w:divsChild>
        </w:div>
        <w:div w:id="862328242">
          <w:marLeft w:val="0"/>
          <w:marRight w:val="0"/>
          <w:marTop w:val="0"/>
          <w:marBottom w:val="0"/>
          <w:divBdr>
            <w:top w:val="none" w:sz="0" w:space="0" w:color="auto"/>
            <w:left w:val="none" w:sz="0" w:space="0" w:color="auto"/>
            <w:bottom w:val="none" w:sz="0" w:space="0" w:color="auto"/>
            <w:right w:val="none" w:sz="0" w:space="0" w:color="auto"/>
          </w:divBdr>
        </w:div>
        <w:div w:id="1411465587">
          <w:marLeft w:val="0"/>
          <w:marRight w:val="0"/>
          <w:marTop w:val="0"/>
          <w:marBottom w:val="0"/>
          <w:divBdr>
            <w:top w:val="none" w:sz="0" w:space="0" w:color="auto"/>
            <w:left w:val="none" w:sz="0" w:space="0" w:color="auto"/>
            <w:bottom w:val="none" w:sz="0" w:space="0" w:color="auto"/>
            <w:right w:val="none" w:sz="0" w:space="0" w:color="auto"/>
          </w:divBdr>
        </w:div>
        <w:div w:id="1916162436">
          <w:marLeft w:val="0"/>
          <w:marRight w:val="0"/>
          <w:marTop w:val="0"/>
          <w:marBottom w:val="0"/>
          <w:divBdr>
            <w:top w:val="none" w:sz="0" w:space="0" w:color="auto"/>
            <w:left w:val="none" w:sz="0" w:space="0" w:color="auto"/>
            <w:bottom w:val="none" w:sz="0" w:space="0" w:color="auto"/>
            <w:right w:val="none" w:sz="0" w:space="0" w:color="auto"/>
          </w:divBdr>
          <w:divsChild>
            <w:div w:id="2139569960">
              <w:marLeft w:val="0"/>
              <w:marRight w:val="0"/>
              <w:marTop w:val="0"/>
              <w:marBottom w:val="0"/>
              <w:divBdr>
                <w:top w:val="none" w:sz="0" w:space="0" w:color="auto"/>
                <w:left w:val="none" w:sz="0" w:space="0" w:color="auto"/>
                <w:bottom w:val="none" w:sz="0" w:space="0" w:color="auto"/>
                <w:right w:val="none" w:sz="0" w:space="0" w:color="auto"/>
              </w:divBdr>
            </w:div>
          </w:divsChild>
        </w:div>
        <w:div w:id="1343975453">
          <w:marLeft w:val="0"/>
          <w:marRight w:val="0"/>
          <w:marTop w:val="0"/>
          <w:marBottom w:val="0"/>
          <w:divBdr>
            <w:top w:val="none" w:sz="0" w:space="0" w:color="auto"/>
            <w:left w:val="none" w:sz="0" w:space="0" w:color="auto"/>
            <w:bottom w:val="none" w:sz="0" w:space="0" w:color="auto"/>
            <w:right w:val="none" w:sz="0" w:space="0" w:color="auto"/>
          </w:divBdr>
        </w:div>
        <w:div w:id="700670218">
          <w:marLeft w:val="0"/>
          <w:marRight w:val="0"/>
          <w:marTop w:val="0"/>
          <w:marBottom w:val="0"/>
          <w:divBdr>
            <w:top w:val="none" w:sz="0" w:space="0" w:color="auto"/>
            <w:left w:val="none" w:sz="0" w:space="0" w:color="auto"/>
            <w:bottom w:val="none" w:sz="0" w:space="0" w:color="auto"/>
            <w:right w:val="none" w:sz="0" w:space="0" w:color="auto"/>
          </w:divBdr>
        </w:div>
        <w:div w:id="267197733">
          <w:marLeft w:val="0"/>
          <w:marRight w:val="0"/>
          <w:marTop w:val="0"/>
          <w:marBottom w:val="0"/>
          <w:divBdr>
            <w:top w:val="none" w:sz="0" w:space="0" w:color="auto"/>
            <w:left w:val="none" w:sz="0" w:space="0" w:color="auto"/>
            <w:bottom w:val="none" w:sz="0" w:space="0" w:color="auto"/>
            <w:right w:val="none" w:sz="0" w:space="0" w:color="auto"/>
          </w:divBdr>
          <w:divsChild>
            <w:div w:id="1315455074">
              <w:marLeft w:val="0"/>
              <w:marRight w:val="0"/>
              <w:marTop w:val="0"/>
              <w:marBottom w:val="0"/>
              <w:divBdr>
                <w:top w:val="none" w:sz="0" w:space="0" w:color="auto"/>
                <w:left w:val="none" w:sz="0" w:space="0" w:color="auto"/>
                <w:bottom w:val="none" w:sz="0" w:space="0" w:color="auto"/>
                <w:right w:val="none" w:sz="0" w:space="0" w:color="auto"/>
              </w:divBdr>
            </w:div>
          </w:divsChild>
        </w:div>
        <w:div w:id="571231378">
          <w:marLeft w:val="0"/>
          <w:marRight w:val="0"/>
          <w:marTop w:val="0"/>
          <w:marBottom w:val="0"/>
          <w:divBdr>
            <w:top w:val="none" w:sz="0" w:space="0" w:color="auto"/>
            <w:left w:val="none" w:sz="0" w:space="0" w:color="auto"/>
            <w:bottom w:val="none" w:sz="0" w:space="0" w:color="auto"/>
            <w:right w:val="none" w:sz="0" w:space="0" w:color="auto"/>
          </w:divBdr>
        </w:div>
        <w:div w:id="636908979">
          <w:marLeft w:val="0"/>
          <w:marRight w:val="0"/>
          <w:marTop w:val="0"/>
          <w:marBottom w:val="0"/>
          <w:divBdr>
            <w:top w:val="none" w:sz="0" w:space="0" w:color="auto"/>
            <w:left w:val="none" w:sz="0" w:space="0" w:color="auto"/>
            <w:bottom w:val="none" w:sz="0" w:space="0" w:color="auto"/>
            <w:right w:val="none" w:sz="0" w:space="0" w:color="auto"/>
          </w:divBdr>
        </w:div>
        <w:div w:id="1875997292">
          <w:marLeft w:val="0"/>
          <w:marRight w:val="0"/>
          <w:marTop w:val="0"/>
          <w:marBottom w:val="0"/>
          <w:divBdr>
            <w:top w:val="none" w:sz="0" w:space="0" w:color="auto"/>
            <w:left w:val="none" w:sz="0" w:space="0" w:color="auto"/>
            <w:bottom w:val="none" w:sz="0" w:space="0" w:color="auto"/>
            <w:right w:val="none" w:sz="0" w:space="0" w:color="auto"/>
          </w:divBdr>
          <w:divsChild>
            <w:div w:id="1976787511">
              <w:marLeft w:val="0"/>
              <w:marRight w:val="0"/>
              <w:marTop w:val="0"/>
              <w:marBottom w:val="0"/>
              <w:divBdr>
                <w:top w:val="none" w:sz="0" w:space="0" w:color="auto"/>
                <w:left w:val="none" w:sz="0" w:space="0" w:color="auto"/>
                <w:bottom w:val="none" w:sz="0" w:space="0" w:color="auto"/>
                <w:right w:val="none" w:sz="0" w:space="0" w:color="auto"/>
              </w:divBdr>
            </w:div>
          </w:divsChild>
        </w:div>
        <w:div w:id="1094320681">
          <w:marLeft w:val="0"/>
          <w:marRight w:val="0"/>
          <w:marTop w:val="0"/>
          <w:marBottom w:val="0"/>
          <w:divBdr>
            <w:top w:val="none" w:sz="0" w:space="0" w:color="auto"/>
            <w:left w:val="none" w:sz="0" w:space="0" w:color="auto"/>
            <w:bottom w:val="none" w:sz="0" w:space="0" w:color="auto"/>
            <w:right w:val="none" w:sz="0" w:space="0" w:color="auto"/>
          </w:divBdr>
        </w:div>
        <w:div w:id="1572344774">
          <w:marLeft w:val="0"/>
          <w:marRight w:val="0"/>
          <w:marTop w:val="0"/>
          <w:marBottom w:val="0"/>
          <w:divBdr>
            <w:top w:val="none" w:sz="0" w:space="0" w:color="auto"/>
            <w:left w:val="none" w:sz="0" w:space="0" w:color="auto"/>
            <w:bottom w:val="none" w:sz="0" w:space="0" w:color="auto"/>
            <w:right w:val="none" w:sz="0" w:space="0" w:color="auto"/>
          </w:divBdr>
        </w:div>
        <w:div w:id="1243835891">
          <w:marLeft w:val="0"/>
          <w:marRight w:val="0"/>
          <w:marTop w:val="0"/>
          <w:marBottom w:val="0"/>
          <w:divBdr>
            <w:top w:val="none" w:sz="0" w:space="0" w:color="auto"/>
            <w:left w:val="none" w:sz="0" w:space="0" w:color="auto"/>
            <w:bottom w:val="none" w:sz="0" w:space="0" w:color="auto"/>
            <w:right w:val="none" w:sz="0" w:space="0" w:color="auto"/>
          </w:divBdr>
          <w:divsChild>
            <w:div w:id="437258382">
              <w:marLeft w:val="0"/>
              <w:marRight w:val="0"/>
              <w:marTop w:val="0"/>
              <w:marBottom w:val="0"/>
              <w:divBdr>
                <w:top w:val="none" w:sz="0" w:space="0" w:color="auto"/>
                <w:left w:val="none" w:sz="0" w:space="0" w:color="auto"/>
                <w:bottom w:val="none" w:sz="0" w:space="0" w:color="auto"/>
                <w:right w:val="none" w:sz="0" w:space="0" w:color="auto"/>
              </w:divBdr>
            </w:div>
          </w:divsChild>
        </w:div>
        <w:div w:id="851453422">
          <w:marLeft w:val="0"/>
          <w:marRight w:val="0"/>
          <w:marTop w:val="0"/>
          <w:marBottom w:val="0"/>
          <w:divBdr>
            <w:top w:val="none" w:sz="0" w:space="0" w:color="auto"/>
            <w:left w:val="none" w:sz="0" w:space="0" w:color="auto"/>
            <w:bottom w:val="none" w:sz="0" w:space="0" w:color="auto"/>
            <w:right w:val="none" w:sz="0" w:space="0" w:color="auto"/>
          </w:divBdr>
        </w:div>
        <w:div w:id="843133763">
          <w:marLeft w:val="0"/>
          <w:marRight w:val="0"/>
          <w:marTop w:val="0"/>
          <w:marBottom w:val="0"/>
          <w:divBdr>
            <w:top w:val="none" w:sz="0" w:space="0" w:color="auto"/>
            <w:left w:val="none" w:sz="0" w:space="0" w:color="auto"/>
            <w:bottom w:val="none" w:sz="0" w:space="0" w:color="auto"/>
            <w:right w:val="none" w:sz="0" w:space="0" w:color="auto"/>
          </w:divBdr>
        </w:div>
        <w:div w:id="152113950">
          <w:marLeft w:val="0"/>
          <w:marRight w:val="0"/>
          <w:marTop w:val="0"/>
          <w:marBottom w:val="0"/>
          <w:divBdr>
            <w:top w:val="none" w:sz="0" w:space="0" w:color="auto"/>
            <w:left w:val="none" w:sz="0" w:space="0" w:color="auto"/>
            <w:bottom w:val="none" w:sz="0" w:space="0" w:color="auto"/>
            <w:right w:val="none" w:sz="0" w:space="0" w:color="auto"/>
          </w:divBdr>
          <w:divsChild>
            <w:div w:id="671568919">
              <w:marLeft w:val="0"/>
              <w:marRight w:val="0"/>
              <w:marTop w:val="0"/>
              <w:marBottom w:val="0"/>
              <w:divBdr>
                <w:top w:val="none" w:sz="0" w:space="0" w:color="auto"/>
                <w:left w:val="none" w:sz="0" w:space="0" w:color="auto"/>
                <w:bottom w:val="none" w:sz="0" w:space="0" w:color="auto"/>
                <w:right w:val="none" w:sz="0" w:space="0" w:color="auto"/>
              </w:divBdr>
            </w:div>
          </w:divsChild>
        </w:div>
        <w:div w:id="1833984143">
          <w:marLeft w:val="0"/>
          <w:marRight w:val="0"/>
          <w:marTop w:val="0"/>
          <w:marBottom w:val="0"/>
          <w:divBdr>
            <w:top w:val="none" w:sz="0" w:space="0" w:color="auto"/>
            <w:left w:val="none" w:sz="0" w:space="0" w:color="auto"/>
            <w:bottom w:val="none" w:sz="0" w:space="0" w:color="auto"/>
            <w:right w:val="none" w:sz="0" w:space="0" w:color="auto"/>
          </w:divBdr>
        </w:div>
        <w:div w:id="2039352950">
          <w:marLeft w:val="0"/>
          <w:marRight w:val="0"/>
          <w:marTop w:val="0"/>
          <w:marBottom w:val="0"/>
          <w:divBdr>
            <w:top w:val="none" w:sz="0" w:space="0" w:color="auto"/>
            <w:left w:val="none" w:sz="0" w:space="0" w:color="auto"/>
            <w:bottom w:val="none" w:sz="0" w:space="0" w:color="auto"/>
            <w:right w:val="none" w:sz="0" w:space="0" w:color="auto"/>
          </w:divBdr>
        </w:div>
        <w:div w:id="1748383909">
          <w:marLeft w:val="0"/>
          <w:marRight w:val="0"/>
          <w:marTop w:val="0"/>
          <w:marBottom w:val="0"/>
          <w:divBdr>
            <w:top w:val="none" w:sz="0" w:space="0" w:color="auto"/>
            <w:left w:val="none" w:sz="0" w:space="0" w:color="auto"/>
            <w:bottom w:val="none" w:sz="0" w:space="0" w:color="auto"/>
            <w:right w:val="none" w:sz="0" w:space="0" w:color="auto"/>
          </w:divBdr>
          <w:divsChild>
            <w:div w:id="1209028089">
              <w:marLeft w:val="0"/>
              <w:marRight w:val="0"/>
              <w:marTop w:val="0"/>
              <w:marBottom w:val="0"/>
              <w:divBdr>
                <w:top w:val="none" w:sz="0" w:space="0" w:color="auto"/>
                <w:left w:val="none" w:sz="0" w:space="0" w:color="auto"/>
                <w:bottom w:val="none" w:sz="0" w:space="0" w:color="auto"/>
                <w:right w:val="none" w:sz="0" w:space="0" w:color="auto"/>
              </w:divBdr>
            </w:div>
          </w:divsChild>
        </w:div>
        <w:div w:id="646015377">
          <w:marLeft w:val="0"/>
          <w:marRight w:val="0"/>
          <w:marTop w:val="0"/>
          <w:marBottom w:val="0"/>
          <w:divBdr>
            <w:top w:val="none" w:sz="0" w:space="0" w:color="auto"/>
            <w:left w:val="none" w:sz="0" w:space="0" w:color="auto"/>
            <w:bottom w:val="none" w:sz="0" w:space="0" w:color="auto"/>
            <w:right w:val="none" w:sz="0" w:space="0" w:color="auto"/>
          </w:divBdr>
        </w:div>
        <w:div w:id="250741158">
          <w:marLeft w:val="0"/>
          <w:marRight w:val="0"/>
          <w:marTop w:val="0"/>
          <w:marBottom w:val="0"/>
          <w:divBdr>
            <w:top w:val="none" w:sz="0" w:space="0" w:color="auto"/>
            <w:left w:val="none" w:sz="0" w:space="0" w:color="auto"/>
            <w:bottom w:val="none" w:sz="0" w:space="0" w:color="auto"/>
            <w:right w:val="none" w:sz="0" w:space="0" w:color="auto"/>
          </w:divBdr>
        </w:div>
        <w:div w:id="1244485256">
          <w:marLeft w:val="0"/>
          <w:marRight w:val="0"/>
          <w:marTop w:val="0"/>
          <w:marBottom w:val="0"/>
          <w:divBdr>
            <w:top w:val="none" w:sz="0" w:space="0" w:color="auto"/>
            <w:left w:val="none" w:sz="0" w:space="0" w:color="auto"/>
            <w:bottom w:val="none" w:sz="0" w:space="0" w:color="auto"/>
            <w:right w:val="none" w:sz="0" w:space="0" w:color="auto"/>
          </w:divBdr>
          <w:divsChild>
            <w:div w:id="864833587">
              <w:marLeft w:val="0"/>
              <w:marRight w:val="0"/>
              <w:marTop w:val="0"/>
              <w:marBottom w:val="0"/>
              <w:divBdr>
                <w:top w:val="none" w:sz="0" w:space="0" w:color="auto"/>
                <w:left w:val="none" w:sz="0" w:space="0" w:color="auto"/>
                <w:bottom w:val="none" w:sz="0" w:space="0" w:color="auto"/>
                <w:right w:val="none" w:sz="0" w:space="0" w:color="auto"/>
              </w:divBdr>
            </w:div>
          </w:divsChild>
        </w:div>
        <w:div w:id="984746053">
          <w:marLeft w:val="0"/>
          <w:marRight w:val="0"/>
          <w:marTop w:val="0"/>
          <w:marBottom w:val="0"/>
          <w:divBdr>
            <w:top w:val="none" w:sz="0" w:space="0" w:color="auto"/>
            <w:left w:val="none" w:sz="0" w:space="0" w:color="auto"/>
            <w:bottom w:val="none" w:sz="0" w:space="0" w:color="auto"/>
            <w:right w:val="none" w:sz="0" w:space="0" w:color="auto"/>
          </w:divBdr>
        </w:div>
        <w:div w:id="1339843627">
          <w:marLeft w:val="0"/>
          <w:marRight w:val="0"/>
          <w:marTop w:val="0"/>
          <w:marBottom w:val="0"/>
          <w:divBdr>
            <w:top w:val="none" w:sz="0" w:space="0" w:color="auto"/>
            <w:left w:val="none" w:sz="0" w:space="0" w:color="auto"/>
            <w:bottom w:val="none" w:sz="0" w:space="0" w:color="auto"/>
            <w:right w:val="none" w:sz="0" w:space="0" w:color="auto"/>
          </w:divBdr>
        </w:div>
        <w:div w:id="1301694951">
          <w:marLeft w:val="0"/>
          <w:marRight w:val="0"/>
          <w:marTop w:val="0"/>
          <w:marBottom w:val="0"/>
          <w:divBdr>
            <w:top w:val="none" w:sz="0" w:space="0" w:color="auto"/>
            <w:left w:val="none" w:sz="0" w:space="0" w:color="auto"/>
            <w:bottom w:val="none" w:sz="0" w:space="0" w:color="auto"/>
            <w:right w:val="none" w:sz="0" w:space="0" w:color="auto"/>
          </w:divBdr>
          <w:divsChild>
            <w:div w:id="1601260147">
              <w:marLeft w:val="0"/>
              <w:marRight w:val="0"/>
              <w:marTop w:val="0"/>
              <w:marBottom w:val="0"/>
              <w:divBdr>
                <w:top w:val="none" w:sz="0" w:space="0" w:color="auto"/>
                <w:left w:val="none" w:sz="0" w:space="0" w:color="auto"/>
                <w:bottom w:val="none" w:sz="0" w:space="0" w:color="auto"/>
                <w:right w:val="none" w:sz="0" w:space="0" w:color="auto"/>
              </w:divBdr>
            </w:div>
          </w:divsChild>
        </w:div>
        <w:div w:id="880751822">
          <w:marLeft w:val="0"/>
          <w:marRight w:val="0"/>
          <w:marTop w:val="0"/>
          <w:marBottom w:val="0"/>
          <w:divBdr>
            <w:top w:val="none" w:sz="0" w:space="0" w:color="auto"/>
            <w:left w:val="none" w:sz="0" w:space="0" w:color="auto"/>
            <w:bottom w:val="none" w:sz="0" w:space="0" w:color="auto"/>
            <w:right w:val="none" w:sz="0" w:space="0" w:color="auto"/>
          </w:divBdr>
        </w:div>
        <w:div w:id="1317149817">
          <w:marLeft w:val="0"/>
          <w:marRight w:val="0"/>
          <w:marTop w:val="0"/>
          <w:marBottom w:val="0"/>
          <w:divBdr>
            <w:top w:val="none" w:sz="0" w:space="0" w:color="auto"/>
            <w:left w:val="none" w:sz="0" w:space="0" w:color="auto"/>
            <w:bottom w:val="none" w:sz="0" w:space="0" w:color="auto"/>
            <w:right w:val="none" w:sz="0" w:space="0" w:color="auto"/>
          </w:divBdr>
        </w:div>
        <w:div w:id="1324579910">
          <w:marLeft w:val="0"/>
          <w:marRight w:val="0"/>
          <w:marTop w:val="0"/>
          <w:marBottom w:val="0"/>
          <w:divBdr>
            <w:top w:val="none" w:sz="0" w:space="0" w:color="auto"/>
            <w:left w:val="none" w:sz="0" w:space="0" w:color="auto"/>
            <w:bottom w:val="none" w:sz="0" w:space="0" w:color="auto"/>
            <w:right w:val="none" w:sz="0" w:space="0" w:color="auto"/>
          </w:divBdr>
          <w:divsChild>
            <w:div w:id="1721858572">
              <w:marLeft w:val="0"/>
              <w:marRight w:val="0"/>
              <w:marTop w:val="0"/>
              <w:marBottom w:val="0"/>
              <w:divBdr>
                <w:top w:val="none" w:sz="0" w:space="0" w:color="auto"/>
                <w:left w:val="none" w:sz="0" w:space="0" w:color="auto"/>
                <w:bottom w:val="none" w:sz="0" w:space="0" w:color="auto"/>
                <w:right w:val="none" w:sz="0" w:space="0" w:color="auto"/>
              </w:divBdr>
            </w:div>
          </w:divsChild>
        </w:div>
        <w:div w:id="1090001339">
          <w:marLeft w:val="0"/>
          <w:marRight w:val="0"/>
          <w:marTop w:val="0"/>
          <w:marBottom w:val="0"/>
          <w:divBdr>
            <w:top w:val="none" w:sz="0" w:space="0" w:color="auto"/>
            <w:left w:val="none" w:sz="0" w:space="0" w:color="auto"/>
            <w:bottom w:val="none" w:sz="0" w:space="0" w:color="auto"/>
            <w:right w:val="none" w:sz="0" w:space="0" w:color="auto"/>
          </w:divBdr>
        </w:div>
        <w:div w:id="827091824">
          <w:marLeft w:val="0"/>
          <w:marRight w:val="0"/>
          <w:marTop w:val="0"/>
          <w:marBottom w:val="0"/>
          <w:divBdr>
            <w:top w:val="none" w:sz="0" w:space="0" w:color="auto"/>
            <w:left w:val="none" w:sz="0" w:space="0" w:color="auto"/>
            <w:bottom w:val="none" w:sz="0" w:space="0" w:color="auto"/>
            <w:right w:val="none" w:sz="0" w:space="0" w:color="auto"/>
          </w:divBdr>
        </w:div>
        <w:div w:id="912084196">
          <w:marLeft w:val="0"/>
          <w:marRight w:val="0"/>
          <w:marTop w:val="0"/>
          <w:marBottom w:val="0"/>
          <w:divBdr>
            <w:top w:val="none" w:sz="0" w:space="0" w:color="auto"/>
            <w:left w:val="none" w:sz="0" w:space="0" w:color="auto"/>
            <w:bottom w:val="none" w:sz="0" w:space="0" w:color="auto"/>
            <w:right w:val="none" w:sz="0" w:space="0" w:color="auto"/>
          </w:divBdr>
          <w:divsChild>
            <w:div w:id="1121269151">
              <w:marLeft w:val="0"/>
              <w:marRight w:val="0"/>
              <w:marTop w:val="0"/>
              <w:marBottom w:val="0"/>
              <w:divBdr>
                <w:top w:val="none" w:sz="0" w:space="0" w:color="auto"/>
                <w:left w:val="none" w:sz="0" w:space="0" w:color="auto"/>
                <w:bottom w:val="none" w:sz="0" w:space="0" w:color="auto"/>
                <w:right w:val="none" w:sz="0" w:space="0" w:color="auto"/>
              </w:divBdr>
            </w:div>
          </w:divsChild>
        </w:div>
        <w:div w:id="1398556685">
          <w:marLeft w:val="0"/>
          <w:marRight w:val="0"/>
          <w:marTop w:val="0"/>
          <w:marBottom w:val="0"/>
          <w:divBdr>
            <w:top w:val="none" w:sz="0" w:space="0" w:color="auto"/>
            <w:left w:val="none" w:sz="0" w:space="0" w:color="auto"/>
            <w:bottom w:val="none" w:sz="0" w:space="0" w:color="auto"/>
            <w:right w:val="none" w:sz="0" w:space="0" w:color="auto"/>
          </w:divBdr>
        </w:div>
        <w:div w:id="1086808670">
          <w:marLeft w:val="0"/>
          <w:marRight w:val="0"/>
          <w:marTop w:val="0"/>
          <w:marBottom w:val="0"/>
          <w:divBdr>
            <w:top w:val="none" w:sz="0" w:space="0" w:color="auto"/>
            <w:left w:val="none" w:sz="0" w:space="0" w:color="auto"/>
            <w:bottom w:val="none" w:sz="0" w:space="0" w:color="auto"/>
            <w:right w:val="none" w:sz="0" w:space="0" w:color="auto"/>
          </w:divBdr>
        </w:div>
        <w:div w:id="500899647">
          <w:marLeft w:val="0"/>
          <w:marRight w:val="0"/>
          <w:marTop w:val="0"/>
          <w:marBottom w:val="0"/>
          <w:divBdr>
            <w:top w:val="none" w:sz="0" w:space="0" w:color="auto"/>
            <w:left w:val="none" w:sz="0" w:space="0" w:color="auto"/>
            <w:bottom w:val="none" w:sz="0" w:space="0" w:color="auto"/>
            <w:right w:val="none" w:sz="0" w:space="0" w:color="auto"/>
          </w:divBdr>
          <w:divsChild>
            <w:div w:id="1727145150">
              <w:marLeft w:val="0"/>
              <w:marRight w:val="0"/>
              <w:marTop w:val="0"/>
              <w:marBottom w:val="0"/>
              <w:divBdr>
                <w:top w:val="none" w:sz="0" w:space="0" w:color="auto"/>
                <w:left w:val="none" w:sz="0" w:space="0" w:color="auto"/>
                <w:bottom w:val="none" w:sz="0" w:space="0" w:color="auto"/>
                <w:right w:val="none" w:sz="0" w:space="0" w:color="auto"/>
              </w:divBdr>
            </w:div>
          </w:divsChild>
        </w:div>
        <w:div w:id="1368261592">
          <w:marLeft w:val="0"/>
          <w:marRight w:val="0"/>
          <w:marTop w:val="0"/>
          <w:marBottom w:val="0"/>
          <w:divBdr>
            <w:top w:val="none" w:sz="0" w:space="0" w:color="auto"/>
            <w:left w:val="none" w:sz="0" w:space="0" w:color="auto"/>
            <w:bottom w:val="none" w:sz="0" w:space="0" w:color="auto"/>
            <w:right w:val="none" w:sz="0" w:space="0" w:color="auto"/>
          </w:divBdr>
        </w:div>
        <w:div w:id="98373802">
          <w:marLeft w:val="0"/>
          <w:marRight w:val="0"/>
          <w:marTop w:val="0"/>
          <w:marBottom w:val="0"/>
          <w:divBdr>
            <w:top w:val="none" w:sz="0" w:space="0" w:color="auto"/>
            <w:left w:val="none" w:sz="0" w:space="0" w:color="auto"/>
            <w:bottom w:val="none" w:sz="0" w:space="0" w:color="auto"/>
            <w:right w:val="none" w:sz="0" w:space="0" w:color="auto"/>
          </w:divBdr>
        </w:div>
        <w:div w:id="93526413">
          <w:marLeft w:val="0"/>
          <w:marRight w:val="0"/>
          <w:marTop w:val="0"/>
          <w:marBottom w:val="0"/>
          <w:divBdr>
            <w:top w:val="none" w:sz="0" w:space="0" w:color="auto"/>
            <w:left w:val="none" w:sz="0" w:space="0" w:color="auto"/>
            <w:bottom w:val="none" w:sz="0" w:space="0" w:color="auto"/>
            <w:right w:val="none" w:sz="0" w:space="0" w:color="auto"/>
          </w:divBdr>
          <w:divsChild>
            <w:div w:id="1349139036">
              <w:marLeft w:val="0"/>
              <w:marRight w:val="0"/>
              <w:marTop w:val="0"/>
              <w:marBottom w:val="0"/>
              <w:divBdr>
                <w:top w:val="none" w:sz="0" w:space="0" w:color="auto"/>
                <w:left w:val="none" w:sz="0" w:space="0" w:color="auto"/>
                <w:bottom w:val="none" w:sz="0" w:space="0" w:color="auto"/>
                <w:right w:val="none" w:sz="0" w:space="0" w:color="auto"/>
              </w:divBdr>
            </w:div>
          </w:divsChild>
        </w:div>
        <w:div w:id="929705479">
          <w:marLeft w:val="0"/>
          <w:marRight w:val="0"/>
          <w:marTop w:val="0"/>
          <w:marBottom w:val="0"/>
          <w:divBdr>
            <w:top w:val="none" w:sz="0" w:space="0" w:color="auto"/>
            <w:left w:val="none" w:sz="0" w:space="0" w:color="auto"/>
            <w:bottom w:val="none" w:sz="0" w:space="0" w:color="auto"/>
            <w:right w:val="none" w:sz="0" w:space="0" w:color="auto"/>
          </w:divBdr>
        </w:div>
        <w:div w:id="1680422456">
          <w:marLeft w:val="0"/>
          <w:marRight w:val="0"/>
          <w:marTop w:val="0"/>
          <w:marBottom w:val="0"/>
          <w:divBdr>
            <w:top w:val="none" w:sz="0" w:space="0" w:color="auto"/>
            <w:left w:val="none" w:sz="0" w:space="0" w:color="auto"/>
            <w:bottom w:val="none" w:sz="0" w:space="0" w:color="auto"/>
            <w:right w:val="none" w:sz="0" w:space="0" w:color="auto"/>
          </w:divBdr>
        </w:div>
        <w:div w:id="1475565673">
          <w:marLeft w:val="0"/>
          <w:marRight w:val="0"/>
          <w:marTop w:val="0"/>
          <w:marBottom w:val="0"/>
          <w:divBdr>
            <w:top w:val="none" w:sz="0" w:space="0" w:color="auto"/>
            <w:left w:val="none" w:sz="0" w:space="0" w:color="auto"/>
            <w:bottom w:val="none" w:sz="0" w:space="0" w:color="auto"/>
            <w:right w:val="none" w:sz="0" w:space="0" w:color="auto"/>
          </w:divBdr>
          <w:divsChild>
            <w:div w:id="684749741">
              <w:marLeft w:val="0"/>
              <w:marRight w:val="0"/>
              <w:marTop w:val="0"/>
              <w:marBottom w:val="0"/>
              <w:divBdr>
                <w:top w:val="none" w:sz="0" w:space="0" w:color="auto"/>
                <w:left w:val="none" w:sz="0" w:space="0" w:color="auto"/>
                <w:bottom w:val="none" w:sz="0" w:space="0" w:color="auto"/>
                <w:right w:val="none" w:sz="0" w:space="0" w:color="auto"/>
              </w:divBdr>
            </w:div>
          </w:divsChild>
        </w:div>
        <w:div w:id="1382752723">
          <w:marLeft w:val="0"/>
          <w:marRight w:val="0"/>
          <w:marTop w:val="0"/>
          <w:marBottom w:val="0"/>
          <w:divBdr>
            <w:top w:val="none" w:sz="0" w:space="0" w:color="auto"/>
            <w:left w:val="none" w:sz="0" w:space="0" w:color="auto"/>
            <w:bottom w:val="none" w:sz="0" w:space="0" w:color="auto"/>
            <w:right w:val="none" w:sz="0" w:space="0" w:color="auto"/>
          </w:divBdr>
        </w:div>
        <w:div w:id="889807098">
          <w:marLeft w:val="0"/>
          <w:marRight w:val="0"/>
          <w:marTop w:val="0"/>
          <w:marBottom w:val="0"/>
          <w:divBdr>
            <w:top w:val="none" w:sz="0" w:space="0" w:color="auto"/>
            <w:left w:val="none" w:sz="0" w:space="0" w:color="auto"/>
            <w:bottom w:val="none" w:sz="0" w:space="0" w:color="auto"/>
            <w:right w:val="none" w:sz="0" w:space="0" w:color="auto"/>
          </w:divBdr>
        </w:div>
        <w:div w:id="628364370">
          <w:marLeft w:val="0"/>
          <w:marRight w:val="0"/>
          <w:marTop w:val="0"/>
          <w:marBottom w:val="0"/>
          <w:divBdr>
            <w:top w:val="none" w:sz="0" w:space="0" w:color="auto"/>
            <w:left w:val="none" w:sz="0" w:space="0" w:color="auto"/>
            <w:bottom w:val="none" w:sz="0" w:space="0" w:color="auto"/>
            <w:right w:val="none" w:sz="0" w:space="0" w:color="auto"/>
          </w:divBdr>
          <w:divsChild>
            <w:div w:id="1925647121">
              <w:marLeft w:val="0"/>
              <w:marRight w:val="0"/>
              <w:marTop w:val="0"/>
              <w:marBottom w:val="0"/>
              <w:divBdr>
                <w:top w:val="none" w:sz="0" w:space="0" w:color="auto"/>
                <w:left w:val="none" w:sz="0" w:space="0" w:color="auto"/>
                <w:bottom w:val="none" w:sz="0" w:space="0" w:color="auto"/>
                <w:right w:val="none" w:sz="0" w:space="0" w:color="auto"/>
              </w:divBdr>
            </w:div>
          </w:divsChild>
        </w:div>
        <w:div w:id="295527889">
          <w:marLeft w:val="0"/>
          <w:marRight w:val="0"/>
          <w:marTop w:val="0"/>
          <w:marBottom w:val="0"/>
          <w:divBdr>
            <w:top w:val="none" w:sz="0" w:space="0" w:color="auto"/>
            <w:left w:val="none" w:sz="0" w:space="0" w:color="auto"/>
            <w:bottom w:val="none" w:sz="0" w:space="0" w:color="auto"/>
            <w:right w:val="none" w:sz="0" w:space="0" w:color="auto"/>
          </w:divBdr>
        </w:div>
        <w:div w:id="411776893">
          <w:marLeft w:val="0"/>
          <w:marRight w:val="0"/>
          <w:marTop w:val="0"/>
          <w:marBottom w:val="0"/>
          <w:divBdr>
            <w:top w:val="none" w:sz="0" w:space="0" w:color="auto"/>
            <w:left w:val="none" w:sz="0" w:space="0" w:color="auto"/>
            <w:bottom w:val="none" w:sz="0" w:space="0" w:color="auto"/>
            <w:right w:val="none" w:sz="0" w:space="0" w:color="auto"/>
          </w:divBdr>
        </w:div>
        <w:div w:id="426998995">
          <w:marLeft w:val="0"/>
          <w:marRight w:val="0"/>
          <w:marTop w:val="0"/>
          <w:marBottom w:val="0"/>
          <w:divBdr>
            <w:top w:val="none" w:sz="0" w:space="0" w:color="auto"/>
            <w:left w:val="none" w:sz="0" w:space="0" w:color="auto"/>
            <w:bottom w:val="none" w:sz="0" w:space="0" w:color="auto"/>
            <w:right w:val="none" w:sz="0" w:space="0" w:color="auto"/>
          </w:divBdr>
          <w:divsChild>
            <w:div w:id="1369984930">
              <w:marLeft w:val="0"/>
              <w:marRight w:val="0"/>
              <w:marTop w:val="0"/>
              <w:marBottom w:val="0"/>
              <w:divBdr>
                <w:top w:val="none" w:sz="0" w:space="0" w:color="auto"/>
                <w:left w:val="none" w:sz="0" w:space="0" w:color="auto"/>
                <w:bottom w:val="none" w:sz="0" w:space="0" w:color="auto"/>
                <w:right w:val="none" w:sz="0" w:space="0" w:color="auto"/>
              </w:divBdr>
            </w:div>
          </w:divsChild>
        </w:div>
        <w:div w:id="1516652057">
          <w:marLeft w:val="0"/>
          <w:marRight w:val="0"/>
          <w:marTop w:val="0"/>
          <w:marBottom w:val="0"/>
          <w:divBdr>
            <w:top w:val="none" w:sz="0" w:space="0" w:color="auto"/>
            <w:left w:val="none" w:sz="0" w:space="0" w:color="auto"/>
            <w:bottom w:val="none" w:sz="0" w:space="0" w:color="auto"/>
            <w:right w:val="none" w:sz="0" w:space="0" w:color="auto"/>
          </w:divBdr>
        </w:div>
        <w:div w:id="972559337">
          <w:marLeft w:val="0"/>
          <w:marRight w:val="0"/>
          <w:marTop w:val="0"/>
          <w:marBottom w:val="0"/>
          <w:divBdr>
            <w:top w:val="none" w:sz="0" w:space="0" w:color="auto"/>
            <w:left w:val="none" w:sz="0" w:space="0" w:color="auto"/>
            <w:bottom w:val="none" w:sz="0" w:space="0" w:color="auto"/>
            <w:right w:val="none" w:sz="0" w:space="0" w:color="auto"/>
          </w:divBdr>
        </w:div>
        <w:div w:id="1171220534">
          <w:marLeft w:val="0"/>
          <w:marRight w:val="0"/>
          <w:marTop w:val="0"/>
          <w:marBottom w:val="0"/>
          <w:divBdr>
            <w:top w:val="none" w:sz="0" w:space="0" w:color="auto"/>
            <w:left w:val="none" w:sz="0" w:space="0" w:color="auto"/>
            <w:bottom w:val="none" w:sz="0" w:space="0" w:color="auto"/>
            <w:right w:val="none" w:sz="0" w:space="0" w:color="auto"/>
          </w:divBdr>
          <w:divsChild>
            <w:div w:id="1526021486">
              <w:marLeft w:val="0"/>
              <w:marRight w:val="0"/>
              <w:marTop w:val="0"/>
              <w:marBottom w:val="0"/>
              <w:divBdr>
                <w:top w:val="none" w:sz="0" w:space="0" w:color="auto"/>
                <w:left w:val="none" w:sz="0" w:space="0" w:color="auto"/>
                <w:bottom w:val="none" w:sz="0" w:space="0" w:color="auto"/>
                <w:right w:val="none" w:sz="0" w:space="0" w:color="auto"/>
              </w:divBdr>
            </w:div>
          </w:divsChild>
        </w:div>
        <w:div w:id="1985963906">
          <w:marLeft w:val="0"/>
          <w:marRight w:val="0"/>
          <w:marTop w:val="0"/>
          <w:marBottom w:val="0"/>
          <w:divBdr>
            <w:top w:val="none" w:sz="0" w:space="0" w:color="auto"/>
            <w:left w:val="none" w:sz="0" w:space="0" w:color="auto"/>
            <w:bottom w:val="none" w:sz="0" w:space="0" w:color="auto"/>
            <w:right w:val="none" w:sz="0" w:space="0" w:color="auto"/>
          </w:divBdr>
        </w:div>
        <w:div w:id="2063092175">
          <w:marLeft w:val="0"/>
          <w:marRight w:val="0"/>
          <w:marTop w:val="0"/>
          <w:marBottom w:val="0"/>
          <w:divBdr>
            <w:top w:val="none" w:sz="0" w:space="0" w:color="auto"/>
            <w:left w:val="none" w:sz="0" w:space="0" w:color="auto"/>
            <w:bottom w:val="none" w:sz="0" w:space="0" w:color="auto"/>
            <w:right w:val="none" w:sz="0" w:space="0" w:color="auto"/>
          </w:divBdr>
        </w:div>
        <w:div w:id="828211073">
          <w:marLeft w:val="0"/>
          <w:marRight w:val="0"/>
          <w:marTop w:val="0"/>
          <w:marBottom w:val="0"/>
          <w:divBdr>
            <w:top w:val="none" w:sz="0" w:space="0" w:color="auto"/>
            <w:left w:val="none" w:sz="0" w:space="0" w:color="auto"/>
            <w:bottom w:val="none" w:sz="0" w:space="0" w:color="auto"/>
            <w:right w:val="none" w:sz="0" w:space="0" w:color="auto"/>
          </w:divBdr>
        </w:div>
        <w:div w:id="649793567">
          <w:marLeft w:val="0"/>
          <w:marRight w:val="0"/>
          <w:marTop w:val="0"/>
          <w:marBottom w:val="0"/>
          <w:divBdr>
            <w:top w:val="none" w:sz="0" w:space="0" w:color="auto"/>
            <w:left w:val="none" w:sz="0" w:space="0" w:color="auto"/>
            <w:bottom w:val="none" w:sz="0" w:space="0" w:color="auto"/>
            <w:right w:val="none" w:sz="0" w:space="0" w:color="auto"/>
          </w:divBdr>
        </w:div>
        <w:div w:id="2033023559">
          <w:marLeft w:val="0"/>
          <w:marRight w:val="0"/>
          <w:marTop w:val="0"/>
          <w:marBottom w:val="0"/>
          <w:divBdr>
            <w:top w:val="none" w:sz="0" w:space="0" w:color="auto"/>
            <w:left w:val="none" w:sz="0" w:space="0" w:color="auto"/>
            <w:bottom w:val="none" w:sz="0" w:space="0" w:color="auto"/>
            <w:right w:val="none" w:sz="0" w:space="0" w:color="auto"/>
          </w:divBdr>
          <w:divsChild>
            <w:div w:id="208107161">
              <w:marLeft w:val="0"/>
              <w:marRight w:val="0"/>
              <w:marTop w:val="0"/>
              <w:marBottom w:val="0"/>
              <w:divBdr>
                <w:top w:val="none" w:sz="0" w:space="0" w:color="auto"/>
                <w:left w:val="none" w:sz="0" w:space="0" w:color="auto"/>
                <w:bottom w:val="none" w:sz="0" w:space="0" w:color="auto"/>
                <w:right w:val="none" w:sz="0" w:space="0" w:color="auto"/>
              </w:divBdr>
            </w:div>
          </w:divsChild>
        </w:div>
        <w:div w:id="259728830">
          <w:marLeft w:val="0"/>
          <w:marRight w:val="0"/>
          <w:marTop w:val="0"/>
          <w:marBottom w:val="0"/>
          <w:divBdr>
            <w:top w:val="none" w:sz="0" w:space="0" w:color="auto"/>
            <w:left w:val="none" w:sz="0" w:space="0" w:color="auto"/>
            <w:bottom w:val="none" w:sz="0" w:space="0" w:color="auto"/>
            <w:right w:val="none" w:sz="0" w:space="0" w:color="auto"/>
          </w:divBdr>
        </w:div>
        <w:div w:id="175579272">
          <w:marLeft w:val="0"/>
          <w:marRight w:val="0"/>
          <w:marTop w:val="0"/>
          <w:marBottom w:val="0"/>
          <w:divBdr>
            <w:top w:val="none" w:sz="0" w:space="0" w:color="auto"/>
            <w:left w:val="none" w:sz="0" w:space="0" w:color="auto"/>
            <w:bottom w:val="none" w:sz="0" w:space="0" w:color="auto"/>
            <w:right w:val="none" w:sz="0" w:space="0" w:color="auto"/>
          </w:divBdr>
        </w:div>
        <w:div w:id="621039017">
          <w:marLeft w:val="0"/>
          <w:marRight w:val="0"/>
          <w:marTop w:val="0"/>
          <w:marBottom w:val="0"/>
          <w:divBdr>
            <w:top w:val="none" w:sz="0" w:space="0" w:color="auto"/>
            <w:left w:val="none" w:sz="0" w:space="0" w:color="auto"/>
            <w:bottom w:val="none" w:sz="0" w:space="0" w:color="auto"/>
            <w:right w:val="none" w:sz="0" w:space="0" w:color="auto"/>
          </w:divBdr>
        </w:div>
        <w:div w:id="1751850807">
          <w:marLeft w:val="0"/>
          <w:marRight w:val="0"/>
          <w:marTop w:val="0"/>
          <w:marBottom w:val="0"/>
          <w:divBdr>
            <w:top w:val="none" w:sz="0" w:space="0" w:color="auto"/>
            <w:left w:val="none" w:sz="0" w:space="0" w:color="auto"/>
            <w:bottom w:val="none" w:sz="0" w:space="0" w:color="auto"/>
            <w:right w:val="none" w:sz="0" w:space="0" w:color="auto"/>
          </w:divBdr>
        </w:div>
        <w:div w:id="563683782">
          <w:marLeft w:val="0"/>
          <w:marRight w:val="0"/>
          <w:marTop w:val="0"/>
          <w:marBottom w:val="0"/>
          <w:divBdr>
            <w:top w:val="none" w:sz="0" w:space="0" w:color="auto"/>
            <w:left w:val="none" w:sz="0" w:space="0" w:color="auto"/>
            <w:bottom w:val="none" w:sz="0" w:space="0" w:color="auto"/>
            <w:right w:val="none" w:sz="0" w:space="0" w:color="auto"/>
          </w:divBdr>
          <w:divsChild>
            <w:div w:id="571474695">
              <w:marLeft w:val="0"/>
              <w:marRight w:val="0"/>
              <w:marTop w:val="0"/>
              <w:marBottom w:val="0"/>
              <w:divBdr>
                <w:top w:val="none" w:sz="0" w:space="0" w:color="auto"/>
                <w:left w:val="none" w:sz="0" w:space="0" w:color="auto"/>
                <w:bottom w:val="none" w:sz="0" w:space="0" w:color="auto"/>
                <w:right w:val="none" w:sz="0" w:space="0" w:color="auto"/>
              </w:divBdr>
            </w:div>
          </w:divsChild>
        </w:div>
        <w:div w:id="841312963">
          <w:marLeft w:val="0"/>
          <w:marRight w:val="0"/>
          <w:marTop w:val="0"/>
          <w:marBottom w:val="0"/>
          <w:divBdr>
            <w:top w:val="none" w:sz="0" w:space="0" w:color="auto"/>
            <w:left w:val="none" w:sz="0" w:space="0" w:color="auto"/>
            <w:bottom w:val="none" w:sz="0" w:space="0" w:color="auto"/>
            <w:right w:val="none" w:sz="0" w:space="0" w:color="auto"/>
          </w:divBdr>
        </w:div>
        <w:div w:id="1972242892">
          <w:marLeft w:val="0"/>
          <w:marRight w:val="0"/>
          <w:marTop w:val="0"/>
          <w:marBottom w:val="0"/>
          <w:divBdr>
            <w:top w:val="none" w:sz="0" w:space="0" w:color="auto"/>
            <w:left w:val="none" w:sz="0" w:space="0" w:color="auto"/>
            <w:bottom w:val="none" w:sz="0" w:space="0" w:color="auto"/>
            <w:right w:val="none" w:sz="0" w:space="0" w:color="auto"/>
          </w:divBdr>
        </w:div>
        <w:div w:id="1418407898">
          <w:marLeft w:val="0"/>
          <w:marRight w:val="0"/>
          <w:marTop w:val="0"/>
          <w:marBottom w:val="0"/>
          <w:divBdr>
            <w:top w:val="none" w:sz="0" w:space="0" w:color="auto"/>
            <w:left w:val="none" w:sz="0" w:space="0" w:color="auto"/>
            <w:bottom w:val="none" w:sz="0" w:space="0" w:color="auto"/>
            <w:right w:val="none" w:sz="0" w:space="0" w:color="auto"/>
          </w:divBdr>
        </w:div>
        <w:div w:id="1108700931">
          <w:marLeft w:val="0"/>
          <w:marRight w:val="0"/>
          <w:marTop w:val="0"/>
          <w:marBottom w:val="0"/>
          <w:divBdr>
            <w:top w:val="none" w:sz="0" w:space="0" w:color="auto"/>
            <w:left w:val="none" w:sz="0" w:space="0" w:color="auto"/>
            <w:bottom w:val="none" w:sz="0" w:space="0" w:color="auto"/>
            <w:right w:val="none" w:sz="0" w:space="0" w:color="auto"/>
          </w:divBdr>
        </w:div>
        <w:div w:id="1419905013">
          <w:marLeft w:val="0"/>
          <w:marRight w:val="0"/>
          <w:marTop w:val="0"/>
          <w:marBottom w:val="0"/>
          <w:divBdr>
            <w:top w:val="none" w:sz="0" w:space="0" w:color="auto"/>
            <w:left w:val="none" w:sz="0" w:space="0" w:color="auto"/>
            <w:bottom w:val="none" w:sz="0" w:space="0" w:color="auto"/>
            <w:right w:val="none" w:sz="0" w:space="0" w:color="auto"/>
          </w:divBdr>
          <w:divsChild>
            <w:div w:id="1733043501">
              <w:marLeft w:val="0"/>
              <w:marRight w:val="0"/>
              <w:marTop w:val="0"/>
              <w:marBottom w:val="0"/>
              <w:divBdr>
                <w:top w:val="none" w:sz="0" w:space="0" w:color="auto"/>
                <w:left w:val="none" w:sz="0" w:space="0" w:color="auto"/>
                <w:bottom w:val="none" w:sz="0" w:space="0" w:color="auto"/>
                <w:right w:val="none" w:sz="0" w:space="0" w:color="auto"/>
              </w:divBdr>
            </w:div>
          </w:divsChild>
        </w:div>
        <w:div w:id="1302493880">
          <w:marLeft w:val="0"/>
          <w:marRight w:val="0"/>
          <w:marTop w:val="0"/>
          <w:marBottom w:val="0"/>
          <w:divBdr>
            <w:top w:val="none" w:sz="0" w:space="0" w:color="auto"/>
            <w:left w:val="none" w:sz="0" w:space="0" w:color="auto"/>
            <w:bottom w:val="none" w:sz="0" w:space="0" w:color="auto"/>
            <w:right w:val="none" w:sz="0" w:space="0" w:color="auto"/>
          </w:divBdr>
        </w:div>
        <w:div w:id="503977169">
          <w:marLeft w:val="0"/>
          <w:marRight w:val="0"/>
          <w:marTop w:val="0"/>
          <w:marBottom w:val="0"/>
          <w:divBdr>
            <w:top w:val="none" w:sz="0" w:space="0" w:color="auto"/>
            <w:left w:val="none" w:sz="0" w:space="0" w:color="auto"/>
            <w:bottom w:val="none" w:sz="0" w:space="0" w:color="auto"/>
            <w:right w:val="none" w:sz="0" w:space="0" w:color="auto"/>
          </w:divBdr>
        </w:div>
        <w:div w:id="388461665">
          <w:marLeft w:val="0"/>
          <w:marRight w:val="0"/>
          <w:marTop w:val="0"/>
          <w:marBottom w:val="0"/>
          <w:divBdr>
            <w:top w:val="none" w:sz="0" w:space="0" w:color="auto"/>
            <w:left w:val="none" w:sz="0" w:space="0" w:color="auto"/>
            <w:bottom w:val="none" w:sz="0" w:space="0" w:color="auto"/>
            <w:right w:val="none" w:sz="0" w:space="0" w:color="auto"/>
          </w:divBdr>
        </w:div>
        <w:div w:id="1261718187">
          <w:marLeft w:val="0"/>
          <w:marRight w:val="0"/>
          <w:marTop w:val="0"/>
          <w:marBottom w:val="0"/>
          <w:divBdr>
            <w:top w:val="none" w:sz="0" w:space="0" w:color="auto"/>
            <w:left w:val="none" w:sz="0" w:space="0" w:color="auto"/>
            <w:bottom w:val="none" w:sz="0" w:space="0" w:color="auto"/>
            <w:right w:val="none" w:sz="0" w:space="0" w:color="auto"/>
          </w:divBdr>
        </w:div>
        <w:div w:id="1283027852">
          <w:marLeft w:val="0"/>
          <w:marRight w:val="0"/>
          <w:marTop w:val="0"/>
          <w:marBottom w:val="0"/>
          <w:divBdr>
            <w:top w:val="none" w:sz="0" w:space="0" w:color="auto"/>
            <w:left w:val="none" w:sz="0" w:space="0" w:color="auto"/>
            <w:bottom w:val="none" w:sz="0" w:space="0" w:color="auto"/>
            <w:right w:val="none" w:sz="0" w:space="0" w:color="auto"/>
          </w:divBdr>
          <w:divsChild>
            <w:div w:id="295069645">
              <w:marLeft w:val="0"/>
              <w:marRight w:val="0"/>
              <w:marTop w:val="0"/>
              <w:marBottom w:val="0"/>
              <w:divBdr>
                <w:top w:val="none" w:sz="0" w:space="0" w:color="auto"/>
                <w:left w:val="none" w:sz="0" w:space="0" w:color="auto"/>
                <w:bottom w:val="none" w:sz="0" w:space="0" w:color="auto"/>
                <w:right w:val="none" w:sz="0" w:space="0" w:color="auto"/>
              </w:divBdr>
            </w:div>
          </w:divsChild>
        </w:div>
        <w:div w:id="2050690216">
          <w:marLeft w:val="0"/>
          <w:marRight w:val="0"/>
          <w:marTop w:val="0"/>
          <w:marBottom w:val="0"/>
          <w:divBdr>
            <w:top w:val="none" w:sz="0" w:space="0" w:color="auto"/>
            <w:left w:val="none" w:sz="0" w:space="0" w:color="auto"/>
            <w:bottom w:val="none" w:sz="0" w:space="0" w:color="auto"/>
            <w:right w:val="none" w:sz="0" w:space="0" w:color="auto"/>
          </w:divBdr>
        </w:div>
        <w:div w:id="393351895">
          <w:marLeft w:val="0"/>
          <w:marRight w:val="0"/>
          <w:marTop w:val="0"/>
          <w:marBottom w:val="0"/>
          <w:divBdr>
            <w:top w:val="none" w:sz="0" w:space="0" w:color="auto"/>
            <w:left w:val="none" w:sz="0" w:space="0" w:color="auto"/>
            <w:bottom w:val="none" w:sz="0" w:space="0" w:color="auto"/>
            <w:right w:val="none" w:sz="0" w:space="0" w:color="auto"/>
          </w:divBdr>
        </w:div>
        <w:div w:id="1057625795">
          <w:marLeft w:val="0"/>
          <w:marRight w:val="0"/>
          <w:marTop w:val="0"/>
          <w:marBottom w:val="0"/>
          <w:divBdr>
            <w:top w:val="none" w:sz="0" w:space="0" w:color="auto"/>
            <w:left w:val="none" w:sz="0" w:space="0" w:color="auto"/>
            <w:bottom w:val="none" w:sz="0" w:space="0" w:color="auto"/>
            <w:right w:val="none" w:sz="0" w:space="0" w:color="auto"/>
          </w:divBdr>
          <w:divsChild>
            <w:div w:id="1483035492">
              <w:marLeft w:val="0"/>
              <w:marRight w:val="0"/>
              <w:marTop w:val="0"/>
              <w:marBottom w:val="0"/>
              <w:divBdr>
                <w:top w:val="none" w:sz="0" w:space="0" w:color="auto"/>
                <w:left w:val="none" w:sz="0" w:space="0" w:color="auto"/>
                <w:bottom w:val="none" w:sz="0" w:space="0" w:color="auto"/>
                <w:right w:val="none" w:sz="0" w:space="0" w:color="auto"/>
              </w:divBdr>
            </w:div>
          </w:divsChild>
        </w:div>
        <w:div w:id="917832163">
          <w:marLeft w:val="0"/>
          <w:marRight w:val="0"/>
          <w:marTop w:val="0"/>
          <w:marBottom w:val="0"/>
          <w:divBdr>
            <w:top w:val="none" w:sz="0" w:space="0" w:color="auto"/>
            <w:left w:val="none" w:sz="0" w:space="0" w:color="auto"/>
            <w:bottom w:val="none" w:sz="0" w:space="0" w:color="auto"/>
            <w:right w:val="none" w:sz="0" w:space="0" w:color="auto"/>
          </w:divBdr>
        </w:div>
        <w:div w:id="1584416033">
          <w:marLeft w:val="0"/>
          <w:marRight w:val="0"/>
          <w:marTop w:val="0"/>
          <w:marBottom w:val="0"/>
          <w:divBdr>
            <w:top w:val="none" w:sz="0" w:space="0" w:color="auto"/>
            <w:left w:val="none" w:sz="0" w:space="0" w:color="auto"/>
            <w:bottom w:val="none" w:sz="0" w:space="0" w:color="auto"/>
            <w:right w:val="none" w:sz="0" w:space="0" w:color="auto"/>
          </w:divBdr>
        </w:div>
        <w:div w:id="571357409">
          <w:marLeft w:val="0"/>
          <w:marRight w:val="0"/>
          <w:marTop w:val="0"/>
          <w:marBottom w:val="0"/>
          <w:divBdr>
            <w:top w:val="none" w:sz="0" w:space="0" w:color="auto"/>
            <w:left w:val="none" w:sz="0" w:space="0" w:color="auto"/>
            <w:bottom w:val="none" w:sz="0" w:space="0" w:color="auto"/>
            <w:right w:val="none" w:sz="0" w:space="0" w:color="auto"/>
          </w:divBdr>
        </w:div>
        <w:div w:id="551620181">
          <w:marLeft w:val="0"/>
          <w:marRight w:val="0"/>
          <w:marTop w:val="0"/>
          <w:marBottom w:val="0"/>
          <w:divBdr>
            <w:top w:val="none" w:sz="0" w:space="0" w:color="auto"/>
            <w:left w:val="none" w:sz="0" w:space="0" w:color="auto"/>
            <w:bottom w:val="none" w:sz="0" w:space="0" w:color="auto"/>
            <w:right w:val="none" w:sz="0" w:space="0" w:color="auto"/>
          </w:divBdr>
        </w:div>
        <w:div w:id="1461923067">
          <w:marLeft w:val="0"/>
          <w:marRight w:val="0"/>
          <w:marTop w:val="0"/>
          <w:marBottom w:val="0"/>
          <w:divBdr>
            <w:top w:val="none" w:sz="0" w:space="0" w:color="auto"/>
            <w:left w:val="none" w:sz="0" w:space="0" w:color="auto"/>
            <w:bottom w:val="none" w:sz="0" w:space="0" w:color="auto"/>
            <w:right w:val="none" w:sz="0" w:space="0" w:color="auto"/>
          </w:divBdr>
          <w:divsChild>
            <w:div w:id="1425223539">
              <w:marLeft w:val="0"/>
              <w:marRight w:val="0"/>
              <w:marTop w:val="0"/>
              <w:marBottom w:val="0"/>
              <w:divBdr>
                <w:top w:val="none" w:sz="0" w:space="0" w:color="auto"/>
                <w:left w:val="none" w:sz="0" w:space="0" w:color="auto"/>
                <w:bottom w:val="none" w:sz="0" w:space="0" w:color="auto"/>
                <w:right w:val="none" w:sz="0" w:space="0" w:color="auto"/>
              </w:divBdr>
            </w:div>
          </w:divsChild>
        </w:div>
        <w:div w:id="616529615">
          <w:marLeft w:val="0"/>
          <w:marRight w:val="0"/>
          <w:marTop w:val="0"/>
          <w:marBottom w:val="0"/>
          <w:divBdr>
            <w:top w:val="none" w:sz="0" w:space="0" w:color="auto"/>
            <w:left w:val="none" w:sz="0" w:space="0" w:color="auto"/>
            <w:bottom w:val="none" w:sz="0" w:space="0" w:color="auto"/>
            <w:right w:val="none" w:sz="0" w:space="0" w:color="auto"/>
          </w:divBdr>
        </w:div>
        <w:div w:id="1961913839">
          <w:marLeft w:val="0"/>
          <w:marRight w:val="0"/>
          <w:marTop w:val="0"/>
          <w:marBottom w:val="0"/>
          <w:divBdr>
            <w:top w:val="none" w:sz="0" w:space="0" w:color="auto"/>
            <w:left w:val="none" w:sz="0" w:space="0" w:color="auto"/>
            <w:bottom w:val="none" w:sz="0" w:space="0" w:color="auto"/>
            <w:right w:val="none" w:sz="0" w:space="0" w:color="auto"/>
          </w:divBdr>
        </w:div>
        <w:div w:id="397286768">
          <w:marLeft w:val="0"/>
          <w:marRight w:val="0"/>
          <w:marTop w:val="0"/>
          <w:marBottom w:val="0"/>
          <w:divBdr>
            <w:top w:val="none" w:sz="0" w:space="0" w:color="auto"/>
            <w:left w:val="none" w:sz="0" w:space="0" w:color="auto"/>
            <w:bottom w:val="none" w:sz="0" w:space="0" w:color="auto"/>
            <w:right w:val="none" w:sz="0" w:space="0" w:color="auto"/>
          </w:divBdr>
        </w:div>
        <w:div w:id="1350642374">
          <w:marLeft w:val="0"/>
          <w:marRight w:val="0"/>
          <w:marTop w:val="0"/>
          <w:marBottom w:val="0"/>
          <w:divBdr>
            <w:top w:val="none" w:sz="0" w:space="0" w:color="auto"/>
            <w:left w:val="none" w:sz="0" w:space="0" w:color="auto"/>
            <w:bottom w:val="none" w:sz="0" w:space="0" w:color="auto"/>
            <w:right w:val="none" w:sz="0" w:space="0" w:color="auto"/>
          </w:divBdr>
        </w:div>
        <w:div w:id="24403276">
          <w:marLeft w:val="0"/>
          <w:marRight w:val="0"/>
          <w:marTop w:val="0"/>
          <w:marBottom w:val="0"/>
          <w:divBdr>
            <w:top w:val="none" w:sz="0" w:space="0" w:color="auto"/>
            <w:left w:val="none" w:sz="0" w:space="0" w:color="auto"/>
            <w:bottom w:val="none" w:sz="0" w:space="0" w:color="auto"/>
            <w:right w:val="none" w:sz="0" w:space="0" w:color="auto"/>
          </w:divBdr>
        </w:div>
        <w:div w:id="1099987761">
          <w:marLeft w:val="0"/>
          <w:marRight w:val="0"/>
          <w:marTop w:val="0"/>
          <w:marBottom w:val="0"/>
          <w:divBdr>
            <w:top w:val="none" w:sz="0" w:space="0" w:color="auto"/>
            <w:left w:val="none" w:sz="0" w:space="0" w:color="auto"/>
            <w:bottom w:val="none" w:sz="0" w:space="0" w:color="auto"/>
            <w:right w:val="none" w:sz="0" w:space="0" w:color="auto"/>
          </w:divBdr>
        </w:div>
        <w:div w:id="1182161117">
          <w:marLeft w:val="0"/>
          <w:marRight w:val="0"/>
          <w:marTop w:val="0"/>
          <w:marBottom w:val="0"/>
          <w:divBdr>
            <w:top w:val="none" w:sz="0" w:space="0" w:color="auto"/>
            <w:left w:val="none" w:sz="0" w:space="0" w:color="auto"/>
            <w:bottom w:val="none" w:sz="0" w:space="0" w:color="auto"/>
            <w:right w:val="none" w:sz="0" w:space="0" w:color="auto"/>
          </w:divBdr>
        </w:div>
        <w:div w:id="1054736619">
          <w:marLeft w:val="0"/>
          <w:marRight w:val="0"/>
          <w:marTop w:val="0"/>
          <w:marBottom w:val="0"/>
          <w:divBdr>
            <w:top w:val="none" w:sz="0" w:space="0" w:color="auto"/>
            <w:left w:val="none" w:sz="0" w:space="0" w:color="auto"/>
            <w:bottom w:val="none" w:sz="0" w:space="0" w:color="auto"/>
            <w:right w:val="none" w:sz="0" w:space="0" w:color="auto"/>
          </w:divBdr>
        </w:div>
      </w:divsChild>
    </w:div>
    <w:div w:id="1329017531">
      <w:bodyDiv w:val="1"/>
      <w:marLeft w:val="0"/>
      <w:marRight w:val="0"/>
      <w:marTop w:val="0"/>
      <w:marBottom w:val="0"/>
      <w:divBdr>
        <w:top w:val="none" w:sz="0" w:space="0" w:color="auto"/>
        <w:left w:val="none" w:sz="0" w:space="0" w:color="auto"/>
        <w:bottom w:val="none" w:sz="0" w:space="0" w:color="auto"/>
        <w:right w:val="none" w:sz="0" w:space="0" w:color="auto"/>
      </w:divBdr>
      <w:divsChild>
        <w:div w:id="1506936307">
          <w:marLeft w:val="0"/>
          <w:marRight w:val="0"/>
          <w:marTop w:val="0"/>
          <w:marBottom w:val="0"/>
          <w:divBdr>
            <w:top w:val="none" w:sz="0" w:space="0" w:color="auto"/>
            <w:left w:val="none" w:sz="0" w:space="0" w:color="auto"/>
            <w:bottom w:val="none" w:sz="0" w:space="0" w:color="auto"/>
            <w:right w:val="none" w:sz="0" w:space="0" w:color="auto"/>
          </w:divBdr>
          <w:divsChild>
            <w:div w:id="911697633">
              <w:marLeft w:val="0"/>
              <w:marRight w:val="0"/>
              <w:marTop w:val="0"/>
              <w:marBottom w:val="0"/>
              <w:divBdr>
                <w:top w:val="none" w:sz="0" w:space="0" w:color="auto"/>
                <w:left w:val="none" w:sz="0" w:space="0" w:color="auto"/>
                <w:bottom w:val="none" w:sz="0" w:space="0" w:color="auto"/>
                <w:right w:val="none" w:sz="0" w:space="0" w:color="auto"/>
              </w:divBdr>
              <w:divsChild>
                <w:div w:id="1745908979">
                  <w:marLeft w:val="0"/>
                  <w:marRight w:val="0"/>
                  <w:marTop w:val="0"/>
                  <w:marBottom w:val="0"/>
                  <w:divBdr>
                    <w:top w:val="none" w:sz="0" w:space="0" w:color="auto"/>
                    <w:left w:val="none" w:sz="0" w:space="0" w:color="auto"/>
                    <w:bottom w:val="none" w:sz="0" w:space="0" w:color="auto"/>
                    <w:right w:val="none" w:sz="0" w:space="0" w:color="auto"/>
                  </w:divBdr>
                  <w:divsChild>
                    <w:div w:id="19223297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2251345">
          <w:marLeft w:val="0"/>
          <w:marRight w:val="0"/>
          <w:marTop w:val="0"/>
          <w:marBottom w:val="0"/>
          <w:divBdr>
            <w:top w:val="none" w:sz="0" w:space="0" w:color="auto"/>
            <w:left w:val="none" w:sz="0" w:space="0" w:color="auto"/>
            <w:bottom w:val="none" w:sz="0" w:space="0" w:color="auto"/>
            <w:right w:val="none" w:sz="0" w:space="0" w:color="auto"/>
          </w:divBdr>
          <w:divsChild>
            <w:div w:id="505678411">
              <w:marLeft w:val="0"/>
              <w:marRight w:val="0"/>
              <w:marTop w:val="0"/>
              <w:marBottom w:val="0"/>
              <w:divBdr>
                <w:top w:val="none" w:sz="0" w:space="0" w:color="auto"/>
                <w:left w:val="none" w:sz="0" w:space="0" w:color="auto"/>
                <w:bottom w:val="none" w:sz="0" w:space="0" w:color="auto"/>
                <w:right w:val="none" w:sz="0" w:space="0" w:color="auto"/>
              </w:divBdr>
              <w:divsChild>
                <w:div w:id="1360812092">
                  <w:marLeft w:val="0"/>
                  <w:marRight w:val="0"/>
                  <w:marTop w:val="0"/>
                  <w:marBottom w:val="0"/>
                  <w:divBdr>
                    <w:top w:val="none" w:sz="0" w:space="0" w:color="auto"/>
                    <w:left w:val="none" w:sz="0" w:space="0" w:color="auto"/>
                    <w:bottom w:val="none" w:sz="0" w:space="0" w:color="auto"/>
                    <w:right w:val="none" w:sz="0" w:space="0" w:color="auto"/>
                  </w:divBdr>
                  <w:divsChild>
                    <w:div w:id="853148958">
                      <w:marLeft w:val="0"/>
                      <w:marRight w:val="0"/>
                      <w:marTop w:val="0"/>
                      <w:marBottom w:val="0"/>
                      <w:divBdr>
                        <w:top w:val="none" w:sz="0" w:space="0" w:color="auto"/>
                        <w:left w:val="none" w:sz="0" w:space="0" w:color="auto"/>
                        <w:bottom w:val="none" w:sz="0" w:space="0" w:color="auto"/>
                        <w:right w:val="none" w:sz="0" w:space="0" w:color="auto"/>
                      </w:divBdr>
                      <w:divsChild>
                        <w:div w:id="201551461">
                          <w:marLeft w:val="0"/>
                          <w:marRight w:val="0"/>
                          <w:marTop w:val="0"/>
                          <w:marBottom w:val="0"/>
                          <w:divBdr>
                            <w:top w:val="none" w:sz="0" w:space="0" w:color="auto"/>
                            <w:left w:val="none" w:sz="0" w:space="0" w:color="auto"/>
                            <w:bottom w:val="none" w:sz="0" w:space="0" w:color="auto"/>
                            <w:right w:val="none" w:sz="0" w:space="0" w:color="auto"/>
                          </w:divBdr>
                          <w:divsChild>
                            <w:div w:id="838732601">
                              <w:marLeft w:val="0"/>
                              <w:marRight w:val="0"/>
                              <w:marTop w:val="0"/>
                              <w:marBottom w:val="0"/>
                              <w:divBdr>
                                <w:top w:val="none" w:sz="0" w:space="0" w:color="auto"/>
                                <w:left w:val="none" w:sz="0" w:space="0" w:color="auto"/>
                                <w:bottom w:val="none" w:sz="0" w:space="0" w:color="auto"/>
                                <w:right w:val="none" w:sz="0" w:space="0" w:color="auto"/>
                              </w:divBdr>
                              <w:divsChild>
                                <w:div w:id="675570196">
                                  <w:marLeft w:val="0"/>
                                  <w:marRight w:val="0"/>
                                  <w:marTop w:val="0"/>
                                  <w:marBottom w:val="0"/>
                                  <w:divBdr>
                                    <w:top w:val="none" w:sz="0" w:space="0" w:color="auto"/>
                                    <w:left w:val="none" w:sz="0" w:space="0" w:color="auto"/>
                                    <w:bottom w:val="none" w:sz="0" w:space="0" w:color="auto"/>
                                    <w:right w:val="none" w:sz="0" w:space="0" w:color="auto"/>
                                  </w:divBdr>
                                  <w:divsChild>
                                    <w:div w:id="881208928">
                                      <w:marLeft w:val="0"/>
                                      <w:marRight w:val="0"/>
                                      <w:marTop w:val="0"/>
                                      <w:marBottom w:val="0"/>
                                      <w:divBdr>
                                        <w:top w:val="none" w:sz="0" w:space="0" w:color="auto"/>
                                        <w:left w:val="none" w:sz="0" w:space="0" w:color="auto"/>
                                        <w:bottom w:val="none" w:sz="0" w:space="0" w:color="auto"/>
                                        <w:right w:val="none" w:sz="0" w:space="0" w:color="auto"/>
                                      </w:divBdr>
                                      <w:divsChild>
                                        <w:div w:id="857159443">
                                          <w:marLeft w:val="0"/>
                                          <w:marRight w:val="0"/>
                                          <w:marTop w:val="0"/>
                                          <w:marBottom w:val="0"/>
                                          <w:divBdr>
                                            <w:top w:val="none" w:sz="0" w:space="0" w:color="auto"/>
                                            <w:left w:val="none" w:sz="0" w:space="0" w:color="auto"/>
                                            <w:bottom w:val="none" w:sz="0" w:space="0" w:color="auto"/>
                                            <w:right w:val="none" w:sz="0" w:space="0" w:color="auto"/>
                                          </w:divBdr>
                                        </w:div>
                                        <w:div w:id="1635478140">
                                          <w:marLeft w:val="0"/>
                                          <w:marRight w:val="0"/>
                                          <w:marTop w:val="0"/>
                                          <w:marBottom w:val="0"/>
                                          <w:divBdr>
                                            <w:top w:val="none" w:sz="0" w:space="0" w:color="auto"/>
                                            <w:left w:val="none" w:sz="0" w:space="0" w:color="auto"/>
                                            <w:bottom w:val="none" w:sz="0" w:space="0" w:color="auto"/>
                                            <w:right w:val="none" w:sz="0" w:space="0" w:color="auto"/>
                                          </w:divBdr>
                                          <w:divsChild>
                                            <w:div w:id="1425685501">
                                              <w:marLeft w:val="0"/>
                                              <w:marRight w:val="0"/>
                                              <w:marTop w:val="0"/>
                                              <w:marBottom w:val="0"/>
                                              <w:divBdr>
                                                <w:top w:val="none" w:sz="0" w:space="0" w:color="auto"/>
                                                <w:left w:val="none" w:sz="0" w:space="0" w:color="auto"/>
                                                <w:bottom w:val="none" w:sz="0" w:space="0" w:color="auto"/>
                                                <w:right w:val="none" w:sz="0" w:space="0" w:color="auto"/>
                                              </w:divBdr>
                                              <w:divsChild>
                                                <w:div w:id="1590190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341154327">
      <w:bodyDiv w:val="1"/>
      <w:marLeft w:val="0"/>
      <w:marRight w:val="0"/>
      <w:marTop w:val="0"/>
      <w:marBottom w:val="0"/>
      <w:divBdr>
        <w:top w:val="none" w:sz="0" w:space="0" w:color="auto"/>
        <w:left w:val="none" w:sz="0" w:space="0" w:color="auto"/>
        <w:bottom w:val="none" w:sz="0" w:space="0" w:color="auto"/>
        <w:right w:val="none" w:sz="0" w:space="0" w:color="auto"/>
      </w:divBdr>
    </w:div>
    <w:div w:id="1348021075">
      <w:bodyDiv w:val="1"/>
      <w:marLeft w:val="0"/>
      <w:marRight w:val="0"/>
      <w:marTop w:val="0"/>
      <w:marBottom w:val="0"/>
      <w:divBdr>
        <w:top w:val="none" w:sz="0" w:space="0" w:color="auto"/>
        <w:left w:val="none" w:sz="0" w:space="0" w:color="auto"/>
        <w:bottom w:val="none" w:sz="0" w:space="0" w:color="auto"/>
        <w:right w:val="none" w:sz="0" w:space="0" w:color="auto"/>
      </w:divBdr>
    </w:div>
    <w:div w:id="1362516113">
      <w:bodyDiv w:val="1"/>
      <w:marLeft w:val="0"/>
      <w:marRight w:val="0"/>
      <w:marTop w:val="0"/>
      <w:marBottom w:val="0"/>
      <w:divBdr>
        <w:top w:val="none" w:sz="0" w:space="0" w:color="auto"/>
        <w:left w:val="none" w:sz="0" w:space="0" w:color="auto"/>
        <w:bottom w:val="none" w:sz="0" w:space="0" w:color="auto"/>
        <w:right w:val="none" w:sz="0" w:space="0" w:color="auto"/>
      </w:divBdr>
    </w:div>
    <w:div w:id="1369406030">
      <w:bodyDiv w:val="1"/>
      <w:marLeft w:val="0"/>
      <w:marRight w:val="0"/>
      <w:marTop w:val="0"/>
      <w:marBottom w:val="0"/>
      <w:divBdr>
        <w:top w:val="none" w:sz="0" w:space="0" w:color="auto"/>
        <w:left w:val="none" w:sz="0" w:space="0" w:color="auto"/>
        <w:bottom w:val="none" w:sz="0" w:space="0" w:color="auto"/>
        <w:right w:val="none" w:sz="0" w:space="0" w:color="auto"/>
      </w:divBdr>
      <w:divsChild>
        <w:div w:id="1531802898">
          <w:marLeft w:val="0"/>
          <w:marRight w:val="0"/>
          <w:marTop w:val="0"/>
          <w:marBottom w:val="0"/>
          <w:divBdr>
            <w:top w:val="none" w:sz="0" w:space="0" w:color="auto"/>
            <w:left w:val="none" w:sz="0" w:space="0" w:color="auto"/>
            <w:bottom w:val="none" w:sz="0" w:space="0" w:color="auto"/>
            <w:right w:val="none" w:sz="0" w:space="0" w:color="auto"/>
          </w:divBdr>
          <w:divsChild>
            <w:div w:id="1640961321">
              <w:marLeft w:val="0"/>
              <w:marRight w:val="0"/>
              <w:marTop w:val="0"/>
              <w:marBottom w:val="0"/>
              <w:divBdr>
                <w:top w:val="none" w:sz="0" w:space="0" w:color="auto"/>
                <w:left w:val="none" w:sz="0" w:space="0" w:color="auto"/>
                <w:bottom w:val="none" w:sz="0" w:space="0" w:color="auto"/>
                <w:right w:val="none" w:sz="0" w:space="0" w:color="auto"/>
              </w:divBdr>
            </w:div>
          </w:divsChild>
        </w:div>
        <w:div w:id="1320037711">
          <w:marLeft w:val="0"/>
          <w:marRight w:val="0"/>
          <w:marTop w:val="300"/>
          <w:marBottom w:val="0"/>
          <w:divBdr>
            <w:top w:val="single" w:sz="6" w:space="0" w:color="757575"/>
            <w:left w:val="none" w:sz="0" w:space="0" w:color="auto"/>
            <w:bottom w:val="none" w:sz="0" w:space="0" w:color="auto"/>
            <w:right w:val="none" w:sz="0" w:space="0" w:color="auto"/>
          </w:divBdr>
          <w:divsChild>
            <w:div w:id="1559514887">
              <w:marLeft w:val="0"/>
              <w:marRight w:val="0"/>
              <w:marTop w:val="0"/>
              <w:marBottom w:val="0"/>
              <w:divBdr>
                <w:top w:val="none" w:sz="0" w:space="0" w:color="auto"/>
                <w:left w:val="none" w:sz="0" w:space="0" w:color="auto"/>
                <w:bottom w:val="none" w:sz="0" w:space="0" w:color="auto"/>
                <w:right w:val="none" w:sz="0" w:space="0" w:color="auto"/>
              </w:divBdr>
            </w:div>
            <w:div w:id="1528526021">
              <w:marLeft w:val="0"/>
              <w:marRight w:val="0"/>
              <w:marTop w:val="0"/>
              <w:marBottom w:val="0"/>
              <w:divBdr>
                <w:top w:val="none" w:sz="0" w:space="0" w:color="auto"/>
                <w:left w:val="none" w:sz="0" w:space="0" w:color="auto"/>
                <w:bottom w:val="none" w:sz="0" w:space="0" w:color="auto"/>
                <w:right w:val="none" w:sz="0" w:space="0" w:color="auto"/>
              </w:divBdr>
            </w:div>
            <w:div w:id="2009014590">
              <w:marLeft w:val="0"/>
              <w:marRight w:val="0"/>
              <w:marTop w:val="0"/>
              <w:marBottom w:val="0"/>
              <w:divBdr>
                <w:top w:val="none" w:sz="0" w:space="0" w:color="auto"/>
                <w:left w:val="none" w:sz="0" w:space="0" w:color="auto"/>
                <w:bottom w:val="none" w:sz="0" w:space="0" w:color="auto"/>
                <w:right w:val="none" w:sz="0" w:space="0" w:color="auto"/>
              </w:divBdr>
              <w:divsChild>
                <w:div w:id="1017269283">
                  <w:marLeft w:val="0"/>
                  <w:marRight w:val="0"/>
                  <w:marTop w:val="0"/>
                  <w:marBottom w:val="0"/>
                  <w:divBdr>
                    <w:top w:val="none" w:sz="0" w:space="0" w:color="auto"/>
                    <w:left w:val="none" w:sz="0" w:space="0" w:color="auto"/>
                    <w:bottom w:val="none" w:sz="0" w:space="0" w:color="auto"/>
                    <w:right w:val="none" w:sz="0" w:space="0" w:color="auto"/>
                  </w:divBdr>
                  <w:divsChild>
                    <w:div w:id="1667321366">
                      <w:marLeft w:val="0"/>
                      <w:marRight w:val="72"/>
                      <w:marTop w:val="0"/>
                      <w:marBottom w:val="0"/>
                      <w:divBdr>
                        <w:top w:val="none" w:sz="0" w:space="0" w:color="auto"/>
                        <w:left w:val="none" w:sz="0" w:space="0" w:color="auto"/>
                        <w:bottom w:val="none" w:sz="0" w:space="0" w:color="auto"/>
                        <w:right w:val="none" w:sz="0" w:space="0" w:color="auto"/>
                      </w:divBdr>
                    </w:div>
                  </w:divsChild>
                </w:div>
                <w:div w:id="246304686">
                  <w:marLeft w:val="0"/>
                  <w:marRight w:val="0"/>
                  <w:marTop w:val="0"/>
                  <w:marBottom w:val="0"/>
                  <w:divBdr>
                    <w:top w:val="none" w:sz="0" w:space="0" w:color="auto"/>
                    <w:left w:val="none" w:sz="0" w:space="0" w:color="auto"/>
                    <w:bottom w:val="none" w:sz="0" w:space="0" w:color="auto"/>
                    <w:right w:val="none" w:sz="0" w:space="0" w:color="auto"/>
                  </w:divBdr>
                  <w:divsChild>
                    <w:div w:id="2044665969">
                      <w:marLeft w:val="0"/>
                      <w:marRight w:val="72"/>
                      <w:marTop w:val="0"/>
                      <w:marBottom w:val="0"/>
                      <w:divBdr>
                        <w:top w:val="none" w:sz="0" w:space="0" w:color="auto"/>
                        <w:left w:val="none" w:sz="0" w:space="0" w:color="auto"/>
                        <w:bottom w:val="none" w:sz="0" w:space="0" w:color="auto"/>
                        <w:right w:val="none" w:sz="0" w:space="0" w:color="auto"/>
                      </w:divBdr>
                    </w:div>
                  </w:divsChild>
                </w:div>
              </w:divsChild>
            </w:div>
            <w:div w:id="1372537889">
              <w:marLeft w:val="0"/>
              <w:marRight w:val="0"/>
              <w:marTop w:val="0"/>
              <w:marBottom w:val="0"/>
              <w:divBdr>
                <w:top w:val="none" w:sz="0" w:space="0" w:color="auto"/>
                <w:left w:val="none" w:sz="0" w:space="0" w:color="auto"/>
                <w:bottom w:val="none" w:sz="0" w:space="0" w:color="auto"/>
                <w:right w:val="none" w:sz="0" w:space="0" w:color="auto"/>
              </w:divBdr>
            </w:div>
            <w:div w:id="653411536">
              <w:marLeft w:val="0"/>
              <w:marRight w:val="0"/>
              <w:marTop w:val="0"/>
              <w:marBottom w:val="0"/>
              <w:divBdr>
                <w:top w:val="none" w:sz="0" w:space="0" w:color="auto"/>
                <w:left w:val="none" w:sz="0" w:space="0" w:color="auto"/>
                <w:bottom w:val="none" w:sz="0" w:space="0" w:color="auto"/>
                <w:right w:val="none" w:sz="0" w:space="0" w:color="auto"/>
              </w:divBdr>
              <w:divsChild>
                <w:div w:id="843860713">
                  <w:marLeft w:val="0"/>
                  <w:marRight w:val="0"/>
                  <w:marTop w:val="0"/>
                  <w:marBottom w:val="0"/>
                  <w:divBdr>
                    <w:top w:val="none" w:sz="0" w:space="0" w:color="auto"/>
                    <w:left w:val="none" w:sz="0" w:space="0" w:color="auto"/>
                    <w:bottom w:val="none" w:sz="0" w:space="0" w:color="auto"/>
                    <w:right w:val="none" w:sz="0" w:space="0" w:color="auto"/>
                  </w:divBdr>
                </w:div>
                <w:div w:id="483161564">
                  <w:marLeft w:val="0"/>
                  <w:marRight w:val="0"/>
                  <w:marTop w:val="0"/>
                  <w:marBottom w:val="0"/>
                  <w:divBdr>
                    <w:top w:val="none" w:sz="0" w:space="0" w:color="auto"/>
                    <w:left w:val="none" w:sz="0" w:space="0" w:color="auto"/>
                    <w:bottom w:val="none" w:sz="0" w:space="0" w:color="auto"/>
                    <w:right w:val="none" w:sz="0" w:space="0" w:color="auto"/>
                  </w:divBdr>
                  <w:divsChild>
                    <w:div w:id="1886526613">
                      <w:marLeft w:val="0"/>
                      <w:marRight w:val="0"/>
                      <w:marTop w:val="120"/>
                      <w:marBottom w:val="0"/>
                      <w:divBdr>
                        <w:top w:val="none" w:sz="0" w:space="0" w:color="auto"/>
                        <w:left w:val="none" w:sz="0" w:space="0" w:color="auto"/>
                        <w:bottom w:val="none" w:sz="0" w:space="0" w:color="auto"/>
                        <w:right w:val="none" w:sz="0" w:space="0" w:color="auto"/>
                      </w:divBdr>
                    </w:div>
                    <w:div w:id="249198608">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 w:id="1899855705">
              <w:marLeft w:val="0"/>
              <w:marRight w:val="0"/>
              <w:marTop w:val="0"/>
              <w:marBottom w:val="0"/>
              <w:divBdr>
                <w:top w:val="none" w:sz="0" w:space="0" w:color="auto"/>
                <w:left w:val="none" w:sz="0" w:space="0" w:color="auto"/>
                <w:bottom w:val="none" w:sz="0" w:space="0" w:color="auto"/>
                <w:right w:val="none" w:sz="0" w:space="0" w:color="auto"/>
              </w:divBdr>
            </w:div>
            <w:div w:id="873493882">
              <w:marLeft w:val="0"/>
              <w:marRight w:val="0"/>
              <w:marTop w:val="0"/>
              <w:marBottom w:val="0"/>
              <w:divBdr>
                <w:top w:val="none" w:sz="0" w:space="0" w:color="auto"/>
                <w:left w:val="none" w:sz="0" w:space="0" w:color="auto"/>
                <w:bottom w:val="none" w:sz="0" w:space="0" w:color="auto"/>
                <w:right w:val="none" w:sz="0" w:space="0" w:color="auto"/>
              </w:divBdr>
            </w:div>
            <w:div w:id="47194279">
              <w:marLeft w:val="0"/>
              <w:marRight w:val="0"/>
              <w:marTop w:val="0"/>
              <w:marBottom w:val="0"/>
              <w:divBdr>
                <w:top w:val="none" w:sz="0" w:space="0" w:color="auto"/>
                <w:left w:val="none" w:sz="0" w:space="0" w:color="auto"/>
                <w:bottom w:val="none" w:sz="0" w:space="0" w:color="auto"/>
                <w:right w:val="none" w:sz="0" w:space="0" w:color="auto"/>
              </w:divBdr>
            </w:div>
            <w:div w:id="562839905">
              <w:marLeft w:val="0"/>
              <w:marRight w:val="0"/>
              <w:marTop w:val="0"/>
              <w:marBottom w:val="0"/>
              <w:divBdr>
                <w:top w:val="none" w:sz="0" w:space="0" w:color="auto"/>
                <w:left w:val="none" w:sz="0" w:space="0" w:color="auto"/>
                <w:bottom w:val="none" w:sz="0" w:space="0" w:color="auto"/>
                <w:right w:val="none" w:sz="0" w:space="0" w:color="auto"/>
              </w:divBdr>
              <w:divsChild>
                <w:div w:id="949095213">
                  <w:marLeft w:val="0"/>
                  <w:marRight w:val="0"/>
                  <w:marTop w:val="0"/>
                  <w:marBottom w:val="0"/>
                  <w:divBdr>
                    <w:top w:val="none" w:sz="0" w:space="0" w:color="auto"/>
                    <w:left w:val="none" w:sz="0" w:space="0" w:color="auto"/>
                    <w:bottom w:val="none" w:sz="0" w:space="0" w:color="auto"/>
                    <w:right w:val="none" w:sz="0" w:space="0" w:color="auto"/>
                  </w:divBdr>
                </w:div>
                <w:div w:id="1232229411">
                  <w:marLeft w:val="0"/>
                  <w:marRight w:val="0"/>
                  <w:marTop w:val="0"/>
                  <w:marBottom w:val="0"/>
                  <w:divBdr>
                    <w:top w:val="none" w:sz="0" w:space="0" w:color="auto"/>
                    <w:left w:val="none" w:sz="0" w:space="0" w:color="auto"/>
                    <w:bottom w:val="none" w:sz="0" w:space="0" w:color="auto"/>
                    <w:right w:val="none" w:sz="0" w:space="0" w:color="auto"/>
                  </w:divBdr>
                </w:div>
                <w:div w:id="1874227007">
                  <w:marLeft w:val="0"/>
                  <w:marRight w:val="0"/>
                  <w:marTop w:val="0"/>
                  <w:marBottom w:val="0"/>
                  <w:divBdr>
                    <w:top w:val="none" w:sz="0" w:space="0" w:color="auto"/>
                    <w:left w:val="none" w:sz="0" w:space="0" w:color="auto"/>
                    <w:bottom w:val="none" w:sz="0" w:space="0" w:color="auto"/>
                    <w:right w:val="none" w:sz="0" w:space="0" w:color="auto"/>
                  </w:divBdr>
                </w:div>
                <w:div w:id="1983581778">
                  <w:marLeft w:val="0"/>
                  <w:marRight w:val="0"/>
                  <w:marTop w:val="0"/>
                  <w:marBottom w:val="0"/>
                  <w:divBdr>
                    <w:top w:val="none" w:sz="0" w:space="0" w:color="auto"/>
                    <w:left w:val="none" w:sz="0" w:space="0" w:color="auto"/>
                    <w:bottom w:val="none" w:sz="0" w:space="0" w:color="auto"/>
                    <w:right w:val="none" w:sz="0" w:space="0" w:color="auto"/>
                  </w:divBdr>
                </w:div>
                <w:div w:id="1559590333">
                  <w:marLeft w:val="0"/>
                  <w:marRight w:val="0"/>
                  <w:marTop w:val="0"/>
                  <w:marBottom w:val="0"/>
                  <w:divBdr>
                    <w:top w:val="none" w:sz="0" w:space="0" w:color="auto"/>
                    <w:left w:val="none" w:sz="0" w:space="0" w:color="auto"/>
                    <w:bottom w:val="none" w:sz="0" w:space="0" w:color="auto"/>
                    <w:right w:val="none" w:sz="0" w:space="0" w:color="auto"/>
                  </w:divBdr>
                </w:div>
                <w:div w:id="13507302">
                  <w:marLeft w:val="0"/>
                  <w:marRight w:val="0"/>
                  <w:marTop w:val="0"/>
                  <w:marBottom w:val="0"/>
                  <w:divBdr>
                    <w:top w:val="none" w:sz="0" w:space="0" w:color="auto"/>
                    <w:left w:val="none" w:sz="0" w:space="0" w:color="auto"/>
                    <w:bottom w:val="none" w:sz="0" w:space="0" w:color="auto"/>
                    <w:right w:val="none" w:sz="0" w:space="0" w:color="auto"/>
                  </w:divBdr>
                </w:div>
                <w:div w:id="1946426007">
                  <w:marLeft w:val="0"/>
                  <w:marRight w:val="0"/>
                  <w:marTop w:val="0"/>
                  <w:marBottom w:val="0"/>
                  <w:divBdr>
                    <w:top w:val="none" w:sz="0" w:space="0" w:color="auto"/>
                    <w:left w:val="none" w:sz="0" w:space="0" w:color="auto"/>
                    <w:bottom w:val="none" w:sz="0" w:space="0" w:color="auto"/>
                    <w:right w:val="none" w:sz="0" w:space="0" w:color="auto"/>
                  </w:divBdr>
                </w:div>
                <w:div w:id="359362714">
                  <w:marLeft w:val="0"/>
                  <w:marRight w:val="0"/>
                  <w:marTop w:val="0"/>
                  <w:marBottom w:val="0"/>
                  <w:divBdr>
                    <w:top w:val="none" w:sz="0" w:space="0" w:color="auto"/>
                    <w:left w:val="none" w:sz="0" w:space="0" w:color="auto"/>
                    <w:bottom w:val="none" w:sz="0" w:space="0" w:color="auto"/>
                    <w:right w:val="none" w:sz="0" w:space="0" w:color="auto"/>
                  </w:divBdr>
                </w:div>
                <w:div w:id="1859074705">
                  <w:marLeft w:val="0"/>
                  <w:marRight w:val="0"/>
                  <w:marTop w:val="0"/>
                  <w:marBottom w:val="0"/>
                  <w:divBdr>
                    <w:top w:val="none" w:sz="0" w:space="0" w:color="auto"/>
                    <w:left w:val="none" w:sz="0" w:space="0" w:color="auto"/>
                    <w:bottom w:val="none" w:sz="0" w:space="0" w:color="auto"/>
                    <w:right w:val="none" w:sz="0" w:space="0" w:color="auto"/>
                  </w:divBdr>
                </w:div>
                <w:div w:id="1997756652">
                  <w:marLeft w:val="0"/>
                  <w:marRight w:val="0"/>
                  <w:marTop w:val="0"/>
                  <w:marBottom w:val="0"/>
                  <w:divBdr>
                    <w:top w:val="none" w:sz="0" w:space="0" w:color="auto"/>
                    <w:left w:val="none" w:sz="0" w:space="0" w:color="auto"/>
                    <w:bottom w:val="none" w:sz="0" w:space="0" w:color="auto"/>
                    <w:right w:val="none" w:sz="0" w:space="0" w:color="auto"/>
                  </w:divBdr>
                </w:div>
                <w:div w:id="91630775">
                  <w:marLeft w:val="0"/>
                  <w:marRight w:val="0"/>
                  <w:marTop w:val="0"/>
                  <w:marBottom w:val="0"/>
                  <w:divBdr>
                    <w:top w:val="none" w:sz="0" w:space="0" w:color="auto"/>
                    <w:left w:val="none" w:sz="0" w:space="0" w:color="auto"/>
                    <w:bottom w:val="none" w:sz="0" w:space="0" w:color="auto"/>
                    <w:right w:val="none" w:sz="0" w:space="0" w:color="auto"/>
                  </w:divBdr>
                </w:div>
                <w:div w:id="135801609">
                  <w:marLeft w:val="0"/>
                  <w:marRight w:val="0"/>
                  <w:marTop w:val="0"/>
                  <w:marBottom w:val="0"/>
                  <w:divBdr>
                    <w:top w:val="none" w:sz="0" w:space="0" w:color="auto"/>
                    <w:left w:val="none" w:sz="0" w:space="0" w:color="auto"/>
                    <w:bottom w:val="none" w:sz="0" w:space="0" w:color="auto"/>
                    <w:right w:val="none" w:sz="0" w:space="0" w:color="auto"/>
                  </w:divBdr>
                </w:div>
                <w:div w:id="139807527">
                  <w:marLeft w:val="0"/>
                  <w:marRight w:val="0"/>
                  <w:marTop w:val="0"/>
                  <w:marBottom w:val="0"/>
                  <w:divBdr>
                    <w:top w:val="none" w:sz="0" w:space="0" w:color="auto"/>
                    <w:left w:val="none" w:sz="0" w:space="0" w:color="auto"/>
                    <w:bottom w:val="none" w:sz="0" w:space="0" w:color="auto"/>
                    <w:right w:val="none" w:sz="0" w:space="0" w:color="auto"/>
                  </w:divBdr>
                </w:div>
                <w:div w:id="734863915">
                  <w:marLeft w:val="0"/>
                  <w:marRight w:val="0"/>
                  <w:marTop w:val="0"/>
                  <w:marBottom w:val="0"/>
                  <w:divBdr>
                    <w:top w:val="none" w:sz="0" w:space="0" w:color="auto"/>
                    <w:left w:val="none" w:sz="0" w:space="0" w:color="auto"/>
                    <w:bottom w:val="none" w:sz="0" w:space="0" w:color="auto"/>
                    <w:right w:val="none" w:sz="0" w:space="0" w:color="auto"/>
                  </w:divBdr>
                </w:div>
                <w:div w:id="1419791457">
                  <w:marLeft w:val="0"/>
                  <w:marRight w:val="0"/>
                  <w:marTop w:val="0"/>
                  <w:marBottom w:val="0"/>
                  <w:divBdr>
                    <w:top w:val="none" w:sz="0" w:space="0" w:color="auto"/>
                    <w:left w:val="none" w:sz="0" w:space="0" w:color="auto"/>
                    <w:bottom w:val="none" w:sz="0" w:space="0" w:color="auto"/>
                    <w:right w:val="none" w:sz="0" w:space="0" w:color="auto"/>
                  </w:divBdr>
                </w:div>
                <w:div w:id="1340814079">
                  <w:marLeft w:val="0"/>
                  <w:marRight w:val="0"/>
                  <w:marTop w:val="0"/>
                  <w:marBottom w:val="0"/>
                  <w:divBdr>
                    <w:top w:val="none" w:sz="0" w:space="0" w:color="auto"/>
                    <w:left w:val="none" w:sz="0" w:space="0" w:color="auto"/>
                    <w:bottom w:val="none" w:sz="0" w:space="0" w:color="auto"/>
                    <w:right w:val="none" w:sz="0" w:space="0" w:color="auto"/>
                  </w:divBdr>
                </w:div>
                <w:div w:id="1820999176">
                  <w:marLeft w:val="0"/>
                  <w:marRight w:val="0"/>
                  <w:marTop w:val="0"/>
                  <w:marBottom w:val="0"/>
                  <w:divBdr>
                    <w:top w:val="none" w:sz="0" w:space="0" w:color="auto"/>
                    <w:left w:val="none" w:sz="0" w:space="0" w:color="auto"/>
                    <w:bottom w:val="none" w:sz="0" w:space="0" w:color="auto"/>
                    <w:right w:val="none" w:sz="0" w:space="0" w:color="auto"/>
                  </w:divBdr>
                </w:div>
                <w:div w:id="1386029406">
                  <w:marLeft w:val="0"/>
                  <w:marRight w:val="0"/>
                  <w:marTop w:val="0"/>
                  <w:marBottom w:val="0"/>
                  <w:divBdr>
                    <w:top w:val="none" w:sz="0" w:space="0" w:color="auto"/>
                    <w:left w:val="none" w:sz="0" w:space="0" w:color="auto"/>
                    <w:bottom w:val="none" w:sz="0" w:space="0" w:color="auto"/>
                    <w:right w:val="none" w:sz="0" w:space="0" w:color="auto"/>
                  </w:divBdr>
                </w:div>
                <w:div w:id="748114961">
                  <w:marLeft w:val="0"/>
                  <w:marRight w:val="0"/>
                  <w:marTop w:val="0"/>
                  <w:marBottom w:val="0"/>
                  <w:divBdr>
                    <w:top w:val="none" w:sz="0" w:space="0" w:color="auto"/>
                    <w:left w:val="none" w:sz="0" w:space="0" w:color="auto"/>
                    <w:bottom w:val="none" w:sz="0" w:space="0" w:color="auto"/>
                    <w:right w:val="none" w:sz="0" w:space="0" w:color="auto"/>
                  </w:divBdr>
                </w:div>
                <w:div w:id="857739632">
                  <w:marLeft w:val="0"/>
                  <w:marRight w:val="0"/>
                  <w:marTop w:val="0"/>
                  <w:marBottom w:val="0"/>
                  <w:divBdr>
                    <w:top w:val="none" w:sz="0" w:space="0" w:color="auto"/>
                    <w:left w:val="none" w:sz="0" w:space="0" w:color="auto"/>
                    <w:bottom w:val="none" w:sz="0" w:space="0" w:color="auto"/>
                    <w:right w:val="none" w:sz="0" w:space="0" w:color="auto"/>
                  </w:divBdr>
                </w:div>
                <w:div w:id="2133160313">
                  <w:marLeft w:val="0"/>
                  <w:marRight w:val="0"/>
                  <w:marTop w:val="0"/>
                  <w:marBottom w:val="0"/>
                  <w:divBdr>
                    <w:top w:val="none" w:sz="0" w:space="0" w:color="auto"/>
                    <w:left w:val="none" w:sz="0" w:space="0" w:color="auto"/>
                    <w:bottom w:val="none" w:sz="0" w:space="0" w:color="auto"/>
                    <w:right w:val="none" w:sz="0" w:space="0" w:color="auto"/>
                  </w:divBdr>
                </w:div>
                <w:div w:id="1207524744">
                  <w:marLeft w:val="0"/>
                  <w:marRight w:val="0"/>
                  <w:marTop w:val="0"/>
                  <w:marBottom w:val="0"/>
                  <w:divBdr>
                    <w:top w:val="none" w:sz="0" w:space="0" w:color="auto"/>
                    <w:left w:val="none" w:sz="0" w:space="0" w:color="auto"/>
                    <w:bottom w:val="none" w:sz="0" w:space="0" w:color="auto"/>
                    <w:right w:val="none" w:sz="0" w:space="0" w:color="auto"/>
                  </w:divBdr>
                </w:div>
                <w:div w:id="1230267991">
                  <w:marLeft w:val="0"/>
                  <w:marRight w:val="0"/>
                  <w:marTop w:val="0"/>
                  <w:marBottom w:val="0"/>
                  <w:divBdr>
                    <w:top w:val="none" w:sz="0" w:space="0" w:color="auto"/>
                    <w:left w:val="none" w:sz="0" w:space="0" w:color="auto"/>
                    <w:bottom w:val="none" w:sz="0" w:space="0" w:color="auto"/>
                    <w:right w:val="none" w:sz="0" w:space="0" w:color="auto"/>
                  </w:divBdr>
                </w:div>
                <w:div w:id="931664668">
                  <w:marLeft w:val="0"/>
                  <w:marRight w:val="0"/>
                  <w:marTop w:val="0"/>
                  <w:marBottom w:val="0"/>
                  <w:divBdr>
                    <w:top w:val="none" w:sz="0" w:space="0" w:color="auto"/>
                    <w:left w:val="none" w:sz="0" w:space="0" w:color="auto"/>
                    <w:bottom w:val="none" w:sz="0" w:space="0" w:color="auto"/>
                    <w:right w:val="none" w:sz="0" w:space="0" w:color="auto"/>
                  </w:divBdr>
                </w:div>
                <w:div w:id="362365780">
                  <w:marLeft w:val="0"/>
                  <w:marRight w:val="0"/>
                  <w:marTop w:val="0"/>
                  <w:marBottom w:val="0"/>
                  <w:divBdr>
                    <w:top w:val="none" w:sz="0" w:space="0" w:color="auto"/>
                    <w:left w:val="none" w:sz="0" w:space="0" w:color="auto"/>
                    <w:bottom w:val="none" w:sz="0" w:space="0" w:color="auto"/>
                    <w:right w:val="none" w:sz="0" w:space="0" w:color="auto"/>
                  </w:divBdr>
                </w:div>
                <w:div w:id="69743248">
                  <w:marLeft w:val="0"/>
                  <w:marRight w:val="0"/>
                  <w:marTop w:val="0"/>
                  <w:marBottom w:val="0"/>
                  <w:divBdr>
                    <w:top w:val="none" w:sz="0" w:space="0" w:color="auto"/>
                    <w:left w:val="none" w:sz="0" w:space="0" w:color="auto"/>
                    <w:bottom w:val="none" w:sz="0" w:space="0" w:color="auto"/>
                    <w:right w:val="none" w:sz="0" w:space="0" w:color="auto"/>
                  </w:divBdr>
                </w:div>
                <w:div w:id="1481728783">
                  <w:marLeft w:val="0"/>
                  <w:marRight w:val="0"/>
                  <w:marTop w:val="0"/>
                  <w:marBottom w:val="0"/>
                  <w:divBdr>
                    <w:top w:val="none" w:sz="0" w:space="0" w:color="auto"/>
                    <w:left w:val="none" w:sz="0" w:space="0" w:color="auto"/>
                    <w:bottom w:val="none" w:sz="0" w:space="0" w:color="auto"/>
                    <w:right w:val="none" w:sz="0" w:space="0" w:color="auto"/>
                  </w:divBdr>
                </w:div>
                <w:div w:id="1559591424">
                  <w:marLeft w:val="0"/>
                  <w:marRight w:val="0"/>
                  <w:marTop w:val="0"/>
                  <w:marBottom w:val="0"/>
                  <w:divBdr>
                    <w:top w:val="none" w:sz="0" w:space="0" w:color="auto"/>
                    <w:left w:val="none" w:sz="0" w:space="0" w:color="auto"/>
                    <w:bottom w:val="none" w:sz="0" w:space="0" w:color="auto"/>
                    <w:right w:val="none" w:sz="0" w:space="0" w:color="auto"/>
                  </w:divBdr>
                </w:div>
                <w:div w:id="2116903246">
                  <w:marLeft w:val="0"/>
                  <w:marRight w:val="0"/>
                  <w:marTop w:val="0"/>
                  <w:marBottom w:val="0"/>
                  <w:divBdr>
                    <w:top w:val="none" w:sz="0" w:space="0" w:color="auto"/>
                    <w:left w:val="none" w:sz="0" w:space="0" w:color="auto"/>
                    <w:bottom w:val="none" w:sz="0" w:space="0" w:color="auto"/>
                    <w:right w:val="none" w:sz="0" w:space="0" w:color="auto"/>
                  </w:divBdr>
                </w:div>
                <w:div w:id="468783315">
                  <w:marLeft w:val="0"/>
                  <w:marRight w:val="0"/>
                  <w:marTop w:val="0"/>
                  <w:marBottom w:val="0"/>
                  <w:divBdr>
                    <w:top w:val="none" w:sz="0" w:space="0" w:color="auto"/>
                    <w:left w:val="none" w:sz="0" w:space="0" w:color="auto"/>
                    <w:bottom w:val="none" w:sz="0" w:space="0" w:color="auto"/>
                    <w:right w:val="none" w:sz="0" w:space="0" w:color="auto"/>
                  </w:divBdr>
                </w:div>
                <w:div w:id="76172376">
                  <w:marLeft w:val="0"/>
                  <w:marRight w:val="0"/>
                  <w:marTop w:val="0"/>
                  <w:marBottom w:val="0"/>
                  <w:divBdr>
                    <w:top w:val="none" w:sz="0" w:space="0" w:color="auto"/>
                    <w:left w:val="none" w:sz="0" w:space="0" w:color="auto"/>
                    <w:bottom w:val="none" w:sz="0" w:space="0" w:color="auto"/>
                    <w:right w:val="none" w:sz="0" w:space="0" w:color="auto"/>
                  </w:divBdr>
                </w:div>
                <w:div w:id="2015722751">
                  <w:marLeft w:val="0"/>
                  <w:marRight w:val="0"/>
                  <w:marTop w:val="0"/>
                  <w:marBottom w:val="0"/>
                  <w:divBdr>
                    <w:top w:val="none" w:sz="0" w:space="0" w:color="auto"/>
                    <w:left w:val="none" w:sz="0" w:space="0" w:color="auto"/>
                    <w:bottom w:val="none" w:sz="0" w:space="0" w:color="auto"/>
                    <w:right w:val="none" w:sz="0" w:space="0" w:color="auto"/>
                  </w:divBdr>
                </w:div>
                <w:div w:id="1917546190">
                  <w:marLeft w:val="0"/>
                  <w:marRight w:val="0"/>
                  <w:marTop w:val="0"/>
                  <w:marBottom w:val="0"/>
                  <w:divBdr>
                    <w:top w:val="none" w:sz="0" w:space="0" w:color="auto"/>
                    <w:left w:val="none" w:sz="0" w:space="0" w:color="auto"/>
                    <w:bottom w:val="none" w:sz="0" w:space="0" w:color="auto"/>
                    <w:right w:val="none" w:sz="0" w:space="0" w:color="auto"/>
                  </w:divBdr>
                </w:div>
                <w:div w:id="1867713084">
                  <w:marLeft w:val="0"/>
                  <w:marRight w:val="0"/>
                  <w:marTop w:val="0"/>
                  <w:marBottom w:val="0"/>
                  <w:divBdr>
                    <w:top w:val="none" w:sz="0" w:space="0" w:color="auto"/>
                    <w:left w:val="none" w:sz="0" w:space="0" w:color="auto"/>
                    <w:bottom w:val="none" w:sz="0" w:space="0" w:color="auto"/>
                    <w:right w:val="none" w:sz="0" w:space="0" w:color="auto"/>
                  </w:divBdr>
                </w:div>
                <w:div w:id="456685885">
                  <w:marLeft w:val="0"/>
                  <w:marRight w:val="0"/>
                  <w:marTop w:val="0"/>
                  <w:marBottom w:val="0"/>
                  <w:divBdr>
                    <w:top w:val="none" w:sz="0" w:space="0" w:color="auto"/>
                    <w:left w:val="none" w:sz="0" w:space="0" w:color="auto"/>
                    <w:bottom w:val="none" w:sz="0" w:space="0" w:color="auto"/>
                    <w:right w:val="none" w:sz="0" w:space="0" w:color="auto"/>
                  </w:divBdr>
                </w:div>
                <w:div w:id="920531831">
                  <w:marLeft w:val="0"/>
                  <w:marRight w:val="0"/>
                  <w:marTop w:val="0"/>
                  <w:marBottom w:val="0"/>
                  <w:divBdr>
                    <w:top w:val="none" w:sz="0" w:space="0" w:color="auto"/>
                    <w:left w:val="none" w:sz="0" w:space="0" w:color="auto"/>
                    <w:bottom w:val="none" w:sz="0" w:space="0" w:color="auto"/>
                    <w:right w:val="none" w:sz="0" w:space="0" w:color="auto"/>
                  </w:divBdr>
                </w:div>
                <w:div w:id="25763478">
                  <w:marLeft w:val="0"/>
                  <w:marRight w:val="0"/>
                  <w:marTop w:val="0"/>
                  <w:marBottom w:val="0"/>
                  <w:divBdr>
                    <w:top w:val="none" w:sz="0" w:space="0" w:color="auto"/>
                    <w:left w:val="none" w:sz="0" w:space="0" w:color="auto"/>
                    <w:bottom w:val="none" w:sz="0" w:space="0" w:color="auto"/>
                    <w:right w:val="none" w:sz="0" w:space="0" w:color="auto"/>
                  </w:divBdr>
                </w:div>
                <w:div w:id="1664629303">
                  <w:marLeft w:val="0"/>
                  <w:marRight w:val="0"/>
                  <w:marTop w:val="0"/>
                  <w:marBottom w:val="0"/>
                  <w:divBdr>
                    <w:top w:val="none" w:sz="0" w:space="0" w:color="auto"/>
                    <w:left w:val="none" w:sz="0" w:space="0" w:color="auto"/>
                    <w:bottom w:val="none" w:sz="0" w:space="0" w:color="auto"/>
                    <w:right w:val="none" w:sz="0" w:space="0" w:color="auto"/>
                  </w:divBdr>
                </w:div>
                <w:div w:id="1798446125">
                  <w:marLeft w:val="0"/>
                  <w:marRight w:val="0"/>
                  <w:marTop w:val="0"/>
                  <w:marBottom w:val="0"/>
                  <w:divBdr>
                    <w:top w:val="none" w:sz="0" w:space="0" w:color="auto"/>
                    <w:left w:val="none" w:sz="0" w:space="0" w:color="auto"/>
                    <w:bottom w:val="none" w:sz="0" w:space="0" w:color="auto"/>
                    <w:right w:val="none" w:sz="0" w:space="0" w:color="auto"/>
                  </w:divBdr>
                </w:div>
                <w:div w:id="1837839760">
                  <w:marLeft w:val="0"/>
                  <w:marRight w:val="0"/>
                  <w:marTop w:val="0"/>
                  <w:marBottom w:val="0"/>
                  <w:divBdr>
                    <w:top w:val="none" w:sz="0" w:space="0" w:color="auto"/>
                    <w:left w:val="none" w:sz="0" w:space="0" w:color="auto"/>
                    <w:bottom w:val="none" w:sz="0" w:space="0" w:color="auto"/>
                    <w:right w:val="none" w:sz="0" w:space="0" w:color="auto"/>
                  </w:divBdr>
                </w:div>
                <w:div w:id="1718427118">
                  <w:marLeft w:val="0"/>
                  <w:marRight w:val="0"/>
                  <w:marTop w:val="0"/>
                  <w:marBottom w:val="0"/>
                  <w:divBdr>
                    <w:top w:val="none" w:sz="0" w:space="0" w:color="auto"/>
                    <w:left w:val="none" w:sz="0" w:space="0" w:color="auto"/>
                    <w:bottom w:val="none" w:sz="0" w:space="0" w:color="auto"/>
                    <w:right w:val="none" w:sz="0" w:space="0" w:color="auto"/>
                  </w:divBdr>
                </w:div>
                <w:div w:id="1405685826">
                  <w:marLeft w:val="0"/>
                  <w:marRight w:val="0"/>
                  <w:marTop w:val="0"/>
                  <w:marBottom w:val="0"/>
                  <w:divBdr>
                    <w:top w:val="none" w:sz="0" w:space="0" w:color="auto"/>
                    <w:left w:val="none" w:sz="0" w:space="0" w:color="auto"/>
                    <w:bottom w:val="none" w:sz="0" w:space="0" w:color="auto"/>
                    <w:right w:val="none" w:sz="0" w:space="0" w:color="auto"/>
                  </w:divBdr>
                </w:div>
                <w:div w:id="776406437">
                  <w:marLeft w:val="0"/>
                  <w:marRight w:val="0"/>
                  <w:marTop w:val="0"/>
                  <w:marBottom w:val="0"/>
                  <w:divBdr>
                    <w:top w:val="none" w:sz="0" w:space="0" w:color="auto"/>
                    <w:left w:val="none" w:sz="0" w:space="0" w:color="auto"/>
                    <w:bottom w:val="none" w:sz="0" w:space="0" w:color="auto"/>
                    <w:right w:val="none" w:sz="0" w:space="0" w:color="auto"/>
                  </w:divBdr>
                </w:div>
                <w:div w:id="59332563">
                  <w:marLeft w:val="0"/>
                  <w:marRight w:val="0"/>
                  <w:marTop w:val="0"/>
                  <w:marBottom w:val="0"/>
                  <w:divBdr>
                    <w:top w:val="none" w:sz="0" w:space="0" w:color="auto"/>
                    <w:left w:val="none" w:sz="0" w:space="0" w:color="auto"/>
                    <w:bottom w:val="none" w:sz="0" w:space="0" w:color="auto"/>
                    <w:right w:val="none" w:sz="0" w:space="0" w:color="auto"/>
                  </w:divBdr>
                </w:div>
                <w:div w:id="1754159517">
                  <w:marLeft w:val="0"/>
                  <w:marRight w:val="0"/>
                  <w:marTop w:val="0"/>
                  <w:marBottom w:val="0"/>
                  <w:divBdr>
                    <w:top w:val="none" w:sz="0" w:space="0" w:color="auto"/>
                    <w:left w:val="none" w:sz="0" w:space="0" w:color="auto"/>
                    <w:bottom w:val="none" w:sz="0" w:space="0" w:color="auto"/>
                    <w:right w:val="none" w:sz="0" w:space="0" w:color="auto"/>
                  </w:divBdr>
                </w:div>
                <w:div w:id="1992173841">
                  <w:marLeft w:val="0"/>
                  <w:marRight w:val="0"/>
                  <w:marTop w:val="0"/>
                  <w:marBottom w:val="0"/>
                  <w:divBdr>
                    <w:top w:val="none" w:sz="0" w:space="0" w:color="auto"/>
                    <w:left w:val="none" w:sz="0" w:space="0" w:color="auto"/>
                    <w:bottom w:val="none" w:sz="0" w:space="0" w:color="auto"/>
                    <w:right w:val="none" w:sz="0" w:space="0" w:color="auto"/>
                  </w:divBdr>
                </w:div>
                <w:div w:id="61147939">
                  <w:marLeft w:val="0"/>
                  <w:marRight w:val="0"/>
                  <w:marTop w:val="0"/>
                  <w:marBottom w:val="0"/>
                  <w:divBdr>
                    <w:top w:val="none" w:sz="0" w:space="0" w:color="auto"/>
                    <w:left w:val="none" w:sz="0" w:space="0" w:color="auto"/>
                    <w:bottom w:val="none" w:sz="0" w:space="0" w:color="auto"/>
                    <w:right w:val="none" w:sz="0" w:space="0" w:color="auto"/>
                  </w:divBdr>
                </w:div>
                <w:div w:id="1311205889">
                  <w:marLeft w:val="0"/>
                  <w:marRight w:val="0"/>
                  <w:marTop w:val="0"/>
                  <w:marBottom w:val="0"/>
                  <w:divBdr>
                    <w:top w:val="none" w:sz="0" w:space="0" w:color="auto"/>
                    <w:left w:val="none" w:sz="0" w:space="0" w:color="auto"/>
                    <w:bottom w:val="none" w:sz="0" w:space="0" w:color="auto"/>
                    <w:right w:val="none" w:sz="0" w:space="0" w:color="auto"/>
                  </w:divBdr>
                </w:div>
                <w:div w:id="1077634652">
                  <w:marLeft w:val="0"/>
                  <w:marRight w:val="0"/>
                  <w:marTop w:val="0"/>
                  <w:marBottom w:val="0"/>
                  <w:divBdr>
                    <w:top w:val="none" w:sz="0" w:space="0" w:color="auto"/>
                    <w:left w:val="none" w:sz="0" w:space="0" w:color="auto"/>
                    <w:bottom w:val="none" w:sz="0" w:space="0" w:color="auto"/>
                    <w:right w:val="none" w:sz="0" w:space="0" w:color="auto"/>
                  </w:divBdr>
                </w:div>
                <w:div w:id="1898080727">
                  <w:marLeft w:val="0"/>
                  <w:marRight w:val="0"/>
                  <w:marTop w:val="0"/>
                  <w:marBottom w:val="0"/>
                  <w:divBdr>
                    <w:top w:val="none" w:sz="0" w:space="0" w:color="auto"/>
                    <w:left w:val="none" w:sz="0" w:space="0" w:color="auto"/>
                    <w:bottom w:val="none" w:sz="0" w:space="0" w:color="auto"/>
                    <w:right w:val="none" w:sz="0" w:space="0" w:color="auto"/>
                  </w:divBdr>
                </w:div>
                <w:div w:id="199785153">
                  <w:marLeft w:val="0"/>
                  <w:marRight w:val="0"/>
                  <w:marTop w:val="0"/>
                  <w:marBottom w:val="0"/>
                  <w:divBdr>
                    <w:top w:val="none" w:sz="0" w:space="0" w:color="auto"/>
                    <w:left w:val="none" w:sz="0" w:space="0" w:color="auto"/>
                    <w:bottom w:val="none" w:sz="0" w:space="0" w:color="auto"/>
                    <w:right w:val="none" w:sz="0" w:space="0" w:color="auto"/>
                  </w:divBdr>
                </w:div>
                <w:div w:id="1625768233">
                  <w:marLeft w:val="0"/>
                  <w:marRight w:val="0"/>
                  <w:marTop w:val="0"/>
                  <w:marBottom w:val="0"/>
                  <w:divBdr>
                    <w:top w:val="none" w:sz="0" w:space="0" w:color="auto"/>
                    <w:left w:val="none" w:sz="0" w:space="0" w:color="auto"/>
                    <w:bottom w:val="none" w:sz="0" w:space="0" w:color="auto"/>
                    <w:right w:val="none" w:sz="0" w:space="0" w:color="auto"/>
                  </w:divBdr>
                </w:div>
                <w:div w:id="1468082997">
                  <w:marLeft w:val="0"/>
                  <w:marRight w:val="0"/>
                  <w:marTop w:val="0"/>
                  <w:marBottom w:val="0"/>
                  <w:divBdr>
                    <w:top w:val="none" w:sz="0" w:space="0" w:color="auto"/>
                    <w:left w:val="none" w:sz="0" w:space="0" w:color="auto"/>
                    <w:bottom w:val="none" w:sz="0" w:space="0" w:color="auto"/>
                    <w:right w:val="none" w:sz="0" w:space="0" w:color="auto"/>
                  </w:divBdr>
                </w:div>
                <w:div w:id="627704986">
                  <w:marLeft w:val="0"/>
                  <w:marRight w:val="0"/>
                  <w:marTop w:val="0"/>
                  <w:marBottom w:val="0"/>
                  <w:divBdr>
                    <w:top w:val="none" w:sz="0" w:space="0" w:color="auto"/>
                    <w:left w:val="none" w:sz="0" w:space="0" w:color="auto"/>
                    <w:bottom w:val="none" w:sz="0" w:space="0" w:color="auto"/>
                    <w:right w:val="none" w:sz="0" w:space="0" w:color="auto"/>
                  </w:divBdr>
                </w:div>
                <w:div w:id="295648392">
                  <w:marLeft w:val="0"/>
                  <w:marRight w:val="0"/>
                  <w:marTop w:val="0"/>
                  <w:marBottom w:val="0"/>
                  <w:divBdr>
                    <w:top w:val="none" w:sz="0" w:space="0" w:color="auto"/>
                    <w:left w:val="none" w:sz="0" w:space="0" w:color="auto"/>
                    <w:bottom w:val="none" w:sz="0" w:space="0" w:color="auto"/>
                    <w:right w:val="none" w:sz="0" w:space="0" w:color="auto"/>
                  </w:divBdr>
                </w:div>
                <w:div w:id="1371956273">
                  <w:marLeft w:val="0"/>
                  <w:marRight w:val="0"/>
                  <w:marTop w:val="0"/>
                  <w:marBottom w:val="0"/>
                  <w:divBdr>
                    <w:top w:val="none" w:sz="0" w:space="0" w:color="auto"/>
                    <w:left w:val="none" w:sz="0" w:space="0" w:color="auto"/>
                    <w:bottom w:val="none" w:sz="0" w:space="0" w:color="auto"/>
                    <w:right w:val="none" w:sz="0" w:space="0" w:color="auto"/>
                  </w:divBdr>
                </w:div>
                <w:div w:id="1555462424">
                  <w:marLeft w:val="0"/>
                  <w:marRight w:val="0"/>
                  <w:marTop w:val="0"/>
                  <w:marBottom w:val="0"/>
                  <w:divBdr>
                    <w:top w:val="none" w:sz="0" w:space="0" w:color="auto"/>
                    <w:left w:val="none" w:sz="0" w:space="0" w:color="auto"/>
                    <w:bottom w:val="none" w:sz="0" w:space="0" w:color="auto"/>
                    <w:right w:val="none" w:sz="0" w:space="0" w:color="auto"/>
                  </w:divBdr>
                </w:div>
                <w:div w:id="903950044">
                  <w:marLeft w:val="0"/>
                  <w:marRight w:val="0"/>
                  <w:marTop w:val="0"/>
                  <w:marBottom w:val="0"/>
                  <w:divBdr>
                    <w:top w:val="none" w:sz="0" w:space="0" w:color="auto"/>
                    <w:left w:val="none" w:sz="0" w:space="0" w:color="auto"/>
                    <w:bottom w:val="none" w:sz="0" w:space="0" w:color="auto"/>
                    <w:right w:val="none" w:sz="0" w:space="0" w:color="auto"/>
                  </w:divBdr>
                </w:div>
                <w:div w:id="1275868752">
                  <w:marLeft w:val="0"/>
                  <w:marRight w:val="0"/>
                  <w:marTop w:val="0"/>
                  <w:marBottom w:val="0"/>
                  <w:divBdr>
                    <w:top w:val="none" w:sz="0" w:space="0" w:color="auto"/>
                    <w:left w:val="none" w:sz="0" w:space="0" w:color="auto"/>
                    <w:bottom w:val="none" w:sz="0" w:space="0" w:color="auto"/>
                    <w:right w:val="none" w:sz="0" w:space="0" w:color="auto"/>
                  </w:divBdr>
                </w:div>
                <w:div w:id="643657950">
                  <w:marLeft w:val="0"/>
                  <w:marRight w:val="0"/>
                  <w:marTop w:val="0"/>
                  <w:marBottom w:val="0"/>
                  <w:divBdr>
                    <w:top w:val="none" w:sz="0" w:space="0" w:color="auto"/>
                    <w:left w:val="none" w:sz="0" w:space="0" w:color="auto"/>
                    <w:bottom w:val="none" w:sz="0" w:space="0" w:color="auto"/>
                    <w:right w:val="none" w:sz="0" w:space="0" w:color="auto"/>
                  </w:divBdr>
                </w:div>
                <w:div w:id="340472489">
                  <w:marLeft w:val="0"/>
                  <w:marRight w:val="0"/>
                  <w:marTop w:val="0"/>
                  <w:marBottom w:val="0"/>
                  <w:divBdr>
                    <w:top w:val="none" w:sz="0" w:space="0" w:color="auto"/>
                    <w:left w:val="none" w:sz="0" w:space="0" w:color="auto"/>
                    <w:bottom w:val="none" w:sz="0" w:space="0" w:color="auto"/>
                    <w:right w:val="none" w:sz="0" w:space="0" w:color="auto"/>
                  </w:divBdr>
                </w:div>
                <w:div w:id="385565664">
                  <w:marLeft w:val="0"/>
                  <w:marRight w:val="0"/>
                  <w:marTop w:val="0"/>
                  <w:marBottom w:val="0"/>
                  <w:divBdr>
                    <w:top w:val="none" w:sz="0" w:space="0" w:color="auto"/>
                    <w:left w:val="none" w:sz="0" w:space="0" w:color="auto"/>
                    <w:bottom w:val="none" w:sz="0" w:space="0" w:color="auto"/>
                    <w:right w:val="none" w:sz="0" w:space="0" w:color="auto"/>
                  </w:divBdr>
                </w:div>
                <w:div w:id="2122797590">
                  <w:marLeft w:val="0"/>
                  <w:marRight w:val="0"/>
                  <w:marTop w:val="0"/>
                  <w:marBottom w:val="0"/>
                  <w:divBdr>
                    <w:top w:val="none" w:sz="0" w:space="0" w:color="auto"/>
                    <w:left w:val="none" w:sz="0" w:space="0" w:color="auto"/>
                    <w:bottom w:val="none" w:sz="0" w:space="0" w:color="auto"/>
                    <w:right w:val="none" w:sz="0" w:space="0" w:color="auto"/>
                  </w:divBdr>
                </w:div>
                <w:div w:id="795022962">
                  <w:marLeft w:val="0"/>
                  <w:marRight w:val="0"/>
                  <w:marTop w:val="0"/>
                  <w:marBottom w:val="0"/>
                  <w:divBdr>
                    <w:top w:val="none" w:sz="0" w:space="0" w:color="auto"/>
                    <w:left w:val="none" w:sz="0" w:space="0" w:color="auto"/>
                    <w:bottom w:val="none" w:sz="0" w:space="0" w:color="auto"/>
                    <w:right w:val="none" w:sz="0" w:space="0" w:color="auto"/>
                  </w:divBdr>
                </w:div>
                <w:div w:id="525795700">
                  <w:marLeft w:val="0"/>
                  <w:marRight w:val="0"/>
                  <w:marTop w:val="0"/>
                  <w:marBottom w:val="0"/>
                  <w:divBdr>
                    <w:top w:val="none" w:sz="0" w:space="0" w:color="auto"/>
                    <w:left w:val="none" w:sz="0" w:space="0" w:color="auto"/>
                    <w:bottom w:val="none" w:sz="0" w:space="0" w:color="auto"/>
                    <w:right w:val="none" w:sz="0" w:space="0" w:color="auto"/>
                  </w:divBdr>
                </w:div>
                <w:div w:id="1034424248">
                  <w:marLeft w:val="0"/>
                  <w:marRight w:val="0"/>
                  <w:marTop w:val="0"/>
                  <w:marBottom w:val="0"/>
                  <w:divBdr>
                    <w:top w:val="none" w:sz="0" w:space="0" w:color="auto"/>
                    <w:left w:val="none" w:sz="0" w:space="0" w:color="auto"/>
                    <w:bottom w:val="none" w:sz="0" w:space="0" w:color="auto"/>
                    <w:right w:val="none" w:sz="0" w:space="0" w:color="auto"/>
                  </w:divBdr>
                </w:div>
                <w:div w:id="2139640170">
                  <w:marLeft w:val="0"/>
                  <w:marRight w:val="0"/>
                  <w:marTop w:val="0"/>
                  <w:marBottom w:val="0"/>
                  <w:divBdr>
                    <w:top w:val="none" w:sz="0" w:space="0" w:color="auto"/>
                    <w:left w:val="none" w:sz="0" w:space="0" w:color="auto"/>
                    <w:bottom w:val="none" w:sz="0" w:space="0" w:color="auto"/>
                    <w:right w:val="none" w:sz="0" w:space="0" w:color="auto"/>
                  </w:divBdr>
                </w:div>
                <w:div w:id="1926843514">
                  <w:marLeft w:val="0"/>
                  <w:marRight w:val="0"/>
                  <w:marTop w:val="0"/>
                  <w:marBottom w:val="0"/>
                  <w:divBdr>
                    <w:top w:val="none" w:sz="0" w:space="0" w:color="auto"/>
                    <w:left w:val="none" w:sz="0" w:space="0" w:color="auto"/>
                    <w:bottom w:val="none" w:sz="0" w:space="0" w:color="auto"/>
                    <w:right w:val="none" w:sz="0" w:space="0" w:color="auto"/>
                  </w:divBdr>
                </w:div>
                <w:div w:id="2011177766">
                  <w:marLeft w:val="0"/>
                  <w:marRight w:val="0"/>
                  <w:marTop w:val="0"/>
                  <w:marBottom w:val="0"/>
                  <w:divBdr>
                    <w:top w:val="none" w:sz="0" w:space="0" w:color="auto"/>
                    <w:left w:val="none" w:sz="0" w:space="0" w:color="auto"/>
                    <w:bottom w:val="none" w:sz="0" w:space="0" w:color="auto"/>
                    <w:right w:val="none" w:sz="0" w:space="0" w:color="auto"/>
                  </w:divBdr>
                </w:div>
                <w:div w:id="1961689887">
                  <w:marLeft w:val="0"/>
                  <w:marRight w:val="0"/>
                  <w:marTop w:val="0"/>
                  <w:marBottom w:val="0"/>
                  <w:divBdr>
                    <w:top w:val="none" w:sz="0" w:space="0" w:color="auto"/>
                    <w:left w:val="none" w:sz="0" w:space="0" w:color="auto"/>
                    <w:bottom w:val="none" w:sz="0" w:space="0" w:color="auto"/>
                    <w:right w:val="none" w:sz="0" w:space="0" w:color="auto"/>
                  </w:divBdr>
                </w:div>
                <w:div w:id="1135836785">
                  <w:marLeft w:val="0"/>
                  <w:marRight w:val="0"/>
                  <w:marTop w:val="0"/>
                  <w:marBottom w:val="0"/>
                  <w:divBdr>
                    <w:top w:val="none" w:sz="0" w:space="0" w:color="auto"/>
                    <w:left w:val="none" w:sz="0" w:space="0" w:color="auto"/>
                    <w:bottom w:val="none" w:sz="0" w:space="0" w:color="auto"/>
                    <w:right w:val="none" w:sz="0" w:space="0" w:color="auto"/>
                  </w:divBdr>
                </w:div>
                <w:div w:id="1829397749">
                  <w:marLeft w:val="0"/>
                  <w:marRight w:val="0"/>
                  <w:marTop w:val="0"/>
                  <w:marBottom w:val="0"/>
                  <w:divBdr>
                    <w:top w:val="none" w:sz="0" w:space="0" w:color="auto"/>
                    <w:left w:val="none" w:sz="0" w:space="0" w:color="auto"/>
                    <w:bottom w:val="none" w:sz="0" w:space="0" w:color="auto"/>
                    <w:right w:val="none" w:sz="0" w:space="0" w:color="auto"/>
                  </w:divBdr>
                </w:div>
                <w:div w:id="701322469">
                  <w:marLeft w:val="0"/>
                  <w:marRight w:val="0"/>
                  <w:marTop w:val="0"/>
                  <w:marBottom w:val="0"/>
                  <w:divBdr>
                    <w:top w:val="none" w:sz="0" w:space="0" w:color="auto"/>
                    <w:left w:val="none" w:sz="0" w:space="0" w:color="auto"/>
                    <w:bottom w:val="none" w:sz="0" w:space="0" w:color="auto"/>
                    <w:right w:val="none" w:sz="0" w:space="0" w:color="auto"/>
                  </w:divBdr>
                </w:div>
                <w:div w:id="126169738">
                  <w:marLeft w:val="0"/>
                  <w:marRight w:val="0"/>
                  <w:marTop w:val="0"/>
                  <w:marBottom w:val="0"/>
                  <w:divBdr>
                    <w:top w:val="none" w:sz="0" w:space="0" w:color="auto"/>
                    <w:left w:val="none" w:sz="0" w:space="0" w:color="auto"/>
                    <w:bottom w:val="none" w:sz="0" w:space="0" w:color="auto"/>
                    <w:right w:val="none" w:sz="0" w:space="0" w:color="auto"/>
                  </w:divBdr>
                </w:div>
                <w:div w:id="2125031813">
                  <w:marLeft w:val="0"/>
                  <w:marRight w:val="0"/>
                  <w:marTop w:val="0"/>
                  <w:marBottom w:val="0"/>
                  <w:divBdr>
                    <w:top w:val="none" w:sz="0" w:space="0" w:color="auto"/>
                    <w:left w:val="none" w:sz="0" w:space="0" w:color="auto"/>
                    <w:bottom w:val="none" w:sz="0" w:space="0" w:color="auto"/>
                    <w:right w:val="none" w:sz="0" w:space="0" w:color="auto"/>
                  </w:divBdr>
                </w:div>
                <w:div w:id="939291835">
                  <w:marLeft w:val="0"/>
                  <w:marRight w:val="0"/>
                  <w:marTop w:val="0"/>
                  <w:marBottom w:val="0"/>
                  <w:divBdr>
                    <w:top w:val="none" w:sz="0" w:space="0" w:color="auto"/>
                    <w:left w:val="none" w:sz="0" w:space="0" w:color="auto"/>
                    <w:bottom w:val="none" w:sz="0" w:space="0" w:color="auto"/>
                    <w:right w:val="none" w:sz="0" w:space="0" w:color="auto"/>
                  </w:divBdr>
                </w:div>
                <w:div w:id="1473714522">
                  <w:marLeft w:val="0"/>
                  <w:marRight w:val="0"/>
                  <w:marTop w:val="0"/>
                  <w:marBottom w:val="0"/>
                  <w:divBdr>
                    <w:top w:val="none" w:sz="0" w:space="0" w:color="auto"/>
                    <w:left w:val="none" w:sz="0" w:space="0" w:color="auto"/>
                    <w:bottom w:val="none" w:sz="0" w:space="0" w:color="auto"/>
                    <w:right w:val="none" w:sz="0" w:space="0" w:color="auto"/>
                  </w:divBdr>
                </w:div>
                <w:div w:id="454913223">
                  <w:marLeft w:val="0"/>
                  <w:marRight w:val="0"/>
                  <w:marTop w:val="0"/>
                  <w:marBottom w:val="0"/>
                  <w:divBdr>
                    <w:top w:val="none" w:sz="0" w:space="0" w:color="auto"/>
                    <w:left w:val="none" w:sz="0" w:space="0" w:color="auto"/>
                    <w:bottom w:val="none" w:sz="0" w:space="0" w:color="auto"/>
                    <w:right w:val="none" w:sz="0" w:space="0" w:color="auto"/>
                  </w:divBdr>
                </w:div>
                <w:div w:id="843208820">
                  <w:marLeft w:val="0"/>
                  <w:marRight w:val="0"/>
                  <w:marTop w:val="0"/>
                  <w:marBottom w:val="0"/>
                  <w:divBdr>
                    <w:top w:val="none" w:sz="0" w:space="0" w:color="auto"/>
                    <w:left w:val="none" w:sz="0" w:space="0" w:color="auto"/>
                    <w:bottom w:val="none" w:sz="0" w:space="0" w:color="auto"/>
                    <w:right w:val="none" w:sz="0" w:space="0" w:color="auto"/>
                  </w:divBdr>
                </w:div>
                <w:div w:id="1891070275">
                  <w:marLeft w:val="0"/>
                  <w:marRight w:val="0"/>
                  <w:marTop w:val="0"/>
                  <w:marBottom w:val="0"/>
                  <w:divBdr>
                    <w:top w:val="none" w:sz="0" w:space="0" w:color="auto"/>
                    <w:left w:val="none" w:sz="0" w:space="0" w:color="auto"/>
                    <w:bottom w:val="none" w:sz="0" w:space="0" w:color="auto"/>
                    <w:right w:val="none" w:sz="0" w:space="0" w:color="auto"/>
                  </w:divBdr>
                </w:div>
                <w:div w:id="1251543273">
                  <w:marLeft w:val="0"/>
                  <w:marRight w:val="0"/>
                  <w:marTop w:val="0"/>
                  <w:marBottom w:val="0"/>
                  <w:divBdr>
                    <w:top w:val="none" w:sz="0" w:space="0" w:color="auto"/>
                    <w:left w:val="none" w:sz="0" w:space="0" w:color="auto"/>
                    <w:bottom w:val="none" w:sz="0" w:space="0" w:color="auto"/>
                    <w:right w:val="none" w:sz="0" w:space="0" w:color="auto"/>
                  </w:divBdr>
                </w:div>
                <w:div w:id="1523739790">
                  <w:marLeft w:val="0"/>
                  <w:marRight w:val="0"/>
                  <w:marTop w:val="0"/>
                  <w:marBottom w:val="0"/>
                  <w:divBdr>
                    <w:top w:val="none" w:sz="0" w:space="0" w:color="auto"/>
                    <w:left w:val="none" w:sz="0" w:space="0" w:color="auto"/>
                    <w:bottom w:val="none" w:sz="0" w:space="0" w:color="auto"/>
                    <w:right w:val="none" w:sz="0" w:space="0" w:color="auto"/>
                  </w:divBdr>
                </w:div>
                <w:div w:id="663894047">
                  <w:marLeft w:val="0"/>
                  <w:marRight w:val="0"/>
                  <w:marTop w:val="0"/>
                  <w:marBottom w:val="0"/>
                  <w:divBdr>
                    <w:top w:val="none" w:sz="0" w:space="0" w:color="auto"/>
                    <w:left w:val="none" w:sz="0" w:space="0" w:color="auto"/>
                    <w:bottom w:val="none" w:sz="0" w:space="0" w:color="auto"/>
                    <w:right w:val="none" w:sz="0" w:space="0" w:color="auto"/>
                  </w:divBdr>
                </w:div>
                <w:div w:id="163907891">
                  <w:marLeft w:val="0"/>
                  <w:marRight w:val="0"/>
                  <w:marTop w:val="0"/>
                  <w:marBottom w:val="0"/>
                  <w:divBdr>
                    <w:top w:val="none" w:sz="0" w:space="0" w:color="auto"/>
                    <w:left w:val="none" w:sz="0" w:space="0" w:color="auto"/>
                    <w:bottom w:val="none" w:sz="0" w:space="0" w:color="auto"/>
                    <w:right w:val="none" w:sz="0" w:space="0" w:color="auto"/>
                  </w:divBdr>
                </w:div>
                <w:div w:id="1913807346">
                  <w:marLeft w:val="0"/>
                  <w:marRight w:val="0"/>
                  <w:marTop w:val="0"/>
                  <w:marBottom w:val="0"/>
                  <w:divBdr>
                    <w:top w:val="none" w:sz="0" w:space="0" w:color="auto"/>
                    <w:left w:val="none" w:sz="0" w:space="0" w:color="auto"/>
                    <w:bottom w:val="none" w:sz="0" w:space="0" w:color="auto"/>
                    <w:right w:val="none" w:sz="0" w:space="0" w:color="auto"/>
                  </w:divBdr>
                </w:div>
                <w:div w:id="371418988">
                  <w:marLeft w:val="0"/>
                  <w:marRight w:val="0"/>
                  <w:marTop w:val="0"/>
                  <w:marBottom w:val="0"/>
                  <w:divBdr>
                    <w:top w:val="none" w:sz="0" w:space="0" w:color="auto"/>
                    <w:left w:val="none" w:sz="0" w:space="0" w:color="auto"/>
                    <w:bottom w:val="none" w:sz="0" w:space="0" w:color="auto"/>
                    <w:right w:val="none" w:sz="0" w:space="0" w:color="auto"/>
                  </w:divBdr>
                </w:div>
                <w:div w:id="954099989">
                  <w:marLeft w:val="0"/>
                  <w:marRight w:val="0"/>
                  <w:marTop w:val="0"/>
                  <w:marBottom w:val="0"/>
                  <w:divBdr>
                    <w:top w:val="none" w:sz="0" w:space="0" w:color="auto"/>
                    <w:left w:val="none" w:sz="0" w:space="0" w:color="auto"/>
                    <w:bottom w:val="none" w:sz="0" w:space="0" w:color="auto"/>
                    <w:right w:val="none" w:sz="0" w:space="0" w:color="auto"/>
                  </w:divBdr>
                </w:div>
                <w:div w:id="1965456935">
                  <w:marLeft w:val="0"/>
                  <w:marRight w:val="0"/>
                  <w:marTop w:val="0"/>
                  <w:marBottom w:val="0"/>
                  <w:divBdr>
                    <w:top w:val="none" w:sz="0" w:space="0" w:color="auto"/>
                    <w:left w:val="none" w:sz="0" w:space="0" w:color="auto"/>
                    <w:bottom w:val="none" w:sz="0" w:space="0" w:color="auto"/>
                    <w:right w:val="none" w:sz="0" w:space="0" w:color="auto"/>
                  </w:divBdr>
                </w:div>
                <w:div w:id="958990712">
                  <w:marLeft w:val="0"/>
                  <w:marRight w:val="0"/>
                  <w:marTop w:val="0"/>
                  <w:marBottom w:val="0"/>
                  <w:divBdr>
                    <w:top w:val="none" w:sz="0" w:space="0" w:color="auto"/>
                    <w:left w:val="none" w:sz="0" w:space="0" w:color="auto"/>
                    <w:bottom w:val="none" w:sz="0" w:space="0" w:color="auto"/>
                    <w:right w:val="none" w:sz="0" w:space="0" w:color="auto"/>
                  </w:divBdr>
                </w:div>
                <w:div w:id="1267007573">
                  <w:marLeft w:val="0"/>
                  <w:marRight w:val="0"/>
                  <w:marTop w:val="0"/>
                  <w:marBottom w:val="0"/>
                  <w:divBdr>
                    <w:top w:val="none" w:sz="0" w:space="0" w:color="auto"/>
                    <w:left w:val="none" w:sz="0" w:space="0" w:color="auto"/>
                    <w:bottom w:val="none" w:sz="0" w:space="0" w:color="auto"/>
                    <w:right w:val="none" w:sz="0" w:space="0" w:color="auto"/>
                  </w:divBdr>
                </w:div>
                <w:div w:id="914437502">
                  <w:marLeft w:val="0"/>
                  <w:marRight w:val="0"/>
                  <w:marTop w:val="0"/>
                  <w:marBottom w:val="0"/>
                  <w:divBdr>
                    <w:top w:val="none" w:sz="0" w:space="0" w:color="auto"/>
                    <w:left w:val="none" w:sz="0" w:space="0" w:color="auto"/>
                    <w:bottom w:val="none" w:sz="0" w:space="0" w:color="auto"/>
                    <w:right w:val="none" w:sz="0" w:space="0" w:color="auto"/>
                  </w:divBdr>
                </w:div>
                <w:div w:id="1068842108">
                  <w:marLeft w:val="0"/>
                  <w:marRight w:val="0"/>
                  <w:marTop w:val="0"/>
                  <w:marBottom w:val="0"/>
                  <w:divBdr>
                    <w:top w:val="none" w:sz="0" w:space="0" w:color="auto"/>
                    <w:left w:val="none" w:sz="0" w:space="0" w:color="auto"/>
                    <w:bottom w:val="none" w:sz="0" w:space="0" w:color="auto"/>
                    <w:right w:val="none" w:sz="0" w:space="0" w:color="auto"/>
                  </w:divBdr>
                </w:div>
                <w:div w:id="2035497606">
                  <w:marLeft w:val="0"/>
                  <w:marRight w:val="0"/>
                  <w:marTop w:val="0"/>
                  <w:marBottom w:val="0"/>
                  <w:divBdr>
                    <w:top w:val="none" w:sz="0" w:space="0" w:color="auto"/>
                    <w:left w:val="none" w:sz="0" w:space="0" w:color="auto"/>
                    <w:bottom w:val="none" w:sz="0" w:space="0" w:color="auto"/>
                    <w:right w:val="none" w:sz="0" w:space="0" w:color="auto"/>
                  </w:divBdr>
                </w:div>
                <w:div w:id="987325500">
                  <w:marLeft w:val="0"/>
                  <w:marRight w:val="0"/>
                  <w:marTop w:val="0"/>
                  <w:marBottom w:val="0"/>
                  <w:divBdr>
                    <w:top w:val="none" w:sz="0" w:space="0" w:color="auto"/>
                    <w:left w:val="none" w:sz="0" w:space="0" w:color="auto"/>
                    <w:bottom w:val="none" w:sz="0" w:space="0" w:color="auto"/>
                    <w:right w:val="none" w:sz="0" w:space="0" w:color="auto"/>
                  </w:divBdr>
                </w:div>
                <w:div w:id="33427524">
                  <w:marLeft w:val="0"/>
                  <w:marRight w:val="0"/>
                  <w:marTop w:val="0"/>
                  <w:marBottom w:val="0"/>
                  <w:divBdr>
                    <w:top w:val="none" w:sz="0" w:space="0" w:color="auto"/>
                    <w:left w:val="none" w:sz="0" w:space="0" w:color="auto"/>
                    <w:bottom w:val="none" w:sz="0" w:space="0" w:color="auto"/>
                    <w:right w:val="none" w:sz="0" w:space="0" w:color="auto"/>
                  </w:divBdr>
                </w:div>
                <w:div w:id="2093697469">
                  <w:marLeft w:val="0"/>
                  <w:marRight w:val="0"/>
                  <w:marTop w:val="0"/>
                  <w:marBottom w:val="0"/>
                  <w:divBdr>
                    <w:top w:val="none" w:sz="0" w:space="0" w:color="auto"/>
                    <w:left w:val="none" w:sz="0" w:space="0" w:color="auto"/>
                    <w:bottom w:val="none" w:sz="0" w:space="0" w:color="auto"/>
                    <w:right w:val="none" w:sz="0" w:space="0" w:color="auto"/>
                  </w:divBdr>
                </w:div>
                <w:div w:id="1905022066">
                  <w:marLeft w:val="0"/>
                  <w:marRight w:val="0"/>
                  <w:marTop w:val="0"/>
                  <w:marBottom w:val="0"/>
                  <w:divBdr>
                    <w:top w:val="none" w:sz="0" w:space="0" w:color="auto"/>
                    <w:left w:val="none" w:sz="0" w:space="0" w:color="auto"/>
                    <w:bottom w:val="none" w:sz="0" w:space="0" w:color="auto"/>
                    <w:right w:val="none" w:sz="0" w:space="0" w:color="auto"/>
                  </w:divBdr>
                </w:div>
                <w:div w:id="867839660">
                  <w:marLeft w:val="0"/>
                  <w:marRight w:val="0"/>
                  <w:marTop w:val="0"/>
                  <w:marBottom w:val="0"/>
                  <w:divBdr>
                    <w:top w:val="none" w:sz="0" w:space="0" w:color="auto"/>
                    <w:left w:val="none" w:sz="0" w:space="0" w:color="auto"/>
                    <w:bottom w:val="none" w:sz="0" w:space="0" w:color="auto"/>
                    <w:right w:val="none" w:sz="0" w:space="0" w:color="auto"/>
                  </w:divBdr>
                </w:div>
                <w:div w:id="265579820">
                  <w:marLeft w:val="0"/>
                  <w:marRight w:val="0"/>
                  <w:marTop w:val="0"/>
                  <w:marBottom w:val="0"/>
                  <w:divBdr>
                    <w:top w:val="none" w:sz="0" w:space="0" w:color="auto"/>
                    <w:left w:val="none" w:sz="0" w:space="0" w:color="auto"/>
                    <w:bottom w:val="none" w:sz="0" w:space="0" w:color="auto"/>
                    <w:right w:val="none" w:sz="0" w:space="0" w:color="auto"/>
                  </w:divBdr>
                </w:div>
                <w:div w:id="1647006559">
                  <w:marLeft w:val="0"/>
                  <w:marRight w:val="0"/>
                  <w:marTop w:val="0"/>
                  <w:marBottom w:val="0"/>
                  <w:divBdr>
                    <w:top w:val="none" w:sz="0" w:space="0" w:color="auto"/>
                    <w:left w:val="none" w:sz="0" w:space="0" w:color="auto"/>
                    <w:bottom w:val="none" w:sz="0" w:space="0" w:color="auto"/>
                    <w:right w:val="none" w:sz="0" w:space="0" w:color="auto"/>
                  </w:divBdr>
                </w:div>
                <w:div w:id="370114182">
                  <w:marLeft w:val="0"/>
                  <w:marRight w:val="0"/>
                  <w:marTop w:val="0"/>
                  <w:marBottom w:val="0"/>
                  <w:divBdr>
                    <w:top w:val="none" w:sz="0" w:space="0" w:color="auto"/>
                    <w:left w:val="none" w:sz="0" w:space="0" w:color="auto"/>
                    <w:bottom w:val="none" w:sz="0" w:space="0" w:color="auto"/>
                    <w:right w:val="none" w:sz="0" w:space="0" w:color="auto"/>
                  </w:divBdr>
                </w:div>
                <w:div w:id="255865789">
                  <w:marLeft w:val="0"/>
                  <w:marRight w:val="0"/>
                  <w:marTop w:val="0"/>
                  <w:marBottom w:val="0"/>
                  <w:divBdr>
                    <w:top w:val="none" w:sz="0" w:space="0" w:color="auto"/>
                    <w:left w:val="none" w:sz="0" w:space="0" w:color="auto"/>
                    <w:bottom w:val="none" w:sz="0" w:space="0" w:color="auto"/>
                    <w:right w:val="none" w:sz="0" w:space="0" w:color="auto"/>
                  </w:divBdr>
                </w:div>
                <w:div w:id="1578973753">
                  <w:marLeft w:val="0"/>
                  <w:marRight w:val="0"/>
                  <w:marTop w:val="0"/>
                  <w:marBottom w:val="0"/>
                  <w:divBdr>
                    <w:top w:val="none" w:sz="0" w:space="0" w:color="auto"/>
                    <w:left w:val="none" w:sz="0" w:space="0" w:color="auto"/>
                    <w:bottom w:val="none" w:sz="0" w:space="0" w:color="auto"/>
                    <w:right w:val="none" w:sz="0" w:space="0" w:color="auto"/>
                  </w:divBdr>
                </w:div>
                <w:div w:id="1033534173">
                  <w:marLeft w:val="0"/>
                  <w:marRight w:val="0"/>
                  <w:marTop w:val="0"/>
                  <w:marBottom w:val="0"/>
                  <w:divBdr>
                    <w:top w:val="none" w:sz="0" w:space="0" w:color="auto"/>
                    <w:left w:val="none" w:sz="0" w:space="0" w:color="auto"/>
                    <w:bottom w:val="none" w:sz="0" w:space="0" w:color="auto"/>
                    <w:right w:val="none" w:sz="0" w:space="0" w:color="auto"/>
                  </w:divBdr>
                </w:div>
                <w:div w:id="724376753">
                  <w:marLeft w:val="0"/>
                  <w:marRight w:val="0"/>
                  <w:marTop w:val="0"/>
                  <w:marBottom w:val="0"/>
                  <w:divBdr>
                    <w:top w:val="none" w:sz="0" w:space="0" w:color="auto"/>
                    <w:left w:val="none" w:sz="0" w:space="0" w:color="auto"/>
                    <w:bottom w:val="none" w:sz="0" w:space="0" w:color="auto"/>
                    <w:right w:val="none" w:sz="0" w:space="0" w:color="auto"/>
                  </w:divBdr>
                </w:div>
                <w:div w:id="1309164784">
                  <w:marLeft w:val="0"/>
                  <w:marRight w:val="0"/>
                  <w:marTop w:val="0"/>
                  <w:marBottom w:val="0"/>
                  <w:divBdr>
                    <w:top w:val="none" w:sz="0" w:space="0" w:color="auto"/>
                    <w:left w:val="none" w:sz="0" w:space="0" w:color="auto"/>
                    <w:bottom w:val="none" w:sz="0" w:space="0" w:color="auto"/>
                    <w:right w:val="none" w:sz="0" w:space="0" w:color="auto"/>
                  </w:divBdr>
                </w:div>
                <w:div w:id="1133870087">
                  <w:marLeft w:val="0"/>
                  <w:marRight w:val="0"/>
                  <w:marTop w:val="0"/>
                  <w:marBottom w:val="0"/>
                  <w:divBdr>
                    <w:top w:val="none" w:sz="0" w:space="0" w:color="auto"/>
                    <w:left w:val="none" w:sz="0" w:space="0" w:color="auto"/>
                    <w:bottom w:val="none" w:sz="0" w:space="0" w:color="auto"/>
                    <w:right w:val="none" w:sz="0" w:space="0" w:color="auto"/>
                  </w:divBdr>
                </w:div>
                <w:div w:id="1343051473">
                  <w:marLeft w:val="0"/>
                  <w:marRight w:val="0"/>
                  <w:marTop w:val="0"/>
                  <w:marBottom w:val="0"/>
                  <w:divBdr>
                    <w:top w:val="none" w:sz="0" w:space="0" w:color="auto"/>
                    <w:left w:val="none" w:sz="0" w:space="0" w:color="auto"/>
                    <w:bottom w:val="none" w:sz="0" w:space="0" w:color="auto"/>
                    <w:right w:val="none" w:sz="0" w:space="0" w:color="auto"/>
                  </w:divBdr>
                </w:div>
                <w:div w:id="589852044">
                  <w:marLeft w:val="0"/>
                  <w:marRight w:val="0"/>
                  <w:marTop w:val="0"/>
                  <w:marBottom w:val="0"/>
                  <w:divBdr>
                    <w:top w:val="none" w:sz="0" w:space="0" w:color="auto"/>
                    <w:left w:val="none" w:sz="0" w:space="0" w:color="auto"/>
                    <w:bottom w:val="none" w:sz="0" w:space="0" w:color="auto"/>
                    <w:right w:val="none" w:sz="0" w:space="0" w:color="auto"/>
                  </w:divBdr>
                </w:div>
                <w:div w:id="708069215">
                  <w:marLeft w:val="0"/>
                  <w:marRight w:val="0"/>
                  <w:marTop w:val="0"/>
                  <w:marBottom w:val="0"/>
                  <w:divBdr>
                    <w:top w:val="none" w:sz="0" w:space="0" w:color="auto"/>
                    <w:left w:val="none" w:sz="0" w:space="0" w:color="auto"/>
                    <w:bottom w:val="none" w:sz="0" w:space="0" w:color="auto"/>
                    <w:right w:val="none" w:sz="0" w:space="0" w:color="auto"/>
                  </w:divBdr>
                </w:div>
                <w:div w:id="514342551">
                  <w:marLeft w:val="0"/>
                  <w:marRight w:val="0"/>
                  <w:marTop w:val="0"/>
                  <w:marBottom w:val="0"/>
                  <w:divBdr>
                    <w:top w:val="none" w:sz="0" w:space="0" w:color="auto"/>
                    <w:left w:val="none" w:sz="0" w:space="0" w:color="auto"/>
                    <w:bottom w:val="none" w:sz="0" w:space="0" w:color="auto"/>
                    <w:right w:val="none" w:sz="0" w:space="0" w:color="auto"/>
                  </w:divBdr>
                </w:div>
                <w:div w:id="777799672">
                  <w:marLeft w:val="0"/>
                  <w:marRight w:val="0"/>
                  <w:marTop w:val="0"/>
                  <w:marBottom w:val="0"/>
                  <w:divBdr>
                    <w:top w:val="none" w:sz="0" w:space="0" w:color="auto"/>
                    <w:left w:val="none" w:sz="0" w:space="0" w:color="auto"/>
                    <w:bottom w:val="none" w:sz="0" w:space="0" w:color="auto"/>
                    <w:right w:val="none" w:sz="0" w:space="0" w:color="auto"/>
                  </w:divBdr>
                </w:div>
                <w:div w:id="156000400">
                  <w:marLeft w:val="0"/>
                  <w:marRight w:val="0"/>
                  <w:marTop w:val="0"/>
                  <w:marBottom w:val="0"/>
                  <w:divBdr>
                    <w:top w:val="none" w:sz="0" w:space="0" w:color="auto"/>
                    <w:left w:val="none" w:sz="0" w:space="0" w:color="auto"/>
                    <w:bottom w:val="none" w:sz="0" w:space="0" w:color="auto"/>
                    <w:right w:val="none" w:sz="0" w:space="0" w:color="auto"/>
                  </w:divBdr>
                </w:div>
                <w:div w:id="326791732">
                  <w:marLeft w:val="0"/>
                  <w:marRight w:val="0"/>
                  <w:marTop w:val="0"/>
                  <w:marBottom w:val="0"/>
                  <w:divBdr>
                    <w:top w:val="none" w:sz="0" w:space="0" w:color="auto"/>
                    <w:left w:val="none" w:sz="0" w:space="0" w:color="auto"/>
                    <w:bottom w:val="none" w:sz="0" w:space="0" w:color="auto"/>
                    <w:right w:val="none" w:sz="0" w:space="0" w:color="auto"/>
                  </w:divBdr>
                </w:div>
                <w:div w:id="1484468698">
                  <w:marLeft w:val="0"/>
                  <w:marRight w:val="0"/>
                  <w:marTop w:val="0"/>
                  <w:marBottom w:val="0"/>
                  <w:divBdr>
                    <w:top w:val="none" w:sz="0" w:space="0" w:color="auto"/>
                    <w:left w:val="none" w:sz="0" w:space="0" w:color="auto"/>
                    <w:bottom w:val="none" w:sz="0" w:space="0" w:color="auto"/>
                    <w:right w:val="none" w:sz="0" w:space="0" w:color="auto"/>
                  </w:divBdr>
                </w:div>
                <w:div w:id="353724958">
                  <w:marLeft w:val="0"/>
                  <w:marRight w:val="0"/>
                  <w:marTop w:val="0"/>
                  <w:marBottom w:val="0"/>
                  <w:divBdr>
                    <w:top w:val="none" w:sz="0" w:space="0" w:color="auto"/>
                    <w:left w:val="none" w:sz="0" w:space="0" w:color="auto"/>
                    <w:bottom w:val="none" w:sz="0" w:space="0" w:color="auto"/>
                    <w:right w:val="none" w:sz="0" w:space="0" w:color="auto"/>
                  </w:divBdr>
                </w:div>
                <w:div w:id="559287641">
                  <w:marLeft w:val="0"/>
                  <w:marRight w:val="0"/>
                  <w:marTop w:val="0"/>
                  <w:marBottom w:val="0"/>
                  <w:divBdr>
                    <w:top w:val="none" w:sz="0" w:space="0" w:color="auto"/>
                    <w:left w:val="none" w:sz="0" w:space="0" w:color="auto"/>
                    <w:bottom w:val="none" w:sz="0" w:space="0" w:color="auto"/>
                    <w:right w:val="none" w:sz="0" w:space="0" w:color="auto"/>
                  </w:divBdr>
                </w:div>
                <w:div w:id="407312509">
                  <w:marLeft w:val="0"/>
                  <w:marRight w:val="0"/>
                  <w:marTop w:val="0"/>
                  <w:marBottom w:val="0"/>
                  <w:divBdr>
                    <w:top w:val="none" w:sz="0" w:space="0" w:color="auto"/>
                    <w:left w:val="none" w:sz="0" w:space="0" w:color="auto"/>
                    <w:bottom w:val="none" w:sz="0" w:space="0" w:color="auto"/>
                    <w:right w:val="none" w:sz="0" w:space="0" w:color="auto"/>
                  </w:divBdr>
                </w:div>
                <w:div w:id="57560847">
                  <w:marLeft w:val="0"/>
                  <w:marRight w:val="0"/>
                  <w:marTop w:val="0"/>
                  <w:marBottom w:val="0"/>
                  <w:divBdr>
                    <w:top w:val="none" w:sz="0" w:space="0" w:color="auto"/>
                    <w:left w:val="none" w:sz="0" w:space="0" w:color="auto"/>
                    <w:bottom w:val="none" w:sz="0" w:space="0" w:color="auto"/>
                    <w:right w:val="none" w:sz="0" w:space="0" w:color="auto"/>
                  </w:divBdr>
                </w:div>
                <w:div w:id="41026798">
                  <w:marLeft w:val="0"/>
                  <w:marRight w:val="0"/>
                  <w:marTop w:val="0"/>
                  <w:marBottom w:val="0"/>
                  <w:divBdr>
                    <w:top w:val="none" w:sz="0" w:space="0" w:color="auto"/>
                    <w:left w:val="none" w:sz="0" w:space="0" w:color="auto"/>
                    <w:bottom w:val="none" w:sz="0" w:space="0" w:color="auto"/>
                    <w:right w:val="none" w:sz="0" w:space="0" w:color="auto"/>
                  </w:divBdr>
                </w:div>
                <w:div w:id="394668137">
                  <w:marLeft w:val="0"/>
                  <w:marRight w:val="0"/>
                  <w:marTop w:val="0"/>
                  <w:marBottom w:val="0"/>
                  <w:divBdr>
                    <w:top w:val="none" w:sz="0" w:space="0" w:color="auto"/>
                    <w:left w:val="none" w:sz="0" w:space="0" w:color="auto"/>
                    <w:bottom w:val="none" w:sz="0" w:space="0" w:color="auto"/>
                    <w:right w:val="none" w:sz="0" w:space="0" w:color="auto"/>
                  </w:divBdr>
                </w:div>
                <w:div w:id="1679193688">
                  <w:marLeft w:val="0"/>
                  <w:marRight w:val="0"/>
                  <w:marTop w:val="0"/>
                  <w:marBottom w:val="0"/>
                  <w:divBdr>
                    <w:top w:val="none" w:sz="0" w:space="0" w:color="auto"/>
                    <w:left w:val="none" w:sz="0" w:space="0" w:color="auto"/>
                    <w:bottom w:val="none" w:sz="0" w:space="0" w:color="auto"/>
                    <w:right w:val="none" w:sz="0" w:space="0" w:color="auto"/>
                  </w:divBdr>
                </w:div>
                <w:div w:id="1129780438">
                  <w:marLeft w:val="0"/>
                  <w:marRight w:val="0"/>
                  <w:marTop w:val="0"/>
                  <w:marBottom w:val="0"/>
                  <w:divBdr>
                    <w:top w:val="none" w:sz="0" w:space="0" w:color="auto"/>
                    <w:left w:val="none" w:sz="0" w:space="0" w:color="auto"/>
                    <w:bottom w:val="none" w:sz="0" w:space="0" w:color="auto"/>
                    <w:right w:val="none" w:sz="0" w:space="0" w:color="auto"/>
                  </w:divBdr>
                </w:div>
                <w:div w:id="1955745086">
                  <w:marLeft w:val="0"/>
                  <w:marRight w:val="0"/>
                  <w:marTop w:val="0"/>
                  <w:marBottom w:val="0"/>
                  <w:divBdr>
                    <w:top w:val="none" w:sz="0" w:space="0" w:color="auto"/>
                    <w:left w:val="none" w:sz="0" w:space="0" w:color="auto"/>
                    <w:bottom w:val="none" w:sz="0" w:space="0" w:color="auto"/>
                    <w:right w:val="none" w:sz="0" w:space="0" w:color="auto"/>
                  </w:divBdr>
                </w:div>
                <w:div w:id="1373647498">
                  <w:marLeft w:val="0"/>
                  <w:marRight w:val="0"/>
                  <w:marTop w:val="0"/>
                  <w:marBottom w:val="0"/>
                  <w:divBdr>
                    <w:top w:val="none" w:sz="0" w:space="0" w:color="auto"/>
                    <w:left w:val="none" w:sz="0" w:space="0" w:color="auto"/>
                    <w:bottom w:val="none" w:sz="0" w:space="0" w:color="auto"/>
                    <w:right w:val="none" w:sz="0" w:space="0" w:color="auto"/>
                  </w:divBdr>
                </w:div>
                <w:div w:id="1574468858">
                  <w:marLeft w:val="0"/>
                  <w:marRight w:val="0"/>
                  <w:marTop w:val="0"/>
                  <w:marBottom w:val="0"/>
                  <w:divBdr>
                    <w:top w:val="none" w:sz="0" w:space="0" w:color="auto"/>
                    <w:left w:val="none" w:sz="0" w:space="0" w:color="auto"/>
                    <w:bottom w:val="none" w:sz="0" w:space="0" w:color="auto"/>
                    <w:right w:val="none" w:sz="0" w:space="0" w:color="auto"/>
                  </w:divBdr>
                </w:div>
                <w:div w:id="884178882">
                  <w:marLeft w:val="0"/>
                  <w:marRight w:val="0"/>
                  <w:marTop w:val="0"/>
                  <w:marBottom w:val="0"/>
                  <w:divBdr>
                    <w:top w:val="none" w:sz="0" w:space="0" w:color="auto"/>
                    <w:left w:val="none" w:sz="0" w:space="0" w:color="auto"/>
                    <w:bottom w:val="none" w:sz="0" w:space="0" w:color="auto"/>
                    <w:right w:val="none" w:sz="0" w:space="0" w:color="auto"/>
                  </w:divBdr>
                </w:div>
                <w:div w:id="1409769962">
                  <w:marLeft w:val="0"/>
                  <w:marRight w:val="0"/>
                  <w:marTop w:val="0"/>
                  <w:marBottom w:val="0"/>
                  <w:divBdr>
                    <w:top w:val="none" w:sz="0" w:space="0" w:color="auto"/>
                    <w:left w:val="none" w:sz="0" w:space="0" w:color="auto"/>
                    <w:bottom w:val="none" w:sz="0" w:space="0" w:color="auto"/>
                    <w:right w:val="none" w:sz="0" w:space="0" w:color="auto"/>
                  </w:divBdr>
                </w:div>
                <w:div w:id="1796097596">
                  <w:marLeft w:val="0"/>
                  <w:marRight w:val="0"/>
                  <w:marTop w:val="0"/>
                  <w:marBottom w:val="0"/>
                  <w:divBdr>
                    <w:top w:val="none" w:sz="0" w:space="0" w:color="auto"/>
                    <w:left w:val="none" w:sz="0" w:space="0" w:color="auto"/>
                    <w:bottom w:val="none" w:sz="0" w:space="0" w:color="auto"/>
                    <w:right w:val="none" w:sz="0" w:space="0" w:color="auto"/>
                  </w:divBdr>
                </w:div>
                <w:div w:id="407919840">
                  <w:marLeft w:val="0"/>
                  <w:marRight w:val="0"/>
                  <w:marTop w:val="0"/>
                  <w:marBottom w:val="0"/>
                  <w:divBdr>
                    <w:top w:val="none" w:sz="0" w:space="0" w:color="auto"/>
                    <w:left w:val="none" w:sz="0" w:space="0" w:color="auto"/>
                    <w:bottom w:val="none" w:sz="0" w:space="0" w:color="auto"/>
                    <w:right w:val="none" w:sz="0" w:space="0" w:color="auto"/>
                  </w:divBdr>
                </w:div>
                <w:div w:id="322047853">
                  <w:marLeft w:val="0"/>
                  <w:marRight w:val="0"/>
                  <w:marTop w:val="0"/>
                  <w:marBottom w:val="0"/>
                  <w:divBdr>
                    <w:top w:val="none" w:sz="0" w:space="0" w:color="auto"/>
                    <w:left w:val="none" w:sz="0" w:space="0" w:color="auto"/>
                    <w:bottom w:val="none" w:sz="0" w:space="0" w:color="auto"/>
                    <w:right w:val="none" w:sz="0" w:space="0" w:color="auto"/>
                  </w:divBdr>
                </w:div>
                <w:div w:id="1373311906">
                  <w:marLeft w:val="0"/>
                  <w:marRight w:val="0"/>
                  <w:marTop w:val="0"/>
                  <w:marBottom w:val="0"/>
                  <w:divBdr>
                    <w:top w:val="none" w:sz="0" w:space="0" w:color="auto"/>
                    <w:left w:val="none" w:sz="0" w:space="0" w:color="auto"/>
                    <w:bottom w:val="none" w:sz="0" w:space="0" w:color="auto"/>
                    <w:right w:val="none" w:sz="0" w:space="0" w:color="auto"/>
                  </w:divBdr>
                </w:div>
                <w:div w:id="683170894">
                  <w:marLeft w:val="0"/>
                  <w:marRight w:val="0"/>
                  <w:marTop w:val="0"/>
                  <w:marBottom w:val="0"/>
                  <w:divBdr>
                    <w:top w:val="none" w:sz="0" w:space="0" w:color="auto"/>
                    <w:left w:val="none" w:sz="0" w:space="0" w:color="auto"/>
                    <w:bottom w:val="none" w:sz="0" w:space="0" w:color="auto"/>
                    <w:right w:val="none" w:sz="0" w:space="0" w:color="auto"/>
                  </w:divBdr>
                </w:div>
                <w:div w:id="1160999749">
                  <w:marLeft w:val="0"/>
                  <w:marRight w:val="0"/>
                  <w:marTop w:val="0"/>
                  <w:marBottom w:val="0"/>
                  <w:divBdr>
                    <w:top w:val="none" w:sz="0" w:space="0" w:color="auto"/>
                    <w:left w:val="none" w:sz="0" w:space="0" w:color="auto"/>
                    <w:bottom w:val="none" w:sz="0" w:space="0" w:color="auto"/>
                    <w:right w:val="none" w:sz="0" w:space="0" w:color="auto"/>
                  </w:divBdr>
                </w:div>
                <w:div w:id="1397511536">
                  <w:marLeft w:val="0"/>
                  <w:marRight w:val="0"/>
                  <w:marTop w:val="0"/>
                  <w:marBottom w:val="0"/>
                  <w:divBdr>
                    <w:top w:val="none" w:sz="0" w:space="0" w:color="auto"/>
                    <w:left w:val="none" w:sz="0" w:space="0" w:color="auto"/>
                    <w:bottom w:val="none" w:sz="0" w:space="0" w:color="auto"/>
                    <w:right w:val="none" w:sz="0" w:space="0" w:color="auto"/>
                  </w:divBdr>
                </w:div>
                <w:div w:id="1373923205">
                  <w:marLeft w:val="0"/>
                  <w:marRight w:val="0"/>
                  <w:marTop w:val="0"/>
                  <w:marBottom w:val="0"/>
                  <w:divBdr>
                    <w:top w:val="none" w:sz="0" w:space="0" w:color="auto"/>
                    <w:left w:val="none" w:sz="0" w:space="0" w:color="auto"/>
                    <w:bottom w:val="none" w:sz="0" w:space="0" w:color="auto"/>
                    <w:right w:val="none" w:sz="0" w:space="0" w:color="auto"/>
                  </w:divBdr>
                </w:div>
                <w:div w:id="90123219">
                  <w:marLeft w:val="0"/>
                  <w:marRight w:val="0"/>
                  <w:marTop w:val="0"/>
                  <w:marBottom w:val="0"/>
                  <w:divBdr>
                    <w:top w:val="none" w:sz="0" w:space="0" w:color="auto"/>
                    <w:left w:val="none" w:sz="0" w:space="0" w:color="auto"/>
                    <w:bottom w:val="none" w:sz="0" w:space="0" w:color="auto"/>
                    <w:right w:val="none" w:sz="0" w:space="0" w:color="auto"/>
                  </w:divBdr>
                </w:div>
                <w:div w:id="1220164254">
                  <w:marLeft w:val="0"/>
                  <w:marRight w:val="0"/>
                  <w:marTop w:val="0"/>
                  <w:marBottom w:val="0"/>
                  <w:divBdr>
                    <w:top w:val="none" w:sz="0" w:space="0" w:color="auto"/>
                    <w:left w:val="none" w:sz="0" w:space="0" w:color="auto"/>
                    <w:bottom w:val="none" w:sz="0" w:space="0" w:color="auto"/>
                    <w:right w:val="none" w:sz="0" w:space="0" w:color="auto"/>
                  </w:divBdr>
                </w:div>
                <w:div w:id="1504007312">
                  <w:marLeft w:val="0"/>
                  <w:marRight w:val="0"/>
                  <w:marTop w:val="0"/>
                  <w:marBottom w:val="0"/>
                  <w:divBdr>
                    <w:top w:val="none" w:sz="0" w:space="0" w:color="auto"/>
                    <w:left w:val="none" w:sz="0" w:space="0" w:color="auto"/>
                    <w:bottom w:val="none" w:sz="0" w:space="0" w:color="auto"/>
                    <w:right w:val="none" w:sz="0" w:space="0" w:color="auto"/>
                  </w:divBdr>
                </w:div>
                <w:div w:id="943876618">
                  <w:marLeft w:val="0"/>
                  <w:marRight w:val="0"/>
                  <w:marTop w:val="0"/>
                  <w:marBottom w:val="0"/>
                  <w:divBdr>
                    <w:top w:val="none" w:sz="0" w:space="0" w:color="auto"/>
                    <w:left w:val="none" w:sz="0" w:space="0" w:color="auto"/>
                    <w:bottom w:val="none" w:sz="0" w:space="0" w:color="auto"/>
                    <w:right w:val="none" w:sz="0" w:space="0" w:color="auto"/>
                  </w:divBdr>
                </w:div>
                <w:div w:id="938368012">
                  <w:marLeft w:val="0"/>
                  <w:marRight w:val="0"/>
                  <w:marTop w:val="0"/>
                  <w:marBottom w:val="0"/>
                  <w:divBdr>
                    <w:top w:val="none" w:sz="0" w:space="0" w:color="auto"/>
                    <w:left w:val="none" w:sz="0" w:space="0" w:color="auto"/>
                    <w:bottom w:val="none" w:sz="0" w:space="0" w:color="auto"/>
                    <w:right w:val="none" w:sz="0" w:space="0" w:color="auto"/>
                  </w:divBdr>
                </w:div>
                <w:div w:id="1355418341">
                  <w:marLeft w:val="0"/>
                  <w:marRight w:val="0"/>
                  <w:marTop w:val="0"/>
                  <w:marBottom w:val="0"/>
                  <w:divBdr>
                    <w:top w:val="none" w:sz="0" w:space="0" w:color="auto"/>
                    <w:left w:val="none" w:sz="0" w:space="0" w:color="auto"/>
                    <w:bottom w:val="none" w:sz="0" w:space="0" w:color="auto"/>
                    <w:right w:val="none" w:sz="0" w:space="0" w:color="auto"/>
                  </w:divBdr>
                </w:div>
                <w:div w:id="39596506">
                  <w:marLeft w:val="0"/>
                  <w:marRight w:val="0"/>
                  <w:marTop w:val="0"/>
                  <w:marBottom w:val="0"/>
                  <w:divBdr>
                    <w:top w:val="none" w:sz="0" w:space="0" w:color="auto"/>
                    <w:left w:val="none" w:sz="0" w:space="0" w:color="auto"/>
                    <w:bottom w:val="none" w:sz="0" w:space="0" w:color="auto"/>
                    <w:right w:val="none" w:sz="0" w:space="0" w:color="auto"/>
                  </w:divBdr>
                </w:div>
                <w:div w:id="383217510">
                  <w:marLeft w:val="0"/>
                  <w:marRight w:val="0"/>
                  <w:marTop w:val="0"/>
                  <w:marBottom w:val="0"/>
                  <w:divBdr>
                    <w:top w:val="none" w:sz="0" w:space="0" w:color="auto"/>
                    <w:left w:val="none" w:sz="0" w:space="0" w:color="auto"/>
                    <w:bottom w:val="none" w:sz="0" w:space="0" w:color="auto"/>
                    <w:right w:val="none" w:sz="0" w:space="0" w:color="auto"/>
                  </w:divBdr>
                </w:div>
                <w:div w:id="957569191">
                  <w:marLeft w:val="0"/>
                  <w:marRight w:val="0"/>
                  <w:marTop w:val="0"/>
                  <w:marBottom w:val="0"/>
                  <w:divBdr>
                    <w:top w:val="none" w:sz="0" w:space="0" w:color="auto"/>
                    <w:left w:val="none" w:sz="0" w:space="0" w:color="auto"/>
                    <w:bottom w:val="none" w:sz="0" w:space="0" w:color="auto"/>
                    <w:right w:val="none" w:sz="0" w:space="0" w:color="auto"/>
                  </w:divBdr>
                </w:div>
                <w:div w:id="473640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3530157">
      <w:bodyDiv w:val="1"/>
      <w:marLeft w:val="0"/>
      <w:marRight w:val="0"/>
      <w:marTop w:val="0"/>
      <w:marBottom w:val="0"/>
      <w:divBdr>
        <w:top w:val="none" w:sz="0" w:space="0" w:color="auto"/>
        <w:left w:val="none" w:sz="0" w:space="0" w:color="auto"/>
        <w:bottom w:val="none" w:sz="0" w:space="0" w:color="auto"/>
        <w:right w:val="none" w:sz="0" w:space="0" w:color="auto"/>
      </w:divBdr>
      <w:divsChild>
        <w:div w:id="1516534141">
          <w:marLeft w:val="0"/>
          <w:marRight w:val="0"/>
          <w:marTop w:val="0"/>
          <w:marBottom w:val="0"/>
          <w:divBdr>
            <w:top w:val="none" w:sz="0" w:space="0" w:color="auto"/>
            <w:left w:val="none" w:sz="0" w:space="0" w:color="auto"/>
            <w:bottom w:val="none" w:sz="0" w:space="0" w:color="auto"/>
            <w:right w:val="none" w:sz="0" w:space="0" w:color="auto"/>
          </w:divBdr>
          <w:divsChild>
            <w:div w:id="303434629">
              <w:marLeft w:val="0"/>
              <w:marRight w:val="0"/>
              <w:marTop w:val="0"/>
              <w:marBottom w:val="0"/>
              <w:divBdr>
                <w:top w:val="none" w:sz="0" w:space="0" w:color="auto"/>
                <w:left w:val="none" w:sz="0" w:space="0" w:color="auto"/>
                <w:bottom w:val="none" w:sz="0" w:space="0" w:color="auto"/>
                <w:right w:val="none" w:sz="0" w:space="0" w:color="auto"/>
              </w:divBdr>
            </w:div>
            <w:div w:id="1148520124">
              <w:marLeft w:val="0"/>
              <w:marRight w:val="0"/>
              <w:marTop w:val="0"/>
              <w:marBottom w:val="0"/>
              <w:divBdr>
                <w:top w:val="none" w:sz="0" w:space="0" w:color="auto"/>
                <w:left w:val="none" w:sz="0" w:space="0" w:color="auto"/>
                <w:bottom w:val="none" w:sz="0" w:space="0" w:color="auto"/>
                <w:right w:val="none" w:sz="0" w:space="0" w:color="auto"/>
              </w:divBdr>
              <w:divsChild>
                <w:div w:id="1731148956">
                  <w:marLeft w:val="0"/>
                  <w:marRight w:val="0"/>
                  <w:marTop w:val="0"/>
                  <w:marBottom w:val="0"/>
                  <w:divBdr>
                    <w:top w:val="none" w:sz="0" w:space="0" w:color="auto"/>
                    <w:left w:val="none" w:sz="0" w:space="0" w:color="auto"/>
                    <w:bottom w:val="none" w:sz="0" w:space="0" w:color="auto"/>
                    <w:right w:val="none" w:sz="0" w:space="0" w:color="auto"/>
                  </w:divBdr>
                  <w:divsChild>
                    <w:div w:id="1470712323">
                      <w:marLeft w:val="0"/>
                      <w:marRight w:val="0"/>
                      <w:marTop w:val="0"/>
                      <w:marBottom w:val="0"/>
                      <w:divBdr>
                        <w:top w:val="none" w:sz="0" w:space="0" w:color="auto"/>
                        <w:left w:val="none" w:sz="0" w:space="0" w:color="auto"/>
                        <w:bottom w:val="single" w:sz="6" w:space="12" w:color="DDDDDD"/>
                        <w:right w:val="none" w:sz="0" w:space="0" w:color="auto"/>
                      </w:divBdr>
                      <w:divsChild>
                        <w:div w:id="1815639738">
                          <w:marLeft w:val="0"/>
                          <w:marRight w:val="0"/>
                          <w:marTop w:val="0"/>
                          <w:marBottom w:val="0"/>
                          <w:divBdr>
                            <w:top w:val="none" w:sz="0" w:space="0" w:color="auto"/>
                            <w:left w:val="none" w:sz="0" w:space="0" w:color="auto"/>
                            <w:bottom w:val="none" w:sz="0" w:space="0" w:color="auto"/>
                            <w:right w:val="none" w:sz="0" w:space="0" w:color="auto"/>
                          </w:divBdr>
                          <w:divsChild>
                            <w:div w:id="1952711029">
                              <w:marLeft w:val="0"/>
                              <w:marRight w:val="0"/>
                              <w:marTop w:val="0"/>
                              <w:marBottom w:val="0"/>
                              <w:divBdr>
                                <w:top w:val="none" w:sz="0" w:space="0" w:color="auto"/>
                                <w:left w:val="none" w:sz="0" w:space="0" w:color="auto"/>
                                <w:bottom w:val="none" w:sz="0" w:space="0" w:color="auto"/>
                                <w:right w:val="none" w:sz="0" w:space="0" w:color="auto"/>
                              </w:divBdr>
                              <w:divsChild>
                                <w:div w:id="171917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7070821">
                      <w:marLeft w:val="0"/>
                      <w:marRight w:val="0"/>
                      <w:marTop w:val="0"/>
                      <w:marBottom w:val="0"/>
                      <w:divBdr>
                        <w:top w:val="none" w:sz="0" w:space="0" w:color="auto"/>
                        <w:left w:val="none" w:sz="0" w:space="0" w:color="auto"/>
                        <w:bottom w:val="single" w:sz="6" w:space="12" w:color="DDDDDD"/>
                        <w:right w:val="none" w:sz="0" w:space="0" w:color="auto"/>
                      </w:divBdr>
                      <w:divsChild>
                        <w:div w:id="1744331668">
                          <w:marLeft w:val="0"/>
                          <w:marRight w:val="0"/>
                          <w:marTop w:val="0"/>
                          <w:marBottom w:val="0"/>
                          <w:divBdr>
                            <w:top w:val="none" w:sz="0" w:space="0" w:color="auto"/>
                            <w:left w:val="none" w:sz="0" w:space="0" w:color="auto"/>
                            <w:bottom w:val="none" w:sz="0" w:space="0" w:color="auto"/>
                            <w:right w:val="none" w:sz="0" w:space="0" w:color="auto"/>
                          </w:divBdr>
                          <w:divsChild>
                            <w:div w:id="836307040">
                              <w:marLeft w:val="0"/>
                              <w:marRight w:val="0"/>
                              <w:marTop w:val="0"/>
                              <w:marBottom w:val="0"/>
                              <w:divBdr>
                                <w:top w:val="none" w:sz="0" w:space="0" w:color="auto"/>
                                <w:left w:val="none" w:sz="0" w:space="0" w:color="auto"/>
                                <w:bottom w:val="none" w:sz="0" w:space="0" w:color="auto"/>
                                <w:right w:val="none" w:sz="0" w:space="0" w:color="auto"/>
                              </w:divBdr>
                              <w:divsChild>
                                <w:div w:id="20763936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9341764">
                      <w:marLeft w:val="0"/>
                      <w:marRight w:val="0"/>
                      <w:marTop w:val="0"/>
                      <w:marBottom w:val="0"/>
                      <w:divBdr>
                        <w:top w:val="none" w:sz="0" w:space="0" w:color="auto"/>
                        <w:left w:val="none" w:sz="0" w:space="0" w:color="auto"/>
                        <w:bottom w:val="single" w:sz="6" w:space="12" w:color="DDDDDD"/>
                        <w:right w:val="none" w:sz="0" w:space="0" w:color="auto"/>
                      </w:divBdr>
                      <w:divsChild>
                        <w:div w:id="636183471">
                          <w:marLeft w:val="0"/>
                          <w:marRight w:val="0"/>
                          <w:marTop w:val="0"/>
                          <w:marBottom w:val="0"/>
                          <w:divBdr>
                            <w:top w:val="none" w:sz="0" w:space="0" w:color="auto"/>
                            <w:left w:val="none" w:sz="0" w:space="0" w:color="auto"/>
                            <w:bottom w:val="none" w:sz="0" w:space="0" w:color="auto"/>
                            <w:right w:val="none" w:sz="0" w:space="0" w:color="auto"/>
                          </w:divBdr>
                          <w:divsChild>
                            <w:div w:id="26874559">
                              <w:marLeft w:val="0"/>
                              <w:marRight w:val="0"/>
                              <w:marTop w:val="0"/>
                              <w:marBottom w:val="0"/>
                              <w:divBdr>
                                <w:top w:val="none" w:sz="0" w:space="0" w:color="auto"/>
                                <w:left w:val="none" w:sz="0" w:space="0" w:color="auto"/>
                                <w:bottom w:val="none" w:sz="0" w:space="0" w:color="auto"/>
                                <w:right w:val="none" w:sz="0" w:space="0" w:color="auto"/>
                              </w:divBdr>
                              <w:divsChild>
                                <w:div w:id="9414970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8371530">
                      <w:marLeft w:val="0"/>
                      <w:marRight w:val="0"/>
                      <w:marTop w:val="0"/>
                      <w:marBottom w:val="0"/>
                      <w:divBdr>
                        <w:top w:val="none" w:sz="0" w:space="0" w:color="auto"/>
                        <w:left w:val="none" w:sz="0" w:space="0" w:color="auto"/>
                        <w:bottom w:val="single" w:sz="6" w:space="12" w:color="DDDDDD"/>
                        <w:right w:val="none" w:sz="0" w:space="0" w:color="auto"/>
                      </w:divBdr>
                      <w:divsChild>
                        <w:div w:id="775825864">
                          <w:marLeft w:val="0"/>
                          <w:marRight w:val="0"/>
                          <w:marTop w:val="0"/>
                          <w:marBottom w:val="0"/>
                          <w:divBdr>
                            <w:top w:val="none" w:sz="0" w:space="0" w:color="auto"/>
                            <w:left w:val="none" w:sz="0" w:space="0" w:color="auto"/>
                            <w:bottom w:val="none" w:sz="0" w:space="0" w:color="auto"/>
                            <w:right w:val="none" w:sz="0" w:space="0" w:color="auto"/>
                          </w:divBdr>
                          <w:divsChild>
                            <w:div w:id="219248423">
                              <w:marLeft w:val="0"/>
                              <w:marRight w:val="0"/>
                              <w:marTop w:val="0"/>
                              <w:marBottom w:val="0"/>
                              <w:divBdr>
                                <w:top w:val="none" w:sz="0" w:space="0" w:color="auto"/>
                                <w:left w:val="none" w:sz="0" w:space="0" w:color="auto"/>
                                <w:bottom w:val="none" w:sz="0" w:space="0" w:color="auto"/>
                                <w:right w:val="none" w:sz="0" w:space="0" w:color="auto"/>
                              </w:divBdr>
                              <w:divsChild>
                                <w:div w:id="2044143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2209133">
                      <w:marLeft w:val="0"/>
                      <w:marRight w:val="0"/>
                      <w:marTop w:val="0"/>
                      <w:marBottom w:val="0"/>
                      <w:divBdr>
                        <w:top w:val="none" w:sz="0" w:space="0" w:color="auto"/>
                        <w:left w:val="none" w:sz="0" w:space="0" w:color="auto"/>
                        <w:bottom w:val="single" w:sz="6" w:space="12" w:color="DDDDDD"/>
                        <w:right w:val="none" w:sz="0" w:space="0" w:color="auto"/>
                      </w:divBdr>
                      <w:divsChild>
                        <w:div w:id="1905792971">
                          <w:marLeft w:val="0"/>
                          <w:marRight w:val="0"/>
                          <w:marTop w:val="0"/>
                          <w:marBottom w:val="0"/>
                          <w:divBdr>
                            <w:top w:val="none" w:sz="0" w:space="0" w:color="auto"/>
                            <w:left w:val="none" w:sz="0" w:space="0" w:color="auto"/>
                            <w:bottom w:val="none" w:sz="0" w:space="0" w:color="auto"/>
                            <w:right w:val="none" w:sz="0" w:space="0" w:color="auto"/>
                          </w:divBdr>
                          <w:divsChild>
                            <w:div w:id="1557471287">
                              <w:marLeft w:val="0"/>
                              <w:marRight w:val="0"/>
                              <w:marTop w:val="0"/>
                              <w:marBottom w:val="0"/>
                              <w:divBdr>
                                <w:top w:val="none" w:sz="0" w:space="0" w:color="auto"/>
                                <w:left w:val="none" w:sz="0" w:space="0" w:color="auto"/>
                                <w:bottom w:val="none" w:sz="0" w:space="0" w:color="auto"/>
                                <w:right w:val="none" w:sz="0" w:space="0" w:color="auto"/>
                              </w:divBdr>
                              <w:divsChild>
                                <w:div w:id="1555114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0808519">
                      <w:marLeft w:val="0"/>
                      <w:marRight w:val="0"/>
                      <w:marTop w:val="0"/>
                      <w:marBottom w:val="0"/>
                      <w:divBdr>
                        <w:top w:val="none" w:sz="0" w:space="0" w:color="auto"/>
                        <w:left w:val="none" w:sz="0" w:space="0" w:color="auto"/>
                        <w:bottom w:val="single" w:sz="6" w:space="12" w:color="DDDDDD"/>
                        <w:right w:val="none" w:sz="0" w:space="0" w:color="auto"/>
                      </w:divBdr>
                      <w:divsChild>
                        <w:div w:id="2132169385">
                          <w:marLeft w:val="0"/>
                          <w:marRight w:val="0"/>
                          <w:marTop w:val="0"/>
                          <w:marBottom w:val="0"/>
                          <w:divBdr>
                            <w:top w:val="none" w:sz="0" w:space="0" w:color="auto"/>
                            <w:left w:val="none" w:sz="0" w:space="0" w:color="auto"/>
                            <w:bottom w:val="none" w:sz="0" w:space="0" w:color="auto"/>
                            <w:right w:val="none" w:sz="0" w:space="0" w:color="auto"/>
                          </w:divBdr>
                          <w:divsChild>
                            <w:div w:id="1540976324">
                              <w:marLeft w:val="0"/>
                              <w:marRight w:val="0"/>
                              <w:marTop w:val="0"/>
                              <w:marBottom w:val="0"/>
                              <w:divBdr>
                                <w:top w:val="none" w:sz="0" w:space="0" w:color="auto"/>
                                <w:left w:val="none" w:sz="0" w:space="0" w:color="auto"/>
                                <w:bottom w:val="none" w:sz="0" w:space="0" w:color="auto"/>
                                <w:right w:val="none" w:sz="0" w:space="0" w:color="auto"/>
                              </w:divBdr>
                              <w:divsChild>
                                <w:div w:id="1309826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9553302">
                      <w:marLeft w:val="0"/>
                      <w:marRight w:val="0"/>
                      <w:marTop w:val="0"/>
                      <w:marBottom w:val="0"/>
                      <w:divBdr>
                        <w:top w:val="none" w:sz="0" w:space="0" w:color="auto"/>
                        <w:left w:val="none" w:sz="0" w:space="0" w:color="auto"/>
                        <w:bottom w:val="single" w:sz="6" w:space="12" w:color="DDDDDD"/>
                        <w:right w:val="none" w:sz="0" w:space="0" w:color="auto"/>
                      </w:divBdr>
                      <w:divsChild>
                        <w:div w:id="1021516999">
                          <w:marLeft w:val="0"/>
                          <w:marRight w:val="0"/>
                          <w:marTop w:val="0"/>
                          <w:marBottom w:val="0"/>
                          <w:divBdr>
                            <w:top w:val="none" w:sz="0" w:space="0" w:color="auto"/>
                            <w:left w:val="none" w:sz="0" w:space="0" w:color="auto"/>
                            <w:bottom w:val="none" w:sz="0" w:space="0" w:color="auto"/>
                            <w:right w:val="none" w:sz="0" w:space="0" w:color="auto"/>
                          </w:divBdr>
                          <w:divsChild>
                            <w:div w:id="197161106">
                              <w:marLeft w:val="0"/>
                              <w:marRight w:val="0"/>
                              <w:marTop w:val="0"/>
                              <w:marBottom w:val="0"/>
                              <w:divBdr>
                                <w:top w:val="none" w:sz="0" w:space="0" w:color="auto"/>
                                <w:left w:val="none" w:sz="0" w:space="0" w:color="auto"/>
                                <w:bottom w:val="none" w:sz="0" w:space="0" w:color="auto"/>
                                <w:right w:val="none" w:sz="0" w:space="0" w:color="auto"/>
                              </w:divBdr>
                              <w:divsChild>
                                <w:div w:id="2013599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0440855">
                      <w:marLeft w:val="0"/>
                      <w:marRight w:val="0"/>
                      <w:marTop w:val="0"/>
                      <w:marBottom w:val="0"/>
                      <w:divBdr>
                        <w:top w:val="none" w:sz="0" w:space="0" w:color="auto"/>
                        <w:left w:val="none" w:sz="0" w:space="0" w:color="auto"/>
                        <w:bottom w:val="single" w:sz="6" w:space="12" w:color="DDDDDD"/>
                        <w:right w:val="none" w:sz="0" w:space="0" w:color="auto"/>
                      </w:divBdr>
                      <w:divsChild>
                        <w:div w:id="511576354">
                          <w:marLeft w:val="0"/>
                          <w:marRight w:val="0"/>
                          <w:marTop w:val="0"/>
                          <w:marBottom w:val="0"/>
                          <w:divBdr>
                            <w:top w:val="none" w:sz="0" w:space="0" w:color="auto"/>
                            <w:left w:val="none" w:sz="0" w:space="0" w:color="auto"/>
                            <w:bottom w:val="none" w:sz="0" w:space="0" w:color="auto"/>
                            <w:right w:val="none" w:sz="0" w:space="0" w:color="auto"/>
                          </w:divBdr>
                          <w:divsChild>
                            <w:div w:id="1795177527">
                              <w:marLeft w:val="0"/>
                              <w:marRight w:val="0"/>
                              <w:marTop w:val="0"/>
                              <w:marBottom w:val="0"/>
                              <w:divBdr>
                                <w:top w:val="none" w:sz="0" w:space="0" w:color="auto"/>
                                <w:left w:val="none" w:sz="0" w:space="0" w:color="auto"/>
                                <w:bottom w:val="none" w:sz="0" w:space="0" w:color="auto"/>
                                <w:right w:val="none" w:sz="0" w:space="0" w:color="auto"/>
                              </w:divBdr>
                              <w:divsChild>
                                <w:div w:id="16775362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2956677">
                      <w:marLeft w:val="0"/>
                      <w:marRight w:val="0"/>
                      <w:marTop w:val="0"/>
                      <w:marBottom w:val="0"/>
                      <w:divBdr>
                        <w:top w:val="none" w:sz="0" w:space="0" w:color="auto"/>
                        <w:left w:val="none" w:sz="0" w:space="0" w:color="auto"/>
                        <w:bottom w:val="single" w:sz="6" w:space="12" w:color="DDDDDD"/>
                        <w:right w:val="none" w:sz="0" w:space="0" w:color="auto"/>
                      </w:divBdr>
                      <w:divsChild>
                        <w:div w:id="1195999228">
                          <w:marLeft w:val="0"/>
                          <w:marRight w:val="0"/>
                          <w:marTop w:val="0"/>
                          <w:marBottom w:val="0"/>
                          <w:divBdr>
                            <w:top w:val="none" w:sz="0" w:space="0" w:color="auto"/>
                            <w:left w:val="none" w:sz="0" w:space="0" w:color="auto"/>
                            <w:bottom w:val="none" w:sz="0" w:space="0" w:color="auto"/>
                            <w:right w:val="none" w:sz="0" w:space="0" w:color="auto"/>
                          </w:divBdr>
                          <w:divsChild>
                            <w:div w:id="945230537">
                              <w:marLeft w:val="0"/>
                              <w:marRight w:val="0"/>
                              <w:marTop w:val="0"/>
                              <w:marBottom w:val="0"/>
                              <w:divBdr>
                                <w:top w:val="none" w:sz="0" w:space="0" w:color="auto"/>
                                <w:left w:val="none" w:sz="0" w:space="0" w:color="auto"/>
                                <w:bottom w:val="none" w:sz="0" w:space="0" w:color="auto"/>
                                <w:right w:val="none" w:sz="0" w:space="0" w:color="auto"/>
                              </w:divBdr>
                              <w:divsChild>
                                <w:div w:id="1689214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8575872">
                      <w:marLeft w:val="0"/>
                      <w:marRight w:val="0"/>
                      <w:marTop w:val="0"/>
                      <w:marBottom w:val="0"/>
                      <w:divBdr>
                        <w:top w:val="none" w:sz="0" w:space="0" w:color="auto"/>
                        <w:left w:val="none" w:sz="0" w:space="0" w:color="auto"/>
                        <w:bottom w:val="single" w:sz="6" w:space="12" w:color="DDDDDD"/>
                        <w:right w:val="none" w:sz="0" w:space="0" w:color="auto"/>
                      </w:divBdr>
                      <w:divsChild>
                        <w:div w:id="1109163344">
                          <w:marLeft w:val="0"/>
                          <w:marRight w:val="0"/>
                          <w:marTop w:val="0"/>
                          <w:marBottom w:val="0"/>
                          <w:divBdr>
                            <w:top w:val="none" w:sz="0" w:space="0" w:color="auto"/>
                            <w:left w:val="none" w:sz="0" w:space="0" w:color="auto"/>
                            <w:bottom w:val="none" w:sz="0" w:space="0" w:color="auto"/>
                            <w:right w:val="none" w:sz="0" w:space="0" w:color="auto"/>
                          </w:divBdr>
                          <w:divsChild>
                            <w:div w:id="1343125687">
                              <w:marLeft w:val="0"/>
                              <w:marRight w:val="0"/>
                              <w:marTop w:val="0"/>
                              <w:marBottom w:val="0"/>
                              <w:divBdr>
                                <w:top w:val="none" w:sz="0" w:space="0" w:color="auto"/>
                                <w:left w:val="none" w:sz="0" w:space="0" w:color="auto"/>
                                <w:bottom w:val="none" w:sz="0" w:space="0" w:color="auto"/>
                                <w:right w:val="none" w:sz="0" w:space="0" w:color="auto"/>
                              </w:divBdr>
                              <w:divsChild>
                                <w:div w:id="16737951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4011312">
                      <w:marLeft w:val="0"/>
                      <w:marRight w:val="0"/>
                      <w:marTop w:val="0"/>
                      <w:marBottom w:val="0"/>
                      <w:divBdr>
                        <w:top w:val="none" w:sz="0" w:space="0" w:color="auto"/>
                        <w:left w:val="none" w:sz="0" w:space="0" w:color="auto"/>
                        <w:bottom w:val="single" w:sz="6" w:space="12" w:color="DDDDDD"/>
                        <w:right w:val="none" w:sz="0" w:space="0" w:color="auto"/>
                      </w:divBdr>
                      <w:divsChild>
                        <w:div w:id="182746533">
                          <w:marLeft w:val="0"/>
                          <w:marRight w:val="0"/>
                          <w:marTop w:val="0"/>
                          <w:marBottom w:val="0"/>
                          <w:divBdr>
                            <w:top w:val="none" w:sz="0" w:space="0" w:color="auto"/>
                            <w:left w:val="none" w:sz="0" w:space="0" w:color="auto"/>
                            <w:bottom w:val="none" w:sz="0" w:space="0" w:color="auto"/>
                            <w:right w:val="none" w:sz="0" w:space="0" w:color="auto"/>
                          </w:divBdr>
                          <w:divsChild>
                            <w:div w:id="802430158">
                              <w:marLeft w:val="0"/>
                              <w:marRight w:val="0"/>
                              <w:marTop w:val="0"/>
                              <w:marBottom w:val="0"/>
                              <w:divBdr>
                                <w:top w:val="none" w:sz="0" w:space="0" w:color="auto"/>
                                <w:left w:val="none" w:sz="0" w:space="0" w:color="auto"/>
                                <w:bottom w:val="none" w:sz="0" w:space="0" w:color="auto"/>
                                <w:right w:val="none" w:sz="0" w:space="0" w:color="auto"/>
                              </w:divBdr>
                              <w:divsChild>
                                <w:div w:id="277302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3195125">
                      <w:marLeft w:val="0"/>
                      <w:marRight w:val="0"/>
                      <w:marTop w:val="0"/>
                      <w:marBottom w:val="0"/>
                      <w:divBdr>
                        <w:top w:val="none" w:sz="0" w:space="0" w:color="auto"/>
                        <w:left w:val="none" w:sz="0" w:space="0" w:color="auto"/>
                        <w:bottom w:val="single" w:sz="6" w:space="12" w:color="DDDDDD"/>
                        <w:right w:val="none" w:sz="0" w:space="0" w:color="auto"/>
                      </w:divBdr>
                      <w:divsChild>
                        <w:div w:id="1258707926">
                          <w:marLeft w:val="0"/>
                          <w:marRight w:val="0"/>
                          <w:marTop w:val="0"/>
                          <w:marBottom w:val="0"/>
                          <w:divBdr>
                            <w:top w:val="none" w:sz="0" w:space="0" w:color="auto"/>
                            <w:left w:val="none" w:sz="0" w:space="0" w:color="auto"/>
                            <w:bottom w:val="none" w:sz="0" w:space="0" w:color="auto"/>
                            <w:right w:val="none" w:sz="0" w:space="0" w:color="auto"/>
                          </w:divBdr>
                          <w:divsChild>
                            <w:div w:id="789124696">
                              <w:marLeft w:val="0"/>
                              <w:marRight w:val="0"/>
                              <w:marTop w:val="0"/>
                              <w:marBottom w:val="0"/>
                              <w:divBdr>
                                <w:top w:val="none" w:sz="0" w:space="0" w:color="auto"/>
                                <w:left w:val="none" w:sz="0" w:space="0" w:color="auto"/>
                                <w:bottom w:val="none" w:sz="0" w:space="0" w:color="auto"/>
                                <w:right w:val="none" w:sz="0" w:space="0" w:color="auto"/>
                              </w:divBdr>
                              <w:divsChild>
                                <w:div w:id="18899505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2798519">
                      <w:marLeft w:val="0"/>
                      <w:marRight w:val="0"/>
                      <w:marTop w:val="0"/>
                      <w:marBottom w:val="0"/>
                      <w:divBdr>
                        <w:top w:val="none" w:sz="0" w:space="0" w:color="auto"/>
                        <w:left w:val="none" w:sz="0" w:space="0" w:color="auto"/>
                        <w:bottom w:val="single" w:sz="6" w:space="12" w:color="DDDDDD"/>
                        <w:right w:val="none" w:sz="0" w:space="0" w:color="auto"/>
                      </w:divBdr>
                      <w:divsChild>
                        <w:div w:id="802818702">
                          <w:marLeft w:val="0"/>
                          <w:marRight w:val="0"/>
                          <w:marTop w:val="0"/>
                          <w:marBottom w:val="0"/>
                          <w:divBdr>
                            <w:top w:val="none" w:sz="0" w:space="0" w:color="auto"/>
                            <w:left w:val="none" w:sz="0" w:space="0" w:color="auto"/>
                            <w:bottom w:val="none" w:sz="0" w:space="0" w:color="auto"/>
                            <w:right w:val="none" w:sz="0" w:space="0" w:color="auto"/>
                          </w:divBdr>
                          <w:divsChild>
                            <w:div w:id="1904947054">
                              <w:marLeft w:val="0"/>
                              <w:marRight w:val="0"/>
                              <w:marTop w:val="0"/>
                              <w:marBottom w:val="0"/>
                              <w:divBdr>
                                <w:top w:val="none" w:sz="0" w:space="0" w:color="auto"/>
                                <w:left w:val="none" w:sz="0" w:space="0" w:color="auto"/>
                                <w:bottom w:val="none" w:sz="0" w:space="0" w:color="auto"/>
                                <w:right w:val="none" w:sz="0" w:space="0" w:color="auto"/>
                              </w:divBdr>
                              <w:divsChild>
                                <w:div w:id="930502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9139402">
                      <w:marLeft w:val="0"/>
                      <w:marRight w:val="0"/>
                      <w:marTop w:val="0"/>
                      <w:marBottom w:val="0"/>
                      <w:divBdr>
                        <w:top w:val="none" w:sz="0" w:space="0" w:color="auto"/>
                        <w:left w:val="none" w:sz="0" w:space="0" w:color="auto"/>
                        <w:bottom w:val="single" w:sz="6" w:space="12" w:color="DDDDDD"/>
                        <w:right w:val="none" w:sz="0" w:space="0" w:color="auto"/>
                      </w:divBdr>
                      <w:divsChild>
                        <w:div w:id="617956285">
                          <w:marLeft w:val="0"/>
                          <w:marRight w:val="0"/>
                          <w:marTop w:val="0"/>
                          <w:marBottom w:val="0"/>
                          <w:divBdr>
                            <w:top w:val="none" w:sz="0" w:space="0" w:color="auto"/>
                            <w:left w:val="none" w:sz="0" w:space="0" w:color="auto"/>
                            <w:bottom w:val="none" w:sz="0" w:space="0" w:color="auto"/>
                            <w:right w:val="none" w:sz="0" w:space="0" w:color="auto"/>
                          </w:divBdr>
                          <w:divsChild>
                            <w:div w:id="664406431">
                              <w:marLeft w:val="0"/>
                              <w:marRight w:val="0"/>
                              <w:marTop w:val="0"/>
                              <w:marBottom w:val="0"/>
                              <w:divBdr>
                                <w:top w:val="none" w:sz="0" w:space="0" w:color="auto"/>
                                <w:left w:val="none" w:sz="0" w:space="0" w:color="auto"/>
                                <w:bottom w:val="none" w:sz="0" w:space="0" w:color="auto"/>
                                <w:right w:val="none" w:sz="0" w:space="0" w:color="auto"/>
                              </w:divBdr>
                              <w:divsChild>
                                <w:div w:id="255016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08120948">
                      <w:marLeft w:val="0"/>
                      <w:marRight w:val="0"/>
                      <w:marTop w:val="0"/>
                      <w:marBottom w:val="0"/>
                      <w:divBdr>
                        <w:top w:val="none" w:sz="0" w:space="0" w:color="auto"/>
                        <w:left w:val="none" w:sz="0" w:space="0" w:color="auto"/>
                        <w:bottom w:val="single" w:sz="6" w:space="12" w:color="DDDDDD"/>
                        <w:right w:val="none" w:sz="0" w:space="0" w:color="auto"/>
                      </w:divBdr>
                      <w:divsChild>
                        <w:div w:id="255788904">
                          <w:marLeft w:val="0"/>
                          <w:marRight w:val="0"/>
                          <w:marTop w:val="0"/>
                          <w:marBottom w:val="0"/>
                          <w:divBdr>
                            <w:top w:val="none" w:sz="0" w:space="0" w:color="auto"/>
                            <w:left w:val="none" w:sz="0" w:space="0" w:color="auto"/>
                            <w:bottom w:val="none" w:sz="0" w:space="0" w:color="auto"/>
                            <w:right w:val="none" w:sz="0" w:space="0" w:color="auto"/>
                          </w:divBdr>
                          <w:divsChild>
                            <w:div w:id="1396246632">
                              <w:marLeft w:val="0"/>
                              <w:marRight w:val="0"/>
                              <w:marTop w:val="0"/>
                              <w:marBottom w:val="0"/>
                              <w:divBdr>
                                <w:top w:val="none" w:sz="0" w:space="0" w:color="auto"/>
                                <w:left w:val="none" w:sz="0" w:space="0" w:color="auto"/>
                                <w:bottom w:val="none" w:sz="0" w:space="0" w:color="auto"/>
                                <w:right w:val="none" w:sz="0" w:space="0" w:color="auto"/>
                              </w:divBdr>
                              <w:divsChild>
                                <w:div w:id="145434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1556583">
                      <w:marLeft w:val="0"/>
                      <w:marRight w:val="0"/>
                      <w:marTop w:val="0"/>
                      <w:marBottom w:val="0"/>
                      <w:divBdr>
                        <w:top w:val="none" w:sz="0" w:space="0" w:color="auto"/>
                        <w:left w:val="none" w:sz="0" w:space="0" w:color="auto"/>
                        <w:bottom w:val="single" w:sz="6" w:space="12" w:color="DDDDDD"/>
                        <w:right w:val="none" w:sz="0" w:space="0" w:color="auto"/>
                      </w:divBdr>
                      <w:divsChild>
                        <w:div w:id="471412905">
                          <w:marLeft w:val="0"/>
                          <w:marRight w:val="0"/>
                          <w:marTop w:val="0"/>
                          <w:marBottom w:val="0"/>
                          <w:divBdr>
                            <w:top w:val="none" w:sz="0" w:space="0" w:color="auto"/>
                            <w:left w:val="none" w:sz="0" w:space="0" w:color="auto"/>
                            <w:bottom w:val="none" w:sz="0" w:space="0" w:color="auto"/>
                            <w:right w:val="none" w:sz="0" w:space="0" w:color="auto"/>
                          </w:divBdr>
                          <w:divsChild>
                            <w:div w:id="555549213">
                              <w:marLeft w:val="0"/>
                              <w:marRight w:val="0"/>
                              <w:marTop w:val="0"/>
                              <w:marBottom w:val="0"/>
                              <w:divBdr>
                                <w:top w:val="none" w:sz="0" w:space="0" w:color="auto"/>
                                <w:left w:val="none" w:sz="0" w:space="0" w:color="auto"/>
                                <w:bottom w:val="none" w:sz="0" w:space="0" w:color="auto"/>
                                <w:right w:val="none" w:sz="0" w:space="0" w:color="auto"/>
                              </w:divBdr>
                              <w:divsChild>
                                <w:div w:id="1909682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6381218">
                      <w:marLeft w:val="0"/>
                      <w:marRight w:val="0"/>
                      <w:marTop w:val="0"/>
                      <w:marBottom w:val="0"/>
                      <w:divBdr>
                        <w:top w:val="none" w:sz="0" w:space="0" w:color="auto"/>
                        <w:left w:val="none" w:sz="0" w:space="0" w:color="auto"/>
                        <w:bottom w:val="single" w:sz="6" w:space="12" w:color="DDDDDD"/>
                        <w:right w:val="none" w:sz="0" w:space="0" w:color="auto"/>
                      </w:divBdr>
                      <w:divsChild>
                        <w:div w:id="1090810112">
                          <w:marLeft w:val="0"/>
                          <w:marRight w:val="0"/>
                          <w:marTop w:val="0"/>
                          <w:marBottom w:val="0"/>
                          <w:divBdr>
                            <w:top w:val="none" w:sz="0" w:space="0" w:color="auto"/>
                            <w:left w:val="none" w:sz="0" w:space="0" w:color="auto"/>
                            <w:bottom w:val="none" w:sz="0" w:space="0" w:color="auto"/>
                            <w:right w:val="none" w:sz="0" w:space="0" w:color="auto"/>
                          </w:divBdr>
                          <w:divsChild>
                            <w:div w:id="1762532192">
                              <w:marLeft w:val="0"/>
                              <w:marRight w:val="0"/>
                              <w:marTop w:val="0"/>
                              <w:marBottom w:val="0"/>
                              <w:divBdr>
                                <w:top w:val="none" w:sz="0" w:space="0" w:color="auto"/>
                                <w:left w:val="none" w:sz="0" w:space="0" w:color="auto"/>
                                <w:bottom w:val="none" w:sz="0" w:space="0" w:color="auto"/>
                                <w:right w:val="none" w:sz="0" w:space="0" w:color="auto"/>
                              </w:divBdr>
                              <w:divsChild>
                                <w:div w:id="984703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8642990">
                      <w:marLeft w:val="0"/>
                      <w:marRight w:val="0"/>
                      <w:marTop w:val="0"/>
                      <w:marBottom w:val="0"/>
                      <w:divBdr>
                        <w:top w:val="none" w:sz="0" w:space="0" w:color="auto"/>
                        <w:left w:val="none" w:sz="0" w:space="0" w:color="auto"/>
                        <w:bottom w:val="single" w:sz="6" w:space="12" w:color="DDDDDD"/>
                        <w:right w:val="none" w:sz="0" w:space="0" w:color="auto"/>
                      </w:divBdr>
                      <w:divsChild>
                        <w:div w:id="1387030536">
                          <w:marLeft w:val="0"/>
                          <w:marRight w:val="0"/>
                          <w:marTop w:val="0"/>
                          <w:marBottom w:val="0"/>
                          <w:divBdr>
                            <w:top w:val="none" w:sz="0" w:space="0" w:color="auto"/>
                            <w:left w:val="none" w:sz="0" w:space="0" w:color="auto"/>
                            <w:bottom w:val="none" w:sz="0" w:space="0" w:color="auto"/>
                            <w:right w:val="none" w:sz="0" w:space="0" w:color="auto"/>
                          </w:divBdr>
                          <w:divsChild>
                            <w:div w:id="1207794222">
                              <w:marLeft w:val="0"/>
                              <w:marRight w:val="0"/>
                              <w:marTop w:val="0"/>
                              <w:marBottom w:val="0"/>
                              <w:divBdr>
                                <w:top w:val="none" w:sz="0" w:space="0" w:color="auto"/>
                                <w:left w:val="none" w:sz="0" w:space="0" w:color="auto"/>
                                <w:bottom w:val="none" w:sz="0" w:space="0" w:color="auto"/>
                                <w:right w:val="none" w:sz="0" w:space="0" w:color="auto"/>
                              </w:divBdr>
                              <w:divsChild>
                                <w:div w:id="224814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2756681">
                      <w:marLeft w:val="0"/>
                      <w:marRight w:val="0"/>
                      <w:marTop w:val="0"/>
                      <w:marBottom w:val="0"/>
                      <w:divBdr>
                        <w:top w:val="none" w:sz="0" w:space="0" w:color="auto"/>
                        <w:left w:val="none" w:sz="0" w:space="0" w:color="auto"/>
                        <w:bottom w:val="single" w:sz="6" w:space="12" w:color="DDDDDD"/>
                        <w:right w:val="none" w:sz="0" w:space="0" w:color="auto"/>
                      </w:divBdr>
                      <w:divsChild>
                        <w:div w:id="140000578">
                          <w:marLeft w:val="0"/>
                          <w:marRight w:val="0"/>
                          <w:marTop w:val="0"/>
                          <w:marBottom w:val="0"/>
                          <w:divBdr>
                            <w:top w:val="none" w:sz="0" w:space="0" w:color="auto"/>
                            <w:left w:val="none" w:sz="0" w:space="0" w:color="auto"/>
                            <w:bottom w:val="none" w:sz="0" w:space="0" w:color="auto"/>
                            <w:right w:val="none" w:sz="0" w:space="0" w:color="auto"/>
                          </w:divBdr>
                          <w:divsChild>
                            <w:div w:id="91556825">
                              <w:marLeft w:val="0"/>
                              <w:marRight w:val="0"/>
                              <w:marTop w:val="0"/>
                              <w:marBottom w:val="0"/>
                              <w:divBdr>
                                <w:top w:val="none" w:sz="0" w:space="0" w:color="auto"/>
                                <w:left w:val="none" w:sz="0" w:space="0" w:color="auto"/>
                                <w:bottom w:val="none" w:sz="0" w:space="0" w:color="auto"/>
                                <w:right w:val="none" w:sz="0" w:space="0" w:color="auto"/>
                              </w:divBdr>
                              <w:divsChild>
                                <w:div w:id="1510364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7816141">
                      <w:marLeft w:val="0"/>
                      <w:marRight w:val="0"/>
                      <w:marTop w:val="0"/>
                      <w:marBottom w:val="0"/>
                      <w:divBdr>
                        <w:top w:val="none" w:sz="0" w:space="0" w:color="auto"/>
                        <w:left w:val="none" w:sz="0" w:space="0" w:color="auto"/>
                        <w:bottom w:val="single" w:sz="6" w:space="12" w:color="DDDDDD"/>
                        <w:right w:val="none" w:sz="0" w:space="0" w:color="auto"/>
                      </w:divBdr>
                      <w:divsChild>
                        <w:div w:id="1141263523">
                          <w:marLeft w:val="0"/>
                          <w:marRight w:val="0"/>
                          <w:marTop w:val="0"/>
                          <w:marBottom w:val="0"/>
                          <w:divBdr>
                            <w:top w:val="none" w:sz="0" w:space="0" w:color="auto"/>
                            <w:left w:val="none" w:sz="0" w:space="0" w:color="auto"/>
                            <w:bottom w:val="none" w:sz="0" w:space="0" w:color="auto"/>
                            <w:right w:val="none" w:sz="0" w:space="0" w:color="auto"/>
                          </w:divBdr>
                          <w:divsChild>
                            <w:div w:id="1185946608">
                              <w:marLeft w:val="0"/>
                              <w:marRight w:val="0"/>
                              <w:marTop w:val="0"/>
                              <w:marBottom w:val="0"/>
                              <w:divBdr>
                                <w:top w:val="none" w:sz="0" w:space="0" w:color="auto"/>
                                <w:left w:val="none" w:sz="0" w:space="0" w:color="auto"/>
                                <w:bottom w:val="none" w:sz="0" w:space="0" w:color="auto"/>
                                <w:right w:val="none" w:sz="0" w:space="0" w:color="auto"/>
                              </w:divBdr>
                              <w:divsChild>
                                <w:div w:id="313918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18636854">
                      <w:marLeft w:val="0"/>
                      <w:marRight w:val="0"/>
                      <w:marTop w:val="0"/>
                      <w:marBottom w:val="0"/>
                      <w:divBdr>
                        <w:top w:val="none" w:sz="0" w:space="0" w:color="auto"/>
                        <w:left w:val="none" w:sz="0" w:space="0" w:color="auto"/>
                        <w:bottom w:val="single" w:sz="6" w:space="12" w:color="DDDDDD"/>
                        <w:right w:val="none" w:sz="0" w:space="0" w:color="auto"/>
                      </w:divBdr>
                      <w:divsChild>
                        <w:div w:id="857161093">
                          <w:marLeft w:val="0"/>
                          <w:marRight w:val="0"/>
                          <w:marTop w:val="0"/>
                          <w:marBottom w:val="0"/>
                          <w:divBdr>
                            <w:top w:val="none" w:sz="0" w:space="0" w:color="auto"/>
                            <w:left w:val="none" w:sz="0" w:space="0" w:color="auto"/>
                            <w:bottom w:val="none" w:sz="0" w:space="0" w:color="auto"/>
                            <w:right w:val="none" w:sz="0" w:space="0" w:color="auto"/>
                          </w:divBdr>
                          <w:divsChild>
                            <w:div w:id="1073821027">
                              <w:marLeft w:val="0"/>
                              <w:marRight w:val="0"/>
                              <w:marTop w:val="0"/>
                              <w:marBottom w:val="0"/>
                              <w:divBdr>
                                <w:top w:val="none" w:sz="0" w:space="0" w:color="auto"/>
                                <w:left w:val="none" w:sz="0" w:space="0" w:color="auto"/>
                                <w:bottom w:val="none" w:sz="0" w:space="0" w:color="auto"/>
                                <w:right w:val="none" w:sz="0" w:space="0" w:color="auto"/>
                              </w:divBdr>
                              <w:divsChild>
                                <w:div w:id="508372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0631785">
                      <w:marLeft w:val="0"/>
                      <w:marRight w:val="0"/>
                      <w:marTop w:val="0"/>
                      <w:marBottom w:val="0"/>
                      <w:divBdr>
                        <w:top w:val="none" w:sz="0" w:space="0" w:color="auto"/>
                        <w:left w:val="none" w:sz="0" w:space="0" w:color="auto"/>
                        <w:bottom w:val="single" w:sz="6" w:space="12" w:color="DDDDDD"/>
                        <w:right w:val="none" w:sz="0" w:space="0" w:color="auto"/>
                      </w:divBdr>
                      <w:divsChild>
                        <w:div w:id="1733001026">
                          <w:marLeft w:val="0"/>
                          <w:marRight w:val="0"/>
                          <w:marTop w:val="0"/>
                          <w:marBottom w:val="0"/>
                          <w:divBdr>
                            <w:top w:val="none" w:sz="0" w:space="0" w:color="auto"/>
                            <w:left w:val="none" w:sz="0" w:space="0" w:color="auto"/>
                            <w:bottom w:val="none" w:sz="0" w:space="0" w:color="auto"/>
                            <w:right w:val="none" w:sz="0" w:space="0" w:color="auto"/>
                          </w:divBdr>
                          <w:divsChild>
                            <w:div w:id="676880934">
                              <w:marLeft w:val="0"/>
                              <w:marRight w:val="0"/>
                              <w:marTop w:val="0"/>
                              <w:marBottom w:val="0"/>
                              <w:divBdr>
                                <w:top w:val="none" w:sz="0" w:space="0" w:color="auto"/>
                                <w:left w:val="none" w:sz="0" w:space="0" w:color="auto"/>
                                <w:bottom w:val="none" w:sz="0" w:space="0" w:color="auto"/>
                                <w:right w:val="none" w:sz="0" w:space="0" w:color="auto"/>
                              </w:divBdr>
                              <w:divsChild>
                                <w:div w:id="12224750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2033619">
                      <w:marLeft w:val="0"/>
                      <w:marRight w:val="0"/>
                      <w:marTop w:val="0"/>
                      <w:marBottom w:val="0"/>
                      <w:divBdr>
                        <w:top w:val="none" w:sz="0" w:space="0" w:color="auto"/>
                        <w:left w:val="none" w:sz="0" w:space="0" w:color="auto"/>
                        <w:bottom w:val="single" w:sz="6" w:space="12" w:color="DDDDDD"/>
                        <w:right w:val="none" w:sz="0" w:space="0" w:color="auto"/>
                      </w:divBdr>
                      <w:divsChild>
                        <w:div w:id="163210098">
                          <w:marLeft w:val="0"/>
                          <w:marRight w:val="0"/>
                          <w:marTop w:val="0"/>
                          <w:marBottom w:val="0"/>
                          <w:divBdr>
                            <w:top w:val="none" w:sz="0" w:space="0" w:color="auto"/>
                            <w:left w:val="none" w:sz="0" w:space="0" w:color="auto"/>
                            <w:bottom w:val="none" w:sz="0" w:space="0" w:color="auto"/>
                            <w:right w:val="none" w:sz="0" w:space="0" w:color="auto"/>
                          </w:divBdr>
                          <w:divsChild>
                            <w:div w:id="31467313">
                              <w:marLeft w:val="0"/>
                              <w:marRight w:val="0"/>
                              <w:marTop w:val="0"/>
                              <w:marBottom w:val="0"/>
                              <w:divBdr>
                                <w:top w:val="none" w:sz="0" w:space="0" w:color="auto"/>
                                <w:left w:val="none" w:sz="0" w:space="0" w:color="auto"/>
                                <w:bottom w:val="none" w:sz="0" w:space="0" w:color="auto"/>
                                <w:right w:val="none" w:sz="0" w:space="0" w:color="auto"/>
                              </w:divBdr>
                              <w:divsChild>
                                <w:div w:id="5689310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2271178">
                      <w:marLeft w:val="0"/>
                      <w:marRight w:val="0"/>
                      <w:marTop w:val="0"/>
                      <w:marBottom w:val="0"/>
                      <w:divBdr>
                        <w:top w:val="none" w:sz="0" w:space="0" w:color="auto"/>
                        <w:left w:val="none" w:sz="0" w:space="0" w:color="auto"/>
                        <w:bottom w:val="none" w:sz="0" w:space="0" w:color="auto"/>
                        <w:right w:val="none" w:sz="0" w:space="0" w:color="auto"/>
                      </w:divBdr>
                      <w:divsChild>
                        <w:div w:id="236064117">
                          <w:marLeft w:val="0"/>
                          <w:marRight w:val="0"/>
                          <w:marTop w:val="0"/>
                          <w:marBottom w:val="0"/>
                          <w:divBdr>
                            <w:top w:val="none" w:sz="0" w:space="0" w:color="auto"/>
                            <w:left w:val="none" w:sz="0" w:space="0" w:color="auto"/>
                            <w:bottom w:val="none" w:sz="0" w:space="0" w:color="auto"/>
                            <w:right w:val="none" w:sz="0" w:space="0" w:color="auto"/>
                          </w:divBdr>
                          <w:divsChild>
                            <w:div w:id="1390766925">
                              <w:marLeft w:val="0"/>
                              <w:marRight w:val="0"/>
                              <w:marTop w:val="0"/>
                              <w:marBottom w:val="0"/>
                              <w:divBdr>
                                <w:top w:val="none" w:sz="0" w:space="0" w:color="auto"/>
                                <w:left w:val="none" w:sz="0" w:space="0" w:color="auto"/>
                                <w:bottom w:val="none" w:sz="0" w:space="0" w:color="auto"/>
                                <w:right w:val="none" w:sz="0" w:space="0" w:color="auto"/>
                              </w:divBdr>
                              <w:divsChild>
                                <w:div w:id="1413623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91684935">
      <w:bodyDiv w:val="1"/>
      <w:marLeft w:val="0"/>
      <w:marRight w:val="0"/>
      <w:marTop w:val="0"/>
      <w:marBottom w:val="0"/>
      <w:divBdr>
        <w:top w:val="none" w:sz="0" w:space="0" w:color="auto"/>
        <w:left w:val="none" w:sz="0" w:space="0" w:color="auto"/>
        <w:bottom w:val="none" w:sz="0" w:space="0" w:color="auto"/>
        <w:right w:val="none" w:sz="0" w:space="0" w:color="auto"/>
      </w:divBdr>
      <w:divsChild>
        <w:div w:id="763962884">
          <w:marLeft w:val="0"/>
          <w:marRight w:val="0"/>
          <w:marTop w:val="0"/>
          <w:marBottom w:val="0"/>
          <w:divBdr>
            <w:top w:val="none" w:sz="0" w:space="0" w:color="auto"/>
            <w:left w:val="none" w:sz="0" w:space="0" w:color="auto"/>
            <w:bottom w:val="none" w:sz="0" w:space="0" w:color="auto"/>
            <w:right w:val="none" w:sz="0" w:space="0" w:color="auto"/>
          </w:divBdr>
          <w:divsChild>
            <w:div w:id="1689404966">
              <w:marLeft w:val="0"/>
              <w:marRight w:val="0"/>
              <w:marTop w:val="0"/>
              <w:marBottom w:val="0"/>
              <w:divBdr>
                <w:top w:val="none" w:sz="0" w:space="0" w:color="auto"/>
                <w:left w:val="none" w:sz="0" w:space="0" w:color="auto"/>
                <w:bottom w:val="none" w:sz="0" w:space="0" w:color="auto"/>
                <w:right w:val="none" w:sz="0" w:space="0" w:color="auto"/>
              </w:divBdr>
              <w:divsChild>
                <w:div w:id="1973173518">
                  <w:marLeft w:val="0"/>
                  <w:marRight w:val="0"/>
                  <w:marTop w:val="0"/>
                  <w:marBottom w:val="0"/>
                  <w:divBdr>
                    <w:top w:val="none" w:sz="0" w:space="0" w:color="auto"/>
                    <w:left w:val="none" w:sz="0" w:space="0" w:color="auto"/>
                    <w:bottom w:val="none" w:sz="0" w:space="0" w:color="auto"/>
                    <w:right w:val="none" w:sz="0" w:space="0" w:color="auto"/>
                  </w:divBdr>
                  <w:divsChild>
                    <w:div w:id="346248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98363110">
          <w:marLeft w:val="0"/>
          <w:marRight w:val="0"/>
          <w:marTop w:val="0"/>
          <w:marBottom w:val="0"/>
          <w:divBdr>
            <w:top w:val="none" w:sz="0" w:space="0" w:color="auto"/>
            <w:left w:val="none" w:sz="0" w:space="0" w:color="auto"/>
            <w:bottom w:val="none" w:sz="0" w:space="0" w:color="auto"/>
            <w:right w:val="none" w:sz="0" w:space="0" w:color="auto"/>
          </w:divBdr>
        </w:div>
        <w:div w:id="347875283">
          <w:marLeft w:val="0"/>
          <w:marRight w:val="0"/>
          <w:marTop w:val="0"/>
          <w:marBottom w:val="0"/>
          <w:divBdr>
            <w:top w:val="none" w:sz="0" w:space="0" w:color="auto"/>
            <w:left w:val="none" w:sz="0" w:space="0" w:color="auto"/>
            <w:bottom w:val="none" w:sz="0" w:space="0" w:color="auto"/>
            <w:right w:val="none" w:sz="0" w:space="0" w:color="auto"/>
          </w:divBdr>
          <w:divsChild>
            <w:div w:id="332925773">
              <w:marLeft w:val="0"/>
              <w:marRight w:val="0"/>
              <w:marTop w:val="0"/>
              <w:marBottom w:val="0"/>
              <w:divBdr>
                <w:top w:val="none" w:sz="0" w:space="0" w:color="auto"/>
                <w:left w:val="none" w:sz="0" w:space="0" w:color="auto"/>
                <w:bottom w:val="none" w:sz="0" w:space="0" w:color="auto"/>
                <w:right w:val="none" w:sz="0" w:space="0" w:color="auto"/>
              </w:divBdr>
              <w:divsChild>
                <w:div w:id="2105496730">
                  <w:marLeft w:val="0"/>
                  <w:marRight w:val="0"/>
                  <w:marTop w:val="0"/>
                  <w:marBottom w:val="0"/>
                  <w:divBdr>
                    <w:top w:val="none" w:sz="0" w:space="0" w:color="auto"/>
                    <w:left w:val="none" w:sz="0" w:space="0" w:color="auto"/>
                    <w:bottom w:val="none" w:sz="0" w:space="0" w:color="auto"/>
                    <w:right w:val="none" w:sz="0" w:space="0" w:color="auto"/>
                  </w:divBdr>
                </w:div>
                <w:div w:id="1056974635">
                  <w:marLeft w:val="0"/>
                  <w:marRight w:val="0"/>
                  <w:marTop w:val="0"/>
                  <w:marBottom w:val="0"/>
                  <w:divBdr>
                    <w:top w:val="none" w:sz="0" w:space="0" w:color="auto"/>
                    <w:left w:val="none" w:sz="0" w:space="0" w:color="auto"/>
                    <w:bottom w:val="none" w:sz="0" w:space="0" w:color="auto"/>
                    <w:right w:val="none" w:sz="0" w:space="0" w:color="auto"/>
                  </w:divBdr>
                </w:div>
                <w:div w:id="106853245">
                  <w:marLeft w:val="0"/>
                  <w:marRight w:val="0"/>
                  <w:marTop w:val="0"/>
                  <w:marBottom w:val="0"/>
                  <w:divBdr>
                    <w:top w:val="none" w:sz="0" w:space="0" w:color="auto"/>
                    <w:left w:val="none" w:sz="0" w:space="0" w:color="auto"/>
                    <w:bottom w:val="none" w:sz="0" w:space="0" w:color="auto"/>
                    <w:right w:val="none" w:sz="0" w:space="0" w:color="auto"/>
                  </w:divBdr>
                  <w:divsChild>
                    <w:div w:id="792018351">
                      <w:marLeft w:val="0"/>
                      <w:marRight w:val="0"/>
                      <w:marTop w:val="0"/>
                      <w:marBottom w:val="0"/>
                      <w:divBdr>
                        <w:top w:val="none" w:sz="0" w:space="0" w:color="auto"/>
                        <w:left w:val="none" w:sz="0" w:space="0" w:color="auto"/>
                        <w:bottom w:val="none" w:sz="0" w:space="0" w:color="auto"/>
                        <w:right w:val="none" w:sz="0" w:space="0" w:color="auto"/>
                      </w:divBdr>
                    </w:div>
                  </w:divsChild>
                </w:div>
                <w:div w:id="670261375">
                  <w:marLeft w:val="0"/>
                  <w:marRight w:val="0"/>
                  <w:marTop w:val="0"/>
                  <w:marBottom w:val="0"/>
                  <w:divBdr>
                    <w:top w:val="none" w:sz="0" w:space="0" w:color="auto"/>
                    <w:left w:val="none" w:sz="0" w:space="0" w:color="auto"/>
                    <w:bottom w:val="none" w:sz="0" w:space="0" w:color="auto"/>
                    <w:right w:val="none" w:sz="0" w:space="0" w:color="auto"/>
                  </w:divBdr>
                  <w:divsChild>
                    <w:div w:id="766122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1747014">
              <w:marLeft w:val="0"/>
              <w:marRight w:val="0"/>
              <w:marTop w:val="0"/>
              <w:marBottom w:val="0"/>
              <w:divBdr>
                <w:top w:val="none" w:sz="0" w:space="0" w:color="auto"/>
                <w:left w:val="none" w:sz="0" w:space="0" w:color="auto"/>
                <w:bottom w:val="none" w:sz="0" w:space="0" w:color="auto"/>
                <w:right w:val="none" w:sz="0" w:space="0" w:color="auto"/>
              </w:divBdr>
              <w:divsChild>
                <w:div w:id="69693117">
                  <w:marLeft w:val="0"/>
                  <w:marRight w:val="0"/>
                  <w:marTop w:val="0"/>
                  <w:marBottom w:val="0"/>
                  <w:divBdr>
                    <w:top w:val="none" w:sz="0" w:space="0" w:color="auto"/>
                    <w:left w:val="none" w:sz="0" w:space="0" w:color="auto"/>
                    <w:bottom w:val="none" w:sz="0" w:space="0" w:color="auto"/>
                    <w:right w:val="none" w:sz="0" w:space="0" w:color="auto"/>
                  </w:divBdr>
                </w:div>
                <w:div w:id="2023774350">
                  <w:marLeft w:val="0"/>
                  <w:marRight w:val="0"/>
                  <w:marTop w:val="0"/>
                  <w:marBottom w:val="0"/>
                  <w:divBdr>
                    <w:top w:val="none" w:sz="0" w:space="0" w:color="auto"/>
                    <w:left w:val="none" w:sz="0" w:space="0" w:color="auto"/>
                    <w:bottom w:val="none" w:sz="0" w:space="0" w:color="auto"/>
                    <w:right w:val="none" w:sz="0" w:space="0" w:color="auto"/>
                  </w:divBdr>
                </w:div>
                <w:div w:id="1718701557">
                  <w:marLeft w:val="0"/>
                  <w:marRight w:val="0"/>
                  <w:marTop w:val="0"/>
                  <w:marBottom w:val="0"/>
                  <w:divBdr>
                    <w:top w:val="none" w:sz="0" w:space="0" w:color="auto"/>
                    <w:left w:val="none" w:sz="0" w:space="0" w:color="auto"/>
                    <w:bottom w:val="none" w:sz="0" w:space="0" w:color="auto"/>
                    <w:right w:val="none" w:sz="0" w:space="0" w:color="auto"/>
                  </w:divBdr>
                </w:div>
                <w:div w:id="1408460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7974958">
      <w:bodyDiv w:val="1"/>
      <w:marLeft w:val="0"/>
      <w:marRight w:val="0"/>
      <w:marTop w:val="0"/>
      <w:marBottom w:val="0"/>
      <w:divBdr>
        <w:top w:val="none" w:sz="0" w:space="0" w:color="auto"/>
        <w:left w:val="none" w:sz="0" w:space="0" w:color="auto"/>
        <w:bottom w:val="none" w:sz="0" w:space="0" w:color="auto"/>
        <w:right w:val="none" w:sz="0" w:space="0" w:color="auto"/>
      </w:divBdr>
      <w:divsChild>
        <w:div w:id="1135297875">
          <w:marLeft w:val="0"/>
          <w:marRight w:val="0"/>
          <w:marTop w:val="0"/>
          <w:marBottom w:val="0"/>
          <w:divBdr>
            <w:top w:val="single" w:sz="6" w:space="0" w:color="B3B2B2"/>
            <w:left w:val="none" w:sz="0" w:space="0" w:color="auto"/>
            <w:bottom w:val="none" w:sz="0" w:space="0" w:color="auto"/>
            <w:right w:val="none" w:sz="0" w:space="0" w:color="auto"/>
          </w:divBdr>
        </w:div>
        <w:div w:id="746146591">
          <w:marLeft w:val="0"/>
          <w:marRight w:val="0"/>
          <w:marTop w:val="0"/>
          <w:marBottom w:val="0"/>
          <w:divBdr>
            <w:top w:val="none" w:sz="0" w:space="0" w:color="auto"/>
            <w:left w:val="none" w:sz="0" w:space="0" w:color="auto"/>
            <w:bottom w:val="none" w:sz="0" w:space="0" w:color="auto"/>
            <w:right w:val="none" w:sz="0" w:space="0" w:color="auto"/>
          </w:divBdr>
        </w:div>
        <w:div w:id="86578961">
          <w:marLeft w:val="0"/>
          <w:marRight w:val="0"/>
          <w:marTop w:val="0"/>
          <w:marBottom w:val="0"/>
          <w:divBdr>
            <w:top w:val="none" w:sz="0" w:space="0" w:color="auto"/>
            <w:left w:val="none" w:sz="0" w:space="0" w:color="auto"/>
            <w:bottom w:val="none" w:sz="0" w:space="0" w:color="auto"/>
            <w:right w:val="none" w:sz="0" w:space="0" w:color="auto"/>
          </w:divBdr>
        </w:div>
        <w:div w:id="270358264">
          <w:marLeft w:val="0"/>
          <w:marRight w:val="0"/>
          <w:marTop w:val="0"/>
          <w:marBottom w:val="0"/>
          <w:divBdr>
            <w:top w:val="none" w:sz="0" w:space="0" w:color="auto"/>
            <w:left w:val="none" w:sz="0" w:space="0" w:color="auto"/>
            <w:bottom w:val="none" w:sz="0" w:space="0" w:color="auto"/>
            <w:right w:val="none" w:sz="0" w:space="0" w:color="auto"/>
          </w:divBdr>
          <w:divsChild>
            <w:div w:id="361172329">
              <w:marLeft w:val="0"/>
              <w:marRight w:val="0"/>
              <w:marTop w:val="0"/>
              <w:marBottom w:val="0"/>
              <w:divBdr>
                <w:top w:val="none" w:sz="0" w:space="0" w:color="auto"/>
                <w:left w:val="none" w:sz="0" w:space="0" w:color="auto"/>
                <w:bottom w:val="none" w:sz="0" w:space="0" w:color="auto"/>
                <w:right w:val="none" w:sz="0" w:space="0" w:color="auto"/>
              </w:divBdr>
            </w:div>
          </w:divsChild>
        </w:div>
        <w:div w:id="251091986">
          <w:marLeft w:val="0"/>
          <w:marRight w:val="0"/>
          <w:marTop w:val="0"/>
          <w:marBottom w:val="0"/>
          <w:divBdr>
            <w:top w:val="none" w:sz="0" w:space="0" w:color="auto"/>
            <w:left w:val="none" w:sz="0" w:space="0" w:color="auto"/>
            <w:bottom w:val="none" w:sz="0" w:space="0" w:color="auto"/>
            <w:right w:val="none" w:sz="0" w:space="0" w:color="auto"/>
          </w:divBdr>
          <w:divsChild>
            <w:div w:id="989020731">
              <w:marLeft w:val="0"/>
              <w:marRight w:val="0"/>
              <w:marTop w:val="0"/>
              <w:marBottom w:val="0"/>
              <w:divBdr>
                <w:top w:val="none" w:sz="0" w:space="0" w:color="auto"/>
                <w:left w:val="none" w:sz="0" w:space="0" w:color="auto"/>
                <w:bottom w:val="none" w:sz="0" w:space="0" w:color="auto"/>
                <w:right w:val="none" w:sz="0" w:space="0" w:color="auto"/>
              </w:divBdr>
              <w:divsChild>
                <w:div w:id="1832256397">
                  <w:marLeft w:val="0"/>
                  <w:marRight w:val="0"/>
                  <w:marTop w:val="0"/>
                  <w:marBottom w:val="0"/>
                  <w:divBdr>
                    <w:top w:val="none" w:sz="0" w:space="0" w:color="auto"/>
                    <w:left w:val="none" w:sz="0" w:space="0" w:color="auto"/>
                    <w:bottom w:val="none" w:sz="0" w:space="0" w:color="auto"/>
                    <w:right w:val="none" w:sz="0" w:space="0" w:color="auto"/>
                  </w:divBdr>
                  <w:divsChild>
                    <w:div w:id="121732541">
                      <w:marLeft w:val="0"/>
                      <w:marRight w:val="0"/>
                      <w:marTop w:val="0"/>
                      <w:marBottom w:val="0"/>
                      <w:divBdr>
                        <w:top w:val="none" w:sz="0" w:space="0" w:color="auto"/>
                        <w:left w:val="none" w:sz="0" w:space="0" w:color="auto"/>
                        <w:bottom w:val="none" w:sz="0" w:space="0" w:color="auto"/>
                        <w:right w:val="none" w:sz="0" w:space="0" w:color="auto"/>
                      </w:divBdr>
                      <w:divsChild>
                        <w:div w:id="1239821916">
                          <w:marLeft w:val="0"/>
                          <w:marRight w:val="0"/>
                          <w:marTop w:val="0"/>
                          <w:marBottom w:val="0"/>
                          <w:divBdr>
                            <w:top w:val="single" w:sz="12" w:space="0" w:color="B5B5B5"/>
                            <w:left w:val="none" w:sz="0" w:space="0" w:color="auto"/>
                            <w:bottom w:val="none" w:sz="0" w:space="0" w:color="auto"/>
                            <w:right w:val="none" w:sz="0" w:space="0" w:color="auto"/>
                          </w:divBdr>
                          <w:divsChild>
                            <w:div w:id="308749456">
                              <w:marLeft w:val="0"/>
                              <w:marRight w:val="0"/>
                              <w:marTop w:val="0"/>
                              <w:marBottom w:val="0"/>
                              <w:divBdr>
                                <w:top w:val="none" w:sz="0" w:space="0" w:color="auto"/>
                                <w:left w:val="none" w:sz="0" w:space="0" w:color="auto"/>
                                <w:bottom w:val="none" w:sz="0" w:space="0" w:color="auto"/>
                                <w:right w:val="none" w:sz="0" w:space="0" w:color="auto"/>
                              </w:divBdr>
                              <w:divsChild>
                                <w:div w:id="20783554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13090846">
              <w:marLeft w:val="0"/>
              <w:marRight w:val="0"/>
              <w:marTop w:val="0"/>
              <w:marBottom w:val="0"/>
              <w:divBdr>
                <w:top w:val="none" w:sz="0" w:space="0" w:color="auto"/>
                <w:left w:val="none" w:sz="0" w:space="0" w:color="auto"/>
                <w:bottom w:val="none" w:sz="0" w:space="0" w:color="auto"/>
                <w:right w:val="none" w:sz="0" w:space="0" w:color="auto"/>
              </w:divBdr>
            </w:div>
            <w:div w:id="1688631342">
              <w:marLeft w:val="0"/>
              <w:marRight w:val="0"/>
              <w:marTop w:val="0"/>
              <w:marBottom w:val="0"/>
              <w:divBdr>
                <w:top w:val="none" w:sz="0" w:space="0" w:color="auto"/>
                <w:left w:val="none" w:sz="0" w:space="0" w:color="auto"/>
                <w:bottom w:val="none" w:sz="0" w:space="0" w:color="auto"/>
                <w:right w:val="none" w:sz="0" w:space="0" w:color="auto"/>
              </w:divBdr>
            </w:div>
            <w:div w:id="803893230">
              <w:marLeft w:val="0"/>
              <w:marRight w:val="0"/>
              <w:marTop w:val="0"/>
              <w:marBottom w:val="0"/>
              <w:divBdr>
                <w:top w:val="none" w:sz="0" w:space="0" w:color="auto"/>
                <w:left w:val="none" w:sz="0" w:space="0" w:color="auto"/>
                <w:bottom w:val="none" w:sz="0" w:space="0" w:color="auto"/>
                <w:right w:val="none" w:sz="0" w:space="0" w:color="auto"/>
              </w:divBdr>
            </w:div>
            <w:div w:id="997000337">
              <w:marLeft w:val="0"/>
              <w:marRight w:val="0"/>
              <w:marTop w:val="0"/>
              <w:marBottom w:val="0"/>
              <w:divBdr>
                <w:top w:val="none" w:sz="0" w:space="0" w:color="auto"/>
                <w:left w:val="none" w:sz="0" w:space="0" w:color="auto"/>
                <w:bottom w:val="none" w:sz="0" w:space="0" w:color="auto"/>
                <w:right w:val="none" w:sz="0" w:space="0" w:color="auto"/>
              </w:divBdr>
              <w:divsChild>
                <w:div w:id="196435723">
                  <w:marLeft w:val="0"/>
                  <w:marRight w:val="0"/>
                  <w:marTop w:val="0"/>
                  <w:marBottom w:val="0"/>
                  <w:divBdr>
                    <w:top w:val="none" w:sz="0" w:space="0" w:color="auto"/>
                    <w:left w:val="none" w:sz="0" w:space="0" w:color="auto"/>
                    <w:bottom w:val="none" w:sz="0" w:space="0" w:color="auto"/>
                    <w:right w:val="none" w:sz="0" w:space="0" w:color="auto"/>
                  </w:divBdr>
                  <w:divsChild>
                    <w:div w:id="520508999">
                      <w:marLeft w:val="0"/>
                      <w:marRight w:val="0"/>
                      <w:marTop w:val="0"/>
                      <w:marBottom w:val="0"/>
                      <w:divBdr>
                        <w:top w:val="none" w:sz="0" w:space="0" w:color="auto"/>
                        <w:left w:val="none" w:sz="0" w:space="0" w:color="auto"/>
                        <w:bottom w:val="none" w:sz="0" w:space="0" w:color="auto"/>
                        <w:right w:val="none" w:sz="0" w:space="0" w:color="auto"/>
                      </w:divBdr>
                      <w:divsChild>
                        <w:div w:id="2043632153">
                          <w:marLeft w:val="0"/>
                          <w:marRight w:val="0"/>
                          <w:marTop w:val="0"/>
                          <w:marBottom w:val="0"/>
                          <w:divBdr>
                            <w:top w:val="single" w:sz="12" w:space="0" w:color="B5B5B5"/>
                            <w:left w:val="none" w:sz="0" w:space="0" w:color="auto"/>
                            <w:bottom w:val="none" w:sz="0" w:space="0" w:color="auto"/>
                            <w:right w:val="none" w:sz="0" w:space="0" w:color="auto"/>
                          </w:divBdr>
                          <w:divsChild>
                            <w:div w:id="1727338968">
                              <w:marLeft w:val="0"/>
                              <w:marRight w:val="0"/>
                              <w:marTop w:val="0"/>
                              <w:marBottom w:val="0"/>
                              <w:divBdr>
                                <w:top w:val="none" w:sz="0" w:space="0" w:color="auto"/>
                                <w:left w:val="none" w:sz="0" w:space="0" w:color="auto"/>
                                <w:bottom w:val="none" w:sz="0" w:space="0" w:color="auto"/>
                                <w:right w:val="none" w:sz="0" w:space="0" w:color="auto"/>
                              </w:divBdr>
                              <w:divsChild>
                                <w:div w:id="1607351777">
                                  <w:marLeft w:val="0"/>
                                  <w:marRight w:val="0"/>
                                  <w:marTop w:val="0"/>
                                  <w:marBottom w:val="0"/>
                                  <w:divBdr>
                                    <w:top w:val="none" w:sz="0" w:space="0" w:color="auto"/>
                                    <w:left w:val="none" w:sz="0" w:space="0" w:color="auto"/>
                                    <w:bottom w:val="none" w:sz="0" w:space="0" w:color="auto"/>
                                    <w:right w:val="none" w:sz="0" w:space="0" w:color="auto"/>
                                  </w:divBdr>
                                </w:div>
                                <w:div w:id="2021005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57845577">
              <w:marLeft w:val="0"/>
              <w:marRight w:val="0"/>
              <w:marTop w:val="0"/>
              <w:marBottom w:val="0"/>
              <w:divBdr>
                <w:top w:val="none" w:sz="0" w:space="0" w:color="auto"/>
                <w:left w:val="none" w:sz="0" w:space="0" w:color="auto"/>
                <w:bottom w:val="none" w:sz="0" w:space="0" w:color="auto"/>
                <w:right w:val="none" w:sz="0" w:space="0" w:color="auto"/>
              </w:divBdr>
              <w:divsChild>
                <w:div w:id="552158074">
                  <w:marLeft w:val="0"/>
                  <w:marRight w:val="0"/>
                  <w:marTop w:val="0"/>
                  <w:marBottom w:val="0"/>
                  <w:divBdr>
                    <w:top w:val="none" w:sz="0" w:space="0" w:color="auto"/>
                    <w:left w:val="none" w:sz="0" w:space="0" w:color="auto"/>
                    <w:bottom w:val="none" w:sz="0" w:space="0" w:color="auto"/>
                    <w:right w:val="none" w:sz="0" w:space="0" w:color="auto"/>
                  </w:divBdr>
                </w:div>
              </w:divsChild>
            </w:div>
            <w:div w:id="1306474065">
              <w:marLeft w:val="0"/>
              <w:marRight w:val="0"/>
              <w:marTop w:val="0"/>
              <w:marBottom w:val="0"/>
              <w:divBdr>
                <w:top w:val="none" w:sz="0" w:space="0" w:color="auto"/>
                <w:left w:val="none" w:sz="0" w:space="0" w:color="auto"/>
                <w:bottom w:val="none" w:sz="0" w:space="0" w:color="auto"/>
                <w:right w:val="none" w:sz="0" w:space="0" w:color="auto"/>
              </w:divBdr>
              <w:divsChild>
                <w:div w:id="87846762">
                  <w:marLeft w:val="0"/>
                  <w:marRight w:val="0"/>
                  <w:marTop w:val="0"/>
                  <w:marBottom w:val="0"/>
                  <w:divBdr>
                    <w:top w:val="none" w:sz="0" w:space="0" w:color="auto"/>
                    <w:left w:val="none" w:sz="0" w:space="0" w:color="auto"/>
                    <w:bottom w:val="none" w:sz="0" w:space="0" w:color="auto"/>
                    <w:right w:val="none" w:sz="0" w:space="0" w:color="auto"/>
                  </w:divBdr>
                </w:div>
              </w:divsChild>
            </w:div>
            <w:div w:id="1620258460">
              <w:marLeft w:val="0"/>
              <w:marRight w:val="0"/>
              <w:marTop w:val="0"/>
              <w:marBottom w:val="0"/>
              <w:divBdr>
                <w:top w:val="none" w:sz="0" w:space="0" w:color="auto"/>
                <w:left w:val="none" w:sz="0" w:space="0" w:color="auto"/>
                <w:bottom w:val="none" w:sz="0" w:space="0" w:color="auto"/>
                <w:right w:val="none" w:sz="0" w:space="0" w:color="auto"/>
              </w:divBdr>
              <w:divsChild>
                <w:div w:id="1780836859">
                  <w:marLeft w:val="0"/>
                  <w:marRight w:val="0"/>
                  <w:marTop w:val="0"/>
                  <w:marBottom w:val="0"/>
                  <w:divBdr>
                    <w:top w:val="none" w:sz="0" w:space="0" w:color="auto"/>
                    <w:left w:val="none" w:sz="0" w:space="0" w:color="auto"/>
                    <w:bottom w:val="none" w:sz="0" w:space="0" w:color="auto"/>
                    <w:right w:val="none" w:sz="0" w:space="0" w:color="auto"/>
                  </w:divBdr>
                  <w:divsChild>
                    <w:div w:id="272058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9841256">
              <w:marLeft w:val="0"/>
              <w:marRight w:val="0"/>
              <w:marTop w:val="0"/>
              <w:marBottom w:val="0"/>
              <w:divBdr>
                <w:top w:val="none" w:sz="0" w:space="0" w:color="auto"/>
                <w:left w:val="none" w:sz="0" w:space="0" w:color="auto"/>
                <w:bottom w:val="none" w:sz="0" w:space="0" w:color="auto"/>
                <w:right w:val="none" w:sz="0" w:space="0" w:color="auto"/>
              </w:divBdr>
              <w:divsChild>
                <w:div w:id="1890532117">
                  <w:marLeft w:val="0"/>
                  <w:marRight w:val="0"/>
                  <w:marTop w:val="0"/>
                  <w:marBottom w:val="0"/>
                  <w:divBdr>
                    <w:top w:val="none" w:sz="0" w:space="0" w:color="auto"/>
                    <w:left w:val="none" w:sz="0" w:space="0" w:color="auto"/>
                    <w:bottom w:val="none" w:sz="0" w:space="0" w:color="auto"/>
                    <w:right w:val="none" w:sz="0" w:space="0" w:color="auto"/>
                  </w:divBdr>
                </w:div>
              </w:divsChild>
            </w:div>
            <w:div w:id="1247766045">
              <w:marLeft w:val="0"/>
              <w:marRight w:val="0"/>
              <w:marTop w:val="0"/>
              <w:marBottom w:val="0"/>
              <w:divBdr>
                <w:top w:val="none" w:sz="0" w:space="0" w:color="auto"/>
                <w:left w:val="none" w:sz="0" w:space="0" w:color="auto"/>
                <w:bottom w:val="none" w:sz="0" w:space="0" w:color="auto"/>
                <w:right w:val="none" w:sz="0" w:space="0" w:color="auto"/>
              </w:divBdr>
              <w:divsChild>
                <w:div w:id="1059745271">
                  <w:marLeft w:val="0"/>
                  <w:marRight w:val="0"/>
                  <w:marTop w:val="0"/>
                  <w:marBottom w:val="0"/>
                  <w:divBdr>
                    <w:top w:val="none" w:sz="0" w:space="0" w:color="auto"/>
                    <w:left w:val="none" w:sz="0" w:space="0" w:color="auto"/>
                    <w:bottom w:val="none" w:sz="0" w:space="0" w:color="auto"/>
                    <w:right w:val="none" w:sz="0" w:space="0" w:color="auto"/>
                  </w:divBdr>
                </w:div>
              </w:divsChild>
            </w:div>
            <w:div w:id="2017492247">
              <w:marLeft w:val="0"/>
              <w:marRight w:val="0"/>
              <w:marTop w:val="0"/>
              <w:marBottom w:val="0"/>
              <w:divBdr>
                <w:top w:val="none" w:sz="0" w:space="0" w:color="auto"/>
                <w:left w:val="none" w:sz="0" w:space="0" w:color="auto"/>
                <w:bottom w:val="none" w:sz="0" w:space="0" w:color="auto"/>
                <w:right w:val="none" w:sz="0" w:space="0" w:color="auto"/>
              </w:divBdr>
              <w:divsChild>
                <w:div w:id="516893282">
                  <w:marLeft w:val="0"/>
                  <w:marRight w:val="0"/>
                  <w:marTop w:val="0"/>
                  <w:marBottom w:val="0"/>
                  <w:divBdr>
                    <w:top w:val="none" w:sz="0" w:space="0" w:color="auto"/>
                    <w:left w:val="none" w:sz="0" w:space="0" w:color="auto"/>
                    <w:bottom w:val="none" w:sz="0" w:space="0" w:color="auto"/>
                    <w:right w:val="none" w:sz="0" w:space="0" w:color="auto"/>
                  </w:divBdr>
                </w:div>
              </w:divsChild>
            </w:div>
            <w:div w:id="624048584">
              <w:marLeft w:val="0"/>
              <w:marRight w:val="0"/>
              <w:marTop w:val="0"/>
              <w:marBottom w:val="0"/>
              <w:divBdr>
                <w:top w:val="none" w:sz="0" w:space="0" w:color="auto"/>
                <w:left w:val="none" w:sz="0" w:space="0" w:color="auto"/>
                <w:bottom w:val="none" w:sz="0" w:space="0" w:color="auto"/>
                <w:right w:val="none" w:sz="0" w:space="0" w:color="auto"/>
              </w:divBdr>
              <w:divsChild>
                <w:div w:id="1305357770">
                  <w:marLeft w:val="0"/>
                  <w:marRight w:val="0"/>
                  <w:marTop w:val="0"/>
                  <w:marBottom w:val="0"/>
                  <w:divBdr>
                    <w:top w:val="none" w:sz="0" w:space="0" w:color="auto"/>
                    <w:left w:val="none" w:sz="0" w:space="0" w:color="auto"/>
                    <w:bottom w:val="none" w:sz="0" w:space="0" w:color="auto"/>
                    <w:right w:val="none" w:sz="0" w:space="0" w:color="auto"/>
                  </w:divBdr>
                </w:div>
              </w:divsChild>
            </w:div>
            <w:div w:id="1133059381">
              <w:marLeft w:val="0"/>
              <w:marRight w:val="0"/>
              <w:marTop w:val="0"/>
              <w:marBottom w:val="0"/>
              <w:divBdr>
                <w:top w:val="none" w:sz="0" w:space="0" w:color="auto"/>
                <w:left w:val="none" w:sz="0" w:space="0" w:color="auto"/>
                <w:bottom w:val="none" w:sz="0" w:space="0" w:color="auto"/>
                <w:right w:val="none" w:sz="0" w:space="0" w:color="auto"/>
              </w:divBdr>
              <w:divsChild>
                <w:div w:id="2068717739">
                  <w:marLeft w:val="0"/>
                  <w:marRight w:val="0"/>
                  <w:marTop w:val="0"/>
                  <w:marBottom w:val="0"/>
                  <w:divBdr>
                    <w:top w:val="none" w:sz="0" w:space="0" w:color="auto"/>
                    <w:left w:val="none" w:sz="0" w:space="0" w:color="auto"/>
                    <w:bottom w:val="none" w:sz="0" w:space="0" w:color="auto"/>
                    <w:right w:val="none" w:sz="0" w:space="0" w:color="auto"/>
                  </w:divBdr>
                </w:div>
              </w:divsChild>
            </w:div>
            <w:div w:id="1110052709">
              <w:marLeft w:val="0"/>
              <w:marRight w:val="0"/>
              <w:marTop w:val="0"/>
              <w:marBottom w:val="0"/>
              <w:divBdr>
                <w:top w:val="none" w:sz="0" w:space="0" w:color="auto"/>
                <w:left w:val="none" w:sz="0" w:space="0" w:color="auto"/>
                <w:bottom w:val="none" w:sz="0" w:space="0" w:color="auto"/>
                <w:right w:val="none" w:sz="0" w:space="0" w:color="auto"/>
              </w:divBdr>
              <w:divsChild>
                <w:div w:id="199703955">
                  <w:marLeft w:val="0"/>
                  <w:marRight w:val="0"/>
                  <w:marTop w:val="0"/>
                  <w:marBottom w:val="0"/>
                  <w:divBdr>
                    <w:top w:val="none" w:sz="0" w:space="0" w:color="auto"/>
                    <w:left w:val="none" w:sz="0" w:space="0" w:color="auto"/>
                    <w:bottom w:val="none" w:sz="0" w:space="0" w:color="auto"/>
                    <w:right w:val="none" w:sz="0" w:space="0" w:color="auto"/>
                  </w:divBdr>
                </w:div>
              </w:divsChild>
            </w:div>
            <w:div w:id="1392121515">
              <w:marLeft w:val="0"/>
              <w:marRight w:val="0"/>
              <w:marTop w:val="0"/>
              <w:marBottom w:val="0"/>
              <w:divBdr>
                <w:top w:val="none" w:sz="0" w:space="0" w:color="auto"/>
                <w:left w:val="none" w:sz="0" w:space="0" w:color="auto"/>
                <w:bottom w:val="none" w:sz="0" w:space="0" w:color="auto"/>
                <w:right w:val="none" w:sz="0" w:space="0" w:color="auto"/>
              </w:divBdr>
              <w:divsChild>
                <w:div w:id="1607538985">
                  <w:marLeft w:val="0"/>
                  <w:marRight w:val="0"/>
                  <w:marTop w:val="0"/>
                  <w:marBottom w:val="0"/>
                  <w:divBdr>
                    <w:top w:val="none" w:sz="0" w:space="0" w:color="auto"/>
                    <w:left w:val="none" w:sz="0" w:space="0" w:color="auto"/>
                    <w:bottom w:val="none" w:sz="0" w:space="0" w:color="auto"/>
                    <w:right w:val="none" w:sz="0" w:space="0" w:color="auto"/>
                  </w:divBdr>
                </w:div>
              </w:divsChild>
            </w:div>
            <w:div w:id="905072363">
              <w:marLeft w:val="0"/>
              <w:marRight w:val="0"/>
              <w:marTop w:val="0"/>
              <w:marBottom w:val="0"/>
              <w:divBdr>
                <w:top w:val="none" w:sz="0" w:space="0" w:color="auto"/>
                <w:left w:val="none" w:sz="0" w:space="0" w:color="auto"/>
                <w:bottom w:val="none" w:sz="0" w:space="0" w:color="auto"/>
                <w:right w:val="none" w:sz="0" w:space="0" w:color="auto"/>
              </w:divBdr>
              <w:divsChild>
                <w:div w:id="39137091">
                  <w:marLeft w:val="0"/>
                  <w:marRight w:val="0"/>
                  <w:marTop w:val="0"/>
                  <w:marBottom w:val="0"/>
                  <w:divBdr>
                    <w:top w:val="none" w:sz="0" w:space="0" w:color="auto"/>
                    <w:left w:val="none" w:sz="0" w:space="0" w:color="auto"/>
                    <w:bottom w:val="none" w:sz="0" w:space="0" w:color="auto"/>
                    <w:right w:val="none" w:sz="0" w:space="0" w:color="auto"/>
                  </w:divBdr>
                </w:div>
              </w:divsChild>
            </w:div>
            <w:div w:id="1564825886">
              <w:marLeft w:val="0"/>
              <w:marRight w:val="0"/>
              <w:marTop w:val="0"/>
              <w:marBottom w:val="0"/>
              <w:divBdr>
                <w:top w:val="none" w:sz="0" w:space="0" w:color="auto"/>
                <w:left w:val="none" w:sz="0" w:space="0" w:color="auto"/>
                <w:bottom w:val="none" w:sz="0" w:space="0" w:color="auto"/>
                <w:right w:val="none" w:sz="0" w:space="0" w:color="auto"/>
              </w:divBdr>
              <w:divsChild>
                <w:div w:id="318464953">
                  <w:marLeft w:val="0"/>
                  <w:marRight w:val="0"/>
                  <w:marTop w:val="0"/>
                  <w:marBottom w:val="0"/>
                  <w:divBdr>
                    <w:top w:val="none" w:sz="0" w:space="0" w:color="auto"/>
                    <w:left w:val="none" w:sz="0" w:space="0" w:color="auto"/>
                    <w:bottom w:val="none" w:sz="0" w:space="0" w:color="auto"/>
                    <w:right w:val="none" w:sz="0" w:space="0" w:color="auto"/>
                  </w:divBdr>
                </w:div>
              </w:divsChild>
            </w:div>
            <w:div w:id="46417106">
              <w:marLeft w:val="0"/>
              <w:marRight w:val="0"/>
              <w:marTop w:val="0"/>
              <w:marBottom w:val="0"/>
              <w:divBdr>
                <w:top w:val="none" w:sz="0" w:space="0" w:color="auto"/>
                <w:left w:val="none" w:sz="0" w:space="0" w:color="auto"/>
                <w:bottom w:val="none" w:sz="0" w:space="0" w:color="auto"/>
                <w:right w:val="none" w:sz="0" w:space="0" w:color="auto"/>
              </w:divBdr>
              <w:divsChild>
                <w:div w:id="1025256331">
                  <w:marLeft w:val="0"/>
                  <w:marRight w:val="0"/>
                  <w:marTop w:val="0"/>
                  <w:marBottom w:val="0"/>
                  <w:divBdr>
                    <w:top w:val="none" w:sz="0" w:space="0" w:color="auto"/>
                    <w:left w:val="none" w:sz="0" w:space="0" w:color="auto"/>
                    <w:bottom w:val="none" w:sz="0" w:space="0" w:color="auto"/>
                    <w:right w:val="none" w:sz="0" w:space="0" w:color="auto"/>
                  </w:divBdr>
                </w:div>
              </w:divsChild>
            </w:div>
            <w:div w:id="666203776">
              <w:marLeft w:val="0"/>
              <w:marRight w:val="0"/>
              <w:marTop w:val="0"/>
              <w:marBottom w:val="0"/>
              <w:divBdr>
                <w:top w:val="none" w:sz="0" w:space="0" w:color="auto"/>
                <w:left w:val="none" w:sz="0" w:space="0" w:color="auto"/>
                <w:bottom w:val="none" w:sz="0" w:space="0" w:color="auto"/>
                <w:right w:val="none" w:sz="0" w:space="0" w:color="auto"/>
              </w:divBdr>
              <w:divsChild>
                <w:div w:id="1995603421">
                  <w:marLeft w:val="0"/>
                  <w:marRight w:val="0"/>
                  <w:marTop w:val="0"/>
                  <w:marBottom w:val="0"/>
                  <w:divBdr>
                    <w:top w:val="none" w:sz="0" w:space="0" w:color="auto"/>
                    <w:left w:val="none" w:sz="0" w:space="0" w:color="auto"/>
                    <w:bottom w:val="none" w:sz="0" w:space="0" w:color="auto"/>
                    <w:right w:val="none" w:sz="0" w:space="0" w:color="auto"/>
                  </w:divBdr>
                </w:div>
              </w:divsChild>
            </w:div>
            <w:div w:id="1140465131">
              <w:marLeft w:val="0"/>
              <w:marRight w:val="0"/>
              <w:marTop w:val="0"/>
              <w:marBottom w:val="0"/>
              <w:divBdr>
                <w:top w:val="none" w:sz="0" w:space="0" w:color="auto"/>
                <w:left w:val="none" w:sz="0" w:space="0" w:color="auto"/>
                <w:bottom w:val="none" w:sz="0" w:space="0" w:color="auto"/>
                <w:right w:val="none" w:sz="0" w:space="0" w:color="auto"/>
              </w:divBdr>
            </w:div>
            <w:div w:id="814642711">
              <w:marLeft w:val="0"/>
              <w:marRight w:val="0"/>
              <w:marTop w:val="0"/>
              <w:marBottom w:val="0"/>
              <w:divBdr>
                <w:top w:val="none" w:sz="0" w:space="0" w:color="auto"/>
                <w:left w:val="none" w:sz="0" w:space="0" w:color="auto"/>
                <w:bottom w:val="none" w:sz="0" w:space="0" w:color="auto"/>
                <w:right w:val="none" w:sz="0" w:space="0" w:color="auto"/>
              </w:divBdr>
            </w:div>
            <w:div w:id="979386681">
              <w:marLeft w:val="0"/>
              <w:marRight w:val="0"/>
              <w:marTop w:val="0"/>
              <w:marBottom w:val="0"/>
              <w:divBdr>
                <w:top w:val="none" w:sz="0" w:space="0" w:color="auto"/>
                <w:left w:val="none" w:sz="0" w:space="0" w:color="auto"/>
                <w:bottom w:val="none" w:sz="0" w:space="0" w:color="auto"/>
                <w:right w:val="none" w:sz="0" w:space="0" w:color="auto"/>
              </w:divBdr>
            </w:div>
            <w:div w:id="1379089730">
              <w:marLeft w:val="0"/>
              <w:marRight w:val="0"/>
              <w:marTop w:val="0"/>
              <w:marBottom w:val="0"/>
              <w:divBdr>
                <w:top w:val="none" w:sz="0" w:space="0" w:color="auto"/>
                <w:left w:val="none" w:sz="0" w:space="0" w:color="auto"/>
                <w:bottom w:val="none" w:sz="0" w:space="0" w:color="auto"/>
                <w:right w:val="none" w:sz="0" w:space="0" w:color="auto"/>
              </w:divBdr>
            </w:div>
            <w:div w:id="752898133">
              <w:marLeft w:val="0"/>
              <w:marRight w:val="0"/>
              <w:marTop w:val="0"/>
              <w:marBottom w:val="0"/>
              <w:divBdr>
                <w:top w:val="none" w:sz="0" w:space="0" w:color="auto"/>
                <w:left w:val="none" w:sz="0" w:space="0" w:color="auto"/>
                <w:bottom w:val="none" w:sz="0" w:space="0" w:color="auto"/>
                <w:right w:val="none" w:sz="0" w:space="0" w:color="auto"/>
              </w:divBdr>
            </w:div>
            <w:div w:id="325784916">
              <w:marLeft w:val="0"/>
              <w:marRight w:val="0"/>
              <w:marTop w:val="0"/>
              <w:marBottom w:val="0"/>
              <w:divBdr>
                <w:top w:val="none" w:sz="0" w:space="0" w:color="auto"/>
                <w:left w:val="none" w:sz="0" w:space="0" w:color="auto"/>
                <w:bottom w:val="none" w:sz="0" w:space="0" w:color="auto"/>
                <w:right w:val="none" w:sz="0" w:space="0" w:color="auto"/>
              </w:divBdr>
            </w:div>
            <w:div w:id="1216695463">
              <w:marLeft w:val="0"/>
              <w:marRight w:val="0"/>
              <w:marTop w:val="0"/>
              <w:marBottom w:val="0"/>
              <w:divBdr>
                <w:top w:val="none" w:sz="0" w:space="0" w:color="auto"/>
                <w:left w:val="none" w:sz="0" w:space="0" w:color="auto"/>
                <w:bottom w:val="none" w:sz="0" w:space="0" w:color="auto"/>
                <w:right w:val="none" w:sz="0" w:space="0" w:color="auto"/>
              </w:divBdr>
            </w:div>
            <w:div w:id="1965844997">
              <w:marLeft w:val="0"/>
              <w:marRight w:val="0"/>
              <w:marTop w:val="0"/>
              <w:marBottom w:val="0"/>
              <w:divBdr>
                <w:top w:val="none" w:sz="0" w:space="0" w:color="auto"/>
                <w:left w:val="none" w:sz="0" w:space="0" w:color="auto"/>
                <w:bottom w:val="none" w:sz="0" w:space="0" w:color="auto"/>
                <w:right w:val="none" w:sz="0" w:space="0" w:color="auto"/>
              </w:divBdr>
            </w:div>
            <w:div w:id="685056496">
              <w:marLeft w:val="0"/>
              <w:marRight w:val="0"/>
              <w:marTop w:val="0"/>
              <w:marBottom w:val="0"/>
              <w:divBdr>
                <w:top w:val="none" w:sz="0" w:space="0" w:color="auto"/>
                <w:left w:val="none" w:sz="0" w:space="0" w:color="auto"/>
                <w:bottom w:val="none" w:sz="0" w:space="0" w:color="auto"/>
                <w:right w:val="none" w:sz="0" w:space="0" w:color="auto"/>
              </w:divBdr>
            </w:div>
            <w:div w:id="1253129308">
              <w:marLeft w:val="0"/>
              <w:marRight w:val="0"/>
              <w:marTop w:val="0"/>
              <w:marBottom w:val="0"/>
              <w:divBdr>
                <w:top w:val="none" w:sz="0" w:space="0" w:color="auto"/>
                <w:left w:val="none" w:sz="0" w:space="0" w:color="auto"/>
                <w:bottom w:val="none" w:sz="0" w:space="0" w:color="auto"/>
                <w:right w:val="none" w:sz="0" w:space="0" w:color="auto"/>
              </w:divBdr>
            </w:div>
            <w:div w:id="2067409353">
              <w:marLeft w:val="0"/>
              <w:marRight w:val="0"/>
              <w:marTop w:val="0"/>
              <w:marBottom w:val="0"/>
              <w:divBdr>
                <w:top w:val="none" w:sz="0" w:space="0" w:color="auto"/>
                <w:left w:val="none" w:sz="0" w:space="0" w:color="auto"/>
                <w:bottom w:val="none" w:sz="0" w:space="0" w:color="auto"/>
                <w:right w:val="none" w:sz="0" w:space="0" w:color="auto"/>
              </w:divBdr>
            </w:div>
            <w:div w:id="255214108">
              <w:marLeft w:val="0"/>
              <w:marRight w:val="0"/>
              <w:marTop w:val="0"/>
              <w:marBottom w:val="0"/>
              <w:divBdr>
                <w:top w:val="none" w:sz="0" w:space="0" w:color="auto"/>
                <w:left w:val="none" w:sz="0" w:space="0" w:color="auto"/>
                <w:bottom w:val="none" w:sz="0" w:space="0" w:color="auto"/>
                <w:right w:val="none" w:sz="0" w:space="0" w:color="auto"/>
              </w:divBdr>
            </w:div>
            <w:div w:id="1567448645">
              <w:marLeft w:val="0"/>
              <w:marRight w:val="0"/>
              <w:marTop w:val="0"/>
              <w:marBottom w:val="0"/>
              <w:divBdr>
                <w:top w:val="none" w:sz="0" w:space="0" w:color="auto"/>
                <w:left w:val="none" w:sz="0" w:space="0" w:color="auto"/>
                <w:bottom w:val="none" w:sz="0" w:space="0" w:color="auto"/>
                <w:right w:val="none" w:sz="0" w:space="0" w:color="auto"/>
              </w:divBdr>
            </w:div>
            <w:div w:id="1765758700">
              <w:marLeft w:val="0"/>
              <w:marRight w:val="0"/>
              <w:marTop w:val="0"/>
              <w:marBottom w:val="0"/>
              <w:divBdr>
                <w:top w:val="none" w:sz="0" w:space="0" w:color="auto"/>
                <w:left w:val="none" w:sz="0" w:space="0" w:color="auto"/>
                <w:bottom w:val="none" w:sz="0" w:space="0" w:color="auto"/>
                <w:right w:val="none" w:sz="0" w:space="0" w:color="auto"/>
              </w:divBdr>
              <w:divsChild>
                <w:div w:id="847983819">
                  <w:marLeft w:val="0"/>
                  <w:marRight w:val="0"/>
                  <w:marTop w:val="0"/>
                  <w:marBottom w:val="0"/>
                  <w:divBdr>
                    <w:top w:val="none" w:sz="0" w:space="0" w:color="auto"/>
                    <w:left w:val="none" w:sz="0" w:space="0" w:color="auto"/>
                    <w:bottom w:val="none" w:sz="0" w:space="0" w:color="auto"/>
                    <w:right w:val="none" w:sz="0" w:space="0" w:color="auto"/>
                  </w:divBdr>
                </w:div>
              </w:divsChild>
            </w:div>
            <w:div w:id="6294497">
              <w:marLeft w:val="0"/>
              <w:marRight w:val="0"/>
              <w:marTop w:val="0"/>
              <w:marBottom w:val="0"/>
              <w:divBdr>
                <w:top w:val="none" w:sz="0" w:space="0" w:color="auto"/>
                <w:left w:val="none" w:sz="0" w:space="0" w:color="auto"/>
                <w:bottom w:val="none" w:sz="0" w:space="0" w:color="auto"/>
                <w:right w:val="none" w:sz="0" w:space="0" w:color="auto"/>
              </w:divBdr>
              <w:divsChild>
                <w:div w:id="2012100802">
                  <w:marLeft w:val="0"/>
                  <w:marRight w:val="0"/>
                  <w:marTop w:val="0"/>
                  <w:marBottom w:val="0"/>
                  <w:divBdr>
                    <w:top w:val="none" w:sz="0" w:space="0" w:color="auto"/>
                    <w:left w:val="none" w:sz="0" w:space="0" w:color="auto"/>
                    <w:bottom w:val="none" w:sz="0" w:space="0" w:color="auto"/>
                    <w:right w:val="none" w:sz="0" w:space="0" w:color="auto"/>
                  </w:divBdr>
                </w:div>
              </w:divsChild>
            </w:div>
            <w:div w:id="899170141">
              <w:marLeft w:val="0"/>
              <w:marRight w:val="0"/>
              <w:marTop w:val="0"/>
              <w:marBottom w:val="0"/>
              <w:divBdr>
                <w:top w:val="none" w:sz="0" w:space="0" w:color="auto"/>
                <w:left w:val="none" w:sz="0" w:space="0" w:color="auto"/>
                <w:bottom w:val="none" w:sz="0" w:space="0" w:color="auto"/>
                <w:right w:val="none" w:sz="0" w:space="0" w:color="auto"/>
              </w:divBdr>
              <w:divsChild>
                <w:div w:id="971716670">
                  <w:marLeft w:val="0"/>
                  <w:marRight w:val="0"/>
                  <w:marTop w:val="0"/>
                  <w:marBottom w:val="0"/>
                  <w:divBdr>
                    <w:top w:val="none" w:sz="0" w:space="0" w:color="auto"/>
                    <w:left w:val="none" w:sz="0" w:space="0" w:color="auto"/>
                    <w:bottom w:val="none" w:sz="0" w:space="0" w:color="auto"/>
                    <w:right w:val="none" w:sz="0" w:space="0" w:color="auto"/>
                  </w:divBdr>
                </w:div>
              </w:divsChild>
            </w:div>
            <w:div w:id="1325159298">
              <w:marLeft w:val="0"/>
              <w:marRight w:val="0"/>
              <w:marTop w:val="0"/>
              <w:marBottom w:val="0"/>
              <w:divBdr>
                <w:top w:val="none" w:sz="0" w:space="0" w:color="auto"/>
                <w:left w:val="none" w:sz="0" w:space="0" w:color="auto"/>
                <w:bottom w:val="none" w:sz="0" w:space="0" w:color="auto"/>
                <w:right w:val="none" w:sz="0" w:space="0" w:color="auto"/>
              </w:divBdr>
              <w:divsChild>
                <w:div w:id="1389037287">
                  <w:marLeft w:val="0"/>
                  <w:marRight w:val="0"/>
                  <w:marTop w:val="0"/>
                  <w:marBottom w:val="0"/>
                  <w:divBdr>
                    <w:top w:val="none" w:sz="0" w:space="0" w:color="auto"/>
                    <w:left w:val="none" w:sz="0" w:space="0" w:color="auto"/>
                    <w:bottom w:val="none" w:sz="0" w:space="0" w:color="auto"/>
                    <w:right w:val="none" w:sz="0" w:space="0" w:color="auto"/>
                  </w:divBdr>
                </w:div>
              </w:divsChild>
            </w:div>
            <w:div w:id="541212528">
              <w:marLeft w:val="0"/>
              <w:marRight w:val="0"/>
              <w:marTop w:val="0"/>
              <w:marBottom w:val="0"/>
              <w:divBdr>
                <w:top w:val="none" w:sz="0" w:space="0" w:color="auto"/>
                <w:left w:val="none" w:sz="0" w:space="0" w:color="auto"/>
                <w:bottom w:val="none" w:sz="0" w:space="0" w:color="auto"/>
                <w:right w:val="none" w:sz="0" w:space="0" w:color="auto"/>
              </w:divBdr>
              <w:divsChild>
                <w:div w:id="1400054550">
                  <w:marLeft w:val="0"/>
                  <w:marRight w:val="0"/>
                  <w:marTop w:val="0"/>
                  <w:marBottom w:val="0"/>
                  <w:divBdr>
                    <w:top w:val="none" w:sz="0" w:space="0" w:color="auto"/>
                    <w:left w:val="none" w:sz="0" w:space="0" w:color="auto"/>
                    <w:bottom w:val="none" w:sz="0" w:space="0" w:color="auto"/>
                    <w:right w:val="none" w:sz="0" w:space="0" w:color="auto"/>
                  </w:divBdr>
                </w:div>
              </w:divsChild>
            </w:div>
            <w:div w:id="302542729">
              <w:marLeft w:val="0"/>
              <w:marRight w:val="0"/>
              <w:marTop w:val="0"/>
              <w:marBottom w:val="0"/>
              <w:divBdr>
                <w:top w:val="none" w:sz="0" w:space="0" w:color="auto"/>
                <w:left w:val="none" w:sz="0" w:space="0" w:color="auto"/>
                <w:bottom w:val="none" w:sz="0" w:space="0" w:color="auto"/>
                <w:right w:val="none" w:sz="0" w:space="0" w:color="auto"/>
              </w:divBdr>
              <w:divsChild>
                <w:div w:id="1619406985">
                  <w:marLeft w:val="0"/>
                  <w:marRight w:val="0"/>
                  <w:marTop w:val="0"/>
                  <w:marBottom w:val="0"/>
                  <w:divBdr>
                    <w:top w:val="none" w:sz="0" w:space="0" w:color="auto"/>
                    <w:left w:val="none" w:sz="0" w:space="0" w:color="auto"/>
                    <w:bottom w:val="none" w:sz="0" w:space="0" w:color="auto"/>
                    <w:right w:val="none" w:sz="0" w:space="0" w:color="auto"/>
                  </w:divBdr>
                </w:div>
              </w:divsChild>
            </w:div>
            <w:div w:id="1061829906">
              <w:marLeft w:val="0"/>
              <w:marRight w:val="0"/>
              <w:marTop w:val="0"/>
              <w:marBottom w:val="0"/>
              <w:divBdr>
                <w:top w:val="none" w:sz="0" w:space="0" w:color="auto"/>
                <w:left w:val="none" w:sz="0" w:space="0" w:color="auto"/>
                <w:bottom w:val="none" w:sz="0" w:space="0" w:color="auto"/>
                <w:right w:val="none" w:sz="0" w:space="0" w:color="auto"/>
              </w:divBdr>
              <w:divsChild>
                <w:div w:id="1531720529">
                  <w:marLeft w:val="0"/>
                  <w:marRight w:val="0"/>
                  <w:marTop w:val="0"/>
                  <w:marBottom w:val="0"/>
                  <w:divBdr>
                    <w:top w:val="none" w:sz="0" w:space="0" w:color="auto"/>
                    <w:left w:val="none" w:sz="0" w:space="0" w:color="auto"/>
                    <w:bottom w:val="none" w:sz="0" w:space="0" w:color="auto"/>
                    <w:right w:val="none" w:sz="0" w:space="0" w:color="auto"/>
                  </w:divBdr>
                </w:div>
              </w:divsChild>
            </w:div>
            <w:div w:id="1486823918">
              <w:marLeft w:val="0"/>
              <w:marRight w:val="0"/>
              <w:marTop w:val="0"/>
              <w:marBottom w:val="0"/>
              <w:divBdr>
                <w:top w:val="none" w:sz="0" w:space="0" w:color="auto"/>
                <w:left w:val="none" w:sz="0" w:space="0" w:color="auto"/>
                <w:bottom w:val="none" w:sz="0" w:space="0" w:color="auto"/>
                <w:right w:val="none" w:sz="0" w:space="0" w:color="auto"/>
              </w:divBdr>
              <w:divsChild>
                <w:div w:id="1854105343">
                  <w:marLeft w:val="0"/>
                  <w:marRight w:val="0"/>
                  <w:marTop w:val="0"/>
                  <w:marBottom w:val="0"/>
                  <w:divBdr>
                    <w:top w:val="none" w:sz="0" w:space="0" w:color="auto"/>
                    <w:left w:val="none" w:sz="0" w:space="0" w:color="auto"/>
                    <w:bottom w:val="none" w:sz="0" w:space="0" w:color="auto"/>
                    <w:right w:val="none" w:sz="0" w:space="0" w:color="auto"/>
                  </w:divBdr>
                </w:div>
              </w:divsChild>
            </w:div>
            <w:div w:id="1780221226">
              <w:marLeft w:val="0"/>
              <w:marRight w:val="0"/>
              <w:marTop w:val="0"/>
              <w:marBottom w:val="0"/>
              <w:divBdr>
                <w:top w:val="none" w:sz="0" w:space="0" w:color="auto"/>
                <w:left w:val="none" w:sz="0" w:space="0" w:color="auto"/>
                <w:bottom w:val="none" w:sz="0" w:space="0" w:color="auto"/>
                <w:right w:val="none" w:sz="0" w:space="0" w:color="auto"/>
              </w:divBdr>
            </w:div>
            <w:div w:id="641235884">
              <w:marLeft w:val="0"/>
              <w:marRight w:val="0"/>
              <w:marTop w:val="0"/>
              <w:marBottom w:val="0"/>
              <w:divBdr>
                <w:top w:val="none" w:sz="0" w:space="0" w:color="auto"/>
                <w:left w:val="none" w:sz="0" w:space="0" w:color="auto"/>
                <w:bottom w:val="none" w:sz="0" w:space="0" w:color="auto"/>
                <w:right w:val="none" w:sz="0" w:space="0" w:color="auto"/>
              </w:divBdr>
              <w:divsChild>
                <w:div w:id="38479876">
                  <w:marLeft w:val="0"/>
                  <w:marRight w:val="0"/>
                  <w:marTop w:val="0"/>
                  <w:marBottom w:val="0"/>
                  <w:divBdr>
                    <w:top w:val="none" w:sz="0" w:space="0" w:color="auto"/>
                    <w:left w:val="none" w:sz="0" w:space="0" w:color="auto"/>
                    <w:bottom w:val="none" w:sz="0" w:space="0" w:color="auto"/>
                    <w:right w:val="none" w:sz="0" w:space="0" w:color="auto"/>
                  </w:divBdr>
                </w:div>
              </w:divsChild>
            </w:div>
            <w:div w:id="1389307650">
              <w:marLeft w:val="0"/>
              <w:marRight w:val="0"/>
              <w:marTop w:val="0"/>
              <w:marBottom w:val="0"/>
              <w:divBdr>
                <w:top w:val="none" w:sz="0" w:space="0" w:color="auto"/>
                <w:left w:val="none" w:sz="0" w:space="0" w:color="auto"/>
                <w:bottom w:val="none" w:sz="0" w:space="0" w:color="auto"/>
                <w:right w:val="none" w:sz="0" w:space="0" w:color="auto"/>
              </w:divBdr>
              <w:divsChild>
                <w:div w:id="1555384344">
                  <w:marLeft w:val="0"/>
                  <w:marRight w:val="0"/>
                  <w:marTop w:val="0"/>
                  <w:marBottom w:val="0"/>
                  <w:divBdr>
                    <w:top w:val="none" w:sz="0" w:space="0" w:color="auto"/>
                    <w:left w:val="none" w:sz="0" w:space="0" w:color="auto"/>
                    <w:bottom w:val="none" w:sz="0" w:space="0" w:color="auto"/>
                    <w:right w:val="none" w:sz="0" w:space="0" w:color="auto"/>
                  </w:divBdr>
                </w:div>
              </w:divsChild>
            </w:div>
            <w:div w:id="1599408694">
              <w:marLeft w:val="0"/>
              <w:marRight w:val="0"/>
              <w:marTop w:val="0"/>
              <w:marBottom w:val="0"/>
              <w:divBdr>
                <w:top w:val="none" w:sz="0" w:space="0" w:color="auto"/>
                <w:left w:val="none" w:sz="0" w:space="0" w:color="auto"/>
                <w:bottom w:val="none" w:sz="0" w:space="0" w:color="auto"/>
                <w:right w:val="none" w:sz="0" w:space="0" w:color="auto"/>
              </w:divBdr>
              <w:divsChild>
                <w:div w:id="1402830335">
                  <w:marLeft w:val="0"/>
                  <w:marRight w:val="0"/>
                  <w:marTop w:val="0"/>
                  <w:marBottom w:val="0"/>
                  <w:divBdr>
                    <w:top w:val="none" w:sz="0" w:space="0" w:color="auto"/>
                    <w:left w:val="none" w:sz="0" w:space="0" w:color="auto"/>
                    <w:bottom w:val="none" w:sz="0" w:space="0" w:color="auto"/>
                    <w:right w:val="none" w:sz="0" w:space="0" w:color="auto"/>
                  </w:divBdr>
                </w:div>
              </w:divsChild>
            </w:div>
            <w:div w:id="1584026663">
              <w:marLeft w:val="0"/>
              <w:marRight w:val="0"/>
              <w:marTop w:val="0"/>
              <w:marBottom w:val="0"/>
              <w:divBdr>
                <w:top w:val="none" w:sz="0" w:space="0" w:color="auto"/>
                <w:left w:val="none" w:sz="0" w:space="0" w:color="auto"/>
                <w:bottom w:val="none" w:sz="0" w:space="0" w:color="auto"/>
                <w:right w:val="none" w:sz="0" w:space="0" w:color="auto"/>
              </w:divBdr>
              <w:divsChild>
                <w:div w:id="425812731">
                  <w:marLeft w:val="0"/>
                  <w:marRight w:val="0"/>
                  <w:marTop w:val="0"/>
                  <w:marBottom w:val="0"/>
                  <w:divBdr>
                    <w:top w:val="none" w:sz="0" w:space="0" w:color="auto"/>
                    <w:left w:val="none" w:sz="0" w:space="0" w:color="auto"/>
                    <w:bottom w:val="none" w:sz="0" w:space="0" w:color="auto"/>
                    <w:right w:val="none" w:sz="0" w:space="0" w:color="auto"/>
                  </w:divBdr>
                </w:div>
              </w:divsChild>
            </w:div>
            <w:div w:id="1703558062">
              <w:marLeft w:val="0"/>
              <w:marRight w:val="0"/>
              <w:marTop w:val="0"/>
              <w:marBottom w:val="0"/>
              <w:divBdr>
                <w:top w:val="none" w:sz="0" w:space="0" w:color="auto"/>
                <w:left w:val="none" w:sz="0" w:space="0" w:color="auto"/>
                <w:bottom w:val="none" w:sz="0" w:space="0" w:color="auto"/>
                <w:right w:val="none" w:sz="0" w:space="0" w:color="auto"/>
              </w:divBdr>
              <w:divsChild>
                <w:div w:id="1009328076">
                  <w:marLeft w:val="0"/>
                  <w:marRight w:val="0"/>
                  <w:marTop w:val="0"/>
                  <w:marBottom w:val="0"/>
                  <w:divBdr>
                    <w:top w:val="none" w:sz="0" w:space="0" w:color="auto"/>
                    <w:left w:val="none" w:sz="0" w:space="0" w:color="auto"/>
                    <w:bottom w:val="none" w:sz="0" w:space="0" w:color="auto"/>
                    <w:right w:val="none" w:sz="0" w:space="0" w:color="auto"/>
                  </w:divBdr>
                </w:div>
              </w:divsChild>
            </w:div>
            <w:div w:id="1089277903">
              <w:marLeft w:val="0"/>
              <w:marRight w:val="0"/>
              <w:marTop w:val="0"/>
              <w:marBottom w:val="0"/>
              <w:divBdr>
                <w:top w:val="none" w:sz="0" w:space="0" w:color="auto"/>
                <w:left w:val="none" w:sz="0" w:space="0" w:color="auto"/>
                <w:bottom w:val="none" w:sz="0" w:space="0" w:color="auto"/>
                <w:right w:val="none" w:sz="0" w:space="0" w:color="auto"/>
              </w:divBdr>
              <w:divsChild>
                <w:div w:id="923152642">
                  <w:marLeft w:val="0"/>
                  <w:marRight w:val="0"/>
                  <w:marTop w:val="0"/>
                  <w:marBottom w:val="0"/>
                  <w:divBdr>
                    <w:top w:val="none" w:sz="0" w:space="0" w:color="auto"/>
                    <w:left w:val="none" w:sz="0" w:space="0" w:color="auto"/>
                    <w:bottom w:val="none" w:sz="0" w:space="0" w:color="auto"/>
                    <w:right w:val="none" w:sz="0" w:space="0" w:color="auto"/>
                  </w:divBdr>
                </w:div>
              </w:divsChild>
            </w:div>
            <w:div w:id="2078168452">
              <w:marLeft w:val="0"/>
              <w:marRight w:val="0"/>
              <w:marTop w:val="0"/>
              <w:marBottom w:val="0"/>
              <w:divBdr>
                <w:top w:val="none" w:sz="0" w:space="0" w:color="auto"/>
                <w:left w:val="none" w:sz="0" w:space="0" w:color="auto"/>
                <w:bottom w:val="none" w:sz="0" w:space="0" w:color="auto"/>
                <w:right w:val="none" w:sz="0" w:space="0" w:color="auto"/>
              </w:divBdr>
              <w:divsChild>
                <w:div w:id="1902712987">
                  <w:marLeft w:val="0"/>
                  <w:marRight w:val="0"/>
                  <w:marTop w:val="0"/>
                  <w:marBottom w:val="0"/>
                  <w:divBdr>
                    <w:top w:val="none" w:sz="0" w:space="0" w:color="auto"/>
                    <w:left w:val="none" w:sz="0" w:space="0" w:color="auto"/>
                    <w:bottom w:val="none" w:sz="0" w:space="0" w:color="auto"/>
                    <w:right w:val="none" w:sz="0" w:space="0" w:color="auto"/>
                  </w:divBdr>
                </w:div>
              </w:divsChild>
            </w:div>
            <w:div w:id="189805024">
              <w:marLeft w:val="0"/>
              <w:marRight w:val="0"/>
              <w:marTop w:val="0"/>
              <w:marBottom w:val="0"/>
              <w:divBdr>
                <w:top w:val="none" w:sz="0" w:space="0" w:color="auto"/>
                <w:left w:val="none" w:sz="0" w:space="0" w:color="auto"/>
                <w:bottom w:val="none" w:sz="0" w:space="0" w:color="auto"/>
                <w:right w:val="none" w:sz="0" w:space="0" w:color="auto"/>
              </w:divBdr>
              <w:divsChild>
                <w:div w:id="2047757531">
                  <w:marLeft w:val="0"/>
                  <w:marRight w:val="0"/>
                  <w:marTop w:val="0"/>
                  <w:marBottom w:val="0"/>
                  <w:divBdr>
                    <w:top w:val="none" w:sz="0" w:space="0" w:color="auto"/>
                    <w:left w:val="none" w:sz="0" w:space="0" w:color="auto"/>
                    <w:bottom w:val="none" w:sz="0" w:space="0" w:color="auto"/>
                    <w:right w:val="none" w:sz="0" w:space="0" w:color="auto"/>
                  </w:divBdr>
                </w:div>
              </w:divsChild>
            </w:div>
            <w:div w:id="977804871">
              <w:marLeft w:val="0"/>
              <w:marRight w:val="0"/>
              <w:marTop w:val="0"/>
              <w:marBottom w:val="0"/>
              <w:divBdr>
                <w:top w:val="none" w:sz="0" w:space="0" w:color="auto"/>
                <w:left w:val="none" w:sz="0" w:space="0" w:color="auto"/>
                <w:bottom w:val="none" w:sz="0" w:space="0" w:color="auto"/>
                <w:right w:val="none" w:sz="0" w:space="0" w:color="auto"/>
              </w:divBdr>
              <w:divsChild>
                <w:div w:id="760838511">
                  <w:marLeft w:val="0"/>
                  <w:marRight w:val="0"/>
                  <w:marTop w:val="0"/>
                  <w:marBottom w:val="0"/>
                  <w:divBdr>
                    <w:top w:val="none" w:sz="0" w:space="0" w:color="auto"/>
                    <w:left w:val="none" w:sz="0" w:space="0" w:color="auto"/>
                    <w:bottom w:val="none" w:sz="0" w:space="0" w:color="auto"/>
                    <w:right w:val="none" w:sz="0" w:space="0" w:color="auto"/>
                  </w:divBdr>
                </w:div>
              </w:divsChild>
            </w:div>
            <w:div w:id="1461069239">
              <w:marLeft w:val="0"/>
              <w:marRight w:val="0"/>
              <w:marTop w:val="0"/>
              <w:marBottom w:val="0"/>
              <w:divBdr>
                <w:top w:val="none" w:sz="0" w:space="0" w:color="auto"/>
                <w:left w:val="none" w:sz="0" w:space="0" w:color="auto"/>
                <w:bottom w:val="none" w:sz="0" w:space="0" w:color="auto"/>
                <w:right w:val="none" w:sz="0" w:space="0" w:color="auto"/>
              </w:divBdr>
              <w:divsChild>
                <w:div w:id="775176125">
                  <w:marLeft w:val="0"/>
                  <w:marRight w:val="0"/>
                  <w:marTop w:val="0"/>
                  <w:marBottom w:val="0"/>
                  <w:divBdr>
                    <w:top w:val="none" w:sz="0" w:space="0" w:color="auto"/>
                    <w:left w:val="none" w:sz="0" w:space="0" w:color="auto"/>
                    <w:bottom w:val="none" w:sz="0" w:space="0" w:color="auto"/>
                    <w:right w:val="none" w:sz="0" w:space="0" w:color="auto"/>
                  </w:divBdr>
                </w:div>
              </w:divsChild>
            </w:div>
            <w:div w:id="1762678946">
              <w:marLeft w:val="0"/>
              <w:marRight w:val="0"/>
              <w:marTop w:val="0"/>
              <w:marBottom w:val="0"/>
              <w:divBdr>
                <w:top w:val="none" w:sz="0" w:space="0" w:color="auto"/>
                <w:left w:val="none" w:sz="0" w:space="0" w:color="auto"/>
                <w:bottom w:val="none" w:sz="0" w:space="0" w:color="auto"/>
                <w:right w:val="none" w:sz="0" w:space="0" w:color="auto"/>
              </w:divBdr>
              <w:divsChild>
                <w:div w:id="837842718">
                  <w:marLeft w:val="0"/>
                  <w:marRight w:val="0"/>
                  <w:marTop w:val="0"/>
                  <w:marBottom w:val="0"/>
                  <w:divBdr>
                    <w:top w:val="none" w:sz="0" w:space="0" w:color="auto"/>
                    <w:left w:val="none" w:sz="0" w:space="0" w:color="auto"/>
                    <w:bottom w:val="none" w:sz="0" w:space="0" w:color="auto"/>
                    <w:right w:val="none" w:sz="0" w:space="0" w:color="auto"/>
                  </w:divBdr>
                </w:div>
              </w:divsChild>
            </w:div>
            <w:div w:id="24914679">
              <w:marLeft w:val="0"/>
              <w:marRight w:val="0"/>
              <w:marTop w:val="0"/>
              <w:marBottom w:val="0"/>
              <w:divBdr>
                <w:top w:val="none" w:sz="0" w:space="0" w:color="auto"/>
                <w:left w:val="none" w:sz="0" w:space="0" w:color="auto"/>
                <w:bottom w:val="none" w:sz="0" w:space="0" w:color="auto"/>
                <w:right w:val="none" w:sz="0" w:space="0" w:color="auto"/>
              </w:divBdr>
              <w:divsChild>
                <w:div w:id="1493714629">
                  <w:marLeft w:val="0"/>
                  <w:marRight w:val="0"/>
                  <w:marTop w:val="0"/>
                  <w:marBottom w:val="0"/>
                  <w:divBdr>
                    <w:top w:val="none" w:sz="0" w:space="0" w:color="auto"/>
                    <w:left w:val="none" w:sz="0" w:space="0" w:color="auto"/>
                    <w:bottom w:val="none" w:sz="0" w:space="0" w:color="auto"/>
                    <w:right w:val="none" w:sz="0" w:space="0" w:color="auto"/>
                  </w:divBdr>
                </w:div>
              </w:divsChild>
            </w:div>
            <w:div w:id="283968352">
              <w:marLeft w:val="0"/>
              <w:marRight w:val="0"/>
              <w:marTop w:val="0"/>
              <w:marBottom w:val="0"/>
              <w:divBdr>
                <w:top w:val="none" w:sz="0" w:space="0" w:color="auto"/>
                <w:left w:val="none" w:sz="0" w:space="0" w:color="auto"/>
                <w:bottom w:val="none" w:sz="0" w:space="0" w:color="auto"/>
                <w:right w:val="none" w:sz="0" w:space="0" w:color="auto"/>
              </w:divBdr>
              <w:divsChild>
                <w:div w:id="1133135784">
                  <w:marLeft w:val="0"/>
                  <w:marRight w:val="0"/>
                  <w:marTop w:val="0"/>
                  <w:marBottom w:val="0"/>
                  <w:divBdr>
                    <w:top w:val="none" w:sz="0" w:space="0" w:color="auto"/>
                    <w:left w:val="none" w:sz="0" w:space="0" w:color="auto"/>
                    <w:bottom w:val="none" w:sz="0" w:space="0" w:color="auto"/>
                    <w:right w:val="none" w:sz="0" w:space="0" w:color="auto"/>
                  </w:divBdr>
                </w:div>
              </w:divsChild>
            </w:div>
            <w:div w:id="1117721387">
              <w:marLeft w:val="0"/>
              <w:marRight w:val="0"/>
              <w:marTop w:val="0"/>
              <w:marBottom w:val="0"/>
              <w:divBdr>
                <w:top w:val="none" w:sz="0" w:space="0" w:color="auto"/>
                <w:left w:val="none" w:sz="0" w:space="0" w:color="auto"/>
                <w:bottom w:val="none" w:sz="0" w:space="0" w:color="auto"/>
                <w:right w:val="none" w:sz="0" w:space="0" w:color="auto"/>
              </w:divBdr>
              <w:divsChild>
                <w:div w:id="377173037">
                  <w:marLeft w:val="0"/>
                  <w:marRight w:val="0"/>
                  <w:marTop w:val="0"/>
                  <w:marBottom w:val="0"/>
                  <w:divBdr>
                    <w:top w:val="none" w:sz="0" w:space="0" w:color="auto"/>
                    <w:left w:val="none" w:sz="0" w:space="0" w:color="auto"/>
                    <w:bottom w:val="none" w:sz="0" w:space="0" w:color="auto"/>
                    <w:right w:val="none" w:sz="0" w:space="0" w:color="auto"/>
                  </w:divBdr>
                </w:div>
              </w:divsChild>
            </w:div>
            <w:div w:id="1505321890">
              <w:marLeft w:val="0"/>
              <w:marRight w:val="0"/>
              <w:marTop w:val="0"/>
              <w:marBottom w:val="0"/>
              <w:divBdr>
                <w:top w:val="none" w:sz="0" w:space="0" w:color="auto"/>
                <w:left w:val="none" w:sz="0" w:space="0" w:color="auto"/>
                <w:bottom w:val="none" w:sz="0" w:space="0" w:color="auto"/>
                <w:right w:val="none" w:sz="0" w:space="0" w:color="auto"/>
              </w:divBdr>
              <w:divsChild>
                <w:div w:id="1604537141">
                  <w:marLeft w:val="0"/>
                  <w:marRight w:val="0"/>
                  <w:marTop w:val="0"/>
                  <w:marBottom w:val="0"/>
                  <w:divBdr>
                    <w:top w:val="none" w:sz="0" w:space="0" w:color="auto"/>
                    <w:left w:val="none" w:sz="0" w:space="0" w:color="auto"/>
                    <w:bottom w:val="none" w:sz="0" w:space="0" w:color="auto"/>
                    <w:right w:val="none" w:sz="0" w:space="0" w:color="auto"/>
                  </w:divBdr>
                </w:div>
              </w:divsChild>
            </w:div>
            <w:div w:id="681973630">
              <w:marLeft w:val="0"/>
              <w:marRight w:val="0"/>
              <w:marTop w:val="0"/>
              <w:marBottom w:val="0"/>
              <w:divBdr>
                <w:top w:val="none" w:sz="0" w:space="0" w:color="auto"/>
                <w:left w:val="none" w:sz="0" w:space="0" w:color="auto"/>
                <w:bottom w:val="none" w:sz="0" w:space="0" w:color="auto"/>
                <w:right w:val="none" w:sz="0" w:space="0" w:color="auto"/>
              </w:divBdr>
              <w:divsChild>
                <w:div w:id="1385639580">
                  <w:marLeft w:val="0"/>
                  <w:marRight w:val="0"/>
                  <w:marTop w:val="0"/>
                  <w:marBottom w:val="0"/>
                  <w:divBdr>
                    <w:top w:val="none" w:sz="0" w:space="0" w:color="auto"/>
                    <w:left w:val="none" w:sz="0" w:space="0" w:color="auto"/>
                    <w:bottom w:val="none" w:sz="0" w:space="0" w:color="auto"/>
                    <w:right w:val="none" w:sz="0" w:space="0" w:color="auto"/>
                  </w:divBdr>
                </w:div>
              </w:divsChild>
            </w:div>
            <w:div w:id="731465918">
              <w:marLeft w:val="0"/>
              <w:marRight w:val="0"/>
              <w:marTop w:val="0"/>
              <w:marBottom w:val="0"/>
              <w:divBdr>
                <w:top w:val="none" w:sz="0" w:space="0" w:color="auto"/>
                <w:left w:val="none" w:sz="0" w:space="0" w:color="auto"/>
                <w:bottom w:val="none" w:sz="0" w:space="0" w:color="auto"/>
                <w:right w:val="none" w:sz="0" w:space="0" w:color="auto"/>
              </w:divBdr>
              <w:divsChild>
                <w:div w:id="1555114552">
                  <w:marLeft w:val="0"/>
                  <w:marRight w:val="0"/>
                  <w:marTop w:val="0"/>
                  <w:marBottom w:val="0"/>
                  <w:divBdr>
                    <w:top w:val="none" w:sz="0" w:space="0" w:color="auto"/>
                    <w:left w:val="none" w:sz="0" w:space="0" w:color="auto"/>
                    <w:bottom w:val="none" w:sz="0" w:space="0" w:color="auto"/>
                    <w:right w:val="none" w:sz="0" w:space="0" w:color="auto"/>
                  </w:divBdr>
                </w:div>
              </w:divsChild>
            </w:div>
            <w:div w:id="370571276">
              <w:marLeft w:val="0"/>
              <w:marRight w:val="0"/>
              <w:marTop w:val="0"/>
              <w:marBottom w:val="0"/>
              <w:divBdr>
                <w:top w:val="none" w:sz="0" w:space="0" w:color="auto"/>
                <w:left w:val="none" w:sz="0" w:space="0" w:color="auto"/>
                <w:bottom w:val="none" w:sz="0" w:space="0" w:color="auto"/>
                <w:right w:val="none" w:sz="0" w:space="0" w:color="auto"/>
              </w:divBdr>
              <w:divsChild>
                <w:div w:id="840580264">
                  <w:marLeft w:val="0"/>
                  <w:marRight w:val="0"/>
                  <w:marTop w:val="0"/>
                  <w:marBottom w:val="0"/>
                  <w:divBdr>
                    <w:top w:val="none" w:sz="0" w:space="0" w:color="auto"/>
                    <w:left w:val="none" w:sz="0" w:space="0" w:color="auto"/>
                    <w:bottom w:val="none" w:sz="0" w:space="0" w:color="auto"/>
                    <w:right w:val="none" w:sz="0" w:space="0" w:color="auto"/>
                  </w:divBdr>
                </w:div>
              </w:divsChild>
            </w:div>
            <w:div w:id="1598253093">
              <w:marLeft w:val="0"/>
              <w:marRight w:val="0"/>
              <w:marTop w:val="0"/>
              <w:marBottom w:val="0"/>
              <w:divBdr>
                <w:top w:val="none" w:sz="0" w:space="0" w:color="auto"/>
                <w:left w:val="none" w:sz="0" w:space="0" w:color="auto"/>
                <w:bottom w:val="none" w:sz="0" w:space="0" w:color="auto"/>
                <w:right w:val="none" w:sz="0" w:space="0" w:color="auto"/>
              </w:divBdr>
              <w:divsChild>
                <w:div w:id="22098880">
                  <w:marLeft w:val="0"/>
                  <w:marRight w:val="0"/>
                  <w:marTop w:val="0"/>
                  <w:marBottom w:val="0"/>
                  <w:divBdr>
                    <w:top w:val="none" w:sz="0" w:space="0" w:color="auto"/>
                    <w:left w:val="none" w:sz="0" w:space="0" w:color="auto"/>
                    <w:bottom w:val="none" w:sz="0" w:space="0" w:color="auto"/>
                    <w:right w:val="none" w:sz="0" w:space="0" w:color="auto"/>
                  </w:divBdr>
                </w:div>
              </w:divsChild>
            </w:div>
            <w:div w:id="1030185873">
              <w:marLeft w:val="0"/>
              <w:marRight w:val="0"/>
              <w:marTop w:val="0"/>
              <w:marBottom w:val="0"/>
              <w:divBdr>
                <w:top w:val="none" w:sz="0" w:space="0" w:color="auto"/>
                <w:left w:val="none" w:sz="0" w:space="0" w:color="auto"/>
                <w:bottom w:val="none" w:sz="0" w:space="0" w:color="auto"/>
                <w:right w:val="none" w:sz="0" w:space="0" w:color="auto"/>
              </w:divBdr>
              <w:divsChild>
                <w:div w:id="1009212020">
                  <w:marLeft w:val="0"/>
                  <w:marRight w:val="0"/>
                  <w:marTop w:val="0"/>
                  <w:marBottom w:val="0"/>
                  <w:divBdr>
                    <w:top w:val="none" w:sz="0" w:space="0" w:color="auto"/>
                    <w:left w:val="none" w:sz="0" w:space="0" w:color="auto"/>
                    <w:bottom w:val="none" w:sz="0" w:space="0" w:color="auto"/>
                    <w:right w:val="none" w:sz="0" w:space="0" w:color="auto"/>
                  </w:divBdr>
                </w:div>
              </w:divsChild>
            </w:div>
            <w:div w:id="2144149882">
              <w:marLeft w:val="0"/>
              <w:marRight w:val="0"/>
              <w:marTop w:val="0"/>
              <w:marBottom w:val="0"/>
              <w:divBdr>
                <w:top w:val="none" w:sz="0" w:space="0" w:color="auto"/>
                <w:left w:val="none" w:sz="0" w:space="0" w:color="auto"/>
                <w:bottom w:val="none" w:sz="0" w:space="0" w:color="auto"/>
                <w:right w:val="none" w:sz="0" w:space="0" w:color="auto"/>
              </w:divBdr>
              <w:divsChild>
                <w:div w:id="2059930688">
                  <w:marLeft w:val="0"/>
                  <w:marRight w:val="0"/>
                  <w:marTop w:val="0"/>
                  <w:marBottom w:val="0"/>
                  <w:divBdr>
                    <w:top w:val="none" w:sz="0" w:space="0" w:color="auto"/>
                    <w:left w:val="none" w:sz="0" w:space="0" w:color="auto"/>
                    <w:bottom w:val="none" w:sz="0" w:space="0" w:color="auto"/>
                    <w:right w:val="none" w:sz="0" w:space="0" w:color="auto"/>
                  </w:divBdr>
                </w:div>
              </w:divsChild>
            </w:div>
            <w:div w:id="975719806">
              <w:marLeft w:val="0"/>
              <w:marRight w:val="0"/>
              <w:marTop w:val="0"/>
              <w:marBottom w:val="0"/>
              <w:divBdr>
                <w:top w:val="none" w:sz="0" w:space="0" w:color="auto"/>
                <w:left w:val="none" w:sz="0" w:space="0" w:color="auto"/>
                <w:bottom w:val="none" w:sz="0" w:space="0" w:color="auto"/>
                <w:right w:val="none" w:sz="0" w:space="0" w:color="auto"/>
              </w:divBdr>
              <w:divsChild>
                <w:div w:id="551161672">
                  <w:marLeft w:val="0"/>
                  <w:marRight w:val="0"/>
                  <w:marTop w:val="0"/>
                  <w:marBottom w:val="0"/>
                  <w:divBdr>
                    <w:top w:val="none" w:sz="0" w:space="0" w:color="auto"/>
                    <w:left w:val="none" w:sz="0" w:space="0" w:color="auto"/>
                    <w:bottom w:val="none" w:sz="0" w:space="0" w:color="auto"/>
                    <w:right w:val="none" w:sz="0" w:space="0" w:color="auto"/>
                  </w:divBdr>
                </w:div>
              </w:divsChild>
            </w:div>
            <w:div w:id="915167780">
              <w:marLeft w:val="0"/>
              <w:marRight w:val="0"/>
              <w:marTop w:val="0"/>
              <w:marBottom w:val="0"/>
              <w:divBdr>
                <w:top w:val="none" w:sz="0" w:space="0" w:color="auto"/>
                <w:left w:val="none" w:sz="0" w:space="0" w:color="auto"/>
                <w:bottom w:val="none" w:sz="0" w:space="0" w:color="auto"/>
                <w:right w:val="none" w:sz="0" w:space="0" w:color="auto"/>
              </w:divBdr>
              <w:divsChild>
                <w:div w:id="934753041">
                  <w:marLeft w:val="0"/>
                  <w:marRight w:val="0"/>
                  <w:marTop w:val="0"/>
                  <w:marBottom w:val="0"/>
                  <w:divBdr>
                    <w:top w:val="none" w:sz="0" w:space="0" w:color="auto"/>
                    <w:left w:val="none" w:sz="0" w:space="0" w:color="auto"/>
                    <w:bottom w:val="none" w:sz="0" w:space="0" w:color="auto"/>
                    <w:right w:val="none" w:sz="0" w:space="0" w:color="auto"/>
                  </w:divBdr>
                </w:div>
              </w:divsChild>
            </w:div>
            <w:div w:id="734471328">
              <w:marLeft w:val="0"/>
              <w:marRight w:val="0"/>
              <w:marTop w:val="0"/>
              <w:marBottom w:val="0"/>
              <w:divBdr>
                <w:top w:val="none" w:sz="0" w:space="0" w:color="auto"/>
                <w:left w:val="none" w:sz="0" w:space="0" w:color="auto"/>
                <w:bottom w:val="none" w:sz="0" w:space="0" w:color="auto"/>
                <w:right w:val="none" w:sz="0" w:space="0" w:color="auto"/>
              </w:divBdr>
              <w:divsChild>
                <w:div w:id="1252156888">
                  <w:marLeft w:val="0"/>
                  <w:marRight w:val="0"/>
                  <w:marTop w:val="0"/>
                  <w:marBottom w:val="0"/>
                  <w:divBdr>
                    <w:top w:val="none" w:sz="0" w:space="0" w:color="auto"/>
                    <w:left w:val="none" w:sz="0" w:space="0" w:color="auto"/>
                    <w:bottom w:val="none" w:sz="0" w:space="0" w:color="auto"/>
                    <w:right w:val="none" w:sz="0" w:space="0" w:color="auto"/>
                  </w:divBdr>
                </w:div>
              </w:divsChild>
            </w:div>
            <w:div w:id="1312515952">
              <w:marLeft w:val="0"/>
              <w:marRight w:val="0"/>
              <w:marTop w:val="0"/>
              <w:marBottom w:val="0"/>
              <w:divBdr>
                <w:top w:val="none" w:sz="0" w:space="0" w:color="auto"/>
                <w:left w:val="none" w:sz="0" w:space="0" w:color="auto"/>
                <w:bottom w:val="none" w:sz="0" w:space="0" w:color="auto"/>
                <w:right w:val="none" w:sz="0" w:space="0" w:color="auto"/>
              </w:divBdr>
              <w:divsChild>
                <w:div w:id="244605861">
                  <w:marLeft w:val="0"/>
                  <w:marRight w:val="0"/>
                  <w:marTop w:val="0"/>
                  <w:marBottom w:val="0"/>
                  <w:divBdr>
                    <w:top w:val="none" w:sz="0" w:space="0" w:color="auto"/>
                    <w:left w:val="none" w:sz="0" w:space="0" w:color="auto"/>
                    <w:bottom w:val="none" w:sz="0" w:space="0" w:color="auto"/>
                    <w:right w:val="none" w:sz="0" w:space="0" w:color="auto"/>
                  </w:divBdr>
                </w:div>
              </w:divsChild>
            </w:div>
            <w:div w:id="319583557">
              <w:marLeft w:val="0"/>
              <w:marRight w:val="0"/>
              <w:marTop w:val="0"/>
              <w:marBottom w:val="0"/>
              <w:divBdr>
                <w:top w:val="none" w:sz="0" w:space="0" w:color="auto"/>
                <w:left w:val="none" w:sz="0" w:space="0" w:color="auto"/>
                <w:bottom w:val="none" w:sz="0" w:space="0" w:color="auto"/>
                <w:right w:val="none" w:sz="0" w:space="0" w:color="auto"/>
              </w:divBdr>
              <w:divsChild>
                <w:div w:id="1717896716">
                  <w:marLeft w:val="0"/>
                  <w:marRight w:val="0"/>
                  <w:marTop w:val="0"/>
                  <w:marBottom w:val="0"/>
                  <w:divBdr>
                    <w:top w:val="none" w:sz="0" w:space="0" w:color="auto"/>
                    <w:left w:val="none" w:sz="0" w:space="0" w:color="auto"/>
                    <w:bottom w:val="none" w:sz="0" w:space="0" w:color="auto"/>
                    <w:right w:val="none" w:sz="0" w:space="0" w:color="auto"/>
                  </w:divBdr>
                </w:div>
              </w:divsChild>
            </w:div>
            <w:div w:id="625164846">
              <w:marLeft w:val="0"/>
              <w:marRight w:val="0"/>
              <w:marTop w:val="0"/>
              <w:marBottom w:val="0"/>
              <w:divBdr>
                <w:top w:val="none" w:sz="0" w:space="0" w:color="auto"/>
                <w:left w:val="none" w:sz="0" w:space="0" w:color="auto"/>
                <w:bottom w:val="none" w:sz="0" w:space="0" w:color="auto"/>
                <w:right w:val="none" w:sz="0" w:space="0" w:color="auto"/>
              </w:divBdr>
              <w:divsChild>
                <w:div w:id="225342146">
                  <w:marLeft w:val="0"/>
                  <w:marRight w:val="0"/>
                  <w:marTop w:val="0"/>
                  <w:marBottom w:val="0"/>
                  <w:divBdr>
                    <w:top w:val="none" w:sz="0" w:space="0" w:color="auto"/>
                    <w:left w:val="none" w:sz="0" w:space="0" w:color="auto"/>
                    <w:bottom w:val="none" w:sz="0" w:space="0" w:color="auto"/>
                    <w:right w:val="none" w:sz="0" w:space="0" w:color="auto"/>
                  </w:divBdr>
                </w:div>
              </w:divsChild>
            </w:div>
            <w:div w:id="1110275646">
              <w:marLeft w:val="0"/>
              <w:marRight w:val="0"/>
              <w:marTop w:val="0"/>
              <w:marBottom w:val="0"/>
              <w:divBdr>
                <w:top w:val="none" w:sz="0" w:space="0" w:color="auto"/>
                <w:left w:val="none" w:sz="0" w:space="0" w:color="auto"/>
                <w:bottom w:val="none" w:sz="0" w:space="0" w:color="auto"/>
                <w:right w:val="none" w:sz="0" w:space="0" w:color="auto"/>
              </w:divBdr>
              <w:divsChild>
                <w:div w:id="1159734783">
                  <w:marLeft w:val="0"/>
                  <w:marRight w:val="0"/>
                  <w:marTop w:val="0"/>
                  <w:marBottom w:val="0"/>
                  <w:divBdr>
                    <w:top w:val="none" w:sz="0" w:space="0" w:color="auto"/>
                    <w:left w:val="none" w:sz="0" w:space="0" w:color="auto"/>
                    <w:bottom w:val="none" w:sz="0" w:space="0" w:color="auto"/>
                    <w:right w:val="none" w:sz="0" w:space="0" w:color="auto"/>
                  </w:divBdr>
                </w:div>
              </w:divsChild>
            </w:div>
            <w:div w:id="278683994">
              <w:marLeft w:val="0"/>
              <w:marRight w:val="0"/>
              <w:marTop w:val="0"/>
              <w:marBottom w:val="0"/>
              <w:divBdr>
                <w:top w:val="none" w:sz="0" w:space="0" w:color="auto"/>
                <w:left w:val="none" w:sz="0" w:space="0" w:color="auto"/>
                <w:bottom w:val="none" w:sz="0" w:space="0" w:color="auto"/>
                <w:right w:val="none" w:sz="0" w:space="0" w:color="auto"/>
              </w:divBdr>
              <w:divsChild>
                <w:div w:id="599991662">
                  <w:marLeft w:val="0"/>
                  <w:marRight w:val="0"/>
                  <w:marTop w:val="0"/>
                  <w:marBottom w:val="0"/>
                  <w:divBdr>
                    <w:top w:val="none" w:sz="0" w:space="0" w:color="auto"/>
                    <w:left w:val="none" w:sz="0" w:space="0" w:color="auto"/>
                    <w:bottom w:val="none" w:sz="0" w:space="0" w:color="auto"/>
                    <w:right w:val="none" w:sz="0" w:space="0" w:color="auto"/>
                  </w:divBdr>
                </w:div>
              </w:divsChild>
            </w:div>
            <w:div w:id="204298451">
              <w:marLeft w:val="0"/>
              <w:marRight w:val="0"/>
              <w:marTop w:val="0"/>
              <w:marBottom w:val="0"/>
              <w:divBdr>
                <w:top w:val="none" w:sz="0" w:space="0" w:color="auto"/>
                <w:left w:val="none" w:sz="0" w:space="0" w:color="auto"/>
                <w:bottom w:val="none" w:sz="0" w:space="0" w:color="auto"/>
                <w:right w:val="none" w:sz="0" w:space="0" w:color="auto"/>
              </w:divBdr>
              <w:divsChild>
                <w:div w:id="974993782">
                  <w:marLeft w:val="0"/>
                  <w:marRight w:val="0"/>
                  <w:marTop w:val="0"/>
                  <w:marBottom w:val="0"/>
                  <w:divBdr>
                    <w:top w:val="none" w:sz="0" w:space="0" w:color="auto"/>
                    <w:left w:val="none" w:sz="0" w:space="0" w:color="auto"/>
                    <w:bottom w:val="none" w:sz="0" w:space="0" w:color="auto"/>
                    <w:right w:val="none" w:sz="0" w:space="0" w:color="auto"/>
                  </w:divBdr>
                </w:div>
              </w:divsChild>
            </w:div>
            <w:div w:id="1095129347">
              <w:marLeft w:val="0"/>
              <w:marRight w:val="0"/>
              <w:marTop w:val="0"/>
              <w:marBottom w:val="0"/>
              <w:divBdr>
                <w:top w:val="none" w:sz="0" w:space="0" w:color="auto"/>
                <w:left w:val="none" w:sz="0" w:space="0" w:color="auto"/>
                <w:bottom w:val="none" w:sz="0" w:space="0" w:color="auto"/>
                <w:right w:val="none" w:sz="0" w:space="0" w:color="auto"/>
              </w:divBdr>
              <w:divsChild>
                <w:div w:id="1513952846">
                  <w:marLeft w:val="0"/>
                  <w:marRight w:val="0"/>
                  <w:marTop w:val="0"/>
                  <w:marBottom w:val="0"/>
                  <w:divBdr>
                    <w:top w:val="none" w:sz="0" w:space="0" w:color="auto"/>
                    <w:left w:val="none" w:sz="0" w:space="0" w:color="auto"/>
                    <w:bottom w:val="none" w:sz="0" w:space="0" w:color="auto"/>
                    <w:right w:val="none" w:sz="0" w:space="0" w:color="auto"/>
                  </w:divBdr>
                </w:div>
              </w:divsChild>
            </w:div>
            <w:div w:id="1102144363">
              <w:marLeft w:val="0"/>
              <w:marRight w:val="0"/>
              <w:marTop w:val="0"/>
              <w:marBottom w:val="0"/>
              <w:divBdr>
                <w:top w:val="none" w:sz="0" w:space="0" w:color="auto"/>
                <w:left w:val="none" w:sz="0" w:space="0" w:color="auto"/>
                <w:bottom w:val="none" w:sz="0" w:space="0" w:color="auto"/>
                <w:right w:val="none" w:sz="0" w:space="0" w:color="auto"/>
              </w:divBdr>
              <w:divsChild>
                <w:div w:id="1306011192">
                  <w:marLeft w:val="0"/>
                  <w:marRight w:val="0"/>
                  <w:marTop w:val="0"/>
                  <w:marBottom w:val="0"/>
                  <w:divBdr>
                    <w:top w:val="none" w:sz="0" w:space="0" w:color="auto"/>
                    <w:left w:val="none" w:sz="0" w:space="0" w:color="auto"/>
                    <w:bottom w:val="none" w:sz="0" w:space="0" w:color="auto"/>
                    <w:right w:val="none" w:sz="0" w:space="0" w:color="auto"/>
                  </w:divBdr>
                </w:div>
              </w:divsChild>
            </w:div>
            <w:div w:id="321004041">
              <w:marLeft w:val="0"/>
              <w:marRight w:val="0"/>
              <w:marTop w:val="0"/>
              <w:marBottom w:val="0"/>
              <w:divBdr>
                <w:top w:val="none" w:sz="0" w:space="0" w:color="auto"/>
                <w:left w:val="none" w:sz="0" w:space="0" w:color="auto"/>
                <w:bottom w:val="none" w:sz="0" w:space="0" w:color="auto"/>
                <w:right w:val="none" w:sz="0" w:space="0" w:color="auto"/>
              </w:divBdr>
              <w:divsChild>
                <w:div w:id="1718356926">
                  <w:marLeft w:val="0"/>
                  <w:marRight w:val="0"/>
                  <w:marTop w:val="0"/>
                  <w:marBottom w:val="0"/>
                  <w:divBdr>
                    <w:top w:val="none" w:sz="0" w:space="0" w:color="auto"/>
                    <w:left w:val="none" w:sz="0" w:space="0" w:color="auto"/>
                    <w:bottom w:val="none" w:sz="0" w:space="0" w:color="auto"/>
                    <w:right w:val="none" w:sz="0" w:space="0" w:color="auto"/>
                  </w:divBdr>
                </w:div>
              </w:divsChild>
            </w:div>
            <w:div w:id="2117627093">
              <w:marLeft w:val="0"/>
              <w:marRight w:val="0"/>
              <w:marTop w:val="0"/>
              <w:marBottom w:val="0"/>
              <w:divBdr>
                <w:top w:val="none" w:sz="0" w:space="0" w:color="auto"/>
                <w:left w:val="none" w:sz="0" w:space="0" w:color="auto"/>
                <w:bottom w:val="none" w:sz="0" w:space="0" w:color="auto"/>
                <w:right w:val="none" w:sz="0" w:space="0" w:color="auto"/>
              </w:divBdr>
              <w:divsChild>
                <w:div w:id="1188254492">
                  <w:marLeft w:val="0"/>
                  <w:marRight w:val="0"/>
                  <w:marTop w:val="0"/>
                  <w:marBottom w:val="0"/>
                  <w:divBdr>
                    <w:top w:val="none" w:sz="0" w:space="0" w:color="auto"/>
                    <w:left w:val="none" w:sz="0" w:space="0" w:color="auto"/>
                    <w:bottom w:val="none" w:sz="0" w:space="0" w:color="auto"/>
                    <w:right w:val="none" w:sz="0" w:space="0" w:color="auto"/>
                  </w:divBdr>
                </w:div>
              </w:divsChild>
            </w:div>
            <w:div w:id="1806578838">
              <w:marLeft w:val="0"/>
              <w:marRight w:val="0"/>
              <w:marTop w:val="0"/>
              <w:marBottom w:val="0"/>
              <w:divBdr>
                <w:top w:val="none" w:sz="0" w:space="0" w:color="auto"/>
                <w:left w:val="none" w:sz="0" w:space="0" w:color="auto"/>
                <w:bottom w:val="none" w:sz="0" w:space="0" w:color="auto"/>
                <w:right w:val="none" w:sz="0" w:space="0" w:color="auto"/>
              </w:divBdr>
              <w:divsChild>
                <w:div w:id="2056851083">
                  <w:marLeft w:val="0"/>
                  <w:marRight w:val="0"/>
                  <w:marTop w:val="0"/>
                  <w:marBottom w:val="0"/>
                  <w:divBdr>
                    <w:top w:val="none" w:sz="0" w:space="0" w:color="auto"/>
                    <w:left w:val="none" w:sz="0" w:space="0" w:color="auto"/>
                    <w:bottom w:val="none" w:sz="0" w:space="0" w:color="auto"/>
                    <w:right w:val="none" w:sz="0" w:space="0" w:color="auto"/>
                  </w:divBdr>
                </w:div>
              </w:divsChild>
            </w:div>
            <w:div w:id="353195287">
              <w:marLeft w:val="0"/>
              <w:marRight w:val="0"/>
              <w:marTop w:val="0"/>
              <w:marBottom w:val="0"/>
              <w:divBdr>
                <w:top w:val="none" w:sz="0" w:space="0" w:color="auto"/>
                <w:left w:val="none" w:sz="0" w:space="0" w:color="auto"/>
                <w:bottom w:val="none" w:sz="0" w:space="0" w:color="auto"/>
                <w:right w:val="none" w:sz="0" w:space="0" w:color="auto"/>
              </w:divBdr>
              <w:divsChild>
                <w:div w:id="1033463038">
                  <w:marLeft w:val="0"/>
                  <w:marRight w:val="0"/>
                  <w:marTop w:val="0"/>
                  <w:marBottom w:val="0"/>
                  <w:divBdr>
                    <w:top w:val="none" w:sz="0" w:space="0" w:color="auto"/>
                    <w:left w:val="none" w:sz="0" w:space="0" w:color="auto"/>
                    <w:bottom w:val="none" w:sz="0" w:space="0" w:color="auto"/>
                    <w:right w:val="none" w:sz="0" w:space="0" w:color="auto"/>
                  </w:divBdr>
                </w:div>
              </w:divsChild>
            </w:div>
            <w:div w:id="117768596">
              <w:marLeft w:val="0"/>
              <w:marRight w:val="0"/>
              <w:marTop w:val="0"/>
              <w:marBottom w:val="0"/>
              <w:divBdr>
                <w:top w:val="none" w:sz="0" w:space="0" w:color="auto"/>
                <w:left w:val="none" w:sz="0" w:space="0" w:color="auto"/>
                <w:bottom w:val="none" w:sz="0" w:space="0" w:color="auto"/>
                <w:right w:val="none" w:sz="0" w:space="0" w:color="auto"/>
              </w:divBdr>
              <w:divsChild>
                <w:div w:id="158011450">
                  <w:marLeft w:val="0"/>
                  <w:marRight w:val="0"/>
                  <w:marTop w:val="0"/>
                  <w:marBottom w:val="0"/>
                  <w:divBdr>
                    <w:top w:val="none" w:sz="0" w:space="0" w:color="auto"/>
                    <w:left w:val="none" w:sz="0" w:space="0" w:color="auto"/>
                    <w:bottom w:val="none" w:sz="0" w:space="0" w:color="auto"/>
                    <w:right w:val="none" w:sz="0" w:space="0" w:color="auto"/>
                  </w:divBdr>
                </w:div>
              </w:divsChild>
            </w:div>
            <w:div w:id="331228533">
              <w:marLeft w:val="0"/>
              <w:marRight w:val="0"/>
              <w:marTop w:val="0"/>
              <w:marBottom w:val="0"/>
              <w:divBdr>
                <w:top w:val="none" w:sz="0" w:space="0" w:color="auto"/>
                <w:left w:val="none" w:sz="0" w:space="0" w:color="auto"/>
                <w:bottom w:val="none" w:sz="0" w:space="0" w:color="auto"/>
                <w:right w:val="none" w:sz="0" w:space="0" w:color="auto"/>
              </w:divBdr>
            </w:div>
            <w:div w:id="1071732147">
              <w:marLeft w:val="0"/>
              <w:marRight w:val="0"/>
              <w:marTop w:val="0"/>
              <w:marBottom w:val="0"/>
              <w:divBdr>
                <w:top w:val="none" w:sz="0" w:space="0" w:color="auto"/>
                <w:left w:val="none" w:sz="0" w:space="0" w:color="auto"/>
                <w:bottom w:val="none" w:sz="0" w:space="0" w:color="auto"/>
                <w:right w:val="none" w:sz="0" w:space="0" w:color="auto"/>
              </w:divBdr>
              <w:divsChild>
                <w:div w:id="1427773423">
                  <w:marLeft w:val="0"/>
                  <w:marRight w:val="0"/>
                  <w:marTop w:val="0"/>
                  <w:marBottom w:val="0"/>
                  <w:divBdr>
                    <w:top w:val="none" w:sz="0" w:space="0" w:color="auto"/>
                    <w:left w:val="none" w:sz="0" w:space="0" w:color="auto"/>
                    <w:bottom w:val="none" w:sz="0" w:space="0" w:color="auto"/>
                    <w:right w:val="none" w:sz="0" w:space="0" w:color="auto"/>
                  </w:divBdr>
                </w:div>
              </w:divsChild>
            </w:div>
            <w:div w:id="1582712764">
              <w:marLeft w:val="0"/>
              <w:marRight w:val="0"/>
              <w:marTop w:val="0"/>
              <w:marBottom w:val="0"/>
              <w:divBdr>
                <w:top w:val="none" w:sz="0" w:space="0" w:color="auto"/>
                <w:left w:val="none" w:sz="0" w:space="0" w:color="auto"/>
                <w:bottom w:val="none" w:sz="0" w:space="0" w:color="auto"/>
                <w:right w:val="none" w:sz="0" w:space="0" w:color="auto"/>
              </w:divBdr>
            </w:div>
            <w:div w:id="481317852">
              <w:marLeft w:val="0"/>
              <w:marRight w:val="0"/>
              <w:marTop w:val="0"/>
              <w:marBottom w:val="0"/>
              <w:divBdr>
                <w:top w:val="none" w:sz="0" w:space="0" w:color="auto"/>
                <w:left w:val="none" w:sz="0" w:space="0" w:color="auto"/>
                <w:bottom w:val="none" w:sz="0" w:space="0" w:color="auto"/>
                <w:right w:val="none" w:sz="0" w:space="0" w:color="auto"/>
              </w:divBdr>
              <w:divsChild>
                <w:div w:id="324407545">
                  <w:marLeft w:val="0"/>
                  <w:marRight w:val="0"/>
                  <w:marTop w:val="0"/>
                  <w:marBottom w:val="0"/>
                  <w:divBdr>
                    <w:top w:val="none" w:sz="0" w:space="0" w:color="auto"/>
                    <w:left w:val="none" w:sz="0" w:space="0" w:color="auto"/>
                    <w:bottom w:val="none" w:sz="0" w:space="0" w:color="auto"/>
                    <w:right w:val="none" w:sz="0" w:space="0" w:color="auto"/>
                  </w:divBdr>
                </w:div>
              </w:divsChild>
            </w:div>
            <w:div w:id="1071344562">
              <w:marLeft w:val="0"/>
              <w:marRight w:val="0"/>
              <w:marTop w:val="0"/>
              <w:marBottom w:val="0"/>
              <w:divBdr>
                <w:top w:val="none" w:sz="0" w:space="0" w:color="auto"/>
                <w:left w:val="none" w:sz="0" w:space="0" w:color="auto"/>
                <w:bottom w:val="none" w:sz="0" w:space="0" w:color="auto"/>
                <w:right w:val="none" w:sz="0" w:space="0" w:color="auto"/>
              </w:divBdr>
              <w:divsChild>
                <w:div w:id="9449537">
                  <w:marLeft w:val="0"/>
                  <w:marRight w:val="0"/>
                  <w:marTop w:val="0"/>
                  <w:marBottom w:val="0"/>
                  <w:divBdr>
                    <w:top w:val="none" w:sz="0" w:space="0" w:color="auto"/>
                    <w:left w:val="none" w:sz="0" w:space="0" w:color="auto"/>
                    <w:bottom w:val="none" w:sz="0" w:space="0" w:color="auto"/>
                    <w:right w:val="none" w:sz="0" w:space="0" w:color="auto"/>
                  </w:divBdr>
                </w:div>
              </w:divsChild>
            </w:div>
            <w:div w:id="238298565">
              <w:marLeft w:val="0"/>
              <w:marRight w:val="0"/>
              <w:marTop w:val="0"/>
              <w:marBottom w:val="0"/>
              <w:divBdr>
                <w:top w:val="none" w:sz="0" w:space="0" w:color="auto"/>
                <w:left w:val="none" w:sz="0" w:space="0" w:color="auto"/>
                <w:bottom w:val="none" w:sz="0" w:space="0" w:color="auto"/>
                <w:right w:val="none" w:sz="0" w:space="0" w:color="auto"/>
              </w:divBdr>
              <w:divsChild>
                <w:div w:id="6332226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5368942">
      <w:bodyDiv w:val="1"/>
      <w:marLeft w:val="0"/>
      <w:marRight w:val="0"/>
      <w:marTop w:val="0"/>
      <w:marBottom w:val="0"/>
      <w:divBdr>
        <w:top w:val="none" w:sz="0" w:space="0" w:color="auto"/>
        <w:left w:val="none" w:sz="0" w:space="0" w:color="auto"/>
        <w:bottom w:val="none" w:sz="0" w:space="0" w:color="auto"/>
        <w:right w:val="none" w:sz="0" w:space="0" w:color="auto"/>
      </w:divBdr>
    </w:div>
    <w:div w:id="1416173160">
      <w:bodyDiv w:val="1"/>
      <w:marLeft w:val="0"/>
      <w:marRight w:val="0"/>
      <w:marTop w:val="0"/>
      <w:marBottom w:val="0"/>
      <w:divBdr>
        <w:top w:val="none" w:sz="0" w:space="0" w:color="auto"/>
        <w:left w:val="none" w:sz="0" w:space="0" w:color="auto"/>
        <w:bottom w:val="none" w:sz="0" w:space="0" w:color="auto"/>
        <w:right w:val="none" w:sz="0" w:space="0" w:color="auto"/>
      </w:divBdr>
      <w:divsChild>
        <w:div w:id="487088397">
          <w:marLeft w:val="0"/>
          <w:marRight w:val="0"/>
          <w:marTop w:val="0"/>
          <w:marBottom w:val="0"/>
          <w:divBdr>
            <w:top w:val="none" w:sz="0" w:space="0" w:color="auto"/>
            <w:left w:val="none" w:sz="0" w:space="0" w:color="auto"/>
            <w:bottom w:val="none" w:sz="0" w:space="0" w:color="auto"/>
            <w:right w:val="none" w:sz="0" w:space="0" w:color="auto"/>
          </w:divBdr>
          <w:divsChild>
            <w:div w:id="866530145">
              <w:marLeft w:val="0"/>
              <w:marRight w:val="0"/>
              <w:marTop w:val="0"/>
              <w:marBottom w:val="0"/>
              <w:divBdr>
                <w:top w:val="none" w:sz="0" w:space="0" w:color="auto"/>
                <w:left w:val="none" w:sz="0" w:space="0" w:color="auto"/>
                <w:bottom w:val="none" w:sz="0" w:space="0" w:color="auto"/>
                <w:right w:val="none" w:sz="0" w:space="0" w:color="auto"/>
              </w:divBdr>
              <w:divsChild>
                <w:div w:id="373967101">
                  <w:marLeft w:val="0"/>
                  <w:marRight w:val="0"/>
                  <w:marTop w:val="0"/>
                  <w:marBottom w:val="0"/>
                  <w:divBdr>
                    <w:top w:val="none" w:sz="0" w:space="0" w:color="auto"/>
                    <w:left w:val="none" w:sz="0" w:space="0" w:color="auto"/>
                    <w:bottom w:val="none" w:sz="0" w:space="0" w:color="auto"/>
                    <w:right w:val="none" w:sz="0" w:space="0" w:color="auto"/>
                  </w:divBdr>
                  <w:divsChild>
                    <w:div w:id="1719893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0759383">
          <w:marLeft w:val="0"/>
          <w:marRight w:val="0"/>
          <w:marTop w:val="0"/>
          <w:marBottom w:val="0"/>
          <w:divBdr>
            <w:top w:val="none" w:sz="0" w:space="0" w:color="auto"/>
            <w:left w:val="none" w:sz="0" w:space="0" w:color="auto"/>
            <w:bottom w:val="none" w:sz="0" w:space="0" w:color="auto"/>
            <w:right w:val="none" w:sz="0" w:space="0" w:color="auto"/>
          </w:divBdr>
          <w:divsChild>
            <w:div w:id="487867962">
              <w:marLeft w:val="0"/>
              <w:marRight w:val="0"/>
              <w:marTop w:val="0"/>
              <w:marBottom w:val="0"/>
              <w:divBdr>
                <w:top w:val="none" w:sz="0" w:space="0" w:color="auto"/>
                <w:left w:val="none" w:sz="0" w:space="0" w:color="auto"/>
                <w:bottom w:val="none" w:sz="0" w:space="0" w:color="auto"/>
                <w:right w:val="none" w:sz="0" w:space="0" w:color="auto"/>
              </w:divBdr>
              <w:divsChild>
                <w:div w:id="1552771387">
                  <w:marLeft w:val="0"/>
                  <w:marRight w:val="0"/>
                  <w:marTop w:val="0"/>
                  <w:marBottom w:val="0"/>
                  <w:divBdr>
                    <w:top w:val="none" w:sz="0" w:space="0" w:color="auto"/>
                    <w:left w:val="none" w:sz="0" w:space="0" w:color="auto"/>
                    <w:bottom w:val="none" w:sz="0" w:space="0" w:color="auto"/>
                    <w:right w:val="none" w:sz="0" w:space="0" w:color="auto"/>
                  </w:divBdr>
                  <w:divsChild>
                    <w:div w:id="1842893865">
                      <w:marLeft w:val="0"/>
                      <w:marRight w:val="0"/>
                      <w:marTop w:val="0"/>
                      <w:marBottom w:val="0"/>
                      <w:divBdr>
                        <w:top w:val="none" w:sz="0" w:space="0" w:color="auto"/>
                        <w:left w:val="none" w:sz="0" w:space="0" w:color="auto"/>
                        <w:bottom w:val="none" w:sz="0" w:space="0" w:color="auto"/>
                        <w:right w:val="none" w:sz="0" w:space="0" w:color="auto"/>
                      </w:divBdr>
                      <w:divsChild>
                        <w:div w:id="26681235">
                          <w:marLeft w:val="0"/>
                          <w:marRight w:val="0"/>
                          <w:marTop w:val="0"/>
                          <w:marBottom w:val="0"/>
                          <w:divBdr>
                            <w:top w:val="none" w:sz="0" w:space="0" w:color="auto"/>
                            <w:left w:val="none" w:sz="0" w:space="0" w:color="auto"/>
                            <w:bottom w:val="none" w:sz="0" w:space="0" w:color="auto"/>
                            <w:right w:val="none" w:sz="0" w:space="0" w:color="auto"/>
                          </w:divBdr>
                          <w:divsChild>
                            <w:div w:id="821968173">
                              <w:marLeft w:val="0"/>
                              <w:marRight w:val="0"/>
                              <w:marTop w:val="0"/>
                              <w:marBottom w:val="0"/>
                              <w:divBdr>
                                <w:top w:val="none" w:sz="0" w:space="0" w:color="auto"/>
                                <w:left w:val="none" w:sz="0" w:space="0" w:color="auto"/>
                                <w:bottom w:val="none" w:sz="0" w:space="0" w:color="auto"/>
                                <w:right w:val="none" w:sz="0" w:space="0" w:color="auto"/>
                              </w:divBdr>
                              <w:divsChild>
                                <w:div w:id="127670625">
                                  <w:marLeft w:val="0"/>
                                  <w:marRight w:val="0"/>
                                  <w:marTop w:val="0"/>
                                  <w:marBottom w:val="0"/>
                                  <w:divBdr>
                                    <w:top w:val="none" w:sz="0" w:space="0" w:color="auto"/>
                                    <w:left w:val="none" w:sz="0" w:space="0" w:color="auto"/>
                                    <w:bottom w:val="none" w:sz="0" w:space="0" w:color="auto"/>
                                    <w:right w:val="none" w:sz="0" w:space="0" w:color="auto"/>
                                  </w:divBdr>
                                  <w:divsChild>
                                    <w:div w:id="438985678">
                                      <w:marLeft w:val="0"/>
                                      <w:marRight w:val="0"/>
                                      <w:marTop w:val="0"/>
                                      <w:marBottom w:val="0"/>
                                      <w:divBdr>
                                        <w:top w:val="none" w:sz="0" w:space="0" w:color="auto"/>
                                        <w:left w:val="none" w:sz="0" w:space="0" w:color="auto"/>
                                        <w:bottom w:val="none" w:sz="0" w:space="0" w:color="auto"/>
                                        <w:right w:val="none" w:sz="0" w:space="0" w:color="auto"/>
                                      </w:divBdr>
                                      <w:divsChild>
                                        <w:div w:id="12008190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29499895">
      <w:bodyDiv w:val="1"/>
      <w:marLeft w:val="0"/>
      <w:marRight w:val="0"/>
      <w:marTop w:val="0"/>
      <w:marBottom w:val="0"/>
      <w:divBdr>
        <w:top w:val="none" w:sz="0" w:space="0" w:color="auto"/>
        <w:left w:val="none" w:sz="0" w:space="0" w:color="auto"/>
        <w:bottom w:val="none" w:sz="0" w:space="0" w:color="auto"/>
        <w:right w:val="none" w:sz="0" w:space="0" w:color="auto"/>
      </w:divBdr>
      <w:divsChild>
        <w:div w:id="403573270">
          <w:marLeft w:val="0"/>
          <w:marRight w:val="0"/>
          <w:marTop w:val="0"/>
          <w:marBottom w:val="0"/>
          <w:divBdr>
            <w:top w:val="none" w:sz="0" w:space="0" w:color="auto"/>
            <w:left w:val="none" w:sz="0" w:space="0" w:color="auto"/>
            <w:bottom w:val="none" w:sz="0" w:space="0" w:color="auto"/>
            <w:right w:val="none" w:sz="0" w:space="0" w:color="auto"/>
          </w:divBdr>
        </w:div>
      </w:divsChild>
    </w:div>
    <w:div w:id="1430660299">
      <w:bodyDiv w:val="1"/>
      <w:marLeft w:val="0"/>
      <w:marRight w:val="0"/>
      <w:marTop w:val="0"/>
      <w:marBottom w:val="0"/>
      <w:divBdr>
        <w:top w:val="none" w:sz="0" w:space="0" w:color="auto"/>
        <w:left w:val="none" w:sz="0" w:space="0" w:color="auto"/>
        <w:bottom w:val="none" w:sz="0" w:space="0" w:color="auto"/>
        <w:right w:val="none" w:sz="0" w:space="0" w:color="auto"/>
      </w:divBdr>
      <w:divsChild>
        <w:div w:id="1669407501">
          <w:marLeft w:val="0"/>
          <w:marRight w:val="0"/>
          <w:marTop w:val="0"/>
          <w:marBottom w:val="0"/>
          <w:divBdr>
            <w:top w:val="none" w:sz="0" w:space="0" w:color="auto"/>
            <w:left w:val="none" w:sz="0" w:space="0" w:color="auto"/>
            <w:bottom w:val="none" w:sz="0" w:space="0" w:color="auto"/>
            <w:right w:val="none" w:sz="0" w:space="0" w:color="auto"/>
          </w:divBdr>
          <w:divsChild>
            <w:div w:id="1205141637">
              <w:marLeft w:val="0"/>
              <w:marRight w:val="0"/>
              <w:marTop w:val="0"/>
              <w:marBottom w:val="0"/>
              <w:divBdr>
                <w:top w:val="none" w:sz="0" w:space="0" w:color="auto"/>
                <w:left w:val="none" w:sz="0" w:space="0" w:color="auto"/>
                <w:bottom w:val="none" w:sz="0" w:space="0" w:color="auto"/>
                <w:right w:val="none" w:sz="0" w:space="0" w:color="auto"/>
              </w:divBdr>
            </w:div>
          </w:divsChild>
        </w:div>
        <w:div w:id="1966689464">
          <w:marLeft w:val="0"/>
          <w:marRight w:val="0"/>
          <w:marTop w:val="0"/>
          <w:marBottom w:val="0"/>
          <w:divBdr>
            <w:top w:val="none" w:sz="0" w:space="0" w:color="auto"/>
            <w:left w:val="none" w:sz="0" w:space="0" w:color="auto"/>
            <w:bottom w:val="none" w:sz="0" w:space="0" w:color="auto"/>
            <w:right w:val="none" w:sz="0" w:space="0" w:color="auto"/>
          </w:divBdr>
          <w:divsChild>
            <w:div w:id="1147547501">
              <w:marLeft w:val="0"/>
              <w:marRight w:val="0"/>
              <w:marTop w:val="0"/>
              <w:marBottom w:val="0"/>
              <w:divBdr>
                <w:top w:val="none" w:sz="0" w:space="0" w:color="auto"/>
                <w:left w:val="none" w:sz="0" w:space="0" w:color="auto"/>
                <w:bottom w:val="none" w:sz="0" w:space="0" w:color="auto"/>
                <w:right w:val="none" w:sz="0" w:space="0" w:color="auto"/>
              </w:divBdr>
              <w:divsChild>
                <w:div w:id="2018574551">
                  <w:marLeft w:val="0"/>
                  <w:marRight w:val="0"/>
                  <w:marTop w:val="0"/>
                  <w:marBottom w:val="0"/>
                  <w:divBdr>
                    <w:top w:val="none" w:sz="0" w:space="0" w:color="auto"/>
                    <w:left w:val="none" w:sz="0" w:space="0" w:color="auto"/>
                    <w:bottom w:val="none" w:sz="0" w:space="0" w:color="auto"/>
                    <w:right w:val="none" w:sz="0" w:space="0" w:color="auto"/>
                  </w:divBdr>
                  <w:divsChild>
                    <w:div w:id="13016938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9536477">
          <w:marLeft w:val="0"/>
          <w:marRight w:val="0"/>
          <w:marTop w:val="0"/>
          <w:marBottom w:val="0"/>
          <w:divBdr>
            <w:top w:val="none" w:sz="0" w:space="0" w:color="auto"/>
            <w:left w:val="none" w:sz="0" w:space="0" w:color="auto"/>
            <w:bottom w:val="none" w:sz="0" w:space="0" w:color="auto"/>
            <w:right w:val="none" w:sz="0" w:space="0" w:color="auto"/>
          </w:divBdr>
          <w:divsChild>
            <w:div w:id="574510454">
              <w:marLeft w:val="0"/>
              <w:marRight w:val="0"/>
              <w:marTop w:val="0"/>
              <w:marBottom w:val="0"/>
              <w:divBdr>
                <w:top w:val="none" w:sz="0" w:space="0" w:color="auto"/>
                <w:left w:val="none" w:sz="0" w:space="0" w:color="auto"/>
                <w:bottom w:val="none" w:sz="0" w:space="0" w:color="auto"/>
                <w:right w:val="none" w:sz="0" w:space="0" w:color="auto"/>
              </w:divBdr>
              <w:divsChild>
                <w:div w:id="603810154">
                  <w:marLeft w:val="0"/>
                  <w:marRight w:val="0"/>
                  <w:marTop w:val="0"/>
                  <w:marBottom w:val="0"/>
                  <w:divBdr>
                    <w:top w:val="none" w:sz="0" w:space="0" w:color="auto"/>
                    <w:left w:val="none" w:sz="0" w:space="0" w:color="auto"/>
                    <w:bottom w:val="none" w:sz="0" w:space="0" w:color="auto"/>
                    <w:right w:val="none" w:sz="0" w:space="0" w:color="auto"/>
                  </w:divBdr>
                  <w:divsChild>
                    <w:div w:id="384329139">
                      <w:marLeft w:val="0"/>
                      <w:marRight w:val="0"/>
                      <w:marTop w:val="0"/>
                      <w:marBottom w:val="0"/>
                      <w:divBdr>
                        <w:top w:val="none" w:sz="0" w:space="0" w:color="auto"/>
                        <w:left w:val="none" w:sz="0" w:space="0" w:color="auto"/>
                        <w:bottom w:val="none" w:sz="0" w:space="0" w:color="auto"/>
                        <w:right w:val="none" w:sz="0" w:space="0" w:color="auto"/>
                      </w:divBdr>
                      <w:divsChild>
                        <w:div w:id="1162962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8008938">
              <w:marLeft w:val="0"/>
              <w:marRight w:val="0"/>
              <w:marTop w:val="0"/>
              <w:marBottom w:val="0"/>
              <w:divBdr>
                <w:top w:val="none" w:sz="0" w:space="0" w:color="auto"/>
                <w:left w:val="none" w:sz="0" w:space="0" w:color="auto"/>
                <w:bottom w:val="none" w:sz="0" w:space="0" w:color="auto"/>
                <w:right w:val="none" w:sz="0" w:space="0" w:color="auto"/>
              </w:divBdr>
              <w:divsChild>
                <w:div w:id="711422106">
                  <w:marLeft w:val="0"/>
                  <w:marRight w:val="0"/>
                  <w:marTop w:val="0"/>
                  <w:marBottom w:val="0"/>
                  <w:divBdr>
                    <w:top w:val="none" w:sz="0" w:space="0" w:color="auto"/>
                    <w:left w:val="none" w:sz="0" w:space="0" w:color="auto"/>
                    <w:bottom w:val="none" w:sz="0" w:space="0" w:color="auto"/>
                    <w:right w:val="none" w:sz="0" w:space="0" w:color="auto"/>
                  </w:divBdr>
                  <w:divsChild>
                    <w:div w:id="1974752907">
                      <w:marLeft w:val="0"/>
                      <w:marRight w:val="0"/>
                      <w:marTop w:val="0"/>
                      <w:marBottom w:val="0"/>
                      <w:divBdr>
                        <w:top w:val="none" w:sz="0" w:space="0" w:color="auto"/>
                        <w:left w:val="none" w:sz="0" w:space="0" w:color="auto"/>
                        <w:bottom w:val="none" w:sz="0" w:space="0" w:color="auto"/>
                        <w:right w:val="none" w:sz="0" w:space="0" w:color="auto"/>
                      </w:divBdr>
                      <w:divsChild>
                        <w:div w:id="1823425730">
                          <w:marLeft w:val="0"/>
                          <w:marRight w:val="0"/>
                          <w:marTop w:val="0"/>
                          <w:marBottom w:val="0"/>
                          <w:divBdr>
                            <w:top w:val="none" w:sz="0" w:space="0" w:color="auto"/>
                            <w:left w:val="none" w:sz="0" w:space="0" w:color="auto"/>
                            <w:bottom w:val="none" w:sz="0" w:space="0" w:color="auto"/>
                            <w:right w:val="none" w:sz="0" w:space="0" w:color="auto"/>
                          </w:divBdr>
                          <w:divsChild>
                            <w:div w:id="341319301">
                              <w:marLeft w:val="0"/>
                              <w:marRight w:val="0"/>
                              <w:marTop w:val="0"/>
                              <w:marBottom w:val="0"/>
                              <w:divBdr>
                                <w:top w:val="none" w:sz="0" w:space="0" w:color="auto"/>
                                <w:left w:val="none" w:sz="0" w:space="0" w:color="auto"/>
                                <w:bottom w:val="none" w:sz="0" w:space="0" w:color="auto"/>
                                <w:right w:val="none" w:sz="0" w:space="0" w:color="auto"/>
                              </w:divBdr>
                              <w:divsChild>
                                <w:div w:id="1922713659">
                                  <w:marLeft w:val="0"/>
                                  <w:marRight w:val="0"/>
                                  <w:marTop w:val="0"/>
                                  <w:marBottom w:val="0"/>
                                  <w:divBdr>
                                    <w:top w:val="none" w:sz="0" w:space="0" w:color="auto"/>
                                    <w:left w:val="none" w:sz="0" w:space="0" w:color="auto"/>
                                    <w:bottom w:val="none" w:sz="0" w:space="0" w:color="auto"/>
                                    <w:right w:val="none" w:sz="0" w:space="0" w:color="auto"/>
                                  </w:divBdr>
                                  <w:divsChild>
                                    <w:div w:id="1216355968">
                                      <w:marLeft w:val="0"/>
                                      <w:marRight w:val="0"/>
                                      <w:marTop w:val="0"/>
                                      <w:marBottom w:val="0"/>
                                      <w:divBdr>
                                        <w:top w:val="none" w:sz="0" w:space="0" w:color="auto"/>
                                        <w:left w:val="none" w:sz="0" w:space="0" w:color="auto"/>
                                        <w:bottom w:val="none" w:sz="0" w:space="0" w:color="auto"/>
                                        <w:right w:val="none" w:sz="0" w:space="0" w:color="auto"/>
                                      </w:divBdr>
                                      <w:divsChild>
                                        <w:div w:id="2073038100">
                                          <w:marLeft w:val="0"/>
                                          <w:marRight w:val="0"/>
                                          <w:marTop w:val="0"/>
                                          <w:marBottom w:val="0"/>
                                          <w:divBdr>
                                            <w:top w:val="none" w:sz="0" w:space="0" w:color="auto"/>
                                            <w:left w:val="none" w:sz="0" w:space="0" w:color="auto"/>
                                            <w:bottom w:val="none" w:sz="0" w:space="0" w:color="auto"/>
                                            <w:right w:val="none" w:sz="0" w:space="0" w:color="auto"/>
                                          </w:divBdr>
                                          <w:divsChild>
                                            <w:div w:id="972753827">
                                              <w:marLeft w:val="0"/>
                                              <w:marRight w:val="0"/>
                                              <w:marTop w:val="0"/>
                                              <w:marBottom w:val="0"/>
                                              <w:divBdr>
                                                <w:top w:val="none" w:sz="0" w:space="0" w:color="auto"/>
                                                <w:left w:val="none" w:sz="0" w:space="0" w:color="auto"/>
                                                <w:bottom w:val="none" w:sz="0" w:space="0" w:color="auto"/>
                                                <w:right w:val="none" w:sz="0" w:space="0" w:color="auto"/>
                                              </w:divBdr>
                                              <w:divsChild>
                                                <w:div w:id="1309244089">
                                                  <w:marLeft w:val="0"/>
                                                  <w:marRight w:val="0"/>
                                                  <w:marTop w:val="0"/>
                                                  <w:marBottom w:val="0"/>
                                                  <w:divBdr>
                                                    <w:top w:val="none" w:sz="0" w:space="0" w:color="auto"/>
                                                    <w:left w:val="none" w:sz="0" w:space="0" w:color="auto"/>
                                                    <w:bottom w:val="none" w:sz="0" w:space="0" w:color="auto"/>
                                                    <w:right w:val="none" w:sz="0" w:space="0" w:color="auto"/>
                                                  </w:divBdr>
                                                  <w:divsChild>
                                                    <w:div w:id="1495561494">
                                                      <w:marLeft w:val="0"/>
                                                      <w:marRight w:val="0"/>
                                                      <w:marTop w:val="0"/>
                                                      <w:marBottom w:val="0"/>
                                                      <w:divBdr>
                                                        <w:top w:val="none" w:sz="0" w:space="0" w:color="auto"/>
                                                        <w:left w:val="none" w:sz="0" w:space="0" w:color="auto"/>
                                                        <w:bottom w:val="none" w:sz="0" w:space="0" w:color="auto"/>
                                                        <w:right w:val="none" w:sz="0" w:space="0" w:color="auto"/>
                                                      </w:divBdr>
                                                      <w:divsChild>
                                                        <w:div w:id="1789348404">
                                                          <w:marLeft w:val="0"/>
                                                          <w:marRight w:val="0"/>
                                                          <w:marTop w:val="0"/>
                                                          <w:marBottom w:val="0"/>
                                                          <w:divBdr>
                                                            <w:top w:val="none" w:sz="0" w:space="0" w:color="auto"/>
                                                            <w:left w:val="none" w:sz="0" w:space="0" w:color="auto"/>
                                                            <w:bottom w:val="none" w:sz="0" w:space="0" w:color="auto"/>
                                                            <w:right w:val="none" w:sz="0" w:space="0" w:color="auto"/>
                                                          </w:divBdr>
                                                          <w:divsChild>
                                                            <w:div w:id="16248004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8840508">
                                                      <w:marLeft w:val="0"/>
                                                      <w:marRight w:val="0"/>
                                                      <w:marTop w:val="0"/>
                                                      <w:marBottom w:val="0"/>
                                                      <w:divBdr>
                                                        <w:top w:val="none" w:sz="0" w:space="0" w:color="auto"/>
                                                        <w:left w:val="none" w:sz="0" w:space="0" w:color="auto"/>
                                                        <w:bottom w:val="none" w:sz="0" w:space="0" w:color="auto"/>
                                                        <w:right w:val="none" w:sz="0" w:space="0" w:color="auto"/>
                                                      </w:divBdr>
                                                      <w:divsChild>
                                                        <w:div w:id="1967082059">
                                                          <w:marLeft w:val="0"/>
                                                          <w:marRight w:val="0"/>
                                                          <w:marTop w:val="0"/>
                                                          <w:marBottom w:val="0"/>
                                                          <w:divBdr>
                                                            <w:top w:val="none" w:sz="0" w:space="0" w:color="auto"/>
                                                            <w:left w:val="none" w:sz="0" w:space="0" w:color="auto"/>
                                                            <w:bottom w:val="none" w:sz="0" w:space="0" w:color="auto"/>
                                                            <w:right w:val="none" w:sz="0" w:space="0" w:color="auto"/>
                                                          </w:divBdr>
                                                          <w:divsChild>
                                                            <w:div w:id="714888821">
                                                              <w:marLeft w:val="0"/>
                                                              <w:marRight w:val="0"/>
                                                              <w:marTop w:val="0"/>
                                                              <w:marBottom w:val="0"/>
                                                              <w:divBdr>
                                                                <w:top w:val="none" w:sz="0" w:space="0" w:color="auto"/>
                                                                <w:left w:val="none" w:sz="0" w:space="0" w:color="auto"/>
                                                                <w:bottom w:val="none" w:sz="0" w:space="0" w:color="auto"/>
                                                                <w:right w:val="none" w:sz="0" w:space="0" w:color="auto"/>
                                                              </w:divBdr>
                                                              <w:divsChild>
                                                                <w:div w:id="1471897611">
                                                                  <w:marLeft w:val="0"/>
                                                                  <w:marRight w:val="0"/>
                                                                  <w:marTop w:val="0"/>
                                                                  <w:marBottom w:val="0"/>
                                                                  <w:divBdr>
                                                                    <w:top w:val="none" w:sz="0" w:space="0" w:color="auto"/>
                                                                    <w:left w:val="none" w:sz="0" w:space="0" w:color="auto"/>
                                                                    <w:bottom w:val="none" w:sz="0" w:space="0" w:color="auto"/>
                                                                    <w:right w:val="none" w:sz="0" w:space="0" w:color="auto"/>
                                                                  </w:divBdr>
                                                                  <w:divsChild>
                                                                    <w:div w:id="2060395688">
                                                                      <w:marLeft w:val="0"/>
                                                                      <w:marRight w:val="0"/>
                                                                      <w:marTop w:val="0"/>
                                                                      <w:marBottom w:val="0"/>
                                                                      <w:divBdr>
                                                                        <w:top w:val="none" w:sz="0" w:space="0" w:color="auto"/>
                                                                        <w:left w:val="none" w:sz="0" w:space="0" w:color="auto"/>
                                                                        <w:bottom w:val="none" w:sz="0" w:space="0" w:color="auto"/>
                                                                        <w:right w:val="none" w:sz="0" w:space="0" w:color="auto"/>
                                                                      </w:divBdr>
                                                                      <w:divsChild>
                                                                        <w:div w:id="1170875775">
                                                                          <w:marLeft w:val="0"/>
                                                                          <w:marRight w:val="0"/>
                                                                          <w:marTop w:val="0"/>
                                                                          <w:marBottom w:val="0"/>
                                                                          <w:divBdr>
                                                                            <w:top w:val="none" w:sz="0" w:space="0" w:color="auto"/>
                                                                            <w:left w:val="none" w:sz="0" w:space="0" w:color="auto"/>
                                                                            <w:bottom w:val="none" w:sz="0" w:space="0" w:color="auto"/>
                                                                            <w:right w:val="none" w:sz="0" w:space="0" w:color="auto"/>
                                                                          </w:divBdr>
                                                                          <w:divsChild>
                                                                            <w:div w:id="2108884007">
                                                                              <w:marLeft w:val="0"/>
                                                                              <w:marRight w:val="0"/>
                                                                              <w:marTop w:val="0"/>
                                                                              <w:marBottom w:val="0"/>
                                                                              <w:divBdr>
                                                                                <w:top w:val="none" w:sz="0" w:space="0" w:color="auto"/>
                                                                                <w:left w:val="none" w:sz="0" w:space="0" w:color="auto"/>
                                                                                <w:bottom w:val="none" w:sz="0" w:space="0" w:color="auto"/>
                                                                                <w:right w:val="none" w:sz="0" w:space="0" w:color="auto"/>
                                                                              </w:divBdr>
                                                                              <w:divsChild>
                                                                                <w:div w:id="76052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550722357">
                                      <w:marLeft w:val="0"/>
                                      <w:marRight w:val="0"/>
                                      <w:marTop w:val="0"/>
                                      <w:marBottom w:val="0"/>
                                      <w:divBdr>
                                        <w:top w:val="none" w:sz="0" w:space="0" w:color="auto"/>
                                        <w:left w:val="none" w:sz="0" w:space="0" w:color="auto"/>
                                        <w:bottom w:val="none" w:sz="0" w:space="0" w:color="auto"/>
                                        <w:right w:val="none" w:sz="0" w:space="0" w:color="auto"/>
                                      </w:divBdr>
                                      <w:divsChild>
                                        <w:div w:id="288244046">
                                          <w:marLeft w:val="0"/>
                                          <w:marRight w:val="0"/>
                                          <w:marTop w:val="0"/>
                                          <w:marBottom w:val="0"/>
                                          <w:divBdr>
                                            <w:top w:val="none" w:sz="0" w:space="0" w:color="auto"/>
                                            <w:left w:val="none" w:sz="0" w:space="0" w:color="auto"/>
                                            <w:bottom w:val="none" w:sz="0" w:space="0" w:color="auto"/>
                                            <w:right w:val="none" w:sz="0" w:space="0" w:color="auto"/>
                                          </w:divBdr>
                                          <w:divsChild>
                                            <w:div w:id="1571890339">
                                              <w:marLeft w:val="0"/>
                                              <w:marRight w:val="0"/>
                                              <w:marTop w:val="0"/>
                                              <w:marBottom w:val="0"/>
                                              <w:divBdr>
                                                <w:top w:val="none" w:sz="0" w:space="0" w:color="auto"/>
                                                <w:left w:val="none" w:sz="0" w:space="0" w:color="auto"/>
                                                <w:bottom w:val="none" w:sz="0" w:space="0" w:color="auto"/>
                                                <w:right w:val="none" w:sz="0" w:space="0" w:color="auto"/>
                                              </w:divBdr>
                                              <w:divsChild>
                                                <w:div w:id="2124374762">
                                                  <w:marLeft w:val="0"/>
                                                  <w:marRight w:val="0"/>
                                                  <w:marTop w:val="0"/>
                                                  <w:marBottom w:val="0"/>
                                                  <w:divBdr>
                                                    <w:top w:val="none" w:sz="0" w:space="0" w:color="auto"/>
                                                    <w:left w:val="none" w:sz="0" w:space="0" w:color="auto"/>
                                                    <w:bottom w:val="none" w:sz="0" w:space="0" w:color="auto"/>
                                                    <w:right w:val="none" w:sz="0" w:space="0" w:color="auto"/>
                                                  </w:divBdr>
                                                  <w:divsChild>
                                                    <w:div w:id="554240212">
                                                      <w:marLeft w:val="0"/>
                                                      <w:marRight w:val="0"/>
                                                      <w:marTop w:val="0"/>
                                                      <w:marBottom w:val="0"/>
                                                      <w:divBdr>
                                                        <w:top w:val="none" w:sz="0" w:space="0" w:color="auto"/>
                                                        <w:left w:val="none" w:sz="0" w:space="0" w:color="auto"/>
                                                        <w:bottom w:val="none" w:sz="0" w:space="0" w:color="auto"/>
                                                        <w:right w:val="none" w:sz="0" w:space="0" w:color="auto"/>
                                                      </w:divBdr>
                                                    </w:div>
                                                    <w:div w:id="1114980867">
                                                      <w:marLeft w:val="0"/>
                                                      <w:marRight w:val="0"/>
                                                      <w:marTop w:val="0"/>
                                                      <w:marBottom w:val="0"/>
                                                      <w:divBdr>
                                                        <w:top w:val="none" w:sz="0" w:space="0" w:color="auto"/>
                                                        <w:left w:val="none" w:sz="0" w:space="0" w:color="auto"/>
                                                        <w:bottom w:val="none" w:sz="0" w:space="0" w:color="auto"/>
                                                        <w:right w:val="none" w:sz="0" w:space="0" w:color="auto"/>
                                                      </w:divBdr>
                                                    </w:div>
                                                  </w:divsChild>
                                                </w:div>
                                                <w:div w:id="817383762">
                                                  <w:marLeft w:val="0"/>
                                                  <w:marRight w:val="0"/>
                                                  <w:marTop w:val="0"/>
                                                  <w:marBottom w:val="0"/>
                                                  <w:divBdr>
                                                    <w:top w:val="none" w:sz="0" w:space="0" w:color="auto"/>
                                                    <w:left w:val="none" w:sz="0" w:space="0" w:color="auto"/>
                                                    <w:bottom w:val="none" w:sz="0" w:space="0" w:color="auto"/>
                                                    <w:right w:val="none" w:sz="0" w:space="0" w:color="auto"/>
                                                  </w:divBdr>
                                                  <w:divsChild>
                                                    <w:div w:id="308294030">
                                                      <w:marLeft w:val="0"/>
                                                      <w:marRight w:val="0"/>
                                                      <w:marTop w:val="0"/>
                                                      <w:marBottom w:val="0"/>
                                                      <w:divBdr>
                                                        <w:top w:val="none" w:sz="0" w:space="0" w:color="auto"/>
                                                        <w:left w:val="none" w:sz="0" w:space="0" w:color="auto"/>
                                                        <w:bottom w:val="none" w:sz="0" w:space="0" w:color="auto"/>
                                                        <w:right w:val="none" w:sz="0" w:space="0" w:color="auto"/>
                                                      </w:divBdr>
                                                      <w:divsChild>
                                                        <w:div w:id="1995600371">
                                                          <w:marLeft w:val="0"/>
                                                          <w:marRight w:val="0"/>
                                                          <w:marTop w:val="0"/>
                                                          <w:marBottom w:val="0"/>
                                                          <w:divBdr>
                                                            <w:top w:val="none" w:sz="0" w:space="0" w:color="auto"/>
                                                            <w:left w:val="none" w:sz="0" w:space="0" w:color="auto"/>
                                                            <w:bottom w:val="none" w:sz="0" w:space="0" w:color="auto"/>
                                                            <w:right w:val="none" w:sz="0" w:space="0" w:color="auto"/>
                                                          </w:divBdr>
                                                          <w:divsChild>
                                                            <w:div w:id="1039747691">
                                                              <w:marLeft w:val="0"/>
                                                              <w:marRight w:val="0"/>
                                                              <w:marTop w:val="0"/>
                                                              <w:marBottom w:val="0"/>
                                                              <w:divBdr>
                                                                <w:top w:val="none" w:sz="0" w:space="0" w:color="auto"/>
                                                                <w:left w:val="none" w:sz="0" w:space="0" w:color="auto"/>
                                                                <w:bottom w:val="none" w:sz="0" w:space="0" w:color="auto"/>
                                                                <w:right w:val="none" w:sz="0" w:space="0" w:color="auto"/>
                                                              </w:divBdr>
                                                            </w:div>
                                                            <w:div w:id="419640105">
                                                              <w:marLeft w:val="0"/>
                                                              <w:marRight w:val="0"/>
                                                              <w:marTop w:val="0"/>
                                                              <w:marBottom w:val="0"/>
                                                              <w:divBdr>
                                                                <w:top w:val="none" w:sz="0" w:space="0" w:color="auto"/>
                                                                <w:left w:val="none" w:sz="0" w:space="0" w:color="auto"/>
                                                                <w:bottom w:val="none" w:sz="0" w:space="0" w:color="auto"/>
                                                                <w:right w:val="none" w:sz="0" w:space="0" w:color="auto"/>
                                                              </w:divBdr>
                                                            </w:div>
                                                            <w:div w:id="1320883931">
                                                              <w:marLeft w:val="0"/>
                                                              <w:marRight w:val="0"/>
                                                              <w:marTop w:val="0"/>
                                                              <w:marBottom w:val="0"/>
                                                              <w:divBdr>
                                                                <w:top w:val="none" w:sz="0" w:space="0" w:color="auto"/>
                                                                <w:left w:val="none" w:sz="0" w:space="0" w:color="auto"/>
                                                                <w:bottom w:val="none" w:sz="0" w:space="0" w:color="auto"/>
                                                                <w:right w:val="none" w:sz="0" w:space="0" w:color="auto"/>
                                                              </w:divBdr>
                                                            </w:div>
                                                            <w:div w:id="1318996147">
                                                              <w:marLeft w:val="0"/>
                                                              <w:marRight w:val="0"/>
                                                              <w:marTop w:val="0"/>
                                                              <w:marBottom w:val="0"/>
                                                              <w:divBdr>
                                                                <w:top w:val="none" w:sz="0" w:space="0" w:color="auto"/>
                                                                <w:left w:val="none" w:sz="0" w:space="0" w:color="auto"/>
                                                                <w:bottom w:val="none" w:sz="0" w:space="0" w:color="auto"/>
                                                                <w:right w:val="none" w:sz="0" w:space="0" w:color="auto"/>
                                                              </w:divBdr>
                                                            </w:div>
                                                            <w:div w:id="3346517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436050910">
      <w:bodyDiv w:val="1"/>
      <w:marLeft w:val="0"/>
      <w:marRight w:val="0"/>
      <w:marTop w:val="0"/>
      <w:marBottom w:val="0"/>
      <w:divBdr>
        <w:top w:val="none" w:sz="0" w:space="0" w:color="auto"/>
        <w:left w:val="none" w:sz="0" w:space="0" w:color="auto"/>
        <w:bottom w:val="none" w:sz="0" w:space="0" w:color="auto"/>
        <w:right w:val="none" w:sz="0" w:space="0" w:color="auto"/>
      </w:divBdr>
    </w:div>
    <w:div w:id="1437018996">
      <w:bodyDiv w:val="1"/>
      <w:marLeft w:val="0"/>
      <w:marRight w:val="0"/>
      <w:marTop w:val="0"/>
      <w:marBottom w:val="0"/>
      <w:divBdr>
        <w:top w:val="none" w:sz="0" w:space="0" w:color="auto"/>
        <w:left w:val="none" w:sz="0" w:space="0" w:color="auto"/>
        <w:bottom w:val="none" w:sz="0" w:space="0" w:color="auto"/>
        <w:right w:val="none" w:sz="0" w:space="0" w:color="auto"/>
      </w:divBdr>
      <w:divsChild>
        <w:div w:id="1732581379">
          <w:marLeft w:val="0"/>
          <w:marRight w:val="0"/>
          <w:marTop w:val="0"/>
          <w:marBottom w:val="0"/>
          <w:divBdr>
            <w:top w:val="none" w:sz="0" w:space="0" w:color="auto"/>
            <w:left w:val="none" w:sz="0" w:space="0" w:color="auto"/>
            <w:bottom w:val="none" w:sz="0" w:space="0" w:color="auto"/>
            <w:right w:val="none" w:sz="0" w:space="0" w:color="auto"/>
          </w:divBdr>
        </w:div>
        <w:div w:id="980814146">
          <w:marLeft w:val="0"/>
          <w:marRight w:val="0"/>
          <w:marTop w:val="0"/>
          <w:marBottom w:val="0"/>
          <w:divBdr>
            <w:top w:val="none" w:sz="0" w:space="0" w:color="auto"/>
            <w:left w:val="none" w:sz="0" w:space="0" w:color="auto"/>
            <w:bottom w:val="none" w:sz="0" w:space="0" w:color="auto"/>
            <w:right w:val="none" w:sz="0" w:space="0" w:color="auto"/>
          </w:divBdr>
        </w:div>
        <w:div w:id="1449620663">
          <w:marLeft w:val="0"/>
          <w:marRight w:val="320"/>
          <w:marTop w:val="0"/>
          <w:marBottom w:val="320"/>
          <w:divBdr>
            <w:top w:val="single" w:sz="6" w:space="0" w:color="89BBF6"/>
            <w:left w:val="single" w:sz="6" w:space="0" w:color="89BBF6"/>
            <w:bottom w:val="single" w:sz="6" w:space="0" w:color="89BBF6"/>
            <w:right w:val="single" w:sz="6" w:space="0" w:color="89BBF6"/>
          </w:divBdr>
        </w:div>
        <w:div w:id="1222249905">
          <w:marLeft w:val="0"/>
          <w:marRight w:val="0"/>
          <w:marTop w:val="0"/>
          <w:marBottom w:val="150"/>
          <w:divBdr>
            <w:top w:val="none" w:sz="0" w:space="0" w:color="auto"/>
            <w:left w:val="none" w:sz="0" w:space="0" w:color="auto"/>
            <w:bottom w:val="none" w:sz="0" w:space="0" w:color="auto"/>
            <w:right w:val="none" w:sz="0" w:space="0" w:color="auto"/>
          </w:divBdr>
        </w:div>
      </w:divsChild>
    </w:div>
    <w:div w:id="1447887325">
      <w:bodyDiv w:val="1"/>
      <w:marLeft w:val="0"/>
      <w:marRight w:val="0"/>
      <w:marTop w:val="0"/>
      <w:marBottom w:val="0"/>
      <w:divBdr>
        <w:top w:val="none" w:sz="0" w:space="0" w:color="auto"/>
        <w:left w:val="none" w:sz="0" w:space="0" w:color="auto"/>
        <w:bottom w:val="none" w:sz="0" w:space="0" w:color="auto"/>
        <w:right w:val="none" w:sz="0" w:space="0" w:color="auto"/>
      </w:divBdr>
    </w:div>
    <w:div w:id="1455908318">
      <w:bodyDiv w:val="1"/>
      <w:marLeft w:val="0"/>
      <w:marRight w:val="0"/>
      <w:marTop w:val="0"/>
      <w:marBottom w:val="0"/>
      <w:divBdr>
        <w:top w:val="none" w:sz="0" w:space="0" w:color="auto"/>
        <w:left w:val="none" w:sz="0" w:space="0" w:color="auto"/>
        <w:bottom w:val="none" w:sz="0" w:space="0" w:color="auto"/>
        <w:right w:val="none" w:sz="0" w:space="0" w:color="auto"/>
      </w:divBdr>
      <w:divsChild>
        <w:div w:id="1541940736">
          <w:marLeft w:val="0"/>
          <w:marRight w:val="0"/>
          <w:marTop w:val="0"/>
          <w:marBottom w:val="0"/>
          <w:divBdr>
            <w:top w:val="none" w:sz="0" w:space="0" w:color="auto"/>
            <w:left w:val="none" w:sz="0" w:space="0" w:color="auto"/>
            <w:bottom w:val="none" w:sz="0" w:space="0" w:color="auto"/>
            <w:right w:val="none" w:sz="0" w:space="0" w:color="auto"/>
          </w:divBdr>
          <w:divsChild>
            <w:div w:id="407390025">
              <w:marLeft w:val="0"/>
              <w:marRight w:val="0"/>
              <w:marTop w:val="0"/>
              <w:marBottom w:val="0"/>
              <w:divBdr>
                <w:top w:val="none" w:sz="0" w:space="0" w:color="auto"/>
                <w:left w:val="none" w:sz="0" w:space="0" w:color="auto"/>
                <w:bottom w:val="none" w:sz="0" w:space="0" w:color="auto"/>
                <w:right w:val="none" w:sz="0" w:space="0" w:color="auto"/>
              </w:divBdr>
              <w:divsChild>
                <w:div w:id="1724059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8010810">
      <w:bodyDiv w:val="1"/>
      <w:marLeft w:val="0"/>
      <w:marRight w:val="0"/>
      <w:marTop w:val="0"/>
      <w:marBottom w:val="0"/>
      <w:divBdr>
        <w:top w:val="none" w:sz="0" w:space="0" w:color="auto"/>
        <w:left w:val="none" w:sz="0" w:space="0" w:color="auto"/>
        <w:bottom w:val="none" w:sz="0" w:space="0" w:color="auto"/>
        <w:right w:val="none" w:sz="0" w:space="0" w:color="auto"/>
      </w:divBdr>
      <w:divsChild>
        <w:div w:id="1684088965">
          <w:marLeft w:val="0"/>
          <w:marRight w:val="0"/>
          <w:marTop w:val="0"/>
          <w:marBottom w:val="0"/>
          <w:divBdr>
            <w:top w:val="none" w:sz="0" w:space="0" w:color="auto"/>
            <w:left w:val="none" w:sz="0" w:space="0" w:color="auto"/>
            <w:bottom w:val="single" w:sz="12" w:space="0" w:color="006699"/>
            <w:right w:val="none" w:sz="0" w:space="0" w:color="auto"/>
          </w:divBdr>
          <w:divsChild>
            <w:div w:id="1124348986">
              <w:marLeft w:val="0"/>
              <w:marRight w:val="0"/>
              <w:marTop w:val="0"/>
              <w:marBottom w:val="0"/>
              <w:divBdr>
                <w:top w:val="none" w:sz="0" w:space="0" w:color="auto"/>
                <w:left w:val="none" w:sz="0" w:space="0" w:color="auto"/>
                <w:bottom w:val="none" w:sz="0" w:space="0" w:color="auto"/>
                <w:right w:val="none" w:sz="0" w:space="0" w:color="auto"/>
              </w:divBdr>
              <w:divsChild>
                <w:div w:id="1335911996">
                  <w:marLeft w:val="0"/>
                  <w:marRight w:val="0"/>
                  <w:marTop w:val="0"/>
                  <w:marBottom w:val="0"/>
                  <w:divBdr>
                    <w:top w:val="none" w:sz="0" w:space="0" w:color="auto"/>
                    <w:left w:val="none" w:sz="0" w:space="0" w:color="auto"/>
                    <w:bottom w:val="none" w:sz="0" w:space="0" w:color="auto"/>
                    <w:right w:val="none" w:sz="0" w:space="0" w:color="auto"/>
                  </w:divBdr>
                  <w:divsChild>
                    <w:div w:id="1102216276">
                      <w:marLeft w:val="0"/>
                      <w:marRight w:val="0"/>
                      <w:marTop w:val="0"/>
                      <w:marBottom w:val="0"/>
                      <w:divBdr>
                        <w:top w:val="none" w:sz="0" w:space="0" w:color="auto"/>
                        <w:left w:val="none" w:sz="0" w:space="0" w:color="auto"/>
                        <w:bottom w:val="none" w:sz="0" w:space="0" w:color="auto"/>
                        <w:right w:val="none" w:sz="0" w:space="0" w:color="auto"/>
                      </w:divBdr>
                      <w:divsChild>
                        <w:div w:id="1928684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7793180">
              <w:marLeft w:val="0"/>
              <w:marRight w:val="0"/>
              <w:marTop w:val="0"/>
              <w:marBottom w:val="0"/>
              <w:divBdr>
                <w:top w:val="none" w:sz="0" w:space="0" w:color="auto"/>
                <w:left w:val="none" w:sz="0" w:space="0" w:color="auto"/>
                <w:bottom w:val="none" w:sz="0" w:space="0" w:color="auto"/>
                <w:right w:val="none" w:sz="0" w:space="0" w:color="auto"/>
              </w:divBdr>
            </w:div>
            <w:div w:id="1297447520">
              <w:marLeft w:val="0"/>
              <w:marRight w:val="0"/>
              <w:marTop w:val="0"/>
              <w:marBottom w:val="0"/>
              <w:divBdr>
                <w:top w:val="none" w:sz="0" w:space="0" w:color="auto"/>
                <w:left w:val="none" w:sz="0" w:space="0" w:color="auto"/>
                <w:bottom w:val="none" w:sz="0" w:space="0" w:color="auto"/>
                <w:right w:val="none" w:sz="0" w:space="0" w:color="auto"/>
              </w:divBdr>
              <w:divsChild>
                <w:div w:id="431365111">
                  <w:marLeft w:val="0"/>
                  <w:marRight w:val="0"/>
                  <w:marTop w:val="0"/>
                  <w:marBottom w:val="0"/>
                  <w:divBdr>
                    <w:top w:val="none" w:sz="0" w:space="0" w:color="auto"/>
                    <w:left w:val="none" w:sz="0" w:space="0" w:color="auto"/>
                    <w:bottom w:val="none" w:sz="0" w:space="0" w:color="auto"/>
                    <w:right w:val="none" w:sz="0" w:space="0" w:color="auto"/>
                  </w:divBdr>
                  <w:divsChild>
                    <w:div w:id="348721717">
                      <w:marLeft w:val="0"/>
                      <w:marRight w:val="0"/>
                      <w:marTop w:val="0"/>
                      <w:marBottom w:val="0"/>
                      <w:divBdr>
                        <w:top w:val="none" w:sz="0" w:space="0" w:color="auto"/>
                        <w:left w:val="none" w:sz="0" w:space="0" w:color="auto"/>
                        <w:bottom w:val="none" w:sz="0" w:space="0" w:color="auto"/>
                        <w:right w:val="none" w:sz="0" w:space="0" w:color="auto"/>
                      </w:divBdr>
                    </w:div>
                    <w:div w:id="232475513">
                      <w:marLeft w:val="0"/>
                      <w:marRight w:val="0"/>
                      <w:marTop w:val="0"/>
                      <w:marBottom w:val="0"/>
                      <w:divBdr>
                        <w:top w:val="none" w:sz="0" w:space="0" w:color="auto"/>
                        <w:left w:val="none" w:sz="0" w:space="0" w:color="auto"/>
                        <w:bottom w:val="none" w:sz="0" w:space="0" w:color="auto"/>
                        <w:right w:val="none" w:sz="0" w:space="0" w:color="auto"/>
                      </w:divBdr>
                    </w:div>
                    <w:div w:id="512573480">
                      <w:marLeft w:val="0"/>
                      <w:marRight w:val="0"/>
                      <w:marTop w:val="0"/>
                      <w:marBottom w:val="0"/>
                      <w:divBdr>
                        <w:top w:val="none" w:sz="0" w:space="0" w:color="auto"/>
                        <w:left w:val="none" w:sz="0" w:space="0" w:color="auto"/>
                        <w:bottom w:val="none" w:sz="0" w:space="0" w:color="auto"/>
                        <w:right w:val="none" w:sz="0" w:space="0" w:color="auto"/>
                      </w:divBdr>
                      <w:divsChild>
                        <w:div w:id="958805206">
                          <w:marLeft w:val="0"/>
                          <w:marRight w:val="0"/>
                          <w:marTop w:val="0"/>
                          <w:marBottom w:val="0"/>
                          <w:divBdr>
                            <w:top w:val="none" w:sz="0" w:space="0" w:color="auto"/>
                            <w:left w:val="none" w:sz="0" w:space="0" w:color="auto"/>
                            <w:bottom w:val="none" w:sz="0" w:space="0" w:color="auto"/>
                            <w:right w:val="none" w:sz="0" w:space="0" w:color="auto"/>
                          </w:divBdr>
                          <w:divsChild>
                            <w:div w:id="1661348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0455832">
                      <w:marLeft w:val="0"/>
                      <w:marRight w:val="0"/>
                      <w:marTop w:val="0"/>
                      <w:marBottom w:val="0"/>
                      <w:divBdr>
                        <w:top w:val="none" w:sz="0" w:space="0" w:color="auto"/>
                        <w:left w:val="none" w:sz="0" w:space="0" w:color="auto"/>
                        <w:bottom w:val="none" w:sz="0" w:space="0" w:color="auto"/>
                        <w:right w:val="none" w:sz="0" w:space="0" w:color="auto"/>
                      </w:divBdr>
                      <w:divsChild>
                        <w:div w:id="403793988">
                          <w:marLeft w:val="0"/>
                          <w:marRight w:val="0"/>
                          <w:marTop w:val="0"/>
                          <w:marBottom w:val="0"/>
                          <w:divBdr>
                            <w:top w:val="none" w:sz="0" w:space="0" w:color="auto"/>
                            <w:left w:val="none" w:sz="0" w:space="0" w:color="auto"/>
                            <w:bottom w:val="none" w:sz="0" w:space="0" w:color="auto"/>
                            <w:right w:val="none" w:sz="0" w:space="0" w:color="auto"/>
                          </w:divBdr>
                          <w:divsChild>
                            <w:div w:id="13020740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6347125">
                  <w:marLeft w:val="0"/>
                  <w:marRight w:val="0"/>
                  <w:marTop w:val="0"/>
                  <w:marBottom w:val="0"/>
                  <w:divBdr>
                    <w:top w:val="none" w:sz="0" w:space="0" w:color="auto"/>
                    <w:left w:val="none" w:sz="0" w:space="0" w:color="auto"/>
                    <w:bottom w:val="none" w:sz="0" w:space="0" w:color="auto"/>
                    <w:right w:val="none" w:sz="0" w:space="0" w:color="auto"/>
                  </w:divBdr>
                  <w:divsChild>
                    <w:div w:id="1597205095">
                      <w:marLeft w:val="0"/>
                      <w:marRight w:val="0"/>
                      <w:marTop w:val="0"/>
                      <w:marBottom w:val="0"/>
                      <w:divBdr>
                        <w:top w:val="none" w:sz="0" w:space="0" w:color="auto"/>
                        <w:left w:val="none" w:sz="0" w:space="0" w:color="auto"/>
                        <w:bottom w:val="none" w:sz="0" w:space="0" w:color="auto"/>
                        <w:right w:val="none" w:sz="0" w:space="0" w:color="auto"/>
                      </w:divBdr>
                    </w:div>
                    <w:div w:id="264962337">
                      <w:marLeft w:val="0"/>
                      <w:marRight w:val="0"/>
                      <w:marTop w:val="0"/>
                      <w:marBottom w:val="0"/>
                      <w:divBdr>
                        <w:top w:val="none" w:sz="0" w:space="0" w:color="auto"/>
                        <w:left w:val="none" w:sz="0" w:space="0" w:color="auto"/>
                        <w:bottom w:val="none" w:sz="0" w:space="0" w:color="auto"/>
                        <w:right w:val="none" w:sz="0" w:space="0" w:color="auto"/>
                      </w:divBdr>
                    </w:div>
                    <w:div w:id="1351683739">
                      <w:marLeft w:val="0"/>
                      <w:marRight w:val="0"/>
                      <w:marTop w:val="0"/>
                      <w:marBottom w:val="0"/>
                      <w:divBdr>
                        <w:top w:val="none" w:sz="0" w:space="0" w:color="auto"/>
                        <w:left w:val="none" w:sz="0" w:space="0" w:color="auto"/>
                        <w:bottom w:val="none" w:sz="0" w:space="0" w:color="auto"/>
                        <w:right w:val="none" w:sz="0" w:space="0" w:color="auto"/>
                      </w:divBdr>
                    </w:div>
                    <w:div w:id="1552812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1934801">
          <w:marLeft w:val="0"/>
          <w:marRight w:val="0"/>
          <w:marTop w:val="0"/>
          <w:marBottom w:val="0"/>
          <w:divBdr>
            <w:top w:val="none" w:sz="0" w:space="0" w:color="auto"/>
            <w:left w:val="none" w:sz="0" w:space="0" w:color="auto"/>
            <w:bottom w:val="single" w:sz="6" w:space="0" w:color="333333"/>
            <w:right w:val="none" w:sz="0" w:space="0" w:color="auto"/>
          </w:divBdr>
          <w:divsChild>
            <w:div w:id="1344670175">
              <w:marLeft w:val="0"/>
              <w:marRight w:val="0"/>
              <w:marTop w:val="0"/>
              <w:marBottom w:val="0"/>
              <w:divBdr>
                <w:top w:val="none" w:sz="0" w:space="0" w:color="auto"/>
                <w:left w:val="none" w:sz="0" w:space="0" w:color="auto"/>
                <w:bottom w:val="none" w:sz="0" w:space="0" w:color="auto"/>
                <w:right w:val="none" w:sz="0" w:space="0" w:color="auto"/>
              </w:divBdr>
              <w:divsChild>
                <w:div w:id="1239948996">
                  <w:marLeft w:val="0"/>
                  <w:marRight w:val="0"/>
                  <w:marTop w:val="0"/>
                  <w:marBottom w:val="0"/>
                  <w:divBdr>
                    <w:top w:val="none" w:sz="0" w:space="0" w:color="auto"/>
                    <w:left w:val="none" w:sz="0" w:space="0" w:color="auto"/>
                    <w:bottom w:val="none" w:sz="0" w:space="0" w:color="auto"/>
                    <w:right w:val="none" w:sz="0" w:space="0" w:color="auto"/>
                  </w:divBdr>
                  <w:divsChild>
                    <w:div w:id="1429690950">
                      <w:marLeft w:val="0"/>
                      <w:marRight w:val="0"/>
                      <w:marTop w:val="0"/>
                      <w:marBottom w:val="0"/>
                      <w:divBdr>
                        <w:top w:val="none" w:sz="0" w:space="0" w:color="auto"/>
                        <w:left w:val="none" w:sz="0" w:space="0" w:color="auto"/>
                        <w:bottom w:val="none" w:sz="0" w:space="0" w:color="auto"/>
                        <w:right w:val="none" w:sz="0" w:space="0" w:color="auto"/>
                      </w:divBdr>
                      <w:divsChild>
                        <w:div w:id="1138842933">
                          <w:marLeft w:val="0"/>
                          <w:marRight w:val="0"/>
                          <w:marTop w:val="0"/>
                          <w:marBottom w:val="0"/>
                          <w:divBdr>
                            <w:top w:val="none" w:sz="0" w:space="0" w:color="auto"/>
                            <w:left w:val="none" w:sz="0" w:space="0" w:color="auto"/>
                            <w:bottom w:val="dotted" w:sz="6" w:space="0" w:color="FEA957"/>
                            <w:right w:val="none" w:sz="0" w:space="0" w:color="auto"/>
                          </w:divBdr>
                          <w:divsChild>
                            <w:div w:id="405956680">
                              <w:marLeft w:val="0"/>
                              <w:marRight w:val="0"/>
                              <w:marTop w:val="0"/>
                              <w:marBottom w:val="0"/>
                              <w:divBdr>
                                <w:top w:val="none" w:sz="0" w:space="0" w:color="auto"/>
                                <w:left w:val="none" w:sz="0" w:space="0" w:color="auto"/>
                                <w:bottom w:val="none" w:sz="0" w:space="0" w:color="auto"/>
                                <w:right w:val="none" w:sz="0" w:space="0" w:color="auto"/>
                              </w:divBdr>
                              <w:divsChild>
                                <w:div w:id="1964772536">
                                  <w:marLeft w:val="0"/>
                                  <w:marRight w:val="0"/>
                                  <w:marTop w:val="0"/>
                                  <w:marBottom w:val="450"/>
                                  <w:divBdr>
                                    <w:top w:val="none" w:sz="0" w:space="0" w:color="auto"/>
                                    <w:left w:val="none" w:sz="0" w:space="0" w:color="auto"/>
                                    <w:bottom w:val="none" w:sz="0" w:space="0" w:color="auto"/>
                                    <w:right w:val="none" w:sz="0" w:space="0" w:color="auto"/>
                                  </w:divBdr>
                                  <w:divsChild>
                                    <w:div w:id="242225079">
                                      <w:marLeft w:val="0"/>
                                      <w:marRight w:val="0"/>
                                      <w:marTop w:val="0"/>
                                      <w:marBottom w:val="375"/>
                                      <w:divBdr>
                                        <w:top w:val="none" w:sz="0" w:space="0" w:color="auto"/>
                                        <w:left w:val="none" w:sz="0" w:space="0" w:color="auto"/>
                                        <w:bottom w:val="none" w:sz="0" w:space="0" w:color="auto"/>
                                        <w:right w:val="none" w:sz="0" w:space="0" w:color="auto"/>
                                      </w:divBdr>
                                      <w:divsChild>
                                        <w:div w:id="54397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1612113">
                                  <w:marLeft w:val="0"/>
                                  <w:marRight w:val="0"/>
                                  <w:marTop w:val="0"/>
                                  <w:marBottom w:val="450"/>
                                  <w:divBdr>
                                    <w:top w:val="none" w:sz="0" w:space="0" w:color="auto"/>
                                    <w:left w:val="none" w:sz="0" w:space="0" w:color="auto"/>
                                    <w:bottom w:val="none" w:sz="0" w:space="0" w:color="auto"/>
                                    <w:right w:val="none" w:sz="0" w:space="0" w:color="auto"/>
                                  </w:divBdr>
                                  <w:divsChild>
                                    <w:div w:id="1696228200">
                                      <w:marLeft w:val="0"/>
                                      <w:marRight w:val="0"/>
                                      <w:marTop w:val="0"/>
                                      <w:marBottom w:val="375"/>
                                      <w:divBdr>
                                        <w:top w:val="none" w:sz="0" w:space="0" w:color="auto"/>
                                        <w:left w:val="none" w:sz="0" w:space="0" w:color="auto"/>
                                        <w:bottom w:val="none" w:sz="0" w:space="0" w:color="auto"/>
                                        <w:right w:val="none" w:sz="0" w:space="0" w:color="auto"/>
                                      </w:divBdr>
                                      <w:divsChild>
                                        <w:div w:id="1812474835">
                                          <w:marLeft w:val="0"/>
                                          <w:marRight w:val="0"/>
                                          <w:marTop w:val="0"/>
                                          <w:marBottom w:val="0"/>
                                          <w:divBdr>
                                            <w:top w:val="none" w:sz="0" w:space="0" w:color="auto"/>
                                            <w:left w:val="none" w:sz="0" w:space="0" w:color="auto"/>
                                            <w:bottom w:val="none" w:sz="0" w:space="0" w:color="auto"/>
                                            <w:right w:val="none" w:sz="0" w:space="0" w:color="auto"/>
                                          </w:divBdr>
                                        </w:div>
                                      </w:divsChild>
                                    </w:div>
                                    <w:div w:id="1947613427">
                                      <w:marLeft w:val="0"/>
                                      <w:marRight w:val="0"/>
                                      <w:marTop w:val="240"/>
                                      <w:marBottom w:val="480"/>
                                      <w:divBdr>
                                        <w:top w:val="none" w:sz="0" w:space="0" w:color="auto"/>
                                        <w:left w:val="none" w:sz="0" w:space="0" w:color="auto"/>
                                        <w:bottom w:val="none" w:sz="0" w:space="0" w:color="auto"/>
                                        <w:right w:val="none" w:sz="0" w:space="0" w:color="auto"/>
                                      </w:divBdr>
                                      <w:divsChild>
                                        <w:div w:id="715853115">
                                          <w:marLeft w:val="0"/>
                                          <w:marRight w:val="0"/>
                                          <w:marTop w:val="0"/>
                                          <w:marBottom w:val="0"/>
                                          <w:divBdr>
                                            <w:top w:val="single" w:sz="6" w:space="0" w:color="C6C6C6"/>
                                            <w:left w:val="single" w:sz="6" w:space="0" w:color="C6C6C6"/>
                                            <w:bottom w:val="single" w:sz="6" w:space="0" w:color="C6C6C6"/>
                                            <w:right w:val="single" w:sz="6" w:space="0" w:color="C6C6C6"/>
                                          </w:divBdr>
                                        </w:div>
                                        <w:div w:id="34795385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945037629">
                                  <w:marLeft w:val="0"/>
                                  <w:marRight w:val="0"/>
                                  <w:marTop w:val="0"/>
                                  <w:marBottom w:val="450"/>
                                  <w:divBdr>
                                    <w:top w:val="none" w:sz="0" w:space="0" w:color="auto"/>
                                    <w:left w:val="none" w:sz="0" w:space="0" w:color="auto"/>
                                    <w:bottom w:val="none" w:sz="0" w:space="0" w:color="auto"/>
                                    <w:right w:val="none" w:sz="0" w:space="0" w:color="auto"/>
                                  </w:divBdr>
                                  <w:divsChild>
                                    <w:div w:id="737628685">
                                      <w:marLeft w:val="0"/>
                                      <w:marRight w:val="0"/>
                                      <w:marTop w:val="0"/>
                                      <w:marBottom w:val="375"/>
                                      <w:divBdr>
                                        <w:top w:val="none" w:sz="0" w:space="0" w:color="auto"/>
                                        <w:left w:val="none" w:sz="0" w:space="0" w:color="auto"/>
                                        <w:bottom w:val="none" w:sz="0" w:space="0" w:color="auto"/>
                                        <w:right w:val="none" w:sz="0" w:space="0" w:color="auto"/>
                                      </w:divBdr>
                                      <w:divsChild>
                                        <w:div w:id="1114902480">
                                          <w:marLeft w:val="0"/>
                                          <w:marRight w:val="0"/>
                                          <w:marTop w:val="0"/>
                                          <w:marBottom w:val="0"/>
                                          <w:divBdr>
                                            <w:top w:val="none" w:sz="0" w:space="0" w:color="auto"/>
                                            <w:left w:val="none" w:sz="0" w:space="0" w:color="auto"/>
                                            <w:bottom w:val="none" w:sz="0" w:space="0" w:color="auto"/>
                                            <w:right w:val="none" w:sz="0" w:space="0" w:color="auto"/>
                                          </w:divBdr>
                                        </w:div>
                                      </w:divsChild>
                                    </w:div>
                                    <w:div w:id="1603564783">
                                      <w:marLeft w:val="0"/>
                                      <w:marRight w:val="0"/>
                                      <w:marTop w:val="0"/>
                                      <w:marBottom w:val="0"/>
                                      <w:divBdr>
                                        <w:top w:val="none" w:sz="0" w:space="0" w:color="auto"/>
                                        <w:left w:val="none" w:sz="0" w:space="0" w:color="auto"/>
                                        <w:bottom w:val="none" w:sz="0" w:space="0" w:color="auto"/>
                                        <w:right w:val="none" w:sz="0" w:space="0" w:color="auto"/>
                                      </w:divBdr>
                                    </w:div>
                                    <w:div w:id="812871653">
                                      <w:marLeft w:val="0"/>
                                      <w:marRight w:val="0"/>
                                      <w:marTop w:val="0"/>
                                      <w:marBottom w:val="0"/>
                                      <w:divBdr>
                                        <w:top w:val="none" w:sz="0" w:space="0" w:color="auto"/>
                                        <w:left w:val="none" w:sz="0" w:space="0" w:color="auto"/>
                                        <w:bottom w:val="none" w:sz="0" w:space="0" w:color="auto"/>
                                        <w:right w:val="none" w:sz="0" w:space="0" w:color="auto"/>
                                      </w:divBdr>
                                    </w:div>
                                    <w:div w:id="664095590">
                                      <w:marLeft w:val="0"/>
                                      <w:marRight w:val="0"/>
                                      <w:marTop w:val="0"/>
                                      <w:marBottom w:val="0"/>
                                      <w:divBdr>
                                        <w:top w:val="none" w:sz="0" w:space="0" w:color="auto"/>
                                        <w:left w:val="none" w:sz="0" w:space="0" w:color="auto"/>
                                        <w:bottom w:val="none" w:sz="0" w:space="0" w:color="auto"/>
                                        <w:right w:val="none" w:sz="0" w:space="0" w:color="auto"/>
                                      </w:divBdr>
                                      <w:divsChild>
                                        <w:div w:id="2057271242">
                                          <w:marLeft w:val="0"/>
                                          <w:marRight w:val="0"/>
                                          <w:marTop w:val="240"/>
                                          <w:marBottom w:val="480"/>
                                          <w:divBdr>
                                            <w:top w:val="none" w:sz="0" w:space="0" w:color="auto"/>
                                            <w:left w:val="none" w:sz="0" w:space="0" w:color="auto"/>
                                            <w:bottom w:val="none" w:sz="0" w:space="0" w:color="auto"/>
                                            <w:right w:val="none" w:sz="0" w:space="0" w:color="auto"/>
                                          </w:divBdr>
                                          <w:divsChild>
                                            <w:div w:id="1860388906">
                                              <w:marLeft w:val="0"/>
                                              <w:marRight w:val="0"/>
                                              <w:marTop w:val="0"/>
                                              <w:marBottom w:val="0"/>
                                              <w:divBdr>
                                                <w:top w:val="single" w:sz="6" w:space="0" w:color="C6C6C6"/>
                                                <w:left w:val="single" w:sz="6" w:space="0" w:color="C6C6C6"/>
                                                <w:bottom w:val="single" w:sz="6" w:space="0" w:color="C6C6C6"/>
                                                <w:right w:val="single" w:sz="6" w:space="0" w:color="C6C6C6"/>
                                              </w:divBdr>
                                            </w:div>
                                            <w:div w:id="35862744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575748130">
                                  <w:marLeft w:val="0"/>
                                  <w:marRight w:val="0"/>
                                  <w:marTop w:val="0"/>
                                  <w:marBottom w:val="450"/>
                                  <w:divBdr>
                                    <w:top w:val="none" w:sz="0" w:space="0" w:color="auto"/>
                                    <w:left w:val="none" w:sz="0" w:space="0" w:color="auto"/>
                                    <w:bottom w:val="none" w:sz="0" w:space="0" w:color="auto"/>
                                    <w:right w:val="none" w:sz="0" w:space="0" w:color="auto"/>
                                  </w:divBdr>
                                  <w:divsChild>
                                    <w:div w:id="1246036104">
                                      <w:marLeft w:val="0"/>
                                      <w:marRight w:val="0"/>
                                      <w:marTop w:val="0"/>
                                      <w:marBottom w:val="375"/>
                                      <w:divBdr>
                                        <w:top w:val="none" w:sz="0" w:space="0" w:color="auto"/>
                                        <w:left w:val="none" w:sz="0" w:space="0" w:color="auto"/>
                                        <w:bottom w:val="none" w:sz="0" w:space="0" w:color="auto"/>
                                        <w:right w:val="none" w:sz="0" w:space="0" w:color="auto"/>
                                      </w:divBdr>
                                      <w:divsChild>
                                        <w:div w:id="585648986">
                                          <w:marLeft w:val="0"/>
                                          <w:marRight w:val="0"/>
                                          <w:marTop w:val="0"/>
                                          <w:marBottom w:val="0"/>
                                          <w:divBdr>
                                            <w:top w:val="none" w:sz="0" w:space="0" w:color="auto"/>
                                            <w:left w:val="none" w:sz="0" w:space="0" w:color="auto"/>
                                            <w:bottom w:val="none" w:sz="0" w:space="0" w:color="auto"/>
                                            <w:right w:val="none" w:sz="0" w:space="0" w:color="auto"/>
                                          </w:divBdr>
                                        </w:div>
                                      </w:divsChild>
                                    </w:div>
                                    <w:div w:id="802886326">
                                      <w:marLeft w:val="0"/>
                                      <w:marRight w:val="0"/>
                                      <w:marTop w:val="0"/>
                                      <w:marBottom w:val="0"/>
                                      <w:divBdr>
                                        <w:top w:val="none" w:sz="0" w:space="0" w:color="auto"/>
                                        <w:left w:val="none" w:sz="0" w:space="0" w:color="auto"/>
                                        <w:bottom w:val="none" w:sz="0" w:space="0" w:color="auto"/>
                                        <w:right w:val="none" w:sz="0" w:space="0" w:color="auto"/>
                                      </w:divBdr>
                                      <w:divsChild>
                                        <w:div w:id="1960716048">
                                          <w:marLeft w:val="0"/>
                                          <w:marRight w:val="0"/>
                                          <w:marTop w:val="240"/>
                                          <w:marBottom w:val="480"/>
                                          <w:divBdr>
                                            <w:top w:val="none" w:sz="0" w:space="0" w:color="auto"/>
                                            <w:left w:val="none" w:sz="0" w:space="0" w:color="auto"/>
                                            <w:bottom w:val="none" w:sz="0" w:space="0" w:color="auto"/>
                                            <w:right w:val="none" w:sz="0" w:space="0" w:color="auto"/>
                                          </w:divBdr>
                                          <w:divsChild>
                                            <w:div w:id="1322276579">
                                              <w:marLeft w:val="0"/>
                                              <w:marRight w:val="0"/>
                                              <w:marTop w:val="0"/>
                                              <w:marBottom w:val="0"/>
                                              <w:divBdr>
                                                <w:top w:val="single" w:sz="6" w:space="0" w:color="C6C6C6"/>
                                                <w:left w:val="single" w:sz="6" w:space="0" w:color="C6C6C6"/>
                                                <w:bottom w:val="single" w:sz="6" w:space="0" w:color="C6C6C6"/>
                                                <w:right w:val="single" w:sz="6" w:space="0" w:color="C6C6C6"/>
                                              </w:divBdr>
                                            </w:div>
                                            <w:div w:id="1775056966">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660383725">
                                      <w:marLeft w:val="0"/>
                                      <w:marRight w:val="0"/>
                                      <w:marTop w:val="0"/>
                                      <w:marBottom w:val="0"/>
                                      <w:divBdr>
                                        <w:top w:val="none" w:sz="0" w:space="0" w:color="auto"/>
                                        <w:left w:val="none" w:sz="0" w:space="0" w:color="auto"/>
                                        <w:bottom w:val="none" w:sz="0" w:space="0" w:color="auto"/>
                                        <w:right w:val="none" w:sz="0" w:space="0" w:color="auto"/>
                                      </w:divBdr>
                                    </w:div>
                                    <w:div w:id="1028026186">
                                      <w:marLeft w:val="0"/>
                                      <w:marRight w:val="0"/>
                                      <w:marTop w:val="0"/>
                                      <w:marBottom w:val="0"/>
                                      <w:divBdr>
                                        <w:top w:val="none" w:sz="0" w:space="0" w:color="auto"/>
                                        <w:left w:val="none" w:sz="0" w:space="0" w:color="auto"/>
                                        <w:bottom w:val="none" w:sz="0" w:space="0" w:color="auto"/>
                                        <w:right w:val="none" w:sz="0" w:space="0" w:color="auto"/>
                                      </w:divBdr>
                                      <w:divsChild>
                                        <w:div w:id="964853577">
                                          <w:marLeft w:val="0"/>
                                          <w:marRight w:val="0"/>
                                          <w:marTop w:val="240"/>
                                          <w:marBottom w:val="480"/>
                                          <w:divBdr>
                                            <w:top w:val="none" w:sz="0" w:space="0" w:color="auto"/>
                                            <w:left w:val="none" w:sz="0" w:space="0" w:color="auto"/>
                                            <w:bottom w:val="none" w:sz="0" w:space="0" w:color="auto"/>
                                            <w:right w:val="none" w:sz="0" w:space="0" w:color="auto"/>
                                          </w:divBdr>
                                          <w:divsChild>
                                            <w:div w:id="986513928">
                                              <w:marLeft w:val="0"/>
                                              <w:marRight w:val="0"/>
                                              <w:marTop w:val="0"/>
                                              <w:marBottom w:val="0"/>
                                              <w:divBdr>
                                                <w:top w:val="none" w:sz="0" w:space="0" w:color="auto"/>
                                                <w:left w:val="none" w:sz="0" w:space="0" w:color="auto"/>
                                                <w:bottom w:val="dotted" w:sz="6" w:space="6" w:color="999999"/>
                                                <w:right w:val="none" w:sz="0" w:space="0" w:color="auto"/>
                                              </w:divBdr>
                                            </w:div>
                                            <w:div w:id="1667636945">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1457214336">
                                          <w:marLeft w:val="0"/>
                                          <w:marRight w:val="0"/>
                                          <w:marTop w:val="240"/>
                                          <w:marBottom w:val="480"/>
                                          <w:divBdr>
                                            <w:top w:val="none" w:sz="0" w:space="0" w:color="auto"/>
                                            <w:left w:val="none" w:sz="0" w:space="0" w:color="auto"/>
                                            <w:bottom w:val="none" w:sz="0" w:space="0" w:color="auto"/>
                                            <w:right w:val="none" w:sz="0" w:space="0" w:color="auto"/>
                                          </w:divBdr>
                                          <w:divsChild>
                                            <w:div w:id="1584023393">
                                              <w:marLeft w:val="0"/>
                                              <w:marRight w:val="0"/>
                                              <w:marTop w:val="0"/>
                                              <w:marBottom w:val="0"/>
                                              <w:divBdr>
                                                <w:top w:val="single" w:sz="6" w:space="0" w:color="C6C6C6"/>
                                                <w:left w:val="single" w:sz="6" w:space="0" w:color="C6C6C6"/>
                                                <w:bottom w:val="single" w:sz="6" w:space="0" w:color="C6C6C6"/>
                                                <w:right w:val="single" w:sz="6" w:space="0" w:color="C6C6C6"/>
                                              </w:divBdr>
                                            </w:div>
                                            <w:div w:id="1918395378">
                                              <w:marLeft w:val="0"/>
                                              <w:marRight w:val="0"/>
                                              <w:marTop w:val="0"/>
                                              <w:marBottom w:val="0"/>
                                              <w:divBdr>
                                                <w:top w:val="none" w:sz="0" w:space="0" w:color="auto"/>
                                                <w:left w:val="none" w:sz="0" w:space="0" w:color="auto"/>
                                                <w:bottom w:val="dotted" w:sz="6" w:space="6" w:color="999999"/>
                                                <w:right w:val="none" w:sz="0" w:space="0" w:color="auto"/>
                                              </w:divBdr>
                                            </w:div>
                                          </w:divsChild>
                                        </w:div>
                                        <w:div w:id="539632731">
                                          <w:marLeft w:val="0"/>
                                          <w:marRight w:val="0"/>
                                          <w:marTop w:val="240"/>
                                          <w:marBottom w:val="480"/>
                                          <w:divBdr>
                                            <w:top w:val="none" w:sz="0" w:space="0" w:color="auto"/>
                                            <w:left w:val="none" w:sz="0" w:space="0" w:color="auto"/>
                                            <w:bottom w:val="none" w:sz="0" w:space="0" w:color="auto"/>
                                            <w:right w:val="none" w:sz="0" w:space="0" w:color="auto"/>
                                          </w:divBdr>
                                          <w:divsChild>
                                            <w:div w:id="1246376058">
                                              <w:marLeft w:val="0"/>
                                              <w:marRight w:val="0"/>
                                              <w:marTop w:val="0"/>
                                              <w:marBottom w:val="0"/>
                                              <w:divBdr>
                                                <w:top w:val="single" w:sz="6" w:space="0" w:color="C6C6C6"/>
                                                <w:left w:val="single" w:sz="6" w:space="0" w:color="C6C6C6"/>
                                                <w:bottom w:val="single" w:sz="6" w:space="0" w:color="C6C6C6"/>
                                                <w:right w:val="single" w:sz="6" w:space="0" w:color="C6C6C6"/>
                                              </w:divBdr>
                                            </w:div>
                                            <w:div w:id="161490363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563440536">
                                      <w:marLeft w:val="0"/>
                                      <w:marRight w:val="0"/>
                                      <w:marTop w:val="0"/>
                                      <w:marBottom w:val="0"/>
                                      <w:divBdr>
                                        <w:top w:val="none" w:sz="0" w:space="0" w:color="auto"/>
                                        <w:left w:val="none" w:sz="0" w:space="0" w:color="auto"/>
                                        <w:bottom w:val="none" w:sz="0" w:space="0" w:color="auto"/>
                                        <w:right w:val="none" w:sz="0" w:space="0" w:color="auto"/>
                                      </w:divBdr>
                                      <w:divsChild>
                                        <w:div w:id="491989015">
                                          <w:marLeft w:val="0"/>
                                          <w:marRight w:val="0"/>
                                          <w:marTop w:val="240"/>
                                          <w:marBottom w:val="240"/>
                                          <w:divBdr>
                                            <w:top w:val="none" w:sz="0" w:space="0" w:color="auto"/>
                                            <w:left w:val="none" w:sz="0" w:space="0" w:color="auto"/>
                                            <w:bottom w:val="none" w:sz="0" w:space="0" w:color="auto"/>
                                            <w:right w:val="none" w:sz="0" w:space="0" w:color="auto"/>
                                          </w:divBdr>
                                        </w:div>
                                        <w:div w:id="2030258604">
                                          <w:marLeft w:val="0"/>
                                          <w:marRight w:val="0"/>
                                          <w:marTop w:val="240"/>
                                          <w:marBottom w:val="480"/>
                                          <w:divBdr>
                                            <w:top w:val="none" w:sz="0" w:space="0" w:color="auto"/>
                                            <w:left w:val="none" w:sz="0" w:space="0" w:color="auto"/>
                                            <w:bottom w:val="none" w:sz="0" w:space="0" w:color="auto"/>
                                            <w:right w:val="none" w:sz="0" w:space="0" w:color="auto"/>
                                          </w:divBdr>
                                          <w:divsChild>
                                            <w:div w:id="345182454">
                                              <w:marLeft w:val="0"/>
                                              <w:marRight w:val="0"/>
                                              <w:marTop w:val="0"/>
                                              <w:marBottom w:val="0"/>
                                              <w:divBdr>
                                                <w:top w:val="none" w:sz="0" w:space="0" w:color="auto"/>
                                                <w:left w:val="none" w:sz="0" w:space="0" w:color="auto"/>
                                                <w:bottom w:val="dotted" w:sz="6" w:space="6" w:color="999999"/>
                                                <w:right w:val="none" w:sz="0" w:space="0" w:color="auto"/>
                                              </w:divBdr>
                                            </w:div>
                                            <w:div w:id="1202981655">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sChild>
                                </w:div>
                                <w:div w:id="1045913181">
                                  <w:marLeft w:val="0"/>
                                  <w:marRight w:val="0"/>
                                  <w:marTop w:val="0"/>
                                  <w:marBottom w:val="450"/>
                                  <w:divBdr>
                                    <w:top w:val="none" w:sz="0" w:space="0" w:color="auto"/>
                                    <w:left w:val="none" w:sz="0" w:space="0" w:color="auto"/>
                                    <w:bottom w:val="none" w:sz="0" w:space="0" w:color="auto"/>
                                    <w:right w:val="none" w:sz="0" w:space="0" w:color="auto"/>
                                  </w:divBdr>
                                  <w:divsChild>
                                    <w:div w:id="1906641952">
                                      <w:marLeft w:val="0"/>
                                      <w:marRight w:val="0"/>
                                      <w:marTop w:val="0"/>
                                      <w:marBottom w:val="375"/>
                                      <w:divBdr>
                                        <w:top w:val="none" w:sz="0" w:space="0" w:color="auto"/>
                                        <w:left w:val="none" w:sz="0" w:space="0" w:color="auto"/>
                                        <w:bottom w:val="none" w:sz="0" w:space="0" w:color="auto"/>
                                        <w:right w:val="none" w:sz="0" w:space="0" w:color="auto"/>
                                      </w:divBdr>
                                      <w:divsChild>
                                        <w:div w:id="2069380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6111640">
                                  <w:marLeft w:val="0"/>
                                  <w:marRight w:val="0"/>
                                  <w:marTop w:val="0"/>
                                  <w:marBottom w:val="450"/>
                                  <w:divBdr>
                                    <w:top w:val="none" w:sz="0" w:space="0" w:color="auto"/>
                                    <w:left w:val="none" w:sz="0" w:space="0" w:color="auto"/>
                                    <w:bottom w:val="none" w:sz="0" w:space="0" w:color="auto"/>
                                    <w:right w:val="none" w:sz="0" w:space="0" w:color="auto"/>
                                  </w:divBdr>
                                  <w:divsChild>
                                    <w:div w:id="1297417436">
                                      <w:marLeft w:val="0"/>
                                      <w:marRight w:val="0"/>
                                      <w:marTop w:val="0"/>
                                      <w:marBottom w:val="375"/>
                                      <w:divBdr>
                                        <w:top w:val="none" w:sz="0" w:space="0" w:color="auto"/>
                                        <w:left w:val="none" w:sz="0" w:space="0" w:color="auto"/>
                                        <w:bottom w:val="none" w:sz="0" w:space="0" w:color="auto"/>
                                        <w:right w:val="none" w:sz="0" w:space="0" w:color="auto"/>
                                      </w:divBdr>
                                      <w:divsChild>
                                        <w:div w:id="910236876">
                                          <w:marLeft w:val="0"/>
                                          <w:marRight w:val="0"/>
                                          <w:marTop w:val="0"/>
                                          <w:marBottom w:val="0"/>
                                          <w:divBdr>
                                            <w:top w:val="none" w:sz="0" w:space="0" w:color="auto"/>
                                            <w:left w:val="none" w:sz="0" w:space="0" w:color="auto"/>
                                            <w:bottom w:val="none" w:sz="0" w:space="0" w:color="auto"/>
                                            <w:right w:val="none" w:sz="0" w:space="0" w:color="auto"/>
                                          </w:divBdr>
                                        </w:div>
                                      </w:divsChild>
                                    </w:div>
                                    <w:div w:id="826048333">
                                      <w:marLeft w:val="0"/>
                                      <w:marRight w:val="0"/>
                                      <w:marTop w:val="240"/>
                                      <w:marBottom w:val="480"/>
                                      <w:divBdr>
                                        <w:top w:val="none" w:sz="0" w:space="0" w:color="auto"/>
                                        <w:left w:val="none" w:sz="0" w:space="0" w:color="auto"/>
                                        <w:bottom w:val="none" w:sz="0" w:space="0" w:color="auto"/>
                                        <w:right w:val="none" w:sz="0" w:space="0" w:color="auto"/>
                                      </w:divBdr>
                                      <w:divsChild>
                                        <w:div w:id="299266068">
                                          <w:marLeft w:val="0"/>
                                          <w:marRight w:val="0"/>
                                          <w:marTop w:val="0"/>
                                          <w:marBottom w:val="0"/>
                                          <w:divBdr>
                                            <w:top w:val="single" w:sz="6" w:space="0" w:color="C6C6C6"/>
                                            <w:left w:val="single" w:sz="6" w:space="0" w:color="C6C6C6"/>
                                            <w:bottom w:val="single" w:sz="6" w:space="0" w:color="C6C6C6"/>
                                            <w:right w:val="single" w:sz="6" w:space="0" w:color="C6C6C6"/>
                                          </w:divBdr>
                                        </w:div>
                                        <w:div w:id="1253122498">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sChild>
                        </w:div>
                      </w:divsChild>
                    </w:div>
                  </w:divsChild>
                </w:div>
              </w:divsChild>
            </w:div>
          </w:divsChild>
        </w:div>
      </w:divsChild>
    </w:div>
    <w:div w:id="1468821065">
      <w:bodyDiv w:val="1"/>
      <w:marLeft w:val="0"/>
      <w:marRight w:val="0"/>
      <w:marTop w:val="0"/>
      <w:marBottom w:val="0"/>
      <w:divBdr>
        <w:top w:val="none" w:sz="0" w:space="0" w:color="auto"/>
        <w:left w:val="none" w:sz="0" w:space="0" w:color="auto"/>
        <w:bottom w:val="none" w:sz="0" w:space="0" w:color="auto"/>
        <w:right w:val="none" w:sz="0" w:space="0" w:color="auto"/>
      </w:divBdr>
      <w:divsChild>
        <w:div w:id="963929449">
          <w:marLeft w:val="0"/>
          <w:marRight w:val="0"/>
          <w:marTop w:val="0"/>
          <w:marBottom w:val="0"/>
          <w:divBdr>
            <w:top w:val="none" w:sz="0" w:space="0" w:color="auto"/>
            <w:left w:val="none" w:sz="0" w:space="0" w:color="auto"/>
            <w:bottom w:val="none" w:sz="0" w:space="0" w:color="auto"/>
            <w:right w:val="none" w:sz="0" w:space="0" w:color="auto"/>
          </w:divBdr>
          <w:divsChild>
            <w:div w:id="2028174166">
              <w:marLeft w:val="0"/>
              <w:marRight w:val="0"/>
              <w:marTop w:val="0"/>
              <w:marBottom w:val="600"/>
              <w:divBdr>
                <w:top w:val="none" w:sz="0" w:space="0" w:color="auto"/>
                <w:left w:val="none" w:sz="0" w:space="0" w:color="auto"/>
                <w:bottom w:val="none" w:sz="0" w:space="0" w:color="auto"/>
                <w:right w:val="none" w:sz="0" w:space="0" w:color="auto"/>
              </w:divBdr>
            </w:div>
          </w:divsChild>
        </w:div>
        <w:div w:id="994576787">
          <w:marLeft w:val="0"/>
          <w:marRight w:val="0"/>
          <w:marTop w:val="0"/>
          <w:marBottom w:val="0"/>
          <w:divBdr>
            <w:top w:val="none" w:sz="0" w:space="0" w:color="auto"/>
            <w:left w:val="none" w:sz="0" w:space="0" w:color="auto"/>
            <w:bottom w:val="none" w:sz="0" w:space="0" w:color="auto"/>
            <w:right w:val="none" w:sz="0" w:space="0" w:color="auto"/>
          </w:divBdr>
          <w:divsChild>
            <w:div w:id="642855707">
              <w:marLeft w:val="0"/>
              <w:marRight w:val="0"/>
              <w:marTop w:val="0"/>
              <w:marBottom w:val="600"/>
              <w:divBdr>
                <w:top w:val="none" w:sz="0" w:space="0" w:color="auto"/>
                <w:left w:val="none" w:sz="0" w:space="0" w:color="auto"/>
                <w:bottom w:val="none" w:sz="0" w:space="0" w:color="auto"/>
                <w:right w:val="none" w:sz="0" w:space="0" w:color="auto"/>
              </w:divBdr>
            </w:div>
          </w:divsChild>
        </w:div>
        <w:div w:id="176698122">
          <w:marLeft w:val="0"/>
          <w:marRight w:val="0"/>
          <w:marTop w:val="0"/>
          <w:marBottom w:val="0"/>
          <w:divBdr>
            <w:top w:val="none" w:sz="0" w:space="0" w:color="auto"/>
            <w:left w:val="none" w:sz="0" w:space="0" w:color="auto"/>
            <w:bottom w:val="none" w:sz="0" w:space="0" w:color="auto"/>
            <w:right w:val="none" w:sz="0" w:space="0" w:color="auto"/>
          </w:divBdr>
          <w:divsChild>
            <w:div w:id="865023794">
              <w:marLeft w:val="0"/>
              <w:marRight w:val="0"/>
              <w:marTop w:val="0"/>
              <w:marBottom w:val="600"/>
              <w:divBdr>
                <w:top w:val="none" w:sz="0" w:space="0" w:color="auto"/>
                <w:left w:val="none" w:sz="0" w:space="0" w:color="auto"/>
                <w:bottom w:val="none" w:sz="0" w:space="0" w:color="auto"/>
                <w:right w:val="none" w:sz="0" w:space="0" w:color="auto"/>
              </w:divBdr>
              <w:divsChild>
                <w:div w:id="473453723">
                  <w:marLeft w:val="0"/>
                  <w:marRight w:val="0"/>
                  <w:marTop w:val="0"/>
                  <w:marBottom w:val="360"/>
                  <w:divBdr>
                    <w:top w:val="none" w:sz="0" w:space="0" w:color="auto"/>
                    <w:left w:val="none" w:sz="0" w:space="0" w:color="auto"/>
                    <w:bottom w:val="none" w:sz="0" w:space="0" w:color="auto"/>
                    <w:right w:val="none" w:sz="0" w:space="0" w:color="auto"/>
                  </w:divBdr>
                  <w:divsChild>
                    <w:div w:id="1778675227">
                      <w:marLeft w:val="0"/>
                      <w:marRight w:val="0"/>
                      <w:marTop w:val="180"/>
                      <w:marBottom w:val="240"/>
                      <w:divBdr>
                        <w:top w:val="none" w:sz="0" w:space="0" w:color="auto"/>
                        <w:left w:val="none" w:sz="0" w:space="0" w:color="auto"/>
                        <w:bottom w:val="none" w:sz="0" w:space="0" w:color="auto"/>
                        <w:right w:val="none" w:sz="0" w:space="0" w:color="auto"/>
                      </w:divBdr>
                    </w:div>
                  </w:divsChild>
                </w:div>
                <w:div w:id="1876044801">
                  <w:marLeft w:val="0"/>
                  <w:marRight w:val="0"/>
                  <w:marTop w:val="0"/>
                  <w:marBottom w:val="360"/>
                  <w:divBdr>
                    <w:top w:val="none" w:sz="0" w:space="0" w:color="auto"/>
                    <w:left w:val="none" w:sz="0" w:space="0" w:color="auto"/>
                    <w:bottom w:val="none" w:sz="0" w:space="0" w:color="auto"/>
                    <w:right w:val="none" w:sz="0" w:space="0" w:color="auto"/>
                  </w:divBdr>
                  <w:divsChild>
                    <w:div w:id="1304191566">
                      <w:marLeft w:val="0"/>
                      <w:marRight w:val="0"/>
                      <w:marTop w:val="180"/>
                      <w:marBottom w:val="240"/>
                      <w:divBdr>
                        <w:top w:val="none" w:sz="0" w:space="0" w:color="auto"/>
                        <w:left w:val="none" w:sz="0" w:space="0" w:color="auto"/>
                        <w:bottom w:val="none" w:sz="0" w:space="0" w:color="auto"/>
                        <w:right w:val="none" w:sz="0" w:space="0" w:color="auto"/>
                      </w:divBdr>
                    </w:div>
                  </w:divsChild>
                </w:div>
                <w:div w:id="153618291">
                  <w:marLeft w:val="0"/>
                  <w:marRight w:val="0"/>
                  <w:marTop w:val="0"/>
                  <w:marBottom w:val="360"/>
                  <w:divBdr>
                    <w:top w:val="none" w:sz="0" w:space="0" w:color="auto"/>
                    <w:left w:val="none" w:sz="0" w:space="0" w:color="auto"/>
                    <w:bottom w:val="none" w:sz="0" w:space="0" w:color="auto"/>
                    <w:right w:val="none" w:sz="0" w:space="0" w:color="auto"/>
                  </w:divBdr>
                  <w:divsChild>
                    <w:div w:id="850223044">
                      <w:marLeft w:val="0"/>
                      <w:marRight w:val="0"/>
                      <w:marTop w:val="180"/>
                      <w:marBottom w:val="240"/>
                      <w:divBdr>
                        <w:top w:val="none" w:sz="0" w:space="0" w:color="auto"/>
                        <w:left w:val="none" w:sz="0" w:space="0" w:color="auto"/>
                        <w:bottom w:val="none" w:sz="0" w:space="0" w:color="auto"/>
                        <w:right w:val="none" w:sz="0" w:space="0" w:color="auto"/>
                      </w:divBdr>
                    </w:div>
                  </w:divsChild>
                </w:div>
                <w:div w:id="511726877">
                  <w:marLeft w:val="0"/>
                  <w:marRight w:val="0"/>
                  <w:marTop w:val="0"/>
                  <w:marBottom w:val="360"/>
                  <w:divBdr>
                    <w:top w:val="none" w:sz="0" w:space="0" w:color="auto"/>
                    <w:left w:val="none" w:sz="0" w:space="0" w:color="auto"/>
                    <w:bottom w:val="none" w:sz="0" w:space="0" w:color="auto"/>
                    <w:right w:val="none" w:sz="0" w:space="0" w:color="auto"/>
                  </w:divBdr>
                  <w:divsChild>
                    <w:div w:id="1265764276">
                      <w:marLeft w:val="0"/>
                      <w:marRight w:val="0"/>
                      <w:marTop w:val="180"/>
                      <w:marBottom w:val="240"/>
                      <w:divBdr>
                        <w:top w:val="none" w:sz="0" w:space="0" w:color="auto"/>
                        <w:left w:val="none" w:sz="0" w:space="0" w:color="auto"/>
                        <w:bottom w:val="none" w:sz="0" w:space="0" w:color="auto"/>
                        <w:right w:val="none" w:sz="0" w:space="0" w:color="auto"/>
                      </w:divBdr>
                    </w:div>
                  </w:divsChild>
                </w:div>
                <w:div w:id="133914982">
                  <w:marLeft w:val="0"/>
                  <w:marRight w:val="0"/>
                  <w:marTop w:val="0"/>
                  <w:marBottom w:val="360"/>
                  <w:divBdr>
                    <w:top w:val="none" w:sz="0" w:space="0" w:color="auto"/>
                    <w:left w:val="none" w:sz="0" w:space="0" w:color="auto"/>
                    <w:bottom w:val="none" w:sz="0" w:space="0" w:color="auto"/>
                    <w:right w:val="none" w:sz="0" w:space="0" w:color="auto"/>
                  </w:divBdr>
                  <w:divsChild>
                    <w:div w:id="1507745305">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1731034461">
          <w:marLeft w:val="0"/>
          <w:marRight w:val="0"/>
          <w:marTop w:val="0"/>
          <w:marBottom w:val="0"/>
          <w:divBdr>
            <w:top w:val="none" w:sz="0" w:space="0" w:color="auto"/>
            <w:left w:val="none" w:sz="0" w:space="0" w:color="auto"/>
            <w:bottom w:val="none" w:sz="0" w:space="0" w:color="auto"/>
            <w:right w:val="none" w:sz="0" w:space="0" w:color="auto"/>
          </w:divBdr>
          <w:divsChild>
            <w:div w:id="1235580101">
              <w:marLeft w:val="0"/>
              <w:marRight w:val="0"/>
              <w:marTop w:val="0"/>
              <w:marBottom w:val="600"/>
              <w:divBdr>
                <w:top w:val="none" w:sz="0" w:space="0" w:color="auto"/>
                <w:left w:val="none" w:sz="0" w:space="0" w:color="auto"/>
                <w:bottom w:val="none" w:sz="0" w:space="0" w:color="auto"/>
                <w:right w:val="none" w:sz="0" w:space="0" w:color="auto"/>
              </w:divBdr>
              <w:divsChild>
                <w:div w:id="2142112027">
                  <w:marLeft w:val="0"/>
                  <w:marRight w:val="0"/>
                  <w:marTop w:val="0"/>
                  <w:marBottom w:val="360"/>
                  <w:divBdr>
                    <w:top w:val="none" w:sz="0" w:space="0" w:color="auto"/>
                    <w:left w:val="none" w:sz="0" w:space="0" w:color="auto"/>
                    <w:bottom w:val="none" w:sz="0" w:space="0" w:color="auto"/>
                    <w:right w:val="none" w:sz="0" w:space="0" w:color="auto"/>
                  </w:divBdr>
                  <w:divsChild>
                    <w:div w:id="358703848">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356319781">
          <w:marLeft w:val="0"/>
          <w:marRight w:val="0"/>
          <w:marTop w:val="0"/>
          <w:marBottom w:val="0"/>
          <w:divBdr>
            <w:top w:val="none" w:sz="0" w:space="0" w:color="auto"/>
            <w:left w:val="none" w:sz="0" w:space="0" w:color="auto"/>
            <w:bottom w:val="none" w:sz="0" w:space="0" w:color="auto"/>
            <w:right w:val="none" w:sz="0" w:space="0" w:color="auto"/>
          </w:divBdr>
          <w:divsChild>
            <w:div w:id="1469398511">
              <w:marLeft w:val="0"/>
              <w:marRight w:val="0"/>
              <w:marTop w:val="0"/>
              <w:marBottom w:val="600"/>
              <w:divBdr>
                <w:top w:val="none" w:sz="0" w:space="0" w:color="auto"/>
                <w:left w:val="none" w:sz="0" w:space="0" w:color="auto"/>
                <w:bottom w:val="none" w:sz="0" w:space="0" w:color="auto"/>
                <w:right w:val="none" w:sz="0" w:space="0" w:color="auto"/>
              </w:divBdr>
              <w:divsChild>
                <w:div w:id="110631472">
                  <w:marLeft w:val="0"/>
                  <w:marRight w:val="0"/>
                  <w:marTop w:val="0"/>
                  <w:marBottom w:val="360"/>
                  <w:divBdr>
                    <w:top w:val="none" w:sz="0" w:space="0" w:color="auto"/>
                    <w:left w:val="none" w:sz="0" w:space="0" w:color="auto"/>
                    <w:bottom w:val="none" w:sz="0" w:space="0" w:color="auto"/>
                    <w:right w:val="none" w:sz="0" w:space="0" w:color="auto"/>
                  </w:divBdr>
                  <w:divsChild>
                    <w:div w:id="65999897">
                      <w:marLeft w:val="0"/>
                      <w:marRight w:val="0"/>
                      <w:marTop w:val="180"/>
                      <w:marBottom w:val="240"/>
                      <w:divBdr>
                        <w:top w:val="none" w:sz="0" w:space="0" w:color="auto"/>
                        <w:left w:val="none" w:sz="0" w:space="0" w:color="auto"/>
                        <w:bottom w:val="none" w:sz="0" w:space="0" w:color="auto"/>
                        <w:right w:val="none" w:sz="0" w:space="0" w:color="auto"/>
                      </w:divBdr>
                    </w:div>
                  </w:divsChild>
                </w:div>
                <w:div w:id="1591573685">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327514521">
                      <w:marLeft w:val="0"/>
                      <w:marRight w:val="0"/>
                      <w:marTop w:val="0"/>
                      <w:marBottom w:val="240"/>
                      <w:divBdr>
                        <w:top w:val="none" w:sz="0" w:space="0" w:color="auto"/>
                        <w:left w:val="none" w:sz="0" w:space="0" w:color="auto"/>
                        <w:bottom w:val="none" w:sz="0" w:space="0" w:color="auto"/>
                        <w:right w:val="none" w:sz="0" w:space="0" w:color="auto"/>
                      </w:divBdr>
                      <w:divsChild>
                        <w:div w:id="1138036755">
                          <w:marLeft w:val="0"/>
                          <w:marRight w:val="0"/>
                          <w:marTop w:val="0"/>
                          <w:marBottom w:val="0"/>
                          <w:divBdr>
                            <w:top w:val="none" w:sz="0" w:space="0" w:color="auto"/>
                            <w:left w:val="none" w:sz="0" w:space="0" w:color="auto"/>
                            <w:bottom w:val="none" w:sz="0" w:space="0" w:color="auto"/>
                            <w:right w:val="none" w:sz="0" w:space="0" w:color="auto"/>
                          </w:divBdr>
                        </w:div>
                        <w:div w:id="1170754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28956547">
          <w:marLeft w:val="0"/>
          <w:marRight w:val="0"/>
          <w:marTop w:val="0"/>
          <w:marBottom w:val="0"/>
          <w:divBdr>
            <w:top w:val="none" w:sz="0" w:space="0" w:color="auto"/>
            <w:left w:val="none" w:sz="0" w:space="0" w:color="auto"/>
            <w:bottom w:val="none" w:sz="0" w:space="0" w:color="auto"/>
            <w:right w:val="none" w:sz="0" w:space="0" w:color="auto"/>
          </w:divBdr>
          <w:divsChild>
            <w:div w:id="1375959266">
              <w:marLeft w:val="0"/>
              <w:marRight w:val="0"/>
              <w:marTop w:val="0"/>
              <w:marBottom w:val="600"/>
              <w:divBdr>
                <w:top w:val="none" w:sz="0" w:space="0" w:color="auto"/>
                <w:left w:val="none" w:sz="0" w:space="0" w:color="auto"/>
                <w:bottom w:val="none" w:sz="0" w:space="0" w:color="auto"/>
                <w:right w:val="none" w:sz="0" w:space="0" w:color="auto"/>
              </w:divBdr>
              <w:divsChild>
                <w:div w:id="1757751079">
                  <w:marLeft w:val="0"/>
                  <w:marRight w:val="0"/>
                  <w:marTop w:val="0"/>
                  <w:marBottom w:val="360"/>
                  <w:divBdr>
                    <w:top w:val="none" w:sz="0" w:space="0" w:color="auto"/>
                    <w:left w:val="none" w:sz="0" w:space="0" w:color="auto"/>
                    <w:bottom w:val="none" w:sz="0" w:space="0" w:color="auto"/>
                    <w:right w:val="none" w:sz="0" w:space="0" w:color="auto"/>
                  </w:divBdr>
                  <w:divsChild>
                    <w:div w:id="1099910562">
                      <w:marLeft w:val="0"/>
                      <w:marRight w:val="0"/>
                      <w:marTop w:val="180"/>
                      <w:marBottom w:val="240"/>
                      <w:divBdr>
                        <w:top w:val="none" w:sz="0" w:space="0" w:color="auto"/>
                        <w:left w:val="none" w:sz="0" w:space="0" w:color="auto"/>
                        <w:bottom w:val="none" w:sz="0" w:space="0" w:color="auto"/>
                        <w:right w:val="none" w:sz="0" w:space="0" w:color="auto"/>
                      </w:divBdr>
                    </w:div>
                  </w:divsChild>
                </w:div>
                <w:div w:id="678122743">
                  <w:marLeft w:val="0"/>
                  <w:marRight w:val="0"/>
                  <w:marTop w:val="0"/>
                  <w:marBottom w:val="360"/>
                  <w:divBdr>
                    <w:top w:val="single" w:sz="36" w:space="15" w:color="D5D5D5"/>
                    <w:left w:val="single" w:sz="36" w:space="8" w:color="D5D5D5"/>
                    <w:bottom w:val="single" w:sz="36" w:space="15" w:color="D5D5D5"/>
                    <w:right w:val="single" w:sz="36" w:space="8" w:color="D5D5D5"/>
                  </w:divBdr>
                </w:div>
                <w:div w:id="385682433">
                  <w:marLeft w:val="0"/>
                  <w:marRight w:val="0"/>
                  <w:marTop w:val="0"/>
                  <w:marBottom w:val="360"/>
                  <w:divBdr>
                    <w:top w:val="single" w:sz="36" w:space="15" w:color="D5D5D5"/>
                    <w:left w:val="single" w:sz="36" w:space="8" w:color="D5D5D5"/>
                    <w:bottom w:val="single" w:sz="36" w:space="15" w:color="D5D5D5"/>
                    <w:right w:val="single" w:sz="36" w:space="8" w:color="D5D5D5"/>
                  </w:divBdr>
                </w:div>
                <w:div w:id="1835024063">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290330638">
                      <w:marLeft w:val="0"/>
                      <w:marRight w:val="0"/>
                      <w:marTop w:val="0"/>
                      <w:marBottom w:val="240"/>
                      <w:divBdr>
                        <w:top w:val="none" w:sz="0" w:space="0" w:color="auto"/>
                        <w:left w:val="none" w:sz="0" w:space="0" w:color="auto"/>
                        <w:bottom w:val="none" w:sz="0" w:space="0" w:color="auto"/>
                        <w:right w:val="none" w:sz="0" w:space="0" w:color="auto"/>
                      </w:divBdr>
                      <w:divsChild>
                        <w:div w:id="1780671">
                          <w:marLeft w:val="0"/>
                          <w:marRight w:val="0"/>
                          <w:marTop w:val="0"/>
                          <w:marBottom w:val="0"/>
                          <w:divBdr>
                            <w:top w:val="none" w:sz="0" w:space="0" w:color="auto"/>
                            <w:left w:val="none" w:sz="0" w:space="0" w:color="auto"/>
                            <w:bottom w:val="none" w:sz="0" w:space="0" w:color="auto"/>
                            <w:right w:val="none" w:sz="0" w:space="0" w:color="auto"/>
                          </w:divBdr>
                        </w:div>
                        <w:div w:id="1201818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2841239">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2105374030">
                      <w:marLeft w:val="0"/>
                      <w:marRight w:val="0"/>
                      <w:marTop w:val="0"/>
                      <w:marBottom w:val="240"/>
                      <w:divBdr>
                        <w:top w:val="none" w:sz="0" w:space="0" w:color="auto"/>
                        <w:left w:val="none" w:sz="0" w:space="0" w:color="auto"/>
                        <w:bottom w:val="none" w:sz="0" w:space="0" w:color="auto"/>
                        <w:right w:val="none" w:sz="0" w:space="0" w:color="auto"/>
                      </w:divBdr>
                      <w:divsChild>
                        <w:div w:id="1036540882">
                          <w:marLeft w:val="0"/>
                          <w:marRight w:val="0"/>
                          <w:marTop w:val="0"/>
                          <w:marBottom w:val="0"/>
                          <w:divBdr>
                            <w:top w:val="none" w:sz="0" w:space="0" w:color="auto"/>
                            <w:left w:val="none" w:sz="0" w:space="0" w:color="auto"/>
                            <w:bottom w:val="none" w:sz="0" w:space="0" w:color="auto"/>
                            <w:right w:val="none" w:sz="0" w:space="0" w:color="auto"/>
                          </w:divBdr>
                        </w:div>
                        <w:div w:id="505248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8191843">
                  <w:marLeft w:val="0"/>
                  <w:marRight w:val="0"/>
                  <w:marTop w:val="0"/>
                  <w:marBottom w:val="360"/>
                  <w:divBdr>
                    <w:top w:val="none" w:sz="0" w:space="0" w:color="auto"/>
                    <w:left w:val="none" w:sz="0" w:space="0" w:color="auto"/>
                    <w:bottom w:val="none" w:sz="0" w:space="0" w:color="auto"/>
                    <w:right w:val="none" w:sz="0" w:space="0" w:color="auto"/>
                  </w:divBdr>
                  <w:divsChild>
                    <w:div w:id="716049894">
                      <w:marLeft w:val="0"/>
                      <w:marRight w:val="0"/>
                      <w:marTop w:val="180"/>
                      <w:marBottom w:val="240"/>
                      <w:divBdr>
                        <w:top w:val="none" w:sz="0" w:space="0" w:color="auto"/>
                        <w:left w:val="none" w:sz="0" w:space="0" w:color="auto"/>
                        <w:bottom w:val="none" w:sz="0" w:space="0" w:color="auto"/>
                        <w:right w:val="none" w:sz="0" w:space="0" w:color="auto"/>
                      </w:divBdr>
                    </w:div>
                  </w:divsChild>
                </w:div>
                <w:div w:id="824324816">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563759715">
                      <w:marLeft w:val="0"/>
                      <w:marRight w:val="0"/>
                      <w:marTop w:val="0"/>
                      <w:marBottom w:val="240"/>
                      <w:divBdr>
                        <w:top w:val="none" w:sz="0" w:space="0" w:color="auto"/>
                        <w:left w:val="none" w:sz="0" w:space="0" w:color="auto"/>
                        <w:bottom w:val="none" w:sz="0" w:space="0" w:color="auto"/>
                        <w:right w:val="none" w:sz="0" w:space="0" w:color="auto"/>
                      </w:divBdr>
                      <w:divsChild>
                        <w:div w:id="1877498325">
                          <w:marLeft w:val="0"/>
                          <w:marRight w:val="0"/>
                          <w:marTop w:val="0"/>
                          <w:marBottom w:val="0"/>
                          <w:divBdr>
                            <w:top w:val="none" w:sz="0" w:space="0" w:color="auto"/>
                            <w:left w:val="none" w:sz="0" w:space="0" w:color="auto"/>
                            <w:bottom w:val="none" w:sz="0" w:space="0" w:color="auto"/>
                            <w:right w:val="none" w:sz="0" w:space="0" w:color="auto"/>
                          </w:divBdr>
                        </w:div>
                        <w:div w:id="1898391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0669521">
                  <w:marLeft w:val="0"/>
                  <w:marRight w:val="0"/>
                  <w:marTop w:val="0"/>
                  <w:marBottom w:val="360"/>
                  <w:divBdr>
                    <w:top w:val="none" w:sz="0" w:space="0" w:color="auto"/>
                    <w:left w:val="none" w:sz="0" w:space="0" w:color="auto"/>
                    <w:bottom w:val="none" w:sz="0" w:space="0" w:color="auto"/>
                    <w:right w:val="none" w:sz="0" w:space="0" w:color="auto"/>
                  </w:divBdr>
                  <w:divsChild>
                    <w:div w:id="1718240312">
                      <w:marLeft w:val="0"/>
                      <w:marRight w:val="0"/>
                      <w:marTop w:val="180"/>
                      <w:marBottom w:val="240"/>
                      <w:divBdr>
                        <w:top w:val="none" w:sz="0" w:space="0" w:color="auto"/>
                        <w:left w:val="none" w:sz="0" w:space="0" w:color="auto"/>
                        <w:bottom w:val="none" w:sz="0" w:space="0" w:color="auto"/>
                        <w:right w:val="none" w:sz="0" w:space="0" w:color="auto"/>
                      </w:divBdr>
                    </w:div>
                  </w:divsChild>
                </w:div>
                <w:div w:id="302740132">
                  <w:marLeft w:val="0"/>
                  <w:marRight w:val="0"/>
                  <w:marTop w:val="0"/>
                  <w:marBottom w:val="360"/>
                  <w:divBdr>
                    <w:top w:val="none" w:sz="0" w:space="0" w:color="auto"/>
                    <w:left w:val="none" w:sz="0" w:space="0" w:color="auto"/>
                    <w:bottom w:val="none" w:sz="0" w:space="0" w:color="auto"/>
                    <w:right w:val="none" w:sz="0" w:space="0" w:color="auto"/>
                  </w:divBdr>
                  <w:divsChild>
                    <w:div w:id="942683864">
                      <w:marLeft w:val="0"/>
                      <w:marRight w:val="0"/>
                      <w:marTop w:val="180"/>
                      <w:marBottom w:val="240"/>
                      <w:divBdr>
                        <w:top w:val="none" w:sz="0" w:space="0" w:color="auto"/>
                        <w:left w:val="none" w:sz="0" w:space="0" w:color="auto"/>
                        <w:bottom w:val="none" w:sz="0" w:space="0" w:color="auto"/>
                        <w:right w:val="none" w:sz="0" w:space="0" w:color="auto"/>
                      </w:divBdr>
                    </w:div>
                  </w:divsChild>
                </w:div>
                <w:div w:id="937101722">
                  <w:marLeft w:val="0"/>
                  <w:marRight w:val="0"/>
                  <w:marTop w:val="0"/>
                  <w:marBottom w:val="360"/>
                  <w:divBdr>
                    <w:top w:val="none" w:sz="0" w:space="0" w:color="auto"/>
                    <w:left w:val="none" w:sz="0" w:space="0" w:color="auto"/>
                    <w:bottom w:val="none" w:sz="0" w:space="0" w:color="auto"/>
                    <w:right w:val="none" w:sz="0" w:space="0" w:color="auto"/>
                  </w:divBdr>
                  <w:divsChild>
                    <w:div w:id="687946751">
                      <w:marLeft w:val="0"/>
                      <w:marRight w:val="0"/>
                      <w:marTop w:val="180"/>
                      <w:marBottom w:val="240"/>
                      <w:divBdr>
                        <w:top w:val="none" w:sz="0" w:space="0" w:color="auto"/>
                        <w:left w:val="none" w:sz="0" w:space="0" w:color="auto"/>
                        <w:bottom w:val="none" w:sz="0" w:space="0" w:color="auto"/>
                        <w:right w:val="none" w:sz="0" w:space="0" w:color="auto"/>
                      </w:divBdr>
                    </w:div>
                  </w:divsChild>
                </w:div>
                <w:div w:id="288442954">
                  <w:marLeft w:val="0"/>
                  <w:marRight w:val="0"/>
                  <w:marTop w:val="0"/>
                  <w:marBottom w:val="360"/>
                  <w:divBdr>
                    <w:top w:val="none" w:sz="0" w:space="0" w:color="auto"/>
                    <w:left w:val="none" w:sz="0" w:space="0" w:color="auto"/>
                    <w:bottom w:val="none" w:sz="0" w:space="0" w:color="auto"/>
                    <w:right w:val="none" w:sz="0" w:space="0" w:color="auto"/>
                  </w:divBdr>
                  <w:divsChild>
                    <w:div w:id="1420906969">
                      <w:marLeft w:val="0"/>
                      <w:marRight w:val="0"/>
                      <w:marTop w:val="180"/>
                      <w:marBottom w:val="240"/>
                      <w:divBdr>
                        <w:top w:val="none" w:sz="0" w:space="0" w:color="auto"/>
                        <w:left w:val="none" w:sz="0" w:space="0" w:color="auto"/>
                        <w:bottom w:val="none" w:sz="0" w:space="0" w:color="auto"/>
                        <w:right w:val="none" w:sz="0" w:space="0" w:color="auto"/>
                      </w:divBdr>
                    </w:div>
                  </w:divsChild>
                </w:div>
                <w:div w:id="697043418">
                  <w:marLeft w:val="0"/>
                  <w:marRight w:val="0"/>
                  <w:marTop w:val="0"/>
                  <w:marBottom w:val="360"/>
                  <w:divBdr>
                    <w:top w:val="none" w:sz="0" w:space="0" w:color="auto"/>
                    <w:left w:val="none" w:sz="0" w:space="0" w:color="auto"/>
                    <w:bottom w:val="none" w:sz="0" w:space="0" w:color="auto"/>
                    <w:right w:val="none" w:sz="0" w:space="0" w:color="auto"/>
                  </w:divBdr>
                  <w:divsChild>
                    <w:div w:id="370303187">
                      <w:marLeft w:val="0"/>
                      <w:marRight w:val="0"/>
                      <w:marTop w:val="180"/>
                      <w:marBottom w:val="240"/>
                      <w:divBdr>
                        <w:top w:val="none" w:sz="0" w:space="0" w:color="auto"/>
                        <w:left w:val="none" w:sz="0" w:space="0" w:color="auto"/>
                        <w:bottom w:val="none" w:sz="0" w:space="0" w:color="auto"/>
                        <w:right w:val="none" w:sz="0" w:space="0" w:color="auto"/>
                      </w:divBdr>
                    </w:div>
                  </w:divsChild>
                </w:div>
                <w:div w:id="995720750">
                  <w:marLeft w:val="0"/>
                  <w:marRight w:val="0"/>
                  <w:marTop w:val="0"/>
                  <w:marBottom w:val="360"/>
                  <w:divBdr>
                    <w:top w:val="none" w:sz="0" w:space="0" w:color="auto"/>
                    <w:left w:val="none" w:sz="0" w:space="0" w:color="auto"/>
                    <w:bottom w:val="none" w:sz="0" w:space="0" w:color="auto"/>
                    <w:right w:val="none" w:sz="0" w:space="0" w:color="auto"/>
                  </w:divBdr>
                  <w:divsChild>
                    <w:div w:id="142742407">
                      <w:marLeft w:val="0"/>
                      <w:marRight w:val="0"/>
                      <w:marTop w:val="180"/>
                      <w:marBottom w:val="240"/>
                      <w:divBdr>
                        <w:top w:val="none" w:sz="0" w:space="0" w:color="auto"/>
                        <w:left w:val="none" w:sz="0" w:space="0" w:color="auto"/>
                        <w:bottom w:val="none" w:sz="0" w:space="0" w:color="auto"/>
                        <w:right w:val="none" w:sz="0" w:space="0" w:color="auto"/>
                      </w:divBdr>
                    </w:div>
                  </w:divsChild>
                </w:div>
                <w:div w:id="177742676">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843740936">
                      <w:marLeft w:val="0"/>
                      <w:marRight w:val="0"/>
                      <w:marTop w:val="0"/>
                      <w:marBottom w:val="240"/>
                      <w:divBdr>
                        <w:top w:val="none" w:sz="0" w:space="0" w:color="auto"/>
                        <w:left w:val="none" w:sz="0" w:space="0" w:color="auto"/>
                        <w:bottom w:val="none" w:sz="0" w:space="0" w:color="auto"/>
                        <w:right w:val="none" w:sz="0" w:space="0" w:color="auto"/>
                      </w:divBdr>
                      <w:divsChild>
                        <w:div w:id="1760563067">
                          <w:marLeft w:val="0"/>
                          <w:marRight w:val="0"/>
                          <w:marTop w:val="0"/>
                          <w:marBottom w:val="0"/>
                          <w:divBdr>
                            <w:top w:val="none" w:sz="0" w:space="0" w:color="auto"/>
                            <w:left w:val="none" w:sz="0" w:space="0" w:color="auto"/>
                            <w:bottom w:val="none" w:sz="0" w:space="0" w:color="auto"/>
                            <w:right w:val="none" w:sz="0" w:space="0" w:color="auto"/>
                          </w:divBdr>
                        </w:div>
                        <w:div w:id="17738921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9409850">
                  <w:marLeft w:val="0"/>
                  <w:marRight w:val="0"/>
                  <w:marTop w:val="0"/>
                  <w:marBottom w:val="360"/>
                  <w:divBdr>
                    <w:top w:val="none" w:sz="0" w:space="0" w:color="auto"/>
                    <w:left w:val="none" w:sz="0" w:space="0" w:color="auto"/>
                    <w:bottom w:val="none" w:sz="0" w:space="0" w:color="auto"/>
                    <w:right w:val="none" w:sz="0" w:space="0" w:color="auto"/>
                  </w:divBdr>
                  <w:divsChild>
                    <w:div w:id="1850212429">
                      <w:marLeft w:val="0"/>
                      <w:marRight w:val="0"/>
                      <w:marTop w:val="180"/>
                      <w:marBottom w:val="240"/>
                      <w:divBdr>
                        <w:top w:val="none" w:sz="0" w:space="0" w:color="auto"/>
                        <w:left w:val="none" w:sz="0" w:space="0" w:color="auto"/>
                        <w:bottom w:val="none" w:sz="0" w:space="0" w:color="auto"/>
                        <w:right w:val="none" w:sz="0" w:space="0" w:color="auto"/>
                      </w:divBdr>
                    </w:div>
                  </w:divsChild>
                </w:div>
                <w:div w:id="1813675886">
                  <w:marLeft w:val="0"/>
                  <w:marRight w:val="0"/>
                  <w:marTop w:val="0"/>
                  <w:marBottom w:val="360"/>
                  <w:divBdr>
                    <w:top w:val="none" w:sz="0" w:space="0" w:color="auto"/>
                    <w:left w:val="none" w:sz="0" w:space="0" w:color="auto"/>
                    <w:bottom w:val="none" w:sz="0" w:space="0" w:color="auto"/>
                    <w:right w:val="none" w:sz="0" w:space="0" w:color="auto"/>
                  </w:divBdr>
                  <w:divsChild>
                    <w:div w:id="1084838510">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1519782064">
          <w:marLeft w:val="0"/>
          <w:marRight w:val="0"/>
          <w:marTop w:val="0"/>
          <w:marBottom w:val="0"/>
          <w:divBdr>
            <w:top w:val="none" w:sz="0" w:space="0" w:color="auto"/>
            <w:left w:val="none" w:sz="0" w:space="0" w:color="auto"/>
            <w:bottom w:val="none" w:sz="0" w:space="0" w:color="auto"/>
            <w:right w:val="none" w:sz="0" w:space="0" w:color="auto"/>
          </w:divBdr>
          <w:divsChild>
            <w:div w:id="459685434">
              <w:marLeft w:val="0"/>
              <w:marRight w:val="0"/>
              <w:marTop w:val="0"/>
              <w:marBottom w:val="600"/>
              <w:divBdr>
                <w:top w:val="none" w:sz="0" w:space="0" w:color="auto"/>
                <w:left w:val="none" w:sz="0" w:space="0" w:color="auto"/>
                <w:bottom w:val="none" w:sz="0" w:space="0" w:color="auto"/>
                <w:right w:val="none" w:sz="0" w:space="0" w:color="auto"/>
              </w:divBdr>
              <w:divsChild>
                <w:div w:id="541869877">
                  <w:marLeft w:val="0"/>
                  <w:marRight w:val="0"/>
                  <w:marTop w:val="0"/>
                  <w:marBottom w:val="360"/>
                  <w:divBdr>
                    <w:top w:val="none" w:sz="0" w:space="0" w:color="auto"/>
                    <w:left w:val="none" w:sz="0" w:space="0" w:color="auto"/>
                    <w:bottom w:val="none" w:sz="0" w:space="0" w:color="auto"/>
                    <w:right w:val="none" w:sz="0" w:space="0" w:color="auto"/>
                  </w:divBdr>
                  <w:divsChild>
                    <w:div w:id="294024261">
                      <w:marLeft w:val="0"/>
                      <w:marRight w:val="0"/>
                      <w:marTop w:val="180"/>
                      <w:marBottom w:val="240"/>
                      <w:divBdr>
                        <w:top w:val="none" w:sz="0" w:space="0" w:color="auto"/>
                        <w:left w:val="none" w:sz="0" w:space="0" w:color="auto"/>
                        <w:bottom w:val="none" w:sz="0" w:space="0" w:color="auto"/>
                        <w:right w:val="none" w:sz="0" w:space="0" w:color="auto"/>
                      </w:divBdr>
                    </w:div>
                  </w:divsChild>
                </w:div>
                <w:div w:id="2050449958">
                  <w:marLeft w:val="0"/>
                  <w:marRight w:val="0"/>
                  <w:marTop w:val="0"/>
                  <w:marBottom w:val="360"/>
                  <w:divBdr>
                    <w:top w:val="none" w:sz="0" w:space="0" w:color="auto"/>
                    <w:left w:val="none" w:sz="0" w:space="0" w:color="auto"/>
                    <w:bottom w:val="none" w:sz="0" w:space="0" w:color="auto"/>
                    <w:right w:val="none" w:sz="0" w:space="0" w:color="auto"/>
                  </w:divBdr>
                  <w:divsChild>
                    <w:div w:id="1606184180">
                      <w:marLeft w:val="0"/>
                      <w:marRight w:val="0"/>
                      <w:marTop w:val="180"/>
                      <w:marBottom w:val="240"/>
                      <w:divBdr>
                        <w:top w:val="none" w:sz="0" w:space="0" w:color="auto"/>
                        <w:left w:val="none" w:sz="0" w:space="0" w:color="auto"/>
                        <w:bottom w:val="none" w:sz="0" w:space="0" w:color="auto"/>
                        <w:right w:val="none" w:sz="0" w:space="0" w:color="auto"/>
                      </w:divBdr>
                    </w:div>
                  </w:divsChild>
                </w:div>
                <w:div w:id="100760529">
                  <w:marLeft w:val="0"/>
                  <w:marRight w:val="0"/>
                  <w:marTop w:val="0"/>
                  <w:marBottom w:val="360"/>
                  <w:divBdr>
                    <w:top w:val="none" w:sz="0" w:space="0" w:color="auto"/>
                    <w:left w:val="none" w:sz="0" w:space="0" w:color="auto"/>
                    <w:bottom w:val="none" w:sz="0" w:space="0" w:color="auto"/>
                    <w:right w:val="none" w:sz="0" w:space="0" w:color="auto"/>
                  </w:divBdr>
                  <w:divsChild>
                    <w:div w:id="1943295606">
                      <w:marLeft w:val="0"/>
                      <w:marRight w:val="0"/>
                      <w:marTop w:val="180"/>
                      <w:marBottom w:val="240"/>
                      <w:divBdr>
                        <w:top w:val="none" w:sz="0" w:space="0" w:color="auto"/>
                        <w:left w:val="none" w:sz="0" w:space="0" w:color="auto"/>
                        <w:bottom w:val="none" w:sz="0" w:space="0" w:color="auto"/>
                        <w:right w:val="none" w:sz="0" w:space="0" w:color="auto"/>
                      </w:divBdr>
                    </w:div>
                  </w:divsChild>
                </w:div>
                <w:div w:id="1841117435">
                  <w:marLeft w:val="0"/>
                  <w:marRight w:val="0"/>
                  <w:marTop w:val="0"/>
                  <w:marBottom w:val="360"/>
                  <w:divBdr>
                    <w:top w:val="none" w:sz="0" w:space="0" w:color="auto"/>
                    <w:left w:val="none" w:sz="0" w:space="0" w:color="auto"/>
                    <w:bottom w:val="none" w:sz="0" w:space="0" w:color="auto"/>
                    <w:right w:val="none" w:sz="0" w:space="0" w:color="auto"/>
                  </w:divBdr>
                  <w:divsChild>
                    <w:div w:id="979382261">
                      <w:marLeft w:val="0"/>
                      <w:marRight w:val="0"/>
                      <w:marTop w:val="180"/>
                      <w:marBottom w:val="240"/>
                      <w:divBdr>
                        <w:top w:val="none" w:sz="0" w:space="0" w:color="auto"/>
                        <w:left w:val="none" w:sz="0" w:space="0" w:color="auto"/>
                        <w:bottom w:val="none" w:sz="0" w:space="0" w:color="auto"/>
                        <w:right w:val="none" w:sz="0" w:space="0" w:color="auto"/>
                      </w:divBdr>
                    </w:div>
                  </w:divsChild>
                </w:div>
                <w:div w:id="2105563409">
                  <w:marLeft w:val="0"/>
                  <w:marRight w:val="0"/>
                  <w:marTop w:val="0"/>
                  <w:marBottom w:val="360"/>
                  <w:divBdr>
                    <w:top w:val="none" w:sz="0" w:space="0" w:color="auto"/>
                    <w:left w:val="none" w:sz="0" w:space="0" w:color="auto"/>
                    <w:bottom w:val="none" w:sz="0" w:space="0" w:color="auto"/>
                    <w:right w:val="none" w:sz="0" w:space="0" w:color="auto"/>
                  </w:divBdr>
                  <w:divsChild>
                    <w:div w:id="490223166">
                      <w:marLeft w:val="0"/>
                      <w:marRight w:val="0"/>
                      <w:marTop w:val="180"/>
                      <w:marBottom w:val="240"/>
                      <w:divBdr>
                        <w:top w:val="none" w:sz="0" w:space="0" w:color="auto"/>
                        <w:left w:val="none" w:sz="0" w:space="0" w:color="auto"/>
                        <w:bottom w:val="none" w:sz="0" w:space="0" w:color="auto"/>
                        <w:right w:val="none" w:sz="0" w:space="0" w:color="auto"/>
                      </w:divBdr>
                    </w:div>
                  </w:divsChild>
                </w:div>
                <w:div w:id="1855420689">
                  <w:marLeft w:val="0"/>
                  <w:marRight w:val="0"/>
                  <w:marTop w:val="0"/>
                  <w:marBottom w:val="360"/>
                  <w:divBdr>
                    <w:top w:val="none" w:sz="0" w:space="0" w:color="auto"/>
                    <w:left w:val="none" w:sz="0" w:space="0" w:color="auto"/>
                    <w:bottom w:val="none" w:sz="0" w:space="0" w:color="auto"/>
                    <w:right w:val="none" w:sz="0" w:space="0" w:color="auto"/>
                  </w:divBdr>
                  <w:divsChild>
                    <w:div w:id="2118089596">
                      <w:marLeft w:val="0"/>
                      <w:marRight w:val="0"/>
                      <w:marTop w:val="180"/>
                      <w:marBottom w:val="240"/>
                      <w:divBdr>
                        <w:top w:val="none" w:sz="0" w:space="0" w:color="auto"/>
                        <w:left w:val="none" w:sz="0" w:space="0" w:color="auto"/>
                        <w:bottom w:val="none" w:sz="0" w:space="0" w:color="auto"/>
                        <w:right w:val="none" w:sz="0" w:space="0" w:color="auto"/>
                      </w:divBdr>
                    </w:div>
                  </w:divsChild>
                </w:div>
                <w:div w:id="1709180425">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047338722">
                      <w:marLeft w:val="0"/>
                      <w:marRight w:val="0"/>
                      <w:marTop w:val="0"/>
                      <w:marBottom w:val="240"/>
                      <w:divBdr>
                        <w:top w:val="none" w:sz="0" w:space="0" w:color="auto"/>
                        <w:left w:val="none" w:sz="0" w:space="0" w:color="auto"/>
                        <w:bottom w:val="none" w:sz="0" w:space="0" w:color="auto"/>
                        <w:right w:val="none" w:sz="0" w:space="0" w:color="auto"/>
                      </w:divBdr>
                      <w:divsChild>
                        <w:div w:id="868762822">
                          <w:marLeft w:val="0"/>
                          <w:marRight w:val="0"/>
                          <w:marTop w:val="0"/>
                          <w:marBottom w:val="0"/>
                          <w:divBdr>
                            <w:top w:val="none" w:sz="0" w:space="0" w:color="auto"/>
                            <w:left w:val="none" w:sz="0" w:space="0" w:color="auto"/>
                            <w:bottom w:val="none" w:sz="0" w:space="0" w:color="auto"/>
                            <w:right w:val="none" w:sz="0" w:space="0" w:color="auto"/>
                          </w:divBdr>
                        </w:div>
                        <w:div w:id="217475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9073965">
                  <w:marLeft w:val="0"/>
                  <w:marRight w:val="0"/>
                  <w:marTop w:val="0"/>
                  <w:marBottom w:val="360"/>
                  <w:divBdr>
                    <w:top w:val="none" w:sz="0" w:space="0" w:color="auto"/>
                    <w:left w:val="none" w:sz="0" w:space="0" w:color="auto"/>
                    <w:bottom w:val="none" w:sz="0" w:space="0" w:color="auto"/>
                    <w:right w:val="none" w:sz="0" w:space="0" w:color="auto"/>
                  </w:divBdr>
                  <w:divsChild>
                    <w:div w:id="236593913">
                      <w:marLeft w:val="0"/>
                      <w:marRight w:val="0"/>
                      <w:marTop w:val="180"/>
                      <w:marBottom w:val="240"/>
                      <w:divBdr>
                        <w:top w:val="none" w:sz="0" w:space="0" w:color="auto"/>
                        <w:left w:val="none" w:sz="0" w:space="0" w:color="auto"/>
                        <w:bottom w:val="none" w:sz="0" w:space="0" w:color="auto"/>
                        <w:right w:val="none" w:sz="0" w:space="0" w:color="auto"/>
                      </w:divBdr>
                    </w:div>
                  </w:divsChild>
                </w:div>
                <w:div w:id="1994219767">
                  <w:marLeft w:val="0"/>
                  <w:marRight w:val="0"/>
                  <w:marTop w:val="0"/>
                  <w:marBottom w:val="360"/>
                  <w:divBdr>
                    <w:top w:val="none" w:sz="0" w:space="0" w:color="auto"/>
                    <w:left w:val="none" w:sz="0" w:space="0" w:color="auto"/>
                    <w:bottom w:val="none" w:sz="0" w:space="0" w:color="auto"/>
                    <w:right w:val="none" w:sz="0" w:space="0" w:color="auto"/>
                  </w:divBdr>
                  <w:divsChild>
                    <w:div w:id="1621646796">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681012183">
          <w:marLeft w:val="0"/>
          <w:marRight w:val="0"/>
          <w:marTop w:val="0"/>
          <w:marBottom w:val="0"/>
          <w:divBdr>
            <w:top w:val="none" w:sz="0" w:space="0" w:color="auto"/>
            <w:left w:val="none" w:sz="0" w:space="0" w:color="auto"/>
            <w:bottom w:val="none" w:sz="0" w:space="0" w:color="auto"/>
            <w:right w:val="none" w:sz="0" w:space="0" w:color="auto"/>
          </w:divBdr>
          <w:divsChild>
            <w:div w:id="672758013">
              <w:marLeft w:val="0"/>
              <w:marRight w:val="0"/>
              <w:marTop w:val="0"/>
              <w:marBottom w:val="600"/>
              <w:divBdr>
                <w:top w:val="none" w:sz="0" w:space="0" w:color="auto"/>
                <w:left w:val="none" w:sz="0" w:space="0" w:color="auto"/>
                <w:bottom w:val="none" w:sz="0" w:space="0" w:color="auto"/>
                <w:right w:val="none" w:sz="0" w:space="0" w:color="auto"/>
              </w:divBdr>
              <w:divsChild>
                <w:div w:id="1636984681">
                  <w:marLeft w:val="0"/>
                  <w:marRight w:val="0"/>
                  <w:marTop w:val="0"/>
                  <w:marBottom w:val="360"/>
                  <w:divBdr>
                    <w:top w:val="none" w:sz="0" w:space="0" w:color="auto"/>
                    <w:left w:val="none" w:sz="0" w:space="0" w:color="auto"/>
                    <w:bottom w:val="none" w:sz="0" w:space="0" w:color="auto"/>
                    <w:right w:val="none" w:sz="0" w:space="0" w:color="auto"/>
                  </w:divBdr>
                  <w:divsChild>
                    <w:div w:id="1628586061">
                      <w:marLeft w:val="0"/>
                      <w:marRight w:val="0"/>
                      <w:marTop w:val="180"/>
                      <w:marBottom w:val="240"/>
                      <w:divBdr>
                        <w:top w:val="none" w:sz="0" w:space="0" w:color="auto"/>
                        <w:left w:val="none" w:sz="0" w:space="0" w:color="auto"/>
                        <w:bottom w:val="none" w:sz="0" w:space="0" w:color="auto"/>
                        <w:right w:val="none" w:sz="0" w:space="0" w:color="auto"/>
                      </w:divBdr>
                    </w:div>
                  </w:divsChild>
                </w:div>
                <w:div w:id="367724576">
                  <w:marLeft w:val="0"/>
                  <w:marRight w:val="0"/>
                  <w:marTop w:val="0"/>
                  <w:marBottom w:val="360"/>
                  <w:divBdr>
                    <w:top w:val="none" w:sz="0" w:space="0" w:color="auto"/>
                    <w:left w:val="none" w:sz="0" w:space="0" w:color="auto"/>
                    <w:bottom w:val="none" w:sz="0" w:space="0" w:color="auto"/>
                    <w:right w:val="none" w:sz="0" w:space="0" w:color="auto"/>
                  </w:divBdr>
                  <w:divsChild>
                    <w:div w:id="1309240071">
                      <w:marLeft w:val="0"/>
                      <w:marRight w:val="0"/>
                      <w:marTop w:val="180"/>
                      <w:marBottom w:val="240"/>
                      <w:divBdr>
                        <w:top w:val="none" w:sz="0" w:space="0" w:color="auto"/>
                        <w:left w:val="none" w:sz="0" w:space="0" w:color="auto"/>
                        <w:bottom w:val="none" w:sz="0" w:space="0" w:color="auto"/>
                        <w:right w:val="none" w:sz="0" w:space="0" w:color="auto"/>
                      </w:divBdr>
                    </w:div>
                  </w:divsChild>
                </w:div>
                <w:div w:id="35476403">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2134325045">
                      <w:marLeft w:val="0"/>
                      <w:marRight w:val="0"/>
                      <w:marTop w:val="0"/>
                      <w:marBottom w:val="240"/>
                      <w:divBdr>
                        <w:top w:val="none" w:sz="0" w:space="0" w:color="auto"/>
                        <w:left w:val="none" w:sz="0" w:space="0" w:color="auto"/>
                        <w:bottom w:val="none" w:sz="0" w:space="0" w:color="auto"/>
                        <w:right w:val="none" w:sz="0" w:space="0" w:color="auto"/>
                      </w:divBdr>
                      <w:divsChild>
                        <w:div w:id="742138804">
                          <w:marLeft w:val="0"/>
                          <w:marRight w:val="0"/>
                          <w:marTop w:val="0"/>
                          <w:marBottom w:val="0"/>
                          <w:divBdr>
                            <w:top w:val="none" w:sz="0" w:space="0" w:color="auto"/>
                            <w:left w:val="none" w:sz="0" w:space="0" w:color="auto"/>
                            <w:bottom w:val="none" w:sz="0" w:space="0" w:color="auto"/>
                            <w:right w:val="none" w:sz="0" w:space="0" w:color="auto"/>
                          </w:divBdr>
                        </w:div>
                        <w:div w:id="1053428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76359533">
          <w:marLeft w:val="0"/>
          <w:marRight w:val="0"/>
          <w:marTop w:val="0"/>
          <w:marBottom w:val="0"/>
          <w:divBdr>
            <w:top w:val="none" w:sz="0" w:space="0" w:color="auto"/>
            <w:left w:val="none" w:sz="0" w:space="0" w:color="auto"/>
            <w:bottom w:val="none" w:sz="0" w:space="0" w:color="auto"/>
            <w:right w:val="none" w:sz="0" w:space="0" w:color="auto"/>
          </w:divBdr>
          <w:divsChild>
            <w:div w:id="1348672459">
              <w:marLeft w:val="0"/>
              <w:marRight w:val="0"/>
              <w:marTop w:val="0"/>
              <w:marBottom w:val="600"/>
              <w:divBdr>
                <w:top w:val="none" w:sz="0" w:space="0" w:color="auto"/>
                <w:left w:val="none" w:sz="0" w:space="0" w:color="auto"/>
                <w:bottom w:val="none" w:sz="0" w:space="0" w:color="auto"/>
                <w:right w:val="none" w:sz="0" w:space="0" w:color="auto"/>
              </w:divBdr>
              <w:divsChild>
                <w:div w:id="1542553549">
                  <w:marLeft w:val="0"/>
                  <w:marRight w:val="0"/>
                  <w:marTop w:val="0"/>
                  <w:marBottom w:val="360"/>
                  <w:divBdr>
                    <w:top w:val="none" w:sz="0" w:space="0" w:color="auto"/>
                    <w:left w:val="none" w:sz="0" w:space="0" w:color="auto"/>
                    <w:bottom w:val="none" w:sz="0" w:space="0" w:color="auto"/>
                    <w:right w:val="none" w:sz="0" w:space="0" w:color="auto"/>
                  </w:divBdr>
                  <w:divsChild>
                    <w:div w:id="779178135">
                      <w:marLeft w:val="0"/>
                      <w:marRight w:val="0"/>
                      <w:marTop w:val="180"/>
                      <w:marBottom w:val="240"/>
                      <w:divBdr>
                        <w:top w:val="none" w:sz="0" w:space="0" w:color="auto"/>
                        <w:left w:val="none" w:sz="0" w:space="0" w:color="auto"/>
                        <w:bottom w:val="none" w:sz="0" w:space="0" w:color="auto"/>
                        <w:right w:val="none" w:sz="0" w:space="0" w:color="auto"/>
                      </w:divBdr>
                    </w:div>
                  </w:divsChild>
                </w:div>
                <w:div w:id="161896363">
                  <w:marLeft w:val="0"/>
                  <w:marRight w:val="0"/>
                  <w:marTop w:val="0"/>
                  <w:marBottom w:val="360"/>
                  <w:divBdr>
                    <w:top w:val="single" w:sz="36" w:space="15" w:color="D5D5D5"/>
                    <w:left w:val="single" w:sz="36" w:space="8" w:color="D5D5D5"/>
                    <w:bottom w:val="single" w:sz="36" w:space="15" w:color="D5D5D5"/>
                    <w:right w:val="single" w:sz="36" w:space="8" w:color="D5D5D5"/>
                  </w:divBdr>
                </w:div>
                <w:div w:id="736630238">
                  <w:marLeft w:val="0"/>
                  <w:marRight w:val="0"/>
                  <w:marTop w:val="0"/>
                  <w:marBottom w:val="360"/>
                  <w:divBdr>
                    <w:top w:val="none" w:sz="0" w:space="0" w:color="auto"/>
                    <w:left w:val="none" w:sz="0" w:space="0" w:color="auto"/>
                    <w:bottom w:val="none" w:sz="0" w:space="0" w:color="auto"/>
                    <w:right w:val="none" w:sz="0" w:space="0" w:color="auto"/>
                  </w:divBdr>
                  <w:divsChild>
                    <w:div w:id="1745493726">
                      <w:marLeft w:val="0"/>
                      <w:marRight w:val="0"/>
                      <w:marTop w:val="180"/>
                      <w:marBottom w:val="240"/>
                      <w:divBdr>
                        <w:top w:val="none" w:sz="0" w:space="0" w:color="auto"/>
                        <w:left w:val="none" w:sz="0" w:space="0" w:color="auto"/>
                        <w:bottom w:val="none" w:sz="0" w:space="0" w:color="auto"/>
                        <w:right w:val="none" w:sz="0" w:space="0" w:color="auto"/>
                      </w:divBdr>
                    </w:div>
                  </w:divsChild>
                </w:div>
                <w:div w:id="1628967883">
                  <w:marLeft w:val="0"/>
                  <w:marRight w:val="0"/>
                  <w:marTop w:val="0"/>
                  <w:marBottom w:val="360"/>
                  <w:divBdr>
                    <w:top w:val="single" w:sz="36" w:space="15" w:color="D5D5D5"/>
                    <w:left w:val="single" w:sz="36" w:space="8" w:color="D5D5D5"/>
                    <w:bottom w:val="single" w:sz="36" w:space="15" w:color="D5D5D5"/>
                    <w:right w:val="single" w:sz="36" w:space="8" w:color="D5D5D5"/>
                  </w:divBdr>
                </w:div>
                <w:div w:id="2054386074">
                  <w:marLeft w:val="0"/>
                  <w:marRight w:val="0"/>
                  <w:marTop w:val="0"/>
                  <w:marBottom w:val="360"/>
                  <w:divBdr>
                    <w:top w:val="none" w:sz="0" w:space="0" w:color="auto"/>
                    <w:left w:val="none" w:sz="0" w:space="0" w:color="auto"/>
                    <w:bottom w:val="none" w:sz="0" w:space="0" w:color="auto"/>
                    <w:right w:val="none" w:sz="0" w:space="0" w:color="auto"/>
                  </w:divBdr>
                  <w:divsChild>
                    <w:div w:id="1642660090">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370031601">
          <w:marLeft w:val="0"/>
          <w:marRight w:val="0"/>
          <w:marTop w:val="0"/>
          <w:marBottom w:val="0"/>
          <w:divBdr>
            <w:top w:val="none" w:sz="0" w:space="0" w:color="auto"/>
            <w:left w:val="none" w:sz="0" w:space="0" w:color="auto"/>
            <w:bottom w:val="none" w:sz="0" w:space="0" w:color="auto"/>
            <w:right w:val="none" w:sz="0" w:space="0" w:color="auto"/>
          </w:divBdr>
          <w:divsChild>
            <w:div w:id="408699789">
              <w:marLeft w:val="0"/>
              <w:marRight w:val="0"/>
              <w:marTop w:val="0"/>
              <w:marBottom w:val="600"/>
              <w:divBdr>
                <w:top w:val="none" w:sz="0" w:space="0" w:color="auto"/>
                <w:left w:val="none" w:sz="0" w:space="0" w:color="auto"/>
                <w:bottom w:val="none" w:sz="0" w:space="0" w:color="auto"/>
                <w:right w:val="none" w:sz="0" w:space="0" w:color="auto"/>
              </w:divBdr>
              <w:divsChild>
                <w:div w:id="683241364">
                  <w:marLeft w:val="0"/>
                  <w:marRight w:val="0"/>
                  <w:marTop w:val="0"/>
                  <w:marBottom w:val="360"/>
                  <w:divBdr>
                    <w:top w:val="none" w:sz="0" w:space="0" w:color="auto"/>
                    <w:left w:val="none" w:sz="0" w:space="0" w:color="auto"/>
                    <w:bottom w:val="none" w:sz="0" w:space="0" w:color="auto"/>
                    <w:right w:val="none" w:sz="0" w:space="0" w:color="auto"/>
                  </w:divBdr>
                  <w:divsChild>
                    <w:div w:id="758451359">
                      <w:marLeft w:val="0"/>
                      <w:marRight w:val="0"/>
                      <w:marTop w:val="180"/>
                      <w:marBottom w:val="240"/>
                      <w:divBdr>
                        <w:top w:val="none" w:sz="0" w:space="0" w:color="auto"/>
                        <w:left w:val="none" w:sz="0" w:space="0" w:color="auto"/>
                        <w:bottom w:val="none" w:sz="0" w:space="0" w:color="auto"/>
                        <w:right w:val="none" w:sz="0" w:space="0" w:color="auto"/>
                      </w:divBdr>
                    </w:div>
                  </w:divsChild>
                </w:div>
                <w:div w:id="1226532264">
                  <w:marLeft w:val="0"/>
                  <w:marRight w:val="0"/>
                  <w:marTop w:val="0"/>
                  <w:marBottom w:val="360"/>
                  <w:divBdr>
                    <w:top w:val="none" w:sz="0" w:space="0" w:color="auto"/>
                    <w:left w:val="none" w:sz="0" w:space="0" w:color="auto"/>
                    <w:bottom w:val="none" w:sz="0" w:space="0" w:color="auto"/>
                    <w:right w:val="none" w:sz="0" w:space="0" w:color="auto"/>
                  </w:divBdr>
                  <w:divsChild>
                    <w:div w:id="871920290">
                      <w:marLeft w:val="0"/>
                      <w:marRight w:val="0"/>
                      <w:marTop w:val="180"/>
                      <w:marBottom w:val="240"/>
                      <w:divBdr>
                        <w:top w:val="none" w:sz="0" w:space="0" w:color="auto"/>
                        <w:left w:val="none" w:sz="0" w:space="0" w:color="auto"/>
                        <w:bottom w:val="none" w:sz="0" w:space="0" w:color="auto"/>
                        <w:right w:val="none" w:sz="0" w:space="0" w:color="auto"/>
                      </w:divBdr>
                    </w:div>
                  </w:divsChild>
                </w:div>
                <w:div w:id="716776617">
                  <w:marLeft w:val="0"/>
                  <w:marRight w:val="0"/>
                  <w:marTop w:val="0"/>
                  <w:marBottom w:val="360"/>
                  <w:divBdr>
                    <w:top w:val="none" w:sz="0" w:space="0" w:color="auto"/>
                    <w:left w:val="none" w:sz="0" w:space="0" w:color="auto"/>
                    <w:bottom w:val="none" w:sz="0" w:space="0" w:color="auto"/>
                    <w:right w:val="none" w:sz="0" w:space="0" w:color="auto"/>
                  </w:divBdr>
                  <w:divsChild>
                    <w:div w:id="174001424">
                      <w:marLeft w:val="0"/>
                      <w:marRight w:val="0"/>
                      <w:marTop w:val="180"/>
                      <w:marBottom w:val="240"/>
                      <w:divBdr>
                        <w:top w:val="none" w:sz="0" w:space="0" w:color="auto"/>
                        <w:left w:val="none" w:sz="0" w:space="0" w:color="auto"/>
                        <w:bottom w:val="none" w:sz="0" w:space="0" w:color="auto"/>
                        <w:right w:val="none" w:sz="0" w:space="0" w:color="auto"/>
                      </w:divBdr>
                    </w:div>
                  </w:divsChild>
                </w:div>
                <w:div w:id="971986096">
                  <w:marLeft w:val="0"/>
                  <w:marRight w:val="0"/>
                  <w:marTop w:val="0"/>
                  <w:marBottom w:val="360"/>
                  <w:divBdr>
                    <w:top w:val="none" w:sz="0" w:space="0" w:color="auto"/>
                    <w:left w:val="none" w:sz="0" w:space="0" w:color="auto"/>
                    <w:bottom w:val="none" w:sz="0" w:space="0" w:color="auto"/>
                    <w:right w:val="none" w:sz="0" w:space="0" w:color="auto"/>
                  </w:divBdr>
                  <w:divsChild>
                    <w:div w:id="2058310994">
                      <w:marLeft w:val="0"/>
                      <w:marRight w:val="0"/>
                      <w:marTop w:val="180"/>
                      <w:marBottom w:val="240"/>
                      <w:divBdr>
                        <w:top w:val="none" w:sz="0" w:space="0" w:color="auto"/>
                        <w:left w:val="none" w:sz="0" w:space="0" w:color="auto"/>
                        <w:bottom w:val="none" w:sz="0" w:space="0" w:color="auto"/>
                        <w:right w:val="none" w:sz="0" w:space="0" w:color="auto"/>
                      </w:divBdr>
                    </w:div>
                  </w:divsChild>
                </w:div>
                <w:div w:id="768236542">
                  <w:marLeft w:val="0"/>
                  <w:marRight w:val="0"/>
                  <w:marTop w:val="0"/>
                  <w:marBottom w:val="360"/>
                  <w:divBdr>
                    <w:top w:val="none" w:sz="0" w:space="0" w:color="auto"/>
                    <w:left w:val="none" w:sz="0" w:space="0" w:color="auto"/>
                    <w:bottom w:val="none" w:sz="0" w:space="0" w:color="auto"/>
                    <w:right w:val="none" w:sz="0" w:space="0" w:color="auto"/>
                  </w:divBdr>
                  <w:divsChild>
                    <w:div w:id="218245778">
                      <w:marLeft w:val="0"/>
                      <w:marRight w:val="0"/>
                      <w:marTop w:val="180"/>
                      <w:marBottom w:val="240"/>
                      <w:divBdr>
                        <w:top w:val="none" w:sz="0" w:space="0" w:color="auto"/>
                        <w:left w:val="none" w:sz="0" w:space="0" w:color="auto"/>
                        <w:bottom w:val="none" w:sz="0" w:space="0" w:color="auto"/>
                        <w:right w:val="none" w:sz="0" w:space="0" w:color="auto"/>
                      </w:divBdr>
                    </w:div>
                  </w:divsChild>
                </w:div>
                <w:div w:id="1545751800">
                  <w:marLeft w:val="0"/>
                  <w:marRight w:val="0"/>
                  <w:marTop w:val="0"/>
                  <w:marBottom w:val="360"/>
                  <w:divBdr>
                    <w:top w:val="none" w:sz="0" w:space="0" w:color="auto"/>
                    <w:left w:val="none" w:sz="0" w:space="0" w:color="auto"/>
                    <w:bottom w:val="none" w:sz="0" w:space="0" w:color="auto"/>
                    <w:right w:val="none" w:sz="0" w:space="0" w:color="auto"/>
                  </w:divBdr>
                  <w:divsChild>
                    <w:div w:id="1227186879">
                      <w:marLeft w:val="0"/>
                      <w:marRight w:val="0"/>
                      <w:marTop w:val="180"/>
                      <w:marBottom w:val="240"/>
                      <w:divBdr>
                        <w:top w:val="none" w:sz="0" w:space="0" w:color="auto"/>
                        <w:left w:val="none" w:sz="0" w:space="0" w:color="auto"/>
                        <w:bottom w:val="none" w:sz="0" w:space="0" w:color="auto"/>
                        <w:right w:val="none" w:sz="0" w:space="0" w:color="auto"/>
                      </w:divBdr>
                    </w:div>
                  </w:divsChild>
                </w:div>
                <w:div w:id="1079255110">
                  <w:marLeft w:val="0"/>
                  <w:marRight w:val="0"/>
                  <w:marTop w:val="0"/>
                  <w:marBottom w:val="360"/>
                  <w:divBdr>
                    <w:top w:val="none" w:sz="0" w:space="0" w:color="auto"/>
                    <w:left w:val="none" w:sz="0" w:space="0" w:color="auto"/>
                    <w:bottom w:val="none" w:sz="0" w:space="0" w:color="auto"/>
                    <w:right w:val="none" w:sz="0" w:space="0" w:color="auto"/>
                  </w:divBdr>
                  <w:divsChild>
                    <w:div w:id="1373655204">
                      <w:marLeft w:val="0"/>
                      <w:marRight w:val="0"/>
                      <w:marTop w:val="180"/>
                      <w:marBottom w:val="240"/>
                      <w:divBdr>
                        <w:top w:val="none" w:sz="0" w:space="0" w:color="auto"/>
                        <w:left w:val="none" w:sz="0" w:space="0" w:color="auto"/>
                        <w:bottom w:val="none" w:sz="0" w:space="0" w:color="auto"/>
                        <w:right w:val="none" w:sz="0" w:space="0" w:color="auto"/>
                      </w:divBdr>
                    </w:div>
                  </w:divsChild>
                </w:div>
                <w:div w:id="90393582">
                  <w:marLeft w:val="0"/>
                  <w:marRight w:val="0"/>
                  <w:marTop w:val="0"/>
                  <w:marBottom w:val="360"/>
                  <w:divBdr>
                    <w:top w:val="none" w:sz="0" w:space="0" w:color="auto"/>
                    <w:left w:val="none" w:sz="0" w:space="0" w:color="auto"/>
                    <w:bottom w:val="none" w:sz="0" w:space="0" w:color="auto"/>
                    <w:right w:val="none" w:sz="0" w:space="0" w:color="auto"/>
                  </w:divBdr>
                  <w:divsChild>
                    <w:div w:id="595871802">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1399403189">
          <w:marLeft w:val="0"/>
          <w:marRight w:val="0"/>
          <w:marTop w:val="0"/>
          <w:marBottom w:val="0"/>
          <w:divBdr>
            <w:top w:val="none" w:sz="0" w:space="0" w:color="auto"/>
            <w:left w:val="none" w:sz="0" w:space="0" w:color="auto"/>
            <w:bottom w:val="none" w:sz="0" w:space="0" w:color="auto"/>
            <w:right w:val="none" w:sz="0" w:space="0" w:color="auto"/>
          </w:divBdr>
          <w:divsChild>
            <w:div w:id="672801793">
              <w:marLeft w:val="0"/>
              <w:marRight w:val="0"/>
              <w:marTop w:val="0"/>
              <w:marBottom w:val="600"/>
              <w:divBdr>
                <w:top w:val="none" w:sz="0" w:space="0" w:color="auto"/>
                <w:left w:val="none" w:sz="0" w:space="0" w:color="auto"/>
                <w:bottom w:val="none" w:sz="0" w:space="0" w:color="auto"/>
                <w:right w:val="none" w:sz="0" w:space="0" w:color="auto"/>
              </w:divBdr>
            </w:div>
          </w:divsChild>
        </w:div>
        <w:div w:id="1868593671">
          <w:marLeft w:val="0"/>
          <w:marRight w:val="0"/>
          <w:marTop w:val="0"/>
          <w:marBottom w:val="0"/>
          <w:divBdr>
            <w:top w:val="none" w:sz="0" w:space="0" w:color="auto"/>
            <w:left w:val="none" w:sz="0" w:space="0" w:color="auto"/>
            <w:bottom w:val="none" w:sz="0" w:space="0" w:color="auto"/>
            <w:right w:val="none" w:sz="0" w:space="0" w:color="auto"/>
          </w:divBdr>
          <w:divsChild>
            <w:div w:id="670449908">
              <w:marLeft w:val="0"/>
              <w:marRight w:val="0"/>
              <w:marTop w:val="0"/>
              <w:marBottom w:val="600"/>
              <w:divBdr>
                <w:top w:val="none" w:sz="0" w:space="0" w:color="auto"/>
                <w:left w:val="none" w:sz="0" w:space="0" w:color="auto"/>
                <w:bottom w:val="none" w:sz="0" w:space="0" w:color="auto"/>
                <w:right w:val="none" w:sz="0" w:space="0" w:color="auto"/>
              </w:divBdr>
              <w:divsChild>
                <w:div w:id="624702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5747704">
          <w:marLeft w:val="0"/>
          <w:marRight w:val="0"/>
          <w:marTop w:val="0"/>
          <w:marBottom w:val="0"/>
          <w:divBdr>
            <w:top w:val="none" w:sz="0" w:space="0" w:color="auto"/>
            <w:left w:val="none" w:sz="0" w:space="0" w:color="auto"/>
            <w:bottom w:val="none" w:sz="0" w:space="0" w:color="auto"/>
            <w:right w:val="none" w:sz="0" w:space="0" w:color="auto"/>
          </w:divBdr>
          <w:divsChild>
            <w:div w:id="211161323">
              <w:marLeft w:val="0"/>
              <w:marRight w:val="0"/>
              <w:marTop w:val="0"/>
              <w:marBottom w:val="600"/>
              <w:divBdr>
                <w:top w:val="none" w:sz="0" w:space="0" w:color="auto"/>
                <w:left w:val="none" w:sz="0" w:space="0" w:color="auto"/>
                <w:bottom w:val="none" w:sz="0" w:space="0" w:color="auto"/>
                <w:right w:val="none" w:sz="0" w:space="0" w:color="auto"/>
              </w:divBdr>
            </w:div>
          </w:divsChild>
        </w:div>
        <w:div w:id="881937849">
          <w:marLeft w:val="0"/>
          <w:marRight w:val="0"/>
          <w:marTop w:val="0"/>
          <w:marBottom w:val="0"/>
          <w:divBdr>
            <w:top w:val="none" w:sz="0" w:space="0" w:color="auto"/>
            <w:left w:val="none" w:sz="0" w:space="0" w:color="auto"/>
            <w:bottom w:val="none" w:sz="0" w:space="0" w:color="auto"/>
            <w:right w:val="none" w:sz="0" w:space="0" w:color="auto"/>
          </w:divBdr>
          <w:divsChild>
            <w:div w:id="407504521">
              <w:marLeft w:val="0"/>
              <w:marRight w:val="0"/>
              <w:marTop w:val="0"/>
              <w:marBottom w:val="600"/>
              <w:divBdr>
                <w:top w:val="none" w:sz="0" w:space="0" w:color="auto"/>
                <w:left w:val="none" w:sz="0" w:space="0" w:color="auto"/>
                <w:bottom w:val="none" w:sz="0" w:space="0" w:color="auto"/>
                <w:right w:val="none" w:sz="0" w:space="0" w:color="auto"/>
              </w:divBdr>
            </w:div>
          </w:divsChild>
        </w:div>
        <w:div w:id="1852404499">
          <w:marLeft w:val="0"/>
          <w:marRight w:val="0"/>
          <w:marTop w:val="0"/>
          <w:marBottom w:val="0"/>
          <w:divBdr>
            <w:top w:val="none" w:sz="0" w:space="0" w:color="auto"/>
            <w:left w:val="none" w:sz="0" w:space="0" w:color="auto"/>
            <w:bottom w:val="none" w:sz="0" w:space="0" w:color="auto"/>
            <w:right w:val="none" w:sz="0" w:space="0" w:color="auto"/>
          </w:divBdr>
          <w:divsChild>
            <w:div w:id="1606034858">
              <w:marLeft w:val="0"/>
              <w:marRight w:val="0"/>
              <w:marTop w:val="0"/>
              <w:marBottom w:val="600"/>
              <w:divBdr>
                <w:top w:val="none" w:sz="0" w:space="0" w:color="auto"/>
                <w:left w:val="none" w:sz="0" w:space="0" w:color="auto"/>
                <w:bottom w:val="none" w:sz="0" w:space="0" w:color="auto"/>
                <w:right w:val="none" w:sz="0" w:space="0" w:color="auto"/>
              </w:divBdr>
              <w:divsChild>
                <w:div w:id="1266578219">
                  <w:marLeft w:val="0"/>
                  <w:marRight w:val="0"/>
                  <w:marTop w:val="0"/>
                  <w:marBottom w:val="0"/>
                  <w:divBdr>
                    <w:top w:val="none" w:sz="0" w:space="0" w:color="auto"/>
                    <w:left w:val="none" w:sz="0" w:space="0" w:color="auto"/>
                    <w:bottom w:val="none" w:sz="0" w:space="0" w:color="auto"/>
                    <w:right w:val="none" w:sz="0" w:space="0" w:color="auto"/>
                  </w:divBdr>
                  <w:divsChild>
                    <w:div w:id="998189064">
                      <w:marLeft w:val="0"/>
                      <w:marRight w:val="0"/>
                      <w:marTop w:val="0"/>
                      <w:marBottom w:val="0"/>
                      <w:divBdr>
                        <w:top w:val="none" w:sz="0" w:space="0" w:color="auto"/>
                        <w:left w:val="none" w:sz="0" w:space="0" w:color="auto"/>
                        <w:bottom w:val="none" w:sz="0" w:space="0" w:color="auto"/>
                        <w:right w:val="none" w:sz="0" w:space="0" w:color="auto"/>
                      </w:divBdr>
                      <w:divsChild>
                        <w:div w:id="1837459491">
                          <w:marLeft w:val="0"/>
                          <w:marRight w:val="0"/>
                          <w:marTop w:val="0"/>
                          <w:marBottom w:val="0"/>
                          <w:divBdr>
                            <w:top w:val="none" w:sz="0" w:space="0" w:color="auto"/>
                            <w:left w:val="none" w:sz="0" w:space="0" w:color="auto"/>
                            <w:bottom w:val="none" w:sz="0" w:space="0" w:color="auto"/>
                            <w:right w:val="none" w:sz="0" w:space="0" w:color="auto"/>
                          </w:divBdr>
                          <w:divsChild>
                            <w:div w:id="2014333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92138052">
      <w:bodyDiv w:val="1"/>
      <w:marLeft w:val="0"/>
      <w:marRight w:val="0"/>
      <w:marTop w:val="0"/>
      <w:marBottom w:val="0"/>
      <w:divBdr>
        <w:top w:val="none" w:sz="0" w:space="0" w:color="auto"/>
        <w:left w:val="none" w:sz="0" w:space="0" w:color="auto"/>
        <w:bottom w:val="none" w:sz="0" w:space="0" w:color="auto"/>
        <w:right w:val="none" w:sz="0" w:space="0" w:color="auto"/>
      </w:divBdr>
    </w:div>
    <w:div w:id="1495413858">
      <w:bodyDiv w:val="1"/>
      <w:marLeft w:val="0"/>
      <w:marRight w:val="0"/>
      <w:marTop w:val="0"/>
      <w:marBottom w:val="0"/>
      <w:divBdr>
        <w:top w:val="none" w:sz="0" w:space="0" w:color="auto"/>
        <w:left w:val="none" w:sz="0" w:space="0" w:color="auto"/>
        <w:bottom w:val="none" w:sz="0" w:space="0" w:color="auto"/>
        <w:right w:val="none" w:sz="0" w:space="0" w:color="auto"/>
      </w:divBdr>
      <w:divsChild>
        <w:div w:id="1318804548">
          <w:marLeft w:val="0"/>
          <w:marRight w:val="0"/>
          <w:marTop w:val="0"/>
          <w:marBottom w:val="0"/>
          <w:divBdr>
            <w:top w:val="none" w:sz="0" w:space="0" w:color="auto"/>
            <w:left w:val="none" w:sz="0" w:space="0" w:color="auto"/>
            <w:bottom w:val="none" w:sz="0" w:space="0" w:color="auto"/>
            <w:right w:val="none" w:sz="0" w:space="0" w:color="auto"/>
          </w:divBdr>
        </w:div>
        <w:div w:id="890192571">
          <w:marLeft w:val="0"/>
          <w:marRight w:val="0"/>
          <w:marTop w:val="0"/>
          <w:marBottom w:val="0"/>
          <w:divBdr>
            <w:top w:val="none" w:sz="0" w:space="0" w:color="auto"/>
            <w:left w:val="none" w:sz="0" w:space="0" w:color="auto"/>
            <w:bottom w:val="none" w:sz="0" w:space="0" w:color="auto"/>
            <w:right w:val="none" w:sz="0" w:space="0" w:color="auto"/>
          </w:divBdr>
        </w:div>
        <w:div w:id="555433325">
          <w:marLeft w:val="0"/>
          <w:marRight w:val="0"/>
          <w:marTop w:val="0"/>
          <w:marBottom w:val="0"/>
          <w:divBdr>
            <w:top w:val="none" w:sz="0" w:space="0" w:color="auto"/>
            <w:left w:val="none" w:sz="0" w:space="0" w:color="auto"/>
            <w:bottom w:val="none" w:sz="0" w:space="0" w:color="auto"/>
            <w:right w:val="none" w:sz="0" w:space="0" w:color="auto"/>
          </w:divBdr>
        </w:div>
        <w:div w:id="400056373">
          <w:marLeft w:val="0"/>
          <w:marRight w:val="0"/>
          <w:marTop w:val="0"/>
          <w:marBottom w:val="0"/>
          <w:divBdr>
            <w:top w:val="none" w:sz="0" w:space="0" w:color="auto"/>
            <w:left w:val="none" w:sz="0" w:space="0" w:color="auto"/>
            <w:bottom w:val="none" w:sz="0" w:space="0" w:color="auto"/>
            <w:right w:val="none" w:sz="0" w:space="0" w:color="auto"/>
          </w:divBdr>
        </w:div>
        <w:div w:id="2056275495">
          <w:marLeft w:val="0"/>
          <w:marRight w:val="0"/>
          <w:marTop w:val="0"/>
          <w:marBottom w:val="0"/>
          <w:divBdr>
            <w:top w:val="none" w:sz="0" w:space="0" w:color="auto"/>
            <w:left w:val="none" w:sz="0" w:space="0" w:color="auto"/>
            <w:bottom w:val="none" w:sz="0" w:space="0" w:color="auto"/>
            <w:right w:val="none" w:sz="0" w:space="0" w:color="auto"/>
          </w:divBdr>
        </w:div>
        <w:div w:id="1798405494">
          <w:marLeft w:val="0"/>
          <w:marRight w:val="0"/>
          <w:marTop w:val="0"/>
          <w:marBottom w:val="0"/>
          <w:divBdr>
            <w:top w:val="none" w:sz="0" w:space="0" w:color="auto"/>
            <w:left w:val="none" w:sz="0" w:space="0" w:color="auto"/>
            <w:bottom w:val="none" w:sz="0" w:space="0" w:color="auto"/>
            <w:right w:val="none" w:sz="0" w:space="0" w:color="auto"/>
          </w:divBdr>
        </w:div>
        <w:div w:id="1134056733">
          <w:marLeft w:val="0"/>
          <w:marRight w:val="0"/>
          <w:marTop w:val="0"/>
          <w:marBottom w:val="0"/>
          <w:divBdr>
            <w:top w:val="none" w:sz="0" w:space="0" w:color="auto"/>
            <w:left w:val="none" w:sz="0" w:space="0" w:color="auto"/>
            <w:bottom w:val="none" w:sz="0" w:space="0" w:color="auto"/>
            <w:right w:val="none" w:sz="0" w:space="0" w:color="auto"/>
          </w:divBdr>
        </w:div>
        <w:div w:id="1474713246">
          <w:marLeft w:val="0"/>
          <w:marRight w:val="0"/>
          <w:marTop w:val="0"/>
          <w:marBottom w:val="0"/>
          <w:divBdr>
            <w:top w:val="none" w:sz="0" w:space="0" w:color="auto"/>
            <w:left w:val="none" w:sz="0" w:space="0" w:color="auto"/>
            <w:bottom w:val="none" w:sz="0" w:space="0" w:color="auto"/>
            <w:right w:val="none" w:sz="0" w:space="0" w:color="auto"/>
          </w:divBdr>
        </w:div>
        <w:div w:id="268271609">
          <w:marLeft w:val="0"/>
          <w:marRight w:val="0"/>
          <w:marTop w:val="0"/>
          <w:marBottom w:val="0"/>
          <w:divBdr>
            <w:top w:val="none" w:sz="0" w:space="0" w:color="auto"/>
            <w:left w:val="none" w:sz="0" w:space="0" w:color="auto"/>
            <w:bottom w:val="none" w:sz="0" w:space="0" w:color="auto"/>
            <w:right w:val="none" w:sz="0" w:space="0" w:color="auto"/>
          </w:divBdr>
        </w:div>
        <w:div w:id="402223977">
          <w:marLeft w:val="0"/>
          <w:marRight w:val="0"/>
          <w:marTop w:val="0"/>
          <w:marBottom w:val="0"/>
          <w:divBdr>
            <w:top w:val="none" w:sz="0" w:space="0" w:color="auto"/>
            <w:left w:val="none" w:sz="0" w:space="0" w:color="auto"/>
            <w:bottom w:val="none" w:sz="0" w:space="0" w:color="auto"/>
            <w:right w:val="none" w:sz="0" w:space="0" w:color="auto"/>
          </w:divBdr>
        </w:div>
        <w:div w:id="591278701">
          <w:marLeft w:val="0"/>
          <w:marRight w:val="0"/>
          <w:marTop w:val="0"/>
          <w:marBottom w:val="0"/>
          <w:divBdr>
            <w:top w:val="none" w:sz="0" w:space="0" w:color="auto"/>
            <w:left w:val="none" w:sz="0" w:space="0" w:color="auto"/>
            <w:bottom w:val="none" w:sz="0" w:space="0" w:color="auto"/>
            <w:right w:val="none" w:sz="0" w:space="0" w:color="auto"/>
          </w:divBdr>
        </w:div>
        <w:div w:id="298655475">
          <w:marLeft w:val="0"/>
          <w:marRight w:val="0"/>
          <w:marTop w:val="0"/>
          <w:marBottom w:val="0"/>
          <w:divBdr>
            <w:top w:val="none" w:sz="0" w:space="0" w:color="auto"/>
            <w:left w:val="none" w:sz="0" w:space="0" w:color="auto"/>
            <w:bottom w:val="none" w:sz="0" w:space="0" w:color="auto"/>
            <w:right w:val="none" w:sz="0" w:space="0" w:color="auto"/>
          </w:divBdr>
        </w:div>
        <w:div w:id="1316952842">
          <w:marLeft w:val="0"/>
          <w:marRight w:val="0"/>
          <w:marTop w:val="0"/>
          <w:marBottom w:val="0"/>
          <w:divBdr>
            <w:top w:val="none" w:sz="0" w:space="0" w:color="auto"/>
            <w:left w:val="none" w:sz="0" w:space="0" w:color="auto"/>
            <w:bottom w:val="none" w:sz="0" w:space="0" w:color="auto"/>
            <w:right w:val="none" w:sz="0" w:space="0" w:color="auto"/>
          </w:divBdr>
        </w:div>
        <w:div w:id="1796368641">
          <w:marLeft w:val="0"/>
          <w:marRight w:val="0"/>
          <w:marTop w:val="0"/>
          <w:marBottom w:val="0"/>
          <w:divBdr>
            <w:top w:val="none" w:sz="0" w:space="0" w:color="auto"/>
            <w:left w:val="none" w:sz="0" w:space="0" w:color="auto"/>
            <w:bottom w:val="none" w:sz="0" w:space="0" w:color="auto"/>
            <w:right w:val="none" w:sz="0" w:space="0" w:color="auto"/>
          </w:divBdr>
        </w:div>
        <w:div w:id="1905750974">
          <w:marLeft w:val="0"/>
          <w:marRight w:val="0"/>
          <w:marTop w:val="0"/>
          <w:marBottom w:val="0"/>
          <w:divBdr>
            <w:top w:val="none" w:sz="0" w:space="0" w:color="auto"/>
            <w:left w:val="none" w:sz="0" w:space="0" w:color="auto"/>
            <w:bottom w:val="none" w:sz="0" w:space="0" w:color="auto"/>
            <w:right w:val="none" w:sz="0" w:space="0" w:color="auto"/>
          </w:divBdr>
        </w:div>
        <w:div w:id="1761559491">
          <w:marLeft w:val="0"/>
          <w:marRight w:val="0"/>
          <w:marTop w:val="0"/>
          <w:marBottom w:val="0"/>
          <w:divBdr>
            <w:top w:val="none" w:sz="0" w:space="0" w:color="auto"/>
            <w:left w:val="none" w:sz="0" w:space="0" w:color="auto"/>
            <w:bottom w:val="none" w:sz="0" w:space="0" w:color="auto"/>
            <w:right w:val="none" w:sz="0" w:space="0" w:color="auto"/>
          </w:divBdr>
        </w:div>
        <w:div w:id="573466015">
          <w:marLeft w:val="0"/>
          <w:marRight w:val="0"/>
          <w:marTop w:val="0"/>
          <w:marBottom w:val="0"/>
          <w:divBdr>
            <w:top w:val="none" w:sz="0" w:space="0" w:color="auto"/>
            <w:left w:val="none" w:sz="0" w:space="0" w:color="auto"/>
            <w:bottom w:val="none" w:sz="0" w:space="0" w:color="auto"/>
            <w:right w:val="none" w:sz="0" w:space="0" w:color="auto"/>
          </w:divBdr>
        </w:div>
        <w:div w:id="967321202">
          <w:marLeft w:val="0"/>
          <w:marRight w:val="0"/>
          <w:marTop w:val="0"/>
          <w:marBottom w:val="0"/>
          <w:divBdr>
            <w:top w:val="none" w:sz="0" w:space="0" w:color="auto"/>
            <w:left w:val="none" w:sz="0" w:space="0" w:color="auto"/>
            <w:bottom w:val="none" w:sz="0" w:space="0" w:color="auto"/>
            <w:right w:val="none" w:sz="0" w:space="0" w:color="auto"/>
          </w:divBdr>
        </w:div>
        <w:div w:id="2084257212">
          <w:marLeft w:val="0"/>
          <w:marRight w:val="0"/>
          <w:marTop w:val="0"/>
          <w:marBottom w:val="0"/>
          <w:divBdr>
            <w:top w:val="none" w:sz="0" w:space="0" w:color="auto"/>
            <w:left w:val="none" w:sz="0" w:space="0" w:color="auto"/>
            <w:bottom w:val="none" w:sz="0" w:space="0" w:color="auto"/>
            <w:right w:val="none" w:sz="0" w:space="0" w:color="auto"/>
          </w:divBdr>
        </w:div>
        <w:div w:id="1988777942">
          <w:marLeft w:val="0"/>
          <w:marRight w:val="0"/>
          <w:marTop w:val="0"/>
          <w:marBottom w:val="0"/>
          <w:divBdr>
            <w:top w:val="none" w:sz="0" w:space="0" w:color="auto"/>
            <w:left w:val="none" w:sz="0" w:space="0" w:color="auto"/>
            <w:bottom w:val="none" w:sz="0" w:space="0" w:color="auto"/>
            <w:right w:val="none" w:sz="0" w:space="0" w:color="auto"/>
          </w:divBdr>
        </w:div>
        <w:div w:id="1507818929">
          <w:marLeft w:val="0"/>
          <w:marRight w:val="0"/>
          <w:marTop w:val="0"/>
          <w:marBottom w:val="0"/>
          <w:divBdr>
            <w:top w:val="none" w:sz="0" w:space="0" w:color="auto"/>
            <w:left w:val="none" w:sz="0" w:space="0" w:color="auto"/>
            <w:bottom w:val="none" w:sz="0" w:space="0" w:color="auto"/>
            <w:right w:val="none" w:sz="0" w:space="0" w:color="auto"/>
          </w:divBdr>
        </w:div>
        <w:div w:id="591011029">
          <w:marLeft w:val="0"/>
          <w:marRight w:val="0"/>
          <w:marTop w:val="0"/>
          <w:marBottom w:val="0"/>
          <w:divBdr>
            <w:top w:val="none" w:sz="0" w:space="0" w:color="auto"/>
            <w:left w:val="none" w:sz="0" w:space="0" w:color="auto"/>
            <w:bottom w:val="none" w:sz="0" w:space="0" w:color="auto"/>
            <w:right w:val="none" w:sz="0" w:space="0" w:color="auto"/>
          </w:divBdr>
        </w:div>
        <w:div w:id="568226810">
          <w:marLeft w:val="0"/>
          <w:marRight w:val="0"/>
          <w:marTop w:val="0"/>
          <w:marBottom w:val="0"/>
          <w:divBdr>
            <w:top w:val="none" w:sz="0" w:space="0" w:color="auto"/>
            <w:left w:val="none" w:sz="0" w:space="0" w:color="auto"/>
            <w:bottom w:val="none" w:sz="0" w:space="0" w:color="auto"/>
            <w:right w:val="none" w:sz="0" w:space="0" w:color="auto"/>
          </w:divBdr>
        </w:div>
        <w:div w:id="1594363767">
          <w:marLeft w:val="0"/>
          <w:marRight w:val="0"/>
          <w:marTop w:val="0"/>
          <w:marBottom w:val="0"/>
          <w:divBdr>
            <w:top w:val="none" w:sz="0" w:space="0" w:color="auto"/>
            <w:left w:val="none" w:sz="0" w:space="0" w:color="auto"/>
            <w:bottom w:val="none" w:sz="0" w:space="0" w:color="auto"/>
            <w:right w:val="none" w:sz="0" w:space="0" w:color="auto"/>
          </w:divBdr>
        </w:div>
        <w:div w:id="1685936072">
          <w:marLeft w:val="0"/>
          <w:marRight w:val="0"/>
          <w:marTop w:val="0"/>
          <w:marBottom w:val="0"/>
          <w:divBdr>
            <w:top w:val="none" w:sz="0" w:space="0" w:color="auto"/>
            <w:left w:val="none" w:sz="0" w:space="0" w:color="auto"/>
            <w:bottom w:val="none" w:sz="0" w:space="0" w:color="auto"/>
            <w:right w:val="none" w:sz="0" w:space="0" w:color="auto"/>
          </w:divBdr>
        </w:div>
        <w:div w:id="697582765">
          <w:marLeft w:val="0"/>
          <w:marRight w:val="0"/>
          <w:marTop w:val="0"/>
          <w:marBottom w:val="0"/>
          <w:divBdr>
            <w:top w:val="none" w:sz="0" w:space="0" w:color="auto"/>
            <w:left w:val="none" w:sz="0" w:space="0" w:color="auto"/>
            <w:bottom w:val="none" w:sz="0" w:space="0" w:color="auto"/>
            <w:right w:val="none" w:sz="0" w:space="0" w:color="auto"/>
          </w:divBdr>
        </w:div>
        <w:div w:id="1127971264">
          <w:marLeft w:val="0"/>
          <w:marRight w:val="0"/>
          <w:marTop w:val="0"/>
          <w:marBottom w:val="0"/>
          <w:divBdr>
            <w:top w:val="none" w:sz="0" w:space="0" w:color="auto"/>
            <w:left w:val="none" w:sz="0" w:space="0" w:color="auto"/>
            <w:bottom w:val="none" w:sz="0" w:space="0" w:color="auto"/>
            <w:right w:val="none" w:sz="0" w:space="0" w:color="auto"/>
          </w:divBdr>
        </w:div>
        <w:div w:id="2001342895">
          <w:marLeft w:val="0"/>
          <w:marRight w:val="0"/>
          <w:marTop w:val="0"/>
          <w:marBottom w:val="0"/>
          <w:divBdr>
            <w:top w:val="none" w:sz="0" w:space="0" w:color="auto"/>
            <w:left w:val="none" w:sz="0" w:space="0" w:color="auto"/>
            <w:bottom w:val="none" w:sz="0" w:space="0" w:color="auto"/>
            <w:right w:val="none" w:sz="0" w:space="0" w:color="auto"/>
          </w:divBdr>
        </w:div>
        <w:div w:id="2095278920">
          <w:marLeft w:val="0"/>
          <w:marRight w:val="0"/>
          <w:marTop w:val="0"/>
          <w:marBottom w:val="0"/>
          <w:divBdr>
            <w:top w:val="none" w:sz="0" w:space="0" w:color="auto"/>
            <w:left w:val="none" w:sz="0" w:space="0" w:color="auto"/>
            <w:bottom w:val="none" w:sz="0" w:space="0" w:color="auto"/>
            <w:right w:val="none" w:sz="0" w:space="0" w:color="auto"/>
          </w:divBdr>
        </w:div>
        <w:div w:id="1064717254">
          <w:marLeft w:val="0"/>
          <w:marRight w:val="0"/>
          <w:marTop w:val="0"/>
          <w:marBottom w:val="0"/>
          <w:divBdr>
            <w:top w:val="none" w:sz="0" w:space="0" w:color="auto"/>
            <w:left w:val="none" w:sz="0" w:space="0" w:color="auto"/>
            <w:bottom w:val="none" w:sz="0" w:space="0" w:color="auto"/>
            <w:right w:val="none" w:sz="0" w:space="0" w:color="auto"/>
          </w:divBdr>
        </w:div>
        <w:div w:id="299312205">
          <w:marLeft w:val="0"/>
          <w:marRight w:val="0"/>
          <w:marTop w:val="0"/>
          <w:marBottom w:val="0"/>
          <w:divBdr>
            <w:top w:val="none" w:sz="0" w:space="0" w:color="auto"/>
            <w:left w:val="none" w:sz="0" w:space="0" w:color="auto"/>
            <w:bottom w:val="none" w:sz="0" w:space="0" w:color="auto"/>
            <w:right w:val="none" w:sz="0" w:space="0" w:color="auto"/>
          </w:divBdr>
        </w:div>
        <w:div w:id="950167984">
          <w:marLeft w:val="0"/>
          <w:marRight w:val="0"/>
          <w:marTop w:val="0"/>
          <w:marBottom w:val="0"/>
          <w:divBdr>
            <w:top w:val="none" w:sz="0" w:space="0" w:color="auto"/>
            <w:left w:val="none" w:sz="0" w:space="0" w:color="auto"/>
            <w:bottom w:val="none" w:sz="0" w:space="0" w:color="auto"/>
            <w:right w:val="none" w:sz="0" w:space="0" w:color="auto"/>
          </w:divBdr>
        </w:div>
        <w:div w:id="496458929">
          <w:marLeft w:val="0"/>
          <w:marRight w:val="0"/>
          <w:marTop w:val="0"/>
          <w:marBottom w:val="0"/>
          <w:divBdr>
            <w:top w:val="none" w:sz="0" w:space="0" w:color="auto"/>
            <w:left w:val="none" w:sz="0" w:space="0" w:color="auto"/>
            <w:bottom w:val="none" w:sz="0" w:space="0" w:color="auto"/>
            <w:right w:val="none" w:sz="0" w:space="0" w:color="auto"/>
          </w:divBdr>
        </w:div>
        <w:div w:id="178205528">
          <w:marLeft w:val="0"/>
          <w:marRight w:val="0"/>
          <w:marTop w:val="0"/>
          <w:marBottom w:val="0"/>
          <w:divBdr>
            <w:top w:val="none" w:sz="0" w:space="0" w:color="auto"/>
            <w:left w:val="none" w:sz="0" w:space="0" w:color="auto"/>
            <w:bottom w:val="none" w:sz="0" w:space="0" w:color="auto"/>
            <w:right w:val="none" w:sz="0" w:space="0" w:color="auto"/>
          </w:divBdr>
        </w:div>
        <w:div w:id="1314874949">
          <w:marLeft w:val="0"/>
          <w:marRight w:val="0"/>
          <w:marTop w:val="0"/>
          <w:marBottom w:val="0"/>
          <w:divBdr>
            <w:top w:val="none" w:sz="0" w:space="0" w:color="auto"/>
            <w:left w:val="none" w:sz="0" w:space="0" w:color="auto"/>
            <w:bottom w:val="none" w:sz="0" w:space="0" w:color="auto"/>
            <w:right w:val="none" w:sz="0" w:space="0" w:color="auto"/>
          </w:divBdr>
        </w:div>
        <w:div w:id="173299848">
          <w:marLeft w:val="0"/>
          <w:marRight w:val="0"/>
          <w:marTop w:val="0"/>
          <w:marBottom w:val="0"/>
          <w:divBdr>
            <w:top w:val="none" w:sz="0" w:space="0" w:color="auto"/>
            <w:left w:val="none" w:sz="0" w:space="0" w:color="auto"/>
            <w:bottom w:val="none" w:sz="0" w:space="0" w:color="auto"/>
            <w:right w:val="none" w:sz="0" w:space="0" w:color="auto"/>
          </w:divBdr>
        </w:div>
        <w:div w:id="136269367">
          <w:marLeft w:val="0"/>
          <w:marRight w:val="0"/>
          <w:marTop w:val="0"/>
          <w:marBottom w:val="0"/>
          <w:divBdr>
            <w:top w:val="none" w:sz="0" w:space="0" w:color="auto"/>
            <w:left w:val="none" w:sz="0" w:space="0" w:color="auto"/>
            <w:bottom w:val="none" w:sz="0" w:space="0" w:color="auto"/>
            <w:right w:val="none" w:sz="0" w:space="0" w:color="auto"/>
          </w:divBdr>
        </w:div>
        <w:div w:id="706762921">
          <w:marLeft w:val="0"/>
          <w:marRight w:val="0"/>
          <w:marTop w:val="0"/>
          <w:marBottom w:val="0"/>
          <w:divBdr>
            <w:top w:val="none" w:sz="0" w:space="0" w:color="auto"/>
            <w:left w:val="none" w:sz="0" w:space="0" w:color="auto"/>
            <w:bottom w:val="none" w:sz="0" w:space="0" w:color="auto"/>
            <w:right w:val="none" w:sz="0" w:space="0" w:color="auto"/>
          </w:divBdr>
        </w:div>
        <w:div w:id="8264722">
          <w:marLeft w:val="0"/>
          <w:marRight w:val="0"/>
          <w:marTop w:val="0"/>
          <w:marBottom w:val="0"/>
          <w:divBdr>
            <w:top w:val="none" w:sz="0" w:space="0" w:color="auto"/>
            <w:left w:val="none" w:sz="0" w:space="0" w:color="auto"/>
            <w:bottom w:val="none" w:sz="0" w:space="0" w:color="auto"/>
            <w:right w:val="none" w:sz="0" w:space="0" w:color="auto"/>
          </w:divBdr>
        </w:div>
        <w:div w:id="1650749808">
          <w:marLeft w:val="0"/>
          <w:marRight w:val="0"/>
          <w:marTop w:val="0"/>
          <w:marBottom w:val="0"/>
          <w:divBdr>
            <w:top w:val="none" w:sz="0" w:space="0" w:color="auto"/>
            <w:left w:val="none" w:sz="0" w:space="0" w:color="auto"/>
            <w:bottom w:val="none" w:sz="0" w:space="0" w:color="auto"/>
            <w:right w:val="none" w:sz="0" w:space="0" w:color="auto"/>
          </w:divBdr>
        </w:div>
        <w:div w:id="2108191768">
          <w:marLeft w:val="0"/>
          <w:marRight w:val="0"/>
          <w:marTop w:val="0"/>
          <w:marBottom w:val="0"/>
          <w:divBdr>
            <w:top w:val="none" w:sz="0" w:space="0" w:color="auto"/>
            <w:left w:val="none" w:sz="0" w:space="0" w:color="auto"/>
            <w:bottom w:val="none" w:sz="0" w:space="0" w:color="auto"/>
            <w:right w:val="none" w:sz="0" w:space="0" w:color="auto"/>
          </w:divBdr>
        </w:div>
        <w:div w:id="2023973091">
          <w:marLeft w:val="0"/>
          <w:marRight w:val="0"/>
          <w:marTop w:val="0"/>
          <w:marBottom w:val="0"/>
          <w:divBdr>
            <w:top w:val="none" w:sz="0" w:space="0" w:color="auto"/>
            <w:left w:val="none" w:sz="0" w:space="0" w:color="auto"/>
            <w:bottom w:val="none" w:sz="0" w:space="0" w:color="auto"/>
            <w:right w:val="none" w:sz="0" w:space="0" w:color="auto"/>
          </w:divBdr>
        </w:div>
        <w:div w:id="430273891">
          <w:marLeft w:val="0"/>
          <w:marRight w:val="0"/>
          <w:marTop w:val="0"/>
          <w:marBottom w:val="0"/>
          <w:divBdr>
            <w:top w:val="none" w:sz="0" w:space="0" w:color="auto"/>
            <w:left w:val="none" w:sz="0" w:space="0" w:color="auto"/>
            <w:bottom w:val="none" w:sz="0" w:space="0" w:color="auto"/>
            <w:right w:val="none" w:sz="0" w:space="0" w:color="auto"/>
          </w:divBdr>
        </w:div>
        <w:div w:id="34083595">
          <w:marLeft w:val="0"/>
          <w:marRight w:val="0"/>
          <w:marTop w:val="0"/>
          <w:marBottom w:val="0"/>
          <w:divBdr>
            <w:top w:val="none" w:sz="0" w:space="0" w:color="auto"/>
            <w:left w:val="none" w:sz="0" w:space="0" w:color="auto"/>
            <w:bottom w:val="none" w:sz="0" w:space="0" w:color="auto"/>
            <w:right w:val="none" w:sz="0" w:space="0" w:color="auto"/>
          </w:divBdr>
        </w:div>
        <w:div w:id="532613968">
          <w:marLeft w:val="0"/>
          <w:marRight w:val="0"/>
          <w:marTop w:val="0"/>
          <w:marBottom w:val="0"/>
          <w:divBdr>
            <w:top w:val="none" w:sz="0" w:space="0" w:color="auto"/>
            <w:left w:val="none" w:sz="0" w:space="0" w:color="auto"/>
            <w:bottom w:val="none" w:sz="0" w:space="0" w:color="auto"/>
            <w:right w:val="none" w:sz="0" w:space="0" w:color="auto"/>
          </w:divBdr>
        </w:div>
        <w:div w:id="2016224995">
          <w:marLeft w:val="0"/>
          <w:marRight w:val="0"/>
          <w:marTop w:val="0"/>
          <w:marBottom w:val="0"/>
          <w:divBdr>
            <w:top w:val="none" w:sz="0" w:space="0" w:color="auto"/>
            <w:left w:val="none" w:sz="0" w:space="0" w:color="auto"/>
            <w:bottom w:val="none" w:sz="0" w:space="0" w:color="auto"/>
            <w:right w:val="none" w:sz="0" w:space="0" w:color="auto"/>
          </w:divBdr>
        </w:div>
        <w:div w:id="1412123920">
          <w:marLeft w:val="0"/>
          <w:marRight w:val="0"/>
          <w:marTop w:val="0"/>
          <w:marBottom w:val="0"/>
          <w:divBdr>
            <w:top w:val="none" w:sz="0" w:space="0" w:color="auto"/>
            <w:left w:val="none" w:sz="0" w:space="0" w:color="auto"/>
            <w:bottom w:val="none" w:sz="0" w:space="0" w:color="auto"/>
            <w:right w:val="none" w:sz="0" w:space="0" w:color="auto"/>
          </w:divBdr>
        </w:div>
        <w:div w:id="1966888353">
          <w:marLeft w:val="0"/>
          <w:marRight w:val="0"/>
          <w:marTop w:val="0"/>
          <w:marBottom w:val="0"/>
          <w:divBdr>
            <w:top w:val="none" w:sz="0" w:space="0" w:color="auto"/>
            <w:left w:val="none" w:sz="0" w:space="0" w:color="auto"/>
            <w:bottom w:val="none" w:sz="0" w:space="0" w:color="auto"/>
            <w:right w:val="none" w:sz="0" w:space="0" w:color="auto"/>
          </w:divBdr>
        </w:div>
        <w:div w:id="464466622">
          <w:marLeft w:val="0"/>
          <w:marRight w:val="0"/>
          <w:marTop w:val="0"/>
          <w:marBottom w:val="0"/>
          <w:divBdr>
            <w:top w:val="none" w:sz="0" w:space="0" w:color="auto"/>
            <w:left w:val="none" w:sz="0" w:space="0" w:color="auto"/>
            <w:bottom w:val="none" w:sz="0" w:space="0" w:color="auto"/>
            <w:right w:val="none" w:sz="0" w:space="0" w:color="auto"/>
          </w:divBdr>
        </w:div>
        <w:div w:id="671839304">
          <w:marLeft w:val="0"/>
          <w:marRight w:val="0"/>
          <w:marTop w:val="0"/>
          <w:marBottom w:val="0"/>
          <w:divBdr>
            <w:top w:val="none" w:sz="0" w:space="0" w:color="auto"/>
            <w:left w:val="none" w:sz="0" w:space="0" w:color="auto"/>
            <w:bottom w:val="none" w:sz="0" w:space="0" w:color="auto"/>
            <w:right w:val="none" w:sz="0" w:space="0" w:color="auto"/>
          </w:divBdr>
        </w:div>
        <w:div w:id="496379986">
          <w:marLeft w:val="0"/>
          <w:marRight w:val="0"/>
          <w:marTop w:val="0"/>
          <w:marBottom w:val="0"/>
          <w:divBdr>
            <w:top w:val="none" w:sz="0" w:space="0" w:color="auto"/>
            <w:left w:val="none" w:sz="0" w:space="0" w:color="auto"/>
            <w:bottom w:val="none" w:sz="0" w:space="0" w:color="auto"/>
            <w:right w:val="none" w:sz="0" w:space="0" w:color="auto"/>
          </w:divBdr>
        </w:div>
        <w:div w:id="1604417957">
          <w:marLeft w:val="0"/>
          <w:marRight w:val="0"/>
          <w:marTop w:val="0"/>
          <w:marBottom w:val="0"/>
          <w:divBdr>
            <w:top w:val="none" w:sz="0" w:space="0" w:color="auto"/>
            <w:left w:val="none" w:sz="0" w:space="0" w:color="auto"/>
            <w:bottom w:val="none" w:sz="0" w:space="0" w:color="auto"/>
            <w:right w:val="none" w:sz="0" w:space="0" w:color="auto"/>
          </w:divBdr>
        </w:div>
      </w:divsChild>
    </w:div>
    <w:div w:id="1500387115">
      <w:bodyDiv w:val="1"/>
      <w:marLeft w:val="0"/>
      <w:marRight w:val="0"/>
      <w:marTop w:val="0"/>
      <w:marBottom w:val="0"/>
      <w:divBdr>
        <w:top w:val="none" w:sz="0" w:space="0" w:color="auto"/>
        <w:left w:val="none" w:sz="0" w:space="0" w:color="auto"/>
        <w:bottom w:val="none" w:sz="0" w:space="0" w:color="auto"/>
        <w:right w:val="none" w:sz="0" w:space="0" w:color="auto"/>
      </w:divBdr>
      <w:divsChild>
        <w:div w:id="1760524234">
          <w:marLeft w:val="0"/>
          <w:marRight w:val="0"/>
          <w:marTop w:val="0"/>
          <w:marBottom w:val="300"/>
          <w:divBdr>
            <w:top w:val="none" w:sz="0" w:space="0" w:color="auto"/>
            <w:left w:val="none" w:sz="0" w:space="0" w:color="auto"/>
            <w:bottom w:val="none" w:sz="0" w:space="0" w:color="auto"/>
            <w:right w:val="none" w:sz="0" w:space="0" w:color="auto"/>
          </w:divBdr>
          <w:divsChild>
            <w:div w:id="1918199204">
              <w:marLeft w:val="0"/>
              <w:marRight w:val="0"/>
              <w:marTop w:val="0"/>
              <w:marBottom w:val="0"/>
              <w:divBdr>
                <w:top w:val="none" w:sz="0" w:space="0" w:color="auto"/>
                <w:left w:val="none" w:sz="0" w:space="0" w:color="auto"/>
                <w:bottom w:val="none" w:sz="0" w:space="0" w:color="auto"/>
                <w:right w:val="none" w:sz="0" w:space="0" w:color="auto"/>
              </w:divBdr>
              <w:divsChild>
                <w:div w:id="872694411">
                  <w:marLeft w:val="0"/>
                  <w:marRight w:val="0"/>
                  <w:marTop w:val="0"/>
                  <w:marBottom w:val="0"/>
                  <w:divBdr>
                    <w:top w:val="none" w:sz="0" w:space="0" w:color="auto"/>
                    <w:left w:val="none" w:sz="0" w:space="0" w:color="auto"/>
                    <w:bottom w:val="none" w:sz="0" w:space="0" w:color="auto"/>
                    <w:right w:val="none" w:sz="0" w:space="0" w:color="auto"/>
                  </w:divBdr>
                  <w:divsChild>
                    <w:div w:id="463474754">
                      <w:marLeft w:val="0"/>
                      <w:marRight w:val="0"/>
                      <w:marTop w:val="0"/>
                      <w:marBottom w:val="0"/>
                      <w:divBdr>
                        <w:top w:val="none" w:sz="0" w:space="0" w:color="auto"/>
                        <w:left w:val="none" w:sz="0" w:space="0" w:color="auto"/>
                        <w:bottom w:val="none" w:sz="0" w:space="0" w:color="auto"/>
                        <w:right w:val="none" w:sz="0" w:space="0" w:color="auto"/>
                      </w:divBdr>
                      <w:divsChild>
                        <w:div w:id="182135450">
                          <w:marLeft w:val="0"/>
                          <w:marRight w:val="0"/>
                          <w:marTop w:val="75"/>
                          <w:marBottom w:val="0"/>
                          <w:divBdr>
                            <w:top w:val="none" w:sz="0" w:space="0" w:color="auto"/>
                            <w:left w:val="none" w:sz="0" w:space="0" w:color="auto"/>
                            <w:bottom w:val="none" w:sz="0" w:space="0" w:color="auto"/>
                            <w:right w:val="none" w:sz="0" w:space="0" w:color="auto"/>
                          </w:divBdr>
                        </w:div>
                        <w:div w:id="980505033">
                          <w:marLeft w:val="0"/>
                          <w:marRight w:val="0"/>
                          <w:marTop w:val="75"/>
                          <w:marBottom w:val="0"/>
                          <w:divBdr>
                            <w:top w:val="none" w:sz="0" w:space="0" w:color="auto"/>
                            <w:left w:val="none" w:sz="0" w:space="0" w:color="auto"/>
                            <w:bottom w:val="none" w:sz="0" w:space="0" w:color="auto"/>
                            <w:right w:val="none" w:sz="0" w:space="0" w:color="auto"/>
                          </w:divBdr>
                          <w:divsChild>
                            <w:div w:id="1664627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19032784">
          <w:marLeft w:val="0"/>
          <w:marRight w:val="0"/>
          <w:marTop w:val="0"/>
          <w:marBottom w:val="300"/>
          <w:divBdr>
            <w:top w:val="none" w:sz="0" w:space="0" w:color="auto"/>
            <w:left w:val="none" w:sz="0" w:space="0" w:color="auto"/>
            <w:bottom w:val="none" w:sz="0" w:space="0" w:color="auto"/>
            <w:right w:val="none" w:sz="0" w:space="0" w:color="auto"/>
          </w:divBdr>
          <w:divsChild>
            <w:div w:id="673801335">
              <w:marLeft w:val="0"/>
              <w:marRight w:val="0"/>
              <w:marTop w:val="0"/>
              <w:marBottom w:val="0"/>
              <w:divBdr>
                <w:top w:val="none" w:sz="0" w:space="0" w:color="auto"/>
                <w:left w:val="none" w:sz="0" w:space="0" w:color="auto"/>
                <w:bottom w:val="none" w:sz="0" w:space="0" w:color="auto"/>
                <w:right w:val="none" w:sz="0" w:space="0" w:color="auto"/>
              </w:divBdr>
              <w:divsChild>
                <w:div w:id="2188282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6935904">
          <w:marLeft w:val="0"/>
          <w:marRight w:val="0"/>
          <w:marTop w:val="0"/>
          <w:marBottom w:val="300"/>
          <w:divBdr>
            <w:top w:val="none" w:sz="0" w:space="0" w:color="auto"/>
            <w:left w:val="none" w:sz="0" w:space="0" w:color="auto"/>
            <w:bottom w:val="none" w:sz="0" w:space="0" w:color="auto"/>
            <w:right w:val="none" w:sz="0" w:space="0" w:color="auto"/>
          </w:divBdr>
          <w:divsChild>
            <w:div w:id="1703557745">
              <w:marLeft w:val="0"/>
              <w:marRight w:val="0"/>
              <w:marTop w:val="0"/>
              <w:marBottom w:val="0"/>
              <w:divBdr>
                <w:top w:val="none" w:sz="0" w:space="0" w:color="auto"/>
                <w:left w:val="none" w:sz="0" w:space="0" w:color="auto"/>
                <w:bottom w:val="none" w:sz="0" w:space="0" w:color="auto"/>
                <w:right w:val="none" w:sz="0" w:space="0" w:color="auto"/>
              </w:divBdr>
              <w:divsChild>
                <w:div w:id="770125133">
                  <w:marLeft w:val="0"/>
                  <w:marRight w:val="0"/>
                  <w:marTop w:val="0"/>
                  <w:marBottom w:val="0"/>
                  <w:divBdr>
                    <w:top w:val="none" w:sz="0" w:space="0" w:color="auto"/>
                    <w:left w:val="none" w:sz="0" w:space="0" w:color="auto"/>
                    <w:bottom w:val="none" w:sz="0" w:space="0" w:color="auto"/>
                    <w:right w:val="none" w:sz="0" w:space="0" w:color="auto"/>
                  </w:divBdr>
                  <w:divsChild>
                    <w:div w:id="1085490782">
                      <w:marLeft w:val="0"/>
                      <w:marRight w:val="0"/>
                      <w:marTop w:val="0"/>
                      <w:marBottom w:val="0"/>
                      <w:divBdr>
                        <w:top w:val="none" w:sz="0" w:space="0" w:color="auto"/>
                        <w:left w:val="none" w:sz="0" w:space="0" w:color="auto"/>
                        <w:bottom w:val="none" w:sz="0" w:space="0" w:color="auto"/>
                        <w:right w:val="none" w:sz="0" w:space="0" w:color="auto"/>
                      </w:divBdr>
                      <w:divsChild>
                        <w:div w:id="1989246079">
                          <w:marLeft w:val="0"/>
                          <w:marRight w:val="0"/>
                          <w:marTop w:val="0"/>
                          <w:marBottom w:val="0"/>
                          <w:divBdr>
                            <w:top w:val="none" w:sz="0" w:space="0" w:color="auto"/>
                            <w:left w:val="none" w:sz="0" w:space="0" w:color="auto"/>
                            <w:bottom w:val="none" w:sz="0" w:space="0" w:color="auto"/>
                            <w:right w:val="none" w:sz="0" w:space="0" w:color="auto"/>
                          </w:divBdr>
                          <w:divsChild>
                            <w:div w:id="1203710702">
                              <w:marLeft w:val="0"/>
                              <w:marRight w:val="0"/>
                              <w:marTop w:val="0"/>
                              <w:marBottom w:val="0"/>
                              <w:divBdr>
                                <w:top w:val="none" w:sz="0" w:space="0" w:color="auto"/>
                                <w:left w:val="none" w:sz="0" w:space="0" w:color="auto"/>
                                <w:bottom w:val="none" w:sz="0" w:space="0" w:color="auto"/>
                                <w:right w:val="none" w:sz="0" w:space="0" w:color="auto"/>
                              </w:divBdr>
                              <w:divsChild>
                                <w:div w:id="1628512827">
                                  <w:marLeft w:val="0"/>
                                  <w:marRight w:val="0"/>
                                  <w:marTop w:val="0"/>
                                  <w:marBottom w:val="0"/>
                                  <w:divBdr>
                                    <w:top w:val="none" w:sz="0" w:space="0" w:color="auto"/>
                                    <w:left w:val="none" w:sz="0" w:space="0" w:color="auto"/>
                                    <w:bottom w:val="none" w:sz="0" w:space="0" w:color="auto"/>
                                    <w:right w:val="none" w:sz="0" w:space="0" w:color="auto"/>
                                  </w:divBdr>
                                  <w:divsChild>
                                    <w:div w:id="480314968">
                                      <w:marLeft w:val="0"/>
                                      <w:marRight w:val="0"/>
                                      <w:marTop w:val="0"/>
                                      <w:marBottom w:val="300"/>
                                      <w:divBdr>
                                        <w:top w:val="none" w:sz="0" w:space="0" w:color="auto"/>
                                        <w:left w:val="none" w:sz="0" w:space="0" w:color="auto"/>
                                        <w:bottom w:val="none" w:sz="0" w:space="0" w:color="auto"/>
                                        <w:right w:val="none" w:sz="0" w:space="0" w:color="auto"/>
                                      </w:divBdr>
                                      <w:divsChild>
                                        <w:div w:id="1080910168">
                                          <w:marLeft w:val="0"/>
                                          <w:marRight w:val="0"/>
                                          <w:marTop w:val="0"/>
                                          <w:marBottom w:val="0"/>
                                          <w:divBdr>
                                            <w:top w:val="none" w:sz="0" w:space="0" w:color="auto"/>
                                            <w:left w:val="none" w:sz="0" w:space="0" w:color="auto"/>
                                            <w:bottom w:val="none" w:sz="0" w:space="0" w:color="auto"/>
                                            <w:right w:val="none" w:sz="0" w:space="0" w:color="auto"/>
                                          </w:divBdr>
                                          <w:divsChild>
                                            <w:div w:id="1046293802">
                                              <w:marLeft w:val="0"/>
                                              <w:marRight w:val="0"/>
                                              <w:marTop w:val="0"/>
                                              <w:marBottom w:val="0"/>
                                              <w:divBdr>
                                                <w:top w:val="none" w:sz="0" w:space="0" w:color="auto"/>
                                                <w:left w:val="none" w:sz="0" w:space="0" w:color="auto"/>
                                                <w:bottom w:val="none" w:sz="0" w:space="0" w:color="auto"/>
                                                <w:right w:val="none" w:sz="0" w:space="0" w:color="auto"/>
                                              </w:divBdr>
                                              <w:divsChild>
                                                <w:div w:id="1856767542">
                                                  <w:marLeft w:val="0"/>
                                                  <w:marRight w:val="0"/>
                                                  <w:marTop w:val="0"/>
                                                  <w:marBottom w:val="0"/>
                                                  <w:divBdr>
                                                    <w:top w:val="none" w:sz="0" w:space="0" w:color="auto"/>
                                                    <w:left w:val="none" w:sz="0" w:space="0" w:color="auto"/>
                                                    <w:bottom w:val="none" w:sz="0" w:space="0" w:color="auto"/>
                                                    <w:right w:val="none" w:sz="0" w:space="0" w:color="auto"/>
                                                  </w:divBdr>
                                                  <w:divsChild>
                                                    <w:div w:id="776800049">
                                                      <w:marLeft w:val="0"/>
                                                      <w:marRight w:val="0"/>
                                                      <w:marTop w:val="0"/>
                                                      <w:marBottom w:val="0"/>
                                                      <w:divBdr>
                                                        <w:top w:val="none" w:sz="0" w:space="0" w:color="auto"/>
                                                        <w:left w:val="none" w:sz="0" w:space="0" w:color="auto"/>
                                                        <w:bottom w:val="none" w:sz="0" w:space="0" w:color="auto"/>
                                                        <w:right w:val="none" w:sz="0" w:space="0" w:color="auto"/>
                                                      </w:divBdr>
                                                      <w:divsChild>
                                                        <w:div w:id="1528523013">
                                                          <w:marLeft w:val="0"/>
                                                          <w:marRight w:val="0"/>
                                                          <w:marTop w:val="0"/>
                                                          <w:marBottom w:val="0"/>
                                                          <w:divBdr>
                                                            <w:top w:val="none" w:sz="0" w:space="0" w:color="auto"/>
                                                            <w:left w:val="none" w:sz="0" w:space="0" w:color="auto"/>
                                                            <w:bottom w:val="none" w:sz="0" w:space="0" w:color="auto"/>
                                                            <w:right w:val="none" w:sz="0" w:space="0" w:color="auto"/>
                                                          </w:divBdr>
                                                          <w:divsChild>
                                                            <w:div w:id="1685087108">
                                                              <w:marLeft w:val="0"/>
                                                              <w:marRight w:val="0"/>
                                                              <w:marTop w:val="0"/>
                                                              <w:marBottom w:val="0"/>
                                                              <w:divBdr>
                                                                <w:top w:val="none" w:sz="0" w:space="0" w:color="auto"/>
                                                                <w:left w:val="none" w:sz="0" w:space="0" w:color="auto"/>
                                                                <w:bottom w:val="none" w:sz="0" w:space="0" w:color="auto"/>
                                                                <w:right w:val="none" w:sz="0" w:space="0" w:color="auto"/>
                                                              </w:divBdr>
                                                            </w:div>
                                                          </w:divsChild>
                                                        </w:div>
                                                        <w:div w:id="129982024">
                                                          <w:marLeft w:val="0"/>
                                                          <w:marRight w:val="0"/>
                                                          <w:marTop w:val="0"/>
                                                          <w:marBottom w:val="0"/>
                                                          <w:divBdr>
                                                            <w:top w:val="none" w:sz="0" w:space="0" w:color="auto"/>
                                                            <w:left w:val="none" w:sz="0" w:space="0" w:color="auto"/>
                                                            <w:bottom w:val="none" w:sz="0" w:space="0" w:color="auto"/>
                                                            <w:right w:val="none" w:sz="0" w:space="0" w:color="auto"/>
                                                          </w:divBdr>
                                                        </w:div>
                                                        <w:div w:id="260726307">
                                                          <w:marLeft w:val="0"/>
                                                          <w:marRight w:val="0"/>
                                                          <w:marTop w:val="0"/>
                                                          <w:marBottom w:val="0"/>
                                                          <w:divBdr>
                                                            <w:top w:val="none" w:sz="0" w:space="0" w:color="auto"/>
                                                            <w:left w:val="none" w:sz="0" w:space="0" w:color="auto"/>
                                                            <w:bottom w:val="none" w:sz="0" w:space="0" w:color="auto"/>
                                                            <w:right w:val="none" w:sz="0" w:space="0" w:color="auto"/>
                                                          </w:divBdr>
                                                          <w:divsChild>
                                                            <w:div w:id="1427144001">
                                                              <w:marLeft w:val="0"/>
                                                              <w:marRight w:val="0"/>
                                                              <w:marTop w:val="0"/>
                                                              <w:marBottom w:val="0"/>
                                                              <w:divBdr>
                                                                <w:top w:val="none" w:sz="0" w:space="0" w:color="auto"/>
                                                                <w:left w:val="none" w:sz="0" w:space="0" w:color="auto"/>
                                                                <w:bottom w:val="none" w:sz="0" w:space="0" w:color="auto"/>
                                                                <w:right w:val="none" w:sz="0" w:space="0" w:color="auto"/>
                                                              </w:divBdr>
                                                              <w:divsChild>
                                                                <w:div w:id="533925116">
                                                                  <w:marLeft w:val="-225"/>
                                                                  <w:marRight w:val="-225"/>
                                                                  <w:marTop w:val="375"/>
                                                                  <w:marBottom w:val="375"/>
                                                                  <w:divBdr>
                                                                    <w:top w:val="none" w:sz="0" w:space="8" w:color="DCDCDC"/>
                                                                    <w:left w:val="none" w:sz="0" w:space="8" w:color="DCDCDC"/>
                                                                    <w:bottom w:val="single" w:sz="12" w:space="8" w:color="DCDCDC"/>
                                                                    <w:right w:val="none" w:sz="0" w:space="8" w:color="DCDCDC"/>
                                                                  </w:divBdr>
                                                                  <w:divsChild>
                                                                    <w:div w:id="1680278820">
                                                                      <w:marLeft w:val="0"/>
                                                                      <w:marRight w:val="0"/>
                                                                      <w:marTop w:val="0"/>
                                                                      <w:marBottom w:val="0"/>
                                                                      <w:divBdr>
                                                                        <w:top w:val="none" w:sz="0" w:space="0" w:color="auto"/>
                                                                        <w:left w:val="none" w:sz="0" w:space="0" w:color="auto"/>
                                                                        <w:bottom w:val="none" w:sz="0" w:space="0" w:color="auto"/>
                                                                        <w:right w:val="none" w:sz="0" w:space="0" w:color="auto"/>
                                                                      </w:divBdr>
                                                                      <w:divsChild>
                                                                        <w:div w:id="533929345">
                                                                          <w:marLeft w:val="0"/>
                                                                          <w:marRight w:val="0"/>
                                                                          <w:marTop w:val="0"/>
                                                                          <w:marBottom w:val="0"/>
                                                                          <w:divBdr>
                                                                            <w:top w:val="none" w:sz="0" w:space="0" w:color="auto"/>
                                                                            <w:left w:val="none" w:sz="0" w:space="0" w:color="auto"/>
                                                                            <w:bottom w:val="none" w:sz="0" w:space="0" w:color="auto"/>
                                                                            <w:right w:val="none" w:sz="0" w:space="0" w:color="auto"/>
                                                                          </w:divBdr>
                                                                        </w:div>
                                                                      </w:divsChild>
                                                                    </w:div>
                                                                    <w:div w:id="2047631711">
                                                                      <w:marLeft w:val="0"/>
                                                                      <w:marRight w:val="0"/>
                                                                      <w:marTop w:val="0"/>
                                                                      <w:marBottom w:val="0"/>
                                                                      <w:divBdr>
                                                                        <w:top w:val="none" w:sz="0" w:space="0" w:color="auto"/>
                                                                        <w:left w:val="none" w:sz="0" w:space="0" w:color="auto"/>
                                                                        <w:bottom w:val="none" w:sz="0" w:space="0" w:color="auto"/>
                                                                        <w:right w:val="none" w:sz="0" w:space="0" w:color="auto"/>
                                                                      </w:divBdr>
                                                                    </w:div>
                                                                  </w:divsChild>
                                                                </w:div>
                                                                <w:div w:id="716587032">
                                                                  <w:marLeft w:val="0"/>
                                                                  <w:marRight w:val="0"/>
                                                                  <w:marTop w:val="0"/>
                                                                  <w:marBottom w:val="0"/>
                                                                  <w:divBdr>
                                                                    <w:top w:val="none" w:sz="0" w:space="0" w:color="auto"/>
                                                                    <w:left w:val="none" w:sz="0" w:space="0" w:color="auto"/>
                                                                    <w:bottom w:val="none" w:sz="0" w:space="0" w:color="auto"/>
                                                                    <w:right w:val="none" w:sz="0" w:space="0" w:color="auto"/>
                                                                  </w:divBdr>
                                                                </w:div>
                                                                <w:div w:id="74330394">
                                                                  <w:marLeft w:val="0"/>
                                                                  <w:marRight w:val="0"/>
                                                                  <w:marTop w:val="0"/>
                                                                  <w:marBottom w:val="0"/>
                                                                  <w:divBdr>
                                                                    <w:top w:val="none" w:sz="0" w:space="0" w:color="auto"/>
                                                                    <w:left w:val="none" w:sz="0" w:space="0" w:color="auto"/>
                                                                    <w:bottom w:val="none" w:sz="0" w:space="0" w:color="auto"/>
                                                                    <w:right w:val="none" w:sz="0" w:space="0" w:color="auto"/>
                                                                  </w:divBdr>
                                                                </w:div>
                                                                <w:div w:id="1158032550">
                                                                  <w:marLeft w:val="0"/>
                                                                  <w:marRight w:val="0"/>
                                                                  <w:marTop w:val="0"/>
                                                                  <w:marBottom w:val="0"/>
                                                                  <w:divBdr>
                                                                    <w:top w:val="none" w:sz="0" w:space="0" w:color="auto"/>
                                                                    <w:left w:val="none" w:sz="0" w:space="0" w:color="auto"/>
                                                                    <w:bottom w:val="none" w:sz="0" w:space="0" w:color="auto"/>
                                                                    <w:right w:val="none" w:sz="0" w:space="0" w:color="auto"/>
                                                                  </w:divBdr>
                                                                </w:div>
                                                                <w:div w:id="2071995513">
                                                                  <w:marLeft w:val="0"/>
                                                                  <w:marRight w:val="0"/>
                                                                  <w:marTop w:val="0"/>
                                                                  <w:marBottom w:val="0"/>
                                                                  <w:divBdr>
                                                                    <w:top w:val="none" w:sz="0" w:space="0" w:color="auto"/>
                                                                    <w:left w:val="none" w:sz="0" w:space="0" w:color="auto"/>
                                                                    <w:bottom w:val="none" w:sz="0" w:space="0" w:color="auto"/>
                                                                    <w:right w:val="none" w:sz="0" w:space="0" w:color="auto"/>
                                                                  </w:divBdr>
                                                                </w:div>
                                                              </w:divsChild>
                                                            </w:div>
                                                            <w:div w:id="473913170">
                                                              <w:marLeft w:val="0"/>
                                                              <w:marRight w:val="0"/>
                                                              <w:marTop w:val="0"/>
                                                              <w:marBottom w:val="0"/>
                                                              <w:divBdr>
                                                                <w:top w:val="none" w:sz="0" w:space="0" w:color="auto"/>
                                                                <w:left w:val="none" w:sz="0" w:space="0" w:color="auto"/>
                                                                <w:bottom w:val="none" w:sz="0" w:space="0" w:color="auto"/>
                                                                <w:right w:val="none" w:sz="0" w:space="0" w:color="auto"/>
                                                              </w:divBdr>
                                                              <w:divsChild>
                                                                <w:div w:id="1292983172">
                                                                  <w:marLeft w:val="0"/>
                                                                  <w:marRight w:val="0"/>
                                                                  <w:marTop w:val="0"/>
                                                                  <w:marBottom w:val="0"/>
                                                                  <w:divBdr>
                                                                    <w:top w:val="none" w:sz="0" w:space="0" w:color="auto"/>
                                                                    <w:left w:val="none" w:sz="0" w:space="0" w:color="auto"/>
                                                                    <w:bottom w:val="none" w:sz="0" w:space="0" w:color="auto"/>
                                                                    <w:right w:val="none" w:sz="0" w:space="0" w:color="auto"/>
                                                                  </w:divBdr>
                                                                </w:div>
                                                                <w:div w:id="1922519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741256">
                                                          <w:marLeft w:val="0"/>
                                                          <w:marRight w:val="0"/>
                                                          <w:marTop w:val="0"/>
                                                          <w:marBottom w:val="0"/>
                                                          <w:divBdr>
                                                            <w:top w:val="none" w:sz="0" w:space="0" w:color="auto"/>
                                                            <w:left w:val="none" w:sz="0" w:space="0" w:color="auto"/>
                                                            <w:bottom w:val="none" w:sz="0" w:space="0" w:color="auto"/>
                                                            <w:right w:val="none" w:sz="0" w:space="0" w:color="auto"/>
                                                          </w:divBdr>
                                                        </w:div>
                                                        <w:div w:id="1004624137">
                                                          <w:marLeft w:val="0"/>
                                                          <w:marRight w:val="0"/>
                                                          <w:marTop w:val="0"/>
                                                          <w:marBottom w:val="0"/>
                                                          <w:divBdr>
                                                            <w:top w:val="none" w:sz="0" w:space="0" w:color="auto"/>
                                                            <w:left w:val="none" w:sz="0" w:space="0" w:color="auto"/>
                                                            <w:bottom w:val="none" w:sz="0" w:space="0" w:color="auto"/>
                                                            <w:right w:val="none" w:sz="0" w:space="0" w:color="auto"/>
                                                          </w:divBdr>
                                                          <w:divsChild>
                                                            <w:div w:id="1826509832">
                                                              <w:marLeft w:val="0"/>
                                                              <w:marRight w:val="0"/>
                                                              <w:marTop w:val="0"/>
                                                              <w:marBottom w:val="0"/>
                                                              <w:divBdr>
                                                                <w:top w:val="none" w:sz="0" w:space="0" w:color="auto"/>
                                                                <w:left w:val="none" w:sz="0" w:space="0" w:color="auto"/>
                                                                <w:bottom w:val="none" w:sz="0" w:space="0" w:color="auto"/>
                                                                <w:right w:val="none" w:sz="0" w:space="0" w:color="auto"/>
                                                              </w:divBdr>
                                                              <w:divsChild>
                                                                <w:div w:id="2085106137">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2042707845">
                                                                      <w:marLeft w:val="225"/>
                                                                      <w:marRight w:val="0"/>
                                                                      <w:marTop w:val="0"/>
                                                                      <w:marBottom w:val="0"/>
                                                                      <w:divBdr>
                                                                        <w:top w:val="none" w:sz="0" w:space="0" w:color="auto"/>
                                                                        <w:left w:val="none" w:sz="0" w:space="0" w:color="auto"/>
                                                                        <w:bottom w:val="none" w:sz="0" w:space="0" w:color="auto"/>
                                                                        <w:right w:val="none" w:sz="0" w:space="0" w:color="auto"/>
                                                                      </w:divBdr>
                                                                      <w:divsChild>
                                                                        <w:div w:id="765005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0405804">
                                                              <w:marLeft w:val="0"/>
                                                              <w:marRight w:val="0"/>
                                                              <w:marTop w:val="0"/>
                                                              <w:marBottom w:val="0"/>
                                                              <w:divBdr>
                                                                <w:top w:val="none" w:sz="0" w:space="0" w:color="auto"/>
                                                                <w:left w:val="none" w:sz="0" w:space="0" w:color="auto"/>
                                                                <w:bottom w:val="none" w:sz="0" w:space="0" w:color="auto"/>
                                                                <w:right w:val="none" w:sz="0" w:space="0" w:color="auto"/>
                                                              </w:divBdr>
                                                              <w:divsChild>
                                                                <w:div w:id="733771193">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149910384">
                                                                      <w:marLeft w:val="225"/>
                                                                      <w:marRight w:val="0"/>
                                                                      <w:marTop w:val="0"/>
                                                                      <w:marBottom w:val="0"/>
                                                                      <w:divBdr>
                                                                        <w:top w:val="none" w:sz="0" w:space="0" w:color="auto"/>
                                                                        <w:left w:val="none" w:sz="0" w:space="0" w:color="auto"/>
                                                                        <w:bottom w:val="none" w:sz="0" w:space="0" w:color="auto"/>
                                                                        <w:right w:val="none" w:sz="0" w:space="0" w:color="auto"/>
                                                                      </w:divBdr>
                                                                      <w:divsChild>
                                                                        <w:div w:id="1158033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77724046">
                                                              <w:marLeft w:val="0"/>
                                                              <w:marRight w:val="0"/>
                                                              <w:marTop w:val="0"/>
                                                              <w:marBottom w:val="0"/>
                                                              <w:divBdr>
                                                                <w:top w:val="none" w:sz="0" w:space="0" w:color="auto"/>
                                                                <w:left w:val="none" w:sz="0" w:space="0" w:color="auto"/>
                                                                <w:bottom w:val="none" w:sz="0" w:space="0" w:color="auto"/>
                                                                <w:right w:val="none" w:sz="0" w:space="0" w:color="auto"/>
                                                              </w:divBdr>
                                                              <w:divsChild>
                                                                <w:div w:id="1388412919">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639460218">
                                                                      <w:marLeft w:val="225"/>
                                                                      <w:marRight w:val="0"/>
                                                                      <w:marTop w:val="0"/>
                                                                      <w:marBottom w:val="0"/>
                                                                      <w:divBdr>
                                                                        <w:top w:val="none" w:sz="0" w:space="0" w:color="auto"/>
                                                                        <w:left w:val="none" w:sz="0" w:space="0" w:color="auto"/>
                                                                        <w:bottom w:val="none" w:sz="0" w:space="0" w:color="auto"/>
                                                                        <w:right w:val="none" w:sz="0" w:space="0" w:color="auto"/>
                                                                      </w:divBdr>
                                                                      <w:divsChild>
                                                                        <w:div w:id="8385467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7484243">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228808165">
                                                                      <w:marLeft w:val="225"/>
                                                                      <w:marRight w:val="0"/>
                                                                      <w:marTop w:val="0"/>
                                                                      <w:marBottom w:val="0"/>
                                                                      <w:divBdr>
                                                                        <w:top w:val="none" w:sz="0" w:space="0" w:color="auto"/>
                                                                        <w:left w:val="none" w:sz="0" w:space="0" w:color="auto"/>
                                                                        <w:bottom w:val="none" w:sz="0" w:space="0" w:color="auto"/>
                                                                        <w:right w:val="none" w:sz="0" w:space="0" w:color="auto"/>
                                                                      </w:divBdr>
                                                                      <w:divsChild>
                                                                        <w:div w:id="484593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5889890">
                                                              <w:marLeft w:val="0"/>
                                                              <w:marRight w:val="0"/>
                                                              <w:marTop w:val="0"/>
                                                              <w:marBottom w:val="0"/>
                                                              <w:divBdr>
                                                                <w:top w:val="none" w:sz="0" w:space="0" w:color="auto"/>
                                                                <w:left w:val="none" w:sz="0" w:space="0" w:color="auto"/>
                                                                <w:bottom w:val="none" w:sz="0" w:space="0" w:color="auto"/>
                                                                <w:right w:val="none" w:sz="0" w:space="0" w:color="auto"/>
                                                              </w:divBdr>
                                                            </w:div>
                                                            <w:div w:id="254484247">
                                                              <w:marLeft w:val="0"/>
                                                              <w:marRight w:val="0"/>
                                                              <w:marTop w:val="0"/>
                                                              <w:marBottom w:val="0"/>
                                                              <w:divBdr>
                                                                <w:top w:val="none" w:sz="0" w:space="0" w:color="auto"/>
                                                                <w:left w:val="none" w:sz="0" w:space="0" w:color="auto"/>
                                                                <w:bottom w:val="none" w:sz="0" w:space="0" w:color="auto"/>
                                                                <w:right w:val="none" w:sz="0" w:space="0" w:color="auto"/>
                                                              </w:divBdr>
                                                              <w:divsChild>
                                                                <w:div w:id="1622690666">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1723484785">
                                                                      <w:marLeft w:val="225"/>
                                                                      <w:marRight w:val="0"/>
                                                                      <w:marTop w:val="0"/>
                                                                      <w:marBottom w:val="0"/>
                                                                      <w:divBdr>
                                                                        <w:top w:val="none" w:sz="0" w:space="0" w:color="auto"/>
                                                                        <w:left w:val="none" w:sz="0" w:space="0" w:color="auto"/>
                                                                        <w:bottom w:val="none" w:sz="0" w:space="0" w:color="auto"/>
                                                                        <w:right w:val="none" w:sz="0" w:space="0" w:color="auto"/>
                                                                      </w:divBdr>
                                                                      <w:divsChild>
                                                                        <w:div w:id="386992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0150808">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1040058351">
                                                                      <w:marLeft w:val="225"/>
                                                                      <w:marRight w:val="0"/>
                                                                      <w:marTop w:val="0"/>
                                                                      <w:marBottom w:val="0"/>
                                                                      <w:divBdr>
                                                                        <w:top w:val="none" w:sz="0" w:space="0" w:color="auto"/>
                                                                        <w:left w:val="none" w:sz="0" w:space="0" w:color="auto"/>
                                                                        <w:bottom w:val="none" w:sz="0" w:space="0" w:color="auto"/>
                                                                        <w:right w:val="none" w:sz="0" w:space="0" w:color="auto"/>
                                                                      </w:divBdr>
                                                                      <w:divsChild>
                                                                        <w:div w:id="18231103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6244751">
                                                                  <w:marLeft w:val="-225"/>
                                                                  <w:marRight w:val="-225"/>
                                                                  <w:marTop w:val="375"/>
                                                                  <w:marBottom w:val="375"/>
                                                                  <w:divBdr>
                                                                    <w:top w:val="none" w:sz="0" w:space="8" w:color="DCDCDC"/>
                                                                    <w:left w:val="none" w:sz="0" w:space="8" w:color="DCDCDC"/>
                                                                    <w:bottom w:val="single" w:sz="12" w:space="8" w:color="DCDCDC"/>
                                                                    <w:right w:val="none" w:sz="0" w:space="8" w:color="DCDCDC"/>
                                                                  </w:divBdr>
                                                                  <w:divsChild>
                                                                    <w:div w:id="872229003">
                                                                      <w:marLeft w:val="0"/>
                                                                      <w:marRight w:val="0"/>
                                                                      <w:marTop w:val="0"/>
                                                                      <w:marBottom w:val="0"/>
                                                                      <w:divBdr>
                                                                        <w:top w:val="none" w:sz="0" w:space="0" w:color="auto"/>
                                                                        <w:left w:val="none" w:sz="0" w:space="0" w:color="auto"/>
                                                                        <w:bottom w:val="none" w:sz="0" w:space="0" w:color="auto"/>
                                                                        <w:right w:val="none" w:sz="0" w:space="0" w:color="auto"/>
                                                                      </w:divBdr>
                                                                      <w:divsChild>
                                                                        <w:div w:id="506363804">
                                                                          <w:marLeft w:val="0"/>
                                                                          <w:marRight w:val="0"/>
                                                                          <w:marTop w:val="0"/>
                                                                          <w:marBottom w:val="0"/>
                                                                          <w:divBdr>
                                                                            <w:top w:val="none" w:sz="0" w:space="0" w:color="auto"/>
                                                                            <w:left w:val="none" w:sz="0" w:space="0" w:color="auto"/>
                                                                            <w:bottom w:val="none" w:sz="0" w:space="0" w:color="auto"/>
                                                                            <w:right w:val="none" w:sz="0" w:space="0" w:color="auto"/>
                                                                          </w:divBdr>
                                                                        </w:div>
                                                                      </w:divsChild>
                                                                    </w:div>
                                                                    <w:div w:id="1371565822">
                                                                      <w:marLeft w:val="0"/>
                                                                      <w:marRight w:val="0"/>
                                                                      <w:marTop w:val="0"/>
                                                                      <w:marBottom w:val="0"/>
                                                                      <w:divBdr>
                                                                        <w:top w:val="none" w:sz="0" w:space="0" w:color="auto"/>
                                                                        <w:left w:val="none" w:sz="0" w:space="0" w:color="auto"/>
                                                                        <w:bottom w:val="none" w:sz="0" w:space="0" w:color="auto"/>
                                                                        <w:right w:val="none" w:sz="0" w:space="0" w:color="auto"/>
                                                                      </w:divBdr>
                                                                    </w:div>
                                                                  </w:divsChild>
                                                                </w:div>
                                                                <w:div w:id="241111342">
                                                                  <w:marLeft w:val="-225"/>
                                                                  <w:marRight w:val="-225"/>
                                                                  <w:marTop w:val="375"/>
                                                                  <w:marBottom w:val="375"/>
                                                                  <w:divBdr>
                                                                    <w:top w:val="none" w:sz="0" w:space="8" w:color="DCDCDC"/>
                                                                    <w:left w:val="none" w:sz="0" w:space="8" w:color="DCDCDC"/>
                                                                    <w:bottom w:val="single" w:sz="12" w:space="8" w:color="DCDCDC"/>
                                                                    <w:right w:val="none" w:sz="0" w:space="8" w:color="DCDCDC"/>
                                                                  </w:divBdr>
                                                                  <w:divsChild>
                                                                    <w:div w:id="1079861954">
                                                                      <w:marLeft w:val="0"/>
                                                                      <w:marRight w:val="0"/>
                                                                      <w:marTop w:val="0"/>
                                                                      <w:marBottom w:val="0"/>
                                                                      <w:divBdr>
                                                                        <w:top w:val="none" w:sz="0" w:space="0" w:color="auto"/>
                                                                        <w:left w:val="none" w:sz="0" w:space="0" w:color="auto"/>
                                                                        <w:bottom w:val="none" w:sz="0" w:space="0" w:color="auto"/>
                                                                        <w:right w:val="none" w:sz="0" w:space="0" w:color="auto"/>
                                                                      </w:divBdr>
                                                                      <w:divsChild>
                                                                        <w:div w:id="843277968">
                                                                          <w:marLeft w:val="0"/>
                                                                          <w:marRight w:val="0"/>
                                                                          <w:marTop w:val="0"/>
                                                                          <w:marBottom w:val="0"/>
                                                                          <w:divBdr>
                                                                            <w:top w:val="none" w:sz="0" w:space="0" w:color="auto"/>
                                                                            <w:left w:val="none" w:sz="0" w:space="0" w:color="auto"/>
                                                                            <w:bottom w:val="none" w:sz="0" w:space="0" w:color="auto"/>
                                                                            <w:right w:val="none" w:sz="0" w:space="0" w:color="auto"/>
                                                                          </w:divBdr>
                                                                        </w:div>
                                                                      </w:divsChild>
                                                                    </w:div>
                                                                    <w:div w:id="840967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2329558">
                                                          <w:marLeft w:val="0"/>
                                                          <w:marRight w:val="0"/>
                                                          <w:marTop w:val="0"/>
                                                          <w:marBottom w:val="0"/>
                                                          <w:divBdr>
                                                            <w:top w:val="none" w:sz="0" w:space="0" w:color="auto"/>
                                                            <w:left w:val="none" w:sz="0" w:space="0" w:color="auto"/>
                                                            <w:bottom w:val="none" w:sz="0" w:space="0" w:color="auto"/>
                                                            <w:right w:val="none" w:sz="0" w:space="0" w:color="auto"/>
                                                          </w:divBdr>
                                                        </w:div>
                                                        <w:div w:id="697008072">
                                                          <w:marLeft w:val="0"/>
                                                          <w:marRight w:val="0"/>
                                                          <w:marTop w:val="0"/>
                                                          <w:marBottom w:val="0"/>
                                                          <w:divBdr>
                                                            <w:top w:val="none" w:sz="0" w:space="0" w:color="auto"/>
                                                            <w:left w:val="none" w:sz="0" w:space="0" w:color="auto"/>
                                                            <w:bottom w:val="none" w:sz="0" w:space="0" w:color="auto"/>
                                                            <w:right w:val="none" w:sz="0" w:space="0" w:color="auto"/>
                                                          </w:divBdr>
                                                        </w:div>
                                                        <w:div w:id="1510826626">
                                                          <w:marLeft w:val="0"/>
                                                          <w:marRight w:val="0"/>
                                                          <w:marTop w:val="0"/>
                                                          <w:marBottom w:val="0"/>
                                                          <w:divBdr>
                                                            <w:top w:val="none" w:sz="0" w:space="0" w:color="auto"/>
                                                            <w:left w:val="none" w:sz="0" w:space="0" w:color="auto"/>
                                                            <w:bottom w:val="none" w:sz="0" w:space="0" w:color="auto"/>
                                                            <w:right w:val="none" w:sz="0" w:space="0" w:color="auto"/>
                                                          </w:divBdr>
                                                          <w:divsChild>
                                                            <w:div w:id="1023164012">
                                                              <w:marLeft w:val="0"/>
                                                              <w:marRight w:val="0"/>
                                                              <w:marTop w:val="0"/>
                                                              <w:marBottom w:val="0"/>
                                                              <w:divBdr>
                                                                <w:top w:val="none" w:sz="0" w:space="0" w:color="auto"/>
                                                                <w:left w:val="none" w:sz="0" w:space="0" w:color="auto"/>
                                                                <w:bottom w:val="none" w:sz="0" w:space="0" w:color="auto"/>
                                                                <w:right w:val="none" w:sz="0" w:space="0" w:color="auto"/>
                                                              </w:divBdr>
                                                              <w:divsChild>
                                                                <w:div w:id="797144660">
                                                                  <w:marLeft w:val="0"/>
                                                                  <w:marRight w:val="120"/>
                                                                  <w:marTop w:val="0"/>
                                                                  <w:marBottom w:val="0"/>
                                                                  <w:divBdr>
                                                                    <w:top w:val="none" w:sz="0" w:space="0" w:color="auto"/>
                                                                    <w:left w:val="none" w:sz="0" w:space="0" w:color="auto"/>
                                                                    <w:bottom w:val="none" w:sz="0" w:space="0" w:color="auto"/>
                                                                    <w:right w:val="none" w:sz="0" w:space="0" w:color="auto"/>
                                                                  </w:divBdr>
                                                                </w:div>
                                                                <w:div w:id="332143229">
                                                                  <w:marLeft w:val="0"/>
                                                                  <w:marRight w:val="0"/>
                                                                  <w:marTop w:val="0"/>
                                                                  <w:marBottom w:val="0"/>
                                                                  <w:divBdr>
                                                                    <w:top w:val="none" w:sz="0" w:space="0" w:color="auto"/>
                                                                    <w:left w:val="none" w:sz="0" w:space="0" w:color="auto"/>
                                                                    <w:bottom w:val="none" w:sz="0" w:space="0" w:color="auto"/>
                                                                    <w:right w:val="none" w:sz="0" w:space="0" w:color="auto"/>
                                                                  </w:divBdr>
                                                                </w:div>
                                                              </w:divsChild>
                                                            </w:div>
                                                            <w:div w:id="504790028">
                                                              <w:marLeft w:val="0"/>
                                                              <w:marRight w:val="0"/>
                                                              <w:marTop w:val="0"/>
                                                              <w:marBottom w:val="0"/>
                                                              <w:divBdr>
                                                                <w:top w:val="none" w:sz="0" w:space="0" w:color="auto"/>
                                                                <w:left w:val="none" w:sz="0" w:space="0" w:color="auto"/>
                                                                <w:bottom w:val="none" w:sz="0" w:space="0" w:color="auto"/>
                                                                <w:right w:val="none" w:sz="0" w:space="0" w:color="auto"/>
                                                              </w:divBdr>
                                                              <w:divsChild>
                                                                <w:div w:id="1231229612">
                                                                  <w:marLeft w:val="0"/>
                                                                  <w:marRight w:val="120"/>
                                                                  <w:marTop w:val="0"/>
                                                                  <w:marBottom w:val="0"/>
                                                                  <w:divBdr>
                                                                    <w:top w:val="none" w:sz="0" w:space="0" w:color="auto"/>
                                                                    <w:left w:val="none" w:sz="0" w:space="0" w:color="auto"/>
                                                                    <w:bottom w:val="none" w:sz="0" w:space="0" w:color="auto"/>
                                                                    <w:right w:val="none" w:sz="0" w:space="0" w:color="auto"/>
                                                                  </w:divBdr>
                                                                </w:div>
                                                                <w:div w:id="1357730302">
                                                                  <w:marLeft w:val="0"/>
                                                                  <w:marRight w:val="0"/>
                                                                  <w:marTop w:val="0"/>
                                                                  <w:marBottom w:val="0"/>
                                                                  <w:divBdr>
                                                                    <w:top w:val="none" w:sz="0" w:space="0" w:color="auto"/>
                                                                    <w:left w:val="none" w:sz="0" w:space="0" w:color="auto"/>
                                                                    <w:bottom w:val="none" w:sz="0" w:space="0" w:color="auto"/>
                                                                    <w:right w:val="none" w:sz="0" w:space="0" w:color="auto"/>
                                                                  </w:divBdr>
                                                                </w:div>
                                                              </w:divsChild>
                                                            </w:div>
                                                            <w:div w:id="1273052942">
                                                              <w:marLeft w:val="0"/>
                                                              <w:marRight w:val="0"/>
                                                              <w:marTop w:val="0"/>
                                                              <w:marBottom w:val="0"/>
                                                              <w:divBdr>
                                                                <w:top w:val="none" w:sz="0" w:space="0" w:color="auto"/>
                                                                <w:left w:val="none" w:sz="0" w:space="0" w:color="auto"/>
                                                                <w:bottom w:val="none" w:sz="0" w:space="0" w:color="auto"/>
                                                                <w:right w:val="none" w:sz="0" w:space="0" w:color="auto"/>
                                                              </w:divBdr>
                                                              <w:divsChild>
                                                                <w:div w:id="1955551610">
                                                                  <w:marLeft w:val="0"/>
                                                                  <w:marRight w:val="120"/>
                                                                  <w:marTop w:val="0"/>
                                                                  <w:marBottom w:val="0"/>
                                                                  <w:divBdr>
                                                                    <w:top w:val="none" w:sz="0" w:space="0" w:color="auto"/>
                                                                    <w:left w:val="none" w:sz="0" w:space="0" w:color="auto"/>
                                                                    <w:bottom w:val="none" w:sz="0" w:space="0" w:color="auto"/>
                                                                    <w:right w:val="none" w:sz="0" w:space="0" w:color="auto"/>
                                                                  </w:divBdr>
                                                                </w:div>
                                                                <w:div w:id="1135411779">
                                                                  <w:marLeft w:val="0"/>
                                                                  <w:marRight w:val="0"/>
                                                                  <w:marTop w:val="0"/>
                                                                  <w:marBottom w:val="0"/>
                                                                  <w:divBdr>
                                                                    <w:top w:val="none" w:sz="0" w:space="0" w:color="auto"/>
                                                                    <w:left w:val="none" w:sz="0" w:space="0" w:color="auto"/>
                                                                    <w:bottom w:val="none" w:sz="0" w:space="0" w:color="auto"/>
                                                                    <w:right w:val="none" w:sz="0" w:space="0" w:color="auto"/>
                                                                  </w:divBdr>
                                                                </w:div>
                                                              </w:divsChild>
                                                            </w:div>
                                                            <w:div w:id="2051420228">
                                                              <w:marLeft w:val="0"/>
                                                              <w:marRight w:val="0"/>
                                                              <w:marTop w:val="0"/>
                                                              <w:marBottom w:val="0"/>
                                                              <w:divBdr>
                                                                <w:top w:val="none" w:sz="0" w:space="0" w:color="auto"/>
                                                                <w:left w:val="none" w:sz="0" w:space="0" w:color="auto"/>
                                                                <w:bottom w:val="none" w:sz="0" w:space="0" w:color="auto"/>
                                                                <w:right w:val="none" w:sz="0" w:space="0" w:color="auto"/>
                                                              </w:divBdr>
                                                              <w:divsChild>
                                                                <w:div w:id="499464886">
                                                                  <w:marLeft w:val="0"/>
                                                                  <w:marRight w:val="120"/>
                                                                  <w:marTop w:val="0"/>
                                                                  <w:marBottom w:val="0"/>
                                                                  <w:divBdr>
                                                                    <w:top w:val="none" w:sz="0" w:space="0" w:color="auto"/>
                                                                    <w:left w:val="none" w:sz="0" w:space="0" w:color="auto"/>
                                                                    <w:bottom w:val="none" w:sz="0" w:space="0" w:color="auto"/>
                                                                    <w:right w:val="none" w:sz="0" w:space="0" w:color="auto"/>
                                                                  </w:divBdr>
                                                                </w:div>
                                                                <w:div w:id="1757625722">
                                                                  <w:marLeft w:val="0"/>
                                                                  <w:marRight w:val="0"/>
                                                                  <w:marTop w:val="0"/>
                                                                  <w:marBottom w:val="0"/>
                                                                  <w:divBdr>
                                                                    <w:top w:val="none" w:sz="0" w:space="0" w:color="auto"/>
                                                                    <w:left w:val="none" w:sz="0" w:space="0" w:color="auto"/>
                                                                    <w:bottom w:val="none" w:sz="0" w:space="0" w:color="auto"/>
                                                                    <w:right w:val="none" w:sz="0" w:space="0" w:color="auto"/>
                                                                  </w:divBdr>
                                                                </w:div>
                                                              </w:divsChild>
                                                            </w:div>
                                                            <w:div w:id="447045912">
                                                              <w:marLeft w:val="0"/>
                                                              <w:marRight w:val="0"/>
                                                              <w:marTop w:val="0"/>
                                                              <w:marBottom w:val="0"/>
                                                              <w:divBdr>
                                                                <w:top w:val="none" w:sz="0" w:space="0" w:color="auto"/>
                                                                <w:left w:val="none" w:sz="0" w:space="0" w:color="auto"/>
                                                                <w:bottom w:val="none" w:sz="0" w:space="0" w:color="auto"/>
                                                                <w:right w:val="none" w:sz="0" w:space="0" w:color="auto"/>
                                                              </w:divBdr>
                                                              <w:divsChild>
                                                                <w:div w:id="1089036672">
                                                                  <w:marLeft w:val="0"/>
                                                                  <w:marRight w:val="120"/>
                                                                  <w:marTop w:val="0"/>
                                                                  <w:marBottom w:val="0"/>
                                                                  <w:divBdr>
                                                                    <w:top w:val="none" w:sz="0" w:space="0" w:color="auto"/>
                                                                    <w:left w:val="none" w:sz="0" w:space="0" w:color="auto"/>
                                                                    <w:bottom w:val="none" w:sz="0" w:space="0" w:color="auto"/>
                                                                    <w:right w:val="none" w:sz="0" w:space="0" w:color="auto"/>
                                                                  </w:divBdr>
                                                                </w:div>
                                                                <w:div w:id="2127387341">
                                                                  <w:marLeft w:val="0"/>
                                                                  <w:marRight w:val="0"/>
                                                                  <w:marTop w:val="0"/>
                                                                  <w:marBottom w:val="0"/>
                                                                  <w:divBdr>
                                                                    <w:top w:val="none" w:sz="0" w:space="0" w:color="auto"/>
                                                                    <w:left w:val="none" w:sz="0" w:space="0" w:color="auto"/>
                                                                    <w:bottom w:val="none" w:sz="0" w:space="0" w:color="auto"/>
                                                                    <w:right w:val="none" w:sz="0" w:space="0" w:color="auto"/>
                                                                  </w:divBdr>
                                                                </w:div>
                                                              </w:divsChild>
                                                            </w:div>
                                                            <w:div w:id="424691582">
                                                              <w:marLeft w:val="0"/>
                                                              <w:marRight w:val="0"/>
                                                              <w:marTop w:val="0"/>
                                                              <w:marBottom w:val="0"/>
                                                              <w:divBdr>
                                                                <w:top w:val="none" w:sz="0" w:space="0" w:color="auto"/>
                                                                <w:left w:val="none" w:sz="0" w:space="0" w:color="auto"/>
                                                                <w:bottom w:val="none" w:sz="0" w:space="0" w:color="auto"/>
                                                                <w:right w:val="none" w:sz="0" w:space="0" w:color="auto"/>
                                                              </w:divBdr>
                                                              <w:divsChild>
                                                                <w:div w:id="1880238698">
                                                                  <w:marLeft w:val="0"/>
                                                                  <w:marRight w:val="120"/>
                                                                  <w:marTop w:val="0"/>
                                                                  <w:marBottom w:val="0"/>
                                                                  <w:divBdr>
                                                                    <w:top w:val="none" w:sz="0" w:space="0" w:color="auto"/>
                                                                    <w:left w:val="none" w:sz="0" w:space="0" w:color="auto"/>
                                                                    <w:bottom w:val="none" w:sz="0" w:space="0" w:color="auto"/>
                                                                    <w:right w:val="none" w:sz="0" w:space="0" w:color="auto"/>
                                                                  </w:divBdr>
                                                                </w:div>
                                                                <w:div w:id="1258976148">
                                                                  <w:marLeft w:val="0"/>
                                                                  <w:marRight w:val="0"/>
                                                                  <w:marTop w:val="0"/>
                                                                  <w:marBottom w:val="0"/>
                                                                  <w:divBdr>
                                                                    <w:top w:val="none" w:sz="0" w:space="0" w:color="auto"/>
                                                                    <w:left w:val="none" w:sz="0" w:space="0" w:color="auto"/>
                                                                    <w:bottom w:val="none" w:sz="0" w:space="0" w:color="auto"/>
                                                                    <w:right w:val="none" w:sz="0" w:space="0" w:color="auto"/>
                                                                  </w:divBdr>
                                                                </w:div>
                                                              </w:divsChild>
                                                            </w:div>
                                                            <w:div w:id="1392575696">
                                                              <w:marLeft w:val="0"/>
                                                              <w:marRight w:val="0"/>
                                                              <w:marTop w:val="0"/>
                                                              <w:marBottom w:val="0"/>
                                                              <w:divBdr>
                                                                <w:top w:val="none" w:sz="0" w:space="0" w:color="auto"/>
                                                                <w:left w:val="none" w:sz="0" w:space="0" w:color="auto"/>
                                                                <w:bottom w:val="none" w:sz="0" w:space="0" w:color="auto"/>
                                                                <w:right w:val="none" w:sz="0" w:space="0" w:color="auto"/>
                                                              </w:divBdr>
                                                              <w:divsChild>
                                                                <w:div w:id="1064526787">
                                                                  <w:marLeft w:val="0"/>
                                                                  <w:marRight w:val="120"/>
                                                                  <w:marTop w:val="0"/>
                                                                  <w:marBottom w:val="0"/>
                                                                  <w:divBdr>
                                                                    <w:top w:val="none" w:sz="0" w:space="0" w:color="auto"/>
                                                                    <w:left w:val="none" w:sz="0" w:space="0" w:color="auto"/>
                                                                    <w:bottom w:val="none" w:sz="0" w:space="0" w:color="auto"/>
                                                                    <w:right w:val="none" w:sz="0" w:space="0" w:color="auto"/>
                                                                  </w:divBdr>
                                                                </w:div>
                                                                <w:div w:id="1665163570">
                                                                  <w:marLeft w:val="0"/>
                                                                  <w:marRight w:val="0"/>
                                                                  <w:marTop w:val="0"/>
                                                                  <w:marBottom w:val="0"/>
                                                                  <w:divBdr>
                                                                    <w:top w:val="none" w:sz="0" w:space="0" w:color="auto"/>
                                                                    <w:left w:val="none" w:sz="0" w:space="0" w:color="auto"/>
                                                                    <w:bottom w:val="none" w:sz="0" w:space="0" w:color="auto"/>
                                                                    <w:right w:val="none" w:sz="0" w:space="0" w:color="auto"/>
                                                                  </w:divBdr>
                                                                </w:div>
                                                              </w:divsChild>
                                                            </w:div>
                                                            <w:div w:id="2111773058">
                                                              <w:marLeft w:val="0"/>
                                                              <w:marRight w:val="0"/>
                                                              <w:marTop w:val="0"/>
                                                              <w:marBottom w:val="0"/>
                                                              <w:divBdr>
                                                                <w:top w:val="none" w:sz="0" w:space="0" w:color="auto"/>
                                                                <w:left w:val="none" w:sz="0" w:space="0" w:color="auto"/>
                                                                <w:bottom w:val="none" w:sz="0" w:space="0" w:color="auto"/>
                                                                <w:right w:val="none" w:sz="0" w:space="0" w:color="auto"/>
                                                              </w:divBdr>
                                                              <w:divsChild>
                                                                <w:div w:id="969433648">
                                                                  <w:marLeft w:val="0"/>
                                                                  <w:marRight w:val="120"/>
                                                                  <w:marTop w:val="0"/>
                                                                  <w:marBottom w:val="0"/>
                                                                  <w:divBdr>
                                                                    <w:top w:val="none" w:sz="0" w:space="0" w:color="auto"/>
                                                                    <w:left w:val="none" w:sz="0" w:space="0" w:color="auto"/>
                                                                    <w:bottom w:val="none" w:sz="0" w:space="0" w:color="auto"/>
                                                                    <w:right w:val="none" w:sz="0" w:space="0" w:color="auto"/>
                                                                  </w:divBdr>
                                                                </w:div>
                                                                <w:div w:id="40788435">
                                                                  <w:marLeft w:val="0"/>
                                                                  <w:marRight w:val="0"/>
                                                                  <w:marTop w:val="0"/>
                                                                  <w:marBottom w:val="0"/>
                                                                  <w:divBdr>
                                                                    <w:top w:val="none" w:sz="0" w:space="0" w:color="auto"/>
                                                                    <w:left w:val="none" w:sz="0" w:space="0" w:color="auto"/>
                                                                    <w:bottom w:val="none" w:sz="0" w:space="0" w:color="auto"/>
                                                                    <w:right w:val="none" w:sz="0" w:space="0" w:color="auto"/>
                                                                  </w:divBdr>
                                                                </w:div>
                                                              </w:divsChild>
                                                            </w:div>
                                                            <w:div w:id="2020354111">
                                                              <w:marLeft w:val="0"/>
                                                              <w:marRight w:val="0"/>
                                                              <w:marTop w:val="0"/>
                                                              <w:marBottom w:val="0"/>
                                                              <w:divBdr>
                                                                <w:top w:val="none" w:sz="0" w:space="0" w:color="auto"/>
                                                                <w:left w:val="none" w:sz="0" w:space="0" w:color="auto"/>
                                                                <w:bottom w:val="none" w:sz="0" w:space="0" w:color="auto"/>
                                                                <w:right w:val="none" w:sz="0" w:space="0" w:color="auto"/>
                                                              </w:divBdr>
                                                              <w:divsChild>
                                                                <w:div w:id="543752999">
                                                                  <w:marLeft w:val="0"/>
                                                                  <w:marRight w:val="120"/>
                                                                  <w:marTop w:val="0"/>
                                                                  <w:marBottom w:val="0"/>
                                                                  <w:divBdr>
                                                                    <w:top w:val="none" w:sz="0" w:space="0" w:color="auto"/>
                                                                    <w:left w:val="none" w:sz="0" w:space="0" w:color="auto"/>
                                                                    <w:bottom w:val="none" w:sz="0" w:space="0" w:color="auto"/>
                                                                    <w:right w:val="none" w:sz="0" w:space="0" w:color="auto"/>
                                                                  </w:divBdr>
                                                                </w:div>
                                                                <w:div w:id="38821494">
                                                                  <w:marLeft w:val="0"/>
                                                                  <w:marRight w:val="0"/>
                                                                  <w:marTop w:val="0"/>
                                                                  <w:marBottom w:val="0"/>
                                                                  <w:divBdr>
                                                                    <w:top w:val="none" w:sz="0" w:space="0" w:color="auto"/>
                                                                    <w:left w:val="none" w:sz="0" w:space="0" w:color="auto"/>
                                                                    <w:bottom w:val="none" w:sz="0" w:space="0" w:color="auto"/>
                                                                    <w:right w:val="none" w:sz="0" w:space="0" w:color="auto"/>
                                                                  </w:divBdr>
                                                                </w:div>
                                                              </w:divsChild>
                                                            </w:div>
                                                            <w:div w:id="494759098">
                                                              <w:marLeft w:val="0"/>
                                                              <w:marRight w:val="0"/>
                                                              <w:marTop w:val="0"/>
                                                              <w:marBottom w:val="0"/>
                                                              <w:divBdr>
                                                                <w:top w:val="none" w:sz="0" w:space="0" w:color="auto"/>
                                                                <w:left w:val="none" w:sz="0" w:space="0" w:color="auto"/>
                                                                <w:bottom w:val="none" w:sz="0" w:space="0" w:color="auto"/>
                                                                <w:right w:val="none" w:sz="0" w:space="0" w:color="auto"/>
                                                              </w:divBdr>
                                                              <w:divsChild>
                                                                <w:div w:id="282225188">
                                                                  <w:marLeft w:val="0"/>
                                                                  <w:marRight w:val="120"/>
                                                                  <w:marTop w:val="0"/>
                                                                  <w:marBottom w:val="0"/>
                                                                  <w:divBdr>
                                                                    <w:top w:val="none" w:sz="0" w:space="0" w:color="auto"/>
                                                                    <w:left w:val="none" w:sz="0" w:space="0" w:color="auto"/>
                                                                    <w:bottom w:val="none" w:sz="0" w:space="0" w:color="auto"/>
                                                                    <w:right w:val="none" w:sz="0" w:space="0" w:color="auto"/>
                                                                  </w:divBdr>
                                                                </w:div>
                                                                <w:div w:id="132988433">
                                                                  <w:marLeft w:val="0"/>
                                                                  <w:marRight w:val="0"/>
                                                                  <w:marTop w:val="0"/>
                                                                  <w:marBottom w:val="0"/>
                                                                  <w:divBdr>
                                                                    <w:top w:val="none" w:sz="0" w:space="0" w:color="auto"/>
                                                                    <w:left w:val="none" w:sz="0" w:space="0" w:color="auto"/>
                                                                    <w:bottom w:val="none" w:sz="0" w:space="0" w:color="auto"/>
                                                                    <w:right w:val="none" w:sz="0" w:space="0" w:color="auto"/>
                                                                  </w:divBdr>
                                                                </w:div>
                                                              </w:divsChild>
                                                            </w:div>
                                                            <w:div w:id="657077695">
                                                              <w:marLeft w:val="0"/>
                                                              <w:marRight w:val="0"/>
                                                              <w:marTop w:val="0"/>
                                                              <w:marBottom w:val="0"/>
                                                              <w:divBdr>
                                                                <w:top w:val="none" w:sz="0" w:space="0" w:color="auto"/>
                                                                <w:left w:val="none" w:sz="0" w:space="0" w:color="auto"/>
                                                                <w:bottom w:val="none" w:sz="0" w:space="0" w:color="auto"/>
                                                                <w:right w:val="none" w:sz="0" w:space="0" w:color="auto"/>
                                                              </w:divBdr>
                                                              <w:divsChild>
                                                                <w:div w:id="949313757">
                                                                  <w:marLeft w:val="0"/>
                                                                  <w:marRight w:val="120"/>
                                                                  <w:marTop w:val="0"/>
                                                                  <w:marBottom w:val="0"/>
                                                                  <w:divBdr>
                                                                    <w:top w:val="none" w:sz="0" w:space="0" w:color="auto"/>
                                                                    <w:left w:val="none" w:sz="0" w:space="0" w:color="auto"/>
                                                                    <w:bottom w:val="none" w:sz="0" w:space="0" w:color="auto"/>
                                                                    <w:right w:val="none" w:sz="0" w:space="0" w:color="auto"/>
                                                                  </w:divBdr>
                                                                </w:div>
                                                                <w:div w:id="269319888">
                                                                  <w:marLeft w:val="0"/>
                                                                  <w:marRight w:val="0"/>
                                                                  <w:marTop w:val="0"/>
                                                                  <w:marBottom w:val="0"/>
                                                                  <w:divBdr>
                                                                    <w:top w:val="none" w:sz="0" w:space="0" w:color="auto"/>
                                                                    <w:left w:val="none" w:sz="0" w:space="0" w:color="auto"/>
                                                                    <w:bottom w:val="none" w:sz="0" w:space="0" w:color="auto"/>
                                                                    <w:right w:val="none" w:sz="0" w:space="0" w:color="auto"/>
                                                                  </w:divBdr>
                                                                </w:div>
                                                              </w:divsChild>
                                                            </w:div>
                                                            <w:div w:id="523250991">
                                                              <w:marLeft w:val="0"/>
                                                              <w:marRight w:val="0"/>
                                                              <w:marTop w:val="0"/>
                                                              <w:marBottom w:val="0"/>
                                                              <w:divBdr>
                                                                <w:top w:val="none" w:sz="0" w:space="0" w:color="auto"/>
                                                                <w:left w:val="none" w:sz="0" w:space="0" w:color="auto"/>
                                                                <w:bottom w:val="none" w:sz="0" w:space="0" w:color="auto"/>
                                                                <w:right w:val="none" w:sz="0" w:space="0" w:color="auto"/>
                                                              </w:divBdr>
                                                              <w:divsChild>
                                                                <w:div w:id="2076656438">
                                                                  <w:marLeft w:val="0"/>
                                                                  <w:marRight w:val="120"/>
                                                                  <w:marTop w:val="0"/>
                                                                  <w:marBottom w:val="0"/>
                                                                  <w:divBdr>
                                                                    <w:top w:val="none" w:sz="0" w:space="0" w:color="auto"/>
                                                                    <w:left w:val="none" w:sz="0" w:space="0" w:color="auto"/>
                                                                    <w:bottom w:val="none" w:sz="0" w:space="0" w:color="auto"/>
                                                                    <w:right w:val="none" w:sz="0" w:space="0" w:color="auto"/>
                                                                  </w:divBdr>
                                                                </w:div>
                                                                <w:div w:id="51273368">
                                                                  <w:marLeft w:val="0"/>
                                                                  <w:marRight w:val="0"/>
                                                                  <w:marTop w:val="0"/>
                                                                  <w:marBottom w:val="0"/>
                                                                  <w:divBdr>
                                                                    <w:top w:val="none" w:sz="0" w:space="0" w:color="auto"/>
                                                                    <w:left w:val="none" w:sz="0" w:space="0" w:color="auto"/>
                                                                    <w:bottom w:val="none" w:sz="0" w:space="0" w:color="auto"/>
                                                                    <w:right w:val="none" w:sz="0" w:space="0" w:color="auto"/>
                                                                  </w:divBdr>
                                                                </w:div>
                                                              </w:divsChild>
                                                            </w:div>
                                                            <w:div w:id="1454639187">
                                                              <w:marLeft w:val="0"/>
                                                              <w:marRight w:val="0"/>
                                                              <w:marTop w:val="0"/>
                                                              <w:marBottom w:val="0"/>
                                                              <w:divBdr>
                                                                <w:top w:val="none" w:sz="0" w:space="0" w:color="auto"/>
                                                                <w:left w:val="none" w:sz="0" w:space="0" w:color="auto"/>
                                                                <w:bottom w:val="none" w:sz="0" w:space="0" w:color="auto"/>
                                                                <w:right w:val="none" w:sz="0" w:space="0" w:color="auto"/>
                                                              </w:divBdr>
                                                              <w:divsChild>
                                                                <w:div w:id="1780220104">
                                                                  <w:marLeft w:val="0"/>
                                                                  <w:marRight w:val="120"/>
                                                                  <w:marTop w:val="0"/>
                                                                  <w:marBottom w:val="0"/>
                                                                  <w:divBdr>
                                                                    <w:top w:val="none" w:sz="0" w:space="0" w:color="auto"/>
                                                                    <w:left w:val="none" w:sz="0" w:space="0" w:color="auto"/>
                                                                    <w:bottom w:val="none" w:sz="0" w:space="0" w:color="auto"/>
                                                                    <w:right w:val="none" w:sz="0" w:space="0" w:color="auto"/>
                                                                  </w:divBdr>
                                                                </w:div>
                                                                <w:div w:id="81604694">
                                                                  <w:marLeft w:val="0"/>
                                                                  <w:marRight w:val="0"/>
                                                                  <w:marTop w:val="0"/>
                                                                  <w:marBottom w:val="0"/>
                                                                  <w:divBdr>
                                                                    <w:top w:val="none" w:sz="0" w:space="0" w:color="auto"/>
                                                                    <w:left w:val="none" w:sz="0" w:space="0" w:color="auto"/>
                                                                    <w:bottom w:val="none" w:sz="0" w:space="0" w:color="auto"/>
                                                                    <w:right w:val="none" w:sz="0" w:space="0" w:color="auto"/>
                                                                  </w:divBdr>
                                                                </w:div>
                                                              </w:divsChild>
                                                            </w:div>
                                                            <w:div w:id="1154686196">
                                                              <w:marLeft w:val="0"/>
                                                              <w:marRight w:val="0"/>
                                                              <w:marTop w:val="0"/>
                                                              <w:marBottom w:val="0"/>
                                                              <w:divBdr>
                                                                <w:top w:val="none" w:sz="0" w:space="0" w:color="auto"/>
                                                                <w:left w:val="none" w:sz="0" w:space="0" w:color="auto"/>
                                                                <w:bottom w:val="none" w:sz="0" w:space="0" w:color="auto"/>
                                                                <w:right w:val="none" w:sz="0" w:space="0" w:color="auto"/>
                                                              </w:divBdr>
                                                              <w:divsChild>
                                                                <w:div w:id="1599481177">
                                                                  <w:marLeft w:val="0"/>
                                                                  <w:marRight w:val="120"/>
                                                                  <w:marTop w:val="0"/>
                                                                  <w:marBottom w:val="0"/>
                                                                  <w:divBdr>
                                                                    <w:top w:val="none" w:sz="0" w:space="0" w:color="auto"/>
                                                                    <w:left w:val="none" w:sz="0" w:space="0" w:color="auto"/>
                                                                    <w:bottom w:val="none" w:sz="0" w:space="0" w:color="auto"/>
                                                                    <w:right w:val="none" w:sz="0" w:space="0" w:color="auto"/>
                                                                  </w:divBdr>
                                                                </w:div>
                                                                <w:div w:id="1668481713">
                                                                  <w:marLeft w:val="0"/>
                                                                  <w:marRight w:val="0"/>
                                                                  <w:marTop w:val="0"/>
                                                                  <w:marBottom w:val="0"/>
                                                                  <w:divBdr>
                                                                    <w:top w:val="none" w:sz="0" w:space="0" w:color="auto"/>
                                                                    <w:left w:val="none" w:sz="0" w:space="0" w:color="auto"/>
                                                                    <w:bottom w:val="none" w:sz="0" w:space="0" w:color="auto"/>
                                                                    <w:right w:val="none" w:sz="0" w:space="0" w:color="auto"/>
                                                                  </w:divBdr>
                                                                </w:div>
                                                              </w:divsChild>
                                                            </w:div>
                                                            <w:div w:id="1498036190">
                                                              <w:marLeft w:val="0"/>
                                                              <w:marRight w:val="0"/>
                                                              <w:marTop w:val="0"/>
                                                              <w:marBottom w:val="0"/>
                                                              <w:divBdr>
                                                                <w:top w:val="none" w:sz="0" w:space="0" w:color="auto"/>
                                                                <w:left w:val="none" w:sz="0" w:space="0" w:color="auto"/>
                                                                <w:bottom w:val="none" w:sz="0" w:space="0" w:color="auto"/>
                                                                <w:right w:val="none" w:sz="0" w:space="0" w:color="auto"/>
                                                              </w:divBdr>
                                                              <w:divsChild>
                                                                <w:div w:id="1102458911">
                                                                  <w:marLeft w:val="0"/>
                                                                  <w:marRight w:val="120"/>
                                                                  <w:marTop w:val="0"/>
                                                                  <w:marBottom w:val="0"/>
                                                                  <w:divBdr>
                                                                    <w:top w:val="none" w:sz="0" w:space="0" w:color="auto"/>
                                                                    <w:left w:val="none" w:sz="0" w:space="0" w:color="auto"/>
                                                                    <w:bottom w:val="none" w:sz="0" w:space="0" w:color="auto"/>
                                                                    <w:right w:val="none" w:sz="0" w:space="0" w:color="auto"/>
                                                                  </w:divBdr>
                                                                </w:div>
                                                                <w:div w:id="836961543">
                                                                  <w:marLeft w:val="0"/>
                                                                  <w:marRight w:val="0"/>
                                                                  <w:marTop w:val="0"/>
                                                                  <w:marBottom w:val="0"/>
                                                                  <w:divBdr>
                                                                    <w:top w:val="none" w:sz="0" w:space="0" w:color="auto"/>
                                                                    <w:left w:val="none" w:sz="0" w:space="0" w:color="auto"/>
                                                                    <w:bottom w:val="none" w:sz="0" w:space="0" w:color="auto"/>
                                                                    <w:right w:val="none" w:sz="0" w:space="0" w:color="auto"/>
                                                                  </w:divBdr>
                                                                </w:div>
                                                              </w:divsChild>
                                                            </w:div>
                                                            <w:div w:id="1434547361">
                                                              <w:marLeft w:val="0"/>
                                                              <w:marRight w:val="0"/>
                                                              <w:marTop w:val="0"/>
                                                              <w:marBottom w:val="0"/>
                                                              <w:divBdr>
                                                                <w:top w:val="none" w:sz="0" w:space="0" w:color="auto"/>
                                                                <w:left w:val="none" w:sz="0" w:space="0" w:color="auto"/>
                                                                <w:bottom w:val="none" w:sz="0" w:space="0" w:color="auto"/>
                                                                <w:right w:val="none" w:sz="0" w:space="0" w:color="auto"/>
                                                              </w:divBdr>
                                                              <w:divsChild>
                                                                <w:div w:id="1224146951">
                                                                  <w:marLeft w:val="0"/>
                                                                  <w:marRight w:val="120"/>
                                                                  <w:marTop w:val="0"/>
                                                                  <w:marBottom w:val="0"/>
                                                                  <w:divBdr>
                                                                    <w:top w:val="none" w:sz="0" w:space="0" w:color="auto"/>
                                                                    <w:left w:val="none" w:sz="0" w:space="0" w:color="auto"/>
                                                                    <w:bottom w:val="none" w:sz="0" w:space="0" w:color="auto"/>
                                                                    <w:right w:val="none" w:sz="0" w:space="0" w:color="auto"/>
                                                                  </w:divBdr>
                                                                </w:div>
                                                                <w:div w:id="539440194">
                                                                  <w:marLeft w:val="0"/>
                                                                  <w:marRight w:val="0"/>
                                                                  <w:marTop w:val="0"/>
                                                                  <w:marBottom w:val="0"/>
                                                                  <w:divBdr>
                                                                    <w:top w:val="none" w:sz="0" w:space="0" w:color="auto"/>
                                                                    <w:left w:val="none" w:sz="0" w:space="0" w:color="auto"/>
                                                                    <w:bottom w:val="none" w:sz="0" w:space="0" w:color="auto"/>
                                                                    <w:right w:val="none" w:sz="0" w:space="0" w:color="auto"/>
                                                                  </w:divBdr>
                                                                </w:div>
                                                              </w:divsChild>
                                                            </w:div>
                                                            <w:div w:id="1114405761">
                                                              <w:marLeft w:val="0"/>
                                                              <w:marRight w:val="0"/>
                                                              <w:marTop w:val="0"/>
                                                              <w:marBottom w:val="0"/>
                                                              <w:divBdr>
                                                                <w:top w:val="none" w:sz="0" w:space="0" w:color="auto"/>
                                                                <w:left w:val="none" w:sz="0" w:space="0" w:color="auto"/>
                                                                <w:bottom w:val="none" w:sz="0" w:space="0" w:color="auto"/>
                                                                <w:right w:val="none" w:sz="0" w:space="0" w:color="auto"/>
                                                              </w:divBdr>
                                                              <w:divsChild>
                                                                <w:div w:id="35739297">
                                                                  <w:marLeft w:val="0"/>
                                                                  <w:marRight w:val="120"/>
                                                                  <w:marTop w:val="0"/>
                                                                  <w:marBottom w:val="0"/>
                                                                  <w:divBdr>
                                                                    <w:top w:val="none" w:sz="0" w:space="0" w:color="auto"/>
                                                                    <w:left w:val="none" w:sz="0" w:space="0" w:color="auto"/>
                                                                    <w:bottom w:val="none" w:sz="0" w:space="0" w:color="auto"/>
                                                                    <w:right w:val="none" w:sz="0" w:space="0" w:color="auto"/>
                                                                  </w:divBdr>
                                                                </w:div>
                                                                <w:div w:id="196158501">
                                                                  <w:marLeft w:val="0"/>
                                                                  <w:marRight w:val="0"/>
                                                                  <w:marTop w:val="0"/>
                                                                  <w:marBottom w:val="0"/>
                                                                  <w:divBdr>
                                                                    <w:top w:val="none" w:sz="0" w:space="0" w:color="auto"/>
                                                                    <w:left w:val="none" w:sz="0" w:space="0" w:color="auto"/>
                                                                    <w:bottom w:val="none" w:sz="0" w:space="0" w:color="auto"/>
                                                                    <w:right w:val="none" w:sz="0" w:space="0" w:color="auto"/>
                                                                  </w:divBdr>
                                                                </w:div>
                                                              </w:divsChild>
                                                            </w:div>
                                                            <w:div w:id="205724941">
                                                              <w:marLeft w:val="0"/>
                                                              <w:marRight w:val="0"/>
                                                              <w:marTop w:val="0"/>
                                                              <w:marBottom w:val="0"/>
                                                              <w:divBdr>
                                                                <w:top w:val="none" w:sz="0" w:space="0" w:color="auto"/>
                                                                <w:left w:val="none" w:sz="0" w:space="0" w:color="auto"/>
                                                                <w:bottom w:val="none" w:sz="0" w:space="0" w:color="auto"/>
                                                                <w:right w:val="none" w:sz="0" w:space="0" w:color="auto"/>
                                                              </w:divBdr>
                                                              <w:divsChild>
                                                                <w:div w:id="909923415">
                                                                  <w:marLeft w:val="0"/>
                                                                  <w:marRight w:val="120"/>
                                                                  <w:marTop w:val="0"/>
                                                                  <w:marBottom w:val="0"/>
                                                                  <w:divBdr>
                                                                    <w:top w:val="none" w:sz="0" w:space="0" w:color="auto"/>
                                                                    <w:left w:val="none" w:sz="0" w:space="0" w:color="auto"/>
                                                                    <w:bottom w:val="none" w:sz="0" w:space="0" w:color="auto"/>
                                                                    <w:right w:val="none" w:sz="0" w:space="0" w:color="auto"/>
                                                                  </w:divBdr>
                                                                </w:div>
                                                                <w:div w:id="742721643">
                                                                  <w:marLeft w:val="0"/>
                                                                  <w:marRight w:val="0"/>
                                                                  <w:marTop w:val="0"/>
                                                                  <w:marBottom w:val="0"/>
                                                                  <w:divBdr>
                                                                    <w:top w:val="none" w:sz="0" w:space="0" w:color="auto"/>
                                                                    <w:left w:val="none" w:sz="0" w:space="0" w:color="auto"/>
                                                                    <w:bottom w:val="none" w:sz="0" w:space="0" w:color="auto"/>
                                                                    <w:right w:val="none" w:sz="0" w:space="0" w:color="auto"/>
                                                                  </w:divBdr>
                                                                </w:div>
                                                              </w:divsChild>
                                                            </w:div>
                                                            <w:div w:id="1765832960">
                                                              <w:marLeft w:val="0"/>
                                                              <w:marRight w:val="0"/>
                                                              <w:marTop w:val="0"/>
                                                              <w:marBottom w:val="0"/>
                                                              <w:divBdr>
                                                                <w:top w:val="none" w:sz="0" w:space="0" w:color="auto"/>
                                                                <w:left w:val="none" w:sz="0" w:space="0" w:color="auto"/>
                                                                <w:bottom w:val="none" w:sz="0" w:space="0" w:color="auto"/>
                                                                <w:right w:val="none" w:sz="0" w:space="0" w:color="auto"/>
                                                              </w:divBdr>
                                                              <w:divsChild>
                                                                <w:div w:id="434713985">
                                                                  <w:marLeft w:val="0"/>
                                                                  <w:marRight w:val="120"/>
                                                                  <w:marTop w:val="0"/>
                                                                  <w:marBottom w:val="0"/>
                                                                  <w:divBdr>
                                                                    <w:top w:val="none" w:sz="0" w:space="0" w:color="auto"/>
                                                                    <w:left w:val="none" w:sz="0" w:space="0" w:color="auto"/>
                                                                    <w:bottom w:val="none" w:sz="0" w:space="0" w:color="auto"/>
                                                                    <w:right w:val="none" w:sz="0" w:space="0" w:color="auto"/>
                                                                  </w:divBdr>
                                                                </w:div>
                                                                <w:div w:id="857619973">
                                                                  <w:marLeft w:val="0"/>
                                                                  <w:marRight w:val="0"/>
                                                                  <w:marTop w:val="0"/>
                                                                  <w:marBottom w:val="0"/>
                                                                  <w:divBdr>
                                                                    <w:top w:val="none" w:sz="0" w:space="0" w:color="auto"/>
                                                                    <w:left w:val="none" w:sz="0" w:space="0" w:color="auto"/>
                                                                    <w:bottom w:val="none" w:sz="0" w:space="0" w:color="auto"/>
                                                                    <w:right w:val="none" w:sz="0" w:space="0" w:color="auto"/>
                                                                  </w:divBdr>
                                                                </w:div>
                                                              </w:divsChild>
                                                            </w:div>
                                                            <w:div w:id="1559705059">
                                                              <w:marLeft w:val="0"/>
                                                              <w:marRight w:val="0"/>
                                                              <w:marTop w:val="0"/>
                                                              <w:marBottom w:val="0"/>
                                                              <w:divBdr>
                                                                <w:top w:val="none" w:sz="0" w:space="0" w:color="auto"/>
                                                                <w:left w:val="none" w:sz="0" w:space="0" w:color="auto"/>
                                                                <w:bottom w:val="none" w:sz="0" w:space="0" w:color="auto"/>
                                                                <w:right w:val="none" w:sz="0" w:space="0" w:color="auto"/>
                                                              </w:divBdr>
                                                              <w:divsChild>
                                                                <w:div w:id="421024784">
                                                                  <w:marLeft w:val="0"/>
                                                                  <w:marRight w:val="120"/>
                                                                  <w:marTop w:val="0"/>
                                                                  <w:marBottom w:val="0"/>
                                                                  <w:divBdr>
                                                                    <w:top w:val="none" w:sz="0" w:space="0" w:color="auto"/>
                                                                    <w:left w:val="none" w:sz="0" w:space="0" w:color="auto"/>
                                                                    <w:bottom w:val="none" w:sz="0" w:space="0" w:color="auto"/>
                                                                    <w:right w:val="none" w:sz="0" w:space="0" w:color="auto"/>
                                                                  </w:divBdr>
                                                                </w:div>
                                                                <w:div w:id="275060483">
                                                                  <w:marLeft w:val="0"/>
                                                                  <w:marRight w:val="0"/>
                                                                  <w:marTop w:val="0"/>
                                                                  <w:marBottom w:val="0"/>
                                                                  <w:divBdr>
                                                                    <w:top w:val="none" w:sz="0" w:space="0" w:color="auto"/>
                                                                    <w:left w:val="none" w:sz="0" w:space="0" w:color="auto"/>
                                                                    <w:bottom w:val="none" w:sz="0" w:space="0" w:color="auto"/>
                                                                    <w:right w:val="none" w:sz="0" w:space="0" w:color="auto"/>
                                                                  </w:divBdr>
                                                                </w:div>
                                                              </w:divsChild>
                                                            </w:div>
                                                            <w:div w:id="1962489172">
                                                              <w:marLeft w:val="0"/>
                                                              <w:marRight w:val="0"/>
                                                              <w:marTop w:val="0"/>
                                                              <w:marBottom w:val="0"/>
                                                              <w:divBdr>
                                                                <w:top w:val="none" w:sz="0" w:space="0" w:color="auto"/>
                                                                <w:left w:val="none" w:sz="0" w:space="0" w:color="auto"/>
                                                                <w:bottom w:val="none" w:sz="0" w:space="0" w:color="auto"/>
                                                                <w:right w:val="none" w:sz="0" w:space="0" w:color="auto"/>
                                                              </w:divBdr>
                                                              <w:divsChild>
                                                                <w:div w:id="1603755378">
                                                                  <w:marLeft w:val="0"/>
                                                                  <w:marRight w:val="120"/>
                                                                  <w:marTop w:val="0"/>
                                                                  <w:marBottom w:val="0"/>
                                                                  <w:divBdr>
                                                                    <w:top w:val="none" w:sz="0" w:space="0" w:color="auto"/>
                                                                    <w:left w:val="none" w:sz="0" w:space="0" w:color="auto"/>
                                                                    <w:bottom w:val="none" w:sz="0" w:space="0" w:color="auto"/>
                                                                    <w:right w:val="none" w:sz="0" w:space="0" w:color="auto"/>
                                                                  </w:divBdr>
                                                                </w:div>
                                                                <w:div w:id="163741177">
                                                                  <w:marLeft w:val="0"/>
                                                                  <w:marRight w:val="0"/>
                                                                  <w:marTop w:val="0"/>
                                                                  <w:marBottom w:val="0"/>
                                                                  <w:divBdr>
                                                                    <w:top w:val="none" w:sz="0" w:space="0" w:color="auto"/>
                                                                    <w:left w:val="none" w:sz="0" w:space="0" w:color="auto"/>
                                                                    <w:bottom w:val="none" w:sz="0" w:space="0" w:color="auto"/>
                                                                    <w:right w:val="none" w:sz="0" w:space="0" w:color="auto"/>
                                                                  </w:divBdr>
                                                                </w:div>
                                                              </w:divsChild>
                                                            </w:div>
                                                            <w:div w:id="1431467751">
                                                              <w:marLeft w:val="0"/>
                                                              <w:marRight w:val="0"/>
                                                              <w:marTop w:val="0"/>
                                                              <w:marBottom w:val="0"/>
                                                              <w:divBdr>
                                                                <w:top w:val="none" w:sz="0" w:space="0" w:color="auto"/>
                                                                <w:left w:val="none" w:sz="0" w:space="0" w:color="auto"/>
                                                                <w:bottom w:val="none" w:sz="0" w:space="0" w:color="auto"/>
                                                                <w:right w:val="none" w:sz="0" w:space="0" w:color="auto"/>
                                                              </w:divBdr>
                                                              <w:divsChild>
                                                                <w:div w:id="1786773721">
                                                                  <w:marLeft w:val="0"/>
                                                                  <w:marRight w:val="120"/>
                                                                  <w:marTop w:val="0"/>
                                                                  <w:marBottom w:val="0"/>
                                                                  <w:divBdr>
                                                                    <w:top w:val="none" w:sz="0" w:space="0" w:color="auto"/>
                                                                    <w:left w:val="none" w:sz="0" w:space="0" w:color="auto"/>
                                                                    <w:bottom w:val="none" w:sz="0" w:space="0" w:color="auto"/>
                                                                    <w:right w:val="none" w:sz="0" w:space="0" w:color="auto"/>
                                                                  </w:divBdr>
                                                                </w:div>
                                                                <w:div w:id="145752506">
                                                                  <w:marLeft w:val="0"/>
                                                                  <w:marRight w:val="0"/>
                                                                  <w:marTop w:val="0"/>
                                                                  <w:marBottom w:val="0"/>
                                                                  <w:divBdr>
                                                                    <w:top w:val="none" w:sz="0" w:space="0" w:color="auto"/>
                                                                    <w:left w:val="none" w:sz="0" w:space="0" w:color="auto"/>
                                                                    <w:bottom w:val="none" w:sz="0" w:space="0" w:color="auto"/>
                                                                    <w:right w:val="none" w:sz="0" w:space="0" w:color="auto"/>
                                                                  </w:divBdr>
                                                                </w:div>
                                                              </w:divsChild>
                                                            </w:div>
                                                            <w:div w:id="1367367529">
                                                              <w:marLeft w:val="0"/>
                                                              <w:marRight w:val="0"/>
                                                              <w:marTop w:val="0"/>
                                                              <w:marBottom w:val="0"/>
                                                              <w:divBdr>
                                                                <w:top w:val="none" w:sz="0" w:space="0" w:color="auto"/>
                                                                <w:left w:val="none" w:sz="0" w:space="0" w:color="auto"/>
                                                                <w:bottom w:val="none" w:sz="0" w:space="0" w:color="auto"/>
                                                                <w:right w:val="none" w:sz="0" w:space="0" w:color="auto"/>
                                                              </w:divBdr>
                                                              <w:divsChild>
                                                                <w:div w:id="918948283">
                                                                  <w:marLeft w:val="0"/>
                                                                  <w:marRight w:val="120"/>
                                                                  <w:marTop w:val="0"/>
                                                                  <w:marBottom w:val="0"/>
                                                                  <w:divBdr>
                                                                    <w:top w:val="none" w:sz="0" w:space="0" w:color="auto"/>
                                                                    <w:left w:val="none" w:sz="0" w:space="0" w:color="auto"/>
                                                                    <w:bottom w:val="none" w:sz="0" w:space="0" w:color="auto"/>
                                                                    <w:right w:val="none" w:sz="0" w:space="0" w:color="auto"/>
                                                                  </w:divBdr>
                                                                </w:div>
                                                                <w:div w:id="1167818626">
                                                                  <w:marLeft w:val="0"/>
                                                                  <w:marRight w:val="0"/>
                                                                  <w:marTop w:val="0"/>
                                                                  <w:marBottom w:val="0"/>
                                                                  <w:divBdr>
                                                                    <w:top w:val="none" w:sz="0" w:space="0" w:color="auto"/>
                                                                    <w:left w:val="none" w:sz="0" w:space="0" w:color="auto"/>
                                                                    <w:bottom w:val="none" w:sz="0" w:space="0" w:color="auto"/>
                                                                    <w:right w:val="none" w:sz="0" w:space="0" w:color="auto"/>
                                                                  </w:divBdr>
                                                                </w:div>
                                                              </w:divsChild>
                                                            </w:div>
                                                            <w:div w:id="964312805">
                                                              <w:marLeft w:val="0"/>
                                                              <w:marRight w:val="0"/>
                                                              <w:marTop w:val="0"/>
                                                              <w:marBottom w:val="0"/>
                                                              <w:divBdr>
                                                                <w:top w:val="none" w:sz="0" w:space="0" w:color="auto"/>
                                                                <w:left w:val="none" w:sz="0" w:space="0" w:color="auto"/>
                                                                <w:bottom w:val="none" w:sz="0" w:space="0" w:color="auto"/>
                                                                <w:right w:val="none" w:sz="0" w:space="0" w:color="auto"/>
                                                              </w:divBdr>
                                                              <w:divsChild>
                                                                <w:div w:id="1515195185">
                                                                  <w:marLeft w:val="0"/>
                                                                  <w:marRight w:val="120"/>
                                                                  <w:marTop w:val="0"/>
                                                                  <w:marBottom w:val="0"/>
                                                                  <w:divBdr>
                                                                    <w:top w:val="none" w:sz="0" w:space="0" w:color="auto"/>
                                                                    <w:left w:val="none" w:sz="0" w:space="0" w:color="auto"/>
                                                                    <w:bottom w:val="none" w:sz="0" w:space="0" w:color="auto"/>
                                                                    <w:right w:val="none" w:sz="0" w:space="0" w:color="auto"/>
                                                                  </w:divBdr>
                                                                </w:div>
                                                                <w:div w:id="1607689878">
                                                                  <w:marLeft w:val="0"/>
                                                                  <w:marRight w:val="0"/>
                                                                  <w:marTop w:val="0"/>
                                                                  <w:marBottom w:val="0"/>
                                                                  <w:divBdr>
                                                                    <w:top w:val="none" w:sz="0" w:space="0" w:color="auto"/>
                                                                    <w:left w:val="none" w:sz="0" w:space="0" w:color="auto"/>
                                                                    <w:bottom w:val="none" w:sz="0" w:space="0" w:color="auto"/>
                                                                    <w:right w:val="none" w:sz="0" w:space="0" w:color="auto"/>
                                                                  </w:divBdr>
                                                                </w:div>
                                                              </w:divsChild>
                                                            </w:div>
                                                            <w:div w:id="1776364694">
                                                              <w:marLeft w:val="0"/>
                                                              <w:marRight w:val="0"/>
                                                              <w:marTop w:val="0"/>
                                                              <w:marBottom w:val="0"/>
                                                              <w:divBdr>
                                                                <w:top w:val="none" w:sz="0" w:space="0" w:color="auto"/>
                                                                <w:left w:val="none" w:sz="0" w:space="0" w:color="auto"/>
                                                                <w:bottom w:val="none" w:sz="0" w:space="0" w:color="auto"/>
                                                                <w:right w:val="none" w:sz="0" w:space="0" w:color="auto"/>
                                                              </w:divBdr>
                                                              <w:divsChild>
                                                                <w:div w:id="1621255171">
                                                                  <w:marLeft w:val="0"/>
                                                                  <w:marRight w:val="120"/>
                                                                  <w:marTop w:val="0"/>
                                                                  <w:marBottom w:val="0"/>
                                                                  <w:divBdr>
                                                                    <w:top w:val="none" w:sz="0" w:space="0" w:color="auto"/>
                                                                    <w:left w:val="none" w:sz="0" w:space="0" w:color="auto"/>
                                                                    <w:bottom w:val="none" w:sz="0" w:space="0" w:color="auto"/>
                                                                    <w:right w:val="none" w:sz="0" w:space="0" w:color="auto"/>
                                                                  </w:divBdr>
                                                                </w:div>
                                                                <w:div w:id="2122727508">
                                                                  <w:marLeft w:val="0"/>
                                                                  <w:marRight w:val="0"/>
                                                                  <w:marTop w:val="0"/>
                                                                  <w:marBottom w:val="0"/>
                                                                  <w:divBdr>
                                                                    <w:top w:val="none" w:sz="0" w:space="0" w:color="auto"/>
                                                                    <w:left w:val="none" w:sz="0" w:space="0" w:color="auto"/>
                                                                    <w:bottom w:val="none" w:sz="0" w:space="0" w:color="auto"/>
                                                                    <w:right w:val="none" w:sz="0" w:space="0" w:color="auto"/>
                                                                  </w:divBdr>
                                                                </w:div>
                                                              </w:divsChild>
                                                            </w:div>
                                                            <w:div w:id="1813601112">
                                                              <w:marLeft w:val="0"/>
                                                              <w:marRight w:val="0"/>
                                                              <w:marTop w:val="0"/>
                                                              <w:marBottom w:val="0"/>
                                                              <w:divBdr>
                                                                <w:top w:val="none" w:sz="0" w:space="0" w:color="auto"/>
                                                                <w:left w:val="none" w:sz="0" w:space="0" w:color="auto"/>
                                                                <w:bottom w:val="none" w:sz="0" w:space="0" w:color="auto"/>
                                                                <w:right w:val="none" w:sz="0" w:space="0" w:color="auto"/>
                                                              </w:divBdr>
                                                              <w:divsChild>
                                                                <w:div w:id="452790921">
                                                                  <w:marLeft w:val="0"/>
                                                                  <w:marRight w:val="120"/>
                                                                  <w:marTop w:val="0"/>
                                                                  <w:marBottom w:val="0"/>
                                                                  <w:divBdr>
                                                                    <w:top w:val="none" w:sz="0" w:space="0" w:color="auto"/>
                                                                    <w:left w:val="none" w:sz="0" w:space="0" w:color="auto"/>
                                                                    <w:bottom w:val="none" w:sz="0" w:space="0" w:color="auto"/>
                                                                    <w:right w:val="none" w:sz="0" w:space="0" w:color="auto"/>
                                                                  </w:divBdr>
                                                                </w:div>
                                                                <w:div w:id="688408350">
                                                                  <w:marLeft w:val="0"/>
                                                                  <w:marRight w:val="0"/>
                                                                  <w:marTop w:val="0"/>
                                                                  <w:marBottom w:val="0"/>
                                                                  <w:divBdr>
                                                                    <w:top w:val="none" w:sz="0" w:space="0" w:color="auto"/>
                                                                    <w:left w:val="none" w:sz="0" w:space="0" w:color="auto"/>
                                                                    <w:bottom w:val="none" w:sz="0" w:space="0" w:color="auto"/>
                                                                    <w:right w:val="none" w:sz="0" w:space="0" w:color="auto"/>
                                                                  </w:divBdr>
                                                                </w:div>
                                                              </w:divsChild>
                                                            </w:div>
                                                            <w:div w:id="381565652">
                                                              <w:marLeft w:val="0"/>
                                                              <w:marRight w:val="0"/>
                                                              <w:marTop w:val="0"/>
                                                              <w:marBottom w:val="0"/>
                                                              <w:divBdr>
                                                                <w:top w:val="none" w:sz="0" w:space="0" w:color="auto"/>
                                                                <w:left w:val="none" w:sz="0" w:space="0" w:color="auto"/>
                                                                <w:bottom w:val="none" w:sz="0" w:space="0" w:color="auto"/>
                                                                <w:right w:val="none" w:sz="0" w:space="0" w:color="auto"/>
                                                              </w:divBdr>
                                                              <w:divsChild>
                                                                <w:div w:id="1785349429">
                                                                  <w:marLeft w:val="0"/>
                                                                  <w:marRight w:val="120"/>
                                                                  <w:marTop w:val="0"/>
                                                                  <w:marBottom w:val="0"/>
                                                                  <w:divBdr>
                                                                    <w:top w:val="none" w:sz="0" w:space="0" w:color="auto"/>
                                                                    <w:left w:val="none" w:sz="0" w:space="0" w:color="auto"/>
                                                                    <w:bottom w:val="none" w:sz="0" w:space="0" w:color="auto"/>
                                                                    <w:right w:val="none" w:sz="0" w:space="0" w:color="auto"/>
                                                                  </w:divBdr>
                                                                </w:div>
                                                                <w:div w:id="798572252">
                                                                  <w:marLeft w:val="0"/>
                                                                  <w:marRight w:val="0"/>
                                                                  <w:marTop w:val="0"/>
                                                                  <w:marBottom w:val="0"/>
                                                                  <w:divBdr>
                                                                    <w:top w:val="none" w:sz="0" w:space="0" w:color="auto"/>
                                                                    <w:left w:val="none" w:sz="0" w:space="0" w:color="auto"/>
                                                                    <w:bottom w:val="none" w:sz="0" w:space="0" w:color="auto"/>
                                                                    <w:right w:val="none" w:sz="0" w:space="0" w:color="auto"/>
                                                                  </w:divBdr>
                                                                </w:div>
                                                              </w:divsChild>
                                                            </w:div>
                                                            <w:div w:id="752118947">
                                                              <w:marLeft w:val="0"/>
                                                              <w:marRight w:val="0"/>
                                                              <w:marTop w:val="0"/>
                                                              <w:marBottom w:val="0"/>
                                                              <w:divBdr>
                                                                <w:top w:val="none" w:sz="0" w:space="0" w:color="auto"/>
                                                                <w:left w:val="none" w:sz="0" w:space="0" w:color="auto"/>
                                                                <w:bottom w:val="none" w:sz="0" w:space="0" w:color="auto"/>
                                                                <w:right w:val="none" w:sz="0" w:space="0" w:color="auto"/>
                                                              </w:divBdr>
                                                              <w:divsChild>
                                                                <w:div w:id="1799495829">
                                                                  <w:marLeft w:val="0"/>
                                                                  <w:marRight w:val="120"/>
                                                                  <w:marTop w:val="0"/>
                                                                  <w:marBottom w:val="0"/>
                                                                  <w:divBdr>
                                                                    <w:top w:val="none" w:sz="0" w:space="0" w:color="auto"/>
                                                                    <w:left w:val="none" w:sz="0" w:space="0" w:color="auto"/>
                                                                    <w:bottom w:val="none" w:sz="0" w:space="0" w:color="auto"/>
                                                                    <w:right w:val="none" w:sz="0" w:space="0" w:color="auto"/>
                                                                  </w:divBdr>
                                                                </w:div>
                                                                <w:div w:id="1937709359">
                                                                  <w:marLeft w:val="0"/>
                                                                  <w:marRight w:val="0"/>
                                                                  <w:marTop w:val="0"/>
                                                                  <w:marBottom w:val="0"/>
                                                                  <w:divBdr>
                                                                    <w:top w:val="none" w:sz="0" w:space="0" w:color="auto"/>
                                                                    <w:left w:val="none" w:sz="0" w:space="0" w:color="auto"/>
                                                                    <w:bottom w:val="none" w:sz="0" w:space="0" w:color="auto"/>
                                                                    <w:right w:val="none" w:sz="0" w:space="0" w:color="auto"/>
                                                                  </w:divBdr>
                                                                </w:div>
                                                              </w:divsChild>
                                                            </w:div>
                                                            <w:div w:id="1563322070">
                                                              <w:marLeft w:val="0"/>
                                                              <w:marRight w:val="0"/>
                                                              <w:marTop w:val="0"/>
                                                              <w:marBottom w:val="0"/>
                                                              <w:divBdr>
                                                                <w:top w:val="none" w:sz="0" w:space="0" w:color="auto"/>
                                                                <w:left w:val="none" w:sz="0" w:space="0" w:color="auto"/>
                                                                <w:bottom w:val="none" w:sz="0" w:space="0" w:color="auto"/>
                                                                <w:right w:val="none" w:sz="0" w:space="0" w:color="auto"/>
                                                              </w:divBdr>
                                                              <w:divsChild>
                                                                <w:div w:id="1473597158">
                                                                  <w:marLeft w:val="0"/>
                                                                  <w:marRight w:val="120"/>
                                                                  <w:marTop w:val="0"/>
                                                                  <w:marBottom w:val="0"/>
                                                                  <w:divBdr>
                                                                    <w:top w:val="none" w:sz="0" w:space="0" w:color="auto"/>
                                                                    <w:left w:val="none" w:sz="0" w:space="0" w:color="auto"/>
                                                                    <w:bottom w:val="none" w:sz="0" w:space="0" w:color="auto"/>
                                                                    <w:right w:val="none" w:sz="0" w:space="0" w:color="auto"/>
                                                                  </w:divBdr>
                                                                </w:div>
                                                                <w:div w:id="1952469450">
                                                                  <w:marLeft w:val="0"/>
                                                                  <w:marRight w:val="0"/>
                                                                  <w:marTop w:val="0"/>
                                                                  <w:marBottom w:val="0"/>
                                                                  <w:divBdr>
                                                                    <w:top w:val="none" w:sz="0" w:space="0" w:color="auto"/>
                                                                    <w:left w:val="none" w:sz="0" w:space="0" w:color="auto"/>
                                                                    <w:bottom w:val="none" w:sz="0" w:space="0" w:color="auto"/>
                                                                    <w:right w:val="none" w:sz="0" w:space="0" w:color="auto"/>
                                                                  </w:divBdr>
                                                                </w:div>
                                                              </w:divsChild>
                                                            </w:div>
                                                            <w:div w:id="922379827">
                                                              <w:marLeft w:val="0"/>
                                                              <w:marRight w:val="0"/>
                                                              <w:marTop w:val="0"/>
                                                              <w:marBottom w:val="0"/>
                                                              <w:divBdr>
                                                                <w:top w:val="none" w:sz="0" w:space="0" w:color="auto"/>
                                                                <w:left w:val="none" w:sz="0" w:space="0" w:color="auto"/>
                                                                <w:bottom w:val="none" w:sz="0" w:space="0" w:color="auto"/>
                                                                <w:right w:val="none" w:sz="0" w:space="0" w:color="auto"/>
                                                              </w:divBdr>
                                                              <w:divsChild>
                                                                <w:div w:id="1483546857">
                                                                  <w:marLeft w:val="0"/>
                                                                  <w:marRight w:val="120"/>
                                                                  <w:marTop w:val="0"/>
                                                                  <w:marBottom w:val="0"/>
                                                                  <w:divBdr>
                                                                    <w:top w:val="none" w:sz="0" w:space="0" w:color="auto"/>
                                                                    <w:left w:val="none" w:sz="0" w:space="0" w:color="auto"/>
                                                                    <w:bottom w:val="none" w:sz="0" w:space="0" w:color="auto"/>
                                                                    <w:right w:val="none" w:sz="0" w:space="0" w:color="auto"/>
                                                                  </w:divBdr>
                                                                </w:div>
                                                                <w:div w:id="266350857">
                                                                  <w:marLeft w:val="0"/>
                                                                  <w:marRight w:val="0"/>
                                                                  <w:marTop w:val="0"/>
                                                                  <w:marBottom w:val="0"/>
                                                                  <w:divBdr>
                                                                    <w:top w:val="none" w:sz="0" w:space="0" w:color="auto"/>
                                                                    <w:left w:val="none" w:sz="0" w:space="0" w:color="auto"/>
                                                                    <w:bottom w:val="none" w:sz="0" w:space="0" w:color="auto"/>
                                                                    <w:right w:val="none" w:sz="0" w:space="0" w:color="auto"/>
                                                                  </w:divBdr>
                                                                </w:div>
                                                              </w:divsChild>
                                                            </w:div>
                                                            <w:div w:id="35543328">
                                                              <w:marLeft w:val="0"/>
                                                              <w:marRight w:val="0"/>
                                                              <w:marTop w:val="0"/>
                                                              <w:marBottom w:val="0"/>
                                                              <w:divBdr>
                                                                <w:top w:val="none" w:sz="0" w:space="0" w:color="auto"/>
                                                                <w:left w:val="none" w:sz="0" w:space="0" w:color="auto"/>
                                                                <w:bottom w:val="none" w:sz="0" w:space="0" w:color="auto"/>
                                                                <w:right w:val="none" w:sz="0" w:space="0" w:color="auto"/>
                                                              </w:divBdr>
                                                              <w:divsChild>
                                                                <w:div w:id="1207713916">
                                                                  <w:marLeft w:val="0"/>
                                                                  <w:marRight w:val="120"/>
                                                                  <w:marTop w:val="0"/>
                                                                  <w:marBottom w:val="0"/>
                                                                  <w:divBdr>
                                                                    <w:top w:val="none" w:sz="0" w:space="0" w:color="auto"/>
                                                                    <w:left w:val="none" w:sz="0" w:space="0" w:color="auto"/>
                                                                    <w:bottom w:val="none" w:sz="0" w:space="0" w:color="auto"/>
                                                                    <w:right w:val="none" w:sz="0" w:space="0" w:color="auto"/>
                                                                  </w:divBdr>
                                                                </w:div>
                                                                <w:div w:id="2014795312">
                                                                  <w:marLeft w:val="0"/>
                                                                  <w:marRight w:val="0"/>
                                                                  <w:marTop w:val="0"/>
                                                                  <w:marBottom w:val="0"/>
                                                                  <w:divBdr>
                                                                    <w:top w:val="none" w:sz="0" w:space="0" w:color="auto"/>
                                                                    <w:left w:val="none" w:sz="0" w:space="0" w:color="auto"/>
                                                                    <w:bottom w:val="none" w:sz="0" w:space="0" w:color="auto"/>
                                                                    <w:right w:val="none" w:sz="0" w:space="0" w:color="auto"/>
                                                                  </w:divBdr>
                                                                </w:div>
                                                              </w:divsChild>
                                                            </w:div>
                                                            <w:div w:id="293482695">
                                                              <w:marLeft w:val="0"/>
                                                              <w:marRight w:val="0"/>
                                                              <w:marTop w:val="0"/>
                                                              <w:marBottom w:val="0"/>
                                                              <w:divBdr>
                                                                <w:top w:val="none" w:sz="0" w:space="0" w:color="auto"/>
                                                                <w:left w:val="none" w:sz="0" w:space="0" w:color="auto"/>
                                                                <w:bottom w:val="none" w:sz="0" w:space="0" w:color="auto"/>
                                                                <w:right w:val="none" w:sz="0" w:space="0" w:color="auto"/>
                                                              </w:divBdr>
                                                              <w:divsChild>
                                                                <w:div w:id="1443845669">
                                                                  <w:marLeft w:val="0"/>
                                                                  <w:marRight w:val="120"/>
                                                                  <w:marTop w:val="0"/>
                                                                  <w:marBottom w:val="0"/>
                                                                  <w:divBdr>
                                                                    <w:top w:val="none" w:sz="0" w:space="0" w:color="auto"/>
                                                                    <w:left w:val="none" w:sz="0" w:space="0" w:color="auto"/>
                                                                    <w:bottom w:val="none" w:sz="0" w:space="0" w:color="auto"/>
                                                                    <w:right w:val="none" w:sz="0" w:space="0" w:color="auto"/>
                                                                  </w:divBdr>
                                                                </w:div>
                                                                <w:div w:id="1561674690">
                                                                  <w:marLeft w:val="0"/>
                                                                  <w:marRight w:val="0"/>
                                                                  <w:marTop w:val="0"/>
                                                                  <w:marBottom w:val="0"/>
                                                                  <w:divBdr>
                                                                    <w:top w:val="none" w:sz="0" w:space="0" w:color="auto"/>
                                                                    <w:left w:val="none" w:sz="0" w:space="0" w:color="auto"/>
                                                                    <w:bottom w:val="none" w:sz="0" w:space="0" w:color="auto"/>
                                                                    <w:right w:val="none" w:sz="0" w:space="0" w:color="auto"/>
                                                                  </w:divBdr>
                                                                </w:div>
                                                              </w:divsChild>
                                                            </w:div>
                                                            <w:div w:id="124853960">
                                                              <w:marLeft w:val="0"/>
                                                              <w:marRight w:val="0"/>
                                                              <w:marTop w:val="0"/>
                                                              <w:marBottom w:val="0"/>
                                                              <w:divBdr>
                                                                <w:top w:val="none" w:sz="0" w:space="0" w:color="auto"/>
                                                                <w:left w:val="none" w:sz="0" w:space="0" w:color="auto"/>
                                                                <w:bottom w:val="none" w:sz="0" w:space="0" w:color="auto"/>
                                                                <w:right w:val="none" w:sz="0" w:space="0" w:color="auto"/>
                                                              </w:divBdr>
                                                              <w:divsChild>
                                                                <w:div w:id="1306394751">
                                                                  <w:marLeft w:val="0"/>
                                                                  <w:marRight w:val="120"/>
                                                                  <w:marTop w:val="0"/>
                                                                  <w:marBottom w:val="0"/>
                                                                  <w:divBdr>
                                                                    <w:top w:val="none" w:sz="0" w:space="0" w:color="auto"/>
                                                                    <w:left w:val="none" w:sz="0" w:space="0" w:color="auto"/>
                                                                    <w:bottom w:val="none" w:sz="0" w:space="0" w:color="auto"/>
                                                                    <w:right w:val="none" w:sz="0" w:space="0" w:color="auto"/>
                                                                  </w:divBdr>
                                                                </w:div>
                                                                <w:div w:id="487870783">
                                                                  <w:marLeft w:val="0"/>
                                                                  <w:marRight w:val="0"/>
                                                                  <w:marTop w:val="0"/>
                                                                  <w:marBottom w:val="0"/>
                                                                  <w:divBdr>
                                                                    <w:top w:val="none" w:sz="0" w:space="0" w:color="auto"/>
                                                                    <w:left w:val="none" w:sz="0" w:space="0" w:color="auto"/>
                                                                    <w:bottom w:val="none" w:sz="0" w:space="0" w:color="auto"/>
                                                                    <w:right w:val="none" w:sz="0" w:space="0" w:color="auto"/>
                                                                  </w:divBdr>
                                                                </w:div>
                                                              </w:divsChild>
                                                            </w:div>
                                                            <w:div w:id="1852403314">
                                                              <w:marLeft w:val="0"/>
                                                              <w:marRight w:val="0"/>
                                                              <w:marTop w:val="0"/>
                                                              <w:marBottom w:val="0"/>
                                                              <w:divBdr>
                                                                <w:top w:val="none" w:sz="0" w:space="0" w:color="auto"/>
                                                                <w:left w:val="none" w:sz="0" w:space="0" w:color="auto"/>
                                                                <w:bottom w:val="none" w:sz="0" w:space="0" w:color="auto"/>
                                                                <w:right w:val="none" w:sz="0" w:space="0" w:color="auto"/>
                                                              </w:divBdr>
                                                              <w:divsChild>
                                                                <w:div w:id="2038042934">
                                                                  <w:marLeft w:val="0"/>
                                                                  <w:marRight w:val="120"/>
                                                                  <w:marTop w:val="0"/>
                                                                  <w:marBottom w:val="0"/>
                                                                  <w:divBdr>
                                                                    <w:top w:val="none" w:sz="0" w:space="0" w:color="auto"/>
                                                                    <w:left w:val="none" w:sz="0" w:space="0" w:color="auto"/>
                                                                    <w:bottom w:val="none" w:sz="0" w:space="0" w:color="auto"/>
                                                                    <w:right w:val="none" w:sz="0" w:space="0" w:color="auto"/>
                                                                  </w:divBdr>
                                                                </w:div>
                                                                <w:div w:id="1533766496">
                                                                  <w:marLeft w:val="0"/>
                                                                  <w:marRight w:val="0"/>
                                                                  <w:marTop w:val="0"/>
                                                                  <w:marBottom w:val="0"/>
                                                                  <w:divBdr>
                                                                    <w:top w:val="none" w:sz="0" w:space="0" w:color="auto"/>
                                                                    <w:left w:val="none" w:sz="0" w:space="0" w:color="auto"/>
                                                                    <w:bottom w:val="none" w:sz="0" w:space="0" w:color="auto"/>
                                                                    <w:right w:val="none" w:sz="0" w:space="0" w:color="auto"/>
                                                                  </w:divBdr>
                                                                </w:div>
                                                              </w:divsChild>
                                                            </w:div>
                                                            <w:div w:id="1403018198">
                                                              <w:marLeft w:val="0"/>
                                                              <w:marRight w:val="0"/>
                                                              <w:marTop w:val="0"/>
                                                              <w:marBottom w:val="0"/>
                                                              <w:divBdr>
                                                                <w:top w:val="none" w:sz="0" w:space="0" w:color="auto"/>
                                                                <w:left w:val="none" w:sz="0" w:space="0" w:color="auto"/>
                                                                <w:bottom w:val="none" w:sz="0" w:space="0" w:color="auto"/>
                                                                <w:right w:val="none" w:sz="0" w:space="0" w:color="auto"/>
                                                              </w:divBdr>
                                                              <w:divsChild>
                                                                <w:div w:id="1167942797">
                                                                  <w:marLeft w:val="0"/>
                                                                  <w:marRight w:val="120"/>
                                                                  <w:marTop w:val="0"/>
                                                                  <w:marBottom w:val="0"/>
                                                                  <w:divBdr>
                                                                    <w:top w:val="none" w:sz="0" w:space="0" w:color="auto"/>
                                                                    <w:left w:val="none" w:sz="0" w:space="0" w:color="auto"/>
                                                                    <w:bottom w:val="none" w:sz="0" w:space="0" w:color="auto"/>
                                                                    <w:right w:val="none" w:sz="0" w:space="0" w:color="auto"/>
                                                                  </w:divBdr>
                                                                </w:div>
                                                                <w:div w:id="627592526">
                                                                  <w:marLeft w:val="0"/>
                                                                  <w:marRight w:val="0"/>
                                                                  <w:marTop w:val="0"/>
                                                                  <w:marBottom w:val="0"/>
                                                                  <w:divBdr>
                                                                    <w:top w:val="none" w:sz="0" w:space="0" w:color="auto"/>
                                                                    <w:left w:val="none" w:sz="0" w:space="0" w:color="auto"/>
                                                                    <w:bottom w:val="none" w:sz="0" w:space="0" w:color="auto"/>
                                                                    <w:right w:val="none" w:sz="0" w:space="0" w:color="auto"/>
                                                                  </w:divBdr>
                                                                </w:div>
                                                              </w:divsChild>
                                                            </w:div>
                                                            <w:div w:id="857351430">
                                                              <w:marLeft w:val="0"/>
                                                              <w:marRight w:val="0"/>
                                                              <w:marTop w:val="0"/>
                                                              <w:marBottom w:val="0"/>
                                                              <w:divBdr>
                                                                <w:top w:val="none" w:sz="0" w:space="0" w:color="auto"/>
                                                                <w:left w:val="none" w:sz="0" w:space="0" w:color="auto"/>
                                                                <w:bottom w:val="none" w:sz="0" w:space="0" w:color="auto"/>
                                                                <w:right w:val="none" w:sz="0" w:space="0" w:color="auto"/>
                                                              </w:divBdr>
                                                              <w:divsChild>
                                                                <w:div w:id="1135491005">
                                                                  <w:marLeft w:val="0"/>
                                                                  <w:marRight w:val="120"/>
                                                                  <w:marTop w:val="0"/>
                                                                  <w:marBottom w:val="0"/>
                                                                  <w:divBdr>
                                                                    <w:top w:val="none" w:sz="0" w:space="0" w:color="auto"/>
                                                                    <w:left w:val="none" w:sz="0" w:space="0" w:color="auto"/>
                                                                    <w:bottom w:val="none" w:sz="0" w:space="0" w:color="auto"/>
                                                                    <w:right w:val="none" w:sz="0" w:space="0" w:color="auto"/>
                                                                  </w:divBdr>
                                                                </w:div>
                                                                <w:div w:id="2034918041">
                                                                  <w:marLeft w:val="0"/>
                                                                  <w:marRight w:val="0"/>
                                                                  <w:marTop w:val="0"/>
                                                                  <w:marBottom w:val="0"/>
                                                                  <w:divBdr>
                                                                    <w:top w:val="none" w:sz="0" w:space="0" w:color="auto"/>
                                                                    <w:left w:val="none" w:sz="0" w:space="0" w:color="auto"/>
                                                                    <w:bottom w:val="none" w:sz="0" w:space="0" w:color="auto"/>
                                                                    <w:right w:val="none" w:sz="0" w:space="0" w:color="auto"/>
                                                                  </w:divBdr>
                                                                </w:div>
                                                              </w:divsChild>
                                                            </w:div>
                                                            <w:div w:id="1758166674">
                                                              <w:marLeft w:val="0"/>
                                                              <w:marRight w:val="0"/>
                                                              <w:marTop w:val="0"/>
                                                              <w:marBottom w:val="0"/>
                                                              <w:divBdr>
                                                                <w:top w:val="none" w:sz="0" w:space="0" w:color="auto"/>
                                                                <w:left w:val="none" w:sz="0" w:space="0" w:color="auto"/>
                                                                <w:bottom w:val="none" w:sz="0" w:space="0" w:color="auto"/>
                                                                <w:right w:val="none" w:sz="0" w:space="0" w:color="auto"/>
                                                              </w:divBdr>
                                                              <w:divsChild>
                                                                <w:div w:id="1747917287">
                                                                  <w:marLeft w:val="0"/>
                                                                  <w:marRight w:val="120"/>
                                                                  <w:marTop w:val="0"/>
                                                                  <w:marBottom w:val="0"/>
                                                                  <w:divBdr>
                                                                    <w:top w:val="none" w:sz="0" w:space="0" w:color="auto"/>
                                                                    <w:left w:val="none" w:sz="0" w:space="0" w:color="auto"/>
                                                                    <w:bottom w:val="none" w:sz="0" w:space="0" w:color="auto"/>
                                                                    <w:right w:val="none" w:sz="0" w:space="0" w:color="auto"/>
                                                                  </w:divBdr>
                                                                </w:div>
                                                                <w:div w:id="1245800384">
                                                                  <w:marLeft w:val="0"/>
                                                                  <w:marRight w:val="0"/>
                                                                  <w:marTop w:val="0"/>
                                                                  <w:marBottom w:val="0"/>
                                                                  <w:divBdr>
                                                                    <w:top w:val="none" w:sz="0" w:space="0" w:color="auto"/>
                                                                    <w:left w:val="none" w:sz="0" w:space="0" w:color="auto"/>
                                                                    <w:bottom w:val="none" w:sz="0" w:space="0" w:color="auto"/>
                                                                    <w:right w:val="none" w:sz="0" w:space="0" w:color="auto"/>
                                                                  </w:divBdr>
                                                                </w:div>
                                                              </w:divsChild>
                                                            </w:div>
                                                            <w:div w:id="2066105384">
                                                              <w:marLeft w:val="0"/>
                                                              <w:marRight w:val="0"/>
                                                              <w:marTop w:val="0"/>
                                                              <w:marBottom w:val="0"/>
                                                              <w:divBdr>
                                                                <w:top w:val="none" w:sz="0" w:space="0" w:color="auto"/>
                                                                <w:left w:val="none" w:sz="0" w:space="0" w:color="auto"/>
                                                                <w:bottom w:val="none" w:sz="0" w:space="0" w:color="auto"/>
                                                                <w:right w:val="none" w:sz="0" w:space="0" w:color="auto"/>
                                                              </w:divBdr>
                                                              <w:divsChild>
                                                                <w:div w:id="1511791462">
                                                                  <w:marLeft w:val="0"/>
                                                                  <w:marRight w:val="120"/>
                                                                  <w:marTop w:val="0"/>
                                                                  <w:marBottom w:val="0"/>
                                                                  <w:divBdr>
                                                                    <w:top w:val="none" w:sz="0" w:space="0" w:color="auto"/>
                                                                    <w:left w:val="none" w:sz="0" w:space="0" w:color="auto"/>
                                                                    <w:bottom w:val="none" w:sz="0" w:space="0" w:color="auto"/>
                                                                    <w:right w:val="none" w:sz="0" w:space="0" w:color="auto"/>
                                                                  </w:divBdr>
                                                                </w:div>
                                                                <w:div w:id="503667711">
                                                                  <w:marLeft w:val="0"/>
                                                                  <w:marRight w:val="0"/>
                                                                  <w:marTop w:val="0"/>
                                                                  <w:marBottom w:val="0"/>
                                                                  <w:divBdr>
                                                                    <w:top w:val="none" w:sz="0" w:space="0" w:color="auto"/>
                                                                    <w:left w:val="none" w:sz="0" w:space="0" w:color="auto"/>
                                                                    <w:bottom w:val="none" w:sz="0" w:space="0" w:color="auto"/>
                                                                    <w:right w:val="none" w:sz="0" w:space="0" w:color="auto"/>
                                                                  </w:divBdr>
                                                                </w:div>
                                                              </w:divsChild>
                                                            </w:div>
                                                            <w:div w:id="1507746430">
                                                              <w:marLeft w:val="0"/>
                                                              <w:marRight w:val="0"/>
                                                              <w:marTop w:val="0"/>
                                                              <w:marBottom w:val="0"/>
                                                              <w:divBdr>
                                                                <w:top w:val="none" w:sz="0" w:space="0" w:color="auto"/>
                                                                <w:left w:val="none" w:sz="0" w:space="0" w:color="auto"/>
                                                                <w:bottom w:val="none" w:sz="0" w:space="0" w:color="auto"/>
                                                                <w:right w:val="none" w:sz="0" w:space="0" w:color="auto"/>
                                                              </w:divBdr>
                                                              <w:divsChild>
                                                                <w:div w:id="1039476217">
                                                                  <w:marLeft w:val="0"/>
                                                                  <w:marRight w:val="120"/>
                                                                  <w:marTop w:val="0"/>
                                                                  <w:marBottom w:val="0"/>
                                                                  <w:divBdr>
                                                                    <w:top w:val="none" w:sz="0" w:space="0" w:color="auto"/>
                                                                    <w:left w:val="none" w:sz="0" w:space="0" w:color="auto"/>
                                                                    <w:bottom w:val="none" w:sz="0" w:space="0" w:color="auto"/>
                                                                    <w:right w:val="none" w:sz="0" w:space="0" w:color="auto"/>
                                                                  </w:divBdr>
                                                                </w:div>
                                                                <w:div w:id="1174346713">
                                                                  <w:marLeft w:val="0"/>
                                                                  <w:marRight w:val="0"/>
                                                                  <w:marTop w:val="0"/>
                                                                  <w:marBottom w:val="0"/>
                                                                  <w:divBdr>
                                                                    <w:top w:val="none" w:sz="0" w:space="0" w:color="auto"/>
                                                                    <w:left w:val="none" w:sz="0" w:space="0" w:color="auto"/>
                                                                    <w:bottom w:val="none" w:sz="0" w:space="0" w:color="auto"/>
                                                                    <w:right w:val="none" w:sz="0" w:space="0" w:color="auto"/>
                                                                  </w:divBdr>
                                                                </w:div>
                                                              </w:divsChild>
                                                            </w:div>
                                                            <w:div w:id="1087190878">
                                                              <w:marLeft w:val="0"/>
                                                              <w:marRight w:val="0"/>
                                                              <w:marTop w:val="0"/>
                                                              <w:marBottom w:val="0"/>
                                                              <w:divBdr>
                                                                <w:top w:val="none" w:sz="0" w:space="0" w:color="auto"/>
                                                                <w:left w:val="none" w:sz="0" w:space="0" w:color="auto"/>
                                                                <w:bottom w:val="none" w:sz="0" w:space="0" w:color="auto"/>
                                                                <w:right w:val="none" w:sz="0" w:space="0" w:color="auto"/>
                                                              </w:divBdr>
                                                              <w:divsChild>
                                                                <w:div w:id="805969475">
                                                                  <w:marLeft w:val="0"/>
                                                                  <w:marRight w:val="120"/>
                                                                  <w:marTop w:val="0"/>
                                                                  <w:marBottom w:val="0"/>
                                                                  <w:divBdr>
                                                                    <w:top w:val="none" w:sz="0" w:space="0" w:color="auto"/>
                                                                    <w:left w:val="none" w:sz="0" w:space="0" w:color="auto"/>
                                                                    <w:bottom w:val="none" w:sz="0" w:space="0" w:color="auto"/>
                                                                    <w:right w:val="none" w:sz="0" w:space="0" w:color="auto"/>
                                                                  </w:divBdr>
                                                                </w:div>
                                                                <w:div w:id="1973172066">
                                                                  <w:marLeft w:val="0"/>
                                                                  <w:marRight w:val="0"/>
                                                                  <w:marTop w:val="0"/>
                                                                  <w:marBottom w:val="0"/>
                                                                  <w:divBdr>
                                                                    <w:top w:val="none" w:sz="0" w:space="0" w:color="auto"/>
                                                                    <w:left w:val="none" w:sz="0" w:space="0" w:color="auto"/>
                                                                    <w:bottom w:val="none" w:sz="0" w:space="0" w:color="auto"/>
                                                                    <w:right w:val="none" w:sz="0" w:space="0" w:color="auto"/>
                                                                  </w:divBdr>
                                                                </w:div>
                                                              </w:divsChild>
                                                            </w:div>
                                                            <w:div w:id="334890135">
                                                              <w:marLeft w:val="0"/>
                                                              <w:marRight w:val="0"/>
                                                              <w:marTop w:val="0"/>
                                                              <w:marBottom w:val="0"/>
                                                              <w:divBdr>
                                                                <w:top w:val="none" w:sz="0" w:space="0" w:color="auto"/>
                                                                <w:left w:val="none" w:sz="0" w:space="0" w:color="auto"/>
                                                                <w:bottom w:val="none" w:sz="0" w:space="0" w:color="auto"/>
                                                                <w:right w:val="none" w:sz="0" w:space="0" w:color="auto"/>
                                                              </w:divBdr>
                                                              <w:divsChild>
                                                                <w:div w:id="861475479">
                                                                  <w:marLeft w:val="0"/>
                                                                  <w:marRight w:val="120"/>
                                                                  <w:marTop w:val="0"/>
                                                                  <w:marBottom w:val="0"/>
                                                                  <w:divBdr>
                                                                    <w:top w:val="none" w:sz="0" w:space="0" w:color="auto"/>
                                                                    <w:left w:val="none" w:sz="0" w:space="0" w:color="auto"/>
                                                                    <w:bottom w:val="none" w:sz="0" w:space="0" w:color="auto"/>
                                                                    <w:right w:val="none" w:sz="0" w:space="0" w:color="auto"/>
                                                                  </w:divBdr>
                                                                </w:div>
                                                                <w:div w:id="1245139384">
                                                                  <w:marLeft w:val="0"/>
                                                                  <w:marRight w:val="0"/>
                                                                  <w:marTop w:val="0"/>
                                                                  <w:marBottom w:val="0"/>
                                                                  <w:divBdr>
                                                                    <w:top w:val="none" w:sz="0" w:space="0" w:color="auto"/>
                                                                    <w:left w:val="none" w:sz="0" w:space="0" w:color="auto"/>
                                                                    <w:bottom w:val="none" w:sz="0" w:space="0" w:color="auto"/>
                                                                    <w:right w:val="none" w:sz="0" w:space="0" w:color="auto"/>
                                                                  </w:divBdr>
                                                                </w:div>
                                                              </w:divsChild>
                                                            </w:div>
                                                            <w:div w:id="1104151259">
                                                              <w:marLeft w:val="0"/>
                                                              <w:marRight w:val="0"/>
                                                              <w:marTop w:val="0"/>
                                                              <w:marBottom w:val="0"/>
                                                              <w:divBdr>
                                                                <w:top w:val="none" w:sz="0" w:space="0" w:color="auto"/>
                                                                <w:left w:val="none" w:sz="0" w:space="0" w:color="auto"/>
                                                                <w:bottom w:val="none" w:sz="0" w:space="0" w:color="auto"/>
                                                                <w:right w:val="none" w:sz="0" w:space="0" w:color="auto"/>
                                                              </w:divBdr>
                                                              <w:divsChild>
                                                                <w:div w:id="373966274">
                                                                  <w:marLeft w:val="0"/>
                                                                  <w:marRight w:val="120"/>
                                                                  <w:marTop w:val="0"/>
                                                                  <w:marBottom w:val="0"/>
                                                                  <w:divBdr>
                                                                    <w:top w:val="none" w:sz="0" w:space="0" w:color="auto"/>
                                                                    <w:left w:val="none" w:sz="0" w:space="0" w:color="auto"/>
                                                                    <w:bottom w:val="none" w:sz="0" w:space="0" w:color="auto"/>
                                                                    <w:right w:val="none" w:sz="0" w:space="0" w:color="auto"/>
                                                                  </w:divBdr>
                                                                </w:div>
                                                                <w:div w:id="1183013456">
                                                                  <w:marLeft w:val="0"/>
                                                                  <w:marRight w:val="0"/>
                                                                  <w:marTop w:val="0"/>
                                                                  <w:marBottom w:val="0"/>
                                                                  <w:divBdr>
                                                                    <w:top w:val="none" w:sz="0" w:space="0" w:color="auto"/>
                                                                    <w:left w:val="none" w:sz="0" w:space="0" w:color="auto"/>
                                                                    <w:bottom w:val="none" w:sz="0" w:space="0" w:color="auto"/>
                                                                    <w:right w:val="none" w:sz="0" w:space="0" w:color="auto"/>
                                                                  </w:divBdr>
                                                                </w:div>
                                                              </w:divsChild>
                                                            </w:div>
                                                            <w:div w:id="1259950690">
                                                              <w:marLeft w:val="0"/>
                                                              <w:marRight w:val="0"/>
                                                              <w:marTop w:val="0"/>
                                                              <w:marBottom w:val="0"/>
                                                              <w:divBdr>
                                                                <w:top w:val="none" w:sz="0" w:space="0" w:color="auto"/>
                                                                <w:left w:val="none" w:sz="0" w:space="0" w:color="auto"/>
                                                                <w:bottom w:val="none" w:sz="0" w:space="0" w:color="auto"/>
                                                                <w:right w:val="none" w:sz="0" w:space="0" w:color="auto"/>
                                                              </w:divBdr>
                                                              <w:divsChild>
                                                                <w:div w:id="613828847">
                                                                  <w:marLeft w:val="0"/>
                                                                  <w:marRight w:val="120"/>
                                                                  <w:marTop w:val="0"/>
                                                                  <w:marBottom w:val="0"/>
                                                                  <w:divBdr>
                                                                    <w:top w:val="none" w:sz="0" w:space="0" w:color="auto"/>
                                                                    <w:left w:val="none" w:sz="0" w:space="0" w:color="auto"/>
                                                                    <w:bottom w:val="none" w:sz="0" w:space="0" w:color="auto"/>
                                                                    <w:right w:val="none" w:sz="0" w:space="0" w:color="auto"/>
                                                                  </w:divBdr>
                                                                </w:div>
                                                                <w:div w:id="343827795">
                                                                  <w:marLeft w:val="0"/>
                                                                  <w:marRight w:val="0"/>
                                                                  <w:marTop w:val="0"/>
                                                                  <w:marBottom w:val="0"/>
                                                                  <w:divBdr>
                                                                    <w:top w:val="none" w:sz="0" w:space="0" w:color="auto"/>
                                                                    <w:left w:val="none" w:sz="0" w:space="0" w:color="auto"/>
                                                                    <w:bottom w:val="none" w:sz="0" w:space="0" w:color="auto"/>
                                                                    <w:right w:val="none" w:sz="0" w:space="0" w:color="auto"/>
                                                                  </w:divBdr>
                                                                </w:div>
                                                              </w:divsChild>
                                                            </w:div>
                                                            <w:div w:id="42827654">
                                                              <w:marLeft w:val="0"/>
                                                              <w:marRight w:val="0"/>
                                                              <w:marTop w:val="0"/>
                                                              <w:marBottom w:val="0"/>
                                                              <w:divBdr>
                                                                <w:top w:val="none" w:sz="0" w:space="0" w:color="auto"/>
                                                                <w:left w:val="none" w:sz="0" w:space="0" w:color="auto"/>
                                                                <w:bottom w:val="none" w:sz="0" w:space="0" w:color="auto"/>
                                                                <w:right w:val="none" w:sz="0" w:space="0" w:color="auto"/>
                                                              </w:divBdr>
                                                              <w:divsChild>
                                                                <w:div w:id="148257154">
                                                                  <w:marLeft w:val="0"/>
                                                                  <w:marRight w:val="120"/>
                                                                  <w:marTop w:val="0"/>
                                                                  <w:marBottom w:val="0"/>
                                                                  <w:divBdr>
                                                                    <w:top w:val="none" w:sz="0" w:space="0" w:color="auto"/>
                                                                    <w:left w:val="none" w:sz="0" w:space="0" w:color="auto"/>
                                                                    <w:bottom w:val="none" w:sz="0" w:space="0" w:color="auto"/>
                                                                    <w:right w:val="none" w:sz="0" w:space="0" w:color="auto"/>
                                                                  </w:divBdr>
                                                                </w:div>
                                                                <w:div w:id="1083917283">
                                                                  <w:marLeft w:val="0"/>
                                                                  <w:marRight w:val="0"/>
                                                                  <w:marTop w:val="0"/>
                                                                  <w:marBottom w:val="0"/>
                                                                  <w:divBdr>
                                                                    <w:top w:val="none" w:sz="0" w:space="0" w:color="auto"/>
                                                                    <w:left w:val="none" w:sz="0" w:space="0" w:color="auto"/>
                                                                    <w:bottom w:val="none" w:sz="0" w:space="0" w:color="auto"/>
                                                                    <w:right w:val="none" w:sz="0" w:space="0" w:color="auto"/>
                                                                  </w:divBdr>
                                                                </w:div>
                                                              </w:divsChild>
                                                            </w:div>
                                                            <w:div w:id="603343547">
                                                              <w:marLeft w:val="0"/>
                                                              <w:marRight w:val="0"/>
                                                              <w:marTop w:val="0"/>
                                                              <w:marBottom w:val="0"/>
                                                              <w:divBdr>
                                                                <w:top w:val="none" w:sz="0" w:space="0" w:color="auto"/>
                                                                <w:left w:val="none" w:sz="0" w:space="0" w:color="auto"/>
                                                                <w:bottom w:val="none" w:sz="0" w:space="0" w:color="auto"/>
                                                                <w:right w:val="none" w:sz="0" w:space="0" w:color="auto"/>
                                                              </w:divBdr>
                                                              <w:divsChild>
                                                                <w:div w:id="1729038903">
                                                                  <w:marLeft w:val="0"/>
                                                                  <w:marRight w:val="120"/>
                                                                  <w:marTop w:val="0"/>
                                                                  <w:marBottom w:val="0"/>
                                                                  <w:divBdr>
                                                                    <w:top w:val="none" w:sz="0" w:space="0" w:color="auto"/>
                                                                    <w:left w:val="none" w:sz="0" w:space="0" w:color="auto"/>
                                                                    <w:bottom w:val="none" w:sz="0" w:space="0" w:color="auto"/>
                                                                    <w:right w:val="none" w:sz="0" w:space="0" w:color="auto"/>
                                                                  </w:divBdr>
                                                                </w:div>
                                                                <w:div w:id="1682390802">
                                                                  <w:marLeft w:val="0"/>
                                                                  <w:marRight w:val="0"/>
                                                                  <w:marTop w:val="0"/>
                                                                  <w:marBottom w:val="0"/>
                                                                  <w:divBdr>
                                                                    <w:top w:val="none" w:sz="0" w:space="0" w:color="auto"/>
                                                                    <w:left w:val="none" w:sz="0" w:space="0" w:color="auto"/>
                                                                    <w:bottom w:val="none" w:sz="0" w:space="0" w:color="auto"/>
                                                                    <w:right w:val="none" w:sz="0" w:space="0" w:color="auto"/>
                                                                  </w:divBdr>
                                                                </w:div>
                                                              </w:divsChild>
                                                            </w:div>
                                                            <w:div w:id="607740082">
                                                              <w:marLeft w:val="0"/>
                                                              <w:marRight w:val="0"/>
                                                              <w:marTop w:val="0"/>
                                                              <w:marBottom w:val="0"/>
                                                              <w:divBdr>
                                                                <w:top w:val="none" w:sz="0" w:space="0" w:color="auto"/>
                                                                <w:left w:val="none" w:sz="0" w:space="0" w:color="auto"/>
                                                                <w:bottom w:val="none" w:sz="0" w:space="0" w:color="auto"/>
                                                                <w:right w:val="none" w:sz="0" w:space="0" w:color="auto"/>
                                                              </w:divBdr>
                                                              <w:divsChild>
                                                                <w:div w:id="308677444">
                                                                  <w:marLeft w:val="0"/>
                                                                  <w:marRight w:val="120"/>
                                                                  <w:marTop w:val="0"/>
                                                                  <w:marBottom w:val="0"/>
                                                                  <w:divBdr>
                                                                    <w:top w:val="none" w:sz="0" w:space="0" w:color="auto"/>
                                                                    <w:left w:val="none" w:sz="0" w:space="0" w:color="auto"/>
                                                                    <w:bottom w:val="none" w:sz="0" w:space="0" w:color="auto"/>
                                                                    <w:right w:val="none" w:sz="0" w:space="0" w:color="auto"/>
                                                                  </w:divBdr>
                                                                </w:div>
                                                                <w:div w:id="706107916">
                                                                  <w:marLeft w:val="0"/>
                                                                  <w:marRight w:val="0"/>
                                                                  <w:marTop w:val="0"/>
                                                                  <w:marBottom w:val="0"/>
                                                                  <w:divBdr>
                                                                    <w:top w:val="none" w:sz="0" w:space="0" w:color="auto"/>
                                                                    <w:left w:val="none" w:sz="0" w:space="0" w:color="auto"/>
                                                                    <w:bottom w:val="none" w:sz="0" w:space="0" w:color="auto"/>
                                                                    <w:right w:val="none" w:sz="0" w:space="0" w:color="auto"/>
                                                                  </w:divBdr>
                                                                </w:div>
                                                              </w:divsChild>
                                                            </w:div>
                                                            <w:div w:id="1623461335">
                                                              <w:marLeft w:val="0"/>
                                                              <w:marRight w:val="0"/>
                                                              <w:marTop w:val="0"/>
                                                              <w:marBottom w:val="0"/>
                                                              <w:divBdr>
                                                                <w:top w:val="none" w:sz="0" w:space="0" w:color="auto"/>
                                                                <w:left w:val="none" w:sz="0" w:space="0" w:color="auto"/>
                                                                <w:bottom w:val="none" w:sz="0" w:space="0" w:color="auto"/>
                                                                <w:right w:val="none" w:sz="0" w:space="0" w:color="auto"/>
                                                              </w:divBdr>
                                                              <w:divsChild>
                                                                <w:div w:id="943616818">
                                                                  <w:marLeft w:val="0"/>
                                                                  <w:marRight w:val="120"/>
                                                                  <w:marTop w:val="0"/>
                                                                  <w:marBottom w:val="0"/>
                                                                  <w:divBdr>
                                                                    <w:top w:val="none" w:sz="0" w:space="0" w:color="auto"/>
                                                                    <w:left w:val="none" w:sz="0" w:space="0" w:color="auto"/>
                                                                    <w:bottom w:val="none" w:sz="0" w:space="0" w:color="auto"/>
                                                                    <w:right w:val="none" w:sz="0" w:space="0" w:color="auto"/>
                                                                  </w:divBdr>
                                                                </w:div>
                                                                <w:div w:id="1864630605">
                                                                  <w:marLeft w:val="0"/>
                                                                  <w:marRight w:val="0"/>
                                                                  <w:marTop w:val="0"/>
                                                                  <w:marBottom w:val="0"/>
                                                                  <w:divBdr>
                                                                    <w:top w:val="none" w:sz="0" w:space="0" w:color="auto"/>
                                                                    <w:left w:val="none" w:sz="0" w:space="0" w:color="auto"/>
                                                                    <w:bottom w:val="none" w:sz="0" w:space="0" w:color="auto"/>
                                                                    <w:right w:val="none" w:sz="0" w:space="0" w:color="auto"/>
                                                                  </w:divBdr>
                                                                </w:div>
                                                              </w:divsChild>
                                                            </w:div>
                                                            <w:div w:id="1392969283">
                                                              <w:marLeft w:val="0"/>
                                                              <w:marRight w:val="0"/>
                                                              <w:marTop w:val="0"/>
                                                              <w:marBottom w:val="0"/>
                                                              <w:divBdr>
                                                                <w:top w:val="none" w:sz="0" w:space="0" w:color="auto"/>
                                                                <w:left w:val="none" w:sz="0" w:space="0" w:color="auto"/>
                                                                <w:bottom w:val="none" w:sz="0" w:space="0" w:color="auto"/>
                                                                <w:right w:val="none" w:sz="0" w:space="0" w:color="auto"/>
                                                              </w:divBdr>
                                                              <w:divsChild>
                                                                <w:div w:id="1975602450">
                                                                  <w:marLeft w:val="0"/>
                                                                  <w:marRight w:val="120"/>
                                                                  <w:marTop w:val="0"/>
                                                                  <w:marBottom w:val="0"/>
                                                                  <w:divBdr>
                                                                    <w:top w:val="none" w:sz="0" w:space="0" w:color="auto"/>
                                                                    <w:left w:val="none" w:sz="0" w:space="0" w:color="auto"/>
                                                                    <w:bottom w:val="none" w:sz="0" w:space="0" w:color="auto"/>
                                                                    <w:right w:val="none" w:sz="0" w:space="0" w:color="auto"/>
                                                                  </w:divBdr>
                                                                </w:div>
                                                                <w:div w:id="1004630830">
                                                                  <w:marLeft w:val="0"/>
                                                                  <w:marRight w:val="0"/>
                                                                  <w:marTop w:val="0"/>
                                                                  <w:marBottom w:val="0"/>
                                                                  <w:divBdr>
                                                                    <w:top w:val="none" w:sz="0" w:space="0" w:color="auto"/>
                                                                    <w:left w:val="none" w:sz="0" w:space="0" w:color="auto"/>
                                                                    <w:bottom w:val="none" w:sz="0" w:space="0" w:color="auto"/>
                                                                    <w:right w:val="none" w:sz="0" w:space="0" w:color="auto"/>
                                                                  </w:divBdr>
                                                                </w:div>
                                                              </w:divsChild>
                                                            </w:div>
                                                            <w:div w:id="1211040195">
                                                              <w:marLeft w:val="0"/>
                                                              <w:marRight w:val="0"/>
                                                              <w:marTop w:val="0"/>
                                                              <w:marBottom w:val="0"/>
                                                              <w:divBdr>
                                                                <w:top w:val="none" w:sz="0" w:space="0" w:color="auto"/>
                                                                <w:left w:val="none" w:sz="0" w:space="0" w:color="auto"/>
                                                                <w:bottom w:val="none" w:sz="0" w:space="0" w:color="auto"/>
                                                                <w:right w:val="none" w:sz="0" w:space="0" w:color="auto"/>
                                                              </w:divBdr>
                                                              <w:divsChild>
                                                                <w:div w:id="1066565507">
                                                                  <w:marLeft w:val="0"/>
                                                                  <w:marRight w:val="120"/>
                                                                  <w:marTop w:val="0"/>
                                                                  <w:marBottom w:val="0"/>
                                                                  <w:divBdr>
                                                                    <w:top w:val="none" w:sz="0" w:space="0" w:color="auto"/>
                                                                    <w:left w:val="none" w:sz="0" w:space="0" w:color="auto"/>
                                                                    <w:bottom w:val="none" w:sz="0" w:space="0" w:color="auto"/>
                                                                    <w:right w:val="none" w:sz="0" w:space="0" w:color="auto"/>
                                                                  </w:divBdr>
                                                                </w:div>
                                                                <w:div w:id="87387416">
                                                                  <w:marLeft w:val="0"/>
                                                                  <w:marRight w:val="0"/>
                                                                  <w:marTop w:val="0"/>
                                                                  <w:marBottom w:val="0"/>
                                                                  <w:divBdr>
                                                                    <w:top w:val="none" w:sz="0" w:space="0" w:color="auto"/>
                                                                    <w:left w:val="none" w:sz="0" w:space="0" w:color="auto"/>
                                                                    <w:bottom w:val="none" w:sz="0" w:space="0" w:color="auto"/>
                                                                    <w:right w:val="none" w:sz="0" w:space="0" w:color="auto"/>
                                                                  </w:divBdr>
                                                                </w:div>
                                                              </w:divsChild>
                                                            </w:div>
                                                            <w:div w:id="1409301471">
                                                              <w:marLeft w:val="0"/>
                                                              <w:marRight w:val="0"/>
                                                              <w:marTop w:val="0"/>
                                                              <w:marBottom w:val="0"/>
                                                              <w:divBdr>
                                                                <w:top w:val="none" w:sz="0" w:space="0" w:color="auto"/>
                                                                <w:left w:val="none" w:sz="0" w:space="0" w:color="auto"/>
                                                                <w:bottom w:val="none" w:sz="0" w:space="0" w:color="auto"/>
                                                                <w:right w:val="none" w:sz="0" w:space="0" w:color="auto"/>
                                                              </w:divBdr>
                                                              <w:divsChild>
                                                                <w:div w:id="327173081">
                                                                  <w:marLeft w:val="0"/>
                                                                  <w:marRight w:val="120"/>
                                                                  <w:marTop w:val="0"/>
                                                                  <w:marBottom w:val="0"/>
                                                                  <w:divBdr>
                                                                    <w:top w:val="none" w:sz="0" w:space="0" w:color="auto"/>
                                                                    <w:left w:val="none" w:sz="0" w:space="0" w:color="auto"/>
                                                                    <w:bottom w:val="none" w:sz="0" w:space="0" w:color="auto"/>
                                                                    <w:right w:val="none" w:sz="0" w:space="0" w:color="auto"/>
                                                                  </w:divBdr>
                                                                </w:div>
                                                                <w:div w:id="13381788">
                                                                  <w:marLeft w:val="0"/>
                                                                  <w:marRight w:val="0"/>
                                                                  <w:marTop w:val="0"/>
                                                                  <w:marBottom w:val="0"/>
                                                                  <w:divBdr>
                                                                    <w:top w:val="none" w:sz="0" w:space="0" w:color="auto"/>
                                                                    <w:left w:val="none" w:sz="0" w:space="0" w:color="auto"/>
                                                                    <w:bottom w:val="none" w:sz="0" w:space="0" w:color="auto"/>
                                                                    <w:right w:val="none" w:sz="0" w:space="0" w:color="auto"/>
                                                                  </w:divBdr>
                                                                </w:div>
                                                              </w:divsChild>
                                                            </w:div>
                                                            <w:div w:id="505873944">
                                                              <w:marLeft w:val="0"/>
                                                              <w:marRight w:val="0"/>
                                                              <w:marTop w:val="0"/>
                                                              <w:marBottom w:val="0"/>
                                                              <w:divBdr>
                                                                <w:top w:val="none" w:sz="0" w:space="0" w:color="auto"/>
                                                                <w:left w:val="none" w:sz="0" w:space="0" w:color="auto"/>
                                                                <w:bottom w:val="none" w:sz="0" w:space="0" w:color="auto"/>
                                                                <w:right w:val="none" w:sz="0" w:space="0" w:color="auto"/>
                                                              </w:divBdr>
                                                              <w:divsChild>
                                                                <w:div w:id="1694110012">
                                                                  <w:marLeft w:val="0"/>
                                                                  <w:marRight w:val="120"/>
                                                                  <w:marTop w:val="0"/>
                                                                  <w:marBottom w:val="0"/>
                                                                  <w:divBdr>
                                                                    <w:top w:val="none" w:sz="0" w:space="0" w:color="auto"/>
                                                                    <w:left w:val="none" w:sz="0" w:space="0" w:color="auto"/>
                                                                    <w:bottom w:val="none" w:sz="0" w:space="0" w:color="auto"/>
                                                                    <w:right w:val="none" w:sz="0" w:space="0" w:color="auto"/>
                                                                  </w:divBdr>
                                                                </w:div>
                                                                <w:div w:id="1130365686">
                                                                  <w:marLeft w:val="0"/>
                                                                  <w:marRight w:val="0"/>
                                                                  <w:marTop w:val="0"/>
                                                                  <w:marBottom w:val="0"/>
                                                                  <w:divBdr>
                                                                    <w:top w:val="none" w:sz="0" w:space="0" w:color="auto"/>
                                                                    <w:left w:val="none" w:sz="0" w:space="0" w:color="auto"/>
                                                                    <w:bottom w:val="none" w:sz="0" w:space="0" w:color="auto"/>
                                                                    <w:right w:val="none" w:sz="0" w:space="0" w:color="auto"/>
                                                                  </w:divBdr>
                                                                </w:div>
                                                              </w:divsChild>
                                                            </w:div>
                                                            <w:div w:id="617179351">
                                                              <w:marLeft w:val="0"/>
                                                              <w:marRight w:val="0"/>
                                                              <w:marTop w:val="0"/>
                                                              <w:marBottom w:val="0"/>
                                                              <w:divBdr>
                                                                <w:top w:val="none" w:sz="0" w:space="0" w:color="auto"/>
                                                                <w:left w:val="none" w:sz="0" w:space="0" w:color="auto"/>
                                                                <w:bottom w:val="none" w:sz="0" w:space="0" w:color="auto"/>
                                                                <w:right w:val="none" w:sz="0" w:space="0" w:color="auto"/>
                                                              </w:divBdr>
                                                              <w:divsChild>
                                                                <w:div w:id="1114252000">
                                                                  <w:marLeft w:val="0"/>
                                                                  <w:marRight w:val="120"/>
                                                                  <w:marTop w:val="0"/>
                                                                  <w:marBottom w:val="0"/>
                                                                  <w:divBdr>
                                                                    <w:top w:val="none" w:sz="0" w:space="0" w:color="auto"/>
                                                                    <w:left w:val="none" w:sz="0" w:space="0" w:color="auto"/>
                                                                    <w:bottom w:val="none" w:sz="0" w:space="0" w:color="auto"/>
                                                                    <w:right w:val="none" w:sz="0" w:space="0" w:color="auto"/>
                                                                  </w:divBdr>
                                                                </w:div>
                                                                <w:div w:id="2080443520">
                                                                  <w:marLeft w:val="0"/>
                                                                  <w:marRight w:val="0"/>
                                                                  <w:marTop w:val="0"/>
                                                                  <w:marBottom w:val="0"/>
                                                                  <w:divBdr>
                                                                    <w:top w:val="none" w:sz="0" w:space="0" w:color="auto"/>
                                                                    <w:left w:val="none" w:sz="0" w:space="0" w:color="auto"/>
                                                                    <w:bottom w:val="none" w:sz="0" w:space="0" w:color="auto"/>
                                                                    <w:right w:val="none" w:sz="0" w:space="0" w:color="auto"/>
                                                                  </w:divBdr>
                                                                </w:div>
                                                              </w:divsChild>
                                                            </w:div>
                                                            <w:div w:id="1387097327">
                                                              <w:marLeft w:val="0"/>
                                                              <w:marRight w:val="0"/>
                                                              <w:marTop w:val="0"/>
                                                              <w:marBottom w:val="0"/>
                                                              <w:divBdr>
                                                                <w:top w:val="none" w:sz="0" w:space="0" w:color="auto"/>
                                                                <w:left w:val="none" w:sz="0" w:space="0" w:color="auto"/>
                                                                <w:bottom w:val="none" w:sz="0" w:space="0" w:color="auto"/>
                                                                <w:right w:val="none" w:sz="0" w:space="0" w:color="auto"/>
                                                              </w:divBdr>
                                                              <w:divsChild>
                                                                <w:div w:id="908344312">
                                                                  <w:marLeft w:val="0"/>
                                                                  <w:marRight w:val="120"/>
                                                                  <w:marTop w:val="0"/>
                                                                  <w:marBottom w:val="0"/>
                                                                  <w:divBdr>
                                                                    <w:top w:val="none" w:sz="0" w:space="0" w:color="auto"/>
                                                                    <w:left w:val="none" w:sz="0" w:space="0" w:color="auto"/>
                                                                    <w:bottom w:val="none" w:sz="0" w:space="0" w:color="auto"/>
                                                                    <w:right w:val="none" w:sz="0" w:space="0" w:color="auto"/>
                                                                  </w:divBdr>
                                                                </w:div>
                                                                <w:div w:id="774902010">
                                                                  <w:marLeft w:val="0"/>
                                                                  <w:marRight w:val="0"/>
                                                                  <w:marTop w:val="0"/>
                                                                  <w:marBottom w:val="0"/>
                                                                  <w:divBdr>
                                                                    <w:top w:val="none" w:sz="0" w:space="0" w:color="auto"/>
                                                                    <w:left w:val="none" w:sz="0" w:space="0" w:color="auto"/>
                                                                    <w:bottom w:val="none" w:sz="0" w:space="0" w:color="auto"/>
                                                                    <w:right w:val="none" w:sz="0" w:space="0" w:color="auto"/>
                                                                  </w:divBdr>
                                                                </w:div>
                                                              </w:divsChild>
                                                            </w:div>
                                                            <w:div w:id="525407139">
                                                              <w:marLeft w:val="0"/>
                                                              <w:marRight w:val="0"/>
                                                              <w:marTop w:val="0"/>
                                                              <w:marBottom w:val="0"/>
                                                              <w:divBdr>
                                                                <w:top w:val="none" w:sz="0" w:space="0" w:color="auto"/>
                                                                <w:left w:val="none" w:sz="0" w:space="0" w:color="auto"/>
                                                                <w:bottom w:val="none" w:sz="0" w:space="0" w:color="auto"/>
                                                                <w:right w:val="none" w:sz="0" w:space="0" w:color="auto"/>
                                                              </w:divBdr>
                                                              <w:divsChild>
                                                                <w:div w:id="1163424014">
                                                                  <w:marLeft w:val="0"/>
                                                                  <w:marRight w:val="120"/>
                                                                  <w:marTop w:val="0"/>
                                                                  <w:marBottom w:val="0"/>
                                                                  <w:divBdr>
                                                                    <w:top w:val="none" w:sz="0" w:space="0" w:color="auto"/>
                                                                    <w:left w:val="none" w:sz="0" w:space="0" w:color="auto"/>
                                                                    <w:bottom w:val="none" w:sz="0" w:space="0" w:color="auto"/>
                                                                    <w:right w:val="none" w:sz="0" w:space="0" w:color="auto"/>
                                                                  </w:divBdr>
                                                                </w:div>
                                                                <w:div w:id="1580600141">
                                                                  <w:marLeft w:val="0"/>
                                                                  <w:marRight w:val="0"/>
                                                                  <w:marTop w:val="0"/>
                                                                  <w:marBottom w:val="0"/>
                                                                  <w:divBdr>
                                                                    <w:top w:val="none" w:sz="0" w:space="0" w:color="auto"/>
                                                                    <w:left w:val="none" w:sz="0" w:space="0" w:color="auto"/>
                                                                    <w:bottom w:val="none" w:sz="0" w:space="0" w:color="auto"/>
                                                                    <w:right w:val="none" w:sz="0" w:space="0" w:color="auto"/>
                                                                  </w:divBdr>
                                                                </w:div>
                                                              </w:divsChild>
                                                            </w:div>
                                                            <w:div w:id="1062680862">
                                                              <w:marLeft w:val="0"/>
                                                              <w:marRight w:val="0"/>
                                                              <w:marTop w:val="0"/>
                                                              <w:marBottom w:val="0"/>
                                                              <w:divBdr>
                                                                <w:top w:val="none" w:sz="0" w:space="0" w:color="auto"/>
                                                                <w:left w:val="none" w:sz="0" w:space="0" w:color="auto"/>
                                                                <w:bottom w:val="none" w:sz="0" w:space="0" w:color="auto"/>
                                                                <w:right w:val="none" w:sz="0" w:space="0" w:color="auto"/>
                                                              </w:divBdr>
                                                              <w:divsChild>
                                                                <w:div w:id="1380939213">
                                                                  <w:marLeft w:val="0"/>
                                                                  <w:marRight w:val="120"/>
                                                                  <w:marTop w:val="0"/>
                                                                  <w:marBottom w:val="0"/>
                                                                  <w:divBdr>
                                                                    <w:top w:val="none" w:sz="0" w:space="0" w:color="auto"/>
                                                                    <w:left w:val="none" w:sz="0" w:space="0" w:color="auto"/>
                                                                    <w:bottom w:val="none" w:sz="0" w:space="0" w:color="auto"/>
                                                                    <w:right w:val="none" w:sz="0" w:space="0" w:color="auto"/>
                                                                  </w:divBdr>
                                                                </w:div>
                                                                <w:div w:id="1533491112">
                                                                  <w:marLeft w:val="0"/>
                                                                  <w:marRight w:val="0"/>
                                                                  <w:marTop w:val="0"/>
                                                                  <w:marBottom w:val="0"/>
                                                                  <w:divBdr>
                                                                    <w:top w:val="none" w:sz="0" w:space="0" w:color="auto"/>
                                                                    <w:left w:val="none" w:sz="0" w:space="0" w:color="auto"/>
                                                                    <w:bottom w:val="none" w:sz="0" w:space="0" w:color="auto"/>
                                                                    <w:right w:val="none" w:sz="0" w:space="0" w:color="auto"/>
                                                                  </w:divBdr>
                                                                </w:div>
                                                              </w:divsChild>
                                                            </w:div>
                                                            <w:div w:id="768618112">
                                                              <w:marLeft w:val="0"/>
                                                              <w:marRight w:val="0"/>
                                                              <w:marTop w:val="0"/>
                                                              <w:marBottom w:val="0"/>
                                                              <w:divBdr>
                                                                <w:top w:val="none" w:sz="0" w:space="0" w:color="auto"/>
                                                                <w:left w:val="none" w:sz="0" w:space="0" w:color="auto"/>
                                                                <w:bottom w:val="none" w:sz="0" w:space="0" w:color="auto"/>
                                                                <w:right w:val="none" w:sz="0" w:space="0" w:color="auto"/>
                                                              </w:divBdr>
                                                              <w:divsChild>
                                                                <w:div w:id="1013142981">
                                                                  <w:marLeft w:val="0"/>
                                                                  <w:marRight w:val="120"/>
                                                                  <w:marTop w:val="0"/>
                                                                  <w:marBottom w:val="0"/>
                                                                  <w:divBdr>
                                                                    <w:top w:val="none" w:sz="0" w:space="0" w:color="auto"/>
                                                                    <w:left w:val="none" w:sz="0" w:space="0" w:color="auto"/>
                                                                    <w:bottom w:val="none" w:sz="0" w:space="0" w:color="auto"/>
                                                                    <w:right w:val="none" w:sz="0" w:space="0" w:color="auto"/>
                                                                  </w:divBdr>
                                                                </w:div>
                                                                <w:div w:id="2048337200">
                                                                  <w:marLeft w:val="0"/>
                                                                  <w:marRight w:val="0"/>
                                                                  <w:marTop w:val="0"/>
                                                                  <w:marBottom w:val="0"/>
                                                                  <w:divBdr>
                                                                    <w:top w:val="none" w:sz="0" w:space="0" w:color="auto"/>
                                                                    <w:left w:val="none" w:sz="0" w:space="0" w:color="auto"/>
                                                                    <w:bottom w:val="none" w:sz="0" w:space="0" w:color="auto"/>
                                                                    <w:right w:val="none" w:sz="0" w:space="0" w:color="auto"/>
                                                                  </w:divBdr>
                                                                </w:div>
                                                              </w:divsChild>
                                                            </w:div>
                                                            <w:div w:id="52849602">
                                                              <w:marLeft w:val="0"/>
                                                              <w:marRight w:val="0"/>
                                                              <w:marTop w:val="0"/>
                                                              <w:marBottom w:val="0"/>
                                                              <w:divBdr>
                                                                <w:top w:val="none" w:sz="0" w:space="0" w:color="auto"/>
                                                                <w:left w:val="none" w:sz="0" w:space="0" w:color="auto"/>
                                                                <w:bottom w:val="none" w:sz="0" w:space="0" w:color="auto"/>
                                                                <w:right w:val="none" w:sz="0" w:space="0" w:color="auto"/>
                                                              </w:divBdr>
                                                              <w:divsChild>
                                                                <w:div w:id="64695031">
                                                                  <w:marLeft w:val="0"/>
                                                                  <w:marRight w:val="120"/>
                                                                  <w:marTop w:val="0"/>
                                                                  <w:marBottom w:val="0"/>
                                                                  <w:divBdr>
                                                                    <w:top w:val="none" w:sz="0" w:space="0" w:color="auto"/>
                                                                    <w:left w:val="none" w:sz="0" w:space="0" w:color="auto"/>
                                                                    <w:bottom w:val="none" w:sz="0" w:space="0" w:color="auto"/>
                                                                    <w:right w:val="none" w:sz="0" w:space="0" w:color="auto"/>
                                                                  </w:divBdr>
                                                                </w:div>
                                                                <w:div w:id="1813719266">
                                                                  <w:marLeft w:val="0"/>
                                                                  <w:marRight w:val="0"/>
                                                                  <w:marTop w:val="0"/>
                                                                  <w:marBottom w:val="0"/>
                                                                  <w:divBdr>
                                                                    <w:top w:val="none" w:sz="0" w:space="0" w:color="auto"/>
                                                                    <w:left w:val="none" w:sz="0" w:space="0" w:color="auto"/>
                                                                    <w:bottom w:val="none" w:sz="0" w:space="0" w:color="auto"/>
                                                                    <w:right w:val="none" w:sz="0" w:space="0" w:color="auto"/>
                                                                  </w:divBdr>
                                                                </w:div>
                                                              </w:divsChild>
                                                            </w:div>
                                                            <w:div w:id="88352646">
                                                              <w:marLeft w:val="0"/>
                                                              <w:marRight w:val="0"/>
                                                              <w:marTop w:val="0"/>
                                                              <w:marBottom w:val="0"/>
                                                              <w:divBdr>
                                                                <w:top w:val="none" w:sz="0" w:space="0" w:color="auto"/>
                                                                <w:left w:val="none" w:sz="0" w:space="0" w:color="auto"/>
                                                                <w:bottom w:val="none" w:sz="0" w:space="0" w:color="auto"/>
                                                                <w:right w:val="none" w:sz="0" w:space="0" w:color="auto"/>
                                                              </w:divBdr>
                                                              <w:divsChild>
                                                                <w:div w:id="386270604">
                                                                  <w:marLeft w:val="0"/>
                                                                  <w:marRight w:val="120"/>
                                                                  <w:marTop w:val="0"/>
                                                                  <w:marBottom w:val="0"/>
                                                                  <w:divBdr>
                                                                    <w:top w:val="none" w:sz="0" w:space="0" w:color="auto"/>
                                                                    <w:left w:val="none" w:sz="0" w:space="0" w:color="auto"/>
                                                                    <w:bottom w:val="none" w:sz="0" w:space="0" w:color="auto"/>
                                                                    <w:right w:val="none" w:sz="0" w:space="0" w:color="auto"/>
                                                                  </w:divBdr>
                                                                </w:div>
                                                                <w:div w:id="1626423314">
                                                                  <w:marLeft w:val="0"/>
                                                                  <w:marRight w:val="0"/>
                                                                  <w:marTop w:val="0"/>
                                                                  <w:marBottom w:val="0"/>
                                                                  <w:divBdr>
                                                                    <w:top w:val="none" w:sz="0" w:space="0" w:color="auto"/>
                                                                    <w:left w:val="none" w:sz="0" w:space="0" w:color="auto"/>
                                                                    <w:bottom w:val="none" w:sz="0" w:space="0" w:color="auto"/>
                                                                    <w:right w:val="none" w:sz="0" w:space="0" w:color="auto"/>
                                                                  </w:divBdr>
                                                                </w:div>
                                                              </w:divsChild>
                                                            </w:div>
                                                            <w:div w:id="824395004">
                                                              <w:marLeft w:val="0"/>
                                                              <w:marRight w:val="0"/>
                                                              <w:marTop w:val="0"/>
                                                              <w:marBottom w:val="0"/>
                                                              <w:divBdr>
                                                                <w:top w:val="none" w:sz="0" w:space="0" w:color="auto"/>
                                                                <w:left w:val="none" w:sz="0" w:space="0" w:color="auto"/>
                                                                <w:bottom w:val="none" w:sz="0" w:space="0" w:color="auto"/>
                                                                <w:right w:val="none" w:sz="0" w:space="0" w:color="auto"/>
                                                              </w:divBdr>
                                                              <w:divsChild>
                                                                <w:div w:id="1264341723">
                                                                  <w:marLeft w:val="0"/>
                                                                  <w:marRight w:val="120"/>
                                                                  <w:marTop w:val="0"/>
                                                                  <w:marBottom w:val="0"/>
                                                                  <w:divBdr>
                                                                    <w:top w:val="none" w:sz="0" w:space="0" w:color="auto"/>
                                                                    <w:left w:val="none" w:sz="0" w:space="0" w:color="auto"/>
                                                                    <w:bottom w:val="none" w:sz="0" w:space="0" w:color="auto"/>
                                                                    <w:right w:val="none" w:sz="0" w:space="0" w:color="auto"/>
                                                                  </w:divBdr>
                                                                </w:div>
                                                                <w:div w:id="1172063415">
                                                                  <w:marLeft w:val="0"/>
                                                                  <w:marRight w:val="0"/>
                                                                  <w:marTop w:val="0"/>
                                                                  <w:marBottom w:val="0"/>
                                                                  <w:divBdr>
                                                                    <w:top w:val="none" w:sz="0" w:space="0" w:color="auto"/>
                                                                    <w:left w:val="none" w:sz="0" w:space="0" w:color="auto"/>
                                                                    <w:bottom w:val="none" w:sz="0" w:space="0" w:color="auto"/>
                                                                    <w:right w:val="none" w:sz="0" w:space="0" w:color="auto"/>
                                                                  </w:divBdr>
                                                                </w:div>
                                                              </w:divsChild>
                                                            </w:div>
                                                            <w:div w:id="36127218">
                                                              <w:marLeft w:val="0"/>
                                                              <w:marRight w:val="0"/>
                                                              <w:marTop w:val="0"/>
                                                              <w:marBottom w:val="0"/>
                                                              <w:divBdr>
                                                                <w:top w:val="none" w:sz="0" w:space="0" w:color="auto"/>
                                                                <w:left w:val="none" w:sz="0" w:space="0" w:color="auto"/>
                                                                <w:bottom w:val="none" w:sz="0" w:space="0" w:color="auto"/>
                                                                <w:right w:val="none" w:sz="0" w:space="0" w:color="auto"/>
                                                              </w:divBdr>
                                                              <w:divsChild>
                                                                <w:div w:id="152334890">
                                                                  <w:marLeft w:val="0"/>
                                                                  <w:marRight w:val="120"/>
                                                                  <w:marTop w:val="0"/>
                                                                  <w:marBottom w:val="0"/>
                                                                  <w:divBdr>
                                                                    <w:top w:val="none" w:sz="0" w:space="0" w:color="auto"/>
                                                                    <w:left w:val="none" w:sz="0" w:space="0" w:color="auto"/>
                                                                    <w:bottom w:val="none" w:sz="0" w:space="0" w:color="auto"/>
                                                                    <w:right w:val="none" w:sz="0" w:space="0" w:color="auto"/>
                                                                  </w:divBdr>
                                                                </w:div>
                                                                <w:div w:id="1598562867">
                                                                  <w:marLeft w:val="0"/>
                                                                  <w:marRight w:val="0"/>
                                                                  <w:marTop w:val="0"/>
                                                                  <w:marBottom w:val="0"/>
                                                                  <w:divBdr>
                                                                    <w:top w:val="none" w:sz="0" w:space="0" w:color="auto"/>
                                                                    <w:left w:val="none" w:sz="0" w:space="0" w:color="auto"/>
                                                                    <w:bottom w:val="none" w:sz="0" w:space="0" w:color="auto"/>
                                                                    <w:right w:val="none" w:sz="0" w:space="0" w:color="auto"/>
                                                                  </w:divBdr>
                                                                </w:div>
                                                              </w:divsChild>
                                                            </w:div>
                                                            <w:div w:id="2140875682">
                                                              <w:marLeft w:val="0"/>
                                                              <w:marRight w:val="0"/>
                                                              <w:marTop w:val="0"/>
                                                              <w:marBottom w:val="0"/>
                                                              <w:divBdr>
                                                                <w:top w:val="none" w:sz="0" w:space="0" w:color="auto"/>
                                                                <w:left w:val="none" w:sz="0" w:space="0" w:color="auto"/>
                                                                <w:bottom w:val="none" w:sz="0" w:space="0" w:color="auto"/>
                                                                <w:right w:val="none" w:sz="0" w:space="0" w:color="auto"/>
                                                              </w:divBdr>
                                                              <w:divsChild>
                                                                <w:div w:id="2143644748">
                                                                  <w:marLeft w:val="0"/>
                                                                  <w:marRight w:val="120"/>
                                                                  <w:marTop w:val="0"/>
                                                                  <w:marBottom w:val="0"/>
                                                                  <w:divBdr>
                                                                    <w:top w:val="none" w:sz="0" w:space="0" w:color="auto"/>
                                                                    <w:left w:val="none" w:sz="0" w:space="0" w:color="auto"/>
                                                                    <w:bottom w:val="none" w:sz="0" w:space="0" w:color="auto"/>
                                                                    <w:right w:val="none" w:sz="0" w:space="0" w:color="auto"/>
                                                                  </w:divBdr>
                                                                </w:div>
                                                                <w:div w:id="1066534282">
                                                                  <w:marLeft w:val="0"/>
                                                                  <w:marRight w:val="0"/>
                                                                  <w:marTop w:val="0"/>
                                                                  <w:marBottom w:val="0"/>
                                                                  <w:divBdr>
                                                                    <w:top w:val="none" w:sz="0" w:space="0" w:color="auto"/>
                                                                    <w:left w:val="none" w:sz="0" w:space="0" w:color="auto"/>
                                                                    <w:bottom w:val="none" w:sz="0" w:space="0" w:color="auto"/>
                                                                    <w:right w:val="none" w:sz="0" w:space="0" w:color="auto"/>
                                                                  </w:divBdr>
                                                                </w:div>
                                                              </w:divsChild>
                                                            </w:div>
                                                            <w:div w:id="1788621558">
                                                              <w:marLeft w:val="0"/>
                                                              <w:marRight w:val="0"/>
                                                              <w:marTop w:val="0"/>
                                                              <w:marBottom w:val="0"/>
                                                              <w:divBdr>
                                                                <w:top w:val="none" w:sz="0" w:space="0" w:color="auto"/>
                                                                <w:left w:val="none" w:sz="0" w:space="0" w:color="auto"/>
                                                                <w:bottom w:val="none" w:sz="0" w:space="0" w:color="auto"/>
                                                                <w:right w:val="none" w:sz="0" w:space="0" w:color="auto"/>
                                                              </w:divBdr>
                                                              <w:divsChild>
                                                                <w:div w:id="81531227">
                                                                  <w:marLeft w:val="0"/>
                                                                  <w:marRight w:val="120"/>
                                                                  <w:marTop w:val="0"/>
                                                                  <w:marBottom w:val="0"/>
                                                                  <w:divBdr>
                                                                    <w:top w:val="none" w:sz="0" w:space="0" w:color="auto"/>
                                                                    <w:left w:val="none" w:sz="0" w:space="0" w:color="auto"/>
                                                                    <w:bottom w:val="none" w:sz="0" w:space="0" w:color="auto"/>
                                                                    <w:right w:val="none" w:sz="0" w:space="0" w:color="auto"/>
                                                                  </w:divBdr>
                                                                </w:div>
                                                                <w:div w:id="1451049795">
                                                                  <w:marLeft w:val="0"/>
                                                                  <w:marRight w:val="0"/>
                                                                  <w:marTop w:val="0"/>
                                                                  <w:marBottom w:val="0"/>
                                                                  <w:divBdr>
                                                                    <w:top w:val="none" w:sz="0" w:space="0" w:color="auto"/>
                                                                    <w:left w:val="none" w:sz="0" w:space="0" w:color="auto"/>
                                                                    <w:bottom w:val="none" w:sz="0" w:space="0" w:color="auto"/>
                                                                    <w:right w:val="none" w:sz="0" w:space="0" w:color="auto"/>
                                                                  </w:divBdr>
                                                                </w:div>
                                                              </w:divsChild>
                                                            </w:div>
                                                            <w:div w:id="1512601746">
                                                              <w:marLeft w:val="0"/>
                                                              <w:marRight w:val="0"/>
                                                              <w:marTop w:val="0"/>
                                                              <w:marBottom w:val="0"/>
                                                              <w:divBdr>
                                                                <w:top w:val="none" w:sz="0" w:space="0" w:color="auto"/>
                                                                <w:left w:val="none" w:sz="0" w:space="0" w:color="auto"/>
                                                                <w:bottom w:val="none" w:sz="0" w:space="0" w:color="auto"/>
                                                                <w:right w:val="none" w:sz="0" w:space="0" w:color="auto"/>
                                                              </w:divBdr>
                                                              <w:divsChild>
                                                                <w:div w:id="705058954">
                                                                  <w:marLeft w:val="0"/>
                                                                  <w:marRight w:val="120"/>
                                                                  <w:marTop w:val="0"/>
                                                                  <w:marBottom w:val="0"/>
                                                                  <w:divBdr>
                                                                    <w:top w:val="none" w:sz="0" w:space="0" w:color="auto"/>
                                                                    <w:left w:val="none" w:sz="0" w:space="0" w:color="auto"/>
                                                                    <w:bottom w:val="none" w:sz="0" w:space="0" w:color="auto"/>
                                                                    <w:right w:val="none" w:sz="0" w:space="0" w:color="auto"/>
                                                                  </w:divBdr>
                                                                </w:div>
                                                                <w:div w:id="1184511859">
                                                                  <w:marLeft w:val="0"/>
                                                                  <w:marRight w:val="0"/>
                                                                  <w:marTop w:val="0"/>
                                                                  <w:marBottom w:val="0"/>
                                                                  <w:divBdr>
                                                                    <w:top w:val="none" w:sz="0" w:space="0" w:color="auto"/>
                                                                    <w:left w:val="none" w:sz="0" w:space="0" w:color="auto"/>
                                                                    <w:bottom w:val="none" w:sz="0" w:space="0" w:color="auto"/>
                                                                    <w:right w:val="none" w:sz="0" w:space="0" w:color="auto"/>
                                                                  </w:divBdr>
                                                                </w:div>
                                                              </w:divsChild>
                                                            </w:div>
                                                            <w:div w:id="195124830">
                                                              <w:marLeft w:val="0"/>
                                                              <w:marRight w:val="0"/>
                                                              <w:marTop w:val="0"/>
                                                              <w:marBottom w:val="0"/>
                                                              <w:divBdr>
                                                                <w:top w:val="none" w:sz="0" w:space="0" w:color="auto"/>
                                                                <w:left w:val="none" w:sz="0" w:space="0" w:color="auto"/>
                                                                <w:bottom w:val="none" w:sz="0" w:space="0" w:color="auto"/>
                                                                <w:right w:val="none" w:sz="0" w:space="0" w:color="auto"/>
                                                              </w:divBdr>
                                                              <w:divsChild>
                                                                <w:div w:id="508719307">
                                                                  <w:marLeft w:val="0"/>
                                                                  <w:marRight w:val="120"/>
                                                                  <w:marTop w:val="0"/>
                                                                  <w:marBottom w:val="0"/>
                                                                  <w:divBdr>
                                                                    <w:top w:val="none" w:sz="0" w:space="0" w:color="auto"/>
                                                                    <w:left w:val="none" w:sz="0" w:space="0" w:color="auto"/>
                                                                    <w:bottom w:val="none" w:sz="0" w:space="0" w:color="auto"/>
                                                                    <w:right w:val="none" w:sz="0" w:space="0" w:color="auto"/>
                                                                  </w:divBdr>
                                                                </w:div>
                                                                <w:div w:id="14172875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511943985">
      <w:bodyDiv w:val="1"/>
      <w:marLeft w:val="0"/>
      <w:marRight w:val="0"/>
      <w:marTop w:val="0"/>
      <w:marBottom w:val="0"/>
      <w:divBdr>
        <w:top w:val="none" w:sz="0" w:space="0" w:color="auto"/>
        <w:left w:val="none" w:sz="0" w:space="0" w:color="auto"/>
        <w:bottom w:val="none" w:sz="0" w:space="0" w:color="auto"/>
        <w:right w:val="none" w:sz="0" w:space="0" w:color="auto"/>
      </w:divBdr>
      <w:divsChild>
        <w:div w:id="1322614117">
          <w:marLeft w:val="0"/>
          <w:marRight w:val="0"/>
          <w:marTop w:val="0"/>
          <w:marBottom w:val="166"/>
          <w:divBdr>
            <w:top w:val="none" w:sz="0" w:space="0" w:color="auto"/>
            <w:left w:val="none" w:sz="0" w:space="0" w:color="auto"/>
            <w:bottom w:val="none" w:sz="0" w:space="0" w:color="auto"/>
            <w:right w:val="none" w:sz="0" w:space="0" w:color="auto"/>
          </w:divBdr>
          <w:divsChild>
            <w:div w:id="1551766799">
              <w:marLeft w:val="0"/>
              <w:marRight w:val="0"/>
              <w:marTop w:val="166"/>
              <w:marBottom w:val="166"/>
              <w:divBdr>
                <w:top w:val="none" w:sz="0" w:space="0" w:color="auto"/>
                <w:left w:val="none" w:sz="0" w:space="0" w:color="auto"/>
                <w:bottom w:val="none" w:sz="0" w:space="0" w:color="auto"/>
                <w:right w:val="none" w:sz="0" w:space="0" w:color="auto"/>
              </w:divBdr>
              <w:divsChild>
                <w:div w:id="1397899237">
                  <w:marLeft w:val="0"/>
                  <w:marRight w:val="0"/>
                  <w:marTop w:val="0"/>
                  <w:marBottom w:val="0"/>
                  <w:divBdr>
                    <w:top w:val="none" w:sz="0" w:space="0" w:color="auto"/>
                    <w:left w:val="none" w:sz="0" w:space="0" w:color="auto"/>
                    <w:bottom w:val="none" w:sz="0" w:space="0" w:color="auto"/>
                    <w:right w:val="none" w:sz="0" w:space="0" w:color="auto"/>
                  </w:divBdr>
                </w:div>
              </w:divsChild>
            </w:div>
            <w:div w:id="1770462359">
              <w:marLeft w:val="0"/>
              <w:marRight w:val="0"/>
              <w:marTop w:val="166"/>
              <w:marBottom w:val="166"/>
              <w:divBdr>
                <w:top w:val="none" w:sz="0" w:space="0" w:color="auto"/>
                <w:left w:val="none" w:sz="0" w:space="0" w:color="auto"/>
                <w:bottom w:val="none" w:sz="0" w:space="0" w:color="auto"/>
                <w:right w:val="none" w:sz="0" w:space="0" w:color="auto"/>
              </w:divBdr>
              <w:divsChild>
                <w:div w:id="1699769644">
                  <w:marLeft w:val="0"/>
                  <w:marRight w:val="0"/>
                  <w:marTop w:val="0"/>
                  <w:marBottom w:val="0"/>
                  <w:divBdr>
                    <w:top w:val="none" w:sz="0" w:space="0" w:color="auto"/>
                    <w:left w:val="none" w:sz="0" w:space="0" w:color="auto"/>
                    <w:bottom w:val="none" w:sz="0" w:space="0" w:color="auto"/>
                    <w:right w:val="none" w:sz="0" w:space="0" w:color="auto"/>
                  </w:divBdr>
                </w:div>
              </w:divsChild>
            </w:div>
            <w:div w:id="635599359">
              <w:marLeft w:val="0"/>
              <w:marRight w:val="0"/>
              <w:marTop w:val="332"/>
              <w:marBottom w:val="332"/>
              <w:divBdr>
                <w:top w:val="single" w:sz="6" w:space="5" w:color="EAC3AF"/>
                <w:left w:val="single" w:sz="6" w:space="8" w:color="EAC3AF"/>
                <w:bottom w:val="single" w:sz="6" w:space="5" w:color="EAC3AF"/>
                <w:right w:val="single" w:sz="6" w:space="8" w:color="EAC3AF"/>
              </w:divBdr>
              <w:divsChild>
                <w:div w:id="521864784">
                  <w:marLeft w:val="0"/>
                  <w:marRight w:val="0"/>
                  <w:marTop w:val="0"/>
                  <w:marBottom w:val="0"/>
                  <w:divBdr>
                    <w:top w:val="none" w:sz="0" w:space="0" w:color="auto"/>
                    <w:left w:val="none" w:sz="0" w:space="0" w:color="auto"/>
                    <w:bottom w:val="none" w:sz="0" w:space="0" w:color="auto"/>
                    <w:right w:val="none" w:sz="0" w:space="0" w:color="auto"/>
                  </w:divBdr>
                  <w:divsChild>
                    <w:div w:id="15605592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5939744">
          <w:marLeft w:val="0"/>
          <w:marRight w:val="0"/>
          <w:marTop w:val="0"/>
          <w:marBottom w:val="0"/>
          <w:divBdr>
            <w:top w:val="none" w:sz="0" w:space="0" w:color="auto"/>
            <w:left w:val="none" w:sz="0" w:space="0" w:color="auto"/>
            <w:bottom w:val="none" w:sz="0" w:space="0" w:color="auto"/>
            <w:right w:val="none" w:sz="0" w:space="0" w:color="auto"/>
          </w:divBdr>
        </w:div>
        <w:div w:id="1392390319">
          <w:marLeft w:val="0"/>
          <w:marRight w:val="0"/>
          <w:marTop w:val="0"/>
          <w:marBottom w:val="0"/>
          <w:divBdr>
            <w:top w:val="none" w:sz="0" w:space="0" w:color="auto"/>
            <w:left w:val="none" w:sz="0" w:space="0" w:color="auto"/>
            <w:bottom w:val="none" w:sz="0" w:space="0" w:color="auto"/>
            <w:right w:val="none" w:sz="0" w:space="0" w:color="auto"/>
          </w:divBdr>
        </w:div>
        <w:div w:id="1215628230">
          <w:marLeft w:val="0"/>
          <w:marRight w:val="0"/>
          <w:marTop w:val="0"/>
          <w:marBottom w:val="0"/>
          <w:divBdr>
            <w:top w:val="none" w:sz="0" w:space="0" w:color="auto"/>
            <w:left w:val="none" w:sz="0" w:space="0" w:color="auto"/>
            <w:bottom w:val="none" w:sz="0" w:space="0" w:color="auto"/>
            <w:right w:val="none" w:sz="0" w:space="0" w:color="auto"/>
          </w:divBdr>
        </w:div>
        <w:div w:id="1420373062">
          <w:marLeft w:val="0"/>
          <w:marRight w:val="0"/>
          <w:marTop w:val="0"/>
          <w:marBottom w:val="0"/>
          <w:divBdr>
            <w:top w:val="none" w:sz="0" w:space="0" w:color="auto"/>
            <w:left w:val="none" w:sz="0" w:space="0" w:color="auto"/>
            <w:bottom w:val="none" w:sz="0" w:space="0" w:color="auto"/>
            <w:right w:val="none" w:sz="0" w:space="0" w:color="auto"/>
          </w:divBdr>
        </w:div>
        <w:div w:id="254099106">
          <w:marLeft w:val="0"/>
          <w:marRight w:val="0"/>
          <w:marTop w:val="0"/>
          <w:marBottom w:val="0"/>
          <w:divBdr>
            <w:top w:val="none" w:sz="0" w:space="0" w:color="auto"/>
            <w:left w:val="none" w:sz="0" w:space="0" w:color="auto"/>
            <w:bottom w:val="none" w:sz="0" w:space="0" w:color="auto"/>
            <w:right w:val="none" w:sz="0" w:space="0" w:color="auto"/>
          </w:divBdr>
        </w:div>
        <w:div w:id="258952765">
          <w:marLeft w:val="0"/>
          <w:marRight w:val="0"/>
          <w:marTop w:val="0"/>
          <w:marBottom w:val="0"/>
          <w:divBdr>
            <w:top w:val="none" w:sz="0" w:space="0" w:color="auto"/>
            <w:left w:val="none" w:sz="0" w:space="0" w:color="auto"/>
            <w:bottom w:val="none" w:sz="0" w:space="0" w:color="auto"/>
            <w:right w:val="none" w:sz="0" w:space="0" w:color="auto"/>
          </w:divBdr>
          <w:divsChild>
            <w:div w:id="168848191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760175635">
                  <w:marLeft w:val="0"/>
                  <w:marRight w:val="0"/>
                  <w:marTop w:val="0"/>
                  <w:marBottom w:val="0"/>
                  <w:divBdr>
                    <w:top w:val="none" w:sz="0" w:space="0" w:color="auto"/>
                    <w:left w:val="none" w:sz="0" w:space="0" w:color="auto"/>
                    <w:bottom w:val="none" w:sz="0" w:space="0" w:color="auto"/>
                    <w:right w:val="none" w:sz="0" w:space="0" w:color="auto"/>
                  </w:divBdr>
                </w:div>
                <w:div w:id="91249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0789496">
          <w:marLeft w:val="0"/>
          <w:marRight w:val="0"/>
          <w:marTop w:val="0"/>
          <w:marBottom w:val="0"/>
          <w:divBdr>
            <w:top w:val="none" w:sz="0" w:space="0" w:color="auto"/>
            <w:left w:val="none" w:sz="0" w:space="0" w:color="auto"/>
            <w:bottom w:val="none" w:sz="0" w:space="0" w:color="auto"/>
            <w:right w:val="none" w:sz="0" w:space="0" w:color="auto"/>
          </w:divBdr>
          <w:divsChild>
            <w:div w:id="1437410770">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590965523">
                  <w:marLeft w:val="0"/>
                  <w:marRight w:val="0"/>
                  <w:marTop w:val="0"/>
                  <w:marBottom w:val="0"/>
                  <w:divBdr>
                    <w:top w:val="none" w:sz="0" w:space="0" w:color="auto"/>
                    <w:left w:val="none" w:sz="0" w:space="0" w:color="auto"/>
                    <w:bottom w:val="none" w:sz="0" w:space="0" w:color="auto"/>
                    <w:right w:val="none" w:sz="0" w:space="0" w:color="auto"/>
                  </w:divBdr>
                </w:div>
                <w:div w:id="446463784">
                  <w:marLeft w:val="0"/>
                  <w:marRight w:val="0"/>
                  <w:marTop w:val="0"/>
                  <w:marBottom w:val="0"/>
                  <w:divBdr>
                    <w:top w:val="none" w:sz="0" w:space="0" w:color="auto"/>
                    <w:left w:val="none" w:sz="0" w:space="0" w:color="auto"/>
                    <w:bottom w:val="none" w:sz="0" w:space="0" w:color="auto"/>
                    <w:right w:val="none" w:sz="0" w:space="0" w:color="auto"/>
                  </w:divBdr>
                </w:div>
                <w:div w:id="1397124726">
                  <w:marLeft w:val="0"/>
                  <w:marRight w:val="0"/>
                  <w:marTop w:val="166"/>
                  <w:marBottom w:val="0"/>
                  <w:divBdr>
                    <w:top w:val="none" w:sz="0" w:space="0" w:color="auto"/>
                    <w:left w:val="none" w:sz="0" w:space="0" w:color="auto"/>
                    <w:bottom w:val="none" w:sz="0" w:space="0" w:color="auto"/>
                    <w:right w:val="none" w:sz="0" w:space="0" w:color="auto"/>
                  </w:divBdr>
                </w:div>
              </w:divsChild>
            </w:div>
            <w:div w:id="203833690">
              <w:marLeft w:val="0"/>
              <w:marRight w:val="0"/>
              <w:marTop w:val="0"/>
              <w:marBottom w:val="0"/>
              <w:divBdr>
                <w:top w:val="none" w:sz="0" w:space="0" w:color="auto"/>
                <w:left w:val="none" w:sz="0" w:space="0" w:color="auto"/>
                <w:bottom w:val="none" w:sz="0" w:space="0" w:color="auto"/>
                <w:right w:val="none" w:sz="0" w:space="0" w:color="auto"/>
              </w:divBdr>
            </w:div>
            <w:div w:id="1759598067">
              <w:marLeft w:val="0"/>
              <w:marRight w:val="0"/>
              <w:marTop w:val="0"/>
              <w:marBottom w:val="0"/>
              <w:divBdr>
                <w:top w:val="none" w:sz="0" w:space="0" w:color="auto"/>
                <w:left w:val="none" w:sz="0" w:space="0" w:color="auto"/>
                <w:bottom w:val="none" w:sz="0" w:space="0" w:color="auto"/>
                <w:right w:val="none" w:sz="0" w:space="0" w:color="auto"/>
              </w:divBdr>
              <w:divsChild>
                <w:div w:id="1357003145">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31603326">
                      <w:marLeft w:val="0"/>
                      <w:marRight w:val="0"/>
                      <w:marTop w:val="0"/>
                      <w:marBottom w:val="332"/>
                      <w:divBdr>
                        <w:top w:val="none" w:sz="0" w:space="0" w:color="auto"/>
                        <w:left w:val="none" w:sz="0" w:space="0" w:color="auto"/>
                        <w:bottom w:val="none" w:sz="0" w:space="0" w:color="auto"/>
                        <w:right w:val="none" w:sz="0" w:space="0" w:color="auto"/>
                      </w:divBdr>
                    </w:div>
                    <w:div w:id="846872379">
                      <w:marLeft w:val="0"/>
                      <w:marRight w:val="0"/>
                      <w:marTop w:val="166"/>
                      <w:marBottom w:val="0"/>
                      <w:divBdr>
                        <w:top w:val="none" w:sz="0" w:space="0" w:color="auto"/>
                        <w:left w:val="none" w:sz="0" w:space="0" w:color="auto"/>
                        <w:bottom w:val="none" w:sz="0" w:space="0" w:color="auto"/>
                        <w:right w:val="none" w:sz="0" w:space="0" w:color="auto"/>
                      </w:divBdr>
                    </w:div>
                    <w:div w:id="330959444">
                      <w:marLeft w:val="0"/>
                      <w:marRight w:val="0"/>
                      <w:marTop w:val="0"/>
                      <w:marBottom w:val="0"/>
                      <w:divBdr>
                        <w:top w:val="none" w:sz="0" w:space="0" w:color="auto"/>
                        <w:left w:val="none" w:sz="0" w:space="0" w:color="auto"/>
                        <w:bottom w:val="none" w:sz="0" w:space="0" w:color="auto"/>
                        <w:right w:val="none" w:sz="0" w:space="0" w:color="auto"/>
                      </w:divBdr>
                      <w:divsChild>
                        <w:div w:id="1178881934">
                          <w:marLeft w:val="0"/>
                          <w:marRight w:val="0"/>
                          <w:marTop w:val="0"/>
                          <w:marBottom w:val="0"/>
                          <w:divBdr>
                            <w:top w:val="none" w:sz="0" w:space="0" w:color="auto"/>
                            <w:left w:val="none" w:sz="0" w:space="0" w:color="auto"/>
                            <w:bottom w:val="none" w:sz="0" w:space="0" w:color="auto"/>
                            <w:right w:val="none" w:sz="0" w:space="0" w:color="auto"/>
                          </w:divBdr>
                        </w:div>
                        <w:div w:id="4336678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7579463">
              <w:marLeft w:val="0"/>
              <w:marRight w:val="0"/>
              <w:marTop w:val="0"/>
              <w:marBottom w:val="0"/>
              <w:divBdr>
                <w:top w:val="none" w:sz="0" w:space="0" w:color="auto"/>
                <w:left w:val="none" w:sz="0" w:space="0" w:color="auto"/>
                <w:bottom w:val="none" w:sz="0" w:space="0" w:color="auto"/>
                <w:right w:val="none" w:sz="0" w:space="0" w:color="auto"/>
              </w:divBdr>
            </w:div>
            <w:div w:id="1633905113">
              <w:marLeft w:val="0"/>
              <w:marRight w:val="0"/>
              <w:marTop w:val="0"/>
              <w:marBottom w:val="0"/>
              <w:divBdr>
                <w:top w:val="none" w:sz="0" w:space="0" w:color="auto"/>
                <w:left w:val="none" w:sz="0" w:space="0" w:color="auto"/>
                <w:bottom w:val="none" w:sz="0" w:space="0" w:color="auto"/>
                <w:right w:val="none" w:sz="0" w:space="0" w:color="auto"/>
              </w:divBdr>
              <w:divsChild>
                <w:div w:id="2014602470">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381710410">
                      <w:marLeft w:val="0"/>
                      <w:marRight w:val="0"/>
                      <w:marTop w:val="0"/>
                      <w:marBottom w:val="332"/>
                      <w:divBdr>
                        <w:top w:val="none" w:sz="0" w:space="0" w:color="auto"/>
                        <w:left w:val="none" w:sz="0" w:space="0" w:color="auto"/>
                        <w:bottom w:val="none" w:sz="0" w:space="0" w:color="auto"/>
                        <w:right w:val="none" w:sz="0" w:space="0" w:color="auto"/>
                      </w:divBdr>
                    </w:div>
                    <w:div w:id="2034960389">
                      <w:marLeft w:val="0"/>
                      <w:marRight w:val="0"/>
                      <w:marTop w:val="166"/>
                      <w:marBottom w:val="0"/>
                      <w:divBdr>
                        <w:top w:val="none" w:sz="0" w:space="0" w:color="auto"/>
                        <w:left w:val="none" w:sz="0" w:space="0" w:color="auto"/>
                        <w:bottom w:val="none" w:sz="0" w:space="0" w:color="auto"/>
                        <w:right w:val="none" w:sz="0" w:space="0" w:color="auto"/>
                      </w:divBdr>
                    </w:div>
                    <w:div w:id="1929577392">
                      <w:marLeft w:val="0"/>
                      <w:marRight w:val="0"/>
                      <w:marTop w:val="0"/>
                      <w:marBottom w:val="0"/>
                      <w:divBdr>
                        <w:top w:val="none" w:sz="0" w:space="0" w:color="auto"/>
                        <w:left w:val="none" w:sz="0" w:space="0" w:color="auto"/>
                        <w:bottom w:val="none" w:sz="0" w:space="0" w:color="auto"/>
                        <w:right w:val="none" w:sz="0" w:space="0" w:color="auto"/>
                      </w:divBdr>
                      <w:divsChild>
                        <w:div w:id="731776268">
                          <w:marLeft w:val="0"/>
                          <w:marRight w:val="0"/>
                          <w:marTop w:val="0"/>
                          <w:marBottom w:val="0"/>
                          <w:divBdr>
                            <w:top w:val="none" w:sz="0" w:space="0" w:color="auto"/>
                            <w:left w:val="none" w:sz="0" w:space="0" w:color="auto"/>
                            <w:bottom w:val="none" w:sz="0" w:space="0" w:color="auto"/>
                            <w:right w:val="none" w:sz="0" w:space="0" w:color="auto"/>
                          </w:divBdr>
                        </w:div>
                        <w:div w:id="8854878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1321391">
              <w:marLeft w:val="0"/>
              <w:marRight w:val="0"/>
              <w:marTop w:val="0"/>
              <w:marBottom w:val="0"/>
              <w:divBdr>
                <w:top w:val="none" w:sz="0" w:space="0" w:color="auto"/>
                <w:left w:val="none" w:sz="0" w:space="0" w:color="auto"/>
                <w:bottom w:val="none" w:sz="0" w:space="0" w:color="auto"/>
                <w:right w:val="none" w:sz="0" w:space="0" w:color="auto"/>
              </w:divBdr>
            </w:div>
            <w:div w:id="1191458506">
              <w:marLeft w:val="0"/>
              <w:marRight w:val="0"/>
              <w:marTop w:val="0"/>
              <w:marBottom w:val="0"/>
              <w:divBdr>
                <w:top w:val="none" w:sz="0" w:space="0" w:color="auto"/>
                <w:left w:val="none" w:sz="0" w:space="0" w:color="auto"/>
                <w:bottom w:val="none" w:sz="0" w:space="0" w:color="auto"/>
                <w:right w:val="none" w:sz="0" w:space="0" w:color="auto"/>
              </w:divBdr>
            </w:div>
            <w:div w:id="2024089092">
              <w:marLeft w:val="0"/>
              <w:marRight w:val="0"/>
              <w:marTop w:val="0"/>
              <w:marBottom w:val="0"/>
              <w:divBdr>
                <w:top w:val="none" w:sz="0" w:space="0" w:color="auto"/>
                <w:left w:val="none" w:sz="0" w:space="0" w:color="auto"/>
                <w:bottom w:val="none" w:sz="0" w:space="0" w:color="auto"/>
                <w:right w:val="none" w:sz="0" w:space="0" w:color="auto"/>
              </w:divBdr>
            </w:div>
          </w:divsChild>
        </w:div>
        <w:div w:id="566306501">
          <w:marLeft w:val="0"/>
          <w:marRight w:val="0"/>
          <w:marTop w:val="0"/>
          <w:marBottom w:val="0"/>
          <w:divBdr>
            <w:top w:val="none" w:sz="0" w:space="0" w:color="auto"/>
            <w:left w:val="none" w:sz="0" w:space="0" w:color="auto"/>
            <w:bottom w:val="none" w:sz="0" w:space="0" w:color="auto"/>
            <w:right w:val="none" w:sz="0" w:space="0" w:color="auto"/>
          </w:divBdr>
        </w:div>
        <w:div w:id="399251176">
          <w:marLeft w:val="0"/>
          <w:marRight w:val="0"/>
          <w:marTop w:val="0"/>
          <w:marBottom w:val="0"/>
          <w:divBdr>
            <w:top w:val="none" w:sz="0" w:space="0" w:color="auto"/>
            <w:left w:val="none" w:sz="0" w:space="0" w:color="auto"/>
            <w:bottom w:val="none" w:sz="0" w:space="0" w:color="auto"/>
            <w:right w:val="none" w:sz="0" w:space="0" w:color="auto"/>
          </w:divBdr>
          <w:divsChild>
            <w:div w:id="1835997064">
              <w:marLeft w:val="0"/>
              <w:marRight w:val="0"/>
              <w:marTop w:val="0"/>
              <w:marBottom w:val="0"/>
              <w:divBdr>
                <w:top w:val="none" w:sz="0" w:space="0" w:color="auto"/>
                <w:left w:val="none" w:sz="0" w:space="0" w:color="auto"/>
                <w:bottom w:val="none" w:sz="0" w:space="0" w:color="auto"/>
                <w:right w:val="none" w:sz="0" w:space="0" w:color="auto"/>
              </w:divBdr>
            </w:div>
            <w:div w:id="1086271600">
              <w:marLeft w:val="0"/>
              <w:marRight w:val="0"/>
              <w:marTop w:val="0"/>
              <w:marBottom w:val="0"/>
              <w:divBdr>
                <w:top w:val="none" w:sz="0" w:space="0" w:color="auto"/>
                <w:left w:val="none" w:sz="0" w:space="0" w:color="auto"/>
                <w:bottom w:val="none" w:sz="0" w:space="0" w:color="auto"/>
                <w:right w:val="none" w:sz="0" w:space="0" w:color="auto"/>
              </w:divBdr>
            </w:div>
            <w:div w:id="1160390312">
              <w:marLeft w:val="0"/>
              <w:marRight w:val="0"/>
              <w:marTop w:val="0"/>
              <w:marBottom w:val="0"/>
              <w:divBdr>
                <w:top w:val="none" w:sz="0" w:space="0" w:color="auto"/>
                <w:left w:val="none" w:sz="0" w:space="0" w:color="auto"/>
                <w:bottom w:val="none" w:sz="0" w:space="0" w:color="auto"/>
                <w:right w:val="none" w:sz="0" w:space="0" w:color="auto"/>
              </w:divBdr>
            </w:div>
            <w:div w:id="2145390732">
              <w:marLeft w:val="0"/>
              <w:marRight w:val="0"/>
              <w:marTop w:val="0"/>
              <w:marBottom w:val="0"/>
              <w:divBdr>
                <w:top w:val="none" w:sz="0" w:space="0" w:color="auto"/>
                <w:left w:val="none" w:sz="0" w:space="0" w:color="auto"/>
                <w:bottom w:val="none" w:sz="0" w:space="0" w:color="auto"/>
                <w:right w:val="none" w:sz="0" w:space="0" w:color="auto"/>
              </w:divBdr>
            </w:div>
            <w:div w:id="1688095636">
              <w:marLeft w:val="0"/>
              <w:marRight w:val="0"/>
              <w:marTop w:val="0"/>
              <w:marBottom w:val="0"/>
              <w:divBdr>
                <w:top w:val="none" w:sz="0" w:space="0" w:color="auto"/>
                <w:left w:val="none" w:sz="0" w:space="0" w:color="auto"/>
                <w:bottom w:val="none" w:sz="0" w:space="0" w:color="auto"/>
                <w:right w:val="none" w:sz="0" w:space="0" w:color="auto"/>
              </w:divBdr>
            </w:div>
            <w:div w:id="322205396">
              <w:marLeft w:val="0"/>
              <w:marRight w:val="0"/>
              <w:marTop w:val="0"/>
              <w:marBottom w:val="0"/>
              <w:divBdr>
                <w:top w:val="none" w:sz="0" w:space="0" w:color="auto"/>
                <w:left w:val="none" w:sz="0" w:space="0" w:color="auto"/>
                <w:bottom w:val="none" w:sz="0" w:space="0" w:color="auto"/>
                <w:right w:val="none" w:sz="0" w:space="0" w:color="auto"/>
              </w:divBdr>
            </w:div>
            <w:div w:id="1492988869">
              <w:marLeft w:val="0"/>
              <w:marRight w:val="0"/>
              <w:marTop w:val="0"/>
              <w:marBottom w:val="0"/>
              <w:divBdr>
                <w:top w:val="none" w:sz="0" w:space="0" w:color="auto"/>
                <w:left w:val="none" w:sz="0" w:space="0" w:color="auto"/>
                <w:bottom w:val="none" w:sz="0" w:space="0" w:color="auto"/>
                <w:right w:val="none" w:sz="0" w:space="0" w:color="auto"/>
              </w:divBdr>
            </w:div>
          </w:divsChild>
        </w:div>
        <w:div w:id="1151024352">
          <w:marLeft w:val="0"/>
          <w:marRight w:val="0"/>
          <w:marTop w:val="0"/>
          <w:marBottom w:val="0"/>
          <w:divBdr>
            <w:top w:val="none" w:sz="0" w:space="0" w:color="auto"/>
            <w:left w:val="none" w:sz="0" w:space="0" w:color="auto"/>
            <w:bottom w:val="none" w:sz="0" w:space="0" w:color="auto"/>
            <w:right w:val="none" w:sz="0" w:space="0" w:color="auto"/>
          </w:divBdr>
        </w:div>
        <w:div w:id="1840465691">
          <w:marLeft w:val="0"/>
          <w:marRight w:val="0"/>
          <w:marTop w:val="0"/>
          <w:marBottom w:val="0"/>
          <w:divBdr>
            <w:top w:val="none" w:sz="0" w:space="0" w:color="auto"/>
            <w:left w:val="none" w:sz="0" w:space="0" w:color="auto"/>
            <w:bottom w:val="none" w:sz="0" w:space="0" w:color="auto"/>
            <w:right w:val="none" w:sz="0" w:space="0" w:color="auto"/>
          </w:divBdr>
        </w:div>
        <w:div w:id="1871800590">
          <w:marLeft w:val="0"/>
          <w:marRight w:val="0"/>
          <w:marTop w:val="0"/>
          <w:marBottom w:val="0"/>
          <w:divBdr>
            <w:top w:val="none" w:sz="0" w:space="0" w:color="auto"/>
            <w:left w:val="none" w:sz="0" w:space="0" w:color="auto"/>
            <w:bottom w:val="none" w:sz="0" w:space="0" w:color="auto"/>
            <w:right w:val="none" w:sz="0" w:space="0" w:color="auto"/>
          </w:divBdr>
        </w:div>
        <w:div w:id="1412001221">
          <w:marLeft w:val="0"/>
          <w:marRight w:val="0"/>
          <w:marTop w:val="0"/>
          <w:marBottom w:val="0"/>
          <w:divBdr>
            <w:top w:val="none" w:sz="0" w:space="0" w:color="auto"/>
            <w:left w:val="none" w:sz="0" w:space="0" w:color="auto"/>
            <w:bottom w:val="none" w:sz="0" w:space="0" w:color="auto"/>
            <w:right w:val="none" w:sz="0" w:space="0" w:color="auto"/>
          </w:divBdr>
        </w:div>
      </w:divsChild>
    </w:div>
    <w:div w:id="1522745773">
      <w:bodyDiv w:val="1"/>
      <w:marLeft w:val="0"/>
      <w:marRight w:val="0"/>
      <w:marTop w:val="0"/>
      <w:marBottom w:val="0"/>
      <w:divBdr>
        <w:top w:val="none" w:sz="0" w:space="0" w:color="auto"/>
        <w:left w:val="none" w:sz="0" w:space="0" w:color="auto"/>
        <w:bottom w:val="none" w:sz="0" w:space="0" w:color="auto"/>
        <w:right w:val="none" w:sz="0" w:space="0" w:color="auto"/>
      </w:divBdr>
      <w:divsChild>
        <w:div w:id="1458375431">
          <w:marLeft w:val="0"/>
          <w:marRight w:val="180"/>
          <w:marTop w:val="0"/>
          <w:marBottom w:val="0"/>
          <w:divBdr>
            <w:top w:val="none" w:sz="0" w:space="0" w:color="auto"/>
            <w:left w:val="none" w:sz="0" w:space="0" w:color="auto"/>
            <w:bottom w:val="none" w:sz="0" w:space="0" w:color="auto"/>
            <w:right w:val="none" w:sz="0" w:space="0" w:color="auto"/>
          </w:divBdr>
          <w:divsChild>
            <w:div w:id="431977482">
              <w:marLeft w:val="0"/>
              <w:marRight w:val="0"/>
              <w:marTop w:val="0"/>
              <w:marBottom w:val="0"/>
              <w:divBdr>
                <w:top w:val="none" w:sz="0" w:space="0" w:color="auto"/>
                <w:left w:val="none" w:sz="0" w:space="0" w:color="auto"/>
                <w:bottom w:val="none" w:sz="0" w:space="0" w:color="auto"/>
                <w:right w:val="none" w:sz="0" w:space="0" w:color="auto"/>
              </w:divBdr>
              <w:divsChild>
                <w:div w:id="2069069104">
                  <w:marLeft w:val="0"/>
                  <w:marRight w:val="0"/>
                  <w:marTop w:val="0"/>
                  <w:marBottom w:val="225"/>
                  <w:divBdr>
                    <w:top w:val="none" w:sz="0" w:space="0" w:color="auto"/>
                    <w:left w:val="none" w:sz="0" w:space="0" w:color="auto"/>
                    <w:bottom w:val="none" w:sz="0" w:space="0" w:color="auto"/>
                    <w:right w:val="none" w:sz="0" w:space="0" w:color="auto"/>
                  </w:divBdr>
                  <w:divsChild>
                    <w:div w:id="954367028">
                      <w:marLeft w:val="0"/>
                      <w:marRight w:val="0"/>
                      <w:marTop w:val="0"/>
                      <w:marBottom w:val="0"/>
                      <w:divBdr>
                        <w:top w:val="none" w:sz="0" w:space="0" w:color="auto"/>
                        <w:left w:val="none" w:sz="0" w:space="0" w:color="auto"/>
                        <w:bottom w:val="none" w:sz="0" w:space="0" w:color="auto"/>
                        <w:right w:val="none" w:sz="0" w:space="0" w:color="auto"/>
                      </w:divBdr>
                    </w:div>
                  </w:divsChild>
                </w:div>
                <w:div w:id="151332216">
                  <w:marLeft w:val="0"/>
                  <w:marRight w:val="0"/>
                  <w:marTop w:val="0"/>
                  <w:marBottom w:val="225"/>
                  <w:divBdr>
                    <w:top w:val="none" w:sz="0" w:space="0" w:color="auto"/>
                    <w:left w:val="none" w:sz="0" w:space="0" w:color="auto"/>
                    <w:bottom w:val="none" w:sz="0" w:space="0" w:color="auto"/>
                    <w:right w:val="none" w:sz="0" w:space="0" w:color="auto"/>
                  </w:divBdr>
                  <w:divsChild>
                    <w:div w:id="983268127">
                      <w:marLeft w:val="0"/>
                      <w:marRight w:val="0"/>
                      <w:marTop w:val="0"/>
                      <w:marBottom w:val="0"/>
                      <w:divBdr>
                        <w:top w:val="none" w:sz="0" w:space="0" w:color="auto"/>
                        <w:left w:val="none" w:sz="0" w:space="0" w:color="auto"/>
                        <w:bottom w:val="none" w:sz="0" w:space="0" w:color="auto"/>
                        <w:right w:val="none" w:sz="0" w:space="0" w:color="auto"/>
                      </w:divBdr>
                    </w:div>
                  </w:divsChild>
                </w:div>
                <w:div w:id="1148354222">
                  <w:marLeft w:val="0"/>
                  <w:marRight w:val="0"/>
                  <w:marTop w:val="0"/>
                  <w:marBottom w:val="225"/>
                  <w:divBdr>
                    <w:top w:val="none" w:sz="0" w:space="0" w:color="auto"/>
                    <w:left w:val="none" w:sz="0" w:space="0" w:color="auto"/>
                    <w:bottom w:val="none" w:sz="0" w:space="0" w:color="auto"/>
                    <w:right w:val="none" w:sz="0" w:space="0" w:color="auto"/>
                  </w:divBdr>
                  <w:divsChild>
                    <w:div w:id="2089879908">
                      <w:marLeft w:val="0"/>
                      <w:marRight w:val="0"/>
                      <w:marTop w:val="0"/>
                      <w:marBottom w:val="0"/>
                      <w:divBdr>
                        <w:top w:val="none" w:sz="0" w:space="0" w:color="auto"/>
                        <w:left w:val="none" w:sz="0" w:space="0" w:color="auto"/>
                        <w:bottom w:val="none" w:sz="0" w:space="0" w:color="auto"/>
                        <w:right w:val="none" w:sz="0" w:space="0" w:color="auto"/>
                      </w:divBdr>
                    </w:div>
                  </w:divsChild>
                </w:div>
                <w:div w:id="1666934225">
                  <w:marLeft w:val="0"/>
                  <w:marRight w:val="0"/>
                  <w:marTop w:val="0"/>
                  <w:marBottom w:val="225"/>
                  <w:divBdr>
                    <w:top w:val="none" w:sz="0" w:space="0" w:color="auto"/>
                    <w:left w:val="none" w:sz="0" w:space="0" w:color="auto"/>
                    <w:bottom w:val="none" w:sz="0" w:space="0" w:color="auto"/>
                    <w:right w:val="none" w:sz="0" w:space="0" w:color="auto"/>
                  </w:divBdr>
                  <w:divsChild>
                    <w:div w:id="354353692">
                      <w:marLeft w:val="0"/>
                      <w:marRight w:val="0"/>
                      <w:marTop w:val="0"/>
                      <w:marBottom w:val="0"/>
                      <w:divBdr>
                        <w:top w:val="none" w:sz="0" w:space="0" w:color="auto"/>
                        <w:left w:val="none" w:sz="0" w:space="0" w:color="auto"/>
                        <w:bottom w:val="none" w:sz="0" w:space="0" w:color="auto"/>
                        <w:right w:val="none" w:sz="0" w:space="0" w:color="auto"/>
                      </w:divBdr>
                    </w:div>
                  </w:divsChild>
                </w:div>
                <w:div w:id="1144079742">
                  <w:marLeft w:val="0"/>
                  <w:marRight w:val="0"/>
                  <w:marTop w:val="0"/>
                  <w:marBottom w:val="225"/>
                  <w:divBdr>
                    <w:top w:val="none" w:sz="0" w:space="0" w:color="auto"/>
                    <w:left w:val="none" w:sz="0" w:space="0" w:color="auto"/>
                    <w:bottom w:val="none" w:sz="0" w:space="0" w:color="auto"/>
                    <w:right w:val="none" w:sz="0" w:space="0" w:color="auto"/>
                  </w:divBdr>
                  <w:divsChild>
                    <w:div w:id="911820256">
                      <w:marLeft w:val="0"/>
                      <w:marRight w:val="0"/>
                      <w:marTop w:val="0"/>
                      <w:marBottom w:val="0"/>
                      <w:divBdr>
                        <w:top w:val="none" w:sz="0" w:space="0" w:color="auto"/>
                        <w:left w:val="none" w:sz="0" w:space="0" w:color="auto"/>
                        <w:bottom w:val="none" w:sz="0" w:space="0" w:color="auto"/>
                        <w:right w:val="none" w:sz="0" w:space="0" w:color="auto"/>
                      </w:divBdr>
                    </w:div>
                  </w:divsChild>
                </w:div>
                <w:div w:id="1934047131">
                  <w:marLeft w:val="0"/>
                  <w:marRight w:val="0"/>
                  <w:marTop w:val="0"/>
                  <w:marBottom w:val="225"/>
                  <w:divBdr>
                    <w:top w:val="none" w:sz="0" w:space="0" w:color="auto"/>
                    <w:left w:val="none" w:sz="0" w:space="0" w:color="auto"/>
                    <w:bottom w:val="none" w:sz="0" w:space="0" w:color="auto"/>
                    <w:right w:val="none" w:sz="0" w:space="0" w:color="auto"/>
                  </w:divBdr>
                  <w:divsChild>
                    <w:div w:id="270821907">
                      <w:marLeft w:val="0"/>
                      <w:marRight w:val="0"/>
                      <w:marTop w:val="0"/>
                      <w:marBottom w:val="0"/>
                      <w:divBdr>
                        <w:top w:val="none" w:sz="0" w:space="0" w:color="auto"/>
                        <w:left w:val="none" w:sz="0" w:space="0" w:color="auto"/>
                        <w:bottom w:val="none" w:sz="0" w:space="0" w:color="auto"/>
                        <w:right w:val="none" w:sz="0" w:space="0" w:color="auto"/>
                      </w:divBdr>
                    </w:div>
                  </w:divsChild>
                </w:div>
                <w:div w:id="2094231568">
                  <w:marLeft w:val="0"/>
                  <w:marRight w:val="0"/>
                  <w:marTop w:val="0"/>
                  <w:marBottom w:val="225"/>
                  <w:divBdr>
                    <w:top w:val="none" w:sz="0" w:space="0" w:color="auto"/>
                    <w:left w:val="none" w:sz="0" w:space="0" w:color="auto"/>
                    <w:bottom w:val="none" w:sz="0" w:space="0" w:color="auto"/>
                    <w:right w:val="none" w:sz="0" w:space="0" w:color="auto"/>
                  </w:divBdr>
                  <w:divsChild>
                    <w:div w:id="1625454453">
                      <w:marLeft w:val="0"/>
                      <w:marRight w:val="0"/>
                      <w:marTop w:val="0"/>
                      <w:marBottom w:val="0"/>
                      <w:divBdr>
                        <w:top w:val="none" w:sz="0" w:space="0" w:color="auto"/>
                        <w:left w:val="none" w:sz="0" w:space="0" w:color="auto"/>
                        <w:bottom w:val="none" w:sz="0" w:space="0" w:color="auto"/>
                        <w:right w:val="none" w:sz="0" w:space="0" w:color="auto"/>
                      </w:divBdr>
                    </w:div>
                  </w:divsChild>
                </w:div>
                <w:div w:id="106388527">
                  <w:marLeft w:val="0"/>
                  <w:marRight w:val="0"/>
                  <w:marTop w:val="0"/>
                  <w:marBottom w:val="225"/>
                  <w:divBdr>
                    <w:top w:val="none" w:sz="0" w:space="0" w:color="auto"/>
                    <w:left w:val="none" w:sz="0" w:space="0" w:color="auto"/>
                    <w:bottom w:val="none" w:sz="0" w:space="0" w:color="auto"/>
                    <w:right w:val="none" w:sz="0" w:space="0" w:color="auto"/>
                  </w:divBdr>
                  <w:divsChild>
                    <w:div w:id="961114647">
                      <w:marLeft w:val="0"/>
                      <w:marRight w:val="0"/>
                      <w:marTop w:val="0"/>
                      <w:marBottom w:val="0"/>
                      <w:divBdr>
                        <w:top w:val="none" w:sz="0" w:space="0" w:color="auto"/>
                        <w:left w:val="none" w:sz="0" w:space="0" w:color="auto"/>
                        <w:bottom w:val="none" w:sz="0" w:space="0" w:color="auto"/>
                        <w:right w:val="none" w:sz="0" w:space="0" w:color="auto"/>
                      </w:divBdr>
                    </w:div>
                  </w:divsChild>
                </w:div>
                <w:div w:id="366956858">
                  <w:marLeft w:val="0"/>
                  <w:marRight w:val="0"/>
                  <w:marTop w:val="0"/>
                  <w:marBottom w:val="225"/>
                  <w:divBdr>
                    <w:top w:val="none" w:sz="0" w:space="0" w:color="auto"/>
                    <w:left w:val="none" w:sz="0" w:space="0" w:color="auto"/>
                    <w:bottom w:val="none" w:sz="0" w:space="0" w:color="auto"/>
                    <w:right w:val="none" w:sz="0" w:space="0" w:color="auto"/>
                  </w:divBdr>
                  <w:divsChild>
                    <w:div w:id="355036018">
                      <w:marLeft w:val="0"/>
                      <w:marRight w:val="0"/>
                      <w:marTop w:val="0"/>
                      <w:marBottom w:val="0"/>
                      <w:divBdr>
                        <w:top w:val="none" w:sz="0" w:space="0" w:color="auto"/>
                        <w:left w:val="none" w:sz="0" w:space="0" w:color="auto"/>
                        <w:bottom w:val="none" w:sz="0" w:space="0" w:color="auto"/>
                        <w:right w:val="none" w:sz="0" w:space="0" w:color="auto"/>
                      </w:divBdr>
                    </w:div>
                  </w:divsChild>
                </w:div>
                <w:div w:id="179977253">
                  <w:marLeft w:val="0"/>
                  <w:marRight w:val="0"/>
                  <w:marTop w:val="0"/>
                  <w:marBottom w:val="225"/>
                  <w:divBdr>
                    <w:top w:val="none" w:sz="0" w:space="0" w:color="auto"/>
                    <w:left w:val="none" w:sz="0" w:space="0" w:color="auto"/>
                    <w:bottom w:val="none" w:sz="0" w:space="0" w:color="auto"/>
                    <w:right w:val="none" w:sz="0" w:space="0" w:color="auto"/>
                  </w:divBdr>
                  <w:divsChild>
                    <w:div w:id="931594911">
                      <w:marLeft w:val="0"/>
                      <w:marRight w:val="0"/>
                      <w:marTop w:val="0"/>
                      <w:marBottom w:val="0"/>
                      <w:divBdr>
                        <w:top w:val="none" w:sz="0" w:space="0" w:color="auto"/>
                        <w:left w:val="none" w:sz="0" w:space="0" w:color="auto"/>
                        <w:bottom w:val="none" w:sz="0" w:space="0" w:color="auto"/>
                        <w:right w:val="none" w:sz="0" w:space="0" w:color="auto"/>
                      </w:divBdr>
                    </w:div>
                  </w:divsChild>
                </w:div>
                <w:div w:id="581305848">
                  <w:marLeft w:val="0"/>
                  <w:marRight w:val="0"/>
                  <w:marTop w:val="0"/>
                  <w:marBottom w:val="225"/>
                  <w:divBdr>
                    <w:top w:val="none" w:sz="0" w:space="0" w:color="auto"/>
                    <w:left w:val="none" w:sz="0" w:space="0" w:color="auto"/>
                    <w:bottom w:val="none" w:sz="0" w:space="0" w:color="auto"/>
                    <w:right w:val="none" w:sz="0" w:space="0" w:color="auto"/>
                  </w:divBdr>
                  <w:divsChild>
                    <w:div w:id="2040231058">
                      <w:marLeft w:val="0"/>
                      <w:marRight w:val="0"/>
                      <w:marTop w:val="0"/>
                      <w:marBottom w:val="0"/>
                      <w:divBdr>
                        <w:top w:val="none" w:sz="0" w:space="0" w:color="auto"/>
                        <w:left w:val="none" w:sz="0" w:space="0" w:color="auto"/>
                        <w:bottom w:val="none" w:sz="0" w:space="0" w:color="auto"/>
                        <w:right w:val="none" w:sz="0" w:space="0" w:color="auto"/>
                      </w:divBdr>
                    </w:div>
                  </w:divsChild>
                </w:div>
                <w:div w:id="259409516">
                  <w:marLeft w:val="0"/>
                  <w:marRight w:val="0"/>
                  <w:marTop w:val="0"/>
                  <w:marBottom w:val="225"/>
                  <w:divBdr>
                    <w:top w:val="none" w:sz="0" w:space="0" w:color="auto"/>
                    <w:left w:val="none" w:sz="0" w:space="0" w:color="auto"/>
                    <w:bottom w:val="none" w:sz="0" w:space="0" w:color="auto"/>
                    <w:right w:val="none" w:sz="0" w:space="0" w:color="auto"/>
                  </w:divBdr>
                  <w:divsChild>
                    <w:div w:id="306588939">
                      <w:marLeft w:val="0"/>
                      <w:marRight w:val="0"/>
                      <w:marTop w:val="0"/>
                      <w:marBottom w:val="0"/>
                      <w:divBdr>
                        <w:top w:val="none" w:sz="0" w:space="0" w:color="auto"/>
                        <w:left w:val="none" w:sz="0" w:space="0" w:color="auto"/>
                        <w:bottom w:val="none" w:sz="0" w:space="0" w:color="auto"/>
                        <w:right w:val="none" w:sz="0" w:space="0" w:color="auto"/>
                      </w:divBdr>
                    </w:div>
                  </w:divsChild>
                </w:div>
                <w:div w:id="1116874462">
                  <w:marLeft w:val="0"/>
                  <w:marRight w:val="0"/>
                  <w:marTop w:val="0"/>
                  <w:marBottom w:val="225"/>
                  <w:divBdr>
                    <w:top w:val="none" w:sz="0" w:space="0" w:color="auto"/>
                    <w:left w:val="none" w:sz="0" w:space="0" w:color="auto"/>
                    <w:bottom w:val="none" w:sz="0" w:space="0" w:color="auto"/>
                    <w:right w:val="none" w:sz="0" w:space="0" w:color="auto"/>
                  </w:divBdr>
                  <w:divsChild>
                    <w:div w:id="1270895907">
                      <w:marLeft w:val="0"/>
                      <w:marRight w:val="0"/>
                      <w:marTop w:val="0"/>
                      <w:marBottom w:val="0"/>
                      <w:divBdr>
                        <w:top w:val="none" w:sz="0" w:space="0" w:color="auto"/>
                        <w:left w:val="none" w:sz="0" w:space="0" w:color="auto"/>
                        <w:bottom w:val="none" w:sz="0" w:space="0" w:color="auto"/>
                        <w:right w:val="none" w:sz="0" w:space="0" w:color="auto"/>
                      </w:divBdr>
                    </w:div>
                  </w:divsChild>
                </w:div>
                <w:div w:id="1838840952">
                  <w:marLeft w:val="0"/>
                  <w:marRight w:val="0"/>
                  <w:marTop w:val="0"/>
                  <w:marBottom w:val="225"/>
                  <w:divBdr>
                    <w:top w:val="none" w:sz="0" w:space="0" w:color="auto"/>
                    <w:left w:val="none" w:sz="0" w:space="0" w:color="auto"/>
                    <w:bottom w:val="none" w:sz="0" w:space="0" w:color="auto"/>
                    <w:right w:val="none" w:sz="0" w:space="0" w:color="auto"/>
                  </w:divBdr>
                  <w:divsChild>
                    <w:div w:id="930551849">
                      <w:marLeft w:val="0"/>
                      <w:marRight w:val="0"/>
                      <w:marTop w:val="0"/>
                      <w:marBottom w:val="0"/>
                      <w:divBdr>
                        <w:top w:val="none" w:sz="0" w:space="0" w:color="auto"/>
                        <w:left w:val="none" w:sz="0" w:space="0" w:color="auto"/>
                        <w:bottom w:val="none" w:sz="0" w:space="0" w:color="auto"/>
                        <w:right w:val="none" w:sz="0" w:space="0" w:color="auto"/>
                      </w:divBdr>
                    </w:div>
                  </w:divsChild>
                </w:div>
                <w:div w:id="425078778">
                  <w:marLeft w:val="0"/>
                  <w:marRight w:val="0"/>
                  <w:marTop w:val="0"/>
                  <w:marBottom w:val="225"/>
                  <w:divBdr>
                    <w:top w:val="none" w:sz="0" w:space="0" w:color="auto"/>
                    <w:left w:val="none" w:sz="0" w:space="0" w:color="auto"/>
                    <w:bottom w:val="none" w:sz="0" w:space="0" w:color="auto"/>
                    <w:right w:val="none" w:sz="0" w:space="0" w:color="auto"/>
                  </w:divBdr>
                  <w:divsChild>
                    <w:div w:id="943272304">
                      <w:marLeft w:val="0"/>
                      <w:marRight w:val="0"/>
                      <w:marTop w:val="0"/>
                      <w:marBottom w:val="0"/>
                      <w:divBdr>
                        <w:top w:val="none" w:sz="0" w:space="0" w:color="auto"/>
                        <w:left w:val="none" w:sz="0" w:space="0" w:color="auto"/>
                        <w:bottom w:val="none" w:sz="0" w:space="0" w:color="auto"/>
                        <w:right w:val="none" w:sz="0" w:space="0" w:color="auto"/>
                      </w:divBdr>
                    </w:div>
                  </w:divsChild>
                </w:div>
                <w:div w:id="1078668223">
                  <w:marLeft w:val="0"/>
                  <w:marRight w:val="0"/>
                  <w:marTop w:val="0"/>
                  <w:marBottom w:val="225"/>
                  <w:divBdr>
                    <w:top w:val="none" w:sz="0" w:space="0" w:color="auto"/>
                    <w:left w:val="none" w:sz="0" w:space="0" w:color="auto"/>
                    <w:bottom w:val="none" w:sz="0" w:space="0" w:color="auto"/>
                    <w:right w:val="none" w:sz="0" w:space="0" w:color="auto"/>
                  </w:divBdr>
                  <w:divsChild>
                    <w:div w:id="223027758">
                      <w:marLeft w:val="0"/>
                      <w:marRight w:val="0"/>
                      <w:marTop w:val="0"/>
                      <w:marBottom w:val="0"/>
                      <w:divBdr>
                        <w:top w:val="none" w:sz="0" w:space="0" w:color="auto"/>
                        <w:left w:val="none" w:sz="0" w:space="0" w:color="auto"/>
                        <w:bottom w:val="none" w:sz="0" w:space="0" w:color="auto"/>
                        <w:right w:val="none" w:sz="0" w:space="0" w:color="auto"/>
                      </w:divBdr>
                    </w:div>
                  </w:divsChild>
                </w:div>
                <w:div w:id="443691008">
                  <w:marLeft w:val="0"/>
                  <w:marRight w:val="0"/>
                  <w:marTop w:val="0"/>
                  <w:marBottom w:val="225"/>
                  <w:divBdr>
                    <w:top w:val="none" w:sz="0" w:space="0" w:color="auto"/>
                    <w:left w:val="none" w:sz="0" w:space="0" w:color="auto"/>
                    <w:bottom w:val="none" w:sz="0" w:space="0" w:color="auto"/>
                    <w:right w:val="none" w:sz="0" w:space="0" w:color="auto"/>
                  </w:divBdr>
                  <w:divsChild>
                    <w:div w:id="1083648988">
                      <w:marLeft w:val="0"/>
                      <w:marRight w:val="0"/>
                      <w:marTop w:val="0"/>
                      <w:marBottom w:val="0"/>
                      <w:divBdr>
                        <w:top w:val="none" w:sz="0" w:space="0" w:color="auto"/>
                        <w:left w:val="none" w:sz="0" w:space="0" w:color="auto"/>
                        <w:bottom w:val="none" w:sz="0" w:space="0" w:color="auto"/>
                        <w:right w:val="none" w:sz="0" w:space="0" w:color="auto"/>
                      </w:divBdr>
                    </w:div>
                  </w:divsChild>
                </w:div>
                <w:div w:id="864906299">
                  <w:marLeft w:val="0"/>
                  <w:marRight w:val="0"/>
                  <w:marTop w:val="0"/>
                  <w:marBottom w:val="225"/>
                  <w:divBdr>
                    <w:top w:val="none" w:sz="0" w:space="0" w:color="auto"/>
                    <w:left w:val="none" w:sz="0" w:space="0" w:color="auto"/>
                    <w:bottom w:val="none" w:sz="0" w:space="0" w:color="auto"/>
                    <w:right w:val="none" w:sz="0" w:space="0" w:color="auto"/>
                  </w:divBdr>
                  <w:divsChild>
                    <w:div w:id="377626310">
                      <w:marLeft w:val="0"/>
                      <w:marRight w:val="0"/>
                      <w:marTop w:val="0"/>
                      <w:marBottom w:val="0"/>
                      <w:divBdr>
                        <w:top w:val="none" w:sz="0" w:space="0" w:color="auto"/>
                        <w:left w:val="none" w:sz="0" w:space="0" w:color="auto"/>
                        <w:bottom w:val="none" w:sz="0" w:space="0" w:color="auto"/>
                        <w:right w:val="none" w:sz="0" w:space="0" w:color="auto"/>
                      </w:divBdr>
                    </w:div>
                  </w:divsChild>
                </w:div>
                <w:div w:id="1567960497">
                  <w:marLeft w:val="0"/>
                  <w:marRight w:val="0"/>
                  <w:marTop w:val="0"/>
                  <w:marBottom w:val="225"/>
                  <w:divBdr>
                    <w:top w:val="none" w:sz="0" w:space="0" w:color="auto"/>
                    <w:left w:val="none" w:sz="0" w:space="0" w:color="auto"/>
                    <w:bottom w:val="none" w:sz="0" w:space="0" w:color="auto"/>
                    <w:right w:val="none" w:sz="0" w:space="0" w:color="auto"/>
                  </w:divBdr>
                  <w:divsChild>
                    <w:div w:id="1275988118">
                      <w:marLeft w:val="0"/>
                      <w:marRight w:val="0"/>
                      <w:marTop w:val="0"/>
                      <w:marBottom w:val="0"/>
                      <w:divBdr>
                        <w:top w:val="none" w:sz="0" w:space="0" w:color="auto"/>
                        <w:left w:val="none" w:sz="0" w:space="0" w:color="auto"/>
                        <w:bottom w:val="none" w:sz="0" w:space="0" w:color="auto"/>
                        <w:right w:val="none" w:sz="0" w:space="0" w:color="auto"/>
                      </w:divBdr>
                    </w:div>
                  </w:divsChild>
                </w:div>
                <w:div w:id="1939101627">
                  <w:marLeft w:val="0"/>
                  <w:marRight w:val="0"/>
                  <w:marTop w:val="0"/>
                  <w:marBottom w:val="225"/>
                  <w:divBdr>
                    <w:top w:val="none" w:sz="0" w:space="0" w:color="auto"/>
                    <w:left w:val="none" w:sz="0" w:space="0" w:color="auto"/>
                    <w:bottom w:val="none" w:sz="0" w:space="0" w:color="auto"/>
                    <w:right w:val="none" w:sz="0" w:space="0" w:color="auto"/>
                  </w:divBdr>
                  <w:divsChild>
                    <w:div w:id="1816407823">
                      <w:marLeft w:val="0"/>
                      <w:marRight w:val="0"/>
                      <w:marTop w:val="0"/>
                      <w:marBottom w:val="0"/>
                      <w:divBdr>
                        <w:top w:val="none" w:sz="0" w:space="0" w:color="auto"/>
                        <w:left w:val="none" w:sz="0" w:space="0" w:color="auto"/>
                        <w:bottom w:val="none" w:sz="0" w:space="0" w:color="auto"/>
                        <w:right w:val="none" w:sz="0" w:space="0" w:color="auto"/>
                      </w:divBdr>
                    </w:div>
                  </w:divsChild>
                </w:div>
                <w:div w:id="462501138">
                  <w:marLeft w:val="0"/>
                  <w:marRight w:val="0"/>
                  <w:marTop w:val="0"/>
                  <w:marBottom w:val="225"/>
                  <w:divBdr>
                    <w:top w:val="none" w:sz="0" w:space="0" w:color="auto"/>
                    <w:left w:val="none" w:sz="0" w:space="0" w:color="auto"/>
                    <w:bottom w:val="none" w:sz="0" w:space="0" w:color="auto"/>
                    <w:right w:val="none" w:sz="0" w:space="0" w:color="auto"/>
                  </w:divBdr>
                  <w:divsChild>
                    <w:div w:id="831724266">
                      <w:marLeft w:val="0"/>
                      <w:marRight w:val="0"/>
                      <w:marTop w:val="0"/>
                      <w:marBottom w:val="0"/>
                      <w:divBdr>
                        <w:top w:val="none" w:sz="0" w:space="0" w:color="auto"/>
                        <w:left w:val="none" w:sz="0" w:space="0" w:color="auto"/>
                        <w:bottom w:val="none" w:sz="0" w:space="0" w:color="auto"/>
                        <w:right w:val="none" w:sz="0" w:space="0" w:color="auto"/>
                      </w:divBdr>
                    </w:div>
                  </w:divsChild>
                </w:div>
                <w:div w:id="1011642701">
                  <w:marLeft w:val="0"/>
                  <w:marRight w:val="0"/>
                  <w:marTop w:val="0"/>
                  <w:marBottom w:val="225"/>
                  <w:divBdr>
                    <w:top w:val="none" w:sz="0" w:space="0" w:color="auto"/>
                    <w:left w:val="none" w:sz="0" w:space="0" w:color="auto"/>
                    <w:bottom w:val="none" w:sz="0" w:space="0" w:color="auto"/>
                    <w:right w:val="none" w:sz="0" w:space="0" w:color="auto"/>
                  </w:divBdr>
                  <w:divsChild>
                    <w:div w:id="445925773">
                      <w:marLeft w:val="0"/>
                      <w:marRight w:val="0"/>
                      <w:marTop w:val="0"/>
                      <w:marBottom w:val="0"/>
                      <w:divBdr>
                        <w:top w:val="none" w:sz="0" w:space="0" w:color="auto"/>
                        <w:left w:val="none" w:sz="0" w:space="0" w:color="auto"/>
                        <w:bottom w:val="none" w:sz="0" w:space="0" w:color="auto"/>
                        <w:right w:val="none" w:sz="0" w:space="0" w:color="auto"/>
                      </w:divBdr>
                    </w:div>
                  </w:divsChild>
                </w:div>
                <w:div w:id="1565487224">
                  <w:marLeft w:val="0"/>
                  <w:marRight w:val="0"/>
                  <w:marTop w:val="0"/>
                  <w:marBottom w:val="225"/>
                  <w:divBdr>
                    <w:top w:val="none" w:sz="0" w:space="0" w:color="auto"/>
                    <w:left w:val="none" w:sz="0" w:space="0" w:color="auto"/>
                    <w:bottom w:val="none" w:sz="0" w:space="0" w:color="auto"/>
                    <w:right w:val="none" w:sz="0" w:space="0" w:color="auto"/>
                  </w:divBdr>
                  <w:divsChild>
                    <w:div w:id="1188258171">
                      <w:marLeft w:val="0"/>
                      <w:marRight w:val="0"/>
                      <w:marTop w:val="0"/>
                      <w:marBottom w:val="0"/>
                      <w:divBdr>
                        <w:top w:val="none" w:sz="0" w:space="0" w:color="auto"/>
                        <w:left w:val="none" w:sz="0" w:space="0" w:color="auto"/>
                        <w:bottom w:val="none" w:sz="0" w:space="0" w:color="auto"/>
                        <w:right w:val="none" w:sz="0" w:space="0" w:color="auto"/>
                      </w:divBdr>
                    </w:div>
                  </w:divsChild>
                </w:div>
                <w:div w:id="903487205">
                  <w:marLeft w:val="0"/>
                  <w:marRight w:val="0"/>
                  <w:marTop w:val="0"/>
                  <w:marBottom w:val="225"/>
                  <w:divBdr>
                    <w:top w:val="none" w:sz="0" w:space="0" w:color="auto"/>
                    <w:left w:val="none" w:sz="0" w:space="0" w:color="auto"/>
                    <w:bottom w:val="none" w:sz="0" w:space="0" w:color="auto"/>
                    <w:right w:val="none" w:sz="0" w:space="0" w:color="auto"/>
                  </w:divBdr>
                  <w:divsChild>
                    <w:div w:id="1374423786">
                      <w:marLeft w:val="0"/>
                      <w:marRight w:val="0"/>
                      <w:marTop w:val="0"/>
                      <w:marBottom w:val="0"/>
                      <w:divBdr>
                        <w:top w:val="none" w:sz="0" w:space="0" w:color="auto"/>
                        <w:left w:val="none" w:sz="0" w:space="0" w:color="auto"/>
                        <w:bottom w:val="none" w:sz="0" w:space="0" w:color="auto"/>
                        <w:right w:val="none" w:sz="0" w:space="0" w:color="auto"/>
                      </w:divBdr>
                    </w:div>
                  </w:divsChild>
                </w:div>
                <w:div w:id="1951546082">
                  <w:marLeft w:val="0"/>
                  <w:marRight w:val="0"/>
                  <w:marTop w:val="0"/>
                  <w:marBottom w:val="225"/>
                  <w:divBdr>
                    <w:top w:val="none" w:sz="0" w:space="0" w:color="auto"/>
                    <w:left w:val="none" w:sz="0" w:space="0" w:color="auto"/>
                    <w:bottom w:val="none" w:sz="0" w:space="0" w:color="auto"/>
                    <w:right w:val="none" w:sz="0" w:space="0" w:color="auto"/>
                  </w:divBdr>
                  <w:divsChild>
                    <w:div w:id="1165364054">
                      <w:marLeft w:val="0"/>
                      <w:marRight w:val="0"/>
                      <w:marTop w:val="0"/>
                      <w:marBottom w:val="0"/>
                      <w:divBdr>
                        <w:top w:val="none" w:sz="0" w:space="0" w:color="auto"/>
                        <w:left w:val="none" w:sz="0" w:space="0" w:color="auto"/>
                        <w:bottom w:val="none" w:sz="0" w:space="0" w:color="auto"/>
                        <w:right w:val="none" w:sz="0" w:space="0" w:color="auto"/>
                      </w:divBdr>
                    </w:div>
                  </w:divsChild>
                </w:div>
                <w:div w:id="998312890">
                  <w:marLeft w:val="0"/>
                  <w:marRight w:val="0"/>
                  <w:marTop w:val="0"/>
                  <w:marBottom w:val="225"/>
                  <w:divBdr>
                    <w:top w:val="none" w:sz="0" w:space="0" w:color="auto"/>
                    <w:left w:val="none" w:sz="0" w:space="0" w:color="auto"/>
                    <w:bottom w:val="none" w:sz="0" w:space="0" w:color="auto"/>
                    <w:right w:val="none" w:sz="0" w:space="0" w:color="auto"/>
                  </w:divBdr>
                  <w:divsChild>
                    <w:div w:id="2075617692">
                      <w:marLeft w:val="0"/>
                      <w:marRight w:val="0"/>
                      <w:marTop w:val="0"/>
                      <w:marBottom w:val="0"/>
                      <w:divBdr>
                        <w:top w:val="none" w:sz="0" w:space="0" w:color="auto"/>
                        <w:left w:val="none" w:sz="0" w:space="0" w:color="auto"/>
                        <w:bottom w:val="none" w:sz="0" w:space="0" w:color="auto"/>
                        <w:right w:val="none" w:sz="0" w:space="0" w:color="auto"/>
                      </w:divBdr>
                    </w:div>
                  </w:divsChild>
                </w:div>
                <w:div w:id="928390061">
                  <w:marLeft w:val="0"/>
                  <w:marRight w:val="0"/>
                  <w:marTop w:val="0"/>
                  <w:marBottom w:val="225"/>
                  <w:divBdr>
                    <w:top w:val="none" w:sz="0" w:space="0" w:color="auto"/>
                    <w:left w:val="none" w:sz="0" w:space="0" w:color="auto"/>
                    <w:bottom w:val="none" w:sz="0" w:space="0" w:color="auto"/>
                    <w:right w:val="none" w:sz="0" w:space="0" w:color="auto"/>
                  </w:divBdr>
                  <w:divsChild>
                    <w:div w:id="1508131596">
                      <w:marLeft w:val="0"/>
                      <w:marRight w:val="0"/>
                      <w:marTop w:val="0"/>
                      <w:marBottom w:val="0"/>
                      <w:divBdr>
                        <w:top w:val="none" w:sz="0" w:space="0" w:color="auto"/>
                        <w:left w:val="none" w:sz="0" w:space="0" w:color="auto"/>
                        <w:bottom w:val="none" w:sz="0" w:space="0" w:color="auto"/>
                        <w:right w:val="none" w:sz="0" w:space="0" w:color="auto"/>
                      </w:divBdr>
                    </w:div>
                  </w:divsChild>
                </w:div>
                <w:div w:id="1401056221">
                  <w:marLeft w:val="0"/>
                  <w:marRight w:val="0"/>
                  <w:marTop w:val="0"/>
                  <w:marBottom w:val="225"/>
                  <w:divBdr>
                    <w:top w:val="none" w:sz="0" w:space="0" w:color="auto"/>
                    <w:left w:val="none" w:sz="0" w:space="0" w:color="auto"/>
                    <w:bottom w:val="none" w:sz="0" w:space="0" w:color="auto"/>
                    <w:right w:val="none" w:sz="0" w:space="0" w:color="auto"/>
                  </w:divBdr>
                  <w:divsChild>
                    <w:div w:id="10354221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23862411">
      <w:bodyDiv w:val="1"/>
      <w:marLeft w:val="0"/>
      <w:marRight w:val="0"/>
      <w:marTop w:val="0"/>
      <w:marBottom w:val="0"/>
      <w:divBdr>
        <w:top w:val="none" w:sz="0" w:space="0" w:color="auto"/>
        <w:left w:val="none" w:sz="0" w:space="0" w:color="auto"/>
        <w:bottom w:val="none" w:sz="0" w:space="0" w:color="auto"/>
        <w:right w:val="none" w:sz="0" w:space="0" w:color="auto"/>
      </w:divBdr>
      <w:divsChild>
        <w:div w:id="654996826">
          <w:marLeft w:val="0"/>
          <w:marRight w:val="0"/>
          <w:marTop w:val="0"/>
          <w:marBottom w:val="0"/>
          <w:divBdr>
            <w:top w:val="none" w:sz="0" w:space="0" w:color="auto"/>
            <w:left w:val="none" w:sz="0" w:space="0" w:color="auto"/>
            <w:bottom w:val="none" w:sz="0" w:space="0" w:color="auto"/>
            <w:right w:val="none" w:sz="0" w:space="0" w:color="auto"/>
          </w:divBdr>
          <w:divsChild>
            <w:div w:id="1394499048">
              <w:marLeft w:val="0"/>
              <w:marRight w:val="0"/>
              <w:marTop w:val="0"/>
              <w:marBottom w:val="0"/>
              <w:divBdr>
                <w:top w:val="none" w:sz="0" w:space="0" w:color="auto"/>
                <w:left w:val="none" w:sz="0" w:space="0" w:color="auto"/>
                <w:bottom w:val="none" w:sz="0" w:space="0" w:color="auto"/>
                <w:right w:val="none" w:sz="0" w:space="0" w:color="auto"/>
              </w:divBdr>
              <w:divsChild>
                <w:div w:id="10795936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0627136">
          <w:marLeft w:val="0"/>
          <w:marRight w:val="0"/>
          <w:marTop w:val="0"/>
          <w:marBottom w:val="0"/>
          <w:divBdr>
            <w:top w:val="none" w:sz="0" w:space="0" w:color="auto"/>
            <w:left w:val="none" w:sz="0" w:space="0" w:color="auto"/>
            <w:bottom w:val="none" w:sz="0" w:space="0" w:color="auto"/>
            <w:right w:val="none" w:sz="0" w:space="0" w:color="auto"/>
          </w:divBdr>
        </w:div>
        <w:div w:id="1163199284">
          <w:marLeft w:val="0"/>
          <w:marRight w:val="0"/>
          <w:marTop w:val="0"/>
          <w:marBottom w:val="0"/>
          <w:divBdr>
            <w:top w:val="none" w:sz="0" w:space="0" w:color="auto"/>
            <w:left w:val="none" w:sz="0" w:space="0" w:color="auto"/>
            <w:bottom w:val="none" w:sz="0" w:space="0" w:color="auto"/>
            <w:right w:val="none" w:sz="0" w:space="0" w:color="auto"/>
          </w:divBdr>
        </w:div>
        <w:div w:id="1803880719">
          <w:marLeft w:val="0"/>
          <w:marRight w:val="0"/>
          <w:marTop w:val="0"/>
          <w:marBottom w:val="0"/>
          <w:divBdr>
            <w:top w:val="none" w:sz="0" w:space="0" w:color="auto"/>
            <w:left w:val="none" w:sz="0" w:space="0" w:color="auto"/>
            <w:bottom w:val="none" w:sz="0" w:space="0" w:color="auto"/>
            <w:right w:val="none" w:sz="0" w:space="0" w:color="auto"/>
          </w:divBdr>
        </w:div>
        <w:div w:id="1253777423">
          <w:marLeft w:val="0"/>
          <w:marRight w:val="0"/>
          <w:marTop w:val="0"/>
          <w:marBottom w:val="0"/>
          <w:divBdr>
            <w:top w:val="none" w:sz="0" w:space="0" w:color="auto"/>
            <w:left w:val="none" w:sz="0" w:space="0" w:color="auto"/>
            <w:bottom w:val="none" w:sz="0" w:space="0" w:color="auto"/>
            <w:right w:val="none" w:sz="0" w:space="0" w:color="auto"/>
          </w:divBdr>
          <w:divsChild>
            <w:div w:id="17661112">
              <w:marLeft w:val="0"/>
              <w:marRight w:val="0"/>
              <w:marTop w:val="0"/>
              <w:marBottom w:val="0"/>
              <w:divBdr>
                <w:top w:val="none" w:sz="0" w:space="0" w:color="auto"/>
                <w:left w:val="none" w:sz="0" w:space="0" w:color="auto"/>
                <w:bottom w:val="none" w:sz="0" w:space="0" w:color="auto"/>
                <w:right w:val="none" w:sz="0" w:space="0" w:color="auto"/>
              </w:divBdr>
            </w:div>
          </w:divsChild>
        </w:div>
        <w:div w:id="1772238932">
          <w:marLeft w:val="0"/>
          <w:marRight w:val="0"/>
          <w:marTop w:val="0"/>
          <w:marBottom w:val="0"/>
          <w:divBdr>
            <w:top w:val="none" w:sz="0" w:space="0" w:color="auto"/>
            <w:left w:val="none" w:sz="0" w:space="0" w:color="auto"/>
            <w:bottom w:val="none" w:sz="0" w:space="0" w:color="auto"/>
            <w:right w:val="none" w:sz="0" w:space="0" w:color="auto"/>
          </w:divBdr>
        </w:div>
        <w:div w:id="393427520">
          <w:marLeft w:val="0"/>
          <w:marRight w:val="0"/>
          <w:marTop w:val="0"/>
          <w:marBottom w:val="0"/>
          <w:divBdr>
            <w:top w:val="none" w:sz="0" w:space="0" w:color="auto"/>
            <w:left w:val="none" w:sz="0" w:space="0" w:color="auto"/>
            <w:bottom w:val="none" w:sz="0" w:space="0" w:color="auto"/>
            <w:right w:val="none" w:sz="0" w:space="0" w:color="auto"/>
          </w:divBdr>
        </w:div>
        <w:div w:id="1095370897">
          <w:marLeft w:val="0"/>
          <w:marRight w:val="0"/>
          <w:marTop w:val="0"/>
          <w:marBottom w:val="0"/>
          <w:divBdr>
            <w:top w:val="none" w:sz="0" w:space="0" w:color="auto"/>
            <w:left w:val="none" w:sz="0" w:space="0" w:color="auto"/>
            <w:bottom w:val="none" w:sz="0" w:space="0" w:color="auto"/>
            <w:right w:val="none" w:sz="0" w:space="0" w:color="auto"/>
          </w:divBdr>
        </w:div>
        <w:div w:id="641277285">
          <w:marLeft w:val="0"/>
          <w:marRight w:val="0"/>
          <w:marTop w:val="0"/>
          <w:marBottom w:val="0"/>
          <w:divBdr>
            <w:top w:val="none" w:sz="0" w:space="0" w:color="auto"/>
            <w:left w:val="none" w:sz="0" w:space="0" w:color="auto"/>
            <w:bottom w:val="none" w:sz="0" w:space="0" w:color="auto"/>
            <w:right w:val="none" w:sz="0" w:space="0" w:color="auto"/>
          </w:divBdr>
        </w:div>
        <w:div w:id="819034217">
          <w:marLeft w:val="0"/>
          <w:marRight w:val="0"/>
          <w:marTop w:val="0"/>
          <w:marBottom w:val="0"/>
          <w:divBdr>
            <w:top w:val="none" w:sz="0" w:space="0" w:color="auto"/>
            <w:left w:val="none" w:sz="0" w:space="0" w:color="auto"/>
            <w:bottom w:val="none" w:sz="0" w:space="0" w:color="auto"/>
            <w:right w:val="none" w:sz="0" w:space="0" w:color="auto"/>
          </w:divBdr>
        </w:div>
        <w:div w:id="49692224">
          <w:marLeft w:val="0"/>
          <w:marRight w:val="0"/>
          <w:marTop w:val="0"/>
          <w:marBottom w:val="0"/>
          <w:divBdr>
            <w:top w:val="none" w:sz="0" w:space="0" w:color="auto"/>
            <w:left w:val="none" w:sz="0" w:space="0" w:color="auto"/>
            <w:bottom w:val="none" w:sz="0" w:space="0" w:color="auto"/>
            <w:right w:val="none" w:sz="0" w:space="0" w:color="auto"/>
          </w:divBdr>
        </w:div>
        <w:div w:id="1214344417">
          <w:marLeft w:val="0"/>
          <w:marRight w:val="0"/>
          <w:marTop w:val="0"/>
          <w:marBottom w:val="0"/>
          <w:divBdr>
            <w:top w:val="none" w:sz="0" w:space="0" w:color="auto"/>
            <w:left w:val="none" w:sz="0" w:space="0" w:color="auto"/>
            <w:bottom w:val="none" w:sz="0" w:space="0" w:color="auto"/>
            <w:right w:val="none" w:sz="0" w:space="0" w:color="auto"/>
          </w:divBdr>
        </w:div>
        <w:div w:id="564142672">
          <w:marLeft w:val="0"/>
          <w:marRight w:val="0"/>
          <w:marTop w:val="0"/>
          <w:marBottom w:val="0"/>
          <w:divBdr>
            <w:top w:val="none" w:sz="0" w:space="0" w:color="auto"/>
            <w:left w:val="none" w:sz="0" w:space="0" w:color="auto"/>
            <w:bottom w:val="none" w:sz="0" w:space="0" w:color="auto"/>
            <w:right w:val="none" w:sz="0" w:space="0" w:color="auto"/>
          </w:divBdr>
          <w:divsChild>
            <w:div w:id="675886241">
              <w:marLeft w:val="0"/>
              <w:marRight w:val="0"/>
              <w:marTop w:val="0"/>
              <w:marBottom w:val="0"/>
              <w:divBdr>
                <w:top w:val="none" w:sz="0" w:space="0" w:color="auto"/>
                <w:left w:val="none" w:sz="0" w:space="0" w:color="auto"/>
                <w:bottom w:val="none" w:sz="0" w:space="0" w:color="auto"/>
                <w:right w:val="none" w:sz="0" w:space="0" w:color="auto"/>
              </w:divBdr>
            </w:div>
          </w:divsChild>
        </w:div>
        <w:div w:id="1805273647">
          <w:marLeft w:val="0"/>
          <w:marRight w:val="0"/>
          <w:marTop w:val="0"/>
          <w:marBottom w:val="0"/>
          <w:divBdr>
            <w:top w:val="none" w:sz="0" w:space="0" w:color="auto"/>
            <w:left w:val="none" w:sz="0" w:space="0" w:color="auto"/>
            <w:bottom w:val="none" w:sz="0" w:space="0" w:color="auto"/>
            <w:right w:val="none" w:sz="0" w:space="0" w:color="auto"/>
          </w:divBdr>
        </w:div>
        <w:div w:id="467169878">
          <w:marLeft w:val="0"/>
          <w:marRight w:val="0"/>
          <w:marTop w:val="0"/>
          <w:marBottom w:val="0"/>
          <w:divBdr>
            <w:top w:val="none" w:sz="0" w:space="0" w:color="auto"/>
            <w:left w:val="none" w:sz="0" w:space="0" w:color="auto"/>
            <w:bottom w:val="none" w:sz="0" w:space="0" w:color="auto"/>
            <w:right w:val="none" w:sz="0" w:space="0" w:color="auto"/>
          </w:divBdr>
        </w:div>
        <w:div w:id="1502702069">
          <w:marLeft w:val="0"/>
          <w:marRight w:val="0"/>
          <w:marTop w:val="0"/>
          <w:marBottom w:val="0"/>
          <w:divBdr>
            <w:top w:val="none" w:sz="0" w:space="0" w:color="auto"/>
            <w:left w:val="none" w:sz="0" w:space="0" w:color="auto"/>
            <w:bottom w:val="none" w:sz="0" w:space="0" w:color="auto"/>
            <w:right w:val="none" w:sz="0" w:space="0" w:color="auto"/>
          </w:divBdr>
          <w:divsChild>
            <w:div w:id="1689914548">
              <w:marLeft w:val="0"/>
              <w:marRight w:val="0"/>
              <w:marTop w:val="0"/>
              <w:marBottom w:val="0"/>
              <w:divBdr>
                <w:top w:val="none" w:sz="0" w:space="0" w:color="auto"/>
                <w:left w:val="none" w:sz="0" w:space="0" w:color="auto"/>
                <w:bottom w:val="none" w:sz="0" w:space="0" w:color="auto"/>
                <w:right w:val="none" w:sz="0" w:space="0" w:color="auto"/>
              </w:divBdr>
            </w:div>
          </w:divsChild>
        </w:div>
        <w:div w:id="2043438932">
          <w:marLeft w:val="0"/>
          <w:marRight w:val="0"/>
          <w:marTop w:val="0"/>
          <w:marBottom w:val="0"/>
          <w:divBdr>
            <w:top w:val="none" w:sz="0" w:space="0" w:color="auto"/>
            <w:left w:val="none" w:sz="0" w:space="0" w:color="auto"/>
            <w:bottom w:val="none" w:sz="0" w:space="0" w:color="auto"/>
            <w:right w:val="none" w:sz="0" w:space="0" w:color="auto"/>
          </w:divBdr>
        </w:div>
        <w:div w:id="786319648">
          <w:marLeft w:val="0"/>
          <w:marRight w:val="0"/>
          <w:marTop w:val="0"/>
          <w:marBottom w:val="0"/>
          <w:divBdr>
            <w:top w:val="none" w:sz="0" w:space="0" w:color="auto"/>
            <w:left w:val="none" w:sz="0" w:space="0" w:color="auto"/>
            <w:bottom w:val="none" w:sz="0" w:space="0" w:color="auto"/>
            <w:right w:val="none" w:sz="0" w:space="0" w:color="auto"/>
          </w:divBdr>
        </w:div>
        <w:div w:id="1974480436">
          <w:marLeft w:val="0"/>
          <w:marRight w:val="0"/>
          <w:marTop w:val="0"/>
          <w:marBottom w:val="0"/>
          <w:divBdr>
            <w:top w:val="none" w:sz="0" w:space="0" w:color="auto"/>
            <w:left w:val="none" w:sz="0" w:space="0" w:color="auto"/>
            <w:bottom w:val="none" w:sz="0" w:space="0" w:color="auto"/>
            <w:right w:val="none" w:sz="0" w:space="0" w:color="auto"/>
          </w:divBdr>
        </w:div>
        <w:div w:id="229191564">
          <w:marLeft w:val="0"/>
          <w:marRight w:val="0"/>
          <w:marTop w:val="0"/>
          <w:marBottom w:val="0"/>
          <w:divBdr>
            <w:top w:val="none" w:sz="0" w:space="0" w:color="auto"/>
            <w:left w:val="none" w:sz="0" w:space="0" w:color="auto"/>
            <w:bottom w:val="none" w:sz="0" w:space="0" w:color="auto"/>
            <w:right w:val="none" w:sz="0" w:space="0" w:color="auto"/>
          </w:divBdr>
        </w:div>
        <w:div w:id="678122504">
          <w:marLeft w:val="0"/>
          <w:marRight w:val="0"/>
          <w:marTop w:val="0"/>
          <w:marBottom w:val="0"/>
          <w:divBdr>
            <w:top w:val="none" w:sz="0" w:space="0" w:color="auto"/>
            <w:left w:val="none" w:sz="0" w:space="0" w:color="auto"/>
            <w:bottom w:val="none" w:sz="0" w:space="0" w:color="auto"/>
            <w:right w:val="none" w:sz="0" w:space="0" w:color="auto"/>
          </w:divBdr>
        </w:div>
        <w:div w:id="1718429392">
          <w:marLeft w:val="0"/>
          <w:marRight w:val="0"/>
          <w:marTop w:val="0"/>
          <w:marBottom w:val="0"/>
          <w:divBdr>
            <w:top w:val="none" w:sz="0" w:space="0" w:color="auto"/>
            <w:left w:val="none" w:sz="0" w:space="0" w:color="auto"/>
            <w:bottom w:val="none" w:sz="0" w:space="0" w:color="auto"/>
            <w:right w:val="none" w:sz="0" w:space="0" w:color="auto"/>
          </w:divBdr>
        </w:div>
        <w:div w:id="82261754">
          <w:marLeft w:val="0"/>
          <w:marRight w:val="0"/>
          <w:marTop w:val="0"/>
          <w:marBottom w:val="0"/>
          <w:divBdr>
            <w:top w:val="none" w:sz="0" w:space="0" w:color="auto"/>
            <w:left w:val="none" w:sz="0" w:space="0" w:color="auto"/>
            <w:bottom w:val="none" w:sz="0" w:space="0" w:color="auto"/>
            <w:right w:val="none" w:sz="0" w:space="0" w:color="auto"/>
          </w:divBdr>
        </w:div>
        <w:div w:id="716709550">
          <w:marLeft w:val="0"/>
          <w:marRight w:val="0"/>
          <w:marTop w:val="0"/>
          <w:marBottom w:val="0"/>
          <w:divBdr>
            <w:top w:val="none" w:sz="0" w:space="0" w:color="auto"/>
            <w:left w:val="none" w:sz="0" w:space="0" w:color="auto"/>
            <w:bottom w:val="none" w:sz="0" w:space="0" w:color="auto"/>
            <w:right w:val="none" w:sz="0" w:space="0" w:color="auto"/>
          </w:divBdr>
        </w:div>
        <w:div w:id="79833292">
          <w:marLeft w:val="0"/>
          <w:marRight w:val="0"/>
          <w:marTop w:val="0"/>
          <w:marBottom w:val="0"/>
          <w:divBdr>
            <w:top w:val="none" w:sz="0" w:space="0" w:color="auto"/>
            <w:left w:val="none" w:sz="0" w:space="0" w:color="auto"/>
            <w:bottom w:val="none" w:sz="0" w:space="0" w:color="auto"/>
            <w:right w:val="none" w:sz="0" w:space="0" w:color="auto"/>
          </w:divBdr>
        </w:div>
        <w:div w:id="899025898">
          <w:marLeft w:val="0"/>
          <w:marRight w:val="0"/>
          <w:marTop w:val="0"/>
          <w:marBottom w:val="0"/>
          <w:divBdr>
            <w:top w:val="none" w:sz="0" w:space="0" w:color="auto"/>
            <w:left w:val="none" w:sz="0" w:space="0" w:color="auto"/>
            <w:bottom w:val="none" w:sz="0" w:space="0" w:color="auto"/>
            <w:right w:val="none" w:sz="0" w:space="0" w:color="auto"/>
          </w:divBdr>
        </w:div>
        <w:div w:id="772671985">
          <w:marLeft w:val="0"/>
          <w:marRight w:val="0"/>
          <w:marTop w:val="0"/>
          <w:marBottom w:val="0"/>
          <w:divBdr>
            <w:top w:val="none" w:sz="0" w:space="0" w:color="auto"/>
            <w:left w:val="none" w:sz="0" w:space="0" w:color="auto"/>
            <w:bottom w:val="none" w:sz="0" w:space="0" w:color="auto"/>
            <w:right w:val="none" w:sz="0" w:space="0" w:color="auto"/>
          </w:divBdr>
        </w:div>
      </w:divsChild>
    </w:div>
    <w:div w:id="1561942551">
      <w:bodyDiv w:val="1"/>
      <w:marLeft w:val="0"/>
      <w:marRight w:val="0"/>
      <w:marTop w:val="0"/>
      <w:marBottom w:val="0"/>
      <w:divBdr>
        <w:top w:val="none" w:sz="0" w:space="0" w:color="auto"/>
        <w:left w:val="none" w:sz="0" w:space="0" w:color="auto"/>
        <w:bottom w:val="none" w:sz="0" w:space="0" w:color="auto"/>
        <w:right w:val="none" w:sz="0" w:space="0" w:color="auto"/>
      </w:divBdr>
      <w:divsChild>
        <w:div w:id="1521696344">
          <w:marLeft w:val="0"/>
          <w:marRight w:val="0"/>
          <w:marTop w:val="0"/>
          <w:marBottom w:val="0"/>
          <w:divBdr>
            <w:top w:val="none" w:sz="0" w:space="0" w:color="auto"/>
            <w:left w:val="none" w:sz="0" w:space="0" w:color="auto"/>
            <w:bottom w:val="none" w:sz="0" w:space="0" w:color="auto"/>
            <w:right w:val="none" w:sz="0" w:space="0" w:color="auto"/>
          </w:divBdr>
          <w:divsChild>
            <w:div w:id="17230204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0138619">
      <w:bodyDiv w:val="1"/>
      <w:marLeft w:val="0"/>
      <w:marRight w:val="0"/>
      <w:marTop w:val="0"/>
      <w:marBottom w:val="0"/>
      <w:divBdr>
        <w:top w:val="none" w:sz="0" w:space="0" w:color="auto"/>
        <w:left w:val="none" w:sz="0" w:space="0" w:color="auto"/>
        <w:bottom w:val="none" w:sz="0" w:space="0" w:color="auto"/>
        <w:right w:val="none" w:sz="0" w:space="0" w:color="auto"/>
      </w:divBdr>
    </w:div>
    <w:div w:id="1585412181">
      <w:bodyDiv w:val="1"/>
      <w:marLeft w:val="0"/>
      <w:marRight w:val="0"/>
      <w:marTop w:val="0"/>
      <w:marBottom w:val="0"/>
      <w:divBdr>
        <w:top w:val="none" w:sz="0" w:space="0" w:color="auto"/>
        <w:left w:val="none" w:sz="0" w:space="0" w:color="auto"/>
        <w:bottom w:val="none" w:sz="0" w:space="0" w:color="auto"/>
        <w:right w:val="none" w:sz="0" w:space="0" w:color="auto"/>
      </w:divBdr>
      <w:divsChild>
        <w:div w:id="1859197930">
          <w:marLeft w:val="0"/>
          <w:marRight w:val="0"/>
          <w:marTop w:val="0"/>
          <w:marBottom w:val="0"/>
          <w:divBdr>
            <w:top w:val="none" w:sz="0" w:space="0" w:color="auto"/>
            <w:left w:val="none" w:sz="0" w:space="0" w:color="auto"/>
            <w:bottom w:val="none" w:sz="0" w:space="0" w:color="auto"/>
            <w:right w:val="none" w:sz="0" w:space="0" w:color="auto"/>
          </w:divBdr>
        </w:div>
        <w:div w:id="1562255467">
          <w:marLeft w:val="0"/>
          <w:marRight w:val="0"/>
          <w:marTop w:val="0"/>
          <w:marBottom w:val="0"/>
          <w:divBdr>
            <w:top w:val="none" w:sz="0" w:space="0" w:color="auto"/>
            <w:left w:val="none" w:sz="0" w:space="0" w:color="auto"/>
            <w:bottom w:val="none" w:sz="0" w:space="0" w:color="auto"/>
            <w:right w:val="none" w:sz="0" w:space="0" w:color="auto"/>
          </w:divBdr>
        </w:div>
        <w:div w:id="2021078482">
          <w:marLeft w:val="0"/>
          <w:marRight w:val="0"/>
          <w:marTop w:val="0"/>
          <w:marBottom w:val="0"/>
          <w:divBdr>
            <w:top w:val="none" w:sz="0" w:space="0" w:color="auto"/>
            <w:left w:val="none" w:sz="0" w:space="0" w:color="auto"/>
            <w:bottom w:val="none" w:sz="0" w:space="0" w:color="auto"/>
            <w:right w:val="none" w:sz="0" w:space="0" w:color="auto"/>
          </w:divBdr>
          <w:divsChild>
            <w:div w:id="305475457">
              <w:marLeft w:val="0"/>
              <w:marRight w:val="0"/>
              <w:marTop w:val="0"/>
              <w:marBottom w:val="0"/>
              <w:divBdr>
                <w:top w:val="none" w:sz="0" w:space="0" w:color="auto"/>
                <w:left w:val="none" w:sz="0" w:space="0" w:color="auto"/>
                <w:bottom w:val="none" w:sz="0" w:space="0" w:color="auto"/>
                <w:right w:val="none" w:sz="0" w:space="0" w:color="auto"/>
              </w:divBdr>
              <w:divsChild>
                <w:div w:id="1871145682">
                  <w:marLeft w:val="0"/>
                  <w:marRight w:val="0"/>
                  <w:marTop w:val="0"/>
                  <w:marBottom w:val="0"/>
                  <w:divBdr>
                    <w:top w:val="none" w:sz="0" w:space="0" w:color="auto"/>
                    <w:left w:val="none" w:sz="0" w:space="0" w:color="auto"/>
                    <w:bottom w:val="none" w:sz="0" w:space="0" w:color="auto"/>
                    <w:right w:val="none" w:sz="0" w:space="0" w:color="auto"/>
                  </w:divBdr>
                  <w:divsChild>
                    <w:div w:id="306210312">
                      <w:marLeft w:val="0"/>
                      <w:marRight w:val="0"/>
                      <w:marTop w:val="0"/>
                      <w:marBottom w:val="0"/>
                      <w:divBdr>
                        <w:top w:val="none" w:sz="0" w:space="0" w:color="auto"/>
                        <w:left w:val="none" w:sz="0" w:space="0" w:color="auto"/>
                        <w:bottom w:val="none" w:sz="0" w:space="0" w:color="auto"/>
                        <w:right w:val="none" w:sz="0" w:space="0" w:color="auto"/>
                      </w:divBdr>
                      <w:divsChild>
                        <w:div w:id="1043873343">
                          <w:marLeft w:val="0"/>
                          <w:marRight w:val="0"/>
                          <w:marTop w:val="0"/>
                          <w:marBottom w:val="0"/>
                          <w:divBdr>
                            <w:top w:val="none" w:sz="0" w:space="0" w:color="auto"/>
                            <w:left w:val="none" w:sz="0" w:space="0" w:color="auto"/>
                            <w:bottom w:val="none" w:sz="0" w:space="0" w:color="auto"/>
                            <w:right w:val="none" w:sz="0" w:space="0" w:color="auto"/>
                          </w:divBdr>
                        </w:div>
                      </w:divsChild>
                    </w:div>
                    <w:div w:id="18038442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8974217">
          <w:marLeft w:val="0"/>
          <w:marRight w:val="0"/>
          <w:marTop w:val="0"/>
          <w:marBottom w:val="0"/>
          <w:divBdr>
            <w:top w:val="none" w:sz="0" w:space="0" w:color="auto"/>
            <w:left w:val="none" w:sz="0" w:space="0" w:color="auto"/>
            <w:bottom w:val="none" w:sz="0" w:space="0" w:color="auto"/>
            <w:right w:val="none" w:sz="0" w:space="0" w:color="auto"/>
          </w:divBdr>
        </w:div>
        <w:div w:id="1599869233">
          <w:marLeft w:val="0"/>
          <w:marRight w:val="0"/>
          <w:marTop w:val="0"/>
          <w:marBottom w:val="0"/>
          <w:divBdr>
            <w:top w:val="none" w:sz="0" w:space="0" w:color="auto"/>
            <w:left w:val="none" w:sz="0" w:space="0" w:color="auto"/>
            <w:bottom w:val="none" w:sz="0" w:space="0" w:color="auto"/>
            <w:right w:val="none" w:sz="0" w:space="0" w:color="auto"/>
          </w:divBdr>
        </w:div>
        <w:div w:id="2126806397">
          <w:marLeft w:val="0"/>
          <w:marRight w:val="0"/>
          <w:marTop w:val="0"/>
          <w:marBottom w:val="0"/>
          <w:divBdr>
            <w:top w:val="none" w:sz="0" w:space="0" w:color="auto"/>
            <w:left w:val="none" w:sz="0" w:space="0" w:color="auto"/>
            <w:bottom w:val="none" w:sz="0" w:space="0" w:color="auto"/>
            <w:right w:val="none" w:sz="0" w:space="0" w:color="auto"/>
          </w:divBdr>
        </w:div>
        <w:div w:id="212156053">
          <w:marLeft w:val="0"/>
          <w:marRight w:val="0"/>
          <w:marTop w:val="0"/>
          <w:marBottom w:val="0"/>
          <w:divBdr>
            <w:top w:val="none" w:sz="0" w:space="0" w:color="auto"/>
            <w:left w:val="none" w:sz="0" w:space="0" w:color="auto"/>
            <w:bottom w:val="none" w:sz="0" w:space="0" w:color="auto"/>
            <w:right w:val="none" w:sz="0" w:space="0" w:color="auto"/>
          </w:divBdr>
          <w:divsChild>
            <w:div w:id="1250119692">
              <w:marLeft w:val="0"/>
              <w:marRight w:val="0"/>
              <w:marTop w:val="0"/>
              <w:marBottom w:val="0"/>
              <w:divBdr>
                <w:top w:val="none" w:sz="0" w:space="0" w:color="auto"/>
                <w:left w:val="none" w:sz="0" w:space="0" w:color="auto"/>
                <w:bottom w:val="none" w:sz="0" w:space="0" w:color="auto"/>
                <w:right w:val="none" w:sz="0" w:space="0" w:color="auto"/>
              </w:divBdr>
            </w:div>
            <w:div w:id="209539128">
              <w:marLeft w:val="0"/>
              <w:marRight w:val="0"/>
              <w:marTop w:val="0"/>
              <w:marBottom w:val="0"/>
              <w:divBdr>
                <w:top w:val="none" w:sz="0" w:space="0" w:color="auto"/>
                <w:left w:val="none" w:sz="0" w:space="0" w:color="auto"/>
                <w:bottom w:val="none" w:sz="0" w:space="0" w:color="auto"/>
                <w:right w:val="none" w:sz="0" w:space="0" w:color="auto"/>
              </w:divBdr>
            </w:div>
          </w:divsChild>
        </w:div>
        <w:div w:id="765270902">
          <w:marLeft w:val="0"/>
          <w:marRight w:val="0"/>
          <w:marTop w:val="0"/>
          <w:marBottom w:val="0"/>
          <w:divBdr>
            <w:top w:val="none" w:sz="0" w:space="0" w:color="auto"/>
            <w:left w:val="none" w:sz="0" w:space="0" w:color="auto"/>
            <w:bottom w:val="none" w:sz="0" w:space="0" w:color="auto"/>
            <w:right w:val="none" w:sz="0" w:space="0" w:color="auto"/>
          </w:divBdr>
        </w:div>
        <w:div w:id="357387818">
          <w:marLeft w:val="0"/>
          <w:marRight w:val="0"/>
          <w:marTop w:val="0"/>
          <w:marBottom w:val="0"/>
          <w:divBdr>
            <w:top w:val="none" w:sz="0" w:space="0" w:color="auto"/>
            <w:left w:val="none" w:sz="0" w:space="0" w:color="auto"/>
            <w:bottom w:val="none" w:sz="0" w:space="0" w:color="auto"/>
            <w:right w:val="none" w:sz="0" w:space="0" w:color="auto"/>
          </w:divBdr>
          <w:divsChild>
            <w:div w:id="912665238">
              <w:marLeft w:val="0"/>
              <w:marRight w:val="0"/>
              <w:marTop w:val="0"/>
              <w:marBottom w:val="0"/>
              <w:divBdr>
                <w:top w:val="none" w:sz="0" w:space="0" w:color="auto"/>
                <w:left w:val="none" w:sz="0" w:space="0" w:color="auto"/>
                <w:bottom w:val="none" w:sz="0" w:space="0" w:color="auto"/>
                <w:right w:val="none" w:sz="0" w:space="0" w:color="auto"/>
              </w:divBdr>
              <w:divsChild>
                <w:div w:id="125704192">
                  <w:marLeft w:val="0"/>
                  <w:marRight w:val="0"/>
                  <w:marTop w:val="0"/>
                  <w:marBottom w:val="0"/>
                  <w:divBdr>
                    <w:top w:val="single" w:sz="6" w:space="0" w:color="CCCCCC"/>
                    <w:left w:val="single" w:sz="6" w:space="0" w:color="CCCCCC"/>
                    <w:bottom w:val="single" w:sz="6" w:space="0" w:color="CCCCCC"/>
                    <w:right w:val="single" w:sz="6" w:space="0" w:color="CCCCCC"/>
                  </w:divBdr>
                  <w:divsChild>
                    <w:div w:id="385109845">
                      <w:marLeft w:val="0"/>
                      <w:marRight w:val="0"/>
                      <w:marTop w:val="0"/>
                      <w:marBottom w:val="0"/>
                      <w:divBdr>
                        <w:top w:val="none" w:sz="0" w:space="0" w:color="auto"/>
                        <w:left w:val="none" w:sz="0" w:space="0" w:color="auto"/>
                        <w:bottom w:val="none" w:sz="0" w:space="0" w:color="auto"/>
                        <w:right w:val="none" w:sz="0" w:space="0" w:color="auto"/>
                      </w:divBdr>
                      <w:divsChild>
                        <w:div w:id="152573574">
                          <w:marLeft w:val="0"/>
                          <w:marRight w:val="0"/>
                          <w:marTop w:val="0"/>
                          <w:marBottom w:val="0"/>
                          <w:divBdr>
                            <w:top w:val="none" w:sz="0" w:space="0" w:color="auto"/>
                            <w:left w:val="none" w:sz="0" w:space="0" w:color="auto"/>
                            <w:bottom w:val="none" w:sz="0" w:space="0" w:color="auto"/>
                            <w:right w:val="none" w:sz="0" w:space="0" w:color="auto"/>
                          </w:divBdr>
                        </w:div>
                      </w:divsChild>
                    </w:div>
                    <w:div w:id="230389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8059877">
              <w:marLeft w:val="0"/>
              <w:marRight w:val="0"/>
              <w:marTop w:val="0"/>
              <w:marBottom w:val="0"/>
              <w:divBdr>
                <w:top w:val="none" w:sz="0" w:space="0" w:color="auto"/>
                <w:left w:val="none" w:sz="0" w:space="0" w:color="auto"/>
                <w:bottom w:val="none" w:sz="0" w:space="0" w:color="auto"/>
                <w:right w:val="none" w:sz="0" w:space="0" w:color="auto"/>
              </w:divBdr>
            </w:div>
          </w:divsChild>
        </w:div>
        <w:div w:id="420181110">
          <w:marLeft w:val="0"/>
          <w:marRight w:val="0"/>
          <w:marTop w:val="0"/>
          <w:marBottom w:val="0"/>
          <w:divBdr>
            <w:top w:val="none" w:sz="0" w:space="0" w:color="auto"/>
            <w:left w:val="none" w:sz="0" w:space="0" w:color="auto"/>
            <w:bottom w:val="none" w:sz="0" w:space="0" w:color="auto"/>
            <w:right w:val="none" w:sz="0" w:space="0" w:color="auto"/>
          </w:divBdr>
          <w:divsChild>
            <w:div w:id="1239749891">
              <w:marLeft w:val="0"/>
              <w:marRight w:val="0"/>
              <w:marTop w:val="0"/>
              <w:marBottom w:val="0"/>
              <w:divBdr>
                <w:top w:val="single" w:sz="6" w:space="0" w:color="CCCCCC"/>
                <w:left w:val="single" w:sz="6" w:space="0" w:color="CCCCCC"/>
                <w:bottom w:val="single" w:sz="6" w:space="0" w:color="CCCCCC"/>
                <w:right w:val="single" w:sz="6" w:space="0" w:color="CCCCCC"/>
              </w:divBdr>
              <w:divsChild>
                <w:div w:id="2095198233">
                  <w:marLeft w:val="0"/>
                  <w:marRight w:val="0"/>
                  <w:marTop w:val="0"/>
                  <w:marBottom w:val="0"/>
                  <w:divBdr>
                    <w:top w:val="none" w:sz="0" w:space="0" w:color="auto"/>
                    <w:left w:val="none" w:sz="0" w:space="0" w:color="auto"/>
                    <w:bottom w:val="none" w:sz="0" w:space="0" w:color="auto"/>
                    <w:right w:val="none" w:sz="0" w:space="0" w:color="auto"/>
                  </w:divBdr>
                  <w:divsChild>
                    <w:div w:id="1021055818">
                      <w:marLeft w:val="0"/>
                      <w:marRight w:val="0"/>
                      <w:marTop w:val="0"/>
                      <w:marBottom w:val="0"/>
                      <w:divBdr>
                        <w:top w:val="none" w:sz="0" w:space="0" w:color="auto"/>
                        <w:left w:val="none" w:sz="0" w:space="0" w:color="auto"/>
                        <w:bottom w:val="none" w:sz="0" w:space="0" w:color="auto"/>
                        <w:right w:val="none" w:sz="0" w:space="0" w:color="auto"/>
                      </w:divBdr>
                    </w:div>
                  </w:divsChild>
                </w:div>
                <w:div w:id="1358310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3665548">
          <w:marLeft w:val="0"/>
          <w:marRight w:val="0"/>
          <w:marTop w:val="0"/>
          <w:marBottom w:val="0"/>
          <w:divBdr>
            <w:top w:val="none" w:sz="0" w:space="0" w:color="auto"/>
            <w:left w:val="none" w:sz="0" w:space="0" w:color="auto"/>
            <w:bottom w:val="none" w:sz="0" w:space="0" w:color="auto"/>
            <w:right w:val="none" w:sz="0" w:space="0" w:color="auto"/>
          </w:divBdr>
        </w:div>
        <w:div w:id="467892446">
          <w:marLeft w:val="0"/>
          <w:marRight w:val="0"/>
          <w:marTop w:val="0"/>
          <w:marBottom w:val="0"/>
          <w:divBdr>
            <w:top w:val="none" w:sz="0" w:space="0" w:color="auto"/>
            <w:left w:val="none" w:sz="0" w:space="0" w:color="auto"/>
            <w:bottom w:val="none" w:sz="0" w:space="0" w:color="auto"/>
            <w:right w:val="none" w:sz="0" w:space="0" w:color="auto"/>
          </w:divBdr>
        </w:div>
        <w:div w:id="198010677">
          <w:marLeft w:val="0"/>
          <w:marRight w:val="0"/>
          <w:marTop w:val="0"/>
          <w:marBottom w:val="0"/>
          <w:divBdr>
            <w:top w:val="none" w:sz="0" w:space="0" w:color="auto"/>
            <w:left w:val="none" w:sz="0" w:space="0" w:color="auto"/>
            <w:bottom w:val="none" w:sz="0" w:space="0" w:color="auto"/>
            <w:right w:val="none" w:sz="0" w:space="0" w:color="auto"/>
          </w:divBdr>
          <w:divsChild>
            <w:div w:id="2019649387">
              <w:marLeft w:val="0"/>
              <w:marRight w:val="0"/>
              <w:marTop w:val="0"/>
              <w:marBottom w:val="0"/>
              <w:divBdr>
                <w:top w:val="none" w:sz="0" w:space="0" w:color="auto"/>
                <w:left w:val="none" w:sz="0" w:space="0" w:color="auto"/>
                <w:bottom w:val="none" w:sz="0" w:space="0" w:color="auto"/>
                <w:right w:val="none" w:sz="0" w:space="0" w:color="auto"/>
              </w:divBdr>
              <w:divsChild>
                <w:div w:id="1685814677">
                  <w:marLeft w:val="0"/>
                  <w:marRight w:val="0"/>
                  <w:marTop w:val="0"/>
                  <w:marBottom w:val="0"/>
                  <w:divBdr>
                    <w:top w:val="none" w:sz="0" w:space="0" w:color="auto"/>
                    <w:left w:val="none" w:sz="0" w:space="0" w:color="auto"/>
                    <w:bottom w:val="none" w:sz="0" w:space="0" w:color="auto"/>
                    <w:right w:val="none" w:sz="0" w:space="0" w:color="auto"/>
                  </w:divBdr>
                  <w:divsChild>
                    <w:div w:id="428624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7303852">
      <w:bodyDiv w:val="1"/>
      <w:marLeft w:val="0"/>
      <w:marRight w:val="0"/>
      <w:marTop w:val="0"/>
      <w:marBottom w:val="0"/>
      <w:divBdr>
        <w:top w:val="none" w:sz="0" w:space="0" w:color="auto"/>
        <w:left w:val="none" w:sz="0" w:space="0" w:color="auto"/>
        <w:bottom w:val="none" w:sz="0" w:space="0" w:color="auto"/>
        <w:right w:val="none" w:sz="0" w:space="0" w:color="auto"/>
      </w:divBdr>
      <w:divsChild>
        <w:div w:id="643629400">
          <w:marLeft w:val="0"/>
          <w:marRight w:val="0"/>
          <w:marTop w:val="0"/>
          <w:marBottom w:val="0"/>
          <w:divBdr>
            <w:top w:val="none" w:sz="0" w:space="0" w:color="auto"/>
            <w:left w:val="none" w:sz="0" w:space="0" w:color="auto"/>
            <w:bottom w:val="none" w:sz="0" w:space="0" w:color="auto"/>
            <w:right w:val="none" w:sz="0" w:space="0" w:color="auto"/>
          </w:divBdr>
          <w:divsChild>
            <w:div w:id="1129517620">
              <w:marLeft w:val="0"/>
              <w:marRight w:val="0"/>
              <w:marTop w:val="0"/>
              <w:marBottom w:val="0"/>
              <w:divBdr>
                <w:top w:val="none" w:sz="0" w:space="0" w:color="auto"/>
                <w:left w:val="none" w:sz="0" w:space="0" w:color="auto"/>
                <w:bottom w:val="none" w:sz="0" w:space="0" w:color="auto"/>
                <w:right w:val="none" w:sz="0" w:space="0" w:color="auto"/>
              </w:divBdr>
              <w:divsChild>
                <w:div w:id="1569266538">
                  <w:marLeft w:val="0"/>
                  <w:marRight w:val="0"/>
                  <w:marTop w:val="0"/>
                  <w:marBottom w:val="225"/>
                  <w:divBdr>
                    <w:top w:val="none" w:sz="0" w:space="0" w:color="auto"/>
                    <w:left w:val="none" w:sz="0" w:space="0" w:color="auto"/>
                    <w:bottom w:val="none" w:sz="0" w:space="0" w:color="auto"/>
                    <w:right w:val="none" w:sz="0" w:space="0" w:color="auto"/>
                  </w:divBdr>
                  <w:divsChild>
                    <w:div w:id="722867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3311276">
              <w:marLeft w:val="0"/>
              <w:marRight w:val="0"/>
              <w:marTop w:val="0"/>
              <w:marBottom w:val="225"/>
              <w:divBdr>
                <w:top w:val="none" w:sz="0" w:space="0" w:color="auto"/>
                <w:left w:val="none" w:sz="0" w:space="0" w:color="auto"/>
                <w:bottom w:val="none" w:sz="0" w:space="0" w:color="auto"/>
                <w:right w:val="none" w:sz="0" w:space="0" w:color="auto"/>
              </w:divBdr>
              <w:divsChild>
                <w:div w:id="863980687">
                  <w:marLeft w:val="0"/>
                  <w:marRight w:val="0"/>
                  <w:marTop w:val="0"/>
                  <w:marBottom w:val="0"/>
                  <w:divBdr>
                    <w:top w:val="none" w:sz="0" w:space="0" w:color="auto"/>
                    <w:left w:val="none" w:sz="0" w:space="0" w:color="auto"/>
                    <w:bottom w:val="single" w:sz="6" w:space="0" w:color="EEEEEE"/>
                    <w:right w:val="none" w:sz="0" w:space="0" w:color="auto"/>
                  </w:divBdr>
                </w:div>
              </w:divsChild>
            </w:div>
          </w:divsChild>
        </w:div>
        <w:div w:id="477692997">
          <w:marLeft w:val="0"/>
          <w:marRight w:val="0"/>
          <w:marTop w:val="0"/>
          <w:marBottom w:val="225"/>
          <w:divBdr>
            <w:top w:val="none" w:sz="0" w:space="0" w:color="auto"/>
            <w:left w:val="none" w:sz="0" w:space="0" w:color="auto"/>
            <w:bottom w:val="none" w:sz="0" w:space="0" w:color="auto"/>
            <w:right w:val="none" w:sz="0" w:space="0" w:color="auto"/>
          </w:divBdr>
          <w:divsChild>
            <w:div w:id="1842046277">
              <w:marLeft w:val="0"/>
              <w:marRight w:val="0"/>
              <w:marTop w:val="0"/>
              <w:marBottom w:val="0"/>
              <w:divBdr>
                <w:top w:val="none" w:sz="0" w:space="0" w:color="auto"/>
                <w:left w:val="none" w:sz="0" w:space="0" w:color="auto"/>
                <w:bottom w:val="none" w:sz="0" w:space="0" w:color="auto"/>
                <w:right w:val="none" w:sz="0" w:space="0" w:color="auto"/>
              </w:divBdr>
              <w:divsChild>
                <w:div w:id="3367956">
                  <w:marLeft w:val="0"/>
                  <w:marRight w:val="0"/>
                  <w:marTop w:val="0"/>
                  <w:marBottom w:val="0"/>
                  <w:divBdr>
                    <w:top w:val="none" w:sz="0" w:space="0" w:color="auto"/>
                    <w:left w:val="none" w:sz="0" w:space="0" w:color="auto"/>
                    <w:bottom w:val="none" w:sz="0" w:space="0" w:color="auto"/>
                    <w:right w:val="none" w:sz="0" w:space="0" w:color="auto"/>
                  </w:divBdr>
                  <w:divsChild>
                    <w:div w:id="1182860855">
                      <w:marLeft w:val="0"/>
                      <w:marRight w:val="0"/>
                      <w:marTop w:val="0"/>
                      <w:marBottom w:val="0"/>
                      <w:divBdr>
                        <w:top w:val="none" w:sz="0" w:space="0" w:color="auto"/>
                        <w:left w:val="none" w:sz="0" w:space="0" w:color="auto"/>
                        <w:bottom w:val="none" w:sz="0" w:space="0" w:color="auto"/>
                        <w:right w:val="none" w:sz="0" w:space="0" w:color="auto"/>
                      </w:divBdr>
                      <w:divsChild>
                        <w:div w:id="537089441">
                          <w:marLeft w:val="0"/>
                          <w:marRight w:val="0"/>
                          <w:marTop w:val="0"/>
                          <w:marBottom w:val="0"/>
                          <w:divBdr>
                            <w:top w:val="none" w:sz="0" w:space="0" w:color="auto"/>
                            <w:left w:val="none" w:sz="0" w:space="0" w:color="auto"/>
                            <w:bottom w:val="none" w:sz="0" w:space="0" w:color="auto"/>
                            <w:right w:val="none" w:sz="0" w:space="0" w:color="auto"/>
                          </w:divBdr>
                          <w:divsChild>
                            <w:div w:id="1452748113">
                              <w:marLeft w:val="0"/>
                              <w:marRight w:val="0"/>
                              <w:marTop w:val="0"/>
                              <w:marBottom w:val="0"/>
                              <w:divBdr>
                                <w:top w:val="none" w:sz="0" w:space="0" w:color="auto"/>
                                <w:left w:val="none" w:sz="0" w:space="0" w:color="auto"/>
                                <w:bottom w:val="none" w:sz="0" w:space="0" w:color="auto"/>
                                <w:right w:val="none" w:sz="0" w:space="0" w:color="auto"/>
                              </w:divBdr>
                              <w:divsChild>
                                <w:div w:id="1975943103">
                                  <w:marLeft w:val="0"/>
                                  <w:marRight w:val="0"/>
                                  <w:marTop w:val="0"/>
                                  <w:marBottom w:val="0"/>
                                  <w:divBdr>
                                    <w:top w:val="none" w:sz="0" w:space="0" w:color="auto"/>
                                    <w:left w:val="none" w:sz="0" w:space="0" w:color="auto"/>
                                    <w:bottom w:val="none" w:sz="0" w:space="0" w:color="auto"/>
                                    <w:right w:val="none" w:sz="0" w:space="0" w:color="auto"/>
                                  </w:divBdr>
                                  <w:divsChild>
                                    <w:div w:id="1422483219">
                                      <w:marLeft w:val="-3150"/>
                                      <w:marRight w:val="0"/>
                                      <w:marTop w:val="0"/>
                                      <w:marBottom w:val="0"/>
                                      <w:divBdr>
                                        <w:top w:val="none" w:sz="0" w:space="0" w:color="auto"/>
                                        <w:left w:val="none" w:sz="0" w:space="0" w:color="auto"/>
                                        <w:bottom w:val="none" w:sz="0" w:space="0" w:color="auto"/>
                                        <w:right w:val="none" w:sz="0" w:space="0" w:color="auto"/>
                                      </w:divBdr>
                                      <w:divsChild>
                                        <w:div w:id="911428088">
                                          <w:marLeft w:val="0"/>
                                          <w:marRight w:val="0"/>
                                          <w:marTop w:val="0"/>
                                          <w:marBottom w:val="240"/>
                                          <w:divBdr>
                                            <w:top w:val="none" w:sz="0" w:space="0" w:color="auto"/>
                                            <w:left w:val="none" w:sz="0" w:space="0" w:color="auto"/>
                                            <w:bottom w:val="none" w:sz="0" w:space="0" w:color="auto"/>
                                            <w:right w:val="none" w:sz="0" w:space="0" w:color="auto"/>
                                          </w:divBdr>
                                          <w:divsChild>
                                            <w:div w:id="803231373">
                                              <w:marLeft w:val="0"/>
                                              <w:marRight w:val="0"/>
                                              <w:marTop w:val="0"/>
                                              <w:marBottom w:val="0"/>
                                              <w:divBdr>
                                                <w:top w:val="none" w:sz="0" w:space="0" w:color="auto"/>
                                                <w:left w:val="none" w:sz="0" w:space="0" w:color="auto"/>
                                                <w:bottom w:val="none" w:sz="0" w:space="0" w:color="auto"/>
                                                <w:right w:val="none" w:sz="0" w:space="0" w:color="auto"/>
                                              </w:divBdr>
                                              <w:divsChild>
                                                <w:div w:id="1755123961">
                                                  <w:marLeft w:val="0"/>
                                                  <w:marRight w:val="0"/>
                                                  <w:marTop w:val="0"/>
                                                  <w:marBottom w:val="0"/>
                                                  <w:divBdr>
                                                    <w:top w:val="none" w:sz="0" w:space="0" w:color="auto"/>
                                                    <w:left w:val="none" w:sz="0" w:space="0" w:color="auto"/>
                                                    <w:bottom w:val="none" w:sz="0" w:space="0" w:color="auto"/>
                                                    <w:right w:val="none" w:sz="0" w:space="0" w:color="auto"/>
                                                  </w:divBdr>
                                                  <w:divsChild>
                                                    <w:div w:id="1463957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6590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9738361">
                                      <w:marLeft w:val="0"/>
                                      <w:marRight w:val="0"/>
                                      <w:marTop w:val="0"/>
                                      <w:marBottom w:val="0"/>
                                      <w:divBdr>
                                        <w:top w:val="none" w:sz="0" w:space="0" w:color="auto"/>
                                        <w:left w:val="none" w:sz="0" w:space="0" w:color="auto"/>
                                        <w:bottom w:val="none" w:sz="0" w:space="0" w:color="auto"/>
                                        <w:right w:val="none" w:sz="0" w:space="0" w:color="auto"/>
                                      </w:divBdr>
                                      <w:divsChild>
                                        <w:div w:id="229080810">
                                          <w:marLeft w:val="0"/>
                                          <w:marRight w:val="0"/>
                                          <w:marTop w:val="0"/>
                                          <w:marBottom w:val="336"/>
                                          <w:divBdr>
                                            <w:top w:val="none" w:sz="0" w:space="0" w:color="auto"/>
                                            <w:left w:val="none" w:sz="0" w:space="0" w:color="auto"/>
                                            <w:bottom w:val="none" w:sz="0" w:space="0" w:color="auto"/>
                                            <w:right w:val="none" w:sz="0" w:space="0" w:color="auto"/>
                                          </w:divBdr>
                                          <w:divsChild>
                                            <w:div w:id="2006399740">
                                              <w:marLeft w:val="0"/>
                                              <w:marRight w:val="0"/>
                                              <w:marTop w:val="0"/>
                                              <w:marBottom w:val="0"/>
                                              <w:divBdr>
                                                <w:top w:val="none" w:sz="0" w:space="0" w:color="auto"/>
                                                <w:left w:val="none" w:sz="0" w:space="0" w:color="auto"/>
                                                <w:bottom w:val="none" w:sz="0" w:space="0" w:color="auto"/>
                                                <w:right w:val="none" w:sz="0" w:space="0" w:color="auto"/>
                                              </w:divBdr>
                                            </w:div>
                                            <w:div w:id="1731227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5360055">
                                      <w:marLeft w:val="0"/>
                                      <w:marRight w:val="0"/>
                                      <w:marTop w:val="0"/>
                                      <w:marBottom w:val="0"/>
                                      <w:divBdr>
                                        <w:top w:val="none" w:sz="0" w:space="0" w:color="auto"/>
                                        <w:left w:val="none" w:sz="0" w:space="0" w:color="auto"/>
                                        <w:bottom w:val="none" w:sz="0" w:space="0" w:color="auto"/>
                                        <w:right w:val="none" w:sz="0" w:space="0" w:color="auto"/>
                                      </w:divBdr>
                                      <w:divsChild>
                                        <w:div w:id="1577396352">
                                          <w:marLeft w:val="0"/>
                                          <w:marRight w:val="0"/>
                                          <w:marTop w:val="0"/>
                                          <w:marBottom w:val="240"/>
                                          <w:divBdr>
                                            <w:top w:val="none" w:sz="0" w:space="0" w:color="auto"/>
                                            <w:left w:val="none" w:sz="0" w:space="0" w:color="auto"/>
                                            <w:bottom w:val="single" w:sz="6" w:space="0" w:color="EEEEEE"/>
                                            <w:right w:val="none" w:sz="0" w:space="0" w:color="auto"/>
                                          </w:divBdr>
                                          <w:divsChild>
                                            <w:div w:id="2045249632">
                                              <w:marLeft w:val="0"/>
                                              <w:marRight w:val="0"/>
                                              <w:marTop w:val="0"/>
                                              <w:marBottom w:val="0"/>
                                              <w:divBdr>
                                                <w:top w:val="none" w:sz="0" w:space="0" w:color="auto"/>
                                                <w:left w:val="none" w:sz="0" w:space="0" w:color="auto"/>
                                                <w:bottom w:val="none" w:sz="0" w:space="0" w:color="auto"/>
                                                <w:right w:val="none" w:sz="0" w:space="0" w:color="auto"/>
                                              </w:divBdr>
                                              <w:divsChild>
                                                <w:div w:id="754058760">
                                                  <w:marLeft w:val="0"/>
                                                  <w:marRight w:val="0"/>
                                                  <w:marTop w:val="0"/>
                                                  <w:marBottom w:val="0"/>
                                                  <w:divBdr>
                                                    <w:top w:val="none" w:sz="0" w:space="0" w:color="auto"/>
                                                    <w:left w:val="none" w:sz="0" w:space="0" w:color="auto"/>
                                                    <w:bottom w:val="none" w:sz="0" w:space="0" w:color="auto"/>
                                                    <w:right w:val="none" w:sz="0" w:space="0" w:color="auto"/>
                                                  </w:divBdr>
                                                  <w:divsChild>
                                                    <w:div w:id="2005015108">
                                                      <w:marLeft w:val="0"/>
                                                      <w:marRight w:val="0"/>
                                                      <w:marTop w:val="0"/>
                                                      <w:marBottom w:val="0"/>
                                                      <w:divBdr>
                                                        <w:top w:val="none" w:sz="0" w:space="0" w:color="auto"/>
                                                        <w:left w:val="none" w:sz="0" w:space="0" w:color="auto"/>
                                                        <w:bottom w:val="none" w:sz="0" w:space="0" w:color="auto"/>
                                                        <w:right w:val="none" w:sz="0" w:space="0" w:color="auto"/>
                                                      </w:divBdr>
                                                    </w:div>
                                                    <w:div w:id="744452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72968401">
                                  <w:marLeft w:val="450"/>
                                  <w:marRight w:val="0"/>
                                  <w:marTop w:val="0"/>
                                  <w:marBottom w:val="0"/>
                                  <w:divBdr>
                                    <w:top w:val="none" w:sz="0" w:space="0" w:color="auto"/>
                                    <w:left w:val="none" w:sz="0" w:space="0" w:color="auto"/>
                                    <w:bottom w:val="none" w:sz="0" w:space="0" w:color="auto"/>
                                    <w:right w:val="none" w:sz="0" w:space="0" w:color="auto"/>
                                  </w:divBdr>
                                  <w:divsChild>
                                    <w:div w:id="1687946430">
                                      <w:marLeft w:val="0"/>
                                      <w:marRight w:val="0"/>
                                      <w:marTop w:val="0"/>
                                      <w:marBottom w:val="0"/>
                                      <w:divBdr>
                                        <w:top w:val="none" w:sz="0" w:space="0" w:color="auto"/>
                                        <w:left w:val="none" w:sz="0" w:space="0" w:color="auto"/>
                                        <w:bottom w:val="none" w:sz="0" w:space="0" w:color="auto"/>
                                        <w:right w:val="none" w:sz="0" w:space="0" w:color="auto"/>
                                      </w:divBdr>
                                      <w:divsChild>
                                        <w:div w:id="1218665154">
                                          <w:marLeft w:val="0"/>
                                          <w:marRight w:val="0"/>
                                          <w:marTop w:val="0"/>
                                          <w:marBottom w:val="360"/>
                                          <w:divBdr>
                                            <w:top w:val="none" w:sz="0" w:space="0" w:color="auto"/>
                                            <w:left w:val="none" w:sz="0" w:space="0" w:color="auto"/>
                                            <w:bottom w:val="none" w:sz="0" w:space="0" w:color="auto"/>
                                            <w:right w:val="none" w:sz="0" w:space="0" w:color="auto"/>
                                          </w:divBdr>
                                          <w:divsChild>
                                            <w:div w:id="628123883">
                                              <w:marLeft w:val="0"/>
                                              <w:marRight w:val="0"/>
                                              <w:marTop w:val="0"/>
                                              <w:marBottom w:val="0"/>
                                              <w:divBdr>
                                                <w:top w:val="none" w:sz="0" w:space="0" w:color="auto"/>
                                                <w:left w:val="none" w:sz="0" w:space="0" w:color="auto"/>
                                                <w:bottom w:val="none" w:sz="0" w:space="0" w:color="auto"/>
                                                <w:right w:val="none" w:sz="0" w:space="0" w:color="auto"/>
                                              </w:divBdr>
                                              <w:divsChild>
                                                <w:div w:id="1668361617">
                                                  <w:marLeft w:val="0"/>
                                                  <w:marRight w:val="360"/>
                                                  <w:marTop w:val="0"/>
                                                  <w:marBottom w:val="0"/>
                                                  <w:divBdr>
                                                    <w:top w:val="none" w:sz="0" w:space="0" w:color="auto"/>
                                                    <w:left w:val="none" w:sz="0" w:space="0" w:color="auto"/>
                                                    <w:bottom w:val="none" w:sz="0" w:space="0" w:color="auto"/>
                                                    <w:right w:val="none" w:sz="0" w:space="0" w:color="auto"/>
                                                  </w:divBdr>
                                                </w:div>
                                              </w:divsChild>
                                            </w:div>
                                            <w:div w:id="1970671739">
                                              <w:marLeft w:val="0"/>
                                              <w:marRight w:val="0"/>
                                              <w:marTop w:val="0"/>
                                              <w:marBottom w:val="0"/>
                                              <w:divBdr>
                                                <w:top w:val="none" w:sz="0" w:space="0" w:color="auto"/>
                                                <w:left w:val="none" w:sz="0" w:space="0" w:color="auto"/>
                                                <w:bottom w:val="none" w:sz="0" w:space="0" w:color="auto"/>
                                                <w:right w:val="none" w:sz="0" w:space="0" w:color="auto"/>
                                              </w:divBdr>
                                              <w:divsChild>
                                                <w:div w:id="1264993268">
                                                  <w:marLeft w:val="0"/>
                                                  <w:marRight w:val="0"/>
                                                  <w:marTop w:val="0"/>
                                                  <w:marBottom w:val="0"/>
                                                  <w:divBdr>
                                                    <w:top w:val="none" w:sz="0" w:space="0" w:color="auto"/>
                                                    <w:left w:val="none" w:sz="0" w:space="0" w:color="auto"/>
                                                    <w:bottom w:val="none" w:sz="0" w:space="0" w:color="auto"/>
                                                    <w:right w:val="none" w:sz="0" w:space="0" w:color="auto"/>
                                                  </w:divBdr>
                                                  <w:divsChild>
                                                    <w:div w:id="711229411">
                                                      <w:marLeft w:val="0"/>
                                                      <w:marRight w:val="0"/>
                                                      <w:marTop w:val="0"/>
                                                      <w:marBottom w:val="0"/>
                                                      <w:divBdr>
                                                        <w:top w:val="none" w:sz="0" w:space="0" w:color="auto"/>
                                                        <w:left w:val="none" w:sz="0" w:space="0" w:color="auto"/>
                                                        <w:bottom w:val="none" w:sz="0" w:space="0" w:color="auto"/>
                                                        <w:right w:val="none" w:sz="0" w:space="0" w:color="auto"/>
                                                      </w:divBdr>
                                                      <w:divsChild>
                                                        <w:div w:id="2071342525">
                                                          <w:marLeft w:val="0"/>
                                                          <w:marRight w:val="0"/>
                                                          <w:marTop w:val="0"/>
                                                          <w:marBottom w:val="0"/>
                                                          <w:divBdr>
                                                            <w:top w:val="none" w:sz="0" w:space="0" w:color="auto"/>
                                                            <w:left w:val="none" w:sz="0" w:space="0" w:color="auto"/>
                                                            <w:bottom w:val="none" w:sz="0" w:space="0" w:color="auto"/>
                                                            <w:right w:val="none" w:sz="0" w:space="0" w:color="auto"/>
                                                          </w:divBdr>
                                                          <w:divsChild>
                                                            <w:div w:id="271087080">
                                                              <w:marLeft w:val="0"/>
                                                              <w:marRight w:val="0"/>
                                                              <w:marTop w:val="0"/>
                                                              <w:marBottom w:val="0"/>
                                                              <w:divBdr>
                                                                <w:top w:val="none" w:sz="0" w:space="0" w:color="auto"/>
                                                                <w:left w:val="none" w:sz="0" w:space="0" w:color="auto"/>
                                                                <w:bottom w:val="none" w:sz="0" w:space="0" w:color="auto"/>
                                                                <w:right w:val="none" w:sz="0" w:space="0" w:color="auto"/>
                                                              </w:divBdr>
                                                            </w:div>
                                                          </w:divsChild>
                                                        </w:div>
                                                        <w:div w:id="1507358352">
                                                          <w:marLeft w:val="0"/>
                                                          <w:marRight w:val="0"/>
                                                          <w:marTop w:val="0"/>
                                                          <w:marBottom w:val="0"/>
                                                          <w:divBdr>
                                                            <w:top w:val="none" w:sz="0" w:space="0" w:color="auto"/>
                                                            <w:left w:val="none" w:sz="0" w:space="0" w:color="auto"/>
                                                            <w:bottom w:val="none" w:sz="0" w:space="0" w:color="auto"/>
                                                            <w:right w:val="none" w:sz="0" w:space="0" w:color="auto"/>
                                                          </w:divBdr>
                                                          <w:divsChild>
                                                            <w:div w:id="1888562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0509750">
                                                      <w:marLeft w:val="0"/>
                                                      <w:marRight w:val="0"/>
                                                      <w:marTop w:val="0"/>
                                                      <w:marBottom w:val="0"/>
                                                      <w:divBdr>
                                                        <w:top w:val="single" w:sz="6" w:space="12" w:color="EEEEEE"/>
                                                        <w:left w:val="none" w:sz="0" w:space="0" w:color="auto"/>
                                                        <w:bottom w:val="none" w:sz="0" w:space="0" w:color="auto"/>
                                                        <w:right w:val="none" w:sz="0" w:space="0" w:color="auto"/>
                                                      </w:divBdr>
                                                      <w:divsChild>
                                                        <w:div w:id="863439615">
                                                          <w:marLeft w:val="0"/>
                                                          <w:marRight w:val="0"/>
                                                          <w:marTop w:val="0"/>
                                                          <w:marBottom w:val="0"/>
                                                          <w:divBdr>
                                                            <w:top w:val="none" w:sz="0" w:space="0" w:color="auto"/>
                                                            <w:left w:val="none" w:sz="0" w:space="0" w:color="auto"/>
                                                            <w:bottom w:val="none" w:sz="0" w:space="0" w:color="auto"/>
                                                            <w:right w:val="none" w:sz="0" w:space="0" w:color="auto"/>
                                                          </w:divBdr>
                                                          <w:divsChild>
                                                            <w:div w:id="1622807708">
                                                              <w:marLeft w:val="0"/>
                                                              <w:marRight w:val="0"/>
                                                              <w:marTop w:val="0"/>
                                                              <w:marBottom w:val="0"/>
                                                              <w:divBdr>
                                                                <w:top w:val="none" w:sz="0" w:space="0" w:color="auto"/>
                                                                <w:left w:val="none" w:sz="0" w:space="0" w:color="auto"/>
                                                                <w:bottom w:val="none" w:sz="0" w:space="0" w:color="auto"/>
                                                                <w:right w:val="none" w:sz="0" w:space="0" w:color="auto"/>
                                                              </w:divBdr>
                                                            </w:div>
                                                          </w:divsChild>
                                                        </w:div>
                                                        <w:div w:id="552348069">
                                                          <w:marLeft w:val="0"/>
                                                          <w:marRight w:val="0"/>
                                                          <w:marTop w:val="0"/>
                                                          <w:marBottom w:val="0"/>
                                                          <w:divBdr>
                                                            <w:top w:val="none" w:sz="0" w:space="0" w:color="auto"/>
                                                            <w:left w:val="none" w:sz="0" w:space="0" w:color="auto"/>
                                                            <w:bottom w:val="none" w:sz="0" w:space="0" w:color="auto"/>
                                                            <w:right w:val="none" w:sz="0" w:space="0" w:color="auto"/>
                                                          </w:divBdr>
                                                          <w:divsChild>
                                                            <w:div w:id="147135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1616011">
                                                      <w:marLeft w:val="0"/>
                                                      <w:marRight w:val="0"/>
                                                      <w:marTop w:val="0"/>
                                                      <w:marBottom w:val="0"/>
                                                      <w:divBdr>
                                                        <w:top w:val="single" w:sz="6" w:space="12" w:color="EEEEEE"/>
                                                        <w:left w:val="none" w:sz="0" w:space="0" w:color="auto"/>
                                                        <w:bottom w:val="none" w:sz="0" w:space="0" w:color="auto"/>
                                                        <w:right w:val="none" w:sz="0" w:space="0" w:color="auto"/>
                                                      </w:divBdr>
                                                      <w:divsChild>
                                                        <w:div w:id="446463641">
                                                          <w:marLeft w:val="0"/>
                                                          <w:marRight w:val="0"/>
                                                          <w:marTop w:val="0"/>
                                                          <w:marBottom w:val="0"/>
                                                          <w:divBdr>
                                                            <w:top w:val="none" w:sz="0" w:space="0" w:color="auto"/>
                                                            <w:left w:val="none" w:sz="0" w:space="0" w:color="auto"/>
                                                            <w:bottom w:val="none" w:sz="0" w:space="0" w:color="auto"/>
                                                            <w:right w:val="none" w:sz="0" w:space="0" w:color="auto"/>
                                                          </w:divBdr>
                                                          <w:divsChild>
                                                            <w:div w:id="1698197586">
                                                              <w:marLeft w:val="0"/>
                                                              <w:marRight w:val="0"/>
                                                              <w:marTop w:val="0"/>
                                                              <w:marBottom w:val="0"/>
                                                              <w:divBdr>
                                                                <w:top w:val="none" w:sz="0" w:space="0" w:color="auto"/>
                                                                <w:left w:val="none" w:sz="0" w:space="0" w:color="auto"/>
                                                                <w:bottom w:val="none" w:sz="0" w:space="0" w:color="auto"/>
                                                                <w:right w:val="none" w:sz="0" w:space="0" w:color="auto"/>
                                                              </w:divBdr>
                                                            </w:div>
                                                          </w:divsChild>
                                                        </w:div>
                                                        <w:div w:id="430929116">
                                                          <w:marLeft w:val="0"/>
                                                          <w:marRight w:val="0"/>
                                                          <w:marTop w:val="0"/>
                                                          <w:marBottom w:val="0"/>
                                                          <w:divBdr>
                                                            <w:top w:val="none" w:sz="0" w:space="0" w:color="auto"/>
                                                            <w:left w:val="none" w:sz="0" w:space="0" w:color="auto"/>
                                                            <w:bottom w:val="none" w:sz="0" w:space="0" w:color="auto"/>
                                                            <w:right w:val="none" w:sz="0" w:space="0" w:color="auto"/>
                                                          </w:divBdr>
                                                          <w:divsChild>
                                                            <w:div w:id="23949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003433992">
                          <w:marLeft w:val="0"/>
                          <w:marRight w:val="0"/>
                          <w:marTop w:val="0"/>
                          <w:marBottom w:val="0"/>
                          <w:divBdr>
                            <w:top w:val="none" w:sz="0" w:space="0" w:color="auto"/>
                            <w:left w:val="none" w:sz="0" w:space="0" w:color="auto"/>
                            <w:bottom w:val="none" w:sz="0" w:space="0" w:color="auto"/>
                            <w:right w:val="none" w:sz="0" w:space="0" w:color="auto"/>
                          </w:divBdr>
                          <w:divsChild>
                            <w:div w:id="1034040398">
                              <w:marLeft w:val="0"/>
                              <w:marRight w:val="0"/>
                              <w:marTop w:val="0"/>
                              <w:marBottom w:val="0"/>
                              <w:divBdr>
                                <w:top w:val="none" w:sz="0" w:space="0" w:color="auto"/>
                                <w:left w:val="none" w:sz="0" w:space="0" w:color="auto"/>
                                <w:bottom w:val="none" w:sz="0" w:space="0" w:color="auto"/>
                                <w:right w:val="none" w:sz="0" w:space="0" w:color="auto"/>
                              </w:divBdr>
                              <w:divsChild>
                                <w:div w:id="1161119280">
                                  <w:marLeft w:val="0"/>
                                  <w:marRight w:val="0"/>
                                  <w:marTop w:val="0"/>
                                  <w:marBottom w:val="0"/>
                                  <w:divBdr>
                                    <w:top w:val="none" w:sz="0" w:space="0" w:color="auto"/>
                                    <w:left w:val="none" w:sz="0" w:space="0" w:color="auto"/>
                                    <w:bottom w:val="none" w:sz="0" w:space="0" w:color="auto"/>
                                    <w:right w:val="none" w:sz="0" w:space="0" w:color="auto"/>
                                  </w:divBdr>
                                  <w:divsChild>
                                    <w:div w:id="663163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89077396">
      <w:bodyDiv w:val="1"/>
      <w:marLeft w:val="0"/>
      <w:marRight w:val="0"/>
      <w:marTop w:val="0"/>
      <w:marBottom w:val="0"/>
      <w:divBdr>
        <w:top w:val="none" w:sz="0" w:space="0" w:color="auto"/>
        <w:left w:val="none" w:sz="0" w:space="0" w:color="auto"/>
        <w:bottom w:val="none" w:sz="0" w:space="0" w:color="auto"/>
        <w:right w:val="none" w:sz="0" w:space="0" w:color="auto"/>
      </w:divBdr>
      <w:divsChild>
        <w:div w:id="1980646032">
          <w:marLeft w:val="0"/>
          <w:marRight w:val="0"/>
          <w:marTop w:val="0"/>
          <w:marBottom w:val="0"/>
          <w:divBdr>
            <w:top w:val="none" w:sz="0" w:space="0" w:color="auto"/>
            <w:left w:val="none" w:sz="0" w:space="0" w:color="auto"/>
            <w:bottom w:val="none" w:sz="0" w:space="0" w:color="auto"/>
            <w:right w:val="none" w:sz="0" w:space="0" w:color="auto"/>
          </w:divBdr>
        </w:div>
        <w:div w:id="1109200331">
          <w:marLeft w:val="0"/>
          <w:marRight w:val="0"/>
          <w:marTop w:val="0"/>
          <w:marBottom w:val="0"/>
          <w:divBdr>
            <w:top w:val="none" w:sz="0" w:space="0" w:color="auto"/>
            <w:left w:val="none" w:sz="0" w:space="0" w:color="auto"/>
            <w:bottom w:val="none" w:sz="0" w:space="0" w:color="auto"/>
            <w:right w:val="none" w:sz="0" w:space="0" w:color="auto"/>
          </w:divBdr>
          <w:divsChild>
            <w:div w:id="1634292940">
              <w:marLeft w:val="0"/>
              <w:marRight w:val="0"/>
              <w:marTop w:val="0"/>
              <w:marBottom w:val="0"/>
              <w:divBdr>
                <w:top w:val="none" w:sz="0" w:space="0" w:color="auto"/>
                <w:left w:val="none" w:sz="0" w:space="0" w:color="auto"/>
                <w:bottom w:val="none" w:sz="0" w:space="0" w:color="auto"/>
                <w:right w:val="none" w:sz="0" w:space="0" w:color="auto"/>
              </w:divBdr>
            </w:div>
          </w:divsChild>
        </w:div>
        <w:div w:id="1914118005">
          <w:marLeft w:val="0"/>
          <w:marRight w:val="0"/>
          <w:marTop w:val="0"/>
          <w:marBottom w:val="0"/>
          <w:divBdr>
            <w:top w:val="none" w:sz="0" w:space="0" w:color="auto"/>
            <w:left w:val="none" w:sz="0" w:space="0" w:color="auto"/>
            <w:bottom w:val="none" w:sz="0" w:space="0" w:color="auto"/>
            <w:right w:val="none" w:sz="0" w:space="0" w:color="auto"/>
          </w:divBdr>
          <w:divsChild>
            <w:div w:id="728694970">
              <w:marLeft w:val="0"/>
              <w:marRight w:val="0"/>
              <w:marTop w:val="0"/>
              <w:marBottom w:val="0"/>
              <w:divBdr>
                <w:top w:val="none" w:sz="0" w:space="0" w:color="auto"/>
                <w:left w:val="none" w:sz="0" w:space="0" w:color="auto"/>
                <w:bottom w:val="none" w:sz="0" w:space="0" w:color="auto"/>
                <w:right w:val="none" w:sz="0" w:space="0" w:color="auto"/>
              </w:divBdr>
            </w:div>
            <w:div w:id="1713534964">
              <w:marLeft w:val="0"/>
              <w:marRight w:val="0"/>
              <w:marTop w:val="0"/>
              <w:marBottom w:val="0"/>
              <w:divBdr>
                <w:top w:val="none" w:sz="0" w:space="0" w:color="auto"/>
                <w:left w:val="none" w:sz="0" w:space="0" w:color="auto"/>
                <w:bottom w:val="none" w:sz="0" w:space="0" w:color="auto"/>
                <w:right w:val="none" w:sz="0" w:space="0" w:color="auto"/>
              </w:divBdr>
            </w:div>
            <w:div w:id="2127581587">
              <w:marLeft w:val="0"/>
              <w:marRight w:val="0"/>
              <w:marTop w:val="0"/>
              <w:marBottom w:val="0"/>
              <w:divBdr>
                <w:top w:val="none" w:sz="0" w:space="0" w:color="auto"/>
                <w:left w:val="none" w:sz="0" w:space="0" w:color="auto"/>
                <w:bottom w:val="none" w:sz="0" w:space="0" w:color="auto"/>
                <w:right w:val="none" w:sz="0" w:space="0" w:color="auto"/>
              </w:divBdr>
            </w:div>
            <w:div w:id="91627117">
              <w:marLeft w:val="0"/>
              <w:marRight w:val="0"/>
              <w:marTop w:val="0"/>
              <w:marBottom w:val="0"/>
              <w:divBdr>
                <w:top w:val="none" w:sz="0" w:space="0" w:color="auto"/>
                <w:left w:val="none" w:sz="0" w:space="0" w:color="auto"/>
                <w:bottom w:val="none" w:sz="0" w:space="0" w:color="auto"/>
                <w:right w:val="none" w:sz="0" w:space="0" w:color="auto"/>
              </w:divBdr>
            </w:div>
            <w:div w:id="1325664652">
              <w:marLeft w:val="0"/>
              <w:marRight w:val="0"/>
              <w:marTop w:val="0"/>
              <w:marBottom w:val="0"/>
              <w:divBdr>
                <w:top w:val="none" w:sz="0" w:space="0" w:color="auto"/>
                <w:left w:val="none" w:sz="0" w:space="0" w:color="auto"/>
                <w:bottom w:val="none" w:sz="0" w:space="0" w:color="auto"/>
                <w:right w:val="none" w:sz="0" w:space="0" w:color="auto"/>
              </w:divBdr>
            </w:div>
            <w:div w:id="1408573598">
              <w:marLeft w:val="0"/>
              <w:marRight w:val="0"/>
              <w:marTop w:val="0"/>
              <w:marBottom w:val="0"/>
              <w:divBdr>
                <w:top w:val="none" w:sz="0" w:space="0" w:color="auto"/>
                <w:left w:val="none" w:sz="0" w:space="0" w:color="auto"/>
                <w:bottom w:val="none" w:sz="0" w:space="0" w:color="auto"/>
                <w:right w:val="none" w:sz="0" w:space="0" w:color="auto"/>
              </w:divBdr>
              <w:divsChild>
                <w:div w:id="1592275373">
                  <w:marLeft w:val="0"/>
                  <w:marRight w:val="0"/>
                  <w:marTop w:val="0"/>
                  <w:marBottom w:val="0"/>
                  <w:divBdr>
                    <w:top w:val="none" w:sz="0" w:space="0" w:color="auto"/>
                    <w:left w:val="none" w:sz="0" w:space="0" w:color="auto"/>
                    <w:bottom w:val="none" w:sz="0" w:space="0" w:color="auto"/>
                    <w:right w:val="none" w:sz="0" w:space="0" w:color="auto"/>
                  </w:divBdr>
                </w:div>
              </w:divsChild>
            </w:div>
            <w:div w:id="1370764287">
              <w:marLeft w:val="0"/>
              <w:marRight w:val="0"/>
              <w:marTop w:val="0"/>
              <w:marBottom w:val="0"/>
              <w:divBdr>
                <w:top w:val="none" w:sz="0" w:space="0" w:color="auto"/>
                <w:left w:val="none" w:sz="0" w:space="0" w:color="auto"/>
                <w:bottom w:val="none" w:sz="0" w:space="0" w:color="auto"/>
                <w:right w:val="none" w:sz="0" w:space="0" w:color="auto"/>
              </w:divBdr>
              <w:divsChild>
                <w:div w:id="275408305">
                  <w:marLeft w:val="0"/>
                  <w:marRight w:val="0"/>
                  <w:marTop w:val="0"/>
                  <w:marBottom w:val="0"/>
                  <w:divBdr>
                    <w:top w:val="none" w:sz="0" w:space="0" w:color="auto"/>
                    <w:left w:val="none" w:sz="0" w:space="0" w:color="auto"/>
                    <w:bottom w:val="none" w:sz="0" w:space="0" w:color="auto"/>
                    <w:right w:val="none" w:sz="0" w:space="0" w:color="auto"/>
                  </w:divBdr>
                </w:div>
              </w:divsChild>
            </w:div>
            <w:div w:id="1834488961">
              <w:marLeft w:val="0"/>
              <w:marRight w:val="0"/>
              <w:marTop w:val="0"/>
              <w:marBottom w:val="0"/>
              <w:divBdr>
                <w:top w:val="none" w:sz="0" w:space="0" w:color="auto"/>
                <w:left w:val="none" w:sz="0" w:space="0" w:color="auto"/>
                <w:bottom w:val="none" w:sz="0" w:space="0" w:color="auto"/>
                <w:right w:val="none" w:sz="0" w:space="0" w:color="auto"/>
              </w:divBdr>
              <w:divsChild>
                <w:div w:id="1393692129">
                  <w:marLeft w:val="0"/>
                  <w:marRight w:val="0"/>
                  <w:marTop w:val="0"/>
                  <w:marBottom w:val="0"/>
                  <w:divBdr>
                    <w:top w:val="none" w:sz="0" w:space="0" w:color="auto"/>
                    <w:left w:val="none" w:sz="0" w:space="0" w:color="auto"/>
                    <w:bottom w:val="none" w:sz="0" w:space="0" w:color="auto"/>
                    <w:right w:val="none" w:sz="0" w:space="0" w:color="auto"/>
                  </w:divBdr>
                </w:div>
              </w:divsChild>
            </w:div>
            <w:div w:id="445586089">
              <w:marLeft w:val="0"/>
              <w:marRight w:val="0"/>
              <w:marTop w:val="0"/>
              <w:marBottom w:val="0"/>
              <w:divBdr>
                <w:top w:val="none" w:sz="0" w:space="0" w:color="auto"/>
                <w:left w:val="none" w:sz="0" w:space="0" w:color="auto"/>
                <w:bottom w:val="none" w:sz="0" w:space="0" w:color="auto"/>
                <w:right w:val="none" w:sz="0" w:space="0" w:color="auto"/>
              </w:divBdr>
            </w:div>
            <w:div w:id="1376151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9190647">
      <w:bodyDiv w:val="1"/>
      <w:marLeft w:val="0"/>
      <w:marRight w:val="0"/>
      <w:marTop w:val="0"/>
      <w:marBottom w:val="0"/>
      <w:divBdr>
        <w:top w:val="none" w:sz="0" w:space="0" w:color="auto"/>
        <w:left w:val="none" w:sz="0" w:space="0" w:color="auto"/>
        <w:bottom w:val="none" w:sz="0" w:space="0" w:color="auto"/>
        <w:right w:val="none" w:sz="0" w:space="0" w:color="auto"/>
      </w:divBdr>
      <w:divsChild>
        <w:div w:id="1134326764">
          <w:blockQuote w:val="1"/>
          <w:marLeft w:val="0"/>
          <w:marRight w:val="0"/>
          <w:marTop w:val="0"/>
          <w:marBottom w:val="0"/>
          <w:divBdr>
            <w:top w:val="none" w:sz="0" w:space="0" w:color="auto"/>
            <w:left w:val="none" w:sz="0" w:space="0" w:color="auto"/>
            <w:bottom w:val="none" w:sz="0" w:space="0" w:color="auto"/>
            <w:right w:val="none" w:sz="0" w:space="0" w:color="auto"/>
          </w:divBdr>
        </w:div>
        <w:div w:id="1130979742">
          <w:blockQuote w:val="1"/>
          <w:marLeft w:val="0"/>
          <w:marRight w:val="0"/>
          <w:marTop w:val="0"/>
          <w:marBottom w:val="0"/>
          <w:divBdr>
            <w:top w:val="none" w:sz="0" w:space="0" w:color="auto"/>
            <w:left w:val="none" w:sz="0" w:space="0" w:color="auto"/>
            <w:bottom w:val="none" w:sz="0" w:space="0" w:color="auto"/>
            <w:right w:val="none" w:sz="0" w:space="0" w:color="auto"/>
          </w:divBdr>
        </w:div>
        <w:div w:id="2126849621">
          <w:blockQuote w:val="1"/>
          <w:marLeft w:val="0"/>
          <w:marRight w:val="0"/>
          <w:marTop w:val="0"/>
          <w:marBottom w:val="0"/>
          <w:divBdr>
            <w:top w:val="none" w:sz="0" w:space="0" w:color="auto"/>
            <w:left w:val="none" w:sz="0" w:space="0" w:color="auto"/>
            <w:bottom w:val="none" w:sz="0" w:space="0" w:color="auto"/>
            <w:right w:val="none" w:sz="0" w:space="0" w:color="auto"/>
          </w:divBdr>
        </w:div>
        <w:div w:id="361715131">
          <w:blockQuote w:val="1"/>
          <w:marLeft w:val="0"/>
          <w:marRight w:val="0"/>
          <w:marTop w:val="0"/>
          <w:marBottom w:val="0"/>
          <w:divBdr>
            <w:top w:val="none" w:sz="0" w:space="0" w:color="auto"/>
            <w:left w:val="none" w:sz="0" w:space="0" w:color="auto"/>
            <w:bottom w:val="none" w:sz="0" w:space="0" w:color="auto"/>
            <w:right w:val="none" w:sz="0" w:space="0" w:color="auto"/>
          </w:divBdr>
        </w:div>
        <w:div w:id="221059767">
          <w:blockQuote w:val="1"/>
          <w:marLeft w:val="0"/>
          <w:marRight w:val="0"/>
          <w:marTop w:val="0"/>
          <w:marBottom w:val="0"/>
          <w:divBdr>
            <w:top w:val="none" w:sz="0" w:space="0" w:color="auto"/>
            <w:left w:val="none" w:sz="0" w:space="0" w:color="auto"/>
            <w:bottom w:val="none" w:sz="0" w:space="0" w:color="auto"/>
            <w:right w:val="none" w:sz="0" w:space="0" w:color="auto"/>
          </w:divBdr>
        </w:div>
        <w:div w:id="2046710547">
          <w:blockQuote w:val="1"/>
          <w:marLeft w:val="0"/>
          <w:marRight w:val="0"/>
          <w:marTop w:val="0"/>
          <w:marBottom w:val="0"/>
          <w:divBdr>
            <w:top w:val="none" w:sz="0" w:space="0" w:color="auto"/>
            <w:left w:val="none" w:sz="0" w:space="0" w:color="auto"/>
            <w:bottom w:val="none" w:sz="0" w:space="0" w:color="auto"/>
            <w:right w:val="none" w:sz="0" w:space="0" w:color="auto"/>
          </w:divBdr>
        </w:div>
        <w:div w:id="556547225">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1594048628">
      <w:bodyDiv w:val="1"/>
      <w:marLeft w:val="0"/>
      <w:marRight w:val="0"/>
      <w:marTop w:val="0"/>
      <w:marBottom w:val="0"/>
      <w:divBdr>
        <w:top w:val="none" w:sz="0" w:space="0" w:color="auto"/>
        <w:left w:val="none" w:sz="0" w:space="0" w:color="auto"/>
        <w:bottom w:val="none" w:sz="0" w:space="0" w:color="auto"/>
        <w:right w:val="none" w:sz="0" w:space="0" w:color="auto"/>
      </w:divBdr>
    </w:div>
    <w:div w:id="1599824436">
      <w:bodyDiv w:val="1"/>
      <w:marLeft w:val="0"/>
      <w:marRight w:val="0"/>
      <w:marTop w:val="0"/>
      <w:marBottom w:val="0"/>
      <w:divBdr>
        <w:top w:val="none" w:sz="0" w:space="0" w:color="auto"/>
        <w:left w:val="none" w:sz="0" w:space="0" w:color="auto"/>
        <w:bottom w:val="none" w:sz="0" w:space="0" w:color="auto"/>
        <w:right w:val="none" w:sz="0" w:space="0" w:color="auto"/>
      </w:divBdr>
      <w:divsChild>
        <w:div w:id="973368832">
          <w:marLeft w:val="0"/>
          <w:marRight w:val="0"/>
          <w:marTop w:val="0"/>
          <w:marBottom w:val="0"/>
          <w:divBdr>
            <w:top w:val="none" w:sz="0" w:space="0" w:color="auto"/>
            <w:left w:val="none" w:sz="0" w:space="0" w:color="auto"/>
            <w:bottom w:val="single" w:sz="6" w:space="0" w:color="333333"/>
            <w:right w:val="none" w:sz="0" w:space="0" w:color="auto"/>
          </w:divBdr>
          <w:divsChild>
            <w:div w:id="1904021015">
              <w:marLeft w:val="0"/>
              <w:marRight w:val="0"/>
              <w:marTop w:val="0"/>
              <w:marBottom w:val="0"/>
              <w:divBdr>
                <w:top w:val="none" w:sz="0" w:space="0" w:color="auto"/>
                <w:left w:val="none" w:sz="0" w:space="0" w:color="auto"/>
                <w:bottom w:val="none" w:sz="0" w:space="0" w:color="auto"/>
                <w:right w:val="none" w:sz="0" w:space="0" w:color="auto"/>
              </w:divBdr>
              <w:divsChild>
                <w:div w:id="1187596526">
                  <w:marLeft w:val="0"/>
                  <w:marRight w:val="0"/>
                  <w:marTop w:val="0"/>
                  <w:marBottom w:val="0"/>
                  <w:divBdr>
                    <w:top w:val="none" w:sz="0" w:space="0" w:color="auto"/>
                    <w:left w:val="none" w:sz="0" w:space="0" w:color="auto"/>
                    <w:bottom w:val="none" w:sz="0" w:space="0" w:color="auto"/>
                    <w:right w:val="none" w:sz="0" w:space="0" w:color="auto"/>
                  </w:divBdr>
                  <w:divsChild>
                    <w:div w:id="206184165">
                      <w:marLeft w:val="0"/>
                      <w:marRight w:val="0"/>
                      <w:marTop w:val="0"/>
                      <w:marBottom w:val="0"/>
                      <w:divBdr>
                        <w:top w:val="none" w:sz="0" w:space="0" w:color="auto"/>
                        <w:left w:val="none" w:sz="0" w:space="0" w:color="auto"/>
                        <w:bottom w:val="none" w:sz="0" w:space="0" w:color="auto"/>
                        <w:right w:val="none" w:sz="0" w:space="0" w:color="auto"/>
                      </w:divBdr>
                      <w:divsChild>
                        <w:div w:id="99764349">
                          <w:marLeft w:val="0"/>
                          <w:marRight w:val="0"/>
                          <w:marTop w:val="0"/>
                          <w:marBottom w:val="0"/>
                          <w:divBdr>
                            <w:top w:val="none" w:sz="0" w:space="0" w:color="auto"/>
                            <w:left w:val="none" w:sz="0" w:space="0" w:color="auto"/>
                            <w:bottom w:val="dotted" w:sz="6" w:space="0" w:color="FEA957"/>
                            <w:right w:val="none" w:sz="0" w:space="0" w:color="auto"/>
                          </w:divBdr>
                          <w:divsChild>
                            <w:div w:id="491678474">
                              <w:marLeft w:val="0"/>
                              <w:marRight w:val="0"/>
                              <w:marTop w:val="0"/>
                              <w:marBottom w:val="0"/>
                              <w:divBdr>
                                <w:top w:val="none" w:sz="0" w:space="0" w:color="auto"/>
                                <w:left w:val="none" w:sz="0" w:space="0" w:color="auto"/>
                                <w:bottom w:val="none" w:sz="0" w:space="0" w:color="auto"/>
                                <w:right w:val="none" w:sz="0" w:space="0" w:color="auto"/>
                              </w:divBdr>
                              <w:divsChild>
                                <w:div w:id="1435709209">
                                  <w:marLeft w:val="0"/>
                                  <w:marRight w:val="0"/>
                                  <w:marTop w:val="0"/>
                                  <w:marBottom w:val="450"/>
                                  <w:divBdr>
                                    <w:top w:val="none" w:sz="0" w:space="0" w:color="auto"/>
                                    <w:left w:val="none" w:sz="0" w:space="0" w:color="auto"/>
                                    <w:bottom w:val="none" w:sz="0" w:space="0" w:color="auto"/>
                                    <w:right w:val="none" w:sz="0" w:space="0" w:color="auto"/>
                                  </w:divBdr>
                                  <w:divsChild>
                                    <w:div w:id="565380768">
                                      <w:marLeft w:val="0"/>
                                      <w:marRight w:val="0"/>
                                      <w:marTop w:val="0"/>
                                      <w:marBottom w:val="375"/>
                                      <w:divBdr>
                                        <w:top w:val="none" w:sz="0" w:space="0" w:color="auto"/>
                                        <w:left w:val="none" w:sz="0" w:space="0" w:color="auto"/>
                                        <w:bottom w:val="none" w:sz="0" w:space="0" w:color="auto"/>
                                        <w:right w:val="none" w:sz="0" w:space="0" w:color="auto"/>
                                      </w:divBdr>
                                      <w:divsChild>
                                        <w:div w:id="1096631582">
                                          <w:marLeft w:val="0"/>
                                          <w:marRight w:val="0"/>
                                          <w:marTop w:val="0"/>
                                          <w:marBottom w:val="0"/>
                                          <w:divBdr>
                                            <w:top w:val="none" w:sz="0" w:space="0" w:color="auto"/>
                                            <w:left w:val="none" w:sz="0" w:space="0" w:color="auto"/>
                                            <w:bottom w:val="none" w:sz="0" w:space="0" w:color="auto"/>
                                            <w:right w:val="none" w:sz="0" w:space="0" w:color="auto"/>
                                          </w:divBdr>
                                        </w:div>
                                      </w:divsChild>
                                    </w:div>
                                    <w:div w:id="1066143305">
                                      <w:marLeft w:val="0"/>
                                      <w:marRight w:val="0"/>
                                      <w:marTop w:val="0"/>
                                      <w:marBottom w:val="0"/>
                                      <w:divBdr>
                                        <w:top w:val="none" w:sz="0" w:space="0" w:color="auto"/>
                                        <w:left w:val="none" w:sz="0" w:space="0" w:color="auto"/>
                                        <w:bottom w:val="none" w:sz="0" w:space="0" w:color="auto"/>
                                        <w:right w:val="none" w:sz="0" w:space="0" w:color="auto"/>
                                      </w:divBdr>
                                    </w:div>
                                    <w:div w:id="65034398">
                                      <w:marLeft w:val="0"/>
                                      <w:marRight w:val="0"/>
                                      <w:marTop w:val="0"/>
                                      <w:marBottom w:val="0"/>
                                      <w:divBdr>
                                        <w:top w:val="none" w:sz="0" w:space="0" w:color="auto"/>
                                        <w:left w:val="none" w:sz="0" w:space="0" w:color="auto"/>
                                        <w:bottom w:val="none" w:sz="0" w:space="0" w:color="auto"/>
                                        <w:right w:val="none" w:sz="0" w:space="0" w:color="auto"/>
                                      </w:divBdr>
                                    </w:div>
                                  </w:divsChild>
                                </w:div>
                                <w:div w:id="1154638092">
                                  <w:marLeft w:val="0"/>
                                  <w:marRight w:val="0"/>
                                  <w:marTop w:val="0"/>
                                  <w:marBottom w:val="450"/>
                                  <w:divBdr>
                                    <w:top w:val="none" w:sz="0" w:space="0" w:color="auto"/>
                                    <w:left w:val="none" w:sz="0" w:space="0" w:color="auto"/>
                                    <w:bottom w:val="none" w:sz="0" w:space="0" w:color="auto"/>
                                    <w:right w:val="none" w:sz="0" w:space="0" w:color="auto"/>
                                  </w:divBdr>
                                  <w:divsChild>
                                    <w:div w:id="734276072">
                                      <w:marLeft w:val="0"/>
                                      <w:marRight w:val="0"/>
                                      <w:marTop w:val="0"/>
                                      <w:marBottom w:val="375"/>
                                      <w:divBdr>
                                        <w:top w:val="none" w:sz="0" w:space="0" w:color="auto"/>
                                        <w:left w:val="none" w:sz="0" w:space="0" w:color="auto"/>
                                        <w:bottom w:val="none" w:sz="0" w:space="0" w:color="auto"/>
                                        <w:right w:val="none" w:sz="0" w:space="0" w:color="auto"/>
                                      </w:divBdr>
                                      <w:divsChild>
                                        <w:div w:id="1889803847">
                                          <w:marLeft w:val="0"/>
                                          <w:marRight w:val="0"/>
                                          <w:marTop w:val="0"/>
                                          <w:marBottom w:val="0"/>
                                          <w:divBdr>
                                            <w:top w:val="none" w:sz="0" w:space="0" w:color="auto"/>
                                            <w:left w:val="none" w:sz="0" w:space="0" w:color="auto"/>
                                            <w:bottom w:val="none" w:sz="0" w:space="0" w:color="auto"/>
                                            <w:right w:val="none" w:sz="0" w:space="0" w:color="auto"/>
                                          </w:divBdr>
                                        </w:div>
                                      </w:divsChild>
                                    </w:div>
                                    <w:div w:id="1666936781">
                                      <w:marLeft w:val="0"/>
                                      <w:marRight w:val="0"/>
                                      <w:marTop w:val="240"/>
                                      <w:marBottom w:val="480"/>
                                      <w:divBdr>
                                        <w:top w:val="none" w:sz="0" w:space="0" w:color="auto"/>
                                        <w:left w:val="none" w:sz="0" w:space="0" w:color="auto"/>
                                        <w:bottom w:val="none" w:sz="0" w:space="0" w:color="auto"/>
                                        <w:right w:val="none" w:sz="0" w:space="0" w:color="auto"/>
                                      </w:divBdr>
                                      <w:divsChild>
                                        <w:div w:id="439497677">
                                          <w:marLeft w:val="0"/>
                                          <w:marRight w:val="0"/>
                                          <w:marTop w:val="0"/>
                                          <w:marBottom w:val="0"/>
                                          <w:divBdr>
                                            <w:top w:val="single" w:sz="6" w:space="0" w:color="C6C6C6"/>
                                            <w:left w:val="single" w:sz="6" w:space="0" w:color="C6C6C6"/>
                                            <w:bottom w:val="single" w:sz="6" w:space="0" w:color="C6C6C6"/>
                                            <w:right w:val="single" w:sz="6" w:space="0" w:color="C6C6C6"/>
                                          </w:divBdr>
                                        </w:div>
                                        <w:div w:id="137044912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88682473">
                                  <w:marLeft w:val="0"/>
                                  <w:marRight w:val="0"/>
                                  <w:marTop w:val="0"/>
                                  <w:marBottom w:val="450"/>
                                  <w:divBdr>
                                    <w:top w:val="none" w:sz="0" w:space="0" w:color="auto"/>
                                    <w:left w:val="none" w:sz="0" w:space="0" w:color="auto"/>
                                    <w:bottom w:val="none" w:sz="0" w:space="0" w:color="auto"/>
                                    <w:right w:val="none" w:sz="0" w:space="0" w:color="auto"/>
                                  </w:divBdr>
                                  <w:divsChild>
                                    <w:div w:id="2032761570">
                                      <w:marLeft w:val="0"/>
                                      <w:marRight w:val="0"/>
                                      <w:marTop w:val="0"/>
                                      <w:marBottom w:val="375"/>
                                      <w:divBdr>
                                        <w:top w:val="none" w:sz="0" w:space="0" w:color="auto"/>
                                        <w:left w:val="none" w:sz="0" w:space="0" w:color="auto"/>
                                        <w:bottom w:val="none" w:sz="0" w:space="0" w:color="auto"/>
                                        <w:right w:val="none" w:sz="0" w:space="0" w:color="auto"/>
                                      </w:divBdr>
                                      <w:divsChild>
                                        <w:div w:id="457837171">
                                          <w:marLeft w:val="0"/>
                                          <w:marRight w:val="0"/>
                                          <w:marTop w:val="0"/>
                                          <w:marBottom w:val="0"/>
                                          <w:divBdr>
                                            <w:top w:val="none" w:sz="0" w:space="0" w:color="auto"/>
                                            <w:left w:val="none" w:sz="0" w:space="0" w:color="auto"/>
                                            <w:bottom w:val="none" w:sz="0" w:space="0" w:color="auto"/>
                                            <w:right w:val="none" w:sz="0" w:space="0" w:color="auto"/>
                                          </w:divBdr>
                                        </w:div>
                                      </w:divsChild>
                                    </w:div>
                                    <w:div w:id="1285624380">
                                      <w:marLeft w:val="0"/>
                                      <w:marRight w:val="0"/>
                                      <w:marTop w:val="0"/>
                                      <w:marBottom w:val="0"/>
                                      <w:divBdr>
                                        <w:top w:val="none" w:sz="0" w:space="0" w:color="auto"/>
                                        <w:left w:val="none" w:sz="0" w:space="0" w:color="auto"/>
                                        <w:bottom w:val="none" w:sz="0" w:space="0" w:color="auto"/>
                                        <w:right w:val="none" w:sz="0" w:space="0" w:color="auto"/>
                                      </w:divBdr>
                                      <w:divsChild>
                                        <w:div w:id="1060441968">
                                          <w:marLeft w:val="0"/>
                                          <w:marRight w:val="0"/>
                                          <w:marTop w:val="240"/>
                                          <w:marBottom w:val="480"/>
                                          <w:divBdr>
                                            <w:top w:val="none" w:sz="0" w:space="0" w:color="auto"/>
                                            <w:left w:val="none" w:sz="0" w:space="0" w:color="auto"/>
                                            <w:bottom w:val="none" w:sz="0" w:space="0" w:color="auto"/>
                                            <w:right w:val="none" w:sz="0" w:space="0" w:color="auto"/>
                                          </w:divBdr>
                                          <w:divsChild>
                                            <w:div w:id="259683131">
                                              <w:marLeft w:val="0"/>
                                              <w:marRight w:val="0"/>
                                              <w:marTop w:val="0"/>
                                              <w:marBottom w:val="0"/>
                                              <w:divBdr>
                                                <w:top w:val="single" w:sz="6" w:space="0" w:color="C6C6C6"/>
                                                <w:left w:val="single" w:sz="6" w:space="0" w:color="C6C6C6"/>
                                                <w:bottom w:val="single" w:sz="6" w:space="0" w:color="C6C6C6"/>
                                                <w:right w:val="single" w:sz="6" w:space="0" w:color="C6C6C6"/>
                                              </w:divBdr>
                                            </w:div>
                                            <w:div w:id="953485608">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585305782">
                                      <w:marLeft w:val="0"/>
                                      <w:marRight w:val="0"/>
                                      <w:marTop w:val="0"/>
                                      <w:marBottom w:val="0"/>
                                      <w:divBdr>
                                        <w:top w:val="none" w:sz="0" w:space="0" w:color="auto"/>
                                        <w:left w:val="none" w:sz="0" w:space="0" w:color="auto"/>
                                        <w:bottom w:val="none" w:sz="0" w:space="0" w:color="auto"/>
                                        <w:right w:val="none" w:sz="0" w:space="0" w:color="auto"/>
                                      </w:divBdr>
                                      <w:divsChild>
                                        <w:div w:id="589041859">
                                          <w:marLeft w:val="0"/>
                                          <w:marRight w:val="0"/>
                                          <w:marTop w:val="240"/>
                                          <w:marBottom w:val="480"/>
                                          <w:divBdr>
                                            <w:top w:val="none" w:sz="0" w:space="0" w:color="auto"/>
                                            <w:left w:val="none" w:sz="0" w:space="0" w:color="auto"/>
                                            <w:bottom w:val="none" w:sz="0" w:space="0" w:color="auto"/>
                                            <w:right w:val="none" w:sz="0" w:space="0" w:color="auto"/>
                                          </w:divBdr>
                                          <w:divsChild>
                                            <w:div w:id="1201162247">
                                              <w:marLeft w:val="0"/>
                                              <w:marRight w:val="0"/>
                                              <w:marTop w:val="0"/>
                                              <w:marBottom w:val="0"/>
                                              <w:divBdr>
                                                <w:top w:val="single" w:sz="6" w:space="0" w:color="C6C6C6"/>
                                                <w:left w:val="single" w:sz="6" w:space="0" w:color="C6C6C6"/>
                                                <w:bottom w:val="single" w:sz="6" w:space="0" w:color="C6C6C6"/>
                                                <w:right w:val="single" w:sz="6" w:space="0" w:color="C6C6C6"/>
                                              </w:divBdr>
                                            </w:div>
                                            <w:div w:id="1090659448">
                                              <w:marLeft w:val="0"/>
                                              <w:marRight w:val="0"/>
                                              <w:marTop w:val="0"/>
                                              <w:marBottom w:val="0"/>
                                              <w:divBdr>
                                                <w:top w:val="none" w:sz="0" w:space="0" w:color="auto"/>
                                                <w:left w:val="none" w:sz="0" w:space="0" w:color="auto"/>
                                                <w:bottom w:val="dotted" w:sz="6" w:space="6" w:color="999999"/>
                                                <w:right w:val="none" w:sz="0" w:space="0" w:color="auto"/>
                                              </w:divBdr>
                                            </w:div>
                                          </w:divsChild>
                                        </w:div>
                                        <w:div w:id="595863676">
                                          <w:marLeft w:val="0"/>
                                          <w:marRight w:val="0"/>
                                          <w:marTop w:val="240"/>
                                          <w:marBottom w:val="480"/>
                                          <w:divBdr>
                                            <w:top w:val="none" w:sz="0" w:space="0" w:color="auto"/>
                                            <w:left w:val="none" w:sz="0" w:space="0" w:color="auto"/>
                                            <w:bottom w:val="none" w:sz="0" w:space="0" w:color="auto"/>
                                            <w:right w:val="none" w:sz="0" w:space="0" w:color="auto"/>
                                          </w:divBdr>
                                          <w:divsChild>
                                            <w:div w:id="1040284471">
                                              <w:marLeft w:val="0"/>
                                              <w:marRight w:val="0"/>
                                              <w:marTop w:val="0"/>
                                              <w:marBottom w:val="0"/>
                                              <w:divBdr>
                                                <w:top w:val="single" w:sz="6" w:space="0" w:color="C6C6C6"/>
                                                <w:left w:val="single" w:sz="6" w:space="0" w:color="C6C6C6"/>
                                                <w:bottom w:val="single" w:sz="6" w:space="0" w:color="C6C6C6"/>
                                                <w:right w:val="single" w:sz="6" w:space="0" w:color="C6C6C6"/>
                                              </w:divBdr>
                                            </w:div>
                                            <w:div w:id="28870837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799058427">
                                      <w:marLeft w:val="0"/>
                                      <w:marRight w:val="0"/>
                                      <w:marTop w:val="0"/>
                                      <w:marBottom w:val="0"/>
                                      <w:divBdr>
                                        <w:top w:val="none" w:sz="0" w:space="0" w:color="auto"/>
                                        <w:left w:val="none" w:sz="0" w:space="0" w:color="auto"/>
                                        <w:bottom w:val="none" w:sz="0" w:space="0" w:color="auto"/>
                                        <w:right w:val="none" w:sz="0" w:space="0" w:color="auto"/>
                                      </w:divBdr>
                                    </w:div>
                                    <w:div w:id="1943101066">
                                      <w:marLeft w:val="0"/>
                                      <w:marRight w:val="0"/>
                                      <w:marTop w:val="0"/>
                                      <w:marBottom w:val="0"/>
                                      <w:divBdr>
                                        <w:top w:val="none" w:sz="0" w:space="0" w:color="auto"/>
                                        <w:left w:val="none" w:sz="0" w:space="0" w:color="auto"/>
                                        <w:bottom w:val="none" w:sz="0" w:space="0" w:color="auto"/>
                                        <w:right w:val="none" w:sz="0" w:space="0" w:color="auto"/>
                                      </w:divBdr>
                                      <w:divsChild>
                                        <w:div w:id="1217662783">
                                          <w:marLeft w:val="0"/>
                                          <w:marRight w:val="0"/>
                                          <w:marTop w:val="240"/>
                                          <w:marBottom w:val="480"/>
                                          <w:divBdr>
                                            <w:top w:val="none" w:sz="0" w:space="0" w:color="auto"/>
                                            <w:left w:val="none" w:sz="0" w:space="0" w:color="auto"/>
                                            <w:bottom w:val="none" w:sz="0" w:space="0" w:color="auto"/>
                                            <w:right w:val="none" w:sz="0" w:space="0" w:color="auto"/>
                                          </w:divBdr>
                                          <w:divsChild>
                                            <w:div w:id="1084034532">
                                              <w:marLeft w:val="0"/>
                                              <w:marRight w:val="0"/>
                                              <w:marTop w:val="0"/>
                                              <w:marBottom w:val="0"/>
                                              <w:divBdr>
                                                <w:top w:val="single" w:sz="6" w:space="0" w:color="C6C6C6"/>
                                                <w:left w:val="single" w:sz="6" w:space="0" w:color="C6C6C6"/>
                                                <w:bottom w:val="single" w:sz="6" w:space="0" w:color="C6C6C6"/>
                                                <w:right w:val="single" w:sz="6" w:space="0" w:color="C6C6C6"/>
                                              </w:divBdr>
                                            </w:div>
                                            <w:div w:id="3304416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906987778">
                                  <w:marLeft w:val="0"/>
                                  <w:marRight w:val="0"/>
                                  <w:marTop w:val="0"/>
                                  <w:marBottom w:val="450"/>
                                  <w:divBdr>
                                    <w:top w:val="none" w:sz="0" w:space="0" w:color="auto"/>
                                    <w:left w:val="none" w:sz="0" w:space="0" w:color="auto"/>
                                    <w:bottom w:val="none" w:sz="0" w:space="0" w:color="auto"/>
                                    <w:right w:val="none" w:sz="0" w:space="0" w:color="auto"/>
                                  </w:divBdr>
                                  <w:divsChild>
                                    <w:div w:id="608973891">
                                      <w:marLeft w:val="0"/>
                                      <w:marRight w:val="0"/>
                                      <w:marTop w:val="0"/>
                                      <w:marBottom w:val="375"/>
                                      <w:divBdr>
                                        <w:top w:val="none" w:sz="0" w:space="0" w:color="auto"/>
                                        <w:left w:val="none" w:sz="0" w:space="0" w:color="auto"/>
                                        <w:bottom w:val="none" w:sz="0" w:space="0" w:color="auto"/>
                                        <w:right w:val="none" w:sz="0" w:space="0" w:color="auto"/>
                                      </w:divBdr>
                                      <w:divsChild>
                                        <w:div w:id="1144154407">
                                          <w:marLeft w:val="0"/>
                                          <w:marRight w:val="0"/>
                                          <w:marTop w:val="0"/>
                                          <w:marBottom w:val="0"/>
                                          <w:divBdr>
                                            <w:top w:val="none" w:sz="0" w:space="0" w:color="auto"/>
                                            <w:left w:val="none" w:sz="0" w:space="0" w:color="auto"/>
                                            <w:bottom w:val="none" w:sz="0" w:space="0" w:color="auto"/>
                                            <w:right w:val="none" w:sz="0" w:space="0" w:color="auto"/>
                                          </w:divBdr>
                                        </w:div>
                                      </w:divsChild>
                                    </w:div>
                                    <w:div w:id="1173177689">
                                      <w:marLeft w:val="0"/>
                                      <w:marRight w:val="0"/>
                                      <w:marTop w:val="0"/>
                                      <w:marBottom w:val="0"/>
                                      <w:divBdr>
                                        <w:top w:val="none" w:sz="0" w:space="0" w:color="auto"/>
                                        <w:left w:val="none" w:sz="0" w:space="0" w:color="auto"/>
                                        <w:bottom w:val="none" w:sz="0" w:space="0" w:color="auto"/>
                                        <w:right w:val="none" w:sz="0" w:space="0" w:color="auto"/>
                                      </w:divBdr>
                                      <w:divsChild>
                                        <w:div w:id="1692801805">
                                          <w:marLeft w:val="0"/>
                                          <w:marRight w:val="0"/>
                                          <w:marTop w:val="240"/>
                                          <w:marBottom w:val="480"/>
                                          <w:divBdr>
                                            <w:top w:val="none" w:sz="0" w:space="0" w:color="auto"/>
                                            <w:left w:val="none" w:sz="0" w:space="0" w:color="auto"/>
                                            <w:bottom w:val="none" w:sz="0" w:space="0" w:color="auto"/>
                                            <w:right w:val="none" w:sz="0" w:space="0" w:color="auto"/>
                                          </w:divBdr>
                                          <w:divsChild>
                                            <w:div w:id="1903364553">
                                              <w:marLeft w:val="0"/>
                                              <w:marRight w:val="0"/>
                                              <w:marTop w:val="0"/>
                                              <w:marBottom w:val="0"/>
                                              <w:divBdr>
                                                <w:top w:val="single" w:sz="6" w:space="0" w:color="C6C6C6"/>
                                                <w:left w:val="single" w:sz="6" w:space="0" w:color="C6C6C6"/>
                                                <w:bottom w:val="single" w:sz="6" w:space="0" w:color="C6C6C6"/>
                                                <w:right w:val="single" w:sz="6" w:space="0" w:color="C6C6C6"/>
                                              </w:divBdr>
                                            </w:div>
                                            <w:div w:id="196098621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32860446">
                                      <w:marLeft w:val="0"/>
                                      <w:marRight w:val="0"/>
                                      <w:marTop w:val="0"/>
                                      <w:marBottom w:val="0"/>
                                      <w:divBdr>
                                        <w:top w:val="none" w:sz="0" w:space="0" w:color="auto"/>
                                        <w:left w:val="none" w:sz="0" w:space="0" w:color="auto"/>
                                        <w:bottom w:val="none" w:sz="0" w:space="0" w:color="auto"/>
                                        <w:right w:val="none" w:sz="0" w:space="0" w:color="auto"/>
                                      </w:divBdr>
                                    </w:div>
                                    <w:div w:id="1562138028">
                                      <w:marLeft w:val="0"/>
                                      <w:marRight w:val="0"/>
                                      <w:marTop w:val="0"/>
                                      <w:marBottom w:val="0"/>
                                      <w:divBdr>
                                        <w:top w:val="none" w:sz="0" w:space="0" w:color="auto"/>
                                        <w:left w:val="none" w:sz="0" w:space="0" w:color="auto"/>
                                        <w:bottom w:val="none" w:sz="0" w:space="0" w:color="auto"/>
                                        <w:right w:val="none" w:sz="0" w:space="0" w:color="auto"/>
                                      </w:divBdr>
                                    </w:div>
                                    <w:div w:id="933513278">
                                      <w:marLeft w:val="0"/>
                                      <w:marRight w:val="0"/>
                                      <w:marTop w:val="0"/>
                                      <w:marBottom w:val="0"/>
                                      <w:divBdr>
                                        <w:top w:val="none" w:sz="0" w:space="0" w:color="auto"/>
                                        <w:left w:val="none" w:sz="0" w:space="0" w:color="auto"/>
                                        <w:bottom w:val="none" w:sz="0" w:space="0" w:color="auto"/>
                                        <w:right w:val="none" w:sz="0" w:space="0" w:color="auto"/>
                                      </w:divBdr>
                                      <w:divsChild>
                                        <w:div w:id="602997418">
                                          <w:marLeft w:val="0"/>
                                          <w:marRight w:val="0"/>
                                          <w:marTop w:val="240"/>
                                          <w:marBottom w:val="480"/>
                                          <w:divBdr>
                                            <w:top w:val="none" w:sz="0" w:space="0" w:color="auto"/>
                                            <w:left w:val="none" w:sz="0" w:space="0" w:color="auto"/>
                                            <w:bottom w:val="none" w:sz="0" w:space="0" w:color="auto"/>
                                            <w:right w:val="none" w:sz="0" w:space="0" w:color="auto"/>
                                          </w:divBdr>
                                          <w:divsChild>
                                            <w:div w:id="1446388350">
                                              <w:marLeft w:val="0"/>
                                              <w:marRight w:val="0"/>
                                              <w:marTop w:val="0"/>
                                              <w:marBottom w:val="0"/>
                                              <w:divBdr>
                                                <w:top w:val="single" w:sz="6" w:space="0" w:color="C6C6C6"/>
                                                <w:left w:val="single" w:sz="6" w:space="0" w:color="C6C6C6"/>
                                                <w:bottom w:val="single" w:sz="6" w:space="0" w:color="C6C6C6"/>
                                                <w:right w:val="single" w:sz="6" w:space="0" w:color="C6C6C6"/>
                                              </w:divBdr>
                                            </w:div>
                                            <w:div w:id="1236084026">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59638864">
                                      <w:marLeft w:val="0"/>
                                      <w:marRight w:val="0"/>
                                      <w:marTop w:val="0"/>
                                      <w:marBottom w:val="0"/>
                                      <w:divBdr>
                                        <w:top w:val="none" w:sz="0" w:space="0" w:color="auto"/>
                                        <w:left w:val="none" w:sz="0" w:space="0" w:color="auto"/>
                                        <w:bottom w:val="none" w:sz="0" w:space="0" w:color="auto"/>
                                        <w:right w:val="none" w:sz="0" w:space="0" w:color="auto"/>
                                      </w:divBdr>
                                    </w:div>
                                  </w:divsChild>
                                </w:div>
                                <w:div w:id="155194005">
                                  <w:marLeft w:val="0"/>
                                  <w:marRight w:val="0"/>
                                  <w:marTop w:val="0"/>
                                  <w:marBottom w:val="450"/>
                                  <w:divBdr>
                                    <w:top w:val="none" w:sz="0" w:space="0" w:color="auto"/>
                                    <w:left w:val="none" w:sz="0" w:space="0" w:color="auto"/>
                                    <w:bottom w:val="none" w:sz="0" w:space="0" w:color="auto"/>
                                    <w:right w:val="none" w:sz="0" w:space="0" w:color="auto"/>
                                  </w:divBdr>
                                  <w:divsChild>
                                    <w:div w:id="558857608">
                                      <w:marLeft w:val="0"/>
                                      <w:marRight w:val="0"/>
                                      <w:marTop w:val="0"/>
                                      <w:marBottom w:val="375"/>
                                      <w:divBdr>
                                        <w:top w:val="none" w:sz="0" w:space="0" w:color="auto"/>
                                        <w:left w:val="none" w:sz="0" w:space="0" w:color="auto"/>
                                        <w:bottom w:val="none" w:sz="0" w:space="0" w:color="auto"/>
                                        <w:right w:val="none" w:sz="0" w:space="0" w:color="auto"/>
                                      </w:divBdr>
                                      <w:divsChild>
                                        <w:div w:id="1601963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0051877">
                                  <w:marLeft w:val="0"/>
                                  <w:marRight w:val="0"/>
                                  <w:marTop w:val="0"/>
                                  <w:marBottom w:val="450"/>
                                  <w:divBdr>
                                    <w:top w:val="none" w:sz="0" w:space="0" w:color="auto"/>
                                    <w:left w:val="none" w:sz="0" w:space="0" w:color="auto"/>
                                    <w:bottom w:val="none" w:sz="0" w:space="0" w:color="auto"/>
                                    <w:right w:val="none" w:sz="0" w:space="0" w:color="auto"/>
                                  </w:divBdr>
                                  <w:divsChild>
                                    <w:div w:id="1286618816">
                                      <w:marLeft w:val="0"/>
                                      <w:marRight w:val="0"/>
                                      <w:marTop w:val="0"/>
                                      <w:marBottom w:val="375"/>
                                      <w:divBdr>
                                        <w:top w:val="none" w:sz="0" w:space="0" w:color="auto"/>
                                        <w:left w:val="none" w:sz="0" w:space="0" w:color="auto"/>
                                        <w:bottom w:val="none" w:sz="0" w:space="0" w:color="auto"/>
                                        <w:right w:val="none" w:sz="0" w:space="0" w:color="auto"/>
                                      </w:divBdr>
                                      <w:divsChild>
                                        <w:div w:id="20913467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2174312">
                                  <w:marLeft w:val="0"/>
                                  <w:marRight w:val="0"/>
                                  <w:marTop w:val="0"/>
                                  <w:marBottom w:val="450"/>
                                  <w:divBdr>
                                    <w:top w:val="none" w:sz="0" w:space="0" w:color="auto"/>
                                    <w:left w:val="none" w:sz="0" w:space="0" w:color="auto"/>
                                    <w:bottom w:val="none" w:sz="0" w:space="0" w:color="auto"/>
                                    <w:right w:val="none" w:sz="0" w:space="0" w:color="auto"/>
                                  </w:divBdr>
                                  <w:divsChild>
                                    <w:div w:id="2071729553">
                                      <w:marLeft w:val="0"/>
                                      <w:marRight w:val="0"/>
                                      <w:marTop w:val="0"/>
                                      <w:marBottom w:val="375"/>
                                      <w:divBdr>
                                        <w:top w:val="none" w:sz="0" w:space="0" w:color="auto"/>
                                        <w:left w:val="none" w:sz="0" w:space="0" w:color="auto"/>
                                        <w:bottom w:val="none" w:sz="0" w:space="0" w:color="auto"/>
                                        <w:right w:val="none" w:sz="0" w:space="0" w:color="auto"/>
                                      </w:divBdr>
                                      <w:divsChild>
                                        <w:div w:id="1995720442">
                                          <w:marLeft w:val="0"/>
                                          <w:marRight w:val="0"/>
                                          <w:marTop w:val="0"/>
                                          <w:marBottom w:val="0"/>
                                          <w:divBdr>
                                            <w:top w:val="none" w:sz="0" w:space="0" w:color="auto"/>
                                            <w:left w:val="none" w:sz="0" w:space="0" w:color="auto"/>
                                            <w:bottom w:val="none" w:sz="0" w:space="0" w:color="auto"/>
                                            <w:right w:val="none" w:sz="0" w:space="0" w:color="auto"/>
                                          </w:divBdr>
                                        </w:div>
                                      </w:divsChild>
                                    </w:div>
                                    <w:div w:id="1801998783">
                                      <w:marLeft w:val="0"/>
                                      <w:marRight w:val="0"/>
                                      <w:marTop w:val="0"/>
                                      <w:marBottom w:val="0"/>
                                      <w:divBdr>
                                        <w:top w:val="none" w:sz="0" w:space="0" w:color="auto"/>
                                        <w:left w:val="none" w:sz="0" w:space="0" w:color="auto"/>
                                        <w:bottom w:val="none" w:sz="0" w:space="0" w:color="auto"/>
                                        <w:right w:val="none" w:sz="0" w:space="0" w:color="auto"/>
                                      </w:divBdr>
                                    </w:div>
                                    <w:div w:id="1036003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92047058">
              <w:marLeft w:val="0"/>
              <w:marRight w:val="0"/>
              <w:marTop w:val="0"/>
              <w:marBottom w:val="0"/>
              <w:divBdr>
                <w:top w:val="none" w:sz="0" w:space="0" w:color="auto"/>
                <w:left w:val="none" w:sz="0" w:space="0" w:color="auto"/>
                <w:bottom w:val="single" w:sz="6" w:space="0" w:color="333333"/>
                <w:right w:val="none" w:sz="0" w:space="0" w:color="auto"/>
              </w:divBdr>
              <w:divsChild>
                <w:div w:id="5096828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5550600">
          <w:marLeft w:val="0"/>
          <w:marRight w:val="0"/>
          <w:marTop w:val="0"/>
          <w:marBottom w:val="0"/>
          <w:divBdr>
            <w:top w:val="none" w:sz="0" w:space="0" w:color="auto"/>
            <w:left w:val="none" w:sz="0" w:space="0" w:color="auto"/>
            <w:bottom w:val="single" w:sz="6" w:space="0" w:color="333333"/>
            <w:right w:val="none" w:sz="0" w:space="0" w:color="auto"/>
          </w:divBdr>
          <w:divsChild>
            <w:div w:id="564727798">
              <w:marLeft w:val="0"/>
              <w:marRight w:val="0"/>
              <w:marTop w:val="0"/>
              <w:marBottom w:val="0"/>
              <w:divBdr>
                <w:top w:val="none" w:sz="0" w:space="0" w:color="auto"/>
                <w:left w:val="none" w:sz="0" w:space="0" w:color="auto"/>
                <w:bottom w:val="none" w:sz="0" w:space="0" w:color="auto"/>
                <w:right w:val="none" w:sz="0" w:space="0" w:color="auto"/>
              </w:divBdr>
            </w:div>
            <w:div w:id="1665820477">
              <w:marLeft w:val="0"/>
              <w:marRight w:val="0"/>
              <w:marTop w:val="0"/>
              <w:marBottom w:val="0"/>
              <w:divBdr>
                <w:top w:val="single" w:sz="6" w:space="0" w:color="333333"/>
                <w:left w:val="none" w:sz="0" w:space="0" w:color="auto"/>
                <w:bottom w:val="none" w:sz="0" w:space="0" w:color="auto"/>
                <w:right w:val="none" w:sz="0" w:space="0" w:color="auto"/>
              </w:divBdr>
            </w:div>
            <w:div w:id="2061897583">
              <w:marLeft w:val="0"/>
              <w:marRight w:val="0"/>
              <w:marTop w:val="0"/>
              <w:marBottom w:val="0"/>
              <w:divBdr>
                <w:top w:val="single" w:sz="6" w:space="0" w:color="333333"/>
                <w:left w:val="none" w:sz="0" w:space="0" w:color="auto"/>
                <w:bottom w:val="none" w:sz="0" w:space="0" w:color="auto"/>
                <w:right w:val="none" w:sz="0" w:space="0" w:color="auto"/>
              </w:divBdr>
              <w:divsChild>
                <w:div w:id="383258992">
                  <w:marLeft w:val="0"/>
                  <w:marRight w:val="0"/>
                  <w:marTop w:val="0"/>
                  <w:marBottom w:val="0"/>
                  <w:divBdr>
                    <w:top w:val="none" w:sz="0" w:space="0" w:color="auto"/>
                    <w:left w:val="none" w:sz="0" w:space="0" w:color="auto"/>
                    <w:bottom w:val="none" w:sz="0" w:space="0" w:color="auto"/>
                    <w:right w:val="none" w:sz="0" w:space="0" w:color="auto"/>
                  </w:divBdr>
                  <w:divsChild>
                    <w:div w:id="1017659517">
                      <w:marLeft w:val="0"/>
                      <w:marRight w:val="0"/>
                      <w:marTop w:val="0"/>
                      <w:marBottom w:val="0"/>
                      <w:divBdr>
                        <w:top w:val="none" w:sz="0" w:space="0" w:color="auto"/>
                        <w:left w:val="none" w:sz="0" w:space="0" w:color="auto"/>
                        <w:bottom w:val="none" w:sz="0" w:space="0" w:color="auto"/>
                        <w:right w:val="none" w:sz="0" w:space="0" w:color="auto"/>
                      </w:divBdr>
                    </w:div>
                    <w:div w:id="1259407584">
                      <w:marLeft w:val="0"/>
                      <w:marRight w:val="0"/>
                      <w:marTop w:val="0"/>
                      <w:marBottom w:val="0"/>
                      <w:divBdr>
                        <w:top w:val="none" w:sz="0" w:space="0" w:color="auto"/>
                        <w:left w:val="none" w:sz="0" w:space="0" w:color="auto"/>
                        <w:bottom w:val="none" w:sz="0" w:space="0" w:color="auto"/>
                        <w:right w:val="none" w:sz="0" w:space="0" w:color="auto"/>
                      </w:divBdr>
                      <w:divsChild>
                        <w:div w:id="1748532124">
                          <w:marLeft w:val="0"/>
                          <w:marRight w:val="0"/>
                          <w:marTop w:val="0"/>
                          <w:marBottom w:val="0"/>
                          <w:divBdr>
                            <w:top w:val="none" w:sz="0" w:space="0" w:color="auto"/>
                            <w:left w:val="none" w:sz="0" w:space="0" w:color="auto"/>
                            <w:bottom w:val="none" w:sz="0" w:space="0" w:color="auto"/>
                            <w:right w:val="none" w:sz="0" w:space="0" w:color="auto"/>
                          </w:divBdr>
                          <w:divsChild>
                            <w:div w:id="558976623">
                              <w:marLeft w:val="0"/>
                              <w:marRight w:val="0"/>
                              <w:marTop w:val="0"/>
                              <w:marBottom w:val="0"/>
                              <w:divBdr>
                                <w:top w:val="none" w:sz="0" w:space="0" w:color="auto"/>
                                <w:left w:val="none" w:sz="0" w:space="0" w:color="auto"/>
                                <w:bottom w:val="single" w:sz="6" w:space="12" w:color="DDDDDD"/>
                                <w:right w:val="none" w:sz="0" w:space="0" w:color="auto"/>
                              </w:divBdr>
                              <w:divsChild>
                                <w:div w:id="873924836">
                                  <w:marLeft w:val="0"/>
                                  <w:marRight w:val="0"/>
                                  <w:marTop w:val="0"/>
                                  <w:marBottom w:val="0"/>
                                  <w:divBdr>
                                    <w:top w:val="none" w:sz="0" w:space="0" w:color="auto"/>
                                    <w:left w:val="none" w:sz="0" w:space="0" w:color="auto"/>
                                    <w:bottom w:val="none" w:sz="0" w:space="0" w:color="auto"/>
                                    <w:right w:val="none" w:sz="0" w:space="0" w:color="auto"/>
                                  </w:divBdr>
                                  <w:divsChild>
                                    <w:div w:id="2044554432">
                                      <w:marLeft w:val="0"/>
                                      <w:marRight w:val="0"/>
                                      <w:marTop w:val="0"/>
                                      <w:marBottom w:val="0"/>
                                      <w:divBdr>
                                        <w:top w:val="none" w:sz="0" w:space="0" w:color="auto"/>
                                        <w:left w:val="none" w:sz="0" w:space="0" w:color="auto"/>
                                        <w:bottom w:val="none" w:sz="0" w:space="0" w:color="auto"/>
                                        <w:right w:val="none" w:sz="0" w:space="0" w:color="auto"/>
                                      </w:divBdr>
                                      <w:divsChild>
                                        <w:div w:id="4347932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1231590">
                              <w:marLeft w:val="0"/>
                              <w:marRight w:val="0"/>
                              <w:marTop w:val="0"/>
                              <w:marBottom w:val="0"/>
                              <w:divBdr>
                                <w:top w:val="none" w:sz="0" w:space="0" w:color="auto"/>
                                <w:left w:val="none" w:sz="0" w:space="0" w:color="auto"/>
                                <w:bottom w:val="single" w:sz="6" w:space="12" w:color="DDDDDD"/>
                                <w:right w:val="none" w:sz="0" w:space="0" w:color="auto"/>
                              </w:divBdr>
                              <w:divsChild>
                                <w:div w:id="1176073408">
                                  <w:marLeft w:val="0"/>
                                  <w:marRight w:val="0"/>
                                  <w:marTop w:val="0"/>
                                  <w:marBottom w:val="0"/>
                                  <w:divBdr>
                                    <w:top w:val="none" w:sz="0" w:space="0" w:color="auto"/>
                                    <w:left w:val="none" w:sz="0" w:space="0" w:color="auto"/>
                                    <w:bottom w:val="none" w:sz="0" w:space="0" w:color="auto"/>
                                    <w:right w:val="none" w:sz="0" w:space="0" w:color="auto"/>
                                  </w:divBdr>
                                  <w:divsChild>
                                    <w:div w:id="1311668147">
                                      <w:marLeft w:val="0"/>
                                      <w:marRight w:val="0"/>
                                      <w:marTop w:val="0"/>
                                      <w:marBottom w:val="0"/>
                                      <w:divBdr>
                                        <w:top w:val="none" w:sz="0" w:space="0" w:color="auto"/>
                                        <w:left w:val="none" w:sz="0" w:space="0" w:color="auto"/>
                                        <w:bottom w:val="none" w:sz="0" w:space="0" w:color="auto"/>
                                        <w:right w:val="none" w:sz="0" w:space="0" w:color="auto"/>
                                      </w:divBdr>
                                      <w:divsChild>
                                        <w:div w:id="444661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4184101">
                              <w:marLeft w:val="0"/>
                              <w:marRight w:val="0"/>
                              <w:marTop w:val="0"/>
                              <w:marBottom w:val="0"/>
                              <w:divBdr>
                                <w:top w:val="none" w:sz="0" w:space="0" w:color="auto"/>
                                <w:left w:val="none" w:sz="0" w:space="0" w:color="auto"/>
                                <w:bottom w:val="single" w:sz="6" w:space="12" w:color="DDDDDD"/>
                                <w:right w:val="none" w:sz="0" w:space="0" w:color="auto"/>
                              </w:divBdr>
                              <w:divsChild>
                                <w:div w:id="1993679662">
                                  <w:marLeft w:val="0"/>
                                  <w:marRight w:val="0"/>
                                  <w:marTop w:val="0"/>
                                  <w:marBottom w:val="0"/>
                                  <w:divBdr>
                                    <w:top w:val="none" w:sz="0" w:space="0" w:color="auto"/>
                                    <w:left w:val="none" w:sz="0" w:space="0" w:color="auto"/>
                                    <w:bottom w:val="none" w:sz="0" w:space="0" w:color="auto"/>
                                    <w:right w:val="none" w:sz="0" w:space="0" w:color="auto"/>
                                  </w:divBdr>
                                  <w:divsChild>
                                    <w:div w:id="938952959">
                                      <w:marLeft w:val="0"/>
                                      <w:marRight w:val="0"/>
                                      <w:marTop w:val="0"/>
                                      <w:marBottom w:val="0"/>
                                      <w:divBdr>
                                        <w:top w:val="none" w:sz="0" w:space="0" w:color="auto"/>
                                        <w:left w:val="none" w:sz="0" w:space="0" w:color="auto"/>
                                        <w:bottom w:val="none" w:sz="0" w:space="0" w:color="auto"/>
                                        <w:right w:val="none" w:sz="0" w:space="0" w:color="auto"/>
                                      </w:divBdr>
                                      <w:divsChild>
                                        <w:div w:id="13444749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3593223">
                              <w:marLeft w:val="0"/>
                              <w:marRight w:val="0"/>
                              <w:marTop w:val="0"/>
                              <w:marBottom w:val="0"/>
                              <w:divBdr>
                                <w:top w:val="none" w:sz="0" w:space="0" w:color="auto"/>
                                <w:left w:val="none" w:sz="0" w:space="0" w:color="auto"/>
                                <w:bottom w:val="single" w:sz="6" w:space="12" w:color="DDDDDD"/>
                                <w:right w:val="none" w:sz="0" w:space="0" w:color="auto"/>
                              </w:divBdr>
                              <w:divsChild>
                                <w:div w:id="1023824634">
                                  <w:marLeft w:val="0"/>
                                  <w:marRight w:val="0"/>
                                  <w:marTop w:val="0"/>
                                  <w:marBottom w:val="0"/>
                                  <w:divBdr>
                                    <w:top w:val="none" w:sz="0" w:space="0" w:color="auto"/>
                                    <w:left w:val="none" w:sz="0" w:space="0" w:color="auto"/>
                                    <w:bottom w:val="none" w:sz="0" w:space="0" w:color="auto"/>
                                    <w:right w:val="none" w:sz="0" w:space="0" w:color="auto"/>
                                  </w:divBdr>
                                  <w:divsChild>
                                    <w:div w:id="2060132596">
                                      <w:marLeft w:val="0"/>
                                      <w:marRight w:val="0"/>
                                      <w:marTop w:val="0"/>
                                      <w:marBottom w:val="0"/>
                                      <w:divBdr>
                                        <w:top w:val="none" w:sz="0" w:space="0" w:color="auto"/>
                                        <w:left w:val="none" w:sz="0" w:space="0" w:color="auto"/>
                                        <w:bottom w:val="none" w:sz="0" w:space="0" w:color="auto"/>
                                        <w:right w:val="none" w:sz="0" w:space="0" w:color="auto"/>
                                      </w:divBdr>
                                      <w:divsChild>
                                        <w:div w:id="13510292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1994292">
                              <w:marLeft w:val="0"/>
                              <w:marRight w:val="0"/>
                              <w:marTop w:val="0"/>
                              <w:marBottom w:val="0"/>
                              <w:divBdr>
                                <w:top w:val="none" w:sz="0" w:space="0" w:color="auto"/>
                                <w:left w:val="none" w:sz="0" w:space="0" w:color="auto"/>
                                <w:bottom w:val="single" w:sz="6" w:space="12" w:color="DDDDDD"/>
                                <w:right w:val="none" w:sz="0" w:space="0" w:color="auto"/>
                              </w:divBdr>
                              <w:divsChild>
                                <w:div w:id="457378738">
                                  <w:marLeft w:val="0"/>
                                  <w:marRight w:val="0"/>
                                  <w:marTop w:val="0"/>
                                  <w:marBottom w:val="0"/>
                                  <w:divBdr>
                                    <w:top w:val="none" w:sz="0" w:space="0" w:color="auto"/>
                                    <w:left w:val="none" w:sz="0" w:space="0" w:color="auto"/>
                                    <w:bottom w:val="none" w:sz="0" w:space="0" w:color="auto"/>
                                    <w:right w:val="none" w:sz="0" w:space="0" w:color="auto"/>
                                  </w:divBdr>
                                  <w:divsChild>
                                    <w:div w:id="156120145">
                                      <w:marLeft w:val="0"/>
                                      <w:marRight w:val="0"/>
                                      <w:marTop w:val="0"/>
                                      <w:marBottom w:val="0"/>
                                      <w:divBdr>
                                        <w:top w:val="none" w:sz="0" w:space="0" w:color="auto"/>
                                        <w:left w:val="none" w:sz="0" w:space="0" w:color="auto"/>
                                        <w:bottom w:val="none" w:sz="0" w:space="0" w:color="auto"/>
                                        <w:right w:val="none" w:sz="0" w:space="0" w:color="auto"/>
                                      </w:divBdr>
                                      <w:divsChild>
                                        <w:div w:id="8585448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9721649">
                              <w:marLeft w:val="0"/>
                              <w:marRight w:val="0"/>
                              <w:marTop w:val="0"/>
                              <w:marBottom w:val="0"/>
                              <w:divBdr>
                                <w:top w:val="none" w:sz="0" w:space="0" w:color="auto"/>
                                <w:left w:val="none" w:sz="0" w:space="0" w:color="auto"/>
                                <w:bottom w:val="single" w:sz="6" w:space="12" w:color="DDDDDD"/>
                                <w:right w:val="none" w:sz="0" w:space="0" w:color="auto"/>
                              </w:divBdr>
                              <w:divsChild>
                                <w:div w:id="1578978759">
                                  <w:marLeft w:val="0"/>
                                  <w:marRight w:val="0"/>
                                  <w:marTop w:val="0"/>
                                  <w:marBottom w:val="0"/>
                                  <w:divBdr>
                                    <w:top w:val="none" w:sz="0" w:space="0" w:color="auto"/>
                                    <w:left w:val="none" w:sz="0" w:space="0" w:color="auto"/>
                                    <w:bottom w:val="none" w:sz="0" w:space="0" w:color="auto"/>
                                    <w:right w:val="none" w:sz="0" w:space="0" w:color="auto"/>
                                  </w:divBdr>
                                  <w:divsChild>
                                    <w:div w:id="2107723931">
                                      <w:marLeft w:val="0"/>
                                      <w:marRight w:val="0"/>
                                      <w:marTop w:val="0"/>
                                      <w:marBottom w:val="0"/>
                                      <w:divBdr>
                                        <w:top w:val="none" w:sz="0" w:space="0" w:color="auto"/>
                                        <w:left w:val="none" w:sz="0" w:space="0" w:color="auto"/>
                                        <w:bottom w:val="none" w:sz="0" w:space="0" w:color="auto"/>
                                        <w:right w:val="none" w:sz="0" w:space="0" w:color="auto"/>
                                      </w:divBdr>
                                      <w:divsChild>
                                        <w:div w:id="854660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7330460">
                              <w:marLeft w:val="0"/>
                              <w:marRight w:val="0"/>
                              <w:marTop w:val="0"/>
                              <w:marBottom w:val="0"/>
                              <w:divBdr>
                                <w:top w:val="none" w:sz="0" w:space="0" w:color="auto"/>
                                <w:left w:val="none" w:sz="0" w:space="0" w:color="auto"/>
                                <w:bottom w:val="single" w:sz="6" w:space="12" w:color="DDDDDD"/>
                                <w:right w:val="none" w:sz="0" w:space="0" w:color="auto"/>
                              </w:divBdr>
                              <w:divsChild>
                                <w:div w:id="1162769272">
                                  <w:marLeft w:val="0"/>
                                  <w:marRight w:val="0"/>
                                  <w:marTop w:val="0"/>
                                  <w:marBottom w:val="0"/>
                                  <w:divBdr>
                                    <w:top w:val="none" w:sz="0" w:space="0" w:color="auto"/>
                                    <w:left w:val="none" w:sz="0" w:space="0" w:color="auto"/>
                                    <w:bottom w:val="none" w:sz="0" w:space="0" w:color="auto"/>
                                    <w:right w:val="none" w:sz="0" w:space="0" w:color="auto"/>
                                  </w:divBdr>
                                  <w:divsChild>
                                    <w:div w:id="1723479816">
                                      <w:marLeft w:val="0"/>
                                      <w:marRight w:val="0"/>
                                      <w:marTop w:val="0"/>
                                      <w:marBottom w:val="0"/>
                                      <w:divBdr>
                                        <w:top w:val="none" w:sz="0" w:space="0" w:color="auto"/>
                                        <w:left w:val="none" w:sz="0" w:space="0" w:color="auto"/>
                                        <w:bottom w:val="none" w:sz="0" w:space="0" w:color="auto"/>
                                        <w:right w:val="none" w:sz="0" w:space="0" w:color="auto"/>
                                      </w:divBdr>
                                      <w:divsChild>
                                        <w:div w:id="655693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1903496">
                              <w:marLeft w:val="0"/>
                              <w:marRight w:val="0"/>
                              <w:marTop w:val="0"/>
                              <w:marBottom w:val="0"/>
                              <w:divBdr>
                                <w:top w:val="none" w:sz="0" w:space="0" w:color="auto"/>
                                <w:left w:val="none" w:sz="0" w:space="0" w:color="auto"/>
                                <w:bottom w:val="single" w:sz="6" w:space="12" w:color="DDDDDD"/>
                                <w:right w:val="none" w:sz="0" w:space="0" w:color="auto"/>
                              </w:divBdr>
                              <w:divsChild>
                                <w:div w:id="2114477977">
                                  <w:marLeft w:val="0"/>
                                  <w:marRight w:val="0"/>
                                  <w:marTop w:val="0"/>
                                  <w:marBottom w:val="0"/>
                                  <w:divBdr>
                                    <w:top w:val="none" w:sz="0" w:space="0" w:color="auto"/>
                                    <w:left w:val="none" w:sz="0" w:space="0" w:color="auto"/>
                                    <w:bottom w:val="none" w:sz="0" w:space="0" w:color="auto"/>
                                    <w:right w:val="none" w:sz="0" w:space="0" w:color="auto"/>
                                  </w:divBdr>
                                  <w:divsChild>
                                    <w:div w:id="1752920759">
                                      <w:marLeft w:val="0"/>
                                      <w:marRight w:val="0"/>
                                      <w:marTop w:val="0"/>
                                      <w:marBottom w:val="0"/>
                                      <w:divBdr>
                                        <w:top w:val="none" w:sz="0" w:space="0" w:color="auto"/>
                                        <w:left w:val="none" w:sz="0" w:space="0" w:color="auto"/>
                                        <w:bottom w:val="none" w:sz="0" w:space="0" w:color="auto"/>
                                        <w:right w:val="none" w:sz="0" w:space="0" w:color="auto"/>
                                      </w:divBdr>
                                      <w:divsChild>
                                        <w:div w:id="8745450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5673065">
                              <w:marLeft w:val="0"/>
                              <w:marRight w:val="0"/>
                              <w:marTop w:val="0"/>
                              <w:marBottom w:val="0"/>
                              <w:divBdr>
                                <w:top w:val="none" w:sz="0" w:space="0" w:color="auto"/>
                                <w:left w:val="none" w:sz="0" w:space="0" w:color="auto"/>
                                <w:bottom w:val="single" w:sz="6" w:space="12" w:color="DDDDDD"/>
                                <w:right w:val="none" w:sz="0" w:space="0" w:color="auto"/>
                              </w:divBdr>
                              <w:divsChild>
                                <w:div w:id="978462877">
                                  <w:marLeft w:val="0"/>
                                  <w:marRight w:val="0"/>
                                  <w:marTop w:val="0"/>
                                  <w:marBottom w:val="0"/>
                                  <w:divBdr>
                                    <w:top w:val="none" w:sz="0" w:space="0" w:color="auto"/>
                                    <w:left w:val="none" w:sz="0" w:space="0" w:color="auto"/>
                                    <w:bottom w:val="none" w:sz="0" w:space="0" w:color="auto"/>
                                    <w:right w:val="none" w:sz="0" w:space="0" w:color="auto"/>
                                  </w:divBdr>
                                  <w:divsChild>
                                    <w:div w:id="973481144">
                                      <w:marLeft w:val="0"/>
                                      <w:marRight w:val="0"/>
                                      <w:marTop w:val="0"/>
                                      <w:marBottom w:val="0"/>
                                      <w:divBdr>
                                        <w:top w:val="none" w:sz="0" w:space="0" w:color="auto"/>
                                        <w:left w:val="none" w:sz="0" w:space="0" w:color="auto"/>
                                        <w:bottom w:val="none" w:sz="0" w:space="0" w:color="auto"/>
                                        <w:right w:val="none" w:sz="0" w:space="0" w:color="auto"/>
                                      </w:divBdr>
                                      <w:divsChild>
                                        <w:div w:id="1753307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7345293">
                              <w:marLeft w:val="0"/>
                              <w:marRight w:val="0"/>
                              <w:marTop w:val="0"/>
                              <w:marBottom w:val="0"/>
                              <w:divBdr>
                                <w:top w:val="none" w:sz="0" w:space="0" w:color="auto"/>
                                <w:left w:val="none" w:sz="0" w:space="0" w:color="auto"/>
                                <w:bottom w:val="single" w:sz="6" w:space="12" w:color="DDDDDD"/>
                                <w:right w:val="none" w:sz="0" w:space="0" w:color="auto"/>
                              </w:divBdr>
                              <w:divsChild>
                                <w:div w:id="4864276">
                                  <w:marLeft w:val="0"/>
                                  <w:marRight w:val="0"/>
                                  <w:marTop w:val="0"/>
                                  <w:marBottom w:val="0"/>
                                  <w:divBdr>
                                    <w:top w:val="none" w:sz="0" w:space="0" w:color="auto"/>
                                    <w:left w:val="none" w:sz="0" w:space="0" w:color="auto"/>
                                    <w:bottom w:val="none" w:sz="0" w:space="0" w:color="auto"/>
                                    <w:right w:val="none" w:sz="0" w:space="0" w:color="auto"/>
                                  </w:divBdr>
                                  <w:divsChild>
                                    <w:div w:id="1639339194">
                                      <w:marLeft w:val="0"/>
                                      <w:marRight w:val="0"/>
                                      <w:marTop w:val="0"/>
                                      <w:marBottom w:val="0"/>
                                      <w:divBdr>
                                        <w:top w:val="none" w:sz="0" w:space="0" w:color="auto"/>
                                        <w:left w:val="none" w:sz="0" w:space="0" w:color="auto"/>
                                        <w:bottom w:val="none" w:sz="0" w:space="0" w:color="auto"/>
                                        <w:right w:val="none" w:sz="0" w:space="0" w:color="auto"/>
                                      </w:divBdr>
                                      <w:divsChild>
                                        <w:div w:id="1943299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2674215">
                              <w:marLeft w:val="0"/>
                              <w:marRight w:val="0"/>
                              <w:marTop w:val="0"/>
                              <w:marBottom w:val="0"/>
                              <w:divBdr>
                                <w:top w:val="none" w:sz="0" w:space="0" w:color="auto"/>
                                <w:left w:val="none" w:sz="0" w:space="0" w:color="auto"/>
                                <w:bottom w:val="single" w:sz="6" w:space="12" w:color="DDDDDD"/>
                                <w:right w:val="none" w:sz="0" w:space="0" w:color="auto"/>
                              </w:divBdr>
                              <w:divsChild>
                                <w:div w:id="2008485003">
                                  <w:marLeft w:val="0"/>
                                  <w:marRight w:val="0"/>
                                  <w:marTop w:val="0"/>
                                  <w:marBottom w:val="0"/>
                                  <w:divBdr>
                                    <w:top w:val="none" w:sz="0" w:space="0" w:color="auto"/>
                                    <w:left w:val="none" w:sz="0" w:space="0" w:color="auto"/>
                                    <w:bottom w:val="none" w:sz="0" w:space="0" w:color="auto"/>
                                    <w:right w:val="none" w:sz="0" w:space="0" w:color="auto"/>
                                  </w:divBdr>
                                  <w:divsChild>
                                    <w:div w:id="340857577">
                                      <w:marLeft w:val="0"/>
                                      <w:marRight w:val="0"/>
                                      <w:marTop w:val="0"/>
                                      <w:marBottom w:val="0"/>
                                      <w:divBdr>
                                        <w:top w:val="none" w:sz="0" w:space="0" w:color="auto"/>
                                        <w:left w:val="none" w:sz="0" w:space="0" w:color="auto"/>
                                        <w:bottom w:val="none" w:sz="0" w:space="0" w:color="auto"/>
                                        <w:right w:val="none" w:sz="0" w:space="0" w:color="auto"/>
                                      </w:divBdr>
                                      <w:divsChild>
                                        <w:div w:id="226648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8821276">
                              <w:marLeft w:val="0"/>
                              <w:marRight w:val="0"/>
                              <w:marTop w:val="0"/>
                              <w:marBottom w:val="0"/>
                              <w:divBdr>
                                <w:top w:val="none" w:sz="0" w:space="0" w:color="auto"/>
                                <w:left w:val="none" w:sz="0" w:space="0" w:color="auto"/>
                                <w:bottom w:val="single" w:sz="6" w:space="12" w:color="DDDDDD"/>
                                <w:right w:val="none" w:sz="0" w:space="0" w:color="auto"/>
                              </w:divBdr>
                              <w:divsChild>
                                <w:div w:id="177742158">
                                  <w:marLeft w:val="0"/>
                                  <w:marRight w:val="0"/>
                                  <w:marTop w:val="0"/>
                                  <w:marBottom w:val="0"/>
                                  <w:divBdr>
                                    <w:top w:val="none" w:sz="0" w:space="0" w:color="auto"/>
                                    <w:left w:val="none" w:sz="0" w:space="0" w:color="auto"/>
                                    <w:bottom w:val="none" w:sz="0" w:space="0" w:color="auto"/>
                                    <w:right w:val="none" w:sz="0" w:space="0" w:color="auto"/>
                                  </w:divBdr>
                                  <w:divsChild>
                                    <w:div w:id="223563845">
                                      <w:marLeft w:val="0"/>
                                      <w:marRight w:val="0"/>
                                      <w:marTop w:val="0"/>
                                      <w:marBottom w:val="0"/>
                                      <w:divBdr>
                                        <w:top w:val="none" w:sz="0" w:space="0" w:color="auto"/>
                                        <w:left w:val="none" w:sz="0" w:space="0" w:color="auto"/>
                                        <w:bottom w:val="none" w:sz="0" w:space="0" w:color="auto"/>
                                        <w:right w:val="none" w:sz="0" w:space="0" w:color="auto"/>
                                      </w:divBdr>
                                      <w:divsChild>
                                        <w:div w:id="1990208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192890">
                              <w:marLeft w:val="0"/>
                              <w:marRight w:val="0"/>
                              <w:marTop w:val="0"/>
                              <w:marBottom w:val="0"/>
                              <w:divBdr>
                                <w:top w:val="none" w:sz="0" w:space="0" w:color="auto"/>
                                <w:left w:val="none" w:sz="0" w:space="0" w:color="auto"/>
                                <w:bottom w:val="single" w:sz="6" w:space="12" w:color="DDDDDD"/>
                                <w:right w:val="none" w:sz="0" w:space="0" w:color="auto"/>
                              </w:divBdr>
                              <w:divsChild>
                                <w:div w:id="1439376627">
                                  <w:marLeft w:val="0"/>
                                  <w:marRight w:val="0"/>
                                  <w:marTop w:val="0"/>
                                  <w:marBottom w:val="0"/>
                                  <w:divBdr>
                                    <w:top w:val="none" w:sz="0" w:space="0" w:color="auto"/>
                                    <w:left w:val="none" w:sz="0" w:space="0" w:color="auto"/>
                                    <w:bottom w:val="none" w:sz="0" w:space="0" w:color="auto"/>
                                    <w:right w:val="none" w:sz="0" w:space="0" w:color="auto"/>
                                  </w:divBdr>
                                  <w:divsChild>
                                    <w:div w:id="102267047">
                                      <w:marLeft w:val="0"/>
                                      <w:marRight w:val="0"/>
                                      <w:marTop w:val="0"/>
                                      <w:marBottom w:val="0"/>
                                      <w:divBdr>
                                        <w:top w:val="none" w:sz="0" w:space="0" w:color="auto"/>
                                        <w:left w:val="none" w:sz="0" w:space="0" w:color="auto"/>
                                        <w:bottom w:val="none" w:sz="0" w:space="0" w:color="auto"/>
                                        <w:right w:val="none" w:sz="0" w:space="0" w:color="auto"/>
                                      </w:divBdr>
                                      <w:divsChild>
                                        <w:div w:id="12267940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3955951">
                              <w:marLeft w:val="0"/>
                              <w:marRight w:val="0"/>
                              <w:marTop w:val="0"/>
                              <w:marBottom w:val="0"/>
                              <w:divBdr>
                                <w:top w:val="none" w:sz="0" w:space="0" w:color="auto"/>
                                <w:left w:val="none" w:sz="0" w:space="0" w:color="auto"/>
                                <w:bottom w:val="single" w:sz="6" w:space="12" w:color="DDDDDD"/>
                                <w:right w:val="none" w:sz="0" w:space="0" w:color="auto"/>
                              </w:divBdr>
                              <w:divsChild>
                                <w:div w:id="1614826667">
                                  <w:marLeft w:val="0"/>
                                  <w:marRight w:val="0"/>
                                  <w:marTop w:val="0"/>
                                  <w:marBottom w:val="0"/>
                                  <w:divBdr>
                                    <w:top w:val="none" w:sz="0" w:space="0" w:color="auto"/>
                                    <w:left w:val="none" w:sz="0" w:space="0" w:color="auto"/>
                                    <w:bottom w:val="none" w:sz="0" w:space="0" w:color="auto"/>
                                    <w:right w:val="none" w:sz="0" w:space="0" w:color="auto"/>
                                  </w:divBdr>
                                  <w:divsChild>
                                    <w:div w:id="2103985086">
                                      <w:marLeft w:val="0"/>
                                      <w:marRight w:val="0"/>
                                      <w:marTop w:val="0"/>
                                      <w:marBottom w:val="0"/>
                                      <w:divBdr>
                                        <w:top w:val="none" w:sz="0" w:space="0" w:color="auto"/>
                                        <w:left w:val="none" w:sz="0" w:space="0" w:color="auto"/>
                                        <w:bottom w:val="none" w:sz="0" w:space="0" w:color="auto"/>
                                        <w:right w:val="none" w:sz="0" w:space="0" w:color="auto"/>
                                      </w:divBdr>
                                      <w:divsChild>
                                        <w:div w:id="1069965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5253121">
                              <w:marLeft w:val="0"/>
                              <w:marRight w:val="0"/>
                              <w:marTop w:val="0"/>
                              <w:marBottom w:val="0"/>
                              <w:divBdr>
                                <w:top w:val="none" w:sz="0" w:space="0" w:color="auto"/>
                                <w:left w:val="none" w:sz="0" w:space="0" w:color="auto"/>
                                <w:bottom w:val="single" w:sz="6" w:space="12" w:color="DDDDDD"/>
                                <w:right w:val="none" w:sz="0" w:space="0" w:color="auto"/>
                              </w:divBdr>
                              <w:divsChild>
                                <w:div w:id="1415274503">
                                  <w:marLeft w:val="0"/>
                                  <w:marRight w:val="0"/>
                                  <w:marTop w:val="0"/>
                                  <w:marBottom w:val="0"/>
                                  <w:divBdr>
                                    <w:top w:val="none" w:sz="0" w:space="0" w:color="auto"/>
                                    <w:left w:val="none" w:sz="0" w:space="0" w:color="auto"/>
                                    <w:bottom w:val="none" w:sz="0" w:space="0" w:color="auto"/>
                                    <w:right w:val="none" w:sz="0" w:space="0" w:color="auto"/>
                                  </w:divBdr>
                                  <w:divsChild>
                                    <w:div w:id="1167328992">
                                      <w:marLeft w:val="0"/>
                                      <w:marRight w:val="0"/>
                                      <w:marTop w:val="0"/>
                                      <w:marBottom w:val="0"/>
                                      <w:divBdr>
                                        <w:top w:val="none" w:sz="0" w:space="0" w:color="auto"/>
                                        <w:left w:val="none" w:sz="0" w:space="0" w:color="auto"/>
                                        <w:bottom w:val="none" w:sz="0" w:space="0" w:color="auto"/>
                                        <w:right w:val="none" w:sz="0" w:space="0" w:color="auto"/>
                                      </w:divBdr>
                                      <w:divsChild>
                                        <w:div w:id="999308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5351021">
                              <w:marLeft w:val="0"/>
                              <w:marRight w:val="0"/>
                              <w:marTop w:val="0"/>
                              <w:marBottom w:val="0"/>
                              <w:divBdr>
                                <w:top w:val="none" w:sz="0" w:space="0" w:color="auto"/>
                                <w:left w:val="none" w:sz="0" w:space="0" w:color="auto"/>
                                <w:bottom w:val="single" w:sz="6" w:space="12" w:color="DDDDDD"/>
                                <w:right w:val="none" w:sz="0" w:space="0" w:color="auto"/>
                              </w:divBdr>
                              <w:divsChild>
                                <w:div w:id="1731726970">
                                  <w:marLeft w:val="0"/>
                                  <w:marRight w:val="0"/>
                                  <w:marTop w:val="0"/>
                                  <w:marBottom w:val="0"/>
                                  <w:divBdr>
                                    <w:top w:val="none" w:sz="0" w:space="0" w:color="auto"/>
                                    <w:left w:val="none" w:sz="0" w:space="0" w:color="auto"/>
                                    <w:bottom w:val="none" w:sz="0" w:space="0" w:color="auto"/>
                                    <w:right w:val="none" w:sz="0" w:space="0" w:color="auto"/>
                                  </w:divBdr>
                                  <w:divsChild>
                                    <w:div w:id="40173851">
                                      <w:marLeft w:val="0"/>
                                      <w:marRight w:val="0"/>
                                      <w:marTop w:val="0"/>
                                      <w:marBottom w:val="0"/>
                                      <w:divBdr>
                                        <w:top w:val="none" w:sz="0" w:space="0" w:color="auto"/>
                                        <w:left w:val="none" w:sz="0" w:space="0" w:color="auto"/>
                                        <w:bottom w:val="none" w:sz="0" w:space="0" w:color="auto"/>
                                        <w:right w:val="none" w:sz="0" w:space="0" w:color="auto"/>
                                      </w:divBdr>
                                      <w:divsChild>
                                        <w:div w:id="807941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7814520">
                              <w:marLeft w:val="0"/>
                              <w:marRight w:val="0"/>
                              <w:marTop w:val="0"/>
                              <w:marBottom w:val="0"/>
                              <w:divBdr>
                                <w:top w:val="none" w:sz="0" w:space="0" w:color="auto"/>
                                <w:left w:val="none" w:sz="0" w:space="0" w:color="auto"/>
                                <w:bottom w:val="single" w:sz="6" w:space="12" w:color="DDDDDD"/>
                                <w:right w:val="none" w:sz="0" w:space="0" w:color="auto"/>
                              </w:divBdr>
                              <w:divsChild>
                                <w:div w:id="1201430267">
                                  <w:marLeft w:val="0"/>
                                  <w:marRight w:val="0"/>
                                  <w:marTop w:val="0"/>
                                  <w:marBottom w:val="0"/>
                                  <w:divBdr>
                                    <w:top w:val="none" w:sz="0" w:space="0" w:color="auto"/>
                                    <w:left w:val="none" w:sz="0" w:space="0" w:color="auto"/>
                                    <w:bottom w:val="none" w:sz="0" w:space="0" w:color="auto"/>
                                    <w:right w:val="none" w:sz="0" w:space="0" w:color="auto"/>
                                  </w:divBdr>
                                  <w:divsChild>
                                    <w:div w:id="723917234">
                                      <w:marLeft w:val="0"/>
                                      <w:marRight w:val="0"/>
                                      <w:marTop w:val="0"/>
                                      <w:marBottom w:val="0"/>
                                      <w:divBdr>
                                        <w:top w:val="none" w:sz="0" w:space="0" w:color="auto"/>
                                        <w:left w:val="none" w:sz="0" w:space="0" w:color="auto"/>
                                        <w:bottom w:val="none" w:sz="0" w:space="0" w:color="auto"/>
                                        <w:right w:val="none" w:sz="0" w:space="0" w:color="auto"/>
                                      </w:divBdr>
                                      <w:divsChild>
                                        <w:div w:id="75367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3498589">
                              <w:marLeft w:val="0"/>
                              <w:marRight w:val="0"/>
                              <w:marTop w:val="0"/>
                              <w:marBottom w:val="0"/>
                              <w:divBdr>
                                <w:top w:val="none" w:sz="0" w:space="0" w:color="auto"/>
                                <w:left w:val="none" w:sz="0" w:space="0" w:color="auto"/>
                                <w:bottom w:val="single" w:sz="6" w:space="12" w:color="DDDDDD"/>
                                <w:right w:val="none" w:sz="0" w:space="0" w:color="auto"/>
                              </w:divBdr>
                              <w:divsChild>
                                <w:div w:id="39473970">
                                  <w:marLeft w:val="0"/>
                                  <w:marRight w:val="0"/>
                                  <w:marTop w:val="0"/>
                                  <w:marBottom w:val="0"/>
                                  <w:divBdr>
                                    <w:top w:val="none" w:sz="0" w:space="0" w:color="auto"/>
                                    <w:left w:val="none" w:sz="0" w:space="0" w:color="auto"/>
                                    <w:bottom w:val="none" w:sz="0" w:space="0" w:color="auto"/>
                                    <w:right w:val="none" w:sz="0" w:space="0" w:color="auto"/>
                                  </w:divBdr>
                                  <w:divsChild>
                                    <w:div w:id="1367488419">
                                      <w:marLeft w:val="0"/>
                                      <w:marRight w:val="0"/>
                                      <w:marTop w:val="0"/>
                                      <w:marBottom w:val="0"/>
                                      <w:divBdr>
                                        <w:top w:val="none" w:sz="0" w:space="0" w:color="auto"/>
                                        <w:left w:val="none" w:sz="0" w:space="0" w:color="auto"/>
                                        <w:bottom w:val="none" w:sz="0" w:space="0" w:color="auto"/>
                                        <w:right w:val="none" w:sz="0" w:space="0" w:color="auto"/>
                                      </w:divBdr>
                                      <w:divsChild>
                                        <w:div w:id="1755108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2802593">
                              <w:marLeft w:val="0"/>
                              <w:marRight w:val="0"/>
                              <w:marTop w:val="0"/>
                              <w:marBottom w:val="0"/>
                              <w:divBdr>
                                <w:top w:val="none" w:sz="0" w:space="0" w:color="auto"/>
                                <w:left w:val="none" w:sz="0" w:space="0" w:color="auto"/>
                                <w:bottom w:val="single" w:sz="6" w:space="12" w:color="DDDDDD"/>
                                <w:right w:val="none" w:sz="0" w:space="0" w:color="auto"/>
                              </w:divBdr>
                              <w:divsChild>
                                <w:div w:id="612520893">
                                  <w:marLeft w:val="0"/>
                                  <w:marRight w:val="0"/>
                                  <w:marTop w:val="0"/>
                                  <w:marBottom w:val="0"/>
                                  <w:divBdr>
                                    <w:top w:val="none" w:sz="0" w:space="0" w:color="auto"/>
                                    <w:left w:val="none" w:sz="0" w:space="0" w:color="auto"/>
                                    <w:bottom w:val="none" w:sz="0" w:space="0" w:color="auto"/>
                                    <w:right w:val="none" w:sz="0" w:space="0" w:color="auto"/>
                                  </w:divBdr>
                                  <w:divsChild>
                                    <w:div w:id="428891877">
                                      <w:marLeft w:val="0"/>
                                      <w:marRight w:val="0"/>
                                      <w:marTop w:val="0"/>
                                      <w:marBottom w:val="0"/>
                                      <w:divBdr>
                                        <w:top w:val="none" w:sz="0" w:space="0" w:color="auto"/>
                                        <w:left w:val="none" w:sz="0" w:space="0" w:color="auto"/>
                                        <w:bottom w:val="none" w:sz="0" w:space="0" w:color="auto"/>
                                        <w:right w:val="none" w:sz="0" w:space="0" w:color="auto"/>
                                      </w:divBdr>
                                      <w:divsChild>
                                        <w:div w:id="16981142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8900500">
                              <w:marLeft w:val="0"/>
                              <w:marRight w:val="0"/>
                              <w:marTop w:val="0"/>
                              <w:marBottom w:val="0"/>
                              <w:divBdr>
                                <w:top w:val="none" w:sz="0" w:space="0" w:color="auto"/>
                                <w:left w:val="none" w:sz="0" w:space="0" w:color="auto"/>
                                <w:bottom w:val="single" w:sz="6" w:space="12" w:color="DDDDDD"/>
                                <w:right w:val="none" w:sz="0" w:space="0" w:color="auto"/>
                              </w:divBdr>
                              <w:divsChild>
                                <w:div w:id="41830736">
                                  <w:marLeft w:val="0"/>
                                  <w:marRight w:val="0"/>
                                  <w:marTop w:val="0"/>
                                  <w:marBottom w:val="0"/>
                                  <w:divBdr>
                                    <w:top w:val="none" w:sz="0" w:space="0" w:color="auto"/>
                                    <w:left w:val="none" w:sz="0" w:space="0" w:color="auto"/>
                                    <w:bottom w:val="none" w:sz="0" w:space="0" w:color="auto"/>
                                    <w:right w:val="none" w:sz="0" w:space="0" w:color="auto"/>
                                  </w:divBdr>
                                  <w:divsChild>
                                    <w:div w:id="1046224748">
                                      <w:marLeft w:val="0"/>
                                      <w:marRight w:val="0"/>
                                      <w:marTop w:val="0"/>
                                      <w:marBottom w:val="0"/>
                                      <w:divBdr>
                                        <w:top w:val="none" w:sz="0" w:space="0" w:color="auto"/>
                                        <w:left w:val="none" w:sz="0" w:space="0" w:color="auto"/>
                                        <w:bottom w:val="none" w:sz="0" w:space="0" w:color="auto"/>
                                        <w:right w:val="none" w:sz="0" w:space="0" w:color="auto"/>
                                      </w:divBdr>
                                      <w:divsChild>
                                        <w:div w:id="399402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0824718">
                              <w:marLeft w:val="0"/>
                              <w:marRight w:val="0"/>
                              <w:marTop w:val="0"/>
                              <w:marBottom w:val="0"/>
                              <w:divBdr>
                                <w:top w:val="none" w:sz="0" w:space="0" w:color="auto"/>
                                <w:left w:val="none" w:sz="0" w:space="0" w:color="auto"/>
                                <w:bottom w:val="single" w:sz="6" w:space="12" w:color="DDDDDD"/>
                                <w:right w:val="none" w:sz="0" w:space="0" w:color="auto"/>
                              </w:divBdr>
                              <w:divsChild>
                                <w:div w:id="1700088001">
                                  <w:marLeft w:val="0"/>
                                  <w:marRight w:val="0"/>
                                  <w:marTop w:val="0"/>
                                  <w:marBottom w:val="0"/>
                                  <w:divBdr>
                                    <w:top w:val="none" w:sz="0" w:space="0" w:color="auto"/>
                                    <w:left w:val="none" w:sz="0" w:space="0" w:color="auto"/>
                                    <w:bottom w:val="none" w:sz="0" w:space="0" w:color="auto"/>
                                    <w:right w:val="none" w:sz="0" w:space="0" w:color="auto"/>
                                  </w:divBdr>
                                  <w:divsChild>
                                    <w:div w:id="2147044116">
                                      <w:marLeft w:val="0"/>
                                      <w:marRight w:val="0"/>
                                      <w:marTop w:val="0"/>
                                      <w:marBottom w:val="0"/>
                                      <w:divBdr>
                                        <w:top w:val="none" w:sz="0" w:space="0" w:color="auto"/>
                                        <w:left w:val="none" w:sz="0" w:space="0" w:color="auto"/>
                                        <w:bottom w:val="none" w:sz="0" w:space="0" w:color="auto"/>
                                        <w:right w:val="none" w:sz="0" w:space="0" w:color="auto"/>
                                      </w:divBdr>
                                      <w:divsChild>
                                        <w:div w:id="576672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9318123">
                              <w:marLeft w:val="0"/>
                              <w:marRight w:val="0"/>
                              <w:marTop w:val="0"/>
                              <w:marBottom w:val="0"/>
                              <w:divBdr>
                                <w:top w:val="none" w:sz="0" w:space="0" w:color="auto"/>
                                <w:left w:val="none" w:sz="0" w:space="0" w:color="auto"/>
                                <w:bottom w:val="single" w:sz="6" w:space="12" w:color="DDDDDD"/>
                                <w:right w:val="none" w:sz="0" w:space="0" w:color="auto"/>
                              </w:divBdr>
                              <w:divsChild>
                                <w:div w:id="1456099549">
                                  <w:marLeft w:val="0"/>
                                  <w:marRight w:val="0"/>
                                  <w:marTop w:val="0"/>
                                  <w:marBottom w:val="0"/>
                                  <w:divBdr>
                                    <w:top w:val="none" w:sz="0" w:space="0" w:color="auto"/>
                                    <w:left w:val="none" w:sz="0" w:space="0" w:color="auto"/>
                                    <w:bottom w:val="none" w:sz="0" w:space="0" w:color="auto"/>
                                    <w:right w:val="none" w:sz="0" w:space="0" w:color="auto"/>
                                  </w:divBdr>
                                  <w:divsChild>
                                    <w:div w:id="1047023000">
                                      <w:marLeft w:val="0"/>
                                      <w:marRight w:val="0"/>
                                      <w:marTop w:val="0"/>
                                      <w:marBottom w:val="0"/>
                                      <w:divBdr>
                                        <w:top w:val="none" w:sz="0" w:space="0" w:color="auto"/>
                                        <w:left w:val="none" w:sz="0" w:space="0" w:color="auto"/>
                                        <w:bottom w:val="none" w:sz="0" w:space="0" w:color="auto"/>
                                        <w:right w:val="none" w:sz="0" w:space="0" w:color="auto"/>
                                      </w:divBdr>
                                      <w:divsChild>
                                        <w:div w:id="195316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563285">
                              <w:marLeft w:val="0"/>
                              <w:marRight w:val="0"/>
                              <w:marTop w:val="0"/>
                              <w:marBottom w:val="0"/>
                              <w:divBdr>
                                <w:top w:val="none" w:sz="0" w:space="0" w:color="auto"/>
                                <w:left w:val="none" w:sz="0" w:space="0" w:color="auto"/>
                                <w:bottom w:val="single" w:sz="6" w:space="12" w:color="DDDDDD"/>
                                <w:right w:val="none" w:sz="0" w:space="0" w:color="auto"/>
                              </w:divBdr>
                              <w:divsChild>
                                <w:div w:id="1321154057">
                                  <w:marLeft w:val="0"/>
                                  <w:marRight w:val="0"/>
                                  <w:marTop w:val="0"/>
                                  <w:marBottom w:val="0"/>
                                  <w:divBdr>
                                    <w:top w:val="none" w:sz="0" w:space="0" w:color="auto"/>
                                    <w:left w:val="none" w:sz="0" w:space="0" w:color="auto"/>
                                    <w:bottom w:val="none" w:sz="0" w:space="0" w:color="auto"/>
                                    <w:right w:val="none" w:sz="0" w:space="0" w:color="auto"/>
                                  </w:divBdr>
                                  <w:divsChild>
                                    <w:div w:id="2062514867">
                                      <w:marLeft w:val="0"/>
                                      <w:marRight w:val="0"/>
                                      <w:marTop w:val="0"/>
                                      <w:marBottom w:val="0"/>
                                      <w:divBdr>
                                        <w:top w:val="none" w:sz="0" w:space="0" w:color="auto"/>
                                        <w:left w:val="none" w:sz="0" w:space="0" w:color="auto"/>
                                        <w:bottom w:val="none" w:sz="0" w:space="0" w:color="auto"/>
                                        <w:right w:val="none" w:sz="0" w:space="0" w:color="auto"/>
                                      </w:divBdr>
                                      <w:divsChild>
                                        <w:div w:id="27294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0659456">
                              <w:marLeft w:val="0"/>
                              <w:marRight w:val="0"/>
                              <w:marTop w:val="0"/>
                              <w:marBottom w:val="0"/>
                              <w:divBdr>
                                <w:top w:val="none" w:sz="0" w:space="0" w:color="auto"/>
                                <w:left w:val="none" w:sz="0" w:space="0" w:color="auto"/>
                                <w:bottom w:val="single" w:sz="6" w:space="12" w:color="DDDDDD"/>
                                <w:right w:val="none" w:sz="0" w:space="0" w:color="auto"/>
                              </w:divBdr>
                              <w:divsChild>
                                <w:div w:id="1468937269">
                                  <w:marLeft w:val="0"/>
                                  <w:marRight w:val="0"/>
                                  <w:marTop w:val="0"/>
                                  <w:marBottom w:val="0"/>
                                  <w:divBdr>
                                    <w:top w:val="none" w:sz="0" w:space="0" w:color="auto"/>
                                    <w:left w:val="none" w:sz="0" w:space="0" w:color="auto"/>
                                    <w:bottom w:val="none" w:sz="0" w:space="0" w:color="auto"/>
                                    <w:right w:val="none" w:sz="0" w:space="0" w:color="auto"/>
                                  </w:divBdr>
                                  <w:divsChild>
                                    <w:div w:id="1819760602">
                                      <w:marLeft w:val="0"/>
                                      <w:marRight w:val="0"/>
                                      <w:marTop w:val="0"/>
                                      <w:marBottom w:val="0"/>
                                      <w:divBdr>
                                        <w:top w:val="none" w:sz="0" w:space="0" w:color="auto"/>
                                        <w:left w:val="none" w:sz="0" w:space="0" w:color="auto"/>
                                        <w:bottom w:val="none" w:sz="0" w:space="0" w:color="auto"/>
                                        <w:right w:val="none" w:sz="0" w:space="0" w:color="auto"/>
                                      </w:divBdr>
                                      <w:divsChild>
                                        <w:div w:id="1966041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4791268">
                              <w:marLeft w:val="0"/>
                              <w:marRight w:val="0"/>
                              <w:marTop w:val="0"/>
                              <w:marBottom w:val="0"/>
                              <w:divBdr>
                                <w:top w:val="none" w:sz="0" w:space="0" w:color="auto"/>
                                <w:left w:val="none" w:sz="0" w:space="0" w:color="auto"/>
                                <w:bottom w:val="none" w:sz="0" w:space="0" w:color="auto"/>
                                <w:right w:val="none" w:sz="0" w:space="0" w:color="auto"/>
                              </w:divBdr>
                              <w:divsChild>
                                <w:div w:id="1679113339">
                                  <w:marLeft w:val="0"/>
                                  <w:marRight w:val="0"/>
                                  <w:marTop w:val="0"/>
                                  <w:marBottom w:val="0"/>
                                  <w:divBdr>
                                    <w:top w:val="none" w:sz="0" w:space="0" w:color="auto"/>
                                    <w:left w:val="none" w:sz="0" w:space="0" w:color="auto"/>
                                    <w:bottom w:val="none" w:sz="0" w:space="0" w:color="auto"/>
                                    <w:right w:val="none" w:sz="0" w:space="0" w:color="auto"/>
                                  </w:divBdr>
                                  <w:divsChild>
                                    <w:div w:id="1894533985">
                                      <w:marLeft w:val="0"/>
                                      <w:marRight w:val="0"/>
                                      <w:marTop w:val="0"/>
                                      <w:marBottom w:val="0"/>
                                      <w:divBdr>
                                        <w:top w:val="none" w:sz="0" w:space="0" w:color="auto"/>
                                        <w:left w:val="none" w:sz="0" w:space="0" w:color="auto"/>
                                        <w:bottom w:val="none" w:sz="0" w:space="0" w:color="auto"/>
                                        <w:right w:val="none" w:sz="0" w:space="0" w:color="auto"/>
                                      </w:divBdr>
                                      <w:divsChild>
                                        <w:div w:id="267737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638340374">
      <w:bodyDiv w:val="1"/>
      <w:marLeft w:val="0"/>
      <w:marRight w:val="0"/>
      <w:marTop w:val="0"/>
      <w:marBottom w:val="0"/>
      <w:divBdr>
        <w:top w:val="none" w:sz="0" w:space="0" w:color="auto"/>
        <w:left w:val="none" w:sz="0" w:space="0" w:color="auto"/>
        <w:bottom w:val="none" w:sz="0" w:space="0" w:color="auto"/>
        <w:right w:val="none" w:sz="0" w:space="0" w:color="auto"/>
      </w:divBdr>
      <w:divsChild>
        <w:div w:id="1346709739">
          <w:marLeft w:val="0"/>
          <w:marRight w:val="0"/>
          <w:marTop w:val="0"/>
          <w:marBottom w:val="0"/>
          <w:divBdr>
            <w:top w:val="none" w:sz="0" w:space="0" w:color="auto"/>
            <w:left w:val="none" w:sz="0" w:space="0" w:color="auto"/>
            <w:bottom w:val="none" w:sz="0" w:space="0" w:color="auto"/>
            <w:right w:val="none" w:sz="0" w:space="0" w:color="auto"/>
          </w:divBdr>
          <w:divsChild>
            <w:div w:id="1364591650">
              <w:marLeft w:val="0"/>
              <w:marRight w:val="0"/>
              <w:marTop w:val="0"/>
              <w:marBottom w:val="0"/>
              <w:divBdr>
                <w:top w:val="none" w:sz="0" w:space="0" w:color="auto"/>
                <w:left w:val="none" w:sz="0" w:space="0" w:color="auto"/>
                <w:bottom w:val="none" w:sz="0" w:space="0" w:color="auto"/>
                <w:right w:val="none" w:sz="0" w:space="0" w:color="auto"/>
              </w:divBdr>
              <w:divsChild>
                <w:div w:id="1831747016">
                  <w:marLeft w:val="0"/>
                  <w:marRight w:val="0"/>
                  <w:marTop w:val="0"/>
                  <w:marBottom w:val="0"/>
                  <w:divBdr>
                    <w:top w:val="none" w:sz="0" w:space="0" w:color="auto"/>
                    <w:left w:val="none" w:sz="0" w:space="0" w:color="auto"/>
                    <w:bottom w:val="none" w:sz="0" w:space="0" w:color="auto"/>
                    <w:right w:val="none" w:sz="0" w:space="0" w:color="auto"/>
                  </w:divBdr>
                </w:div>
                <w:div w:id="1594435772">
                  <w:marLeft w:val="0"/>
                  <w:marRight w:val="0"/>
                  <w:marTop w:val="0"/>
                  <w:marBottom w:val="0"/>
                  <w:divBdr>
                    <w:top w:val="none" w:sz="0" w:space="0" w:color="auto"/>
                    <w:left w:val="none" w:sz="0" w:space="0" w:color="auto"/>
                    <w:bottom w:val="none" w:sz="0" w:space="0" w:color="auto"/>
                    <w:right w:val="none" w:sz="0" w:space="0" w:color="auto"/>
                  </w:divBdr>
                  <w:divsChild>
                    <w:div w:id="741021206">
                      <w:marLeft w:val="0"/>
                      <w:marRight w:val="0"/>
                      <w:marTop w:val="0"/>
                      <w:marBottom w:val="0"/>
                      <w:divBdr>
                        <w:top w:val="none" w:sz="0" w:space="0" w:color="auto"/>
                        <w:left w:val="none" w:sz="0" w:space="0" w:color="auto"/>
                        <w:bottom w:val="none" w:sz="0" w:space="0" w:color="auto"/>
                        <w:right w:val="none" w:sz="0" w:space="0" w:color="auto"/>
                      </w:divBdr>
                    </w:div>
                    <w:div w:id="1452868314">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620772128">
              <w:marLeft w:val="0"/>
              <w:marRight w:val="0"/>
              <w:marTop w:val="75"/>
              <w:marBottom w:val="0"/>
              <w:divBdr>
                <w:top w:val="none" w:sz="0" w:space="0" w:color="auto"/>
                <w:left w:val="none" w:sz="0" w:space="0" w:color="auto"/>
                <w:bottom w:val="none" w:sz="0" w:space="0" w:color="auto"/>
                <w:right w:val="none" w:sz="0" w:space="0" w:color="auto"/>
              </w:divBdr>
              <w:divsChild>
                <w:div w:id="1924146893">
                  <w:marLeft w:val="0"/>
                  <w:marRight w:val="0"/>
                  <w:marTop w:val="0"/>
                  <w:marBottom w:val="0"/>
                  <w:divBdr>
                    <w:top w:val="none" w:sz="0" w:space="0" w:color="auto"/>
                    <w:left w:val="none" w:sz="0" w:space="0" w:color="auto"/>
                    <w:bottom w:val="none" w:sz="0" w:space="0" w:color="auto"/>
                    <w:right w:val="none" w:sz="0" w:space="0" w:color="auto"/>
                  </w:divBdr>
                  <w:divsChild>
                    <w:div w:id="396362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5980435">
          <w:marLeft w:val="0"/>
          <w:marRight w:val="0"/>
          <w:marTop w:val="0"/>
          <w:marBottom w:val="0"/>
          <w:divBdr>
            <w:top w:val="none" w:sz="0" w:space="0" w:color="auto"/>
            <w:left w:val="none" w:sz="0" w:space="0" w:color="auto"/>
            <w:bottom w:val="none" w:sz="0" w:space="0" w:color="auto"/>
            <w:right w:val="none" w:sz="0" w:space="0" w:color="auto"/>
          </w:divBdr>
          <w:divsChild>
            <w:div w:id="1449203300">
              <w:marLeft w:val="0"/>
              <w:marRight w:val="0"/>
              <w:marTop w:val="0"/>
              <w:marBottom w:val="0"/>
              <w:divBdr>
                <w:top w:val="none" w:sz="0" w:space="0" w:color="auto"/>
                <w:left w:val="none" w:sz="0" w:space="0" w:color="auto"/>
                <w:bottom w:val="none" w:sz="0" w:space="0" w:color="auto"/>
                <w:right w:val="none" w:sz="0" w:space="0" w:color="auto"/>
              </w:divBdr>
            </w:div>
            <w:div w:id="319310921">
              <w:marLeft w:val="0"/>
              <w:marRight w:val="0"/>
              <w:marTop w:val="0"/>
              <w:marBottom w:val="0"/>
              <w:divBdr>
                <w:top w:val="none" w:sz="0" w:space="0" w:color="auto"/>
                <w:left w:val="none" w:sz="0" w:space="0" w:color="auto"/>
                <w:bottom w:val="none" w:sz="0" w:space="0" w:color="auto"/>
                <w:right w:val="none" w:sz="0" w:space="0" w:color="auto"/>
              </w:divBdr>
              <w:divsChild>
                <w:div w:id="148832330">
                  <w:marLeft w:val="0"/>
                  <w:marRight w:val="0"/>
                  <w:marTop w:val="0"/>
                  <w:marBottom w:val="0"/>
                  <w:divBdr>
                    <w:top w:val="none" w:sz="0" w:space="0" w:color="auto"/>
                    <w:left w:val="none" w:sz="0" w:space="0" w:color="auto"/>
                    <w:bottom w:val="none" w:sz="0" w:space="0" w:color="auto"/>
                    <w:right w:val="none" w:sz="0" w:space="0" w:color="auto"/>
                  </w:divBdr>
                </w:div>
                <w:div w:id="309946849">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1869835758">
          <w:marLeft w:val="0"/>
          <w:marRight w:val="0"/>
          <w:marTop w:val="0"/>
          <w:marBottom w:val="0"/>
          <w:divBdr>
            <w:top w:val="none" w:sz="0" w:space="0" w:color="auto"/>
            <w:left w:val="none" w:sz="0" w:space="0" w:color="auto"/>
            <w:bottom w:val="none" w:sz="0" w:space="0" w:color="auto"/>
            <w:right w:val="none" w:sz="0" w:space="0" w:color="auto"/>
          </w:divBdr>
          <w:divsChild>
            <w:div w:id="1312448178">
              <w:marLeft w:val="0"/>
              <w:marRight w:val="0"/>
              <w:marTop w:val="75"/>
              <w:marBottom w:val="0"/>
              <w:divBdr>
                <w:top w:val="none" w:sz="0" w:space="0" w:color="auto"/>
                <w:left w:val="none" w:sz="0" w:space="0" w:color="auto"/>
                <w:bottom w:val="none" w:sz="0" w:space="0" w:color="auto"/>
                <w:right w:val="none" w:sz="0" w:space="0" w:color="auto"/>
              </w:divBdr>
              <w:divsChild>
                <w:div w:id="468671880">
                  <w:marLeft w:val="0"/>
                  <w:marRight w:val="0"/>
                  <w:marTop w:val="0"/>
                  <w:marBottom w:val="0"/>
                  <w:divBdr>
                    <w:top w:val="none" w:sz="0" w:space="0" w:color="auto"/>
                    <w:left w:val="none" w:sz="0" w:space="0" w:color="auto"/>
                    <w:bottom w:val="none" w:sz="0" w:space="0" w:color="auto"/>
                    <w:right w:val="none" w:sz="0" w:space="0" w:color="auto"/>
                  </w:divBdr>
                  <w:divsChild>
                    <w:div w:id="285356690">
                      <w:marLeft w:val="0"/>
                      <w:marRight w:val="0"/>
                      <w:marTop w:val="0"/>
                      <w:marBottom w:val="0"/>
                      <w:divBdr>
                        <w:top w:val="none" w:sz="0" w:space="0" w:color="auto"/>
                        <w:left w:val="none" w:sz="0" w:space="0" w:color="auto"/>
                        <w:bottom w:val="none" w:sz="0" w:space="0" w:color="auto"/>
                        <w:right w:val="none" w:sz="0" w:space="0" w:color="auto"/>
                      </w:divBdr>
                      <w:divsChild>
                        <w:div w:id="484473576">
                          <w:marLeft w:val="0"/>
                          <w:marRight w:val="0"/>
                          <w:marTop w:val="0"/>
                          <w:marBottom w:val="0"/>
                          <w:divBdr>
                            <w:top w:val="none" w:sz="0" w:space="0" w:color="auto"/>
                            <w:left w:val="none" w:sz="0" w:space="0" w:color="auto"/>
                            <w:bottom w:val="none" w:sz="0" w:space="0" w:color="auto"/>
                            <w:right w:val="none" w:sz="0" w:space="0" w:color="auto"/>
                          </w:divBdr>
                          <w:divsChild>
                            <w:div w:id="2005163135">
                              <w:marLeft w:val="0"/>
                              <w:marRight w:val="240"/>
                              <w:marTop w:val="240"/>
                              <w:marBottom w:val="240"/>
                              <w:divBdr>
                                <w:top w:val="none" w:sz="0" w:space="0" w:color="auto"/>
                                <w:left w:val="none" w:sz="0" w:space="0" w:color="auto"/>
                                <w:bottom w:val="none" w:sz="0" w:space="0" w:color="auto"/>
                                <w:right w:val="none" w:sz="0" w:space="0" w:color="auto"/>
                              </w:divBdr>
                              <w:divsChild>
                                <w:div w:id="2008820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7862754">
                          <w:marLeft w:val="0"/>
                          <w:marRight w:val="0"/>
                          <w:marTop w:val="0"/>
                          <w:marBottom w:val="0"/>
                          <w:divBdr>
                            <w:top w:val="none" w:sz="0" w:space="0" w:color="auto"/>
                            <w:left w:val="none" w:sz="0" w:space="0" w:color="auto"/>
                            <w:bottom w:val="none" w:sz="0" w:space="0" w:color="auto"/>
                            <w:right w:val="none" w:sz="0" w:space="0" w:color="auto"/>
                          </w:divBdr>
                          <w:divsChild>
                            <w:div w:id="942107527">
                              <w:marLeft w:val="0"/>
                              <w:marRight w:val="240"/>
                              <w:marTop w:val="240"/>
                              <w:marBottom w:val="240"/>
                              <w:divBdr>
                                <w:top w:val="none" w:sz="0" w:space="0" w:color="auto"/>
                                <w:left w:val="none" w:sz="0" w:space="0" w:color="auto"/>
                                <w:bottom w:val="none" w:sz="0" w:space="0" w:color="auto"/>
                                <w:right w:val="none" w:sz="0" w:space="0" w:color="auto"/>
                              </w:divBdr>
                              <w:divsChild>
                                <w:div w:id="1261333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5623575">
                          <w:marLeft w:val="0"/>
                          <w:marRight w:val="0"/>
                          <w:marTop w:val="0"/>
                          <w:marBottom w:val="0"/>
                          <w:divBdr>
                            <w:top w:val="none" w:sz="0" w:space="0" w:color="auto"/>
                            <w:left w:val="none" w:sz="0" w:space="0" w:color="auto"/>
                            <w:bottom w:val="none" w:sz="0" w:space="0" w:color="auto"/>
                            <w:right w:val="none" w:sz="0" w:space="0" w:color="auto"/>
                          </w:divBdr>
                        </w:div>
                        <w:div w:id="414592416">
                          <w:marLeft w:val="0"/>
                          <w:marRight w:val="0"/>
                          <w:marTop w:val="0"/>
                          <w:marBottom w:val="0"/>
                          <w:divBdr>
                            <w:top w:val="none" w:sz="0" w:space="0" w:color="auto"/>
                            <w:left w:val="none" w:sz="0" w:space="0" w:color="auto"/>
                            <w:bottom w:val="none" w:sz="0" w:space="0" w:color="auto"/>
                            <w:right w:val="none" w:sz="0" w:space="0" w:color="auto"/>
                          </w:divBdr>
                          <w:divsChild>
                            <w:div w:id="1933318860">
                              <w:marLeft w:val="0"/>
                              <w:marRight w:val="0"/>
                              <w:marTop w:val="0"/>
                              <w:marBottom w:val="0"/>
                              <w:divBdr>
                                <w:top w:val="none" w:sz="0" w:space="0" w:color="auto"/>
                                <w:left w:val="none" w:sz="0" w:space="0" w:color="auto"/>
                                <w:bottom w:val="none" w:sz="0" w:space="0" w:color="auto"/>
                                <w:right w:val="none" w:sz="0" w:space="0" w:color="auto"/>
                              </w:divBdr>
                            </w:div>
                          </w:divsChild>
                        </w:div>
                        <w:div w:id="1726636404">
                          <w:marLeft w:val="0"/>
                          <w:marRight w:val="0"/>
                          <w:marTop w:val="0"/>
                          <w:marBottom w:val="0"/>
                          <w:divBdr>
                            <w:top w:val="none" w:sz="0" w:space="0" w:color="auto"/>
                            <w:left w:val="none" w:sz="0" w:space="0" w:color="auto"/>
                            <w:bottom w:val="none" w:sz="0" w:space="0" w:color="auto"/>
                            <w:right w:val="none" w:sz="0" w:space="0" w:color="auto"/>
                          </w:divBdr>
                        </w:div>
                        <w:div w:id="374239460">
                          <w:marLeft w:val="0"/>
                          <w:marRight w:val="0"/>
                          <w:marTop w:val="0"/>
                          <w:marBottom w:val="0"/>
                          <w:divBdr>
                            <w:top w:val="none" w:sz="0" w:space="0" w:color="auto"/>
                            <w:left w:val="none" w:sz="0" w:space="0" w:color="auto"/>
                            <w:bottom w:val="none" w:sz="0" w:space="0" w:color="auto"/>
                            <w:right w:val="none" w:sz="0" w:space="0" w:color="auto"/>
                          </w:divBdr>
                          <w:divsChild>
                            <w:div w:id="1436830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6761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2716328">
      <w:bodyDiv w:val="1"/>
      <w:marLeft w:val="0"/>
      <w:marRight w:val="0"/>
      <w:marTop w:val="0"/>
      <w:marBottom w:val="0"/>
      <w:divBdr>
        <w:top w:val="none" w:sz="0" w:space="0" w:color="auto"/>
        <w:left w:val="none" w:sz="0" w:space="0" w:color="auto"/>
        <w:bottom w:val="none" w:sz="0" w:space="0" w:color="auto"/>
        <w:right w:val="none" w:sz="0" w:space="0" w:color="auto"/>
      </w:divBdr>
    </w:div>
    <w:div w:id="1661230867">
      <w:bodyDiv w:val="1"/>
      <w:marLeft w:val="0"/>
      <w:marRight w:val="0"/>
      <w:marTop w:val="0"/>
      <w:marBottom w:val="0"/>
      <w:divBdr>
        <w:top w:val="none" w:sz="0" w:space="0" w:color="auto"/>
        <w:left w:val="none" w:sz="0" w:space="0" w:color="auto"/>
        <w:bottom w:val="none" w:sz="0" w:space="0" w:color="auto"/>
        <w:right w:val="none" w:sz="0" w:space="0" w:color="auto"/>
      </w:divBdr>
      <w:divsChild>
        <w:div w:id="1312367898">
          <w:marLeft w:val="0"/>
          <w:marRight w:val="0"/>
          <w:marTop w:val="0"/>
          <w:marBottom w:val="0"/>
          <w:divBdr>
            <w:top w:val="none" w:sz="0" w:space="0" w:color="auto"/>
            <w:left w:val="none" w:sz="0" w:space="0" w:color="auto"/>
            <w:bottom w:val="none" w:sz="0" w:space="0" w:color="auto"/>
            <w:right w:val="none" w:sz="0" w:space="0" w:color="auto"/>
          </w:divBdr>
          <w:divsChild>
            <w:div w:id="604732134">
              <w:marLeft w:val="0"/>
              <w:marRight w:val="0"/>
              <w:marTop w:val="0"/>
              <w:marBottom w:val="0"/>
              <w:divBdr>
                <w:top w:val="none" w:sz="0" w:space="0" w:color="auto"/>
                <w:left w:val="none" w:sz="0" w:space="0" w:color="auto"/>
                <w:bottom w:val="none" w:sz="0" w:space="0" w:color="auto"/>
                <w:right w:val="none" w:sz="0" w:space="0" w:color="auto"/>
              </w:divBdr>
            </w:div>
            <w:div w:id="963728602">
              <w:marLeft w:val="0"/>
              <w:marRight w:val="0"/>
              <w:marTop w:val="0"/>
              <w:marBottom w:val="240"/>
              <w:divBdr>
                <w:top w:val="none" w:sz="0" w:space="0" w:color="auto"/>
                <w:left w:val="none" w:sz="0" w:space="0" w:color="auto"/>
                <w:bottom w:val="none" w:sz="0" w:space="0" w:color="auto"/>
                <w:right w:val="none" w:sz="0" w:space="0" w:color="auto"/>
              </w:divBdr>
            </w:div>
            <w:div w:id="357123744">
              <w:marLeft w:val="0"/>
              <w:marRight w:val="0"/>
              <w:marTop w:val="120"/>
              <w:marBottom w:val="0"/>
              <w:divBdr>
                <w:top w:val="none" w:sz="0" w:space="0" w:color="auto"/>
                <w:left w:val="none" w:sz="0" w:space="0" w:color="auto"/>
                <w:bottom w:val="none" w:sz="0" w:space="0" w:color="auto"/>
                <w:right w:val="none" w:sz="0" w:space="0" w:color="auto"/>
              </w:divBdr>
              <w:divsChild>
                <w:div w:id="923803817">
                  <w:marLeft w:val="0"/>
                  <w:marRight w:val="0"/>
                  <w:marTop w:val="0"/>
                  <w:marBottom w:val="120"/>
                  <w:divBdr>
                    <w:top w:val="none" w:sz="0" w:space="0" w:color="auto"/>
                    <w:left w:val="none" w:sz="0" w:space="0" w:color="auto"/>
                    <w:bottom w:val="none" w:sz="0" w:space="0" w:color="auto"/>
                    <w:right w:val="none" w:sz="0" w:space="0" w:color="auto"/>
                  </w:divBdr>
                  <w:divsChild>
                    <w:div w:id="1044216044">
                      <w:marLeft w:val="0"/>
                      <w:marRight w:val="0"/>
                      <w:marTop w:val="0"/>
                      <w:marBottom w:val="0"/>
                      <w:divBdr>
                        <w:top w:val="none" w:sz="0" w:space="0" w:color="auto"/>
                        <w:left w:val="none" w:sz="0" w:space="0" w:color="auto"/>
                        <w:bottom w:val="none" w:sz="0" w:space="0" w:color="auto"/>
                        <w:right w:val="none" w:sz="0" w:space="0" w:color="auto"/>
                      </w:divBdr>
                    </w:div>
                    <w:div w:id="408231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290977">
              <w:marLeft w:val="0"/>
              <w:marRight w:val="0"/>
              <w:marTop w:val="0"/>
              <w:marBottom w:val="0"/>
              <w:divBdr>
                <w:top w:val="none" w:sz="0" w:space="0" w:color="auto"/>
                <w:left w:val="none" w:sz="0" w:space="0" w:color="auto"/>
                <w:bottom w:val="none" w:sz="0" w:space="0" w:color="auto"/>
                <w:right w:val="none" w:sz="0" w:space="0" w:color="auto"/>
              </w:divBdr>
            </w:div>
          </w:divsChild>
        </w:div>
        <w:div w:id="1443068124">
          <w:marLeft w:val="0"/>
          <w:marRight w:val="0"/>
          <w:marTop w:val="0"/>
          <w:marBottom w:val="0"/>
          <w:divBdr>
            <w:top w:val="none" w:sz="0" w:space="0" w:color="auto"/>
            <w:left w:val="none" w:sz="0" w:space="0" w:color="auto"/>
            <w:bottom w:val="none" w:sz="0" w:space="0" w:color="auto"/>
            <w:right w:val="none" w:sz="0" w:space="0" w:color="auto"/>
          </w:divBdr>
        </w:div>
        <w:div w:id="1707874087">
          <w:marLeft w:val="0"/>
          <w:marRight w:val="0"/>
          <w:marTop w:val="0"/>
          <w:marBottom w:val="0"/>
          <w:divBdr>
            <w:top w:val="none" w:sz="0" w:space="0" w:color="auto"/>
            <w:left w:val="none" w:sz="0" w:space="0" w:color="auto"/>
            <w:bottom w:val="none" w:sz="0" w:space="0" w:color="auto"/>
            <w:right w:val="none" w:sz="0" w:space="0" w:color="auto"/>
          </w:divBdr>
          <w:divsChild>
            <w:div w:id="184633555">
              <w:marLeft w:val="0"/>
              <w:marRight w:val="0"/>
              <w:marTop w:val="0"/>
              <w:marBottom w:val="0"/>
              <w:divBdr>
                <w:top w:val="none" w:sz="0" w:space="0" w:color="auto"/>
                <w:left w:val="none" w:sz="0" w:space="0" w:color="auto"/>
                <w:bottom w:val="none" w:sz="0" w:space="0" w:color="auto"/>
                <w:right w:val="none" w:sz="0" w:space="0" w:color="auto"/>
              </w:divBdr>
              <w:divsChild>
                <w:div w:id="1005284006">
                  <w:marLeft w:val="0"/>
                  <w:marRight w:val="0"/>
                  <w:marTop w:val="0"/>
                  <w:marBottom w:val="0"/>
                  <w:divBdr>
                    <w:top w:val="none" w:sz="0" w:space="0" w:color="auto"/>
                    <w:left w:val="none" w:sz="0" w:space="0" w:color="auto"/>
                    <w:bottom w:val="none" w:sz="0" w:space="0" w:color="auto"/>
                    <w:right w:val="none" w:sz="0" w:space="0" w:color="auto"/>
                  </w:divBdr>
                  <w:divsChild>
                    <w:div w:id="1662344253">
                      <w:marLeft w:val="0"/>
                      <w:marRight w:val="0"/>
                      <w:marTop w:val="0"/>
                      <w:marBottom w:val="0"/>
                      <w:divBdr>
                        <w:top w:val="none" w:sz="0" w:space="0" w:color="auto"/>
                        <w:left w:val="none" w:sz="0" w:space="0" w:color="auto"/>
                        <w:bottom w:val="none" w:sz="0" w:space="0" w:color="auto"/>
                        <w:right w:val="none" w:sz="0" w:space="0" w:color="auto"/>
                      </w:divBdr>
                      <w:divsChild>
                        <w:div w:id="1993555328">
                          <w:marLeft w:val="0"/>
                          <w:marRight w:val="0"/>
                          <w:marTop w:val="0"/>
                          <w:marBottom w:val="0"/>
                          <w:divBdr>
                            <w:top w:val="none" w:sz="0" w:space="0" w:color="auto"/>
                            <w:left w:val="none" w:sz="0" w:space="0" w:color="auto"/>
                            <w:bottom w:val="none" w:sz="0" w:space="0" w:color="auto"/>
                            <w:right w:val="none" w:sz="0" w:space="0" w:color="auto"/>
                          </w:divBdr>
                          <w:divsChild>
                            <w:div w:id="310402109">
                              <w:marLeft w:val="0"/>
                              <w:marRight w:val="0"/>
                              <w:marTop w:val="0"/>
                              <w:marBottom w:val="0"/>
                              <w:divBdr>
                                <w:top w:val="none" w:sz="0" w:space="0" w:color="auto"/>
                                <w:left w:val="none" w:sz="0" w:space="0" w:color="auto"/>
                                <w:bottom w:val="none" w:sz="0" w:space="0" w:color="auto"/>
                                <w:right w:val="none" w:sz="0" w:space="0" w:color="auto"/>
                              </w:divBdr>
                              <w:divsChild>
                                <w:div w:id="1941643240">
                                  <w:marLeft w:val="0"/>
                                  <w:marRight w:val="0"/>
                                  <w:marTop w:val="0"/>
                                  <w:marBottom w:val="0"/>
                                  <w:divBdr>
                                    <w:top w:val="none" w:sz="0" w:space="0" w:color="auto"/>
                                    <w:left w:val="none" w:sz="0" w:space="0" w:color="auto"/>
                                    <w:bottom w:val="none" w:sz="0" w:space="0" w:color="auto"/>
                                    <w:right w:val="none" w:sz="0" w:space="0" w:color="auto"/>
                                  </w:divBdr>
                                  <w:divsChild>
                                    <w:div w:id="1289815694">
                                      <w:marLeft w:val="0"/>
                                      <w:marRight w:val="0"/>
                                      <w:marTop w:val="0"/>
                                      <w:marBottom w:val="0"/>
                                      <w:divBdr>
                                        <w:top w:val="none" w:sz="0" w:space="0" w:color="auto"/>
                                        <w:left w:val="none" w:sz="0" w:space="0" w:color="auto"/>
                                        <w:bottom w:val="none" w:sz="0" w:space="0" w:color="auto"/>
                                        <w:right w:val="none" w:sz="0" w:space="0" w:color="auto"/>
                                      </w:divBdr>
                                      <w:divsChild>
                                        <w:div w:id="1022516956">
                                          <w:marLeft w:val="0"/>
                                          <w:marRight w:val="0"/>
                                          <w:marTop w:val="0"/>
                                          <w:marBottom w:val="0"/>
                                          <w:divBdr>
                                            <w:top w:val="none" w:sz="0" w:space="0" w:color="auto"/>
                                            <w:left w:val="none" w:sz="0" w:space="0" w:color="auto"/>
                                            <w:bottom w:val="none" w:sz="0" w:space="0" w:color="auto"/>
                                            <w:right w:val="none" w:sz="0" w:space="0" w:color="auto"/>
                                          </w:divBdr>
                                          <w:divsChild>
                                            <w:div w:id="1946844851">
                                              <w:marLeft w:val="0"/>
                                              <w:marRight w:val="0"/>
                                              <w:marTop w:val="0"/>
                                              <w:marBottom w:val="0"/>
                                              <w:divBdr>
                                                <w:top w:val="none" w:sz="0" w:space="0" w:color="auto"/>
                                                <w:left w:val="none" w:sz="0" w:space="0" w:color="auto"/>
                                                <w:bottom w:val="none" w:sz="0" w:space="0" w:color="auto"/>
                                                <w:right w:val="none" w:sz="0" w:space="0" w:color="auto"/>
                                              </w:divBdr>
                                              <w:divsChild>
                                                <w:div w:id="1327635646">
                                                  <w:marLeft w:val="0"/>
                                                  <w:marRight w:val="0"/>
                                                  <w:marTop w:val="0"/>
                                                  <w:marBottom w:val="0"/>
                                                  <w:divBdr>
                                                    <w:top w:val="none" w:sz="0" w:space="0" w:color="auto"/>
                                                    <w:left w:val="none" w:sz="0" w:space="0" w:color="auto"/>
                                                    <w:bottom w:val="none" w:sz="0" w:space="0" w:color="auto"/>
                                                    <w:right w:val="none" w:sz="0" w:space="0" w:color="auto"/>
                                                  </w:divBdr>
                                                </w:div>
                                                <w:div w:id="675808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22286233">
                              <w:marLeft w:val="0"/>
                              <w:marRight w:val="0"/>
                              <w:marTop w:val="0"/>
                              <w:marBottom w:val="0"/>
                              <w:divBdr>
                                <w:top w:val="none" w:sz="0" w:space="0" w:color="auto"/>
                                <w:left w:val="none" w:sz="0" w:space="0" w:color="auto"/>
                                <w:bottom w:val="none" w:sz="0" w:space="0" w:color="auto"/>
                                <w:right w:val="none" w:sz="0" w:space="0" w:color="auto"/>
                              </w:divBdr>
                              <w:divsChild>
                                <w:div w:id="24451290">
                                  <w:marLeft w:val="0"/>
                                  <w:marRight w:val="0"/>
                                  <w:marTop w:val="0"/>
                                  <w:marBottom w:val="0"/>
                                  <w:divBdr>
                                    <w:top w:val="none" w:sz="0" w:space="0" w:color="auto"/>
                                    <w:left w:val="none" w:sz="0" w:space="0" w:color="auto"/>
                                    <w:bottom w:val="none" w:sz="0" w:space="0" w:color="auto"/>
                                    <w:right w:val="none" w:sz="0" w:space="0" w:color="auto"/>
                                  </w:divBdr>
                                  <w:divsChild>
                                    <w:div w:id="499663136">
                                      <w:marLeft w:val="0"/>
                                      <w:marRight w:val="0"/>
                                      <w:marTop w:val="0"/>
                                      <w:marBottom w:val="0"/>
                                      <w:divBdr>
                                        <w:top w:val="none" w:sz="0" w:space="0" w:color="auto"/>
                                        <w:left w:val="none" w:sz="0" w:space="0" w:color="auto"/>
                                        <w:bottom w:val="none" w:sz="0" w:space="0" w:color="auto"/>
                                        <w:right w:val="none" w:sz="0" w:space="0" w:color="auto"/>
                                      </w:divBdr>
                                      <w:divsChild>
                                        <w:div w:id="1168596799">
                                          <w:marLeft w:val="0"/>
                                          <w:marRight w:val="0"/>
                                          <w:marTop w:val="0"/>
                                          <w:marBottom w:val="0"/>
                                          <w:divBdr>
                                            <w:top w:val="none" w:sz="0" w:space="0" w:color="auto"/>
                                            <w:left w:val="none" w:sz="0" w:space="0" w:color="auto"/>
                                            <w:bottom w:val="none" w:sz="0" w:space="0" w:color="auto"/>
                                            <w:right w:val="none" w:sz="0" w:space="0" w:color="auto"/>
                                          </w:divBdr>
                                          <w:divsChild>
                                            <w:div w:id="1230655441">
                                              <w:marLeft w:val="0"/>
                                              <w:marRight w:val="0"/>
                                              <w:marTop w:val="0"/>
                                              <w:marBottom w:val="0"/>
                                              <w:divBdr>
                                                <w:top w:val="none" w:sz="0" w:space="0" w:color="auto"/>
                                                <w:left w:val="none" w:sz="0" w:space="0" w:color="auto"/>
                                                <w:bottom w:val="none" w:sz="0" w:space="0" w:color="auto"/>
                                                <w:right w:val="none" w:sz="0" w:space="0" w:color="auto"/>
                                              </w:divBdr>
                                              <w:divsChild>
                                                <w:div w:id="1536192752">
                                                  <w:marLeft w:val="0"/>
                                                  <w:marRight w:val="0"/>
                                                  <w:marTop w:val="0"/>
                                                  <w:marBottom w:val="0"/>
                                                  <w:divBdr>
                                                    <w:top w:val="none" w:sz="0" w:space="0" w:color="auto"/>
                                                    <w:left w:val="none" w:sz="0" w:space="0" w:color="auto"/>
                                                    <w:bottom w:val="none" w:sz="0" w:space="0" w:color="auto"/>
                                                    <w:right w:val="none" w:sz="0" w:space="0" w:color="auto"/>
                                                  </w:divBdr>
                                                  <w:divsChild>
                                                    <w:div w:id="227738823">
                                                      <w:marLeft w:val="0"/>
                                                      <w:marRight w:val="0"/>
                                                      <w:marTop w:val="0"/>
                                                      <w:marBottom w:val="0"/>
                                                      <w:divBdr>
                                                        <w:top w:val="none" w:sz="0" w:space="0" w:color="auto"/>
                                                        <w:left w:val="none" w:sz="0" w:space="0" w:color="auto"/>
                                                        <w:bottom w:val="none" w:sz="0" w:space="0" w:color="auto"/>
                                                        <w:right w:val="none" w:sz="0" w:space="0" w:color="auto"/>
                                                      </w:divBdr>
                                                      <w:divsChild>
                                                        <w:div w:id="1593584960">
                                                          <w:marLeft w:val="0"/>
                                                          <w:marRight w:val="0"/>
                                                          <w:marTop w:val="0"/>
                                                          <w:marBottom w:val="0"/>
                                                          <w:divBdr>
                                                            <w:top w:val="none" w:sz="0" w:space="0" w:color="auto"/>
                                                            <w:left w:val="none" w:sz="0" w:space="0" w:color="auto"/>
                                                            <w:bottom w:val="none" w:sz="0" w:space="0" w:color="auto"/>
                                                            <w:right w:val="none" w:sz="0" w:space="0" w:color="auto"/>
                                                          </w:divBdr>
                                                          <w:divsChild>
                                                            <w:div w:id="1387530589">
                                                              <w:marLeft w:val="0"/>
                                                              <w:marRight w:val="0"/>
                                                              <w:marTop w:val="0"/>
                                                              <w:marBottom w:val="0"/>
                                                              <w:divBdr>
                                                                <w:top w:val="single" w:sz="2" w:space="0" w:color="E3E3E3"/>
                                                                <w:left w:val="single" w:sz="2" w:space="0" w:color="E3E3E3"/>
                                                                <w:bottom w:val="single" w:sz="2" w:space="0" w:color="E3E3E3"/>
                                                                <w:right w:val="single" w:sz="2" w:space="0" w:color="E3E3E3"/>
                                                              </w:divBdr>
                                                              <w:divsChild>
                                                                <w:div w:id="1917855385">
                                                                  <w:marLeft w:val="0"/>
                                                                  <w:marRight w:val="0"/>
                                                                  <w:marTop w:val="0"/>
                                                                  <w:marBottom w:val="0"/>
                                                                  <w:divBdr>
                                                                    <w:top w:val="none" w:sz="0" w:space="0" w:color="auto"/>
                                                                    <w:left w:val="none" w:sz="0" w:space="0" w:color="auto"/>
                                                                    <w:bottom w:val="none" w:sz="0" w:space="0" w:color="auto"/>
                                                                    <w:right w:val="none" w:sz="0" w:space="0" w:color="auto"/>
                                                                  </w:divBdr>
                                                                  <w:divsChild>
                                                                    <w:div w:id="161046074">
                                                                      <w:marLeft w:val="0"/>
                                                                      <w:marRight w:val="0"/>
                                                                      <w:marTop w:val="0"/>
                                                                      <w:marBottom w:val="0"/>
                                                                      <w:divBdr>
                                                                        <w:top w:val="none" w:sz="0" w:space="0" w:color="auto"/>
                                                                        <w:left w:val="none" w:sz="0" w:space="0" w:color="auto"/>
                                                                        <w:bottom w:val="none" w:sz="0" w:space="0" w:color="auto"/>
                                                                        <w:right w:val="none" w:sz="0" w:space="0" w:color="auto"/>
                                                                      </w:divBdr>
                                                                      <w:divsChild>
                                                                        <w:div w:id="1136146563">
                                                                          <w:marLeft w:val="0"/>
                                                                          <w:marRight w:val="0"/>
                                                                          <w:marTop w:val="0"/>
                                                                          <w:marBottom w:val="0"/>
                                                                          <w:divBdr>
                                                                            <w:top w:val="none" w:sz="0" w:space="0" w:color="auto"/>
                                                                            <w:left w:val="none" w:sz="0" w:space="0" w:color="auto"/>
                                                                            <w:bottom w:val="none" w:sz="0" w:space="0" w:color="auto"/>
                                                                            <w:right w:val="none" w:sz="0" w:space="0" w:color="auto"/>
                                                                          </w:divBdr>
                                                                          <w:divsChild>
                                                                            <w:div w:id="1776945004">
                                                                              <w:marLeft w:val="0"/>
                                                                              <w:marRight w:val="0"/>
                                                                              <w:marTop w:val="0"/>
                                                                              <w:marBottom w:val="0"/>
                                                                              <w:divBdr>
                                                                                <w:top w:val="none" w:sz="0" w:space="0" w:color="auto"/>
                                                                                <w:left w:val="none" w:sz="0" w:space="0" w:color="auto"/>
                                                                                <w:bottom w:val="none" w:sz="0" w:space="0" w:color="auto"/>
                                                                                <w:right w:val="none" w:sz="0" w:space="0" w:color="auto"/>
                                                                              </w:divBdr>
                                                                              <w:divsChild>
                                                                                <w:div w:id="1703282885">
                                                                                  <w:marLeft w:val="0"/>
                                                                                  <w:marRight w:val="0"/>
                                                                                  <w:marTop w:val="0"/>
                                                                                  <w:marBottom w:val="0"/>
                                                                                  <w:divBdr>
                                                                                    <w:top w:val="none" w:sz="0" w:space="0" w:color="auto"/>
                                                                                    <w:left w:val="none" w:sz="0" w:space="0" w:color="auto"/>
                                                                                    <w:bottom w:val="none" w:sz="0" w:space="0" w:color="auto"/>
                                                                                    <w:right w:val="none" w:sz="0" w:space="0" w:color="auto"/>
                                                                                  </w:divBdr>
                                                                                  <w:divsChild>
                                                                                    <w:div w:id="1002314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8649340">
                                                                              <w:marLeft w:val="0"/>
                                                                              <w:marRight w:val="0"/>
                                                                              <w:marTop w:val="0"/>
                                                                              <w:marBottom w:val="0"/>
                                                                              <w:divBdr>
                                                                                <w:top w:val="none" w:sz="0" w:space="0" w:color="auto"/>
                                                                                <w:left w:val="none" w:sz="0" w:space="0" w:color="auto"/>
                                                                                <w:bottom w:val="none" w:sz="0" w:space="0" w:color="auto"/>
                                                                                <w:right w:val="none" w:sz="0" w:space="0" w:color="auto"/>
                                                                              </w:divBdr>
                                                                              <w:divsChild>
                                                                                <w:div w:id="1069233303">
                                                                                  <w:marLeft w:val="0"/>
                                                                                  <w:marRight w:val="0"/>
                                                                                  <w:marTop w:val="0"/>
                                                                                  <w:marBottom w:val="0"/>
                                                                                  <w:divBdr>
                                                                                    <w:top w:val="none" w:sz="0" w:space="0" w:color="auto"/>
                                                                                    <w:left w:val="none" w:sz="0" w:space="0" w:color="auto"/>
                                                                                    <w:bottom w:val="none" w:sz="0" w:space="0" w:color="auto"/>
                                                                                    <w:right w:val="none" w:sz="0" w:space="0" w:color="auto"/>
                                                                                  </w:divBdr>
                                                                                  <w:divsChild>
                                                                                    <w:div w:id="11027289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88757639">
                                                              <w:marLeft w:val="0"/>
                                                              <w:marRight w:val="0"/>
                                                              <w:marTop w:val="0"/>
                                                              <w:marBottom w:val="0"/>
                                                              <w:divBdr>
                                                                <w:top w:val="single" w:sz="2" w:space="0" w:color="E3E3E3"/>
                                                                <w:left w:val="single" w:sz="2" w:space="0" w:color="E3E3E3"/>
                                                                <w:bottom w:val="single" w:sz="2" w:space="0" w:color="E3E3E3"/>
                                                                <w:right w:val="single" w:sz="2" w:space="0" w:color="E3E3E3"/>
                                                              </w:divBdr>
                                                              <w:divsChild>
                                                                <w:div w:id="1537697217">
                                                                  <w:marLeft w:val="0"/>
                                                                  <w:marRight w:val="0"/>
                                                                  <w:marTop w:val="0"/>
                                                                  <w:marBottom w:val="0"/>
                                                                  <w:divBdr>
                                                                    <w:top w:val="none" w:sz="0" w:space="0" w:color="auto"/>
                                                                    <w:left w:val="none" w:sz="0" w:space="0" w:color="auto"/>
                                                                    <w:bottom w:val="none" w:sz="0" w:space="0" w:color="auto"/>
                                                                    <w:right w:val="none" w:sz="0" w:space="0" w:color="auto"/>
                                                                  </w:divBdr>
                                                                  <w:divsChild>
                                                                    <w:div w:id="1022823981">
                                                                      <w:marLeft w:val="0"/>
                                                                      <w:marRight w:val="0"/>
                                                                      <w:marTop w:val="0"/>
                                                                      <w:marBottom w:val="0"/>
                                                                      <w:divBdr>
                                                                        <w:top w:val="none" w:sz="0" w:space="0" w:color="auto"/>
                                                                        <w:left w:val="none" w:sz="0" w:space="0" w:color="auto"/>
                                                                        <w:bottom w:val="none" w:sz="0" w:space="0" w:color="auto"/>
                                                                        <w:right w:val="none" w:sz="0" w:space="0" w:color="auto"/>
                                                                      </w:divBdr>
                                                                      <w:divsChild>
                                                                        <w:div w:id="2106415589">
                                                                          <w:marLeft w:val="0"/>
                                                                          <w:marRight w:val="0"/>
                                                                          <w:marTop w:val="0"/>
                                                                          <w:marBottom w:val="0"/>
                                                                          <w:divBdr>
                                                                            <w:top w:val="none" w:sz="0" w:space="0" w:color="auto"/>
                                                                            <w:left w:val="none" w:sz="0" w:space="0" w:color="auto"/>
                                                                            <w:bottom w:val="none" w:sz="0" w:space="0" w:color="auto"/>
                                                                            <w:right w:val="none" w:sz="0" w:space="0" w:color="auto"/>
                                                                          </w:divBdr>
                                                                          <w:divsChild>
                                                                            <w:div w:id="2034920837">
                                                                              <w:marLeft w:val="0"/>
                                                                              <w:marRight w:val="0"/>
                                                                              <w:marTop w:val="0"/>
                                                                              <w:marBottom w:val="0"/>
                                                                              <w:divBdr>
                                                                                <w:top w:val="none" w:sz="0" w:space="0" w:color="auto"/>
                                                                                <w:left w:val="none" w:sz="0" w:space="0" w:color="auto"/>
                                                                                <w:bottom w:val="none" w:sz="0" w:space="0" w:color="auto"/>
                                                                                <w:right w:val="none" w:sz="0" w:space="0" w:color="auto"/>
                                                                              </w:divBdr>
                                                                              <w:divsChild>
                                                                                <w:div w:id="1853563970">
                                                                                  <w:marLeft w:val="0"/>
                                                                                  <w:marRight w:val="0"/>
                                                                                  <w:marTop w:val="0"/>
                                                                                  <w:marBottom w:val="0"/>
                                                                                  <w:divBdr>
                                                                                    <w:top w:val="none" w:sz="0" w:space="0" w:color="auto"/>
                                                                                    <w:left w:val="none" w:sz="0" w:space="0" w:color="auto"/>
                                                                                    <w:bottom w:val="none" w:sz="0" w:space="0" w:color="auto"/>
                                                                                    <w:right w:val="none" w:sz="0" w:space="0" w:color="auto"/>
                                                                                  </w:divBdr>
                                                                                  <w:divsChild>
                                                                                    <w:div w:id="1360662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1250294">
                                                                              <w:marLeft w:val="0"/>
                                                                              <w:marRight w:val="0"/>
                                                                              <w:marTop w:val="0"/>
                                                                              <w:marBottom w:val="0"/>
                                                                              <w:divBdr>
                                                                                <w:top w:val="none" w:sz="0" w:space="0" w:color="auto"/>
                                                                                <w:left w:val="none" w:sz="0" w:space="0" w:color="auto"/>
                                                                                <w:bottom w:val="none" w:sz="0" w:space="0" w:color="auto"/>
                                                                                <w:right w:val="none" w:sz="0" w:space="0" w:color="auto"/>
                                                                              </w:divBdr>
                                                                              <w:divsChild>
                                                                                <w:div w:id="593781155">
                                                                                  <w:marLeft w:val="0"/>
                                                                                  <w:marRight w:val="0"/>
                                                                                  <w:marTop w:val="0"/>
                                                                                  <w:marBottom w:val="0"/>
                                                                                  <w:divBdr>
                                                                                    <w:top w:val="none" w:sz="0" w:space="0" w:color="auto"/>
                                                                                    <w:left w:val="none" w:sz="0" w:space="0" w:color="auto"/>
                                                                                    <w:bottom w:val="none" w:sz="0" w:space="0" w:color="auto"/>
                                                                                    <w:right w:val="none" w:sz="0" w:space="0" w:color="auto"/>
                                                                                  </w:divBdr>
                                                                                  <w:divsChild>
                                                                                    <w:div w:id="589655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09996582">
                                                              <w:marLeft w:val="0"/>
                                                              <w:marRight w:val="0"/>
                                                              <w:marTop w:val="0"/>
                                                              <w:marBottom w:val="0"/>
                                                              <w:divBdr>
                                                                <w:top w:val="none" w:sz="0" w:space="0" w:color="auto"/>
                                                                <w:left w:val="none" w:sz="0" w:space="0" w:color="auto"/>
                                                                <w:bottom w:val="none" w:sz="0" w:space="0" w:color="auto"/>
                                                                <w:right w:val="none" w:sz="0" w:space="0" w:color="auto"/>
                                                              </w:divBdr>
                                                              <w:divsChild>
                                                                <w:div w:id="1083066332">
                                                                  <w:marLeft w:val="0"/>
                                                                  <w:marRight w:val="0"/>
                                                                  <w:marTop w:val="0"/>
                                                                  <w:marBottom w:val="0"/>
                                                                  <w:divBdr>
                                                                    <w:top w:val="none" w:sz="0" w:space="0" w:color="auto"/>
                                                                    <w:left w:val="none" w:sz="0" w:space="0" w:color="auto"/>
                                                                    <w:bottom w:val="none" w:sz="0" w:space="0" w:color="auto"/>
                                                                    <w:right w:val="none" w:sz="0" w:space="0" w:color="auto"/>
                                                                  </w:divBdr>
                                                                </w:div>
                                                                <w:div w:id="1464811392">
                                                                  <w:marLeft w:val="0"/>
                                                                  <w:marRight w:val="0"/>
                                                                  <w:marTop w:val="0"/>
                                                                  <w:marBottom w:val="0"/>
                                                                  <w:divBdr>
                                                                    <w:top w:val="none" w:sz="0" w:space="0" w:color="auto"/>
                                                                    <w:left w:val="none" w:sz="0" w:space="0" w:color="auto"/>
                                                                    <w:bottom w:val="none" w:sz="0" w:space="0" w:color="auto"/>
                                                                    <w:right w:val="none" w:sz="0" w:space="0" w:color="auto"/>
                                                                  </w:divBdr>
                                                                </w:div>
                                                              </w:divsChild>
                                                            </w:div>
                                                            <w:div w:id="516042281">
                                                              <w:marLeft w:val="0"/>
                                                              <w:marRight w:val="0"/>
                                                              <w:marTop w:val="0"/>
                                                              <w:marBottom w:val="0"/>
                                                              <w:divBdr>
                                                                <w:top w:val="none" w:sz="0" w:space="0" w:color="auto"/>
                                                                <w:left w:val="none" w:sz="0" w:space="0" w:color="auto"/>
                                                                <w:bottom w:val="none" w:sz="0" w:space="0" w:color="auto"/>
                                                                <w:right w:val="none" w:sz="0" w:space="0" w:color="auto"/>
                                                              </w:divBdr>
                                                              <w:divsChild>
                                                                <w:div w:id="1131051390">
                                                                  <w:marLeft w:val="0"/>
                                                                  <w:marRight w:val="0"/>
                                                                  <w:marTop w:val="0"/>
                                                                  <w:marBottom w:val="0"/>
                                                                  <w:divBdr>
                                                                    <w:top w:val="none" w:sz="0" w:space="0" w:color="auto"/>
                                                                    <w:left w:val="none" w:sz="0" w:space="0" w:color="auto"/>
                                                                    <w:bottom w:val="none" w:sz="0" w:space="0" w:color="auto"/>
                                                                    <w:right w:val="none" w:sz="0" w:space="0" w:color="auto"/>
                                                                  </w:divBdr>
                                                                </w:div>
                                                                <w:div w:id="2455812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88430132">
                                              <w:marLeft w:val="0"/>
                                              <w:marRight w:val="0"/>
                                              <w:marTop w:val="0"/>
                                              <w:marBottom w:val="0"/>
                                              <w:divBdr>
                                                <w:top w:val="none" w:sz="0" w:space="0" w:color="auto"/>
                                                <w:left w:val="none" w:sz="0" w:space="0" w:color="auto"/>
                                                <w:bottom w:val="none" w:sz="0" w:space="0" w:color="auto"/>
                                                <w:right w:val="none" w:sz="0" w:space="0" w:color="auto"/>
                                              </w:divBdr>
                                              <w:divsChild>
                                                <w:div w:id="642931439">
                                                  <w:marLeft w:val="0"/>
                                                  <w:marRight w:val="0"/>
                                                  <w:marTop w:val="0"/>
                                                  <w:marBottom w:val="0"/>
                                                  <w:divBdr>
                                                    <w:top w:val="none" w:sz="0" w:space="0" w:color="auto"/>
                                                    <w:left w:val="none" w:sz="0" w:space="0" w:color="auto"/>
                                                    <w:bottom w:val="none" w:sz="0" w:space="0" w:color="auto"/>
                                                    <w:right w:val="none" w:sz="0" w:space="0" w:color="auto"/>
                                                  </w:divBdr>
                                                  <w:divsChild>
                                                    <w:div w:id="355230131">
                                                      <w:marLeft w:val="0"/>
                                                      <w:marRight w:val="0"/>
                                                      <w:marTop w:val="0"/>
                                                      <w:marBottom w:val="0"/>
                                                      <w:divBdr>
                                                        <w:top w:val="none" w:sz="0" w:space="0" w:color="auto"/>
                                                        <w:left w:val="none" w:sz="0" w:space="0" w:color="auto"/>
                                                        <w:bottom w:val="none" w:sz="0" w:space="0" w:color="auto"/>
                                                        <w:right w:val="none" w:sz="0" w:space="0" w:color="auto"/>
                                                      </w:divBdr>
                                                      <w:divsChild>
                                                        <w:div w:id="236668183">
                                                          <w:marLeft w:val="0"/>
                                                          <w:marRight w:val="0"/>
                                                          <w:marTop w:val="0"/>
                                                          <w:marBottom w:val="0"/>
                                                          <w:divBdr>
                                                            <w:top w:val="none" w:sz="0" w:space="0" w:color="auto"/>
                                                            <w:left w:val="none" w:sz="0" w:space="0" w:color="auto"/>
                                                            <w:bottom w:val="none" w:sz="0" w:space="0" w:color="auto"/>
                                                            <w:right w:val="none" w:sz="0" w:space="0" w:color="auto"/>
                                                          </w:divBdr>
                                                          <w:divsChild>
                                                            <w:div w:id="941256825">
                                                              <w:marLeft w:val="0"/>
                                                              <w:marRight w:val="0"/>
                                                              <w:marTop w:val="0"/>
                                                              <w:marBottom w:val="0"/>
                                                              <w:divBdr>
                                                                <w:top w:val="none" w:sz="0" w:space="0" w:color="auto"/>
                                                                <w:left w:val="none" w:sz="0" w:space="0" w:color="auto"/>
                                                                <w:bottom w:val="none" w:sz="0" w:space="0" w:color="auto"/>
                                                                <w:right w:val="none" w:sz="0" w:space="0" w:color="auto"/>
                                                              </w:divBdr>
                                                              <w:divsChild>
                                                                <w:div w:id="795954487">
                                                                  <w:marLeft w:val="0"/>
                                                                  <w:marRight w:val="0"/>
                                                                  <w:marTop w:val="0"/>
                                                                  <w:marBottom w:val="0"/>
                                                                  <w:divBdr>
                                                                    <w:top w:val="none" w:sz="0" w:space="0" w:color="auto"/>
                                                                    <w:left w:val="none" w:sz="0" w:space="0" w:color="auto"/>
                                                                    <w:bottom w:val="none" w:sz="0" w:space="0" w:color="auto"/>
                                                                    <w:right w:val="none" w:sz="0" w:space="0" w:color="auto"/>
                                                                  </w:divBdr>
                                                                </w:div>
                                                                <w:div w:id="12846578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203906">
                                              <w:marLeft w:val="0"/>
                                              <w:marRight w:val="0"/>
                                              <w:marTop w:val="0"/>
                                              <w:marBottom w:val="0"/>
                                              <w:divBdr>
                                                <w:top w:val="none" w:sz="0" w:space="0" w:color="auto"/>
                                                <w:left w:val="none" w:sz="0" w:space="0" w:color="auto"/>
                                                <w:bottom w:val="none" w:sz="0" w:space="0" w:color="auto"/>
                                                <w:right w:val="none" w:sz="0" w:space="0" w:color="auto"/>
                                              </w:divBdr>
                                              <w:divsChild>
                                                <w:div w:id="1961641715">
                                                  <w:marLeft w:val="0"/>
                                                  <w:marRight w:val="0"/>
                                                  <w:marTop w:val="0"/>
                                                  <w:marBottom w:val="0"/>
                                                  <w:divBdr>
                                                    <w:top w:val="none" w:sz="0" w:space="0" w:color="auto"/>
                                                    <w:left w:val="none" w:sz="0" w:space="0" w:color="auto"/>
                                                    <w:bottom w:val="none" w:sz="0" w:space="0" w:color="auto"/>
                                                    <w:right w:val="none" w:sz="0" w:space="0" w:color="auto"/>
                                                  </w:divBdr>
                                                  <w:divsChild>
                                                    <w:div w:id="869798059">
                                                      <w:marLeft w:val="0"/>
                                                      <w:marRight w:val="0"/>
                                                      <w:marTop w:val="0"/>
                                                      <w:marBottom w:val="0"/>
                                                      <w:divBdr>
                                                        <w:top w:val="none" w:sz="0" w:space="0" w:color="auto"/>
                                                        <w:left w:val="none" w:sz="0" w:space="0" w:color="auto"/>
                                                        <w:bottom w:val="none" w:sz="0" w:space="0" w:color="auto"/>
                                                        <w:right w:val="none" w:sz="0" w:space="0" w:color="auto"/>
                                                      </w:divBdr>
                                                      <w:divsChild>
                                                        <w:div w:id="14351292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9089981">
                                              <w:marLeft w:val="0"/>
                                              <w:marRight w:val="0"/>
                                              <w:marTop w:val="0"/>
                                              <w:marBottom w:val="0"/>
                                              <w:divBdr>
                                                <w:top w:val="none" w:sz="0" w:space="0" w:color="auto"/>
                                                <w:left w:val="none" w:sz="0" w:space="0" w:color="auto"/>
                                                <w:bottom w:val="none" w:sz="0" w:space="0" w:color="auto"/>
                                                <w:right w:val="none" w:sz="0" w:space="0" w:color="auto"/>
                                              </w:divBdr>
                                              <w:divsChild>
                                                <w:div w:id="1705591959">
                                                  <w:marLeft w:val="0"/>
                                                  <w:marRight w:val="0"/>
                                                  <w:marTop w:val="0"/>
                                                  <w:marBottom w:val="0"/>
                                                  <w:divBdr>
                                                    <w:top w:val="none" w:sz="0" w:space="0" w:color="auto"/>
                                                    <w:left w:val="none" w:sz="0" w:space="0" w:color="auto"/>
                                                    <w:bottom w:val="none" w:sz="0" w:space="0" w:color="auto"/>
                                                    <w:right w:val="none" w:sz="0" w:space="0" w:color="auto"/>
                                                  </w:divBdr>
                                                  <w:divsChild>
                                                    <w:div w:id="1581796103">
                                                      <w:marLeft w:val="0"/>
                                                      <w:marRight w:val="0"/>
                                                      <w:marTop w:val="0"/>
                                                      <w:marBottom w:val="0"/>
                                                      <w:divBdr>
                                                        <w:top w:val="none" w:sz="0" w:space="0" w:color="auto"/>
                                                        <w:left w:val="none" w:sz="0" w:space="0" w:color="auto"/>
                                                        <w:bottom w:val="none" w:sz="0" w:space="0" w:color="auto"/>
                                                        <w:right w:val="none" w:sz="0" w:space="0" w:color="auto"/>
                                                      </w:divBdr>
                                                      <w:divsChild>
                                                        <w:div w:id="2056999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26985887">
                              <w:marLeft w:val="0"/>
                              <w:marRight w:val="0"/>
                              <w:marTop w:val="0"/>
                              <w:marBottom w:val="0"/>
                              <w:divBdr>
                                <w:top w:val="none" w:sz="0" w:space="0" w:color="auto"/>
                                <w:left w:val="none" w:sz="0" w:space="0" w:color="auto"/>
                                <w:bottom w:val="none" w:sz="0" w:space="0" w:color="auto"/>
                                <w:right w:val="none" w:sz="0" w:space="0" w:color="auto"/>
                              </w:divBdr>
                              <w:divsChild>
                                <w:div w:id="1573000394">
                                  <w:marLeft w:val="0"/>
                                  <w:marRight w:val="0"/>
                                  <w:marTop w:val="0"/>
                                  <w:marBottom w:val="0"/>
                                  <w:divBdr>
                                    <w:top w:val="none" w:sz="0" w:space="0" w:color="auto"/>
                                    <w:left w:val="none" w:sz="0" w:space="0" w:color="auto"/>
                                    <w:bottom w:val="none" w:sz="0" w:space="0" w:color="auto"/>
                                    <w:right w:val="none" w:sz="0" w:space="0" w:color="auto"/>
                                  </w:divBdr>
                                  <w:divsChild>
                                    <w:div w:id="196937661">
                                      <w:marLeft w:val="0"/>
                                      <w:marRight w:val="0"/>
                                      <w:marTop w:val="0"/>
                                      <w:marBottom w:val="0"/>
                                      <w:divBdr>
                                        <w:top w:val="none" w:sz="0" w:space="0" w:color="auto"/>
                                        <w:left w:val="none" w:sz="0" w:space="0" w:color="auto"/>
                                        <w:bottom w:val="none" w:sz="0" w:space="0" w:color="auto"/>
                                        <w:right w:val="none" w:sz="0" w:space="0" w:color="auto"/>
                                      </w:divBdr>
                                      <w:divsChild>
                                        <w:div w:id="863056016">
                                          <w:marLeft w:val="0"/>
                                          <w:marRight w:val="0"/>
                                          <w:marTop w:val="0"/>
                                          <w:marBottom w:val="0"/>
                                          <w:divBdr>
                                            <w:top w:val="none" w:sz="0" w:space="0" w:color="auto"/>
                                            <w:left w:val="none" w:sz="0" w:space="0" w:color="auto"/>
                                            <w:bottom w:val="none" w:sz="0" w:space="0" w:color="auto"/>
                                            <w:right w:val="none" w:sz="0" w:space="0" w:color="auto"/>
                                          </w:divBdr>
                                          <w:divsChild>
                                            <w:div w:id="1833131824">
                                              <w:marLeft w:val="0"/>
                                              <w:marRight w:val="0"/>
                                              <w:marTop w:val="0"/>
                                              <w:marBottom w:val="0"/>
                                              <w:divBdr>
                                                <w:top w:val="none" w:sz="0" w:space="0" w:color="auto"/>
                                                <w:left w:val="none" w:sz="0" w:space="0" w:color="auto"/>
                                                <w:bottom w:val="none" w:sz="0" w:space="0" w:color="auto"/>
                                                <w:right w:val="none" w:sz="0" w:space="0" w:color="auto"/>
                                              </w:divBdr>
                                              <w:divsChild>
                                                <w:div w:id="371617028">
                                                  <w:marLeft w:val="0"/>
                                                  <w:marRight w:val="0"/>
                                                  <w:marTop w:val="0"/>
                                                  <w:marBottom w:val="0"/>
                                                  <w:divBdr>
                                                    <w:top w:val="none" w:sz="0" w:space="0" w:color="auto"/>
                                                    <w:left w:val="none" w:sz="0" w:space="0" w:color="auto"/>
                                                    <w:bottom w:val="none" w:sz="0" w:space="0" w:color="auto"/>
                                                    <w:right w:val="none" w:sz="0" w:space="0" w:color="auto"/>
                                                  </w:divBdr>
                                                  <w:divsChild>
                                                    <w:div w:id="1105660969">
                                                      <w:marLeft w:val="0"/>
                                                      <w:marRight w:val="0"/>
                                                      <w:marTop w:val="0"/>
                                                      <w:marBottom w:val="0"/>
                                                      <w:divBdr>
                                                        <w:top w:val="none" w:sz="0" w:space="0" w:color="auto"/>
                                                        <w:left w:val="none" w:sz="0" w:space="0" w:color="auto"/>
                                                        <w:bottom w:val="none" w:sz="0" w:space="0" w:color="auto"/>
                                                        <w:right w:val="none" w:sz="0" w:space="0" w:color="auto"/>
                                                      </w:divBdr>
                                                      <w:divsChild>
                                                        <w:div w:id="546260898">
                                                          <w:marLeft w:val="0"/>
                                                          <w:marRight w:val="0"/>
                                                          <w:marTop w:val="0"/>
                                                          <w:marBottom w:val="0"/>
                                                          <w:divBdr>
                                                            <w:top w:val="none" w:sz="0" w:space="0" w:color="auto"/>
                                                            <w:left w:val="none" w:sz="0" w:space="0" w:color="auto"/>
                                                            <w:bottom w:val="none" w:sz="0" w:space="0" w:color="auto"/>
                                                            <w:right w:val="none" w:sz="0" w:space="0" w:color="auto"/>
                                                          </w:divBdr>
                                                          <w:divsChild>
                                                            <w:div w:id="346836988">
                                                              <w:marLeft w:val="0"/>
                                                              <w:marRight w:val="0"/>
                                                              <w:marTop w:val="0"/>
                                                              <w:marBottom w:val="0"/>
                                                              <w:divBdr>
                                                                <w:top w:val="none" w:sz="0" w:space="0" w:color="auto"/>
                                                                <w:left w:val="none" w:sz="0" w:space="0" w:color="auto"/>
                                                                <w:bottom w:val="none" w:sz="0" w:space="0" w:color="auto"/>
                                                                <w:right w:val="none" w:sz="0" w:space="0" w:color="auto"/>
                                                              </w:divBdr>
                                                              <w:divsChild>
                                                                <w:div w:id="1829397985">
                                                                  <w:marLeft w:val="0"/>
                                                                  <w:marRight w:val="0"/>
                                                                  <w:marTop w:val="0"/>
                                                                  <w:marBottom w:val="0"/>
                                                                  <w:divBdr>
                                                                    <w:top w:val="none" w:sz="0" w:space="0" w:color="auto"/>
                                                                    <w:left w:val="none" w:sz="0" w:space="0" w:color="auto"/>
                                                                    <w:bottom w:val="none" w:sz="0" w:space="0" w:color="auto"/>
                                                                    <w:right w:val="none" w:sz="0" w:space="0" w:color="auto"/>
                                                                  </w:divBdr>
                                                                </w:div>
                                                                <w:div w:id="327711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95000661">
                                              <w:marLeft w:val="0"/>
                                              <w:marRight w:val="0"/>
                                              <w:marTop w:val="0"/>
                                              <w:marBottom w:val="0"/>
                                              <w:divBdr>
                                                <w:top w:val="none" w:sz="0" w:space="0" w:color="auto"/>
                                                <w:left w:val="none" w:sz="0" w:space="0" w:color="auto"/>
                                                <w:bottom w:val="none" w:sz="0" w:space="0" w:color="auto"/>
                                                <w:right w:val="none" w:sz="0" w:space="0" w:color="auto"/>
                                              </w:divBdr>
                                              <w:divsChild>
                                                <w:div w:id="1646468227">
                                                  <w:marLeft w:val="0"/>
                                                  <w:marRight w:val="0"/>
                                                  <w:marTop w:val="0"/>
                                                  <w:marBottom w:val="0"/>
                                                  <w:divBdr>
                                                    <w:top w:val="none" w:sz="0" w:space="0" w:color="auto"/>
                                                    <w:left w:val="none" w:sz="0" w:space="0" w:color="auto"/>
                                                    <w:bottom w:val="none" w:sz="0" w:space="0" w:color="auto"/>
                                                    <w:right w:val="none" w:sz="0" w:space="0" w:color="auto"/>
                                                  </w:divBdr>
                                                  <w:divsChild>
                                                    <w:div w:id="814835602">
                                                      <w:marLeft w:val="0"/>
                                                      <w:marRight w:val="0"/>
                                                      <w:marTop w:val="0"/>
                                                      <w:marBottom w:val="0"/>
                                                      <w:divBdr>
                                                        <w:top w:val="none" w:sz="0" w:space="0" w:color="auto"/>
                                                        <w:left w:val="none" w:sz="0" w:space="0" w:color="auto"/>
                                                        <w:bottom w:val="none" w:sz="0" w:space="0" w:color="auto"/>
                                                        <w:right w:val="none" w:sz="0" w:space="0" w:color="auto"/>
                                                      </w:divBdr>
                                                      <w:divsChild>
                                                        <w:div w:id="929388067">
                                                          <w:marLeft w:val="0"/>
                                                          <w:marRight w:val="0"/>
                                                          <w:marTop w:val="0"/>
                                                          <w:marBottom w:val="0"/>
                                                          <w:divBdr>
                                                            <w:top w:val="none" w:sz="0" w:space="0" w:color="auto"/>
                                                            <w:left w:val="none" w:sz="0" w:space="0" w:color="auto"/>
                                                            <w:bottom w:val="none" w:sz="0" w:space="0" w:color="auto"/>
                                                            <w:right w:val="none" w:sz="0" w:space="0" w:color="auto"/>
                                                          </w:divBdr>
                                                          <w:divsChild>
                                                            <w:div w:id="628827975">
                                                              <w:marLeft w:val="0"/>
                                                              <w:marRight w:val="0"/>
                                                              <w:marTop w:val="0"/>
                                                              <w:marBottom w:val="0"/>
                                                              <w:divBdr>
                                                                <w:top w:val="single" w:sz="2" w:space="0" w:color="E3E3E3"/>
                                                                <w:left w:val="single" w:sz="2" w:space="0" w:color="E3E3E3"/>
                                                                <w:bottom w:val="single" w:sz="2" w:space="0" w:color="E3E3E3"/>
                                                                <w:right w:val="single" w:sz="2" w:space="0" w:color="E3E3E3"/>
                                                              </w:divBdr>
                                                              <w:divsChild>
                                                                <w:div w:id="1343701821">
                                                                  <w:marLeft w:val="0"/>
                                                                  <w:marRight w:val="0"/>
                                                                  <w:marTop w:val="0"/>
                                                                  <w:marBottom w:val="0"/>
                                                                  <w:divBdr>
                                                                    <w:top w:val="none" w:sz="0" w:space="0" w:color="auto"/>
                                                                    <w:left w:val="none" w:sz="0" w:space="0" w:color="auto"/>
                                                                    <w:bottom w:val="none" w:sz="0" w:space="0" w:color="auto"/>
                                                                    <w:right w:val="none" w:sz="0" w:space="0" w:color="auto"/>
                                                                  </w:divBdr>
                                                                  <w:divsChild>
                                                                    <w:div w:id="1023701866">
                                                                      <w:marLeft w:val="0"/>
                                                                      <w:marRight w:val="0"/>
                                                                      <w:marTop w:val="0"/>
                                                                      <w:marBottom w:val="0"/>
                                                                      <w:divBdr>
                                                                        <w:top w:val="none" w:sz="0" w:space="0" w:color="auto"/>
                                                                        <w:left w:val="none" w:sz="0" w:space="0" w:color="auto"/>
                                                                        <w:bottom w:val="none" w:sz="0" w:space="0" w:color="auto"/>
                                                                        <w:right w:val="none" w:sz="0" w:space="0" w:color="auto"/>
                                                                      </w:divBdr>
                                                                      <w:divsChild>
                                                                        <w:div w:id="2080472238">
                                                                          <w:marLeft w:val="0"/>
                                                                          <w:marRight w:val="0"/>
                                                                          <w:marTop w:val="0"/>
                                                                          <w:marBottom w:val="0"/>
                                                                          <w:divBdr>
                                                                            <w:top w:val="none" w:sz="0" w:space="0" w:color="auto"/>
                                                                            <w:left w:val="none" w:sz="0" w:space="0" w:color="auto"/>
                                                                            <w:bottom w:val="none" w:sz="0" w:space="0" w:color="auto"/>
                                                                            <w:right w:val="none" w:sz="0" w:space="0" w:color="auto"/>
                                                                          </w:divBdr>
                                                                          <w:divsChild>
                                                                            <w:div w:id="1474904407">
                                                                              <w:marLeft w:val="0"/>
                                                                              <w:marRight w:val="0"/>
                                                                              <w:marTop w:val="0"/>
                                                                              <w:marBottom w:val="0"/>
                                                                              <w:divBdr>
                                                                                <w:top w:val="none" w:sz="0" w:space="0" w:color="auto"/>
                                                                                <w:left w:val="none" w:sz="0" w:space="0" w:color="auto"/>
                                                                                <w:bottom w:val="none" w:sz="0" w:space="0" w:color="auto"/>
                                                                                <w:right w:val="none" w:sz="0" w:space="0" w:color="auto"/>
                                                                              </w:divBdr>
                                                                              <w:divsChild>
                                                                                <w:div w:id="1101530154">
                                                                                  <w:marLeft w:val="0"/>
                                                                                  <w:marRight w:val="0"/>
                                                                                  <w:marTop w:val="0"/>
                                                                                  <w:marBottom w:val="0"/>
                                                                                  <w:divBdr>
                                                                                    <w:top w:val="none" w:sz="0" w:space="0" w:color="auto"/>
                                                                                    <w:left w:val="none" w:sz="0" w:space="0" w:color="auto"/>
                                                                                    <w:bottom w:val="none" w:sz="0" w:space="0" w:color="auto"/>
                                                                                    <w:right w:val="none" w:sz="0" w:space="0" w:color="auto"/>
                                                                                  </w:divBdr>
                                                                                  <w:divsChild>
                                                                                    <w:div w:id="12826897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0440210">
                                                                              <w:marLeft w:val="0"/>
                                                                              <w:marRight w:val="0"/>
                                                                              <w:marTop w:val="0"/>
                                                                              <w:marBottom w:val="0"/>
                                                                              <w:divBdr>
                                                                                <w:top w:val="none" w:sz="0" w:space="0" w:color="auto"/>
                                                                                <w:left w:val="none" w:sz="0" w:space="0" w:color="auto"/>
                                                                                <w:bottom w:val="none" w:sz="0" w:space="0" w:color="auto"/>
                                                                                <w:right w:val="none" w:sz="0" w:space="0" w:color="auto"/>
                                                                              </w:divBdr>
                                                                              <w:divsChild>
                                                                                <w:div w:id="1460223835">
                                                                                  <w:marLeft w:val="0"/>
                                                                                  <w:marRight w:val="0"/>
                                                                                  <w:marTop w:val="0"/>
                                                                                  <w:marBottom w:val="0"/>
                                                                                  <w:divBdr>
                                                                                    <w:top w:val="none" w:sz="0" w:space="0" w:color="auto"/>
                                                                                    <w:left w:val="none" w:sz="0" w:space="0" w:color="auto"/>
                                                                                    <w:bottom w:val="none" w:sz="0" w:space="0" w:color="auto"/>
                                                                                    <w:right w:val="none" w:sz="0" w:space="0" w:color="auto"/>
                                                                                  </w:divBdr>
                                                                                  <w:divsChild>
                                                                                    <w:div w:id="1040519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51475863">
                                                              <w:marLeft w:val="0"/>
                                                              <w:marRight w:val="0"/>
                                                              <w:marTop w:val="0"/>
                                                              <w:marBottom w:val="0"/>
                                                              <w:divBdr>
                                                                <w:top w:val="single" w:sz="2" w:space="0" w:color="E3E3E3"/>
                                                                <w:left w:val="single" w:sz="2" w:space="0" w:color="E3E3E3"/>
                                                                <w:bottom w:val="single" w:sz="2" w:space="0" w:color="E3E3E3"/>
                                                                <w:right w:val="single" w:sz="2" w:space="0" w:color="E3E3E3"/>
                                                              </w:divBdr>
                                                              <w:divsChild>
                                                                <w:div w:id="366295592">
                                                                  <w:marLeft w:val="0"/>
                                                                  <w:marRight w:val="0"/>
                                                                  <w:marTop w:val="0"/>
                                                                  <w:marBottom w:val="0"/>
                                                                  <w:divBdr>
                                                                    <w:top w:val="none" w:sz="0" w:space="0" w:color="auto"/>
                                                                    <w:left w:val="none" w:sz="0" w:space="0" w:color="auto"/>
                                                                    <w:bottom w:val="none" w:sz="0" w:space="0" w:color="auto"/>
                                                                    <w:right w:val="none" w:sz="0" w:space="0" w:color="auto"/>
                                                                  </w:divBdr>
                                                                  <w:divsChild>
                                                                    <w:div w:id="413480574">
                                                                      <w:marLeft w:val="0"/>
                                                                      <w:marRight w:val="0"/>
                                                                      <w:marTop w:val="0"/>
                                                                      <w:marBottom w:val="0"/>
                                                                      <w:divBdr>
                                                                        <w:top w:val="none" w:sz="0" w:space="0" w:color="auto"/>
                                                                        <w:left w:val="none" w:sz="0" w:space="0" w:color="auto"/>
                                                                        <w:bottom w:val="none" w:sz="0" w:space="0" w:color="auto"/>
                                                                        <w:right w:val="none" w:sz="0" w:space="0" w:color="auto"/>
                                                                      </w:divBdr>
                                                                      <w:divsChild>
                                                                        <w:div w:id="846097079">
                                                                          <w:marLeft w:val="0"/>
                                                                          <w:marRight w:val="0"/>
                                                                          <w:marTop w:val="0"/>
                                                                          <w:marBottom w:val="0"/>
                                                                          <w:divBdr>
                                                                            <w:top w:val="none" w:sz="0" w:space="0" w:color="auto"/>
                                                                            <w:left w:val="none" w:sz="0" w:space="0" w:color="auto"/>
                                                                            <w:bottom w:val="none" w:sz="0" w:space="0" w:color="auto"/>
                                                                            <w:right w:val="none" w:sz="0" w:space="0" w:color="auto"/>
                                                                          </w:divBdr>
                                                                          <w:divsChild>
                                                                            <w:div w:id="1698039864">
                                                                              <w:marLeft w:val="0"/>
                                                                              <w:marRight w:val="0"/>
                                                                              <w:marTop w:val="0"/>
                                                                              <w:marBottom w:val="0"/>
                                                                              <w:divBdr>
                                                                                <w:top w:val="none" w:sz="0" w:space="0" w:color="auto"/>
                                                                                <w:left w:val="none" w:sz="0" w:space="0" w:color="auto"/>
                                                                                <w:bottom w:val="none" w:sz="0" w:space="0" w:color="auto"/>
                                                                                <w:right w:val="none" w:sz="0" w:space="0" w:color="auto"/>
                                                                              </w:divBdr>
                                                                              <w:divsChild>
                                                                                <w:div w:id="287704964">
                                                                                  <w:marLeft w:val="0"/>
                                                                                  <w:marRight w:val="0"/>
                                                                                  <w:marTop w:val="0"/>
                                                                                  <w:marBottom w:val="0"/>
                                                                                  <w:divBdr>
                                                                                    <w:top w:val="none" w:sz="0" w:space="0" w:color="auto"/>
                                                                                    <w:left w:val="none" w:sz="0" w:space="0" w:color="auto"/>
                                                                                    <w:bottom w:val="none" w:sz="0" w:space="0" w:color="auto"/>
                                                                                    <w:right w:val="none" w:sz="0" w:space="0" w:color="auto"/>
                                                                                  </w:divBdr>
                                                                                  <w:divsChild>
                                                                                    <w:div w:id="1658655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0456063">
                                                                              <w:marLeft w:val="0"/>
                                                                              <w:marRight w:val="0"/>
                                                                              <w:marTop w:val="0"/>
                                                                              <w:marBottom w:val="0"/>
                                                                              <w:divBdr>
                                                                                <w:top w:val="none" w:sz="0" w:space="0" w:color="auto"/>
                                                                                <w:left w:val="none" w:sz="0" w:space="0" w:color="auto"/>
                                                                                <w:bottom w:val="none" w:sz="0" w:space="0" w:color="auto"/>
                                                                                <w:right w:val="none" w:sz="0" w:space="0" w:color="auto"/>
                                                                              </w:divBdr>
                                                                              <w:divsChild>
                                                                                <w:div w:id="748238144">
                                                                                  <w:marLeft w:val="0"/>
                                                                                  <w:marRight w:val="0"/>
                                                                                  <w:marTop w:val="0"/>
                                                                                  <w:marBottom w:val="0"/>
                                                                                  <w:divBdr>
                                                                                    <w:top w:val="none" w:sz="0" w:space="0" w:color="auto"/>
                                                                                    <w:left w:val="none" w:sz="0" w:space="0" w:color="auto"/>
                                                                                    <w:bottom w:val="none" w:sz="0" w:space="0" w:color="auto"/>
                                                                                    <w:right w:val="none" w:sz="0" w:space="0" w:color="auto"/>
                                                                                  </w:divBdr>
                                                                                  <w:divsChild>
                                                                                    <w:div w:id="1450776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13307660">
                                                              <w:marLeft w:val="0"/>
                                                              <w:marRight w:val="0"/>
                                                              <w:marTop w:val="0"/>
                                                              <w:marBottom w:val="0"/>
                                                              <w:divBdr>
                                                                <w:top w:val="none" w:sz="0" w:space="0" w:color="auto"/>
                                                                <w:left w:val="none" w:sz="0" w:space="0" w:color="auto"/>
                                                                <w:bottom w:val="none" w:sz="0" w:space="0" w:color="auto"/>
                                                                <w:right w:val="none" w:sz="0" w:space="0" w:color="auto"/>
                                                              </w:divBdr>
                                                              <w:divsChild>
                                                                <w:div w:id="1873567255">
                                                                  <w:marLeft w:val="0"/>
                                                                  <w:marRight w:val="0"/>
                                                                  <w:marTop w:val="0"/>
                                                                  <w:marBottom w:val="0"/>
                                                                  <w:divBdr>
                                                                    <w:top w:val="none" w:sz="0" w:space="0" w:color="auto"/>
                                                                    <w:left w:val="none" w:sz="0" w:space="0" w:color="auto"/>
                                                                    <w:bottom w:val="none" w:sz="0" w:space="0" w:color="auto"/>
                                                                    <w:right w:val="none" w:sz="0" w:space="0" w:color="auto"/>
                                                                  </w:divBdr>
                                                                </w:div>
                                                                <w:div w:id="1239367276">
                                                                  <w:marLeft w:val="0"/>
                                                                  <w:marRight w:val="0"/>
                                                                  <w:marTop w:val="0"/>
                                                                  <w:marBottom w:val="0"/>
                                                                  <w:divBdr>
                                                                    <w:top w:val="none" w:sz="0" w:space="0" w:color="auto"/>
                                                                    <w:left w:val="none" w:sz="0" w:space="0" w:color="auto"/>
                                                                    <w:bottom w:val="none" w:sz="0" w:space="0" w:color="auto"/>
                                                                    <w:right w:val="none" w:sz="0" w:space="0" w:color="auto"/>
                                                                  </w:divBdr>
                                                                </w:div>
                                                              </w:divsChild>
                                                            </w:div>
                                                            <w:div w:id="1027372202">
                                                              <w:marLeft w:val="0"/>
                                                              <w:marRight w:val="0"/>
                                                              <w:marTop w:val="0"/>
                                                              <w:marBottom w:val="0"/>
                                                              <w:divBdr>
                                                                <w:top w:val="none" w:sz="0" w:space="0" w:color="auto"/>
                                                                <w:left w:val="none" w:sz="0" w:space="0" w:color="auto"/>
                                                                <w:bottom w:val="none" w:sz="0" w:space="0" w:color="auto"/>
                                                                <w:right w:val="none" w:sz="0" w:space="0" w:color="auto"/>
                                                              </w:divBdr>
                                                              <w:divsChild>
                                                                <w:div w:id="1129519118">
                                                                  <w:marLeft w:val="0"/>
                                                                  <w:marRight w:val="0"/>
                                                                  <w:marTop w:val="0"/>
                                                                  <w:marBottom w:val="0"/>
                                                                  <w:divBdr>
                                                                    <w:top w:val="none" w:sz="0" w:space="0" w:color="auto"/>
                                                                    <w:left w:val="none" w:sz="0" w:space="0" w:color="auto"/>
                                                                    <w:bottom w:val="none" w:sz="0" w:space="0" w:color="auto"/>
                                                                    <w:right w:val="none" w:sz="0" w:space="0" w:color="auto"/>
                                                                  </w:divBdr>
                                                                </w:div>
                                                                <w:div w:id="1441413579">
                                                                  <w:marLeft w:val="0"/>
                                                                  <w:marRight w:val="0"/>
                                                                  <w:marTop w:val="0"/>
                                                                  <w:marBottom w:val="0"/>
                                                                  <w:divBdr>
                                                                    <w:top w:val="none" w:sz="0" w:space="0" w:color="auto"/>
                                                                    <w:left w:val="none" w:sz="0" w:space="0" w:color="auto"/>
                                                                    <w:bottom w:val="none" w:sz="0" w:space="0" w:color="auto"/>
                                                                    <w:right w:val="none" w:sz="0" w:space="0" w:color="auto"/>
                                                                  </w:divBdr>
                                                                </w:div>
                                                              </w:divsChild>
                                                            </w:div>
                                                            <w:div w:id="832066380">
                                                              <w:marLeft w:val="0"/>
                                                              <w:marRight w:val="0"/>
                                                              <w:marTop w:val="0"/>
                                                              <w:marBottom w:val="0"/>
                                                              <w:divBdr>
                                                                <w:top w:val="none" w:sz="0" w:space="0" w:color="auto"/>
                                                                <w:left w:val="none" w:sz="0" w:space="0" w:color="auto"/>
                                                                <w:bottom w:val="none" w:sz="0" w:space="0" w:color="auto"/>
                                                                <w:right w:val="none" w:sz="0" w:space="0" w:color="auto"/>
                                                              </w:divBdr>
                                                              <w:divsChild>
                                                                <w:div w:id="1056205511">
                                                                  <w:marLeft w:val="0"/>
                                                                  <w:marRight w:val="0"/>
                                                                  <w:marTop w:val="0"/>
                                                                  <w:marBottom w:val="0"/>
                                                                  <w:divBdr>
                                                                    <w:top w:val="none" w:sz="0" w:space="0" w:color="auto"/>
                                                                    <w:left w:val="none" w:sz="0" w:space="0" w:color="auto"/>
                                                                    <w:bottom w:val="none" w:sz="0" w:space="0" w:color="auto"/>
                                                                    <w:right w:val="none" w:sz="0" w:space="0" w:color="auto"/>
                                                                  </w:divBdr>
                                                                </w:div>
                                                                <w:div w:id="238026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74731793">
                                              <w:marLeft w:val="0"/>
                                              <w:marRight w:val="0"/>
                                              <w:marTop w:val="0"/>
                                              <w:marBottom w:val="0"/>
                                              <w:divBdr>
                                                <w:top w:val="none" w:sz="0" w:space="0" w:color="auto"/>
                                                <w:left w:val="none" w:sz="0" w:space="0" w:color="auto"/>
                                                <w:bottom w:val="none" w:sz="0" w:space="0" w:color="auto"/>
                                                <w:right w:val="none" w:sz="0" w:space="0" w:color="auto"/>
                                              </w:divBdr>
                                              <w:divsChild>
                                                <w:div w:id="804813550">
                                                  <w:marLeft w:val="0"/>
                                                  <w:marRight w:val="0"/>
                                                  <w:marTop w:val="0"/>
                                                  <w:marBottom w:val="0"/>
                                                  <w:divBdr>
                                                    <w:top w:val="none" w:sz="0" w:space="0" w:color="auto"/>
                                                    <w:left w:val="none" w:sz="0" w:space="0" w:color="auto"/>
                                                    <w:bottom w:val="none" w:sz="0" w:space="0" w:color="auto"/>
                                                    <w:right w:val="none" w:sz="0" w:space="0" w:color="auto"/>
                                                  </w:divBdr>
                                                  <w:divsChild>
                                                    <w:div w:id="1606693249">
                                                      <w:marLeft w:val="0"/>
                                                      <w:marRight w:val="0"/>
                                                      <w:marTop w:val="0"/>
                                                      <w:marBottom w:val="0"/>
                                                      <w:divBdr>
                                                        <w:top w:val="none" w:sz="0" w:space="0" w:color="auto"/>
                                                        <w:left w:val="none" w:sz="0" w:space="0" w:color="auto"/>
                                                        <w:bottom w:val="none" w:sz="0" w:space="0" w:color="auto"/>
                                                        <w:right w:val="none" w:sz="0" w:space="0" w:color="auto"/>
                                                      </w:divBdr>
                                                      <w:divsChild>
                                                        <w:div w:id="758721491">
                                                          <w:marLeft w:val="0"/>
                                                          <w:marRight w:val="0"/>
                                                          <w:marTop w:val="0"/>
                                                          <w:marBottom w:val="0"/>
                                                          <w:divBdr>
                                                            <w:top w:val="none" w:sz="0" w:space="0" w:color="auto"/>
                                                            <w:left w:val="none" w:sz="0" w:space="0" w:color="auto"/>
                                                            <w:bottom w:val="none" w:sz="0" w:space="0" w:color="auto"/>
                                                            <w:right w:val="none" w:sz="0" w:space="0" w:color="auto"/>
                                                          </w:divBdr>
                                                          <w:divsChild>
                                                            <w:div w:id="869223157">
                                                              <w:marLeft w:val="0"/>
                                                              <w:marRight w:val="0"/>
                                                              <w:marTop w:val="0"/>
                                                              <w:marBottom w:val="0"/>
                                                              <w:divBdr>
                                                                <w:top w:val="single" w:sz="2" w:space="0" w:color="E3E3E3"/>
                                                                <w:left w:val="single" w:sz="2" w:space="0" w:color="E3E3E3"/>
                                                                <w:bottom w:val="single" w:sz="2" w:space="0" w:color="E3E3E3"/>
                                                                <w:right w:val="single" w:sz="2" w:space="0" w:color="E3E3E3"/>
                                                              </w:divBdr>
                                                              <w:divsChild>
                                                                <w:div w:id="37749635">
                                                                  <w:marLeft w:val="0"/>
                                                                  <w:marRight w:val="0"/>
                                                                  <w:marTop w:val="0"/>
                                                                  <w:marBottom w:val="0"/>
                                                                  <w:divBdr>
                                                                    <w:top w:val="none" w:sz="0" w:space="0" w:color="auto"/>
                                                                    <w:left w:val="none" w:sz="0" w:space="0" w:color="auto"/>
                                                                    <w:bottom w:val="none" w:sz="0" w:space="0" w:color="auto"/>
                                                                    <w:right w:val="none" w:sz="0" w:space="0" w:color="auto"/>
                                                                  </w:divBdr>
                                                                  <w:divsChild>
                                                                    <w:div w:id="986714236">
                                                                      <w:marLeft w:val="0"/>
                                                                      <w:marRight w:val="0"/>
                                                                      <w:marTop w:val="0"/>
                                                                      <w:marBottom w:val="0"/>
                                                                      <w:divBdr>
                                                                        <w:top w:val="none" w:sz="0" w:space="0" w:color="auto"/>
                                                                        <w:left w:val="none" w:sz="0" w:space="0" w:color="auto"/>
                                                                        <w:bottom w:val="none" w:sz="0" w:space="0" w:color="auto"/>
                                                                        <w:right w:val="none" w:sz="0" w:space="0" w:color="auto"/>
                                                                      </w:divBdr>
                                                                      <w:divsChild>
                                                                        <w:div w:id="574901842">
                                                                          <w:marLeft w:val="0"/>
                                                                          <w:marRight w:val="0"/>
                                                                          <w:marTop w:val="0"/>
                                                                          <w:marBottom w:val="0"/>
                                                                          <w:divBdr>
                                                                            <w:top w:val="none" w:sz="0" w:space="0" w:color="auto"/>
                                                                            <w:left w:val="none" w:sz="0" w:space="0" w:color="auto"/>
                                                                            <w:bottom w:val="none" w:sz="0" w:space="0" w:color="auto"/>
                                                                            <w:right w:val="none" w:sz="0" w:space="0" w:color="auto"/>
                                                                          </w:divBdr>
                                                                          <w:divsChild>
                                                                            <w:div w:id="1332947980">
                                                                              <w:marLeft w:val="0"/>
                                                                              <w:marRight w:val="0"/>
                                                                              <w:marTop w:val="0"/>
                                                                              <w:marBottom w:val="0"/>
                                                                              <w:divBdr>
                                                                                <w:top w:val="none" w:sz="0" w:space="0" w:color="auto"/>
                                                                                <w:left w:val="none" w:sz="0" w:space="0" w:color="auto"/>
                                                                                <w:bottom w:val="none" w:sz="0" w:space="0" w:color="auto"/>
                                                                                <w:right w:val="none" w:sz="0" w:space="0" w:color="auto"/>
                                                                              </w:divBdr>
                                                                              <w:divsChild>
                                                                                <w:div w:id="1076050033">
                                                                                  <w:marLeft w:val="0"/>
                                                                                  <w:marRight w:val="0"/>
                                                                                  <w:marTop w:val="0"/>
                                                                                  <w:marBottom w:val="0"/>
                                                                                  <w:divBdr>
                                                                                    <w:top w:val="none" w:sz="0" w:space="0" w:color="auto"/>
                                                                                    <w:left w:val="none" w:sz="0" w:space="0" w:color="auto"/>
                                                                                    <w:bottom w:val="none" w:sz="0" w:space="0" w:color="auto"/>
                                                                                    <w:right w:val="none" w:sz="0" w:space="0" w:color="auto"/>
                                                                                  </w:divBdr>
                                                                                  <w:divsChild>
                                                                                    <w:div w:id="19341640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8827777">
                                                                              <w:marLeft w:val="0"/>
                                                                              <w:marRight w:val="0"/>
                                                                              <w:marTop w:val="0"/>
                                                                              <w:marBottom w:val="0"/>
                                                                              <w:divBdr>
                                                                                <w:top w:val="none" w:sz="0" w:space="0" w:color="auto"/>
                                                                                <w:left w:val="none" w:sz="0" w:space="0" w:color="auto"/>
                                                                                <w:bottom w:val="none" w:sz="0" w:space="0" w:color="auto"/>
                                                                                <w:right w:val="none" w:sz="0" w:space="0" w:color="auto"/>
                                                                              </w:divBdr>
                                                                              <w:divsChild>
                                                                                <w:div w:id="894314521">
                                                                                  <w:marLeft w:val="0"/>
                                                                                  <w:marRight w:val="0"/>
                                                                                  <w:marTop w:val="0"/>
                                                                                  <w:marBottom w:val="0"/>
                                                                                  <w:divBdr>
                                                                                    <w:top w:val="none" w:sz="0" w:space="0" w:color="auto"/>
                                                                                    <w:left w:val="none" w:sz="0" w:space="0" w:color="auto"/>
                                                                                    <w:bottom w:val="none" w:sz="0" w:space="0" w:color="auto"/>
                                                                                    <w:right w:val="none" w:sz="0" w:space="0" w:color="auto"/>
                                                                                  </w:divBdr>
                                                                                  <w:divsChild>
                                                                                    <w:div w:id="1314485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67394410">
                                                              <w:marLeft w:val="0"/>
                                                              <w:marRight w:val="0"/>
                                                              <w:marTop w:val="0"/>
                                                              <w:marBottom w:val="0"/>
                                                              <w:divBdr>
                                                                <w:top w:val="single" w:sz="2" w:space="0" w:color="E3E3E3"/>
                                                                <w:left w:val="single" w:sz="2" w:space="0" w:color="E3E3E3"/>
                                                                <w:bottom w:val="single" w:sz="2" w:space="0" w:color="E3E3E3"/>
                                                                <w:right w:val="single" w:sz="2" w:space="0" w:color="E3E3E3"/>
                                                              </w:divBdr>
                                                              <w:divsChild>
                                                                <w:div w:id="522205591">
                                                                  <w:marLeft w:val="0"/>
                                                                  <w:marRight w:val="0"/>
                                                                  <w:marTop w:val="0"/>
                                                                  <w:marBottom w:val="0"/>
                                                                  <w:divBdr>
                                                                    <w:top w:val="none" w:sz="0" w:space="0" w:color="auto"/>
                                                                    <w:left w:val="none" w:sz="0" w:space="0" w:color="auto"/>
                                                                    <w:bottom w:val="none" w:sz="0" w:space="0" w:color="auto"/>
                                                                    <w:right w:val="none" w:sz="0" w:space="0" w:color="auto"/>
                                                                  </w:divBdr>
                                                                  <w:divsChild>
                                                                    <w:div w:id="1025863845">
                                                                      <w:marLeft w:val="0"/>
                                                                      <w:marRight w:val="0"/>
                                                                      <w:marTop w:val="0"/>
                                                                      <w:marBottom w:val="0"/>
                                                                      <w:divBdr>
                                                                        <w:top w:val="none" w:sz="0" w:space="0" w:color="auto"/>
                                                                        <w:left w:val="none" w:sz="0" w:space="0" w:color="auto"/>
                                                                        <w:bottom w:val="none" w:sz="0" w:space="0" w:color="auto"/>
                                                                        <w:right w:val="none" w:sz="0" w:space="0" w:color="auto"/>
                                                                      </w:divBdr>
                                                                      <w:divsChild>
                                                                        <w:div w:id="1368870776">
                                                                          <w:marLeft w:val="0"/>
                                                                          <w:marRight w:val="0"/>
                                                                          <w:marTop w:val="0"/>
                                                                          <w:marBottom w:val="0"/>
                                                                          <w:divBdr>
                                                                            <w:top w:val="none" w:sz="0" w:space="0" w:color="auto"/>
                                                                            <w:left w:val="none" w:sz="0" w:space="0" w:color="auto"/>
                                                                            <w:bottom w:val="none" w:sz="0" w:space="0" w:color="auto"/>
                                                                            <w:right w:val="none" w:sz="0" w:space="0" w:color="auto"/>
                                                                          </w:divBdr>
                                                                          <w:divsChild>
                                                                            <w:div w:id="1998529231">
                                                                              <w:marLeft w:val="0"/>
                                                                              <w:marRight w:val="0"/>
                                                                              <w:marTop w:val="0"/>
                                                                              <w:marBottom w:val="0"/>
                                                                              <w:divBdr>
                                                                                <w:top w:val="none" w:sz="0" w:space="0" w:color="auto"/>
                                                                                <w:left w:val="none" w:sz="0" w:space="0" w:color="auto"/>
                                                                                <w:bottom w:val="none" w:sz="0" w:space="0" w:color="auto"/>
                                                                                <w:right w:val="none" w:sz="0" w:space="0" w:color="auto"/>
                                                                              </w:divBdr>
                                                                              <w:divsChild>
                                                                                <w:div w:id="626201738">
                                                                                  <w:marLeft w:val="0"/>
                                                                                  <w:marRight w:val="0"/>
                                                                                  <w:marTop w:val="0"/>
                                                                                  <w:marBottom w:val="0"/>
                                                                                  <w:divBdr>
                                                                                    <w:top w:val="none" w:sz="0" w:space="0" w:color="auto"/>
                                                                                    <w:left w:val="none" w:sz="0" w:space="0" w:color="auto"/>
                                                                                    <w:bottom w:val="none" w:sz="0" w:space="0" w:color="auto"/>
                                                                                    <w:right w:val="none" w:sz="0" w:space="0" w:color="auto"/>
                                                                                  </w:divBdr>
                                                                                  <w:divsChild>
                                                                                    <w:div w:id="620456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6464740">
                                                                              <w:marLeft w:val="0"/>
                                                                              <w:marRight w:val="0"/>
                                                                              <w:marTop w:val="0"/>
                                                                              <w:marBottom w:val="0"/>
                                                                              <w:divBdr>
                                                                                <w:top w:val="none" w:sz="0" w:space="0" w:color="auto"/>
                                                                                <w:left w:val="none" w:sz="0" w:space="0" w:color="auto"/>
                                                                                <w:bottom w:val="none" w:sz="0" w:space="0" w:color="auto"/>
                                                                                <w:right w:val="none" w:sz="0" w:space="0" w:color="auto"/>
                                                                              </w:divBdr>
                                                                              <w:divsChild>
                                                                                <w:div w:id="1138500479">
                                                                                  <w:marLeft w:val="0"/>
                                                                                  <w:marRight w:val="0"/>
                                                                                  <w:marTop w:val="0"/>
                                                                                  <w:marBottom w:val="0"/>
                                                                                  <w:divBdr>
                                                                                    <w:top w:val="none" w:sz="0" w:space="0" w:color="auto"/>
                                                                                    <w:left w:val="none" w:sz="0" w:space="0" w:color="auto"/>
                                                                                    <w:bottom w:val="none" w:sz="0" w:space="0" w:color="auto"/>
                                                                                    <w:right w:val="none" w:sz="0" w:space="0" w:color="auto"/>
                                                                                  </w:divBdr>
                                                                                  <w:divsChild>
                                                                                    <w:div w:id="18948522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73320697">
                                                              <w:marLeft w:val="0"/>
                                                              <w:marRight w:val="0"/>
                                                              <w:marTop w:val="0"/>
                                                              <w:marBottom w:val="0"/>
                                                              <w:divBdr>
                                                                <w:top w:val="none" w:sz="0" w:space="0" w:color="auto"/>
                                                                <w:left w:val="none" w:sz="0" w:space="0" w:color="auto"/>
                                                                <w:bottom w:val="none" w:sz="0" w:space="0" w:color="auto"/>
                                                                <w:right w:val="none" w:sz="0" w:space="0" w:color="auto"/>
                                                              </w:divBdr>
                                                              <w:divsChild>
                                                                <w:div w:id="1848907187">
                                                                  <w:marLeft w:val="0"/>
                                                                  <w:marRight w:val="0"/>
                                                                  <w:marTop w:val="0"/>
                                                                  <w:marBottom w:val="0"/>
                                                                  <w:divBdr>
                                                                    <w:top w:val="none" w:sz="0" w:space="0" w:color="auto"/>
                                                                    <w:left w:val="none" w:sz="0" w:space="0" w:color="auto"/>
                                                                    <w:bottom w:val="none" w:sz="0" w:space="0" w:color="auto"/>
                                                                    <w:right w:val="none" w:sz="0" w:space="0" w:color="auto"/>
                                                                  </w:divBdr>
                                                                  <w:divsChild>
                                                                    <w:div w:id="375087559">
                                                                      <w:marLeft w:val="0"/>
                                                                      <w:marRight w:val="0"/>
                                                                      <w:marTop w:val="0"/>
                                                                      <w:marBottom w:val="0"/>
                                                                      <w:divBdr>
                                                                        <w:top w:val="none" w:sz="0" w:space="0" w:color="auto"/>
                                                                        <w:left w:val="none" w:sz="0" w:space="0" w:color="auto"/>
                                                                        <w:bottom w:val="none" w:sz="0" w:space="0" w:color="auto"/>
                                                                        <w:right w:val="none" w:sz="0" w:space="0" w:color="auto"/>
                                                                      </w:divBdr>
                                                                    </w:div>
                                                                    <w:div w:id="939144993">
                                                                      <w:marLeft w:val="0"/>
                                                                      <w:marRight w:val="0"/>
                                                                      <w:marTop w:val="0"/>
                                                                      <w:marBottom w:val="0"/>
                                                                      <w:divBdr>
                                                                        <w:top w:val="none" w:sz="0" w:space="0" w:color="auto"/>
                                                                        <w:left w:val="none" w:sz="0" w:space="0" w:color="auto"/>
                                                                        <w:bottom w:val="none" w:sz="0" w:space="0" w:color="auto"/>
                                                                        <w:right w:val="none" w:sz="0" w:space="0" w:color="auto"/>
                                                                      </w:divBdr>
                                                                    </w:div>
                                                                    <w:div w:id="1387946667">
                                                                      <w:marLeft w:val="0"/>
                                                                      <w:marRight w:val="0"/>
                                                                      <w:marTop w:val="0"/>
                                                                      <w:marBottom w:val="0"/>
                                                                      <w:divBdr>
                                                                        <w:top w:val="none" w:sz="0" w:space="0" w:color="auto"/>
                                                                        <w:left w:val="none" w:sz="0" w:space="0" w:color="auto"/>
                                                                        <w:bottom w:val="none" w:sz="0" w:space="0" w:color="auto"/>
                                                                        <w:right w:val="none" w:sz="0" w:space="0" w:color="auto"/>
                                                                      </w:divBdr>
                                                                      <w:divsChild>
                                                                        <w:div w:id="853690722">
                                                                          <w:marLeft w:val="0"/>
                                                                          <w:marRight w:val="0"/>
                                                                          <w:marTop w:val="0"/>
                                                                          <w:marBottom w:val="0"/>
                                                                          <w:divBdr>
                                                                            <w:top w:val="none" w:sz="0" w:space="0" w:color="auto"/>
                                                                            <w:left w:val="none" w:sz="0" w:space="0" w:color="auto"/>
                                                                            <w:bottom w:val="none" w:sz="0" w:space="0" w:color="auto"/>
                                                                            <w:right w:val="none" w:sz="0" w:space="0" w:color="auto"/>
                                                                          </w:divBdr>
                                                                          <w:divsChild>
                                                                            <w:div w:id="1718511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1374861">
                                                              <w:marLeft w:val="0"/>
                                                              <w:marRight w:val="0"/>
                                                              <w:marTop w:val="0"/>
                                                              <w:marBottom w:val="0"/>
                                                              <w:divBdr>
                                                                <w:top w:val="single" w:sz="2" w:space="0" w:color="E3E3E3"/>
                                                                <w:left w:val="single" w:sz="2" w:space="0" w:color="E3E3E3"/>
                                                                <w:bottom w:val="single" w:sz="2" w:space="0" w:color="E3E3E3"/>
                                                                <w:right w:val="single" w:sz="2" w:space="0" w:color="E3E3E3"/>
                                                              </w:divBdr>
                                                              <w:divsChild>
                                                                <w:div w:id="214896638">
                                                                  <w:marLeft w:val="0"/>
                                                                  <w:marRight w:val="0"/>
                                                                  <w:marTop w:val="0"/>
                                                                  <w:marBottom w:val="0"/>
                                                                  <w:divBdr>
                                                                    <w:top w:val="none" w:sz="0" w:space="0" w:color="auto"/>
                                                                    <w:left w:val="none" w:sz="0" w:space="0" w:color="auto"/>
                                                                    <w:bottom w:val="none" w:sz="0" w:space="0" w:color="auto"/>
                                                                    <w:right w:val="none" w:sz="0" w:space="0" w:color="auto"/>
                                                                  </w:divBdr>
                                                                  <w:divsChild>
                                                                    <w:div w:id="902717957">
                                                                      <w:marLeft w:val="0"/>
                                                                      <w:marRight w:val="0"/>
                                                                      <w:marTop w:val="0"/>
                                                                      <w:marBottom w:val="0"/>
                                                                      <w:divBdr>
                                                                        <w:top w:val="none" w:sz="0" w:space="0" w:color="auto"/>
                                                                        <w:left w:val="none" w:sz="0" w:space="0" w:color="auto"/>
                                                                        <w:bottom w:val="none" w:sz="0" w:space="0" w:color="auto"/>
                                                                        <w:right w:val="none" w:sz="0" w:space="0" w:color="auto"/>
                                                                      </w:divBdr>
                                                                      <w:divsChild>
                                                                        <w:div w:id="102069324">
                                                                          <w:marLeft w:val="0"/>
                                                                          <w:marRight w:val="0"/>
                                                                          <w:marTop w:val="0"/>
                                                                          <w:marBottom w:val="0"/>
                                                                          <w:divBdr>
                                                                            <w:top w:val="none" w:sz="0" w:space="0" w:color="auto"/>
                                                                            <w:left w:val="none" w:sz="0" w:space="0" w:color="auto"/>
                                                                            <w:bottom w:val="none" w:sz="0" w:space="0" w:color="auto"/>
                                                                            <w:right w:val="none" w:sz="0" w:space="0" w:color="auto"/>
                                                                          </w:divBdr>
                                                                          <w:divsChild>
                                                                            <w:div w:id="825437117">
                                                                              <w:marLeft w:val="0"/>
                                                                              <w:marRight w:val="0"/>
                                                                              <w:marTop w:val="0"/>
                                                                              <w:marBottom w:val="0"/>
                                                                              <w:divBdr>
                                                                                <w:top w:val="none" w:sz="0" w:space="0" w:color="auto"/>
                                                                                <w:left w:val="none" w:sz="0" w:space="0" w:color="auto"/>
                                                                                <w:bottom w:val="none" w:sz="0" w:space="0" w:color="auto"/>
                                                                                <w:right w:val="none" w:sz="0" w:space="0" w:color="auto"/>
                                                                              </w:divBdr>
                                                                              <w:divsChild>
                                                                                <w:div w:id="726614032">
                                                                                  <w:marLeft w:val="0"/>
                                                                                  <w:marRight w:val="0"/>
                                                                                  <w:marTop w:val="0"/>
                                                                                  <w:marBottom w:val="0"/>
                                                                                  <w:divBdr>
                                                                                    <w:top w:val="none" w:sz="0" w:space="0" w:color="auto"/>
                                                                                    <w:left w:val="none" w:sz="0" w:space="0" w:color="auto"/>
                                                                                    <w:bottom w:val="none" w:sz="0" w:space="0" w:color="auto"/>
                                                                                    <w:right w:val="none" w:sz="0" w:space="0" w:color="auto"/>
                                                                                  </w:divBdr>
                                                                                  <w:divsChild>
                                                                                    <w:div w:id="6874848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30785185">
                                                              <w:marLeft w:val="0"/>
                                                              <w:marRight w:val="0"/>
                                                              <w:marTop w:val="0"/>
                                                              <w:marBottom w:val="0"/>
                                                              <w:divBdr>
                                                                <w:top w:val="single" w:sz="2" w:space="0" w:color="E3E3E3"/>
                                                                <w:left w:val="single" w:sz="2" w:space="0" w:color="E3E3E3"/>
                                                                <w:bottom w:val="single" w:sz="2" w:space="0" w:color="E3E3E3"/>
                                                                <w:right w:val="single" w:sz="2" w:space="0" w:color="E3E3E3"/>
                                                              </w:divBdr>
                                                              <w:divsChild>
                                                                <w:div w:id="2094933586">
                                                                  <w:marLeft w:val="0"/>
                                                                  <w:marRight w:val="0"/>
                                                                  <w:marTop w:val="0"/>
                                                                  <w:marBottom w:val="0"/>
                                                                  <w:divBdr>
                                                                    <w:top w:val="none" w:sz="0" w:space="0" w:color="auto"/>
                                                                    <w:left w:val="none" w:sz="0" w:space="0" w:color="auto"/>
                                                                    <w:bottom w:val="none" w:sz="0" w:space="0" w:color="auto"/>
                                                                    <w:right w:val="none" w:sz="0" w:space="0" w:color="auto"/>
                                                                  </w:divBdr>
                                                                  <w:divsChild>
                                                                    <w:div w:id="268201057">
                                                                      <w:marLeft w:val="0"/>
                                                                      <w:marRight w:val="0"/>
                                                                      <w:marTop w:val="0"/>
                                                                      <w:marBottom w:val="0"/>
                                                                      <w:divBdr>
                                                                        <w:top w:val="none" w:sz="0" w:space="0" w:color="auto"/>
                                                                        <w:left w:val="none" w:sz="0" w:space="0" w:color="auto"/>
                                                                        <w:bottom w:val="none" w:sz="0" w:space="0" w:color="auto"/>
                                                                        <w:right w:val="none" w:sz="0" w:space="0" w:color="auto"/>
                                                                      </w:divBdr>
                                                                      <w:divsChild>
                                                                        <w:div w:id="1845434844">
                                                                          <w:marLeft w:val="0"/>
                                                                          <w:marRight w:val="0"/>
                                                                          <w:marTop w:val="0"/>
                                                                          <w:marBottom w:val="0"/>
                                                                          <w:divBdr>
                                                                            <w:top w:val="none" w:sz="0" w:space="0" w:color="auto"/>
                                                                            <w:left w:val="none" w:sz="0" w:space="0" w:color="auto"/>
                                                                            <w:bottom w:val="none" w:sz="0" w:space="0" w:color="auto"/>
                                                                            <w:right w:val="none" w:sz="0" w:space="0" w:color="auto"/>
                                                                          </w:divBdr>
                                                                          <w:divsChild>
                                                                            <w:div w:id="1860194422">
                                                                              <w:marLeft w:val="0"/>
                                                                              <w:marRight w:val="0"/>
                                                                              <w:marTop w:val="0"/>
                                                                              <w:marBottom w:val="0"/>
                                                                              <w:divBdr>
                                                                                <w:top w:val="none" w:sz="0" w:space="0" w:color="auto"/>
                                                                                <w:left w:val="none" w:sz="0" w:space="0" w:color="auto"/>
                                                                                <w:bottom w:val="none" w:sz="0" w:space="0" w:color="auto"/>
                                                                                <w:right w:val="none" w:sz="0" w:space="0" w:color="auto"/>
                                                                              </w:divBdr>
                                                                              <w:divsChild>
                                                                                <w:div w:id="39063319">
                                                                                  <w:marLeft w:val="0"/>
                                                                                  <w:marRight w:val="0"/>
                                                                                  <w:marTop w:val="0"/>
                                                                                  <w:marBottom w:val="0"/>
                                                                                  <w:divBdr>
                                                                                    <w:top w:val="none" w:sz="0" w:space="0" w:color="auto"/>
                                                                                    <w:left w:val="none" w:sz="0" w:space="0" w:color="auto"/>
                                                                                    <w:bottom w:val="none" w:sz="0" w:space="0" w:color="auto"/>
                                                                                    <w:right w:val="none" w:sz="0" w:space="0" w:color="auto"/>
                                                                                  </w:divBdr>
                                                                                  <w:divsChild>
                                                                                    <w:div w:id="1332445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6067264">
                                                              <w:marLeft w:val="0"/>
                                                              <w:marRight w:val="0"/>
                                                              <w:marTop w:val="0"/>
                                                              <w:marBottom w:val="0"/>
                                                              <w:divBdr>
                                                                <w:top w:val="single" w:sz="2" w:space="0" w:color="E3E3E3"/>
                                                                <w:left w:val="single" w:sz="2" w:space="0" w:color="E3E3E3"/>
                                                                <w:bottom w:val="single" w:sz="2" w:space="0" w:color="E3E3E3"/>
                                                                <w:right w:val="single" w:sz="2" w:space="0" w:color="E3E3E3"/>
                                                              </w:divBdr>
                                                              <w:divsChild>
                                                                <w:div w:id="1595744892">
                                                                  <w:marLeft w:val="0"/>
                                                                  <w:marRight w:val="0"/>
                                                                  <w:marTop w:val="0"/>
                                                                  <w:marBottom w:val="0"/>
                                                                  <w:divBdr>
                                                                    <w:top w:val="none" w:sz="0" w:space="0" w:color="auto"/>
                                                                    <w:left w:val="none" w:sz="0" w:space="0" w:color="auto"/>
                                                                    <w:bottom w:val="none" w:sz="0" w:space="0" w:color="auto"/>
                                                                    <w:right w:val="none" w:sz="0" w:space="0" w:color="auto"/>
                                                                  </w:divBdr>
                                                                  <w:divsChild>
                                                                    <w:div w:id="633096753">
                                                                      <w:marLeft w:val="0"/>
                                                                      <w:marRight w:val="0"/>
                                                                      <w:marTop w:val="0"/>
                                                                      <w:marBottom w:val="0"/>
                                                                      <w:divBdr>
                                                                        <w:top w:val="none" w:sz="0" w:space="0" w:color="auto"/>
                                                                        <w:left w:val="none" w:sz="0" w:space="0" w:color="auto"/>
                                                                        <w:bottom w:val="none" w:sz="0" w:space="0" w:color="auto"/>
                                                                        <w:right w:val="none" w:sz="0" w:space="0" w:color="auto"/>
                                                                      </w:divBdr>
                                                                      <w:divsChild>
                                                                        <w:div w:id="357237534">
                                                                          <w:marLeft w:val="0"/>
                                                                          <w:marRight w:val="0"/>
                                                                          <w:marTop w:val="0"/>
                                                                          <w:marBottom w:val="0"/>
                                                                          <w:divBdr>
                                                                            <w:top w:val="none" w:sz="0" w:space="0" w:color="auto"/>
                                                                            <w:left w:val="none" w:sz="0" w:space="0" w:color="auto"/>
                                                                            <w:bottom w:val="none" w:sz="0" w:space="0" w:color="auto"/>
                                                                            <w:right w:val="none" w:sz="0" w:space="0" w:color="auto"/>
                                                                          </w:divBdr>
                                                                          <w:divsChild>
                                                                            <w:div w:id="666330167">
                                                                              <w:marLeft w:val="0"/>
                                                                              <w:marRight w:val="0"/>
                                                                              <w:marTop w:val="0"/>
                                                                              <w:marBottom w:val="0"/>
                                                                              <w:divBdr>
                                                                                <w:top w:val="none" w:sz="0" w:space="0" w:color="auto"/>
                                                                                <w:left w:val="none" w:sz="0" w:space="0" w:color="auto"/>
                                                                                <w:bottom w:val="none" w:sz="0" w:space="0" w:color="auto"/>
                                                                                <w:right w:val="none" w:sz="0" w:space="0" w:color="auto"/>
                                                                              </w:divBdr>
                                                                              <w:divsChild>
                                                                                <w:div w:id="197545857">
                                                                                  <w:marLeft w:val="0"/>
                                                                                  <w:marRight w:val="0"/>
                                                                                  <w:marTop w:val="0"/>
                                                                                  <w:marBottom w:val="0"/>
                                                                                  <w:divBdr>
                                                                                    <w:top w:val="none" w:sz="0" w:space="0" w:color="auto"/>
                                                                                    <w:left w:val="none" w:sz="0" w:space="0" w:color="auto"/>
                                                                                    <w:bottom w:val="none" w:sz="0" w:space="0" w:color="auto"/>
                                                                                    <w:right w:val="none" w:sz="0" w:space="0" w:color="auto"/>
                                                                                  </w:divBdr>
                                                                                  <w:divsChild>
                                                                                    <w:div w:id="5939736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7977598">
                                                                              <w:marLeft w:val="0"/>
                                                                              <w:marRight w:val="0"/>
                                                                              <w:marTop w:val="0"/>
                                                                              <w:marBottom w:val="0"/>
                                                                              <w:divBdr>
                                                                                <w:top w:val="none" w:sz="0" w:space="0" w:color="auto"/>
                                                                                <w:left w:val="none" w:sz="0" w:space="0" w:color="auto"/>
                                                                                <w:bottom w:val="none" w:sz="0" w:space="0" w:color="auto"/>
                                                                                <w:right w:val="none" w:sz="0" w:space="0" w:color="auto"/>
                                                                              </w:divBdr>
                                                                              <w:divsChild>
                                                                                <w:div w:id="1099519119">
                                                                                  <w:marLeft w:val="0"/>
                                                                                  <w:marRight w:val="0"/>
                                                                                  <w:marTop w:val="0"/>
                                                                                  <w:marBottom w:val="0"/>
                                                                                  <w:divBdr>
                                                                                    <w:top w:val="none" w:sz="0" w:space="0" w:color="auto"/>
                                                                                    <w:left w:val="none" w:sz="0" w:space="0" w:color="auto"/>
                                                                                    <w:bottom w:val="none" w:sz="0" w:space="0" w:color="auto"/>
                                                                                    <w:right w:val="none" w:sz="0" w:space="0" w:color="auto"/>
                                                                                  </w:divBdr>
                                                                                  <w:divsChild>
                                                                                    <w:div w:id="8386957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53181319">
                                                              <w:marLeft w:val="0"/>
                                                              <w:marRight w:val="0"/>
                                                              <w:marTop w:val="0"/>
                                                              <w:marBottom w:val="0"/>
                                                              <w:divBdr>
                                                                <w:top w:val="single" w:sz="2" w:space="0" w:color="E3E3E3"/>
                                                                <w:left w:val="single" w:sz="2" w:space="0" w:color="E3E3E3"/>
                                                                <w:bottom w:val="single" w:sz="2" w:space="0" w:color="E3E3E3"/>
                                                                <w:right w:val="single" w:sz="2" w:space="0" w:color="E3E3E3"/>
                                                              </w:divBdr>
                                                              <w:divsChild>
                                                                <w:div w:id="2028482185">
                                                                  <w:marLeft w:val="0"/>
                                                                  <w:marRight w:val="0"/>
                                                                  <w:marTop w:val="0"/>
                                                                  <w:marBottom w:val="0"/>
                                                                  <w:divBdr>
                                                                    <w:top w:val="none" w:sz="0" w:space="0" w:color="auto"/>
                                                                    <w:left w:val="none" w:sz="0" w:space="0" w:color="auto"/>
                                                                    <w:bottom w:val="none" w:sz="0" w:space="0" w:color="auto"/>
                                                                    <w:right w:val="none" w:sz="0" w:space="0" w:color="auto"/>
                                                                  </w:divBdr>
                                                                  <w:divsChild>
                                                                    <w:div w:id="1518348417">
                                                                      <w:marLeft w:val="0"/>
                                                                      <w:marRight w:val="0"/>
                                                                      <w:marTop w:val="0"/>
                                                                      <w:marBottom w:val="0"/>
                                                                      <w:divBdr>
                                                                        <w:top w:val="none" w:sz="0" w:space="0" w:color="auto"/>
                                                                        <w:left w:val="none" w:sz="0" w:space="0" w:color="auto"/>
                                                                        <w:bottom w:val="none" w:sz="0" w:space="0" w:color="auto"/>
                                                                        <w:right w:val="none" w:sz="0" w:space="0" w:color="auto"/>
                                                                      </w:divBdr>
                                                                      <w:divsChild>
                                                                        <w:div w:id="1950044965">
                                                                          <w:marLeft w:val="0"/>
                                                                          <w:marRight w:val="0"/>
                                                                          <w:marTop w:val="0"/>
                                                                          <w:marBottom w:val="0"/>
                                                                          <w:divBdr>
                                                                            <w:top w:val="none" w:sz="0" w:space="0" w:color="auto"/>
                                                                            <w:left w:val="none" w:sz="0" w:space="0" w:color="auto"/>
                                                                            <w:bottom w:val="none" w:sz="0" w:space="0" w:color="auto"/>
                                                                            <w:right w:val="none" w:sz="0" w:space="0" w:color="auto"/>
                                                                          </w:divBdr>
                                                                          <w:divsChild>
                                                                            <w:div w:id="880478731">
                                                                              <w:marLeft w:val="0"/>
                                                                              <w:marRight w:val="0"/>
                                                                              <w:marTop w:val="0"/>
                                                                              <w:marBottom w:val="0"/>
                                                                              <w:divBdr>
                                                                                <w:top w:val="none" w:sz="0" w:space="0" w:color="auto"/>
                                                                                <w:left w:val="none" w:sz="0" w:space="0" w:color="auto"/>
                                                                                <w:bottom w:val="none" w:sz="0" w:space="0" w:color="auto"/>
                                                                                <w:right w:val="none" w:sz="0" w:space="0" w:color="auto"/>
                                                                              </w:divBdr>
                                                                              <w:divsChild>
                                                                                <w:div w:id="2031829114">
                                                                                  <w:marLeft w:val="0"/>
                                                                                  <w:marRight w:val="0"/>
                                                                                  <w:marTop w:val="0"/>
                                                                                  <w:marBottom w:val="0"/>
                                                                                  <w:divBdr>
                                                                                    <w:top w:val="none" w:sz="0" w:space="0" w:color="auto"/>
                                                                                    <w:left w:val="none" w:sz="0" w:space="0" w:color="auto"/>
                                                                                    <w:bottom w:val="none" w:sz="0" w:space="0" w:color="auto"/>
                                                                                    <w:right w:val="none" w:sz="0" w:space="0" w:color="auto"/>
                                                                                  </w:divBdr>
                                                                                  <w:divsChild>
                                                                                    <w:div w:id="1104620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9301580">
                                                                              <w:marLeft w:val="0"/>
                                                                              <w:marRight w:val="0"/>
                                                                              <w:marTop w:val="0"/>
                                                                              <w:marBottom w:val="0"/>
                                                                              <w:divBdr>
                                                                                <w:top w:val="none" w:sz="0" w:space="0" w:color="auto"/>
                                                                                <w:left w:val="none" w:sz="0" w:space="0" w:color="auto"/>
                                                                                <w:bottom w:val="none" w:sz="0" w:space="0" w:color="auto"/>
                                                                                <w:right w:val="none" w:sz="0" w:space="0" w:color="auto"/>
                                                                              </w:divBdr>
                                                                              <w:divsChild>
                                                                                <w:div w:id="1515337964">
                                                                                  <w:marLeft w:val="0"/>
                                                                                  <w:marRight w:val="0"/>
                                                                                  <w:marTop w:val="0"/>
                                                                                  <w:marBottom w:val="0"/>
                                                                                  <w:divBdr>
                                                                                    <w:top w:val="none" w:sz="0" w:space="0" w:color="auto"/>
                                                                                    <w:left w:val="none" w:sz="0" w:space="0" w:color="auto"/>
                                                                                    <w:bottom w:val="none" w:sz="0" w:space="0" w:color="auto"/>
                                                                                    <w:right w:val="none" w:sz="0" w:space="0" w:color="auto"/>
                                                                                  </w:divBdr>
                                                                                  <w:divsChild>
                                                                                    <w:div w:id="1648631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505627545">
                                              <w:marLeft w:val="0"/>
                                              <w:marRight w:val="0"/>
                                              <w:marTop w:val="0"/>
                                              <w:marBottom w:val="0"/>
                                              <w:divBdr>
                                                <w:top w:val="none" w:sz="0" w:space="0" w:color="auto"/>
                                                <w:left w:val="none" w:sz="0" w:space="0" w:color="auto"/>
                                                <w:bottom w:val="none" w:sz="0" w:space="0" w:color="auto"/>
                                                <w:right w:val="none" w:sz="0" w:space="0" w:color="auto"/>
                                              </w:divBdr>
                                              <w:divsChild>
                                                <w:div w:id="1899316291">
                                                  <w:marLeft w:val="0"/>
                                                  <w:marRight w:val="0"/>
                                                  <w:marTop w:val="0"/>
                                                  <w:marBottom w:val="0"/>
                                                  <w:divBdr>
                                                    <w:top w:val="none" w:sz="0" w:space="0" w:color="auto"/>
                                                    <w:left w:val="none" w:sz="0" w:space="0" w:color="auto"/>
                                                    <w:bottom w:val="none" w:sz="0" w:space="0" w:color="auto"/>
                                                    <w:right w:val="none" w:sz="0" w:space="0" w:color="auto"/>
                                                  </w:divBdr>
                                                  <w:divsChild>
                                                    <w:div w:id="1169373561">
                                                      <w:marLeft w:val="0"/>
                                                      <w:marRight w:val="0"/>
                                                      <w:marTop w:val="0"/>
                                                      <w:marBottom w:val="0"/>
                                                      <w:divBdr>
                                                        <w:top w:val="none" w:sz="0" w:space="0" w:color="auto"/>
                                                        <w:left w:val="none" w:sz="0" w:space="0" w:color="auto"/>
                                                        <w:bottom w:val="none" w:sz="0" w:space="0" w:color="auto"/>
                                                        <w:right w:val="none" w:sz="0" w:space="0" w:color="auto"/>
                                                      </w:divBdr>
                                                      <w:divsChild>
                                                        <w:div w:id="1607617369">
                                                          <w:marLeft w:val="0"/>
                                                          <w:marRight w:val="0"/>
                                                          <w:marTop w:val="0"/>
                                                          <w:marBottom w:val="0"/>
                                                          <w:divBdr>
                                                            <w:top w:val="none" w:sz="0" w:space="0" w:color="auto"/>
                                                            <w:left w:val="none" w:sz="0" w:space="0" w:color="auto"/>
                                                            <w:bottom w:val="none" w:sz="0" w:space="0" w:color="auto"/>
                                                            <w:right w:val="none" w:sz="0" w:space="0" w:color="auto"/>
                                                          </w:divBdr>
                                                          <w:divsChild>
                                                            <w:div w:id="1999381189">
                                                              <w:marLeft w:val="0"/>
                                                              <w:marRight w:val="0"/>
                                                              <w:marTop w:val="0"/>
                                                              <w:marBottom w:val="0"/>
                                                              <w:divBdr>
                                                                <w:top w:val="none" w:sz="0" w:space="0" w:color="auto"/>
                                                                <w:left w:val="none" w:sz="0" w:space="0" w:color="auto"/>
                                                                <w:bottom w:val="none" w:sz="0" w:space="0" w:color="auto"/>
                                                                <w:right w:val="none" w:sz="0" w:space="0" w:color="auto"/>
                                                              </w:divBdr>
                                                              <w:divsChild>
                                                                <w:div w:id="1949770518">
                                                                  <w:marLeft w:val="0"/>
                                                                  <w:marRight w:val="0"/>
                                                                  <w:marTop w:val="0"/>
                                                                  <w:marBottom w:val="0"/>
                                                                  <w:divBdr>
                                                                    <w:top w:val="none" w:sz="0" w:space="0" w:color="auto"/>
                                                                    <w:left w:val="none" w:sz="0" w:space="0" w:color="auto"/>
                                                                    <w:bottom w:val="none" w:sz="0" w:space="0" w:color="auto"/>
                                                                    <w:right w:val="none" w:sz="0" w:space="0" w:color="auto"/>
                                                                  </w:divBdr>
                                                                </w:div>
                                                                <w:div w:id="2094185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179737191">
                              <w:marLeft w:val="0"/>
                              <w:marRight w:val="0"/>
                              <w:marTop w:val="0"/>
                              <w:marBottom w:val="0"/>
                              <w:divBdr>
                                <w:top w:val="none" w:sz="0" w:space="0" w:color="auto"/>
                                <w:left w:val="none" w:sz="0" w:space="0" w:color="auto"/>
                                <w:bottom w:val="none" w:sz="0" w:space="0" w:color="auto"/>
                                <w:right w:val="none" w:sz="0" w:space="0" w:color="auto"/>
                              </w:divBdr>
                              <w:divsChild>
                                <w:div w:id="469127169">
                                  <w:marLeft w:val="0"/>
                                  <w:marRight w:val="0"/>
                                  <w:marTop w:val="0"/>
                                  <w:marBottom w:val="0"/>
                                  <w:divBdr>
                                    <w:top w:val="none" w:sz="0" w:space="0" w:color="auto"/>
                                    <w:left w:val="none" w:sz="0" w:space="0" w:color="auto"/>
                                    <w:bottom w:val="none" w:sz="0" w:space="0" w:color="auto"/>
                                    <w:right w:val="none" w:sz="0" w:space="0" w:color="auto"/>
                                  </w:divBdr>
                                  <w:divsChild>
                                    <w:div w:id="172575546">
                                      <w:marLeft w:val="0"/>
                                      <w:marRight w:val="0"/>
                                      <w:marTop w:val="0"/>
                                      <w:marBottom w:val="0"/>
                                      <w:divBdr>
                                        <w:top w:val="none" w:sz="0" w:space="0" w:color="auto"/>
                                        <w:left w:val="none" w:sz="0" w:space="0" w:color="auto"/>
                                        <w:bottom w:val="none" w:sz="0" w:space="0" w:color="auto"/>
                                        <w:right w:val="none" w:sz="0" w:space="0" w:color="auto"/>
                                      </w:divBdr>
                                      <w:divsChild>
                                        <w:div w:id="499656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31831331">
                      <w:marLeft w:val="0"/>
                      <w:marRight w:val="0"/>
                      <w:marTop w:val="0"/>
                      <w:marBottom w:val="0"/>
                      <w:divBdr>
                        <w:top w:val="none" w:sz="0" w:space="0" w:color="auto"/>
                        <w:left w:val="none" w:sz="0" w:space="0" w:color="auto"/>
                        <w:bottom w:val="none" w:sz="0" w:space="0" w:color="auto"/>
                        <w:right w:val="none" w:sz="0" w:space="0" w:color="auto"/>
                      </w:divBdr>
                      <w:divsChild>
                        <w:div w:id="2120173245">
                          <w:marLeft w:val="0"/>
                          <w:marRight w:val="0"/>
                          <w:marTop w:val="0"/>
                          <w:marBottom w:val="0"/>
                          <w:divBdr>
                            <w:top w:val="none" w:sz="0" w:space="0" w:color="auto"/>
                            <w:left w:val="none" w:sz="0" w:space="0" w:color="auto"/>
                            <w:bottom w:val="none" w:sz="0" w:space="0" w:color="auto"/>
                            <w:right w:val="none" w:sz="0" w:space="0" w:color="auto"/>
                          </w:divBdr>
                          <w:divsChild>
                            <w:div w:id="340862291">
                              <w:marLeft w:val="0"/>
                              <w:marRight w:val="0"/>
                              <w:marTop w:val="0"/>
                              <w:marBottom w:val="0"/>
                              <w:divBdr>
                                <w:top w:val="none" w:sz="0" w:space="0" w:color="auto"/>
                                <w:left w:val="none" w:sz="0" w:space="0" w:color="auto"/>
                                <w:bottom w:val="none" w:sz="0" w:space="0" w:color="auto"/>
                                <w:right w:val="none" w:sz="0" w:space="0" w:color="auto"/>
                              </w:divBdr>
                              <w:divsChild>
                                <w:div w:id="972562555">
                                  <w:marLeft w:val="0"/>
                                  <w:marRight w:val="0"/>
                                  <w:marTop w:val="0"/>
                                  <w:marBottom w:val="0"/>
                                  <w:divBdr>
                                    <w:top w:val="none" w:sz="0" w:space="0" w:color="auto"/>
                                    <w:left w:val="none" w:sz="0" w:space="0" w:color="auto"/>
                                    <w:bottom w:val="none" w:sz="0" w:space="0" w:color="auto"/>
                                    <w:right w:val="none" w:sz="0" w:space="0" w:color="auto"/>
                                  </w:divBdr>
                                  <w:divsChild>
                                    <w:div w:id="551037332">
                                      <w:marLeft w:val="0"/>
                                      <w:marRight w:val="0"/>
                                      <w:marTop w:val="0"/>
                                      <w:marBottom w:val="0"/>
                                      <w:divBdr>
                                        <w:top w:val="none" w:sz="0" w:space="0" w:color="auto"/>
                                        <w:left w:val="none" w:sz="0" w:space="0" w:color="auto"/>
                                        <w:bottom w:val="none" w:sz="0" w:space="0" w:color="auto"/>
                                        <w:right w:val="none" w:sz="0" w:space="0" w:color="auto"/>
                                      </w:divBdr>
                                      <w:divsChild>
                                        <w:div w:id="988443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7063191">
                              <w:marLeft w:val="0"/>
                              <w:marRight w:val="0"/>
                              <w:marTop w:val="0"/>
                              <w:marBottom w:val="0"/>
                              <w:divBdr>
                                <w:top w:val="none" w:sz="0" w:space="0" w:color="auto"/>
                                <w:left w:val="none" w:sz="0" w:space="0" w:color="auto"/>
                                <w:bottom w:val="none" w:sz="0" w:space="0" w:color="auto"/>
                                <w:right w:val="none" w:sz="0" w:space="0" w:color="auto"/>
                              </w:divBdr>
                              <w:divsChild>
                                <w:div w:id="795180745">
                                  <w:marLeft w:val="0"/>
                                  <w:marRight w:val="0"/>
                                  <w:marTop w:val="0"/>
                                  <w:marBottom w:val="0"/>
                                  <w:divBdr>
                                    <w:top w:val="none" w:sz="0" w:space="0" w:color="auto"/>
                                    <w:left w:val="none" w:sz="0" w:space="0" w:color="auto"/>
                                    <w:bottom w:val="none" w:sz="0" w:space="0" w:color="auto"/>
                                    <w:right w:val="none" w:sz="0" w:space="0" w:color="auto"/>
                                  </w:divBdr>
                                  <w:divsChild>
                                    <w:div w:id="1417362280">
                                      <w:marLeft w:val="0"/>
                                      <w:marRight w:val="0"/>
                                      <w:marTop w:val="0"/>
                                      <w:marBottom w:val="0"/>
                                      <w:divBdr>
                                        <w:top w:val="none" w:sz="0" w:space="0" w:color="auto"/>
                                        <w:left w:val="none" w:sz="0" w:space="0" w:color="auto"/>
                                        <w:bottom w:val="none" w:sz="0" w:space="0" w:color="auto"/>
                                        <w:right w:val="none" w:sz="0" w:space="0" w:color="auto"/>
                                      </w:divBdr>
                                      <w:divsChild>
                                        <w:div w:id="1843668490">
                                          <w:marLeft w:val="0"/>
                                          <w:marRight w:val="0"/>
                                          <w:marTop w:val="0"/>
                                          <w:marBottom w:val="0"/>
                                          <w:divBdr>
                                            <w:top w:val="none" w:sz="0" w:space="0" w:color="auto"/>
                                            <w:left w:val="none" w:sz="0" w:space="0" w:color="auto"/>
                                            <w:bottom w:val="none" w:sz="0" w:space="0" w:color="auto"/>
                                            <w:right w:val="none" w:sz="0" w:space="0" w:color="auto"/>
                                          </w:divBdr>
                                          <w:divsChild>
                                            <w:div w:id="1335186987">
                                              <w:marLeft w:val="0"/>
                                              <w:marRight w:val="0"/>
                                              <w:marTop w:val="0"/>
                                              <w:marBottom w:val="0"/>
                                              <w:divBdr>
                                                <w:top w:val="none" w:sz="0" w:space="0" w:color="auto"/>
                                                <w:left w:val="none" w:sz="0" w:space="0" w:color="auto"/>
                                                <w:bottom w:val="none" w:sz="0" w:space="0" w:color="auto"/>
                                                <w:right w:val="none" w:sz="0" w:space="0" w:color="auto"/>
                                              </w:divBdr>
                                              <w:divsChild>
                                                <w:div w:id="1395929370">
                                                  <w:marLeft w:val="0"/>
                                                  <w:marRight w:val="0"/>
                                                  <w:marTop w:val="0"/>
                                                  <w:marBottom w:val="0"/>
                                                  <w:divBdr>
                                                    <w:top w:val="none" w:sz="0" w:space="0" w:color="auto"/>
                                                    <w:left w:val="none" w:sz="0" w:space="0" w:color="auto"/>
                                                    <w:bottom w:val="none" w:sz="0" w:space="0" w:color="auto"/>
                                                    <w:right w:val="none" w:sz="0" w:space="0" w:color="auto"/>
                                                  </w:divBdr>
                                                  <w:divsChild>
                                                    <w:div w:id="1623270124">
                                                      <w:marLeft w:val="0"/>
                                                      <w:marRight w:val="0"/>
                                                      <w:marTop w:val="0"/>
                                                      <w:marBottom w:val="0"/>
                                                      <w:divBdr>
                                                        <w:top w:val="none" w:sz="0" w:space="0" w:color="auto"/>
                                                        <w:left w:val="none" w:sz="0" w:space="0" w:color="auto"/>
                                                        <w:bottom w:val="none" w:sz="0" w:space="0" w:color="auto"/>
                                                        <w:right w:val="none" w:sz="0" w:space="0" w:color="auto"/>
                                                      </w:divBdr>
                                                      <w:divsChild>
                                                        <w:div w:id="2000114293">
                                                          <w:marLeft w:val="0"/>
                                                          <w:marRight w:val="0"/>
                                                          <w:marTop w:val="0"/>
                                                          <w:marBottom w:val="0"/>
                                                          <w:divBdr>
                                                            <w:top w:val="none" w:sz="0" w:space="0" w:color="auto"/>
                                                            <w:left w:val="none" w:sz="0" w:space="0" w:color="auto"/>
                                                            <w:bottom w:val="none" w:sz="0" w:space="0" w:color="auto"/>
                                                            <w:right w:val="none" w:sz="0" w:space="0" w:color="auto"/>
                                                          </w:divBdr>
                                                          <w:divsChild>
                                                            <w:div w:id="961423163">
                                                              <w:marLeft w:val="0"/>
                                                              <w:marRight w:val="0"/>
                                                              <w:marTop w:val="0"/>
                                                              <w:marBottom w:val="0"/>
                                                              <w:divBdr>
                                                                <w:top w:val="none" w:sz="0" w:space="0" w:color="auto"/>
                                                                <w:left w:val="none" w:sz="0" w:space="0" w:color="auto"/>
                                                                <w:bottom w:val="none" w:sz="0" w:space="0" w:color="auto"/>
                                                                <w:right w:val="none" w:sz="0" w:space="0" w:color="auto"/>
                                                              </w:divBdr>
                                                              <w:divsChild>
                                                                <w:div w:id="245849076">
                                                                  <w:marLeft w:val="0"/>
                                                                  <w:marRight w:val="0"/>
                                                                  <w:marTop w:val="0"/>
                                                                  <w:marBottom w:val="0"/>
                                                                  <w:divBdr>
                                                                    <w:top w:val="none" w:sz="0" w:space="0" w:color="auto"/>
                                                                    <w:left w:val="none" w:sz="0" w:space="0" w:color="auto"/>
                                                                    <w:bottom w:val="none" w:sz="0" w:space="0" w:color="auto"/>
                                                                    <w:right w:val="none" w:sz="0" w:space="0" w:color="auto"/>
                                                                  </w:divBdr>
                                                                  <w:divsChild>
                                                                    <w:div w:id="1911161229">
                                                                      <w:marLeft w:val="0"/>
                                                                      <w:marRight w:val="0"/>
                                                                      <w:marTop w:val="0"/>
                                                                      <w:marBottom w:val="0"/>
                                                                      <w:divBdr>
                                                                        <w:top w:val="none" w:sz="0" w:space="0" w:color="auto"/>
                                                                        <w:left w:val="none" w:sz="0" w:space="0" w:color="auto"/>
                                                                        <w:bottom w:val="none" w:sz="0" w:space="0" w:color="auto"/>
                                                                        <w:right w:val="none" w:sz="0" w:space="0" w:color="auto"/>
                                                                      </w:divBdr>
                                                                      <w:divsChild>
                                                                        <w:div w:id="892739419">
                                                                          <w:marLeft w:val="0"/>
                                                                          <w:marRight w:val="0"/>
                                                                          <w:marTop w:val="0"/>
                                                                          <w:marBottom w:val="0"/>
                                                                          <w:divBdr>
                                                                            <w:top w:val="none" w:sz="0" w:space="0" w:color="auto"/>
                                                                            <w:left w:val="none" w:sz="0" w:space="0" w:color="auto"/>
                                                                            <w:bottom w:val="none" w:sz="0" w:space="0" w:color="auto"/>
                                                                            <w:right w:val="none" w:sz="0" w:space="0" w:color="auto"/>
                                                                          </w:divBdr>
                                                                          <w:divsChild>
                                                                            <w:div w:id="355234098">
                                                                              <w:marLeft w:val="0"/>
                                                                              <w:marRight w:val="0"/>
                                                                              <w:marTop w:val="0"/>
                                                                              <w:marBottom w:val="0"/>
                                                                              <w:divBdr>
                                                                                <w:top w:val="single" w:sz="2" w:space="0" w:color="E3E3E3"/>
                                                                                <w:left w:val="single" w:sz="2" w:space="0" w:color="E3E3E3"/>
                                                                                <w:bottom w:val="single" w:sz="2" w:space="0" w:color="E3E3E3"/>
                                                                                <w:right w:val="single" w:sz="2" w:space="0" w:color="E3E3E3"/>
                                                                              </w:divBdr>
                                                                              <w:divsChild>
                                                                                <w:div w:id="1395275650">
                                                                                  <w:marLeft w:val="0"/>
                                                                                  <w:marRight w:val="0"/>
                                                                                  <w:marTop w:val="0"/>
                                                                                  <w:marBottom w:val="0"/>
                                                                                  <w:divBdr>
                                                                                    <w:top w:val="none" w:sz="0" w:space="0" w:color="auto"/>
                                                                                    <w:left w:val="none" w:sz="0" w:space="0" w:color="auto"/>
                                                                                    <w:bottom w:val="none" w:sz="0" w:space="0" w:color="auto"/>
                                                                                    <w:right w:val="none" w:sz="0" w:space="0" w:color="auto"/>
                                                                                  </w:divBdr>
                                                                                  <w:divsChild>
                                                                                    <w:div w:id="2043510748">
                                                                                      <w:marLeft w:val="0"/>
                                                                                      <w:marRight w:val="0"/>
                                                                                      <w:marTop w:val="0"/>
                                                                                      <w:marBottom w:val="0"/>
                                                                                      <w:divBdr>
                                                                                        <w:top w:val="none" w:sz="0" w:space="0" w:color="auto"/>
                                                                                        <w:left w:val="none" w:sz="0" w:space="0" w:color="auto"/>
                                                                                        <w:bottom w:val="none" w:sz="0" w:space="0" w:color="auto"/>
                                                                                        <w:right w:val="none" w:sz="0" w:space="0" w:color="auto"/>
                                                                                      </w:divBdr>
                                                                                      <w:divsChild>
                                                                                        <w:div w:id="1527789101">
                                                                                          <w:marLeft w:val="0"/>
                                                                                          <w:marRight w:val="0"/>
                                                                                          <w:marTop w:val="0"/>
                                                                                          <w:marBottom w:val="0"/>
                                                                                          <w:divBdr>
                                                                                            <w:top w:val="none" w:sz="0" w:space="0" w:color="auto"/>
                                                                                            <w:left w:val="none" w:sz="0" w:space="0" w:color="auto"/>
                                                                                            <w:bottom w:val="none" w:sz="0" w:space="0" w:color="auto"/>
                                                                                            <w:right w:val="none" w:sz="0" w:space="0" w:color="auto"/>
                                                                                          </w:divBdr>
                                                                                          <w:divsChild>
                                                                                            <w:div w:id="462235027">
                                                                                              <w:marLeft w:val="0"/>
                                                                                              <w:marRight w:val="0"/>
                                                                                              <w:marTop w:val="0"/>
                                                                                              <w:marBottom w:val="0"/>
                                                                                              <w:divBdr>
                                                                                                <w:top w:val="none" w:sz="0" w:space="0" w:color="auto"/>
                                                                                                <w:left w:val="none" w:sz="0" w:space="0" w:color="auto"/>
                                                                                                <w:bottom w:val="none" w:sz="0" w:space="0" w:color="auto"/>
                                                                                                <w:right w:val="none" w:sz="0" w:space="0" w:color="auto"/>
                                                                                              </w:divBdr>
                                                                                              <w:divsChild>
                                                                                                <w:div w:id="1758019669">
                                                                                                  <w:marLeft w:val="0"/>
                                                                                                  <w:marRight w:val="0"/>
                                                                                                  <w:marTop w:val="0"/>
                                                                                                  <w:marBottom w:val="0"/>
                                                                                                  <w:divBdr>
                                                                                                    <w:top w:val="none" w:sz="0" w:space="0" w:color="auto"/>
                                                                                                    <w:left w:val="none" w:sz="0" w:space="0" w:color="auto"/>
                                                                                                    <w:bottom w:val="none" w:sz="0" w:space="0" w:color="auto"/>
                                                                                                    <w:right w:val="none" w:sz="0" w:space="0" w:color="auto"/>
                                                                                                  </w:divBdr>
                                                                                                  <w:divsChild>
                                                                                                    <w:div w:id="1795640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4484707">
                                                                                              <w:marLeft w:val="0"/>
                                                                                              <w:marRight w:val="0"/>
                                                                                              <w:marTop w:val="0"/>
                                                                                              <w:marBottom w:val="0"/>
                                                                                              <w:divBdr>
                                                                                                <w:top w:val="none" w:sz="0" w:space="0" w:color="auto"/>
                                                                                                <w:left w:val="none" w:sz="0" w:space="0" w:color="auto"/>
                                                                                                <w:bottom w:val="none" w:sz="0" w:space="0" w:color="auto"/>
                                                                                                <w:right w:val="none" w:sz="0" w:space="0" w:color="auto"/>
                                                                                              </w:divBdr>
                                                                                              <w:divsChild>
                                                                                                <w:div w:id="119804623">
                                                                                                  <w:marLeft w:val="0"/>
                                                                                                  <w:marRight w:val="0"/>
                                                                                                  <w:marTop w:val="0"/>
                                                                                                  <w:marBottom w:val="0"/>
                                                                                                  <w:divBdr>
                                                                                                    <w:top w:val="none" w:sz="0" w:space="0" w:color="auto"/>
                                                                                                    <w:left w:val="none" w:sz="0" w:space="0" w:color="auto"/>
                                                                                                    <w:bottom w:val="none" w:sz="0" w:space="0" w:color="auto"/>
                                                                                                    <w:right w:val="none" w:sz="0" w:space="0" w:color="auto"/>
                                                                                                  </w:divBdr>
                                                                                                  <w:divsChild>
                                                                                                    <w:div w:id="2108227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25034137">
                                                                              <w:marLeft w:val="0"/>
                                                                              <w:marRight w:val="0"/>
                                                                              <w:marTop w:val="0"/>
                                                                              <w:marBottom w:val="0"/>
                                                                              <w:divBdr>
                                                                                <w:top w:val="single" w:sz="2" w:space="0" w:color="E3E3E3"/>
                                                                                <w:left w:val="single" w:sz="2" w:space="0" w:color="E3E3E3"/>
                                                                                <w:bottom w:val="single" w:sz="2" w:space="0" w:color="E3E3E3"/>
                                                                                <w:right w:val="single" w:sz="2" w:space="0" w:color="E3E3E3"/>
                                                                              </w:divBdr>
                                                                              <w:divsChild>
                                                                                <w:div w:id="1509127875">
                                                                                  <w:marLeft w:val="0"/>
                                                                                  <w:marRight w:val="0"/>
                                                                                  <w:marTop w:val="0"/>
                                                                                  <w:marBottom w:val="0"/>
                                                                                  <w:divBdr>
                                                                                    <w:top w:val="none" w:sz="0" w:space="0" w:color="auto"/>
                                                                                    <w:left w:val="none" w:sz="0" w:space="0" w:color="auto"/>
                                                                                    <w:bottom w:val="none" w:sz="0" w:space="0" w:color="auto"/>
                                                                                    <w:right w:val="none" w:sz="0" w:space="0" w:color="auto"/>
                                                                                  </w:divBdr>
                                                                                  <w:divsChild>
                                                                                    <w:div w:id="739448088">
                                                                                      <w:marLeft w:val="0"/>
                                                                                      <w:marRight w:val="0"/>
                                                                                      <w:marTop w:val="0"/>
                                                                                      <w:marBottom w:val="0"/>
                                                                                      <w:divBdr>
                                                                                        <w:top w:val="none" w:sz="0" w:space="0" w:color="auto"/>
                                                                                        <w:left w:val="none" w:sz="0" w:space="0" w:color="auto"/>
                                                                                        <w:bottom w:val="none" w:sz="0" w:space="0" w:color="auto"/>
                                                                                        <w:right w:val="none" w:sz="0" w:space="0" w:color="auto"/>
                                                                                      </w:divBdr>
                                                                                      <w:divsChild>
                                                                                        <w:div w:id="1097746388">
                                                                                          <w:marLeft w:val="0"/>
                                                                                          <w:marRight w:val="0"/>
                                                                                          <w:marTop w:val="0"/>
                                                                                          <w:marBottom w:val="0"/>
                                                                                          <w:divBdr>
                                                                                            <w:top w:val="none" w:sz="0" w:space="0" w:color="auto"/>
                                                                                            <w:left w:val="none" w:sz="0" w:space="0" w:color="auto"/>
                                                                                            <w:bottom w:val="none" w:sz="0" w:space="0" w:color="auto"/>
                                                                                            <w:right w:val="none" w:sz="0" w:space="0" w:color="auto"/>
                                                                                          </w:divBdr>
                                                                                          <w:divsChild>
                                                                                            <w:div w:id="126510537">
                                                                                              <w:marLeft w:val="0"/>
                                                                                              <w:marRight w:val="0"/>
                                                                                              <w:marTop w:val="0"/>
                                                                                              <w:marBottom w:val="0"/>
                                                                                              <w:divBdr>
                                                                                                <w:top w:val="none" w:sz="0" w:space="0" w:color="auto"/>
                                                                                                <w:left w:val="none" w:sz="0" w:space="0" w:color="auto"/>
                                                                                                <w:bottom w:val="none" w:sz="0" w:space="0" w:color="auto"/>
                                                                                                <w:right w:val="none" w:sz="0" w:space="0" w:color="auto"/>
                                                                                              </w:divBdr>
                                                                                              <w:divsChild>
                                                                                                <w:div w:id="1413234659">
                                                                                                  <w:marLeft w:val="0"/>
                                                                                                  <w:marRight w:val="0"/>
                                                                                                  <w:marTop w:val="0"/>
                                                                                                  <w:marBottom w:val="0"/>
                                                                                                  <w:divBdr>
                                                                                                    <w:top w:val="none" w:sz="0" w:space="0" w:color="auto"/>
                                                                                                    <w:left w:val="none" w:sz="0" w:space="0" w:color="auto"/>
                                                                                                    <w:bottom w:val="none" w:sz="0" w:space="0" w:color="auto"/>
                                                                                                    <w:right w:val="none" w:sz="0" w:space="0" w:color="auto"/>
                                                                                                  </w:divBdr>
                                                                                                  <w:divsChild>
                                                                                                    <w:div w:id="871914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1213301">
                                                                                              <w:marLeft w:val="0"/>
                                                                                              <w:marRight w:val="0"/>
                                                                                              <w:marTop w:val="0"/>
                                                                                              <w:marBottom w:val="0"/>
                                                                                              <w:divBdr>
                                                                                                <w:top w:val="none" w:sz="0" w:space="0" w:color="auto"/>
                                                                                                <w:left w:val="none" w:sz="0" w:space="0" w:color="auto"/>
                                                                                                <w:bottom w:val="none" w:sz="0" w:space="0" w:color="auto"/>
                                                                                                <w:right w:val="none" w:sz="0" w:space="0" w:color="auto"/>
                                                                                              </w:divBdr>
                                                                                              <w:divsChild>
                                                                                                <w:div w:id="461119953">
                                                                                                  <w:marLeft w:val="0"/>
                                                                                                  <w:marRight w:val="0"/>
                                                                                                  <w:marTop w:val="0"/>
                                                                                                  <w:marBottom w:val="0"/>
                                                                                                  <w:divBdr>
                                                                                                    <w:top w:val="none" w:sz="0" w:space="0" w:color="auto"/>
                                                                                                    <w:left w:val="none" w:sz="0" w:space="0" w:color="auto"/>
                                                                                                    <w:bottom w:val="none" w:sz="0" w:space="0" w:color="auto"/>
                                                                                                    <w:right w:val="none" w:sz="0" w:space="0" w:color="auto"/>
                                                                                                  </w:divBdr>
                                                                                                  <w:divsChild>
                                                                                                    <w:div w:id="18387635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38992231">
                                                                              <w:marLeft w:val="0"/>
                                                                              <w:marRight w:val="0"/>
                                                                              <w:marTop w:val="0"/>
                                                                              <w:marBottom w:val="0"/>
                                                                              <w:divBdr>
                                                                                <w:top w:val="single" w:sz="2" w:space="0" w:color="E3E3E3"/>
                                                                                <w:left w:val="single" w:sz="2" w:space="0" w:color="E3E3E3"/>
                                                                                <w:bottom w:val="single" w:sz="2" w:space="0" w:color="E3E3E3"/>
                                                                                <w:right w:val="single" w:sz="2" w:space="0" w:color="E3E3E3"/>
                                                                              </w:divBdr>
                                                                              <w:divsChild>
                                                                                <w:div w:id="617684905">
                                                                                  <w:marLeft w:val="0"/>
                                                                                  <w:marRight w:val="0"/>
                                                                                  <w:marTop w:val="0"/>
                                                                                  <w:marBottom w:val="0"/>
                                                                                  <w:divBdr>
                                                                                    <w:top w:val="none" w:sz="0" w:space="0" w:color="auto"/>
                                                                                    <w:left w:val="none" w:sz="0" w:space="0" w:color="auto"/>
                                                                                    <w:bottom w:val="none" w:sz="0" w:space="0" w:color="auto"/>
                                                                                    <w:right w:val="none" w:sz="0" w:space="0" w:color="auto"/>
                                                                                  </w:divBdr>
                                                                                  <w:divsChild>
                                                                                    <w:div w:id="713231305">
                                                                                      <w:marLeft w:val="0"/>
                                                                                      <w:marRight w:val="0"/>
                                                                                      <w:marTop w:val="0"/>
                                                                                      <w:marBottom w:val="0"/>
                                                                                      <w:divBdr>
                                                                                        <w:top w:val="none" w:sz="0" w:space="0" w:color="auto"/>
                                                                                        <w:left w:val="none" w:sz="0" w:space="0" w:color="auto"/>
                                                                                        <w:bottom w:val="none" w:sz="0" w:space="0" w:color="auto"/>
                                                                                        <w:right w:val="none" w:sz="0" w:space="0" w:color="auto"/>
                                                                                      </w:divBdr>
                                                                                      <w:divsChild>
                                                                                        <w:div w:id="1520392042">
                                                                                          <w:marLeft w:val="0"/>
                                                                                          <w:marRight w:val="0"/>
                                                                                          <w:marTop w:val="0"/>
                                                                                          <w:marBottom w:val="0"/>
                                                                                          <w:divBdr>
                                                                                            <w:top w:val="none" w:sz="0" w:space="0" w:color="auto"/>
                                                                                            <w:left w:val="none" w:sz="0" w:space="0" w:color="auto"/>
                                                                                            <w:bottom w:val="none" w:sz="0" w:space="0" w:color="auto"/>
                                                                                            <w:right w:val="none" w:sz="0" w:space="0" w:color="auto"/>
                                                                                          </w:divBdr>
                                                                                          <w:divsChild>
                                                                                            <w:div w:id="1695959543">
                                                                                              <w:marLeft w:val="0"/>
                                                                                              <w:marRight w:val="0"/>
                                                                                              <w:marTop w:val="0"/>
                                                                                              <w:marBottom w:val="0"/>
                                                                                              <w:divBdr>
                                                                                                <w:top w:val="none" w:sz="0" w:space="0" w:color="auto"/>
                                                                                                <w:left w:val="none" w:sz="0" w:space="0" w:color="auto"/>
                                                                                                <w:bottom w:val="none" w:sz="0" w:space="0" w:color="auto"/>
                                                                                                <w:right w:val="none" w:sz="0" w:space="0" w:color="auto"/>
                                                                                              </w:divBdr>
                                                                                              <w:divsChild>
                                                                                                <w:div w:id="1315644024">
                                                                                                  <w:marLeft w:val="0"/>
                                                                                                  <w:marRight w:val="0"/>
                                                                                                  <w:marTop w:val="0"/>
                                                                                                  <w:marBottom w:val="0"/>
                                                                                                  <w:divBdr>
                                                                                                    <w:top w:val="none" w:sz="0" w:space="0" w:color="auto"/>
                                                                                                    <w:left w:val="none" w:sz="0" w:space="0" w:color="auto"/>
                                                                                                    <w:bottom w:val="none" w:sz="0" w:space="0" w:color="auto"/>
                                                                                                    <w:right w:val="none" w:sz="0" w:space="0" w:color="auto"/>
                                                                                                  </w:divBdr>
                                                                                                  <w:divsChild>
                                                                                                    <w:div w:id="1576622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0228788">
                                                                                              <w:marLeft w:val="0"/>
                                                                                              <w:marRight w:val="0"/>
                                                                                              <w:marTop w:val="0"/>
                                                                                              <w:marBottom w:val="0"/>
                                                                                              <w:divBdr>
                                                                                                <w:top w:val="none" w:sz="0" w:space="0" w:color="auto"/>
                                                                                                <w:left w:val="none" w:sz="0" w:space="0" w:color="auto"/>
                                                                                                <w:bottom w:val="none" w:sz="0" w:space="0" w:color="auto"/>
                                                                                                <w:right w:val="none" w:sz="0" w:space="0" w:color="auto"/>
                                                                                              </w:divBdr>
                                                                                              <w:divsChild>
                                                                                                <w:div w:id="1037198262">
                                                                                                  <w:marLeft w:val="0"/>
                                                                                                  <w:marRight w:val="0"/>
                                                                                                  <w:marTop w:val="0"/>
                                                                                                  <w:marBottom w:val="0"/>
                                                                                                  <w:divBdr>
                                                                                                    <w:top w:val="none" w:sz="0" w:space="0" w:color="auto"/>
                                                                                                    <w:left w:val="none" w:sz="0" w:space="0" w:color="auto"/>
                                                                                                    <w:bottom w:val="none" w:sz="0" w:space="0" w:color="auto"/>
                                                                                                    <w:right w:val="none" w:sz="0" w:space="0" w:color="auto"/>
                                                                                                  </w:divBdr>
                                                                                                  <w:divsChild>
                                                                                                    <w:div w:id="736707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41924131">
                                                                              <w:marLeft w:val="0"/>
                                                                              <w:marRight w:val="0"/>
                                                                              <w:marTop w:val="0"/>
                                                                              <w:marBottom w:val="0"/>
                                                                              <w:divBdr>
                                                                                <w:top w:val="single" w:sz="2" w:space="0" w:color="E3E3E3"/>
                                                                                <w:left w:val="single" w:sz="2" w:space="0" w:color="E3E3E3"/>
                                                                                <w:bottom w:val="single" w:sz="2" w:space="0" w:color="E3E3E3"/>
                                                                                <w:right w:val="single" w:sz="2" w:space="0" w:color="E3E3E3"/>
                                                                              </w:divBdr>
                                                                              <w:divsChild>
                                                                                <w:div w:id="2135783990">
                                                                                  <w:marLeft w:val="0"/>
                                                                                  <w:marRight w:val="0"/>
                                                                                  <w:marTop w:val="0"/>
                                                                                  <w:marBottom w:val="0"/>
                                                                                  <w:divBdr>
                                                                                    <w:top w:val="none" w:sz="0" w:space="0" w:color="auto"/>
                                                                                    <w:left w:val="none" w:sz="0" w:space="0" w:color="auto"/>
                                                                                    <w:bottom w:val="none" w:sz="0" w:space="0" w:color="auto"/>
                                                                                    <w:right w:val="none" w:sz="0" w:space="0" w:color="auto"/>
                                                                                  </w:divBdr>
                                                                                  <w:divsChild>
                                                                                    <w:div w:id="1807041984">
                                                                                      <w:marLeft w:val="0"/>
                                                                                      <w:marRight w:val="0"/>
                                                                                      <w:marTop w:val="0"/>
                                                                                      <w:marBottom w:val="0"/>
                                                                                      <w:divBdr>
                                                                                        <w:top w:val="none" w:sz="0" w:space="0" w:color="auto"/>
                                                                                        <w:left w:val="none" w:sz="0" w:space="0" w:color="auto"/>
                                                                                        <w:bottom w:val="none" w:sz="0" w:space="0" w:color="auto"/>
                                                                                        <w:right w:val="none" w:sz="0" w:space="0" w:color="auto"/>
                                                                                      </w:divBdr>
                                                                                      <w:divsChild>
                                                                                        <w:div w:id="1293561785">
                                                                                          <w:marLeft w:val="0"/>
                                                                                          <w:marRight w:val="0"/>
                                                                                          <w:marTop w:val="0"/>
                                                                                          <w:marBottom w:val="0"/>
                                                                                          <w:divBdr>
                                                                                            <w:top w:val="none" w:sz="0" w:space="0" w:color="auto"/>
                                                                                            <w:left w:val="none" w:sz="0" w:space="0" w:color="auto"/>
                                                                                            <w:bottom w:val="none" w:sz="0" w:space="0" w:color="auto"/>
                                                                                            <w:right w:val="none" w:sz="0" w:space="0" w:color="auto"/>
                                                                                          </w:divBdr>
                                                                                          <w:divsChild>
                                                                                            <w:div w:id="1612861694">
                                                                                              <w:marLeft w:val="0"/>
                                                                                              <w:marRight w:val="0"/>
                                                                                              <w:marTop w:val="0"/>
                                                                                              <w:marBottom w:val="0"/>
                                                                                              <w:divBdr>
                                                                                                <w:top w:val="none" w:sz="0" w:space="0" w:color="auto"/>
                                                                                                <w:left w:val="none" w:sz="0" w:space="0" w:color="auto"/>
                                                                                                <w:bottom w:val="none" w:sz="0" w:space="0" w:color="auto"/>
                                                                                                <w:right w:val="none" w:sz="0" w:space="0" w:color="auto"/>
                                                                                              </w:divBdr>
                                                                                              <w:divsChild>
                                                                                                <w:div w:id="1586917156">
                                                                                                  <w:marLeft w:val="0"/>
                                                                                                  <w:marRight w:val="0"/>
                                                                                                  <w:marTop w:val="0"/>
                                                                                                  <w:marBottom w:val="0"/>
                                                                                                  <w:divBdr>
                                                                                                    <w:top w:val="none" w:sz="0" w:space="0" w:color="auto"/>
                                                                                                    <w:left w:val="none" w:sz="0" w:space="0" w:color="auto"/>
                                                                                                    <w:bottom w:val="none" w:sz="0" w:space="0" w:color="auto"/>
                                                                                                    <w:right w:val="none" w:sz="0" w:space="0" w:color="auto"/>
                                                                                                  </w:divBdr>
                                                                                                  <w:divsChild>
                                                                                                    <w:div w:id="112212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1380790">
                                                                                              <w:marLeft w:val="0"/>
                                                                                              <w:marRight w:val="0"/>
                                                                                              <w:marTop w:val="0"/>
                                                                                              <w:marBottom w:val="0"/>
                                                                                              <w:divBdr>
                                                                                                <w:top w:val="none" w:sz="0" w:space="0" w:color="auto"/>
                                                                                                <w:left w:val="none" w:sz="0" w:space="0" w:color="auto"/>
                                                                                                <w:bottom w:val="none" w:sz="0" w:space="0" w:color="auto"/>
                                                                                                <w:right w:val="none" w:sz="0" w:space="0" w:color="auto"/>
                                                                                              </w:divBdr>
                                                                                              <w:divsChild>
                                                                                                <w:div w:id="1511216506">
                                                                                                  <w:marLeft w:val="0"/>
                                                                                                  <w:marRight w:val="0"/>
                                                                                                  <w:marTop w:val="0"/>
                                                                                                  <w:marBottom w:val="0"/>
                                                                                                  <w:divBdr>
                                                                                                    <w:top w:val="none" w:sz="0" w:space="0" w:color="auto"/>
                                                                                                    <w:left w:val="none" w:sz="0" w:space="0" w:color="auto"/>
                                                                                                    <w:bottom w:val="none" w:sz="0" w:space="0" w:color="auto"/>
                                                                                                    <w:right w:val="none" w:sz="0" w:space="0" w:color="auto"/>
                                                                                                  </w:divBdr>
                                                                                                  <w:divsChild>
                                                                                                    <w:div w:id="917058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13247995">
                                                                              <w:marLeft w:val="0"/>
                                                                              <w:marRight w:val="0"/>
                                                                              <w:marTop w:val="0"/>
                                                                              <w:marBottom w:val="0"/>
                                                                              <w:divBdr>
                                                                                <w:top w:val="single" w:sz="2" w:space="0" w:color="E3E3E3"/>
                                                                                <w:left w:val="single" w:sz="2" w:space="0" w:color="E3E3E3"/>
                                                                                <w:bottom w:val="single" w:sz="2" w:space="0" w:color="E3E3E3"/>
                                                                                <w:right w:val="single" w:sz="2" w:space="0" w:color="E3E3E3"/>
                                                                              </w:divBdr>
                                                                              <w:divsChild>
                                                                                <w:div w:id="1473281791">
                                                                                  <w:marLeft w:val="0"/>
                                                                                  <w:marRight w:val="0"/>
                                                                                  <w:marTop w:val="0"/>
                                                                                  <w:marBottom w:val="0"/>
                                                                                  <w:divBdr>
                                                                                    <w:top w:val="none" w:sz="0" w:space="0" w:color="auto"/>
                                                                                    <w:left w:val="none" w:sz="0" w:space="0" w:color="auto"/>
                                                                                    <w:bottom w:val="none" w:sz="0" w:space="0" w:color="auto"/>
                                                                                    <w:right w:val="none" w:sz="0" w:space="0" w:color="auto"/>
                                                                                  </w:divBdr>
                                                                                  <w:divsChild>
                                                                                    <w:div w:id="1078020163">
                                                                                      <w:marLeft w:val="0"/>
                                                                                      <w:marRight w:val="0"/>
                                                                                      <w:marTop w:val="0"/>
                                                                                      <w:marBottom w:val="0"/>
                                                                                      <w:divBdr>
                                                                                        <w:top w:val="none" w:sz="0" w:space="0" w:color="auto"/>
                                                                                        <w:left w:val="none" w:sz="0" w:space="0" w:color="auto"/>
                                                                                        <w:bottom w:val="none" w:sz="0" w:space="0" w:color="auto"/>
                                                                                        <w:right w:val="none" w:sz="0" w:space="0" w:color="auto"/>
                                                                                      </w:divBdr>
                                                                                      <w:divsChild>
                                                                                        <w:div w:id="895624323">
                                                                                          <w:marLeft w:val="0"/>
                                                                                          <w:marRight w:val="0"/>
                                                                                          <w:marTop w:val="0"/>
                                                                                          <w:marBottom w:val="0"/>
                                                                                          <w:divBdr>
                                                                                            <w:top w:val="none" w:sz="0" w:space="0" w:color="auto"/>
                                                                                            <w:left w:val="none" w:sz="0" w:space="0" w:color="auto"/>
                                                                                            <w:bottom w:val="none" w:sz="0" w:space="0" w:color="auto"/>
                                                                                            <w:right w:val="none" w:sz="0" w:space="0" w:color="auto"/>
                                                                                          </w:divBdr>
                                                                                          <w:divsChild>
                                                                                            <w:div w:id="1187527723">
                                                                                              <w:marLeft w:val="0"/>
                                                                                              <w:marRight w:val="0"/>
                                                                                              <w:marTop w:val="0"/>
                                                                                              <w:marBottom w:val="0"/>
                                                                                              <w:divBdr>
                                                                                                <w:top w:val="none" w:sz="0" w:space="0" w:color="auto"/>
                                                                                                <w:left w:val="none" w:sz="0" w:space="0" w:color="auto"/>
                                                                                                <w:bottom w:val="none" w:sz="0" w:space="0" w:color="auto"/>
                                                                                                <w:right w:val="none" w:sz="0" w:space="0" w:color="auto"/>
                                                                                              </w:divBdr>
                                                                                              <w:divsChild>
                                                                                                <w:div w:id="980114564">
                                                                                                  <w:marLeft w:val="0"/>
                                                                                                  <w:marRight w:val="0"/>
                                                                                                  <w:marTop w:val="0"/>
                                                                                                  <w:marBottom w:val="0"/>
                                                                                                  <w:divBdr>
                                                                                                    <w:top w:val="none" w:sz="0" w:space="0" w:color="auto"/>
                                                                                                    <w:left w:val="none" w:sz="0" w:space="0" w:color="auto"/>
                                                                                                    <w:bottom w:val="none" w:sz="0" w:space="0" w:color="auto"/>
                                                                                                    <w:right w:val="none" w:sz="0" w:space="0" w:color="auto"/>
                                                                                                  </w:divBdr>
                                                                                                  <w:divsChild>
                                                                                                    <w:div w:id="1933319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6378144">
                                                                                              <w:marLeft w:val="0"/>
                                                                                              <w:marRight w:val="0"/>
                                                                                              <w:marTop w:val="0"/>
                                                                                              <w:marBottom w:val="0"/>
                                                                                              <w:divBdr>
                                                                                                <w:top w:val="none" w:sz="0" w:space="0" w:color="auto"/>
                                                                                                <w:left w:val="none" w:sz="0" w:space="0" w:color="auto"/>
                                                                                                <w:bottom w:val="none" w:sz="0" w:space="0" w:color="auto"/>
                                                                                                <w:right w:val="none" w:sz="0" w:space="0" w:color="auto"/>
                                                                                              </w:divBdr>
                                                                                              <w:divsChild>
                                                                                                <w:div w:id="1302880521">
                                                                                                  <w:marLeft w:val="0"/>
                                                                                                  <w:marRight w:val="0"/>
                                                                                                  <w:marTop w:val="0"/>
                                                                                                  <w:marBottom w:val="0"/>
                                                                                                  <w:divBdr>
                                                                                                    <w:top w:val="none" w:sz="0" w:space="0" w:color="auto"/>
                                                                                                    <w:left w:val="none" w:sz="0" w:space="0" w:color="auto"/>
                                                                                                    <w:bottom w:val="none" w:sz="0" w:space="0" w:color="auto"/>
                                                                                                    <w:right w:val="none" w:sz="0" w:space="0" w:color="auto"/>
                                                                                                  </w:divBdr>
                                                                                                  <w:divsChild>
                                                                                                    <w:div w:id="12963721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7276923">
                                                                              <w:marLeft w:val="0"/>
                                                                              <w:marRight w:val="0"/>
                                                                              <w:marTop w:val="0"/>
                                                                              <w:marBottom w:val="0"/>
                                                                              <w:divBdr>
                                                                                <w:top w:val="single" w:sz="2" w:space="0" w:color="E3E3E3"/>
                                                                                <w:left w:val="single" w:sz="2" w:space="0" w:color="E3E3E3"/>
                                                                                <w:bottom w:val="single" w:sz="2" w:space="0" w:color="E3E3E3"/>
                                                                                <w:right w:val="single" w:sz="2" w:space="0" w:color="E3E3E3"/>
                                                                              </w:divBdr>
                                                                              <w:divsChild>
                                                                                <w:div w:id="1896041694">
                                                                                  <w:marLeft w:val="0"/>
                                                                                  <w:marRight w:val="0"/>
                                                                                  <w:marTop w:val="0"/>
                                                                                  <w:marBottom w:val="0"/>
                                                                                  <w:divBdr>
                                                                                    <w:top w:val="none" w:sz="0" w:space="0" w:color="auto"/>
                                                                                    <w:left w:val="none" w:sz="0" w:space="0" w:color="auto"/>
                                                                                    <w:bottom w:val="none" w:sz="0" w:space="0" w:color="auto"/>
                                                                                    <w:right w:val="none" w:sz="0" w:space="0" w:color="auto"/>
                                                                                  </w:divBdr>
                                                                                  <w:divsChild>
                                                                                    <w:div w:id="1202748995">
                                                                                      <w:marLeft w:val="0"/>
                                                                                      <w:marRight w:val="0"/>
                                                                                      <w:marTop w:val="0"/>
                                                                                      <w:marBottom w:val="0"/>
                                                                                      <w:divBdr>
                                                                                        <w:top w:val="none" w:sz="0" w:space="0" w:color="auto"/>
                                                                                        <w:left w:val="none" w:sz="0" w:space="0" w:color="auto"/>
                                                                                        <w:bottom w:val="none" w:sz="0" w:space="0" w:color="auto"/>
                                                                                        <w:right w:val="none" w:sz="0" w:space="0" w:color="auto"/>
                                                                                      </w:divBdr>
                                                                                      <w:divsChild>
                                                                                        <w:div w:id="1830247078">
                                                                                          <w:marLeft w:val="0"/>
                                                                                          <w:marRight w:val="0"/>
                                                                                          <w:marTop w:val="0"/>
                                                                                          <w:marBottom w:val="0"/>
                                                                                          <w:divBdr>
                                                                                            <w:top w:val="none" w:sz="0" w:space="0" w:color="auto"/>
                                                                                            <w:left w:val="none" w:sz="0" w:space="0" w:color="auto"/>
                                                                                            <w:bottom w:val="none" w:sz="0" w:space="0" w:color="auto"/>
                                                                                            <w:right w:val="none" w:sz="0" w:space="0" w:color="auto"/>
                                                                                          </w:divBdr>
                                                                                          <w:divsChild>
                                                                                            <w:div w:id="1463957076">
                                                                                              <w:marLeft w:val="0"/>
                                                                                              <w:marRight w:val="0"/>
                                                                                              <w:marTop w:val="0"/>
                                                                                              <w:marBottom w:val="0"/>
                                                                                              <w:divBdr>
                                                                                                <w:top w:val="none" w:sz="0" w:space="0" w:color="auto"/>
                                                                                                <w:left w:val="none" w:sz="0" w:space="0" w:color="auto"/>
                                                                                                <w:bottom w:val="none" w:sz="0" w:space="0" w:color="auto"/>
                                                                                                <w:right w:val="none" w:sz="0" w:space="0" w:color="auto"/>
                                                                                              </w:divBdr>
                                                                                              <w:divsChild>
                                                                                                <w:div w:id="530611901">
                                                                                                  <w:marLeft w:val="0"/>
                                                                                                  <w:marRight w:val="0"/>
                                                                                                  <w:marTop w:val="0"/>
                                                                                                  <w:marBottom w:val="0"/>
                                                                                                  <w:divBdr>
                                                                                                    <w:top w:val="none" w:sz="0" w:space="0" w:color="auto"/>
                                                                                                    <w:left w:val="none" w:sz="0" w:space="0" w:color="auto"/>
                                                                                                    <w:bottom w:val="none" w:sz="0" w:space="0" w:color="auto"/>
                                                                                                    <w:right w:val="none" w:sz="0" w:space="0" w:color="auto"/>
                                                                                                  </w:divBdr>
                                                                                                  <w:divsChild>
                                                                                                    <w:div w:id="656226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0057440">
                                                                                              <w:marLeft w:val="0"/>
                                                                                              <w:marRight w:val="0"/>
                                                                                              <w:marTop w:val="0"/>
                                                                                              <w:marBottom w:val="0"/>
                                                                                              <w:divBdr>
                                                                                                <w:top w:val="none" w:sz="0" w:space="0" w:color="auto"/>
                                                                                                <w:left w:val="none" w:sz="0" w:space="0" w:color="auto"/>
                                                                                                <w:bottom w:val="none" w:sz="0" w:space="0" w:color="auto"/>
                                                                                                <w:right w:val="none" w:sz="0" w:space="0" w:color="auto"/>
                                                                                              </w:divBdr>
                                                                                              <w:divsChild>
                                                                                                <w:div w:id="377902288">
                                                                                                  <w:marLeft w:val="0"/>
                                                                                                  <w:marRight w:val="0"/>
                                                                                                  <w:marTop w:val="0"/>
                                                                                                  <w:marBottom w:val="0"/>
                                                                                                  <w:divBdr>
                                                                                                    <w:top w:val="none" w:sz="0" w:space="0" w:color="auto"/>
                                                                                                    <w:left w:val="none" w:sz="0" w:space="0" w:color="auto"/>
                                                                                                    <w:bottom w:val="none" w:sz="0" w:space="0" w:color="auto"/>
                                                                                                    <w:right w:val="none" w:sz="0" w:space="0" w:color="auto"/>
                                                                                                  </w:divBdr>
                                                                                                  <w:divsChild>
                                                                                                    <w:div w:id="1436051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6030939">
                                                                              <w:marLeft w:val="0"/>
                                                                              <w:marRight w:val="0"/>
                                                                              <w:marTop w:val="0"/>
                                                                              <w:marBottom w:val="0"/>
                                                                              <w:divBdr>
                                                                                <w:top w:val="single" w:sz="2" w:space="0" w:color="E3E3E3"/>
                                                                                <w:left w:val="single" w:sz="2" w:space="0" w:color="E3E3E3"/>
                                                                                <w:bottom w:val="single" w:sz="2" w:space="0" w:color="E3E3E3"/>
                                                                                <w:right w:val="single" w:sz="2" w:space="0" w:color="E3E3E3"/>
                                                                              </w:divBdr>
                                                                              <w:divsChild>
                                                                                <w:div w:id="1394352664">
                                                                                  <w:marLeft w:val="0"/>
                                                                                  <w:marRight w:val="0"/>
                                                                                  <w:marTop w:val="0"/>
                                                                                  <w:marBottom w:val="0"/>
                                                                                  <w:divBdr>
                                                                                    <w:top w:val="none" w:sz="0" w:space="0" w:color="auto"/>
                                                                                    <w:left w:val="none" w:sz="0" w:space="0" w:color="auto"/>
                                                                                    <w:bottom w:val="none" w:sz="0" w:space="0" w:color="auto"/>
                                                                                    <w:right w:val="none" w:sz="0" w:space="0" w:color="auto"/>
                                                                                  </w:divBdr>
                                                                                  <w:divsChild>
                                                                                    <w:div w:id="1866751305">
                                                                                      <w:marLeft w:val="0"/>
                                                                                      <w:marRight w:val="0"/>
                                                                                      <w:marTop w:val="0"/>
                                                                                      <w:marBottom w:val="0"/>
                                                                                      <w:divBdr>
                                                                                        <w:top w:val="none" w:sz="0" w:space="0" w:color="auto"/>
                                                                                        <w:left w:val="none" w:sz="0" w:space="0" w:color="auto"/>
                                                                                        <w:bottom w:val="none" w:sz="0" w:space="0" w:color="auto"/>
                                                                                        <w:right w:val="none" w:sz="0" w:space="0" w:color="auto"/>
                                                                                      </w:divBdr>
                                                                                      <w:divsChild>
                                                                                        <w:div w:id="644823374">
                                                                                          <w:marLeft w:val="0"/>
                                                                                          <w:marRight w:val="0"/>
                                                                                          <w:marTop w:val="0"/>
                                                                                          <w:marBottom w:val="0"/>
                                                                                          <w:divBdr>
                                                                                            <w:top w:val="none" w:sz="0" w:space="0" w:color="auto"/>
                                                                                            <w:left w:val="none" w:sz="0" w:space="0" w:color="auto"/>
                                                                                            <w:bottom w:val="none" w:sz="0" w:space="0" w:color="auto"/>
                                                                                            <w:right w:val="none" w:sz="0" w:space="0" w:color="auto"/>
                                                                                          </w:divBdr>
                                                                                          <w:divsChild>
                                                                                            <w:div w:id="413820507">
                                                                                              <w:marLeft w:val="0"/>
                                                                                              <w:marRight w:val="0"/>
                                                                                              <w:marTop w:val="0"/>
                                                                                              <w:marBottom w:val="0"/>
                                                                                              <w:divBdr>
                                                                                                <w:top w:val="none" w:sz="0" w:space="0" w:color="auto"/>
                                                                                                <w:left w:val="none" w:sz="0" w:space="0" w:color="auto"/>
                                                                                                <w:bottom w:val="none" w:sz="0" w:space="0" w:color="auto"/>
                                                                                                <w:right w:val="none" w:sz="0" w:space="0" w:color="auto"/>
                                                                                              </w:divBdr>
                                                                                              <w:divsChild>
                                                                                                <w:div w:id="1133134797">
                                                                                                  <w:marLeft w:val="0"/>
                                                                                                  <w:marRight w:val="0"/>
                                                                                                  <w:marTop w:val="0"/>
                                                                                                  <w:marBottom w:val="0"/>
                                                                                                  <w:divBdr>
                                                                                                    <w:top w:val="none" w:sz="0" w:space="0" w:color="auto"/>
                                                                                                    <w:left w:val="none" w:sz="0" w:space="0" w:color="auto"/>
                                                                                                    <w:bottom w:val="none" w:sz="0" w:space="0" w:color="auto"/>
                                                                                                    <w:right w:val="none" w:sz="0" w:space="0" w:color="auto"/>
                                                                                                  </w:divBdr>
                                                                                                  <w:divsChild>
                                                                                                    <w:div w:id="977261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6289340">
                                                                                              <w:marLeft w:val="0"/>
                                                                                              <w:marRight w:val="0"/>
                                                                                              <w:marTop w:val="0"/>
                                                                                              <w:marBottom w:val="0"/>
                                                                                              <w:divBdr>
                                                                                                <w:top w:val="none" w:sz="0" w:space="0" w:color="auto"/>
                                                                                                <w:left w:val="none" w:sz="0" w:space="0" w:color="auto"/>
                                                                                                <w:bottom w:val="none" w:sz="0" w:space="0" w:color="auto"/>
                                                                                                <w:right w:val="none" w:sz="0" w:space="0" w:color="auto"/>
                                                                                              </w:divBdr>
                                                                                              <w:divsChild>
                                                                                                <w:div w:id="150174737">
                                                                                                  <w:marLeft w:val="0"/>
                                                                                                  <w:marRight w:val="0"/>
                                                                                                  <w:marTop w:val="0"/>
                                                                                                  <w:marBottom w:val="0"/>
                                                                                                  <w:divBdr>
                                                                                                    <w:top w:val="none" w:sz="0" w:space="0" w:color="auto"/>
                                                                                                    <w:left w:val="none" w:sz="0" w:space="0" w:color="auto"/>
                                                                                                    <w:bottom w:val="none" w:sz="0" w:space="0" w:color="auto"/>
                                                                                                    <w:right w:val="none" w:sz="0" w:space="0" w:color="auto"/>
                                                                                                  </w:divBdr>
                                                                                                  <w:divsChild>
                                                                                                    <w:div w:id="17363897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348904">
                                                                              <w:marLeft w:val="0"/>
                                                                              <w:marRight w:val="0"/>
                                                                              <w:marTop w:val="0"/>
                                                                              <w:marBottom w:val="0"/>
                                                                              <w:divBdr>
                                                                                <w:top w:val="single" w:sz="2" w:space="0" w:color="E3E3E3"/>
                                                                                <w:left w:val="single" w:sz="2" w:space="0" w:color="E3E3E3"/>
                                                                                <w:bottom w:val="single" w:sz="2" w:space="0" w:color="E3E3E3"/>
                                                                                <w:right w:val="single" w:sz="2" w:space="0" w:color="E3E3E3"/>
                                                                              </w:divBdr>
                                                                              <w:divsChild>
                                                                                <w:div w:id="1280533010">
                                                                                  <w:marLeft w:val="0"/>
                                                                                  <w:marRight w:val="0"/>
                                                                                  <w:marTop w:val="0"/>
                                                                                  <w:marBottom w:val="0"/>
                                                                                  <w:divBdr>
                                                                                    <w:top w:val="none" w:sz="0" w:space="0" w:color="auto"/>
                                                                                    <w:left w:val="none" w:sz="0" w:space="0" w:color="auto"/>
                                                                                    <w:bottom w:val="none" w:sz="0" w:space="0" w:color="auto"/>
                                                                                    <w:right w:val="none" w:sz="0" w:space="0" w:color="auto"/>
                                                                                  </w:divBdr>
                                                                                  <w:divsChild>
                                                                                    <w:div w:id="794367596">
                                                                                      <w:marLeft w:val="0"/>
                                                                                      <w:marRight w:val="0"/>
                                                                                      <w:marTop w:val="0"/>
                                                                                      <w:marBottom w:val="0"/>
                                                                                      <w:divBdr>
                                                                                        <w:top w:val="none" w:sz="0" w:space="0" w:color="auto"/>
                                                                                        <w:left w:val="none" w:sz="0" w:space="0" w:color="auto"/>
                                                                                        <w:bottom w:val="none" w:sz="0" w:space="0" w:color="auto"/>
                                                                                        <w:right w:val="none" w:sz="0" w:space="0" w:color="auto"/>
                                                                                      </w:divBdr>
                                                                                      <w:divsChild>
                                                                                        <w:div w:id="967517218">
                                                                                          <w:marLeft w:val="0"/>
                                                                                          <w:marRight w:val="0"/>
                                                                                          <w:marTop w:val="0"/>
                                                                                          <w:marBottom w:val="0"/>
                                                                                          <w:divBdr>
                                                                                            <w:top w:val="none" w:sz="0" w:space="0" w:color="auto"/>
                                                                                            <w:left w:val="none" w:sz="0" w:space="0" w:color="auto"/>
                                                                                            <w:bottom w:val="none" w:sz="0" w:space="0" w:color="auto"/>
                                                                                            <w:right w:val="none" w:sz="0" w:space="0" w:color="auto"/>
                                                                                          </w:divBdr>
                                                                                          <w:divsChild>
                                                                                            <w:div w:id="1244221393">
                                                                                              <w:marLeft w:val="0"/>
                                                                                              <w:marRight w:val="0"/>
                                                                                              <w:marTop w:val="0"/>
                                                                                              <w:marBottom w:val="0"/>
                                                                                              <w:divBdr>
                                                                                                <w:top w:val="none" w:sz="0" w:space="0" w:color="auto"/>
                                                                                                <w:left w:val="none" w:sz="0" w:space="0" w:color="auto"/>
                                                                                                <w:bottom w:val="none" w:sz="0" w:space="0" w:color="auto"/>
                                                                                                <w:right w:val="none" w:sz="0" w:space="0" w:color="auto"/>
                                                                                              </w:divBdr>
                                                                                              <w:divsChild>
                                                                                                <w:div w:id="1120805128">
                                                                                                  <w:marLeft w:val="0"/>
                                                                                                  <w:marRight w:val="0"/>
                                                                                                  <w:marTop w:val="0"/>
                                                                                                  <w:marBottom w:val="0"/>
                                                                                                  <w:divBdr>
                                                                                                    <w:top w:val="none" w:sz="0" w:space="0" w:color="auto"/>
                                                                                                    <w:left w:val="none" w:sz="0" w:space="0" w:color="auto"/>
                                                                                                    <w:bottom w:val="none" w:sz="0" w:space="0" w:color="auto"/>
                                                                                                    <w:right w:val="none" w:sz="0" w:space="0" w:color="auto"/>
                                                                                                  </w:divBdr>
                                                                                                  <w:divsChild>
                                                                                                    <w:div w:id="1837844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3521341">
                                                                                              <w:marLeft w:val="0"/>
                                                                                              <w:marRight w:val="0"/>
                                                                                              <w:marTop w:val="0"/>
                                                                                              <w:marBottom w:val="0"/>
                                                                                              <w:divBdr>
                                                                                                <w:top w:val="none" w:sz="0" w:space="0" w:color="auto"/>
                                                                                                <w:left w:val="none" w:sz="0" w:space="0" w:color="auto"/>
                                                                                                <w:bottom w:val="none" w:sz="0" w:space="0" w:color="auto"/>
                                                                                                <w:right w:val="none" w:sz="0" w:space="0" w:color="auto"/>
                                                                                              </w:divBdr>
                                                                                              <w:divsChild>
                                                                                                <w:div w:id="1742410583">
                                                                                                  <w:marLeft w:val="0"/>
                                                                                                  <w:marRight w:val="0"/>
                                                                                                  <w:marTop w:val="0"/>
                                                                                                  <w:marBottom w:val="0"/>
                                                                                                  <w:divBdr>
                                                                                                    <w:top w:val="none" w:sz="0" w:space="0" w:color="auto"/>
                                                                                                    <w:left w:val="none" w:sz="0" w:space="0" w:color="auto"/>
                                                                                                    <w:bottom w:val="none" w:sz="0" w:space="0" w:color="auto"/>
                                                                                                    <w:right w:val="none" w:sz="0" w:space="0" w:color="auto"/>
                                                                                                  </w:divBdr>
                                                                                                  <w:divsChild>
                                                                                                    <w:div w:id="3126390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96894144">
                                                                              <w:marLeft w:val="0"/>
                                                                              <w:marRight w:val="0"/>
                                                                              <w:marTop w:val="0"/>
                                                                              <w:marBottom w:val="0"/>
                                                                              <w:divBdr>
                                                                                <w:top w:val="single" w:sz="2" w:space="0" w:color="E3E3E3"/>
                                                                                <w:left w:val="single" w:sz="2" w:space="0" w:color="E3E3E3"/>
                                                                                <w:bottom w:val="single" w:sz="2" w:space="0" w:color="E3E3E3"/>
                                                                                <w:right w:val="single" w:sz="2" w:space="0" w:color="E3E3E3"/>
                                                                              </w:divBdr>
                                                                              <w:divsChild>
                                                                                <w:div w:id="638077112">
                                                                                  <w:marLeft w:val="0"/>
                                                                                  <w:marRight w:val="0"/>
                                                                                  <w:marTop w:val="0"/>
                                                                                  <w:marBottom w:val="0"/>
                                                                                  <w:divBdr>
                                                                                    <w:top w:val="none" w:sz="0" w:space="0" w:color="auto"/>
                                                                                    <w:left w:val="none" w:sz="0" w:space="0" w:color="auto"/>
                                                                                    <w:bottom w:val="none" w:sz="0" w:space="0" w:color="auto"/>
                                                                                    <w:right w:val="none" w:sz="0" w:space="0" w:color="auto"/>
                                                                                  </w:divBdr>
                                                                                  <w:divsChild>
                                                                                    <w:div w:id="337781680">
                                                                                      <w:marLeft w:val="0"/>
                                                                                      <w:marRight w:val="0"/>
                                                                                      <w:marTop w:val="0"/>
                                                                                      <w:marBottom w:val="0"/>
                                                                                      <w:divBdr>
                                                                                        <w:top w:val="none" w:sz="0" w:space="0" w:color="auto"/>
                                                                                        <w:left w:val="none" w:sz="0" w:space="0" w:color="auto"/>
                                                                                        <w:bottom w:val="none" w:sz="0" w:space="0" w:color="auto"/>
                                                                                        <w:right w:val="none" w:sz="0" w:space="0" w:color="auto"/>
                                                                                      </w:divBdr>
                                                                                      <w:divsChild>
                                                                                        <w:div w:id="1867522788">
                                                                                          <w:marLeft w:val="0"/>
                                                                                          <w:marRight w:val="0"/>
                                                                                          <w:marTop w:val="0"/>
                                                                                          <w:marBottom w:val="0"/>
                                                                                          <w:divBdr>
                                                                                            <w:top w:val="none" w:sz="0" w:space="0" w:color="auto"/>
                                                                                            <w:left w:val="none" w:sz="0" w:space="0" w:color="auto"/>
                                                                                            <w:bottom w:val="none" w:sz="0" w:space="0" w:color="auto"/>
                                                                                            <w:right w:val="none" w:sz="0" w:space="0" w:color="auto"/>
                                                                                          </w:divBdr>
                                                                                          <w:divsChild>
                                                                                            <w:div w:id="818572257">
                                                                                              <w:marLeft w:val="0"/>
                                                                                              <w:marRight w:val="0"/>
                                                                                              <w:marTop w:val="0"/>
                                                                                              <w:marBottom w:val="0"/>
                                                                                              <w:divBdr>
                                                                                                <w:top w:val="none" w:sz="0" w:space="0" w:color="auto"/>
                                                                                                <w:left w:val="none" w:sz="0" w:space="0" w:color="auto"/>
                                                                                                <w:bottom w:val="none" w:sz="0" w:space="0" w:color="auto"/>
                                                                                                <w:right w:val="none" w:sz="0" w:space="0" w:color="auto"/>
                                                                                              </w:divBdr>
                                                                                              <w:divsChild>
                                                                                                <w:div w:id="722797456">
                                                                                                  <w:marLeft w:val="0"/>
                                                                                                  <w:marRight w:val="0"/>
                                                                                                  <w:marTop w:val="0"/>
                                                                                                  <w:marBottom w:val="0"/>
                                                                                                  <w:divBdr>
                                                                                                    <w:top w:val="none" w:sz="0" w:space="0" w:color="auto"/>
                                                                                                    <w:left w:val="none" w:sz="0" w:space="0" w:color="auto"/>
                                                                                                    <w:bottom w:val="none" w:sz="0" w:space="0" w:color="auto"/>
                                                                                                    <w:right w:val="none" w:sz="0" w:space="0" w:color="auto"/>
                                                                                                  </w:divBdr>
                                                                                                  <w:divsChild>
                                                                                                    <w:div w:id="561597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0227981">
                                                                                              <w:marLeft w:val="0"/>
                                                                                              <w:marRight w:val="0"/>
                                                                                              <w:marTop w:val="0"/>
                                                                                              <w:marBottom w:val="0"/>
                                                                                              <w:divBdr>
                                                                                                <w:top w:val="none" w:sz="0" w:space="0" w:color="auto"/>
                                                                                                <w:left w:val="none" w:sz="0" w:space="0" w:color="auto"/>
                                                                                                <w:bottom w:val="none" w:sz="0" w:space="0" w:color="auto"/>
                                                                                                <w:right w:val="none" w:sz="0" w:space="0" w:color="auto"/>
                                                                                              </w:divBdr>
                                                                                              <w:divsChild>
                                                                                                <w:div w:id="118885586">
                                                                                                  <w:marLeft w:val="0"/>
                                                                                                  <w:marRight w:val="0"/>
                                                                                                  <w:marTop w:val="0"/>
                                                                                                  <w:marBottom w:val="0"/>
                                                                                                  <w:divBdr>
                                                                                                    <w:top w:val="none" w:sz="0" w:space="0" w:color="auto"/>
                                                                                                    <w:left w:val="none" w:sz="0" w:space="0" w:color="auto"/>
                                                                                                    <w:bottom w:val="none" w:sz="0" w:space="0" w:color="auto"/>
                                                                                                    <w:right w:val="none" w:sz="0" w:space="0" w:color="auto"/>
                                                                                                  </w:divBdr>
                                                                                                  <w:divsChild>
                                                                                                    <w:div w:id="1028487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7611409">
                                                                              <w:marLeft w:val="0"/>
                                                                              <w:marRight w:val="0"/>
                                                                              <w:marTop w:val="0"/>
                                                                              <w:marBottom w:val="0"/>
                                                                              <w:divBdr>
                                                                                <w:top w:val="single" w:sz="2" w:space="0" w:color="E3E3E3"/>
                                                                                <w:left w:val="single" w:sz="2" w:space="0" w:color="E3E3E3"/>
                                                                                <w:bottom w:val="single" w:sz="2" w:space="0" w:color="E3E3E3"/>
                                                                                <w:right w:val="single" w:sz="2" w:space="0" w:color="E3E3E3"/>
                                                                              </w:divBdr>
                                                                              <w:divsChild>
                                                                                <w:div w:id="1931741435">
                                                                                  <w:marLeft w:val="0"/>
                                                                                  <w:marRight w:val="0"/>
                                                                                  <w:marTop w:val="0"/>
                                                                                  <w:marBottom w:val="0"/>
                                                                                  <w:divBdr>
                                                                                    <w:top w:val="none" w:sz="0" w:space="0" w:color="auto"/>
                                                                                    <w:left w:val="none" w:sz="0" w:space="0" w:color="auto"/>
                                                                                    <w:bottom w:val="none" w:sz="0" w:space="0" w:color="auto"/>
                                                                                    <w:right w:val="none" w:sz="0" w:space="0" w:color="auto"/>
                                                                                  </w:divBdr>
                                                                                  <w:divsChild>
                                                                                    <w:div w:id="47266219">
                                                                                      <w:marLeft w:val="0"/>
                                                                                      <w:marRight w:val="0"/>
                                                                                      <w:marTop w:val="0"/>
                                                                                      <w:marBottom w:val="0"/>
                                                                                      <w:divBdr>
                                                                                        <w:top w:val="none" w:sz="0" w:space="0" w:color="auto"/>
                                                                                        <w:left w:val="none" w:sz="0" w:space="0" w:color="auto"/>
                                                                                        <w:bottom w:val="none" w:sz="0" w:space="0" w:color="auto"/>
                                                                                        <w:right w:val="none" w:sz="0" w:space="0" w:color="auto"/>
                                                                                      </w:divBdr>
                                                                                      <w:divsChild>
                                                                                        <w:div w:id="1178278837">
                                                                                          <w:marLeft w:val="0"/>
                                                                                          <w:marRight w:val="0"/>
                                                                                          <w:marTop w:val="0"/>
                                                                                          <w:marBottom w:val="0"/>
                                                                                          <w:divBdr>
                                                                                            <w:top w:val="none" w:sz="0" w:space="0" w:color="auto"/>
                                                                                            <w:left w:val="none" w:sz="0" w:space="0" w:color="auto"/>
                                                                                            <w:bottom w:val="none" w:sz="0" w:space="0" w:color="auto"/>
                                                                                            <w:right w:val="none" w:sz="0" w:space="0" w:color="auto"/>
                                                                                          </w:divBdr>
                                                                                          <w:divsChild>
                                                                                            <w:div w:id="912862086">
                                                                                              <w:marLeft w:val="0"/>
                                                                                              <w:marRight w:val="0"/>
                                                                                              <w:marTop w:val="0"/>
                                                                                              <w:marBottom w:val="0"/>
                                                                                              <w:divBdr>
                                                                                                <w:top w:val="none" w:sz="0" w:space="0" w:color="auto"/>
                                                                                                <w:left w:val="none" w:sz="0" w:space="0" w:color="auto"/>
                                                                                                <w:bottom w:val="none" w:sz="0" w:space="0" w:color="auto"/>
                                                                                                <w:right w:val="none" w:sz="0" w:space="0" w:color="auto"/>
                                                                                              </w:divBdr>
                                                                                              <w:divsChild>
                                                                                                <w:div w:id="968440247">
                                                                                                  <w:marLeft w:val="0"/>
                                                                                                  <w:marRight w:val="0"/>
                                                                                                  <w:marTop w:val="0"/>
                                                                                                  <w:marBottom w:val="0"/>
                                                                                                  <w:divBdr>
                                                                                                    <w:top w:val="none" w:sz="0" w:space="0" w:color="auto"/>
                                                                                                    <w:left w:val="none" w:sz="0" w:space="0" w:color="auto"/>
                                                                                                    <w:bottom w:val="none" w:sz="0" w:space="0" w:color="auto"/>
                                                                                                    <w:right w:val="none" w:sz="0" w:space="0" w:color="auto"/>
                                                                                                  </w:divBdr>
                                                                                                  <w:divsChild>
                                                                                                    <w:div w:id="21187445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2742606">
                                                                                              <w:marLeft w:val="0"/>
                                                                                              <w:marRight w:val="0"/>
                                                                                              <w:marTop w:val="0"/>
                                                                                              <w:marBottom w:val="0"/>
                                                                                              <w:divBdr>
                                                                                                <w:top w:val="none" w:sz="0" w:space="0" w:color="auto"/>
                                                                                                <w:left w:val="none" w:sz="0" w:space="0" w:color="auto"/>
                                                                                                <w:bottom w:val="none" w:sz="0" w:space="0" w:color="auto"/>
                                                                                                <w:right w:val="none" w:sz="0" w:space="0" w:color="auto"/>
                                                                                              </w:divBdr>
                                                                                              <w:divsChild>
                                                                                                <w:div w:id="1830904039">
                                                                                                  <w:marLeft w:val="0"/>
                                                                                                  <w:marRight w:val="0"/>
                                                                                                  <w:marTop w:val="0"/>
                                                                                                  <w:marBottom w:val="0"/>
                                                                                                  <w:divBdr>
                                                                                                    <w:top w:val="none" w:sz="0" w:space="0" w:color="auto"/>
                                                                                                    <w:left w:val="none" w:sz="0" w:space="0" w:color="auto"/>
                                                                                                    <w:bottom w:val="none" w:sz="0" w:space="0" w:color="auto"/>
                                                                                                    <w:right w:val="none" w:sz="0" w:space="0" w:color="auto"/>
                                                                                                  </w:divBdr>
                                                                                                  <w:divsChild>
                                                                                                    <w:div w:id="1274704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26512723">
                                                                              <w:marLeft w:val="0"/>
                                                                              <w:marRight w:val="0"/>
                                                                              <w:marTop w:val="0"/>
                                                                              <w:marBottom w:val="0"/>
                                                                              <w:divBdr>
                                                                                <w:top w:val="single" w:sz="2" w:space="0" w:color="E3E3E3"/>
                                                                                <w:left w:val="single" w:sz="2" w:space="0" w:color="E3E3E3"/>
                                                                                <w:bottom w:val="single" w:sz="2" w:space="0" w:color="E3E3E3"/>
                                                                                <w:right w:val="single" w:sz="2" w:space="0" w:color="E3E3E3"/>
                                                                              </w:divBdr>
                                                                              <w:divsChild>
                                                                                <w:div w:id="143743375">
                                                                                  <w:marLeft w:val="0"/>
                                                                                  <w:marRight w:val="0"/>
                                                                                  <w:marTop w:val="0"/>
                                                                                  <w:marBottom w:val="0"/>
                                                                                  <w:divBdr>
                                                                                    <w:top w:val="none" w:sz="0" w:space="0" w:color="auto"/>
                                                                                    <w:left w:val="none" w:sz="0" w:space="0" w:color="auto"/>
                                                                                    <w:bottom w:val="none" w:sz="0" w:space="0" w:color="auto"/>
                                                                                    <w:right w:val="none" w:sz="0" w:space="0" w:color="auto"/>
                                                                                  </w:divBdr>
                                                                                  <w:divsChild>
                                                                                    <w:div w:id="1550606903">
                                                                                      <w:marLeft w:val="0"/>
                                                                                      <w:marRight w:val="0"/>
                                                                                      <w:marTop w:val="0"/>
                                                                                      <w:marBottom w:val="0"/>
                                                                                      <w:divBdr>
                                                                                        <w:top w:val="none" w:sz="0" w:space="0" w:color="auto"/>
                                                                                        <w:left w:val="none" w:sz="0" w:space="0" w:color="auto"/>
                                                                                        <w:bottom w:val="none" w:sz="0" w:space="0" w:color="auto"/>
                                                                                        <w:right w:val="none" w:sz="0" w:space="0" w:color="auto"/>
                                                                                      </w:divBdr>
                                                                                      <w:divsChild>
                                                                                        <w:div w:id="1933515537">
                                                                                          <w:marLeft w:val="0"/>
                                                                                          <w:marRight w:val="0"/>
                                                                                          <w:marTop w:val="0"/>
                                                                                          <w:marBottom w:val="0"/>
                                                                                          <w:divBdr>
                                                                                            <w:top w:val="none" w:sz="0" w:space="0" w:color="auto"/>
                                                                                            <w:left w:val="none" w:sz="0" w:space="0" w:color="auto"/>
                                                                                            <w:bottom w:val="none" w:sz="0" w:space="0" w:color="auto"/>
                                                                                            <w:right w:val="none" w:sz="0" w:space="0" w:color="auto"/>
                                                                                          </w:divBdr>
                                                                                          <w:divsChild>
                                                                                            <w:div w:id="815148560">
                                                                                              <w:marLeft w:val="0"/>
                                                                                              <w:marRight w:val="0"/>
                                                                                              <w:marTop w:val="0"/>
                                                                                              <w:marBottom w:val="0"/>
                                                                                              <w:divBdr>
                                                                                                <w:top w:val="none" w:sz="0" w:space="0" w:color="auto"/>
                                                                                                <w:left w:val="none" w:sz="0" w:space="0" w:color="auto"/>
                                                                                                <w:bottom w:val="none" w:sz="0" w:space="0" w:color="auto"/>
                                                                                                <w:right w:val="none" w:sz="0" w:space="0" w:color="auto"/>
                                                                                              </w:divBdr>
                                                                                              <w:divsChild>
                                                                                                <w:div w:id="657417775">
                                                                                                  <w:marLeft w:val="0"/>
                                                                                                  <w:marRight w:val="0"/>
                                                                                                  <w:marTop w:val="0"/>
                                                                                                  <w:marBottom w:val="0"/>
                                                                                                  <w:divBdr>
                                                                                                    <w:top w:val="none" w:sz="0" w:space="0" w:color="auto"/>
                                                                                                    <w:left w:val="none" w:sz="0" w:space="0" w:color="auto"/>
                                                                                                    <w:bottom w:val="none" w:sz="0" w:space="0" w:color="auto"/>
                                                                                                    <w:right w:val="none" w:sz="0" w:space="0" w:color="auto"/>
                                                                                                  </w:divBdr>
                                                                                                  <w:divsChild>
                                                                                                    <w:div w:id="2094080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9653984">
                                                                                              <w:marLeft w:val="0"/>
                                                                                              <w:marRight w:val="0"/>
                                                                                              <w:marTop w:val="0"/>
                                                                                              <w:marBottom w:val="0"/>
                                                                                              <w:divBdr>
                                                                                                <w:top w:val="none" w:sz="0" w:space="0" w:color="auto"/>
                                                                                                <w:left w:val="none" w:sz="0" w:space="0" w:color="auto"/>
                                                                                                <w:bottom w:val="none" w:sz="0" w:space="0" w:color="auto"/>
                                                                                                <w:right w:val="none" w:sz="0" w:space="0" w:color="auto"/>
                                                                                              </w:divBdr>
                                                                                              <w:divsChild>
                                                                                                <w:div w:id="372192097">
                                                                                                  <w:marLeft w:val="0"/>
                                                                                                  <w:marRight w:val="0"/>
                                                                                                  <w:marTop w:val="0"/>
                                                                                                  <w:marBottom w:val="0"/>
                                                                                                  <w:divBdr>
                                                                                                    <w:top w:val="none" w:sz="0" w:space="0" w:color="auto"/>
                                                                                                    <w:left w:val="none" w:sz="0" w:space="0" w:color="auto"/>
                                                                                                    <w:bottom w:val="none" w:sz="0" w:space="0" w:color="auto"/>
                                                                                                    <w:right w:val="none" w:sz="0" w:space="0" w:color="auto"/>
                                                                                                  </w:divBdr>
                                                                                                  <w:divsChild>
                                                                                                    <w:div w:id="786317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62954687">
                                                                              <w:marLeft w:val="0"/>
                                                                              <w:marRight w:val="0"/>
                                                                              <w:marTop w:val="0"/>
                                                                              <w:marBottom w:val="0"/>
                                                                              <w:divBdr>
                                                                                <w:top w:val="single" w:sz="2" w:space="0" w:color="E3E3E3"/>
                                                                                <w:left w:val="single" w:sz="2" w:space="0" w:color="E3E3E3"/>
                                                                                <w:bottom w:val="single" w:sz="2" w:space="0" w:color="E3E3E3"/>
                                                                                <w:right w:val="single" w:sz="2" w:space="0" w:color="E3E3E3"/>
                                                                              </w:divBdr>
                                                                              <w:divsChild>
                                                                                <w:div w:id="1355382770">
                                                                                  <w:marLeft w:val="0"/>
                                                                                  <w:marRight w:val="0"/>
                                                                                  <w:marTop w:val="0"/>
                                                                                  <w:marBottom w:val="0"/>
                                                                                  <w:divBdr>
                                                                                    <w:top w:val="none" w:sz="0" w:space="0" w:color="auto"/>
                                                                                    <w:left w:val="none" w:sz="0" w:space="0" w:color="auto"/>
                                                                                    <w:bottom w:val="none" w:sz="0" w:space="0" w:color="auto"/>
                                                                                    <w:right w:val="none" w:sz="0" w:space="0" w:color="auto"/>
                                                                                  </w:divBdr>
                                                                                  <w:divsChild>
                                                                                    <w:div w:id="75444386">
                                                                                      <w:marLeft w:val="0"/>
                                                                                      <w:marRight w:val="0"/>
                                                                                      <w:marTop w:val="0"/>
                                                                                      <w:marBottom w:val="0"/>
                                                                                      <w:divBdr>
                                                                                        <w:top w:val="none" w:sz="0" w:space="0" w:color="auto"/>
                                                                                        <w:left w:val="none" w:sz="0" w:space="0" w:color="auto"/>
                                                                                        <w:bottom w:val="none" w:sz="0" w:space="0" w:color="auto"/>
                                                                                        <w:right w:val="none" w:sz="0" w:space="0" w:color="auto"/>
                                                                                      </w:divBdr>
                                                                                      <w:divsChild>
                                                                                        <w:div w:id="1535074371">
                                                                                          <w:marLeft w:val="0"/>
                                                                                          <w:marRight w:val="0"/>
                                                                                          <w:marTop w:val="0"/>
                                                                                          <w:marBottom w:val="0"/>
                                                                                          <w:divBdr>
                                                                                            <w:top w:val="none" w:sz="0" w:space="0" w:color="auto"/>
                                                                                            <w:left w:val="none" w:sz="0" w:space="0" w:color="auto"/>
                                                                                            <w:bottom w:val="none" w:sz="0" w:space="0" w:color="auto"/>
                                                                                            <w:right w:val="none" w:sz="0" w:space="0" w:color="auto"/>
                                                                                          </w:divBdr>
                                                                                          <w:divsChild>
                                                                                            <w:div w:id="1024092256">
                                                                                              <w:marLeft w:val="0"/>
                                                                                              <w:marRight w:val="0"/>
                                                                                              <w:marTop w:val="0"/>
                                                                                              <w:marBottom w:val="0"/>
                                                                                              <w:divBdr>
                                                                                                <w:top w:val="none" w:sz="0" w:space="0" w:color="auto"/>
                                                                                                <w:left w:val="none" w:sz="0" w:space="0" w:color="auto"/>
                                                                                                <w:bottom w:val="none" w:sz="0" w:space="0" w:color="auto"/>
                                                                                                <w:right w:val="none" w:sz="0" w:space="0" w:color="auto"/>
                                                                                              </w:divBdr>
                                                                                              <w:divsChild>
                                                                                                <w:div w:id="229195548">
                                                                                                  <w:marLeft w:val="0"/>
                                                                                                  <w:marRight w:val="0"/>
                                                                                                  <w:marTop w:val="0"/>
                                                                                                  <w:marBottom w:val="0"/>
                                                                                                  <w:divBdr>
                                                                                                    <w:top w:val="none" w:sz="0" w:space="0" w:color="auto"/>
                                                                                                    <w:left w:val="none" w:sz="0" w:space="0" w:color="auto"/>
                                                                                                    <w:bottom w:val="none" w:sz="0" w:space="0" w:color="auto"/>
                                                                                                    <w:right w:val="none" w:sz="0" w:space="0" w:color="auto"/>
                                                                                                  </w:divBdr>
                                                                                                  <w:divsChild>
                                                                                                    <w:div w:id="1897231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2048900">
                                                                                              <w:marLeft w:val="0"/>
                                                                                              <w:marRight w:val="0"/>
                                                                                              <w:marTop w:val="0"/>
                                                                                              <w:marBottom w:val="0"/>
                                                                                              <w:divBdr>
                                                                                                <w:top w:val="none" w:sz="0" w:space="0" w:color="auto"/>
                                                                                                <w:left w:val="none" w:sz="0" w:space="0" w:color="auto"/>
                                                                                                <w:bottom w:val="none" w:sz="0" w:space="0" w:color="auto"/>
                                                                                                <w:right w:val="none" w:sz="0" w:space="0" w:color="auto"/>
                                                                                              </w:divBdr>
                                                                                              <w:divsChild>
                                                                                                <w:div w:id="1890654494">
                                                                                                  <w:marLeft w:val="0"/>
                                                                                                  <w:marRight w:val="0"/>
                                                                                                  <w:marTop w:val="0"/>
                                                                                                  <w:marBottom w:val="0"/>
                                                                                                  <w:divBdr>
                                                                                                    <w:top w:val="none" w:sz="0" w:space="0" w:color="auto"/>
                                                                                                    <w:left w:val="none" w:sz="0" w:space="0" w:color="auto"/>
                                                                                                    <w:bottom w:val="none" w:sz="0" w:space="0" w:color="auto"/>
                                                                                                    <w:right w:val="none" w:sz="0" w:space="0" w:color="auto"/>
                                                                                                  </w:divBdr>
                                                                                                  <w:divsChild>
                                                                                                    <w:div w:id="1556965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98443896">
                                                                              <w:marLeft w:val="0"/>
                                                                              <w:marRight w:val="0"/>
                                                                              <w:marTop w:val="0"/>
                                                                              <w:marBottom w:val="0"/>
                                                                              <w:divBdr>
                                                                                <w:top w:val="single" w:sz="2" w:space="0" w:color="E3E3E3"/>
                                                                                <w:left w:val="single" w:sz="2" w:space="0" w:color="E3E3E3"/>
                                                                                <w:bottom w:val="single" w:sz="2" w:space="0" w:color="E3E3E3"/>
                                                                                <w:right w:val="single" w:sz="2" w:space="0" w:color="E3E3E3"/>
                                                                              </w:divBdr>
                                                                              <w:divsChild>
                                                                                <w:div w:id="1177040654">
                                                                                  <w:marLeft w:val="0"/>
                                                                                  <w:marRight w:val="0"/>
                                                                                  <w:marTop w:val="0"/>
                                                                                  <w:marBottom w:val="0"/>
                                                                                  <w:divBdr>
                                                                                    <w:top w:val="none" w:sz="0" w:space="0" w:color="auto"/>
                                                                                    <w:left w:val="none" w:sz="0" w:space="0" w:color="auto"/>
                                                                                    <w:bottom w:val="none" w:sz="0" w:space="0" w:color="auto"/>
                                                                                    <w:right w:val="none" w:sz="0" w:space="0" w:color="auto"/>
                                                                                  </w:divBdr>
                                                                                  <w:divsChild>
                                                                                    <w:div w:id="1899633437">
                                                                                      <w:marLeft w:val="0"/>
                                                                                      <w:marRight w:val="0"/>
                                                                                      <w:marTop w:val="0"/>
                                                                                      <w:marBottom w:val="0"/>
                                                                                      <w:divBdr>
                                                                                        <w:top w:val="none" w:sz="0" w:space="0" w:color="auto"/>
                                                                                        <w:left w:val="none" w:sz="0" w:space="0" w:color="auto"/>
                                                                                        <w:bottom w:val="none" w:sz="0" w:space="0" w:color="auto"/>
                                                                                        <w:right w:val="none" w:sz="0" w:space="0" w:color="auto"/>
                                                                                      </w:divBdr>
                                                                                      <w:divsChild>
                                                                                        <w:div w:id="1064841245">
                                                                                          <w:marLeft w:val="0"/>
                                                                                          <w:marRight w:val="0"/>
                                                                                          <w:marTop w:val="0"/>
                                                                                          <w:marBottom w:val="0"/>
                                                                                          <w:divBdr>
                                                                                            <w:top w:val="none" w:sz="0" w:space="0" w:color="auto"/>
                                                                                            <w:left w:val="none" w:sz="0" w:space="0" w:color="auto"/>
                                                                                            <w:bottom w:val="none" w:sz="0" w:space="0" w:color="auto"/>
                                                                                            <w:right w:val="none" w:sz="0" w:space="0" w:color="auto"/>
                                                                                          </w:divBdr>
                                                                                          <w:divsChild>
                                                                                            <w:div w:id="1595942033">
                                                                                              <w:marLeft w:val="0"/>
                                                                                              <w:marRight w:val="0"/>
                                                                                              <w:marTop w:val="0"/>
                                                                                              <w:marBottom w:val="0"/>
                                                                                              <w:divBdr>
                                                                                                <w:top w:val="none" w:sz="0" w:space="0" w:color="auto"/>
                                                                                                <w:left w:val="none" w:sz="0" w:space="0" w:color="auto"/>
                                                                                                <w:bottom w:val="none" w:sz="0" w:space="0" w:color="auto"/>
                                                                                                <w:right w:val="none" w:sz="0" w:space="0" w:color="auto"/>
                                                                                              </w:divBdr>
                                                                                              <w:divsChild>
                                                                                                <w:div w:id="1239515041">
                                                                                                  <w:marLeft w:val="0"/>
                                                                                                  <w:marRight w:val="0"/>
                                                                                                  <w:marTop w:val="0"/>
                                                                                                  <w:marBottom w:val="0"/>
                                                                                                  <w:divBdr>
                                                                                                    <w:top w:val="none" w:sz="0" w:space="0" w:color="auto"/>
                                                                                                    <w:left w:val="none" w:sz="0" w:space="0" w:color="auto"/>
                                                                                                    <w:bottom w:val="none" w:sz="0" w:space="0" w:color="auto"/>
                                                                                                    <w:right w:val="none" w:sz="0" w:space="0" w:color="auto"/>
                                                                                                  </w:divBdr>
                                                                                                  <w:divsChild>
                                                                                                    <w:div w:id="202988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1098073">
                                                                                              <w:marLeft w:val="0"/>
                                                                                              <w:marRight w:val="0"/>
                                                                                              <w:marTop w:val="0"/>
                                                                                              <w:marBottom w:val="0"/>
                                                                                              <w:divBdr>
                                                                                                <w:top w:val="none" w:sz="0" w:space="0" w:color="auto"/>
                                                                                                <w:left w:val="none" w:sz="0" w:space="0" w:color="auto"/>
                                                                                                <w:bottom w:val="none" w:sz="0" w:space="0" w:color="auto"/>
                                                                                                <w:right w:val="none" w:sz="0" w:space="0" w:color="auto"/>
                                                                                              </w:divBdr>
                                                                                              <w:divsChild>
                                                                                                <w:div w:id="1422333348">
                                                                                                  <w:marLeft w:val="0"/>
                                                                                                  <w:marRight w:val="0"/>
                                                                                                  <w:marTop w:val="0"/>
                                                                                                  <w:marBottom w:val="0"/>
                                                                                                  <w:divBdr>
                                                                                                    <w:top w:val="none" w:sz="0" w:space="0" w:color="auto"/>
                                                                                                    <w:left w:val="none" w:sz="0" w:space="0" w:color="auto"/>
                                                                                                    <w:bottom w:val="none" w:sz="0" w:space="0" w:color="auto"/>
                                                                                                    <w:right w:val="none" w:sz="0" w:space="0" w:color="auto"/>
                                                                                                  </w:divBdr>
                                                                                                  <w:divsChild>
                                                                                                    <w:div w:id="1493373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56750558">
                                                                              <w:marLeft w:val="0"/>
                                                                              <w:marRight w:val="0"/>
                                                                              <w:marTop w:val="0"/>
                                                                              <w:marBottom w:val="0"/>
                                                                              <w:divBdr>
                                                                                <w:top w:val="single" w:sz="2" w:space="0" w:color="E3E3E3"/>
                                                                                <w:left w:val="single" w:sz="2" w:space="0" w:color="E3E3E3"/>
                                                                                <w:bottom w:val="single" w:sz="2" w:space="0" w:color="E3E3E3"/>
                                                                                <w:right w:val="single" w:sz="2" w:space="0" w:color="E3E3E3"/>
                                                                              </w:divBdr>
                                                                              <w:divsChild>
                                                                                <w:div w:id="134492008">
                                                                                  <w:marLeft w:val="0"/>
                                                                                  <w:marRight w:val="0"/>
                                                                                  <w:marTop w:val="0"/>
                                                                                  <w:marBottom w:val="0"/>
                                                                                  <w:divBdr>
                                                                                    <w:top w:val="none" w:sz="0" w:space="0" w:color="auto"/>
                                                                                    <w:left w:val="none" w:sz="0" w:space="0" w:color="auto"/>
                                                                                    <w:bottom w:val="none" w:sz="0" w:space="0" w:color="auto"/>
                                                                                    <w:right w:val="none" w:sz="0" w:space="0" w:color="auto"/>
                                                                                  </w:divBdr>
                                                                                  <w:divsChild>
                                                                                    <w:div w:id="1610089713">
                                                                                      <w:marLeft w:val="0"/>
                                                                                      <w:marRight w:val="0"/>
                                                                                      <w:marTop w:val="0"/>
                                                                                      <w:marBottom w:val="0"/>
                                                                                      <w:divBdr>
                                                                                        <w:top w:val="none" w:sz="0" w:space="0" w:color="auto"/>
                                                                                        <w:left w:val="none" w:sz="0" w:space="0" w:color="auto"/>
                                                                                        <w:bottom w:val="none" w:sz="0" w:space="0" w:color="auto"/>
                                                                                        <w:right w:val="none" w:sz="0" w:space="0" w:color="auto"/>
                                                                                      </w:divBdr>
                                                                                      <w:divsChild>
                                                                                        <w:div w:id="2005475019">
                                                                                          <w:marLeft w:val="0"/>
                                                                                          <w:marRight w:val="0"/>
                                                                                          <w:marTop w:val="0"/>
                                                                                          <w:marBottom w:val="0"/>
                                                                                          <w:divBdr>
                                                                                            <w:top w:val="none" w:sz="0" w:space="0" w:color="auto"/>
                                                                                            <w:left w:val="none" w:sz="0" w:space="0" w:color="auto"/>
                                                                                            <w:bottom w:val="none" w:sz="0" w:space="0" w:color="auto"/>
                                                                                            <w:right w:val="none" w:sz="0" w:space="0" w:color="auto"/>
                                                                                          </w:divBdr>
                                                                                          <w:divsChild>
                                                                                            <w:div w:id="1445348907">
                                                                                              <w:marLeft w:val="0"/>
                                                                                              <w:marRight w:val="0"/>
                                                                                              <w:marTop w:val="0"/>
                                                                                              <w:marBottom w:val="0"/>
                                                                                              <w:divBdr>
                                                                                                <w:top w:val="none" w:sz="0" w:space="0" w:color="auto"/>
                                                                                                <w:left w:val="none" w:sz="0" w:space="0" w:color="auto"/>
                                                                                                <w:bottom w:val="none" w:sz="0" w:space="0" w:color="auto"/>
                                                                                                <w:right w:val="none" w:sz="0" w:space="0" w:color="auto"/>
                                                                                              </w:divBdr>
                                                                                              <w:divsChild>
                                                                                                <w:div w:id="48114620">
                                                                                                  <w:marLeft w:val="0"/>
                                                                                                  <w:marRight w:val="0"/>
                                                                                                  <w:marTop w:val="0"/>
                                                                                                  <w:marBottom w:val="0"/>
                                                                                                  <w:divBdr>
                                                                                                    <w:top w:val="none" w:sz="0" w:space="0" w:color="auto"/>
                                                                                                    <w:left w:val="none" w:sz="0" w:space="0" w:color="auto"/>
                                                                                                    <w:bottom w:val="none" w:sz="0" w:space="0" w:color="auto"/>
                                                                                                    <w:right w:val="none" w:sz="0" w:space="0" w:color="auto"/>
                                                                                                  </w:divBdr>
                                                                                                  <w:divsChild>
                                                                                                    <w:div w:id="1162281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0537110">
                                                                                              <w:marLeft w:val="0"/>
                                                                                              <w:marRight w:val="0"/>
                                                                                              <w:marTop w:val="0"/>
                                                                                              <w:marBottom w:val="0"/>
                                                                                              <w:divBdr>
                                                                                                <w:top w:val="none" w:sz="0" w:space="0" w:color="auto"/>
                                                                                                <w:left w:val="none" w:sz="0" w:space="0" w:color="auto"/>
                                                                                                <w:bottom w:val="none" w:sz="0" w:space="0" w:color="auto"/>
                                                                                                <w:right w:val="none" w:sz="0" w:space="0" w:color="auto"/>
                                                                                              </w:divBdr>
                                                                                              <w:divsChild>
                                                                                                <w:div w:id="1362323983">
                                                                                                  <w:marLeft w:val="0"/>
                                                                                                  <w:marRight w:val="0"/>
                                                                                                  <w:marTop w:val="0"/>
                                                                                                  <w:marBottom w:val="0"/>
                                                                                                  <w:divBdr>
                                                                                                    <w:top w:val="none" w:sz="0" w:space="0" w:color="auto"/>
                                                                                                    <w:left w:val="none" w:sz="0" w:space="0" w:color="auto"/>
                                                                                                    <w:bottom w:val="none" w:sz="0" w:space="0" w:color="auto"/>
                                                                                                    <w:right w:val="none" w:sz="0" w:space="0" w:color="auto"/>
                                                                                                  </w:divBdr>
                                                                                                  <w:divsChild>
                                                                                                    <w:div w:id="2049527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33117893">
                                                                              <w:marLeft w:val="0"/>
                                                                              <w:marRight w:val="0"/>
                                                                              <w:marTop w:val="0"/>
                                                                              <w:marBottom w:val="0"/>
                                                                              <w:divBdr>
                                                                                <w:top w:val="single" w:sz="2" w:space="0" w:color="E3E3E3"/>
                                                                                <w:left w:val="single" w:sz="2" w:space="0" w:color="E3E3E3"/>
                                                                                <w:bottom w:val="single" w:sz="2" w:space="0" w:color="E3E3E3"/>
                                                                                <w:right w:val="single" w:sz="2" w:space="0" w:color="E3E3E3"/>
                                                                              </w:divBdr>
                                                                              <w:divsChild>
                                                                                <w:div w:id="1010259339">
                                                                                  <w:marLeft w:val="0"/>
                                                                                  <w:marRight w:val="0"/>
                                                                                  <w:marTop w:val="0"/>
                                                                                  <w:marBottom w:val="0"/>
                                                                                  <w:divBdr>
                                                                                    <w:top w:val="none" w:sz="0" w:space="0" w:color="auto"/>
                                                                                    <w:left w:val="none" w:sz="0" w:space="0" w:color="auto"/>
                                                                                    <w:bottom w:val="none" w:sz="0" w:space="0" w:color="auto"/>
                                                                                    <w:right w:val="none" w:sz="0" w:space="0" w:color="auto"/>
                                                                                  </w:divBdr>
                                                                                  <w:divsChild>
                                                                                    <w:div w:id="1563636618">
                                                                                      <w:marLeft w:val="0"/>
                                                                                      <w:marRight w:val="0"/>
                                                                                      <w:marTop w:val="0"/>
                                                                                      <w:marBottom w:val="0"/>
                                                                                      <w:divBdr>
                                                                                        <w:top w:val="none" w:sz="0" w:space="0" w:color="auto"/>
                                                                                        <w:left w:val="none" w:sz="0" w:space="0" w:color="auto"/>
                                                                                        <w:bottom w:val="none" w:sz="0" w:space="0" w:color="auto"/>
                                                                                        <w:right w:val="none" w:sz="0" w:space="0" w:color="auto"/>
                                                                                      </w:divBdr>
                                                                                      <w:divsChild>
                                                                                        <w:div w:id="296687063">
                                                                                          <w:marLeft w:val="0"/>
                                                                                          <w:marRight w:val="0"/>
                                                                                          <w:marTop w:val="0"/>
                                                                                          <w:marBottom w:val="0"/>
                                                                                          <w:divBdr>
                                                                                            <w:top w:val="none" w:sz="0" w:space="0" w:color="auto"/>
                                                                                            <w:left w:val="none" w:sz="0" w:space="0" w:color="auto"/>
                                                                                            <w:bottom w:val="none" w:sz="0" w:space="0" w:color="auto"/>
                                                                                            <w:right w:val="none" w:sz="0" w:space="0" w:color="auto"/>
                                                                                          </w:divBdr>
                                                                                          <w:divsChild>
                                                                                            <w:div w:id="476150010">
                                                                                              <w:marLeft w:val="0"/>
                                                                                              <w:marRight w:val="0"/>
                                                                                              <w:marTop w:val="0"/>
                                                                                              <w:marBottom w:val="0"/>
                                                                                              <w:divBdr>
                                                                                                <w:top w:val="none" w:sz="0" w:space="0" w:color="auto"/>
                                                                                                <w:left w:val="none" w:sz="0" w:space="0" w:color="auto"/>
                                                                                                <w:bottom w:val="none" w:sz="0" w:space="0" w:color="auto"/>
                                                                                                <w:right w:val="none" w:sz="0" w:space="0" w:color="auto"/>
                                                                                              </w:divBdr>
                                                                                              <w:divsChild>
                                                                                                <w:div w:id="1890727460">
                                                                                                  <w:marLeft w:val="0"/>
                                                                                                  <w:marRight w:val="0"/>
                                                                                                  <w:marTop w:val="0"/>
                                                                                                  <w:marBottom w:val="0"/>
                                                                                                  <w:divBdr>
                                                                                                    <w:top w:val="none" w:sz="0" w:space="0" w:color="auto"/>
                                                                                                    <w:left w:val="none" w:sz="0" w:space="0" w:color="auto"/>
                                                                                                    <w:bottom w:val="none" w:sz="0" w:space="0" w:color="auto"/>
                                                                                                    <w:right w:val="none" w:sz="0" w:space="0" w:color="auto"/>
                                                                                                  </w:divBdr>
                                                                                                  <w:divsChild>
                                                                                                    <w:div w:id="1613392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156752">
                                                                                              <w:marLeft w:val="0"/>
                                                                                              <w:marRight w:val="0"/>
                                                                                              <w:marTop w:val="0"/>
                                                                                              <w:marBottom w:val="0"/>
                                                                                              <w:divBdr>
                                                                                                <w:top w:val="none" w:sz="0" w:space="0" w:color="auto"/>
                                                                                                <w:left w:val="none" w:sz="0" w:space="0" w:color="auto"/>
                                                                                                <w:bottom w:val="none" w:sz="0" w:space="0" w:color="auto"/>
                                                                                                <w:right w:val="none" w:sz="0" w:space="0" w:color="auto"/>
                                                                                              </w:divBdr>
                                                                                              <w:divsChild>
                                                                                                <w:div w:id="1705789515">
                                                                                                  <w:marLeft w:val="0"/>
                                                                                                  <w:marRight w:val="0"/>
                                                                                                  <w:marTop w:val="0"/>
                                                                                                  <w:marBottom w:val="0"/>
                                                                                                  <w:divBdr>
                                                                                                    <w:top w:val="none" w:sz="0" w:space="0" w:color="auto"/>
                                                                                                    <w:left w:val="none" w:sz="0" w:space="0" w:color="auto"/>
                                                                                                    <w:bottom w:val="none" w:sz="0" w:space="0" w:color="auto"/>
                                                                                                    <w:right w:val="none" w:sz="0" w:space="0" w:color="auto"/>
                                                                                                  </w:divBdr>
                                                                                                  <w:divsChild>
                                                                                                    <w:div w:id="7205985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33638707">
                                                                              <w:marLeft w:val="0"/>
                                                                              <w:marRight w:val="0"/>
                                                                              <w:marTop w:val="0"/>
                                                                              <w:marBottom w:val="0"/>
                                                                              <w:divBdr>
                                                                                <w:top w:val="single" w:sz="2" w:space="0" w:color="E3E3E3"/>
                                                                                <w:left w:val="single" w:sz="2" w:space="0" w:color="E3E3E3"/>
                                                                                <w:bottom w:val="single" w:sz="2" w:space="0" w:color="E3E3E3"/>
                                                                                <w:right w:val="single" w:sz="2" w:space="0" w:color="E3E3E3"/>
                                                                              </w:divBdr>
                                                                              <w:divsChild>
                                                                                <w:div w:id="877621926">
                                                                                  <w:marLeft w:val="0"/>
                                                                                  <w:marRight w:val="0"/>
                                                                                  <w:marTop w:val="0"/>
                                                                                  <w:marBottom w:val="0"/>
                                                                                  <w:divBdr>
                                                                                    <w:top w:val="none" w:sz="0" w:space="0" w:color="auto"/>
                                                                                    <w:left w:val="none" w:sz="0" w:space="0" w:color="auto"/>
                                                                                    <w:bottom w:val="none" w:sz="0" w:space="0" w:color="auto"/>
                                                                                    <w:right w:val="none" w:sz="0" w:space="0" w:color="auto"/>
                                                                                  </w:divBdr>
                                                                                  <w:divsChild>
                                                                                    <w:div w:id="982975716">
                                                                                      <w:marLeft w:val="0"/>
                                                                                      <w:marRight w:val="0"/>
                                                                                      <w:marTop w:val="0"/>
                                                                                      <w:marBottom w:val="0"/>
                                                                                      <w:divBdr>
                                                                                        <w:top w:val="none" w:sz="0" w:space="0" w:color="auto"/>
                                                                                        <w:left w:val="none" w:sz="0" w:space="0" w:color="auto"/>
                                                                                        <w:bottom w:val="none" w:sz="0" w:space="0" w:color="auto"/>
                                                                                        <w:right w:val="none" w:sz="0" w:space="0" w:color="auto"/>
                                                                                      </w:divBdr>
                                                                                      <w:divsChild>
                                                                                        <w:div w:id="27612841">
                                                                                          <w:marLeft w:val="0"/>
                                                                                          <w:marRight w:val="0"/>
                                                                                          <w:marTop w:val="0"/>
                                                                                          <w:marBottom w:val="0"/>
                                                                                          <w:divBdr>
                                                                                            <w:top w:val="none" w:sz="0" w:space="0" w:color="auto"/>
                                                                                            <w:left w:val="none" w:sz="0" w:space="0" w:color="auto"/>
                                                                                            <w:bottom w:val="none" w:sz="0" w:space="0" w:color="auto"/>
                                                                                            <w:right w:val="none" w:sz="0" w:space="0" w:color="auto"/>
                                                                                          </w:divBdr>
                                                                                          <w:divsChild>
                                                                                            <w:div w:id="1822231537">
                                                                                              <w:marLeft w:val="0"/>
                                                                                              <w:marRight w:val="0"/>
                                                                                              <w:marTop w:val="0"/>
                                                                                              <w:marBottom w:val="0"/>
                                                                                              <w:divBdr>
                                                                                                <w:top w:val="none" w:sz="0" w:space="0" w:color="auto"/>
                                                                                                <w:left w:val="none" w:sz="0" w:space="0" w:color="auto"/>
                                                                                                <w:bottom w:val="none" w:sz="0" w:space="0" w:color="auto"/>
                                                                                                <w:right w:val="none" w:sz="0" w:space="0" w:color="auto"/>
                                                                                              </w:divBdr>
                                                                                              <w:divsChild>
                                                                                                <w:div w:id="1371371735">
                                                                                                  <w:marLeft w:val="0"/>
                                                                                                  <w:marRight w:val="0"/>
                                                                                                  <w:marTop w:val="0"/>
                                                                                                  <w:marBottom w:val="0"/>
                                                                                                  <w:divBdr>
                                                                                                    <w:top w:val="none" w:sz="0" w:space="0" w:color="auto"/>
                                                                                                    <w:left w:val="none" w:sz="0" w:space="0" w:color="auto"/>
                                                                                                    <w:bottom w:val="none" w:sz="0" w:space="0" w:color="auto"/>
                                                                                                    <w:right w:val="none" w:sz="0" w:space="0" w:color="auto"/>
                                                                                                  </w:divBdr>
                                                                                                  <w:divsChild>
                                                                                                    <w:div w:id="16813475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2336406">
                                                                                              <w:marLeft w:val="0"/>
                                                                                              <w:marRight w:val="0"/>
                                                                                              <w:marTop w:val="0"/>
                                                                                              <w:marBottom w:val="0"/>
                                                                                              <w:divBdr>
                                                                                                <w:top w:val="none" w:sz="0" w:space="0" w:color="auto"/>
                                                                                                <w:left w:val="none" w:sz="0" w:space="0" w:color="auto"/>
                                                                                                <w:bottom w:val="none" w:sz="0" w:space="0" w:color="auto"/>
                                                                                                <w:right w:val="none" w:sz="0" w:space="0" w:color="auto"/>
                                                                                              </w:divBdr>
                                                                                              <w:divsChild>
                                                                                                <w:div w:id="132136186">
                                                                                                  <w:marLeft w:val="0"/>
                                                                                                  <w:marRight w:val="0"/>
                                                                                                  <w:marTop w:val="0"/>
                                                                                                  <w:marBottom w:val="0"/>
                                                                                                  <w:divBdr>
                                                                                                    <w:top w:val="none" w:sz="0" w:space="0" w:color="auto"/>
                                                                                                    <w:left w:val="none" w:sz="0" w:space="0" w:color="auto"/>
                                                                                                    <w:bottom w:val="none" w:sz="0" w:space="0" w:color="auto"/>
                                                                                                    <w:right w:val="none" w:sz="0" w:space="0" w:color="auto"/>
                                                                                                  </w:divBdr>
                                                                                                  <w:divsChild>
                                                                                                    <w:div w:id="693771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27815678">
                                                                              <w:marLeft w:val="0"/>
                                                                              <w:marRight w:val="0"/>
                                                                              <w:marTop w:val="0"/>
                                                                              <w:marBottom w:val="0"/>
                                                                              <w:divBdr>
                                                                                <w:top w:val="single" w:sz="2" w:space="0" w:color="E3E3E3"/>
                                                                                <w:left w:val="single" w:sz="2" w:space="0" w:color="E3E3E3"/>
                                                                                <w:bottom w:val="single" w:sz="2" w:space="0" w:color="E3E3E3"/>
                                                                                <w:right w:val="single" w:sz="2" w:space="0" w:color="E3E3E3"/>
                                                                              </w:divBdr>
                                                                              <w:divsChild>
                                                                                <w:div w:id="172886635">
                                                                                  <w:marLeft w:val="0"/>
                                                                                  <w:marRight w:val="0"/>
                                                                                  <w:marTop w:val="0"/>
                                                                                  <w:marBottom w:val="0"/>
                                                                                  <w:divBdr>
                                                                                    <w:top w:val="none" w:sz="0" w:space="0" w:color="auto"/>
                                                                                    <w:left w:val="none" w:sz="0" w:space="0" w:color="auto"/>
                                                                                    <w:bottom w:val="none" w:sz="0" w:space="0" w:color="auto"/>
                                                                                    <w:right w:val="none" w:sz="0" w:space="0" w:color="auto"/>
                                                                                  </w:divBdr>
                                                                                  <w:divsChild>
                                                                                    <w:div w:id="291832892">
                                                                                      <w:marLeft w:val="0"/>
                                                                                      <w:marRight w:val="0"/>
                                                                                      <w:marTop w:val="0"/>
                                                                                      <w:marBottom w:val="0"/>
                                                                                      <w:divBdr>
                                                                                        <w:top w:val="none" w:sz="0" w:space="0" w:color="auto"/>
                                                                                        <w:left w:val="none" w:sz="0" w:space="0" w:color="auto"/>
                                                                                        <w:bottom w:val="none" w:sz="0" w:space="0" w:color="auto"/>
                                                                                        <w:right w:val="none" w:sz="0" w:space="0" w:color="auto"/>
                                                                                      </w:divBdr>
                                                                                      <w:divsChild>
                                                                                        <w:div w:id="1382442635">
                                                                                          <w:marLeft w:val="0"/>
                                                                                          <w:marRight w:val="0"/>
                                                                                          <w:marTop w:val="0"/>
                                                                                          <w:marBottom w:val="0"/>
                                                                                          <w:divBdr>
                                                                                            <w:top w:val="none" w:sz="0" w:space="0" w:color="auto"/>
                                                                                            <w:left w:val="none" w:sz="0" w:space="0" w:color="auto"/>
                                                                                            <w:bottom w:val="none" w:sz="0" w:space="0" w:color="auto"/>
                                                                                            <w:right w:val="none" w:sz="0" w:space="0" w:color="auto"/>
                                                                                          </w:divBdr>
                                                                                          <w:divsChild>
                                                                                            <w:div w:id="1307006139">
                                                                                              <w:marLeft w:val="0"/>
                                                                                              <w:marRight w:val="0"/>
                                                                                              <w:marTop w:val="0"/>
                                                                                              <w:marBottom w:val="0"/>
                                                                                              <w:divBdr>
                                                                                                <w:top w:val="none" w:sz="0" w:space="0" w:color="auto"/>
                                                                                                <w:left w:val="none" w:sz="0" w:space="0" w:color="auto"/>
                                                                                                <w:bottom w:val="none" w:sz="0" w:space="0" w:color="auto"/>
                                                                                                <w:right w:val="none" w:sz="0" w:space="0" w:color="auto"/>
                                                                                              </w:divBdr>
                                                                                              <w:divsChild>
                                                                                                <w:div w:id="971251656">
                                                                                                  <w:marLeft w:val="0"/>
                                                                                                  <w:marRight w:val="0"/>
                                                                                                  <w:marTop w:val="0"/>
                                                                                                  <w:marBottom w:val="0"/>
                                                                                                  <w:divBdr>
                                                                                                    <w:top w:val="none" w:sz="0" w:space="0" w:color="auto"/>
                                                                                                    <w:left w:val="none" w:sz="0" w:space="0" w:color="auto"/>
                                                                                                    <w:bottom w:val="none" w:sz="0" w:space="0" w:color="auto"/>
                                                                                                    <w:right w:val="none" w:sz="0" w:space="0" w:color="auto"/>
                                                                                                  </w:divBdr>
                                                                                                  <w:divsChild>
                                                                                                    <w:div w:id="167449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4153957">
                                                                                              <w:marLeft w:val="0"/>
                                                                                              <w:marRight w:val="0"/>
                                                                                              <w:marTop w:val="0"/>
                                                                                              <w:marBottom w:val="0"/>
                                                                                              <w:divBdr>
                                                                                                <w:top w:val="none" w:sz="0" w:space="0" w:color="auto"/>
                                                                                                <w:left w:val="none" w:sz="0" w:space="0" w:color="auto"/>
                                                                                                <w:bottom w:val="none" w:sz="0" w:space="0" w:color="auto"/>
                                                                                                <w:right w:val="none" w:sz="0" w:space="0" w:color="auto"/>
                                                                                              </w:divBdr>
                                                                                              <w:divsChild>
                                                                                                <w:div w:id="297340398">
                                                                                                  <w:marLeft w:val="0"/>
                                                                                                  <w:marRight w:val="0"/>
                                                                                                  <w:marTop w:val="0"/>
                                                                                                  <w:marBottom w:val="0"/>
                                                                                                  <w:divBdr>
                                                                                                    <w:top w:val="none" w:sz="0" w:space="0" w:color="auto"/>
                                                                                                    <w:left w:val="none" w:sz="0" w:space="0" w:color="auto"/>
                                                                                                    <w:bottom w:val="none" w:sz="0" w:space="0" w:color="auto"/>
                                                                                                    <w:right w:val="none" w:sz="0" w:space="0" w:color="auto"/>
                                                                                                  </w:divBdr>
                                                                                                  <w:divsChild>
                                                                                                    <w:div w:id="583346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81977897">
                                                              <w:marLeft w:val="0"/>
                                                              <w:marRight w:val="0"/>
                                                              <w:marTop w:val="0"/>
                                                              <w:marBottom w:val="0"/>
                                                              <w:divBdr>
                                                                <w:top w:val="none" w:sz="0" w:space="0" w:color="auto"/>
                                                                <w:left w:val="none" w:sz="0" w:space="0" w:color="auto"/>
                                                                <w:bottom w:val="none" w:sz="0" w:space="0" w:color="auto"/>
                                                                <w:right w:val="none" w:sz="0" w:space="0" w:color="auto"/>
                                                              </w:divBdr>
                                                              <w:divsChild>
                                                                <w:div w:id="701440571">
                                                                  <w:marLeft w:val="0"/>
                                                                  <w:marRight w:val="0"/>
                                                                  <w:marTop w:val="0"/>
                                                                  <w:marBottom w:val="0"/>
                                                                  <w:divBdr>
                                                                    <w:top w:val="none" w:sz="0" w:space="0" w:color="auto"/>
                                                                    <w:left w:val="none" w:sz="0" w:space="0" w:color="auto"/>
                                                                    <w:bottom w:val="none" w:sz="0" w:space="0" w:color="auto"/>
                                                                    <w:right w:val="none" w:sz="0" w:space="0" w:color="auto"/>
                                                                  </w:divBdr>
                                                                  <w:divsChild>
                                                                    <w:div w:id="1249652540">
                                                                      <w:marLeft w:val="0"/>
                                                                      <w:marRight w:val="0"/>
                                                                      <w:marTop w:val="0"/>
                                                                      <w:marBottom w:val="0"/>
                                                                      <w:divBdr>
                                                                        <w:top w:val="none" w:sz="0" w:space="0" w:color="auto"/>
                                                                        <w:left w:val="none" w:sz="0" w:space="0" w:color="auto"/>
                                                                        <w:bottom w:val="none" w:sz="0" w:space="0" w:color="auto"/>
                                                                        <w:right w:val="none" w:sz="0" w:space="0" w:color="auto"/>
                                                                      </w:divBdr>
                                                                      <w:divsChild>
                                                                        <w:div w:id="1329287719">
                                                                          <w:marLeft w:val="0"/>
                                                                          <w:marRight w:val="0"/>
                                                                          <w:marTop w:val="0"/>
                                                                          <w:marBottom w:val="0"/>
                                                                          <w:divBdr>
                                                                            <w:top w:val="none" w:sz="0" w:space="0" w:color="auto"/>
                                                                            <w:left w:val="none" w:sz="0" w:space="0" w:color="auto"/>
                                                                            <w:bottom w:val="none" w:sz="0" w:space="0" w:color="auto"/>
                                                                            <w:right w:val="none" w:sz="0" w:space="0" w:color="auto"/>
                                                                          </w:divBdr>
                                                                          <w:divsChild>
                                                                            <w:div w:id="1250310040">
                                                                              <w:marLeft w:val="0"/>
                                                                              <w:marRight w:val="0"/>
                                                                              <w:marTop w:val="0"/>
                                                                              <w:marBottom w:val="0"/>
                                                                              <w:divBdr>
                                                                                <w:top w:val="none" w:sz="0" w:space="0" w:color="auto"/>
                                                                                <w:left w:val="none" w:sz="0" w:space="0" w:color="auto"/>
                                                                                <w:bottom w:val="none" w:sz="0" w:space="0" w:color="auto"/>
                                                                                <w:right w:val="none" w:sz="0" w:space="0" w:color="auto"/>
                                                                              </w:divBdr>
                                                                              <w:divsChild>
                                                                                <w:div w:id="1218400687">
                                                                                  <w:marLeft w:val="0"/>
                                                                                  <w:marRight w:val="0"/>
                                                                                  <w:marTop w:val="0"/>
                                                                                  <w:marBottom w:val="0"/>
                                                                                  <w:divBdr>
                                                                                    <w:top w:val="none" w:sz="0" w:space="0" w:color="auto"/>
                                                                                    <w:left w:val="none" w:sz="0" w:space="0" w:color="auto"/>
                                                                                    <w:bottom w:val="none" w:sz="0" w:space="0" w:color="auto"/>
                                                                                    <w:right w:val="none" w:sz="0" w:space="0" w:color="auto"/>
                                                                                  </w:divBdr>
                                                                                  <w:divsChild>
                                                                                    <w:div w:id="656543050">
                                                                                      <w:marLeft w:val="0"/>
                                                                                      <w:marRight w:val="0"/>
                                                                                      <w:marTop w:val="0"/>
                                                                                      <w:marBottom w:val="0"/>
                                                                                      <w:divBdr>
                                                                                        <w:top w:val="none" w:sz="0" w:space="0" w:color="auto"/>
                                                                                        <w:left w:val="none" w:sz="0" w:space="0" w:color="auto"/>
                                                                                        <w:bottom w:val="none" w:sz="0" w:space="0" w:color="auto"/>
                                                                                        <w:right w:val="none" w:sz="0" w:space="0" w:color="auto"/>
                                                                                      </w:divBdr>
                                                                                      <w:divsChild>
                                                                                        <w:div w:id="61292851">
                                                                                          <w:marLeft w:val="0"/>
                                                                                          <w:marRight w:val="0"/>
                                                                                          <w:marTop w:val="0"/>
                                                                                          <w:marBottom w:val="0"/>
                                                                                          <w:divBdr>
                                                                                            <w:top w:val="none" w:sz="0" w:space="0" w:color="auto"/>
                                                                                            <w:left w:val="none" w:sz="0" w:space="0" w:color="auto"/>
                                                                                            <w:bottom w:val="none" w:sz="0" w:space="0" w:color="auto"/>
                                                                                            <w:right w:val="none" w:sz="0" w:space="0" w:color="auto"/>
                                                                                          </w:divBdr>
                                                                                        </w:div>
                                                                                        <w:div w:id="1751191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8483194">
                                                                              <w:marLeft w:val="0"/>
                                                                              <w:marRight w:val="0"/>
                                                                              <w:marTop w:val="0"/>
                                                                              <w:marBottom w:val="0"/>
                                                                              <w:divBdr>
                                                                                <w:top w:val="single" w:sz="2" w:space="0" w:color="E3E3E3"/>
                                                                                <w:left w:val="single" w:sz="2" w:space="0" w:color="E3E3E3"/>
                                                                                <w:bottom w:val="single" w:sz="2" w:space="0" w:color="E3E3E3"/>
                                                                                <w:right w:val="single" w:sz="2" w:space="0" w:color="E3E3E3"/>
                                                                              </w:divBdr>
                                                                              <w:divsChild>
                                                                                <w:div w:id="440340982">
                                                                                  <w:marLeft w:val="0"/>
                                                                                  <w:marRight w:val="0"/>
                                                                                  <w:marTop w:val="0"/>
                                                                                  <w:marBottom w:val="0"/>
                                                                                  <w:divBdr>
                                                                                    <w:top w:val="none" w:sz="0" w:space="0" w:color="auto"/>
                                                                                    <w:left w:val="none" w:sz="0" w:space="0" w:color="auto"/>
                                                                                    <w:bottom w:val="none" w:sz="0" w:space="0" w:color="auto"/>
                                                                                    <w:right w:val="none" w:sz="0" w:space="0" w:color="auto"/>
                                                                                  </w:divBdr>
                                                                                  <w:divsChild>
                                                                                    <w:div w:id="1475218670">
                                                                                      <w:marLeft w:val="0"/>
                                                                                      <w:marRight w:val="0"/>
                                                                                      <w:marTop w:val="0"/>
                                                                                      <w:marBottom w:val="0"/>
                                                                                      <w:divBdr>
                                                                                        <w:top w:val="none" w:sz="0" w:space="0" w:color="auto"/>
                                                                                        <w:left w:val="none" w:sz="0" w:space="0" w:color="auto"/>
                                                                                        <w:bottom w:val="none" w:sz="0" w:space="0" w:color="auto"/>
                                                                                        <w:right w:val="none" w:sz="0" w:space="0" w:color="auto"/>
                                                                                      </w:divBdr>
                                                                                      <w:divsChild>
                                                                                        <w:div w:id="1442721551">
                                                                                          <w:marLeft w:val="0"/>
                                                                                          <w:marRight w:val="0"/>
                                                                                          <w:marTop w:val="0"/>
                                                                                          <w:marBottom w:val="0"/>
                                                                                          <w:divBdr>
                                                                                            <w:top w:val="none" w:sz="0" w:space="0" w:color="auto"/>
                                                                                            <w:left w:val="none" w:sz="0" w:space="0" w:color="auto"/>
                                                                                            <w:bottom w:val="none" w:sz="0" w:space="0" w:color="auto"/>
                                                                                            <w:right w:val="none" w:sz="0" w:space="0" w:color="auto"/>
                                                                                          </w:divBdr>
                                                                                          <w:divsChild>
                                                                                            <w:div w:id="805007297">
                                                                                              <w:marLeft w:val="0"/>
                                                                                              <w:marRight w:val="0"/>
                                                                                              <w:marTop w:val="0"/>
                                                                                              <w:marBottom w:val="0"/>
                                                                                              <w:divBdr>
                                                                                                <w:top w:val="none" w:sz="0" w:space="0" w:color="auto"/>
                                                                                                <w:left w:val="none" w:sz="0" w:space="0" w:color="auto"/>
                                                                                                <w:bottom w:val="none" w:sz="0" w:space="0" w:color="auto"/>
                                                                                                <w:right w:val="none" w:sz="0" w:space="0" w:color="auto"/>
                                                                                              </w:divBdr>
                                                                                              <w:divsChild>
                                                                                                <w:div w:id="693337845">
                                                                                                  <w:marLeft w:val="0"/>
                                                                                                  <w:marRight w:val="0"/>
                                                                                                  <w:marTop w:val="0"/>
                                                                                                  <w:marBottom w:val="0"/>
                                                                                                  <w:divBdr>
                                                                                                    <w:top w:val="none" w:sz="0" w:space="0" w:color="auto"/>
                                                                                                    <w:left w:val="none" w:sz="0" w:space="0" w:color="auto"/>
                                                                                                    <w:bottom w:val="none" w:sz="0" w:space="0" w:color="auto"/>
                                                                                                    <w:right w:val="none" w:sz="0" w:space="0" w:color="auto"/>
                                                                                                  </w:divBdr>
                                                                                                  <w:divsChild>
                                                                                                    <w:div w:id="15435213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1514656">
                                                                                              <w:marLeft w:val="0"/>
                                                                                              <w:marRight w:val="0"/>
                                                                                              <w:marTop w:val="0"/>
                                                                                              <w:marBottom w:val="0"/>
                                                                                              <w:divBdr>
                                                                                                <w:top w:val="none" w:sz="0" w:space="0" w:color="auto"/>
                                                                                                <w:left w:val="none" w:sz="0" w:space="0" w:color="auto"/>
                                                                                                <w:bottom w:val="none" w:sz="0" w:space="0" w:color="auto"/>
                                                                                                <w:right w:val="none" w:sz="0" w:space="0" w:color="auto"/>
                                                                                              </w:divBdr>
                                                                                              <w:divsChild>
                                                                                                <w:div w:id="951672578">
                                                                                                  <w:marLeft w:val="0"/>
                                                                                                  <w:marRight w:val="0"/>
                                                                                                  <w:marTop w:val="0"/>
                                                                                                  <w:marBottom w:val="0"/>
                                                                                                  <w:divBdr>
                                                                                                    <w:top w:val="none" w:sz="0" w:space="0" w:color="auto"/>
                                                                                                    <w:left w:val="none" w:sz="0" w:space="0" w:color="auto"/>
                                                                                                    <w:bottom w:val="none" w:sz="0" w:space="0" w:color="auto"/>
                                                                                                    <w:right w:val="none" w:sz="0" w:space="0" w:color="auto"/>
                                                                                                  </w:divBdr>
                                                                                                  <w:divsChild>
                                                                                                    <w:div w:id="1753357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96311558">
                                                                              <w:marLeft w:val="0"/>
                                                                              <w:marRight w:val="0"/>
                                                                              <w:marTop w:val="0"/>
                                                                              <w:marBottom w:val="0"/>
                                                                              <w:divBdr>
                                                                                <w:top w:val="single" w:sz="2" w:space="0" w:color="E3E3E3"/>
                                                                                <w:left w:val="single" w:sz="2" w:space="0" w:color="E3E3E3"/>
                                                                                <w:bottom w:val="single" w:sz="2" w:space="0" w:color="E3E3E3"/>
                                                                                <w:right w:val="single" w:sz="2" w:space="0" w:color="E3E3E3"/>
                                                                              </w:divBdr>
                                                                              <w:divsChild>
                                                                                <w:div w:id="1010254264">
                                                                                  <w:marLeft w:val="0"/>
                                                                                  <w:marRight w:val="0"/>
                                                                                  <w:marTop w:val="0"/>
                                                                                  <w:marBottom w:val="0"/>
                                                                                  <w:divBdr>
                                                                                    <w:top w:val="none" w:sz="0" w:space="0" w:color="auto"/>
                                                                                    <w:left w:val="none" w:sz="0" w:space="0" w:color="auto"/>
                                                                                    <w:bottom w:val="none" w:sz="0" w:space="0" w:color="auto"/>
                                                                                    <w:right w:val="none" w:sz="0" w:space="0" w:color="auto"/>
                                                                                  </w:divBdr>
                                                                                  <w:divsChild>
                                                                                    <w:div w:id="2000497205">
                                                                                      <w:marLeft w:val="0"/>
                                                                                      <w:marRight w:val="0"/>
                                                                                      <w:marTop w:val="0"/>
                                                                                      <w:marBottom w:val="0"/>
                                                                                      <w:divBdr>
                                                                                        <w:top w:val="none" w:sz="0" w:space="0" w:color="auto"/>
                                                                                        <w:left w:val="none" w:sz="0" w:space="0" w:color="auto"/>
                                                                                        <w:bottom w:val="none" w:sz="0" w:space="0" w:color="auto"/>
                                                                                        <w:right w:val="none" w:sz="0" w:space="0" w:color="auto"/>
                                                                                      </w:divBdr>
                                                                                      <w:divsChild>
                                                                                        <w:div w:id="1909529658">
                                                                                          <w:marLeft w:val="0"/>
                                                                                          <w:marRight w:val="0"/>
                                                                                          <w:marTop w:val="0"/>
                                                                                          <w:marBottom w:val="0"/>
                                                                                          <w:divBdr>
                                                                                            <w:top w:val="none" w:sz="0" w:space="0" w:color="auto"/>
                                                                                            <w:left w:val="none" w:sz="0" w:space="0" w:color="auto"/>
                                                                                            <w:bottom w:val="none" w:sz="0" w:space="0" w:color="auto"/>
                                                                                            <w:right w:val="none" w:sz="0" w:space="0" w:color="auto"/>
                                                                                          </w:divBdr>
                                                                                          <w:divsChild>
                                                                                            <w:div w:id="2006930939">
                                                                                              <w:marLeft w:val="0"/>
                                                                                              <w:marRight w:val="0"/>
                                                                                              <w:marTop w:val="0"/>
                                                                                              <w:marBottom w:val="0"/>
                                                                                              <w:divBdr>
                                                                                                <w:top w:val="none" w:sz="0" w:space="0" w:color="auto"/>
                                                                                                <w:left w:val="none" w:sz="0" w:space="0" w:color="auto"/>
                                                                                                <w:bottom w:val="none" w:sz="0" w:space="0" w:color="auto"/>
                                                                                                <w:right w:val="none" w:sz="0" w:space="0" w:color="auto"/>
                                                                                              </w:divBdr>
                                                                                              <w:divsChild>
                                                                                                <w:div w:id="1100760522">
                                                                                                  <w:marLeft w:val="0"/>
                                                                                                  <w:marRight w:val="0"/>
                                                                                                  <w:marTop w:val="0"/>
                                                                                                  <w:marBottom w:val="0"/>
                                                                                                  <w:divBdr>
                                                                                                    <w:top w:val="none" w:sz="0" w:space="0" w:color="auto"/>
                                                                                                    <w:left w:val="none" w:sz="0" w:space="0" w:color="auto"/>
                                                                                                    <w:bottom w:val="none" w:sz="0" w:space="0" w:color="auto"/>
                                                                                                    <w:right w:val="none" w:sz="0" w:space="0" w:color="auto"/>
                                                                                                  </w:divBdr>
                                                                                                  <w:divsChild>
                                                                                                    <w:div w:id="1994287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3806553">
                                                                                              <w:marLeft w:val="0"/>
                                                                                              <w:marRight w:val="0"/>
                                                                                              <w:marTop w:val="0"/>
                                                                                              <w:marBottom w:val="0"/>
                                                                                              <w:divBdr>
                                                                                                <w:top w:val="none" w:sz="0" w:space="0" w:color="auto"/>
                                                                                                <w:left w:val="none" w:sz="0" w:space="0" w:color="auto"/>
                                                                                                <w:bottom w:val="none" w:sz="0" w:space="0" w:color="auto"/>
                                                                                                <w:right w:val="none" w:sz="0" w:space="0" w:color="auto"/>
                                                                                              </w:divBdr>
                                                                                              <w:divsChild>
                                                                                                <w:div w:id="312873438">
                                                                                                  <w:marLeft w:val="0"/>
                                                                                                  <w:marRight w:val="0"/>
                                                                                                  <w:marTop w:val="0"/>
                                                                                                  <w:marBottom w:val="0"/>
                                                                                                  <w:divBdr>
                                                                                                    <w:top w:val="none" w:sz="0" w:space="0" w:color="auto"/>
                                                                                                    <w:left w:val="none" w:sz="0" w:space="0" w:color="auto"/>
                                                                                                    <w:bottom w:val="none" w:sz="0" w:space="0" w:color="auto"/>
                                                                                                    <w:right w:val="none" w:sz="0" w:space="0" w:color="auto"/>
                                                                                                  </w:divBdr>
                                                                                                  <w:divsChild>
                                                                                                    <w:div w:id="680200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03659339">
                                                                              <w:marLeft w:val="0"/>
                                                                              <w:marRight w:val="0"/>
                                                                              <w:marTop w:val="0"/>
                                                                              <w:marBottom w:val="0"/>
                                                                              <w:divBdr>
                                                                                <w:top w:val="single" w:sz="2" w:space="0" w:color="E3E3E3"/>
                                                                                <w:left w:val="single" w:sz="2" w:space="0" w:color="E3E3E3"/>
                                                                                <w:bottom w:val="single" w:sz="2" w:space="0" w:color="E3E3E3"/>
                                                                                <w:right w:val="single" w:sz="2" w:space="0" w:color="E3E3E3"/>
                                                                              </w:divBdr>
                                                                              <w:divsChild>
                                                                                <w:div w:id="1892763612">
                                                                                  <w:marLeft w:val="0"/>
                                                                                  <w:marRight w:val="0"/>
                                                                                  <w:marTop w:val="0"/>
                                                                                  <w:marBottom w:val="0"/>
                                                                                  <w:divBdr>
                                                                                    <w:top w:val="none" w:sz="0" w:space="0" w:color="auto"/>
                                                                                    <w:left w:val="none" w:sz="0" w:space="0" w:color="auto"/>
                                                                                    <w:bottom w:val="none" w:sz="0" w:space="0" w:color="auto"/>
                                                                                    <w:right w:val="none" w:sz="0" w:space="0" w:color="auto"/>
                                                                                  </w:divBdr>
                                                                                  <w:divsChild>
                                                                                    <w:div w:id="1952273390">
                                                                                      <w:marLeft w:val="0"/>
                                                                                      <w:marRight w:val="0"/>
                                                                                      <w:marTop w:val="0"/>
                                                                                      <w:marBottom w:val="0"/>
                                                                                      <w:divBdr>
                                                                                        <w:top w:val="none" w:sz="0" w:space="0" w:color="auto"/>
                                                                                        <w:left w:val="none" w:sz="0" w:space="0" w:color="auto"/>
                                                                                        <w:bottom w:val="none" w:sz="0" w:space="0" w:color="auto"/>
                                                                                        <w:right w:val="none" w:sz="0" w:space="0" w:color="auto"/>
                                                                                      </w:divBdr>
                                                                                      <w:divsChild>
                                                                                        <w:div w:id="1182666726">
                                                                                          <w:marLeft w:val="0"/>
                                                                                          <w:marRight w:val="0"/>
                                                                                          <w:marTop w:val="0"/>
                                                                                          <w:marBottom w:val="0"/>
                                                                                          <w:divBdr>
                                                                                            <w:top w:val="none" w:sz="0" w:space="0" w:color="auto"/>
                                                                                            <w:left w:val="none" w:sz="0" w:space="0" w:color="auto"/>
                                                                                            <w:bottom w:val="none" w:sz="0" w:space="0" w:color="auto"/>
                                                                                            <w:right w:val="none" w:sz="0" w:space="0" w:color="auto"/>
                                                                                          </w:divBdr>
                                                                                          <w:divsChild>
                                                                                            <w:div w:id="791438786">
                                                                                              <w:marLeft w:val="0"/>
                                                                                              <w:marRight w:val="0"/>
                                                                                              <w:marTop w:val="0"/>
                                                                                              <w:marBottom w:val="0"/>
                                                                                              <w:divBdr>
                                                                                                <w:top w:val="none" w:sz="0" w:space="0" w:color="auto"/>
                                                                                                <w:left w:val="none" w:sz="0" w:space="0" w:color="auto"/>
                                                                                                <w:bottom w:val="none" w:sz="0" w:space="0" w:color="auto"/>
                                                                                                <w:right w:val="none" w:sz="0" w:space="0" w:color="auto"/>
                                                                                              </w:divBdr>
                                                                                              <w:divsChild>
                                                                                                <w:div w:id="1015880594">
                                                                                                  <w:marLeft w:val="0"/>
                                                                                                  <w:marRight w:val="0"/>
                                                                                                  <w:marTop w:val="0"/>
                                                                                                  <w:marBottom w:val="0"/>
                                                                                                  <w:divBdr>
                                                                                                    <w:top w:val="none" w:sz="0" w:space="0" w:color="auto"/>
                                                                                                    <w:left w:val="none" w:sz="0" w:space="0" w:color="auto"/>
                                                                                                    <w:bottom w:val="none" w:sz="0" w:space="0" w:color="auto"/>
                                                                                                    <w:right w:val="none" w:sz="0" w:space="0" w:color="auto"/>
                                                                                                  </w:divBdr>
                                                                                                  <w:divsChild>
                                                                                                    <w:div w:id="892617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7604011">
                                                                                              <w:marLeft w:val="0"/>
                                                                                              <w:marRight w:val="0"/>
                                                                                              <w:marTop w:val="0"/>
                                                                                              <w:marBottom w:val="0"/>
                                                                                              <w:divBdr>
                                                                                                <w:top w:val="none" w:sz="0" w:space="0" w:color="auto"/>
                                                                                                <w:left w:val="none" w:sz="0" w:space="0" w:color="auto"/>
                                                                                                <w:bottom w:val="none" w:sz="0" w:space="0" w:color="auto"/>
                                                                                                <w:right w:val="none" w:sz="0" w:space="0" w:color="auto"/>
                                                                                              </w:divBdr>
                                                                                              <w:divsChild>
                                                                                                <w:div w:id="954023007">
                                                                                                  <w:marLeft w:val="0"/>
                                                                                                  <w:marRight w:val="0"/>
                                                                                                  <w:marTop w:val="0"/>
                                                                                                  <w:marBottom w:val="0"/>
                                                                                                  <w:divBdr>
                                                                                                    <w:top w:val="none" w:sz="0" w:space="0" w:color="auto"/>
                                                                                                    <w:left w:val="none" w:sz="0" w:space="0" w:color="auto"/>
                                                                                                    <w:bottom w:val="none" w:sz="0" w:space="0" w:color="auto"/>
                                                                                                    <w:right w:val="none" w:sz="0" w:space="0" w:color="auto"/>
                                                                                                  </w:divBdr>
                                                                                                  <w:divsChild>
                                                                                                    <w:div w:id="1826625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68809031">
                                                                              <w:marLeft w:val="0"/>
                                                                              <w:marRight w:val="0"/>
                                                                              <w:marTop w:val="0"/>
                                                                              <w:marBottom w:val="0"/>
                                                                              <w:divBdr>
                                                                                <w:top w:val="single" w:sz="2" w:space="0" w:color="E3E3E3"/>
                                                                                <w:left w:val="single" w:sz="2" w:space="0" w:color="E3E3E3"/>
                                                                                <w:bottom w:val="single" w:sz="2" w:space="0" w:color="E3E3E3"/>
                                                                                <w:right w:val="single" w:sz="2" w:space="0" w:color="E3E3E3"/>
                                                                              </w:divBdr>
                                                                              <w:divsChild>
                                                                                <w:div w:id="412625055">
                                                                                  <w:marLeft w:val="0"/>
                                                                                  <w:marRight w:val="0"/>
                                                                                  <w:marTop w:val="0"/>
                                                                                  <w:marBottom w:val="0"/>
                                                                                  <w:divBdr>
                                                                                    <w:top w:val="none" w:sz="0" w:space="0" w:color="auto"/>
                                                                                    <w:left w:val="none" w:sz="0" w:space="0" w:color="auto"/>
                                                                                    <w:bottom w:val="none" w:sz="0" w:space="0" w:color="auto"/>
                                                                                    <w:right w:val="none" w:sz="0" w:space="0" w:color="auto"/>
                                                                                  </w:divBdr>
                                                                                  <w:divsChild>
                                                                                    <w:div w:id="1157184457">
                                                                                      <w:marLeft w:val="0"/>
                                                                                      <w:marRight w:val="0"/>
                                                                                      <w:marTop w:val="0"/>
                                                                                      <w:marBottom w:val="0"/>
                                                                                      <w:divBdr>
                                                                                        <w:top w:val="none" w:sz="0" w:space="0" w:color="auto"/>
                                                                                        <w:left w:val="none" w:sz="0" w:space="0" w:color="auto"/>
                                                                                        <w:bottom w:val="none" w:sz="0" w:space="0" w:color="auto"/>
                                                                                        <w:right w:val="none" w:sz="0" w:space="0" w:color="auto"/>
                                                                                      </w:divBdr>
                                                                                      <w:divsChild>
                                                                                        <w:div w:id="1070881533">
                                                                                          <w:marLeft w:val="0"/>
                                                                                          <w:marRight w:val="0"/>
                                                                                          <w:marTop w:val="0"/>
                                                                                          <w:marBottom w:val="0"/>
                                                                                          <w:divBdr>
                                                                                            <w:top w:val="none" w:sz="0" w:space="0" w:color="auto"/>
                                                                                            <w:left w:val="none" w:sz="0" w:space="0" w:color="auto"/>
                                                                                            <w:bottom w:val="none" w:sz="0" w:space="0" w:color="auto"/>
                                                                                            <w:right w:val="none" w:sz="0" w:space="0" w:color="auto"/>
                                                                                          </w:divBdr>
                                                                                          <w:divsChild>
                                                                                            <w:div w:id="1445347672">
                                                                                              <w:marLeft w:val="0"/>
                                                                                              <w:marRight w:val="0"/>
                                                                                              <w:marTop w:val="0"/>
                                                                                              <w:marBottom w:val="0"/>
                                                                                              <w:divBdr>
                                                                                                <w:top w:val="none" w:sz="0" w:space="0" w:color="auto"/>
                                                                                                <w:left w:val="none" w:sz="0" w:space="0" w:color="auto"/>
                                                                                                <w:bottom w:val="none" w:sz="0" w:space="0" w:color="auto"/>
                                                                                                <w:right w:val="none" w:sz="0" w:space="0" w:color="auto"/>
                                                                                              </w:divBdr>
                                                                                              <w:divsChild>
                                                                                                <w:div w:id="310407411">
                                                                                                  <w:marLeft w:val="0"/>
                                                                                                  <w:marRight w:val="0"/>
                                                                                                  <w:marTop w:val="0"/>
                                                                                                  <w:marBottom w:val="0"/>
                                                                                                  <w:divBdr>
                                                                                                    <w:top w:val="none" w:sz="0" w:space="0" w:color="auto"/>
                                                                                                    <w:left w:val="none" w:sz="0" w:space="0" w:color="auto"/>
                                                                                                    <w:bottom w:val="none" w:sz="0" w:space="0" w:color="auto"/>
                                                                                                    <w:right w:val="none" w:sz="0" w:space="0" w:color="auto"/>
                                                                                                  </w:divBdr>
                                                                                                  <w:divsChild>
                                                                                                    <w:div w:id="323240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8467356">
                                                                                              <w:marLeft w:val="0"/>
                                                                                              <w:marRight w:val="0"/>
                                                                                              <w:marTop w:val="0"/>
                                                                                              <w:marBottom w:val="0"/>
                                                                                              <w:divBdr>
                                                                                                <w:top w:val="none" w:sz="0" w:space="0" w:color="auto"/>
                                                                                                <w:left w:val="none" w:sz="0" w:space="0" w:color="auto"/>
                                                                                                <w:bottom w:val="none" w:sz="0" w:space="0" w:color="auto"/>
                                                                                                <w:right w:val="none" w:sz="0" w:space="0" w:color="auto"/>
                                                                                              </w:divBdr>
                                                                                              <w:divsChild>
                                                                                                <w:div w:id="336420614">
                                                                                                  <w:marLeft w:val="0"/>
                                                                                                  <w:marRight w:val="0"/>
                                                                                                  <w:marTop w:val="0"/>
                                                                                                  <w:marBottom w:val="0"/>
                                                                                                  <w:divBdr>
                                                                                                    <w:top w:val="none" w:sz="0" w:space="0" w:color="auto"/>
                                                                                                    <w:left w:val="none" w:sz="0" w:space="0" w:color="auto"/>
                                                                                                    <w:bottom w:val="none" w:sz="0" w:space="0" w:color="auto"/>
                                                                                                    <w:right w:val="none" w:sz="0" w:space="0" w:color="auto"/>
                                                                                                  </w:divBdr>
                                                                                                  <w:divsChild>
                                                                                                    <w:div w:id="1487088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60492381">
                                                                              <w:marLeft w:val="0"/>
                                                                              <w:marRight w:val="0"/>
                                                                              <w:marTop w:val="0"/>
                                                                              <w:marBottom w:val="0"/>
                                                                              <w:divBdr>
                                                                                <w:top w:val="single" w:sz="2" w:space="0" w:color="E3E3E3"/>
                                                                                <w:left w:val="single" w:sz="2" w:space="0" w:color="E3E3E3"/>
                                                                                <w:bottom w:val="single" w:sz="2" w:space="0" w:color="E3E3E3"/>
                                                                                <w:right w:val="single" w:sz="2" w:space="0" w:color="E3E3E3"/>
                                                                              </w:divBdr>
                                                                              <w:divsChild>
                                                                                <w:div w:id="1047141926">
                                                                                  <w:marLeft w:val="0"/>
                                                                                  <w:marRight w:val="0"/>
                                                                                  <w:marTop w:val="0"/>
                                                                                  <w:marBottom w:val="0"/>
                                                                                  <w:divBdr>
                                                                                    <w:top w:val="none" w:sz="0" w:space="0" w:color="auto"/>
                                                                                    <w:left w:val="none" w:sz="0" w:space="0" w:color="auto"/>
                                                                                    <w:bottom w:val="none" w:sz="0" w:space="0" w:color="auto"/>
                                                                                    <w:right w:val="none" w:sz="0" w:space="0" w:color="auto"/>
                                                                                  </w:divBdr>
                                                                                  <w:divsChild>
                                                                                    <w:div w:id="1506480307">
                                                                                      <w:marLeft w:val="0"/>
                                                                                      <w:marRight w:val="0"/>
                                                                                      <w:marTop w:val="0"/>
                                                                                      <w:marBottom w:val="0"/>
                                                                                      <w:divBdr>
                                                                                        <w:top w:val="none" w:sz="0" w:space="0" w:color="auto"/>
                                                                                        <w:left w:val="none" w:sz="0" w:space="0" w:color="auto"/>
                                                                                        <w:bottom w:val="none" w:sz="0" w:space="0" w:color="auto"/>
                                                                                        <w:right w:val="none" w:sz="0" w:space="0" w:color="auto"/>
                                                                                      </w:divBdr>
                                                                                      <w:divsChild>
                                                                                        <w:div w:id="1561331875">
                                                                                          <w:marLeft w:val="0"/>
                                                                                          <w:marRight w:val="0"/>
                                                                                          <w:marTop w:val="0"/>
                                                                                          <w:marBottom w:val="0"/>
                                                                                          <w:divBdr>
                                                                                            <w:top w:val="none" w:sz="0" w:space="0" w:color="auto"/>
                                                                                            <w:left w:val="none" w:sz="0" w:space="0" w:color="auto"/>
                                                                                            <w:bottom w:val="none" w:sz="0" w:space="0" w:color="auto"/>
                                                                                            <w:right w:val="none" w:sz="0" w:space="0" w:color="auto"/>
                                                                                          </w:divBdr>
                                                                                          <w:divsChild>
                                                                                            <w:div w:id="1259406574">
                                                                                              <w:marLeft w:val="0"/>
                                                                                              <w:marRight w:val="0"/>
                                                                                              <w:marTop w:val="0"/>
                                                                                              <w:marBottom w:val="0"/>
                                                                                              <w:divBdr>
                                                                                                <w:top w:val="none" w:sz="0" w:space="0" w:color="auto"/>
                                                                                                <w:left w:val="none" w:sz="0" w:space="0" w:color="auto"/>
                                                                                                <w:bottom w:val="none" w:sz="0" w:space="0" w:color="auto"/>
                                                                                                <w:right w:val="none" w:sz="0" w:space="0" w:color="auto"/>
                                                                                              </w:divBdr>
                                                                                              <w:divsChild>
                                                                                                <w:div w:id="2067099321">
                                                                                                  <w:marLeft w:val="0"/>
                                                                                                  <w:marRight w:val="0"/>
                                                                                                  <w:marTop w:val="0"/>
                                                                                                  <w:marBottom w:val="0"/>
                                                                                                  <w:divBdr>
                                                                                                    <w:top w:val="none" w:sz="0" w:space="0" w:color="auto"/>
                                                                                                    <w:left w:val="none" w:sz="0" w:space="0" w:color="auto"/>
                                                                                                    <w:bottom w:val="none" w:sz="0" w:space="0" w:color="auto"/>
                                                                                                    <w:right w:val="none" w:sz="0" w:space="0" w:color="auto"/>
                                                                                                  </w:divBdr>
                                                                                                  <w:divsChild>
                                                                                                    <w:div w:id="1308777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5664384">
                                                                                              <w:marLeft w:val="0"/>
                                                                                              <w:marRight w:val="0"/>
                                                                                              <w:marTop w:val="0"/>
                                                                                              <w:marBottom w:val="0"/>
                                                                                              <w:divBdr>
                                                                                                <w:top w:val="none" w:sz="0" w:space="0" w:color="auto"/>
                                                                                                <w:left w:val="none" w:sz="0" w:space="0" w:color="auto"/>
                                                                                                <w:bottom w:val="none" w:sz="0" w:space="0" w:color="auto"/>
                                                                                                <w:right w:val="none" w:sz="0" w:space="0" w:color="auto"/>
                                                                                              </w:divBdr>
                                                                                              <w:divsChild>
                                                                                                <w:div w:id="557598022">
                                                                                                  <w:marLeft w:val="0"/>
                                                                                                  <w:marRight w:val="0"/>
                                                                                                  <w:marTop w:val="0"/>
                                                                                                  <w:marBottom w:val="0"/>
                                                                                                  <w:divBdr>
                                                                                                    <w:top w:val="none" w:sz="0" w:space="0" w:color="auto"/>
                                                                                                    <w:left w:val="none" w:sz="0" w:space="0" w:color="auto"/>
                                                                                                    <w:bottom w:val="none" w:sz="0" w:space="0" w:color="auto"/>
                                                                                                    <w:right w:val="none" w:sz="0" w:space="0" w:color="auto"/>
                                                                                                  </w:divBdr>
                                                                                                  <w:divsChild>
                                                                                                    <w:div w:id="933170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707610284">
                                              <w:marLeft w:val="0"/>
                                              <w:marRight w:val="0"/>
                                              <w:marTop w:val="0"/>
                                              <w:marBottom w:val="0"/>
                                              <w:divBdr>
                                                <w:top w:val="none" w:sz="0" w:space="0" w:color="auto"/>
                                                <w:left w:val="none" w:sz="0" w:space="0" w:color="auto"/>
                                                <w:bottom w:val="none" w:sz="0" w:space="0" w:color="auto"/>
                                                <w:right w:val="none" w:sz="0" w:space="0" w:color="auto"/>
                                              </w:divBdr>
                                              <w:divsChild>
                                                <w:div w:id="486628343">
                                                  <w:marLeft w:val="0"/>
                                                  <w:marRight w:val="0"/>
                                                  <w:marTop w:val="0"/>
                                                  <w:marBottom w:val="0"/>
                                                  <w:divBdr>
                                                    <w:top w:val="none" w:sz="0" w:space="0" w:color="auto"/>
                                                    <w:left w:val="none" w:sz="0" w:space="0" w:color="auto"/>
                                                    <w:bottom w:val="none" w:sz="0" w:space="0" w:color="auto"/>
                                                    <w:right w:val="none" w:sz="0" w:space="0" w:color="auto"/>
                                                  </w:divBdr>
                                                  <w:divsChild>
                                                    <w:div w:id="409237086">
                                                      <w:marLeft w:val="0"/>
                                                      <w:marRight w:val="0"/>
                                                      <w:marTop w:val="0"/>
                                                      <w:marBottom w:val="0"/>
                                                      <w:divBdr>
                                                        <w:top w:val="none" w:sz="0" w:space="0" w:color="auto"/>
                                                        <w:left w:val="none" w:sz="0" w:space="0" w:color="auto"/>
                                                        <w:bottom w:val="none" w:sz="0" w:space="0" w:color="auto"/>
                                                        <w:right w:val="none" w:sz="0" w:space="0" w:color="auto"/>
                                                      </w:divBdr>
                                                      <w:divsChild>
                                                        <w:div w:id="139080238">
                                                          <w:marLeft w:val="0"/>
                                                          <w:marRight w:val="0"/>
                                                          <w:marTop w:val="0"/>
                                                          <w:marBottom w:val="0"/>
                                                          <w:divBdr>
                                                            <w:top w:val="none" w:sz="0" w:space="0" w:color="auto"/>
                                                            <w:left w:val="none" w:sz="0" w:space="0" w:color="auto"/>
                                                            <w:bottom w:val="none" w:sz="0" w:space="0" w:color="auto"/>
                                                            <w:right w:val="none" w:sz="0" w:space="0" w:color="auto"/>
                                                          </w:divBdr>
                                                          <w:divsChild>
                                                            <w:div w:id="777025322">
                                                              <w:marLeft w:val="0"/>
                                                              <w:marRight w:val="0"/>
                                                              <w:marTop w:val="0"/>
                                                              <w:marBottom w:val="0"/>
                                                              <w:divBdr>
                                                                <w:top w:val="single" w:sz="2" w:space="0" w:color="E3E3E3"/>
                                                                <w:left w:val="single" w:sz="2" w:space="0" w:color="E3E3E3"/>
                                                                <w:bottom w:val="single" w:sz="2" w:space="0" w:color="E3E3E3"/>
                                                                <w:right w:val="single" w:sz="2" w:space="0" w:color="E3E3E3"/>
                                                              </w:divBdr>
                                                              <w:divsChild>
                                                                <w:div w:id="681781962">
                                                                  <w:marLeft w:val="0"/>
                                                                  <w:marRight w:val="0"/>
                                                                  <w:marTop w:val="0"/>
                                                                  <w:marBottom w:val="0"/>
                                                                  <w:divBdr>
                                                                    <w:top w:val="none" w:sz="0" w:space="0" w:color="auto"/>
                                                                    <w:left w:val="none" w:sz="0" w:space="0" w:color="auto"/>
                                                                    <w:bottom w:val="none" w:sz="0" w:space="0" w:color="auto"/>
                                                                    <w:right w:val="none" w:sz="0" w:space="0" w:color="auto"/>
                                                                  </w:divBdr>
                                                                  <w:divsChild>
                                                                    <w:div w:id="703823395">
                                                                      <w:marLeft w:val="0"/>
                                                                      <w:marRight w:val="0"/>
                                                                      <w:marTop w:val="0"/>
                                                                      <w:marBottom w:val="0"/>
                                                                      <w:divBdr>
                                                                        <w:top w:val="none" w:sz="0" w:space="0" w:color="auto"/>
                                                                        <w:left w:val="none" w:sz="0" w:space="0" w:color="auto"/>
                                                                        <w:bottom w:val="none" w:sz="0" w:space="0" w:color="auto"/>
                                                                        <w:right w:val="none" w:sz="0" w:space="0" w:color="auto"/>
                                                                      </w:divBdr>
                                                                      <w:divsChild>
                                                                        <w:div w:id="404837109">
                                                                          <w:marLeft w:val="0"/>
                                                                          <w:marRight w:val="0"/>
                                                                          <w:marTop w:val="0"/>
                                                                          <w:marBottom w:val="0"/>
                                                                          <w:divBdr>
                                                                            <w:top w:val="none" w:sz="0" w:space="0" w:color="auto"/>
                                                                            <w:left w:val="none" w:sz="0" w:space="0" w:color="auto"/>
                                                                            <w:bottom w:val="none" w:sz="0" w:space="0" w:color="auto"/>
                                                                            <w:right w:val="none" w:sz="0" w:space="0" w:color="auto"/>
                                                                          </w:divBdr>
                                                                          <w:divsChild>
                                                                            <w:div w:id="691150852">
                                                                              <w:marLeft w:val="0"/>
                                                                              <w:marRight w:val="0"/>
                                                                              <w:marTop w:val="0"/>
                                                                              <w:marBottom w:val="0"/>
                                                                              <w:divBdr>
                                                                                <w:top w:val="none" w:sz="0" w:space="0" w:color="auto"/>
                                                                                <w:left w:val="none" w:sz="0" w:space="0" w:color="auto"/>
                                                                                <w:bottom w:val="none" w:sz="0" w:space="0" w:color="auto"/>
                                                                                <w:right w:val="none" w:sz="0" w:space="0" w:color="auto"/>
                                                                              </w:divBdr>
                                                                              <w:divsChild>
                                                                                <w:div w:id="1610313116">
                                                                                  <w:marLeft w:val="0"/>
                                                                                  <w:marRight w:val="0"/>
                                                                                  <w:marTop w:val="0"/>
                                                                                  <w:marBottom w:val="0"/>
                                                                                  <w:divBdr>
                                                                                    <w:top w:val="none" w:sz="0" w:space="0" w:color="auto"/>
                                                                                    <w:left w:val="none" w:sz="0" w:space="0" w:color="auto"/>
                                                                                    <w:bottom w:val="none" w:sz="0" w:space="0" w:color="auto"/>
                                                                                    <w:right w:val="none" w:sz="0" w:space="0" w:color="auto"/>
                                                                                  </w:divBdr>
                                                                                  <w:divsChild>
                                                                                    <w:div w:id="1312176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0593400">
                                                                              <w:marLeft w:val="0"/>
                                                                              <w:marRight w:val="0"/>
                                                                              <w:marTop w:val="0"/>
                                                                              <w:marBottom w:val="0"/>
                                                                              <w:divBdr>
                                                                                <w:top w:val="none" w:sz="0" w:space="0" w:color="auto"/>
                                                                                <w:left w:val="none" w:sz="0" w:space="0" w:color="auto"/>
                                                                                <w:bottom w:val="none" w:sz="0" w:space="0" w:color="auto"/>
                                                                                <w:right w:val="none" w:sz="0" w:space="0" w:color="auto"/>
                                                                              </w:divBdr>
                                                                              <w:divsChild>
                                                                                <w:div w:id="1453745975">
                                                                                  <w:marLeft w:val="0"/>
                                                                                  <w:marRight w:val="0"/>
                                                                                  <w:marTop w:val="0"/>
                                                                                  <w:marBottom w:val="0"/>
                                                                                  <w:divBdr>
                                                                                    <w:top w:val="none" w:sz="0" w:space="0" w:color="auto"/>
                                                                                    <w:left w:val="none" w:sz="0" w:space="0" w:color="auto"/>
                                                                                    <w:bottom w:val="none" w:sz="0" w:space="0" w:color="auto"/>
                                                                                    <w:right w:val="none" w:sz="0" w:space="0" w:color="auto"/>
                                                                                  </w:divBdr>
                                                                                  <w:divsChild>
                                                                                    <w:div w:id="1353992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9135986">
                                                              <w:marLeft w:val="0"/>
                                                              <w:marRight w:val="0"/>
                                                              <w:marTop w:val="0"/>
                                                              <w:marBottom w:val="0"/>
                                                              <w:divBdr>
                                                                <w:top w:val="single" w:sz="2" w:space="0" w:color="E3E3E3"/>
                                                                <w:left w:val="single" w:sz="2" w:space="0" w:color="E3E3E3"/>
                                                                <w:bottom w:val="single" w:sz="2" w:space="0" w:color="E3E3E3"/>
                                                                <w:right w:val="single" w:sz="2" w:space="0" w:color="E3E3E3"/>
                                                              </w:divBdr>
                                                              <w:divsChild>
                                                                <w:div w:id="799346139">
                                                                  <w:marLeft w:val="0"/>
                                                                  <w:marRight w:val="0"/>
                                                                  <w:marTop w:val="0"/>
                                                                  <w:marBottom w:val="0"/>
                                                                  <w:divBdr>
                                                                    <w:top w:val="none" w:sz="0" w:space="0" w:color="auto"/>
                                                                    <w:left w:val="none" w:sz="0" w:space="0" w:color="auto"/>
                                                                    <w:bottom w:val="none" w:sz="0" w:space="0" w:color="auto"/>
                                                                    <w:right w:val="none" w:sz="0" w:space="0" w:color="auto"/>
                                                                  </w:divBdr>
                                                                  <w:divsChild>
                                                                    <w:div w:id="798382968">
                                                                      <w:marLeft w:val="0"/>
                                                                      <w:marRight w:val="0"/>
                                                                      <w:marTop w:val="0"/>
                                                                      <w:marBottom w:val="0"/>
                                                                      <w:divBdr>
                                                                        <w:top w:val="none" w:sz="0" w:space="0" w:color="auto"/>
                                                                        <w:left w:val="none" w:sz="0" w:space="0" w:color="auto"/>
                                                                        <w:bottom w:val="none" w:sz="0" w:space="0" w:color="auto"/>
                                                                        <w:right w:val="none" w:sz="0" w:space="0" w:color="auto"/>
                                                                      </w:divBdr>
                                                                      <w:divsChild>
                                                                        <w:div w:id="1908958506">
                                                                          <w:marLeft w:val="0"/>
                                                                          <w:marRight w:val="0"/>
                                                                          <w:marTop w:val="0"/>
                                                                          <w:marBottom w:val="0"/>
                                                                          <w:divBdr>
                                                                            <w:top w:val="none" w:sz="0" w:space="0" w:color="auto"/>
                                                                            <w:left w:val="none" w:sz="0" w:space="0" w:color="auto"/>
                                                                            <w:bottom w:val="none" w:sz="0" w:space="0" w:color="auto"/>
                                                                            <w:right w:val="none" w:sz="0" w:space="0" w:color="auto"/>
                                                                          </w:divBdr>
                                                                          <w:divsChild>
                                                                            <w:div w:id="1846629798">
                                                                              <w:marLeft w:val="0"/>
                                                                              <w:marRight w:val="0"/>
                                                                              <w:marTop w:val="0"/>
                                                                              <w:marBottom w:val="0"/>
                                                                              <w:divBdr>
                                                                                <w:top w:val="none" w:sz="0" w:space="0" w:color="auto"/>
                                                                                <w:left w:val="none" w:sz="0" w:space="0" w:color="auto"/>
                                                                                <w:bottom w:val="none" w:sz="0" w:space="0" w:color="auto"/>
                                                                                <w:right w:val="none" w:sz="0" w:space="0" w:color="auto"/>
                                                                              </w:divBdr>
                                                                              <w:divsChild>
                                                                                <w:div w:id="601766552">
                                                                                  <w:marLeft w:val="0"/>
                                                                                  <w:marRight w:val="0"/>
                                                                                  <w:marTop w:val="0"/>
                                                                                  <w:marBottom w:val="0"/>
                                                                                  <w:divBdr>
                                                                                    <w:top w:val="none" w:sz="0" w:space="0" w:color="auto"/>
                                                                                    <w:left w:val="none" w:sz="0" w:space="0" w:color="auto"/>
                                                                                    <w:bottom w:val="none" w:sz="0" w:space="0" w:color="auto"/>
                                                                                    <w:right w:val="none" w:sz="0" w:space="0" w:color="auto"/>
                                                                                  </w:divBdr>
                                                                                  <w:divsChild>
                                                                                    <w:div w:id="648367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5640764">
                                                                              <w:marLeft w:val="0"/>
                                                                              <w:marRight w:val="0"/>
                                                                              <w:marTop w:val="0"/>
                                                                              <w:marBottom w:val="0"/>
                                                                              <w:divBdr>
                                                                                <w:top w:val="none" w:sz="0" w:space="0" w:color="auto"/>
                                                                                <w:left w:val="none" w:sz="0" w:space="0" w:color="auto"/>
                                                                                <w:bottom w:val="none" w:sz="0" w:space="0" w:color="auto"/>
                                                                                <w:right w:val="none" w:sz="0" w:space="0" w:color="auto"/>
                                                                              </w:divBdr>
                                                                              <w:divsChild>
                                                                                <w:div w:id="172576802">
                                                                                  <w:marLeft w:val="0"/>
                                                                                  <w:marRight w:val="0"/>
                                                                                  <w:marTop w:val="0"/>
                                                                                  <w:marBottom w:val="0"/>
                                                                                  <w:divBdr>
                                                                                    <w:top w:val="none" w:sz="0" w:space="0" w:color="auto"/>
                                                                                    <w:left w:val="none" w:sz="0" w:space="0" w:color="auto"/>
                                                                                    <w:bottom w:val="none" w:sz="0" w:space="0" w:color="auto"/>
                                                                                    <w:right w:val="none" w:sz="0" w:space="0" w:color="auto"/>
                                                                                  </w:divBdr>
                                                                                  <w:divsChild>
                                                                                    <w:div w:id="1761754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43533131">
                                              <w:marLeft w:val="0"/>
                                              <w:marRight w:val="0"/>
                                              <w:marTop w:val="0"/>
                                              <w:marBottom w:val="0"/>
                                              <w:divBdr>
                                                <w:top w:val="none" w:sz="0" w:space="0" w:color="auto"/>
                                                <w:left w:val="none" w:sz="0" w:space="0" w:color="auto"/>
                                                <w:bottom w:val="none" w:sz="0" w:space="0" w:color="auto"/>
                                                <w:right w:val="none" w:sz="0" w:space="0" w:color="auto"/>
                                              </w:divBdr>
                                              <w:divsChild>
                                                <w:div w:id="258878858">
                                                  <w:marLeft w:val="0"/>
                                                  <w:marRight w:val="0"/>
                                                  <w:marTop w:val="0"/>
                                                  <w:marBottom w:val="0"/>
                                                  <w:divBdr>
                                                    <w:top w:val="none" w:sz="0" w:space="0" w:color="auto"/>
                                                    <w:left w:val="none" w:sz="0" w:space="0" w:color="auto"/>
                                                    <w:bottom w:val="none" w:sz="0" w:space="0" w:color="auto"/>
                                                    <w:right w:val="none" w:sz="0" w:space="0" w:color="auto"/>
                                                  </w:divBdr>
                                                  <w:divsChild>
                                                    <w:div w:id="1329207905">
                                                      <w:marLeft w:val="0"/>
                                                      <w:marRight w:val="0"/>
                                                      <w:marTop w:val="0"/>
                                                      <w:marBottom w:val="0"/>
                                                      <w:divBdr>
                                                        <w:top w:val="none" w:sz="0" w:space="0" w:color="auto"/>
                                                        <w:left w:val="none" w:sz="0" w:space="0" w:color="auto"/>
                                                        <w:bottom w:val="none" w:sz="0" w:space="0" w:color="auto"/>
                                                        <w:right w:val="none" w:sz="0" w:space="0" w:color="auto"/>
                                                      </w:divBdr>
                                                      <w:divsChild>
                                                        <w:div w:id="454832554">
                                                          <w:marLeft w:val="0"/>
                                                          <w:marRight w:val="0"/>
                                                          <w:marTop w:val="0"/>
                                                          <w:marBottom w:val="0"/>
                                                          <w:divBdr>
                                                            <w:top w:val="none" w:sz="0" w:space="0" w:color="auto"/>
                                                            <w:left w:val="none" w:sz="0" w:space="0" w:color="auto"/>
                                                            <w:bottom w:val="none" w:sz="0" w:space="0" w:color="auto"/>
                                                            <w:right w:val="none" w:sz="0" w:space="0" w:color="auto"/>
                                                          </w:divBdr>
                                                          <w:divsChild>
                                                            <w:div w:id="1332297834">
                                                              <w:marLeft w:val="0"/>
                                                              <w:marRight w:val="0"/>
                                                              <w:marTop w:val="0"/>
                                                              <w:marBottom w:val="0"/>
                                                              <w:divBdr>
                                                                <w:top w:val="single" w:sz="2" w:space="0" w:color="E3E3E3"/>
                                                                <w:left w:val="single" w:sz="2" w:space="0" w:color="E3E3E3"/>
                                                                <w:bottom w:val="single" w:sz="2" w:space="0" w:color="E3E3E3"/>
                                                                <w:right w:val="single" w:sz="2" w:space="0" w:color="E3E3E3"/>
                                                              </w:divBdr>
                                                              <w:divsChild>
                                                                <w:div w:id="54209498">
                                                                  <w:marLeft w:val="0"/>
                                                                  <w:marRight w:val="0"/>
                                                                  <w:marTop w:val="0"/>
                                                                  <w:marBottom w:val="0"/>
                                                                  <w:divBdr>
                                                                    <w:top w:val="none" w:sz="0" w:space="0" w:color="auto"/>
                                                                    <w:left w:val="none" w:sz="0" w:space="0" w:color="auto"/>
                                                                    <w:bottom w:val="none" w:sz="0" w:space="0" w:color="auto"/>
                                                                    <w:right w:val="none" w:sz="0" w:space="0" w:color="auto"/>
                                                                  </w:divBdr>
                                                                  <w:divsChild>
                                                                    <w:div w:id="1184784407">
                                                                      <w:marLeft w:val="0"/>
                                                                      <w:marRight w:val="0"/>
                                                                      <w:marTop w:val="0"/>
                                                                      <w:marBottom w:val="0"/>
                                                                      <w:divBdr>
                                                                        <w:top w:val="none" w:sz="0" w:space="0" w:color="auto"/>
                                                                        <w:left w:val="none" w:sz="0" w:space="0" w:color="auto"/>
                                                                        <w:bottom w:val="none" w:sz="0" w:space="0" w:color="auto"/>
                                                                        <w:right w:val="none" w:sz="0" w:space="0" w:color="auto"/>
                                                                      </w:divBdr>
                                                                      <w:divsChild>
                                                                        <w:div w:id="1625504597">
                                                                          <w:marLeft w:val="0"/>
                                                                          <w:marRight w:val="0"/>
                                                                          <w:marTop w:val="0"/>
                                                                          <w:marBottom w:val="0"/>
                                                                          <w:divBdr>
                                                                            <w:top w:val="none" w:sz="0" w:space="0" w:color="auto"/>
                                                                            <w:left w:val="none" w:sz="0" w:space="0" w:color="auto"/>
                                                                            <w:bottom w:val="none" w:sz="0" w:space="0" w:color="auto"/>
                                                                            <w:right w:val="none" w:sz="0" w:space="0" w:color="auto"/>
                                                                          </w:divBdr>
                                                                          <w:divsChild>
                                                                            <w:div w:id="1803695785">
                                                                              <w:marLeft w:val="0"/>
                                                                              <w:marRight w:val="0"/>
                                                                              <w:marTop w:val="0"/>
                                                                              <w:marBottom w:val="0"/>
                                                                              <w:divBdr>
                                                                                <w:top w:val="none" w:sz="0" w:space="0" w:color="auto"/>
                                                                                <w:left w:val="none" w:sz="0" w:space="0" w:color="auto"/>
                                                                                <w:bottom w:val="none" w:sz="0" w:space="0" w:color="auto"/>
                                                                                <w:right w:val="none" w:sz="0" w:space="0" w:color="auto"/>
                                                                              </w:divBdr>
                                                                              <w:divsChild>
                                                                                <w:div w:id="2444399">
                                                                                  <w:marLeft w:val="0"/>
                                                                                  <w:marRight w:val="0"/>
                                                                                  <w:marTop w:val="0"/>
                                                                                  <w:marBottom w:val="0"/>
                                                                                  <w:divBdr>
                                                                                    <w:top w:val="none" w:sz="0" w:space="0" w:color="auto"/>
                                                                                    <w:left w:val="none" w:sz="0" w:space="0" w:color="auto"/>
                                                                                    <w:bottom w:val="none" w:sz="0" w:space="0" w:color="auto"/>
                                                                                    <w:right w:val="none" w:sz="0" w:space="0" w:color="auto"/>
                                                                                  </w:divBdr>
                                                                                  <w:divsChild>
                                                                                    <w:div w:id="1099251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9837850">
                                                                              <w:marLeft w:val="0"/>
                                                                              <w:marRight w:val="0"/>
                                                                              <w:marTop w:val="0"/>
                                                                              <w:marBottom w:val="0"/>
                                                                              <w:divBdr>
                                                                                <w:top w:val="none" w:sz="0" w:space="0" w:color="auto"/>
                                                                                <w:left w:val="none" w:sz="0" w:space="0" w:color="auto"/>
                                                                                <w:bottom w:val="none" w:sz="0" w:space="0" w:color="auto"/>
                                                                                <w:right w:val="none" w:sz="0" w:space="0" w:color="auto"/>
                                                                              </w:divBdr>
                                                                              <w:divsChild>
                                                                                <w:div w:id="907228566">
                                                                                  <w:marLeft w:val="0"/>
                                                                                  <w:marRight w:val="0"/>
                                                                                  <w:marTop w:val="0"/>
                                                                                  <w:marBottom w:val="0"/>
                                                                                  <w:divBdr>
                                                                                    <w:top w:val="none" w:sz="0" w:space="0" w:color="auto"/>
                                                                                    <w:left w:val="none" w:sz="0" w:space="0" w:color="auto"/>
                                                                                    <w:bottom w:val="none" w:sz="0" w:space="0" w:color="auto"/>
                                                                                    <w:right w:val="none" w:sz="0" w:space="0" w:color="auto"/>
                                                                                  </w:divBdr>
                                                                                  <w:divsChild>
                                                                                    <w:div w:id="68621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67392200">
                                                              <w:marLeft w:val="0"/>
                                                              <w:marRight w:val="0"/>
                                                              <w:marTop w:val="0"/>
                                                              <w:marBottom w:val="0"/>
                                                              <w:divBdr>
                                                                <w:top w:val="single" w:sz="2" w:space="0" w:color="E3E3E3"/>
                                                                <w:left w:val="single" w:sz="2" w:space="0" w:color="E3E3E3"/>
                                                                <w:bottom w:val="single" w:sz="2" w:space="0" w:color="E3E3E3"/>
                                                                <w:right w:val="single" w:sz="2" w:space="0" w:color="E3E3E3"/>
                                                              </w:divBdr>
                                                              <w:divsChild>
                                                                <w:div w:id="1556970075">
                                                                  <w:marLeft w:val="0"/>
                                                                  <w:marRight w:val="0"/>
                                                                  <w:marTop w:val="0"/>
                                                                  <w:marBottom w:val="0"/>
                                                                  <w:divBdr>
                                                                    <w:top w:val="none" w:sz="0" w:space="0" w:color="auto"/>
                                                                    <w:left w:val="none" w:sz="0" w:space="0" w:color="auto"/>
                                                                    <w:bottom w:val="none" w:sz="0" w:space="0" w:color="auto"/>
                                                                    <w:right w:val="none" w:sz="0" w:space="0" w:color="auto"/>
                                                                  </w:divBdr>
                                                                  <w:divsChild>
                                                                    <w:div w:id="1824158787">
                                                                      <w:marLeft w:val="0"/>
                                                                      <w:marRight w:val="0"/>
                                                                      <w:marTop w:val="0"/>
                                                                      <w:marBottom w:val="0"/>
                                                                      <w:divBdr>
                                                                        <w:top w:val="none" w:sz="0" w:space="0" w:color="auto"/>
                                                                        <w:left w:val="none" w:sz="0" w:space="0" w:color="auto"/>
                                                                        <w:bottom w:val="none" w:sz="0" w:space="0" w:color="auto"/>
                                                                        <w:right w:val="none" w:sz="0" w:space="0" w:color="auto"/>
                                                                      </w:divBdr>
                                                                      <w:divsChild>
                                                                        <w:div w:id="338460030">
                                                                          <w:marLeft w:val="0"/>
                                                                          <w:marRight w:val="0"/>
                                                                          <w:marTop w:val="0"/>
                                                                          <w:marBottom w:val="0"/>
                                                                          <w:divBdr>
                                                                            <w:top w:val="none" w:sz="0" w:space="0" w:color="auto"/>
                                                                            <w:left w:val="none" w:sz="0" w:space="0" w:color="auto"/>
                                                                            <w:bottom w:val="none" w:sz="0" w:space="0" w:color="auto"/>
                                                                            <w:right w:val="none" w:sz="0" w:space="0" w:color="auto"/>
                                                                          </w:divBdr>
                                                                          <w:divsChild>
                                                                            <w:div w:id="33819255">
                                                                              <w:marLeft w:val="0"/>
                                                                              <w:marRight w:val="0"/>
                                                                              <w:marTop w:val="0"/>
                                                                              <w:marBottom w:val="0"/>
                                                                              <w:divBdr>
                                                                                <w:top w:val="none" w:sz="0" w:space="0" w:color="auto"/>
                                                                                <w:left w:val="none" w:sz="0" w:space="0" w:color="auto"/>
                                                                                <w:bottom w:val="none" w:sz="0" w:space="0" w:color="auto"/>
                                                                                <w:right w:val="none" w:sz="0" w:space="0" w:color="auto"/>
                                                                              </w:divBdr>
                                                                              <w:divsChild>
                                                                                <w:div w:id="1806313508">
                                                                                  <w:marLeft w:val="0"/>
                                                                                  <w:marRight w:val="0"/>
                                                                                  <w:marTop w:val="0"/>
                                                                                  <w:marBottom w:val="0"/>
                                                                                  <w:divBdr>
                                                                                    <w:top w:val="none" w:sz="0" w:space="0" w:color="auto"/>
                                                                                    <w:left w:val="none" w:sz="0" w:space="0" w:color="auto"/>
                                                                                    <w:bottom w:val="none" w:sz="0" w:space="0" w:color="auto"/>
                                                                                    <w:right w:val="none" w:sz="0" w:space="0" w:color="auto"/>
                                                                                  </w:divBdr>
                                                                                  <w:divsChild>
                                                                                    <w:div w:id="921598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4623110">
                                                                              <w:marLeft w:val="0"/>
                                                                              <w:marRight w:val="0"/>
                                                                              <w:marTop w:val="0"/>
                                                                              <w:marBottom w:val="0"/>
                                                                              <w:divBdr>
                                                                                <w:top w:val="none" w:sz="0" w:space="0" w:color="auto"/>
                                                                                <w:left w:val="none" w:sz="0" w:space="0" w:color="auto"/>
                                                                                <w:bottom w:val="none" w:sz="0" w:space="0" w:color="auto"/>
                                                                                <w:right w:val="none" w:sz="0" w:space="0" w:color="auto"/>
                                                                              </w:divBdr>
                                                                              <w:divsChild>
                                                                                <w:div w:id="1465536967">
                                                                                  <w:marLeft w:val="0"/>
                                                                                  <w:marRight w:val="0"/>
                                                                                  <w:marTop w:val="0"/>
                                                                                  <w:marBottom w:val="0"/>
                                                                                  <w:divBdr>
                                                                                    <w:top w:val="none" w:sz="0" w:space="0" w:color="auto"/>
                                                                                    <w:left w:val="none" w:sz="0" w:space="0" w:color="auto"/>
                                                                                    <w:bottom w:val="none" w:sz="0" w:space="0" w:color="auto"/>
                                                                                    <w:right w:val="none" w:sz="0" w:space="0" w:color="auto"/>
                                                                                  </w:divBdr>
                                                                                  <w:divsChild>
                                                                                    <w:div w:id="330840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64537790">
                                                              <w:marLeft w:val="0"/>
                                                              <w:marRight w:val="0"/>
                                                              <w:marTop w:val="0"/>
                                                              <w:marBottom w:val="0"/>
                                                              <w:divBdr>
                                                                <w:top w:val="single" w:sz="2" w:space="0" w:color="E3E3E3"/>
                                                                <w:left w:val="single" w:sz="2" w:space="0" w:color="E3E3E3"/>
                                                                <w:bottom w:val="single" w:sz="2" w:space="0" w:color="E3E3E3"/>
                                                                <w:right w:val="single" w:sz="2" w:space="0" w:color="E3E3E3"/>
                                                              </w:divBdr>
                                                              <w:divsChild>
                                                                <w:div w:id="571354408">
                                                                  <w:marLeft w:val="0"/>
                                                                  <w:marRight w:val="0"/>
                                                                  <w:marTop w:val="0"/>
                                                                  <w:marBottom w:val="0"/>
                                                                  <w:divBdr>
                                                                    <w:top w:val="none" w:sz="0" w:space="0" w:color="auto"/>
                                                                    <w:left w:val="none" w:sz="0" w:space="0" w:color="auto"/>
                                                                    <w:bottom w:val="none" w:sz="0" w:space="0" w:color="auto"/>
                                                                    <w:right w:val="none" w:sz="0" w:space="0" w:color="auto"/>
                                                                  </w:divBdr>
                                                                  <w:divsChild>
                                                                    <w:div w:id="614558231">
                                                                      <w:marLeft w:val="0"/>
                                                                      <w:marRight w:val="0"/>
                                                                      <w:marTop w:val="0"/>
                                                                      <w:marBottom w:val="0"/>
                                                                      <w:divBdr>
                                                                        <w:top w:val="none" w:sz="0" w:space="0" w:color="auto"/>
                                                                        <w:left w:val="none" w:sz="0" w:space="0" w:color="auto"/>
                                                                        <w:bottom w:val="none" w:sz="0" w:space="0" w:color="auto"/>
                                                                        <w:right w:val="none" w:sz="0" w:space="0" w:color="auto"/>
                                                                      </w:divBdr>
                                                                      <w:divsChild>
                                                                        <w:div w:id="78256784">
                                                                          <w:marLeft w:val="0"/>
                                                                          <w:marRight w:val="0"/>
                                                                          <w:marTop w:val="0"/>
                                                                          <w:marBottom w:val="0"/>
                                                                          <w:divBdr>
                                                                            <w:top w:val="none" w:sz="0" w:space="0" w:color="auto"/>
                                                                            <w:left w:val="none" w:sz="0" w:space="0" w:color="auto"/>
                                                                            <w:bottom w:val="none" w:sz="0" w:space="0" w:color="auto"/>
                                                                            <w:right w:val="none" w:sz="0" w:space="0" w:color="auto"/>
                                                                          </w:divBdr>
                                                                          <w:divsChild>
                                                                            <w:div w:id="439102711">
                                                                              <w:marLeft w:val="0"/>
                                                                              <w:marRight w:val="0"/>
                                                                              <w:marTop w:val="0"/>
                                                                              <w:marBottom w:val="0"/>
                                                                              <w:divBdr>
                                                                                <w:top w:val="none" w:sz="0" w:space="0" w:color="auto"/>
                                                                                <w:left w:val="none" w:sz="0" w:space="0" w:color="auto"/>
                                                                                <w:bottom w:val="none" w:sz="0" w:space="0" w:color="auto"/>
                                                                                <w:right w:val="none" w:sz="0" w:space="0" w:color="auto"/>
                                                                              </w:divBdr>
                                                                              <w:divsChild>
                                                                                <w:div w:id="96561433">
                                                                                  <w:marLeft w:val="0"/>
                                                                                  <w:marRight w:val="0"/>
                                                                                  <w:marTop w:val="0"/>
                                                                                  <w:marBottom w:val="0"/>
                                                                                  <w:divBdr>
                                                                                    <w:top w:val="none" w:sz="0" w:space="0" w:color="auto"/>
                                                                                    <w:left w:val="none" w:sz="0" w:space="0" w:color="auto"/>
                                                                                    <w:bottom w:val="none" w:sz="0" w:space="0" w:color="auto"/>
                                                                                    <w:right w:val="none" w:sz="0" w:space="0" w:color="auto"/>
                                                                                  </w:divBdr>
                                                                                  <w:divsChild>
                                                                                    <w:div w:id="1138691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4725255">
                                                                              <w:marLeft w:val="0"/>
                                                                              <w:marRight w:val="0"/>
                                                                              <w:marTop w:val="0"/>
                                                                              <w:marBottom w:val="0"/>
                                                                              <w:divBdr>
                                                                                <w:top w:val="none" w:sz="0" w:space="0" w:color="auto"/>
                                                                                <w:left w:val="none" w:sz="0" w:space="0" w:color="auto"/>
                                                                                <w:bottom w:val="none" w:sz="0" w:space="0" w:color="auto"/>
                                                                                <w:right w:val="none" w:sz="0" w:space="0" w:color="auto"/>
                                                                              </w:divBdr>
                                                                              <w:divsChild>
                                                                                <w:div w:id="2016228079">
                                                                                  <w:marLeft w:val="0"/>
                                                                                  <w:marRight w:val="0"/>
                                                                                  <w:marTop w:val="0"/>
                                                                                  <w:marBottom w:val="0"/>
                                                                                  <w:divBdr>
                                                                                    <w:top w:val="none" w:sz="0" w:space="0" w:color="auto"/>
                                                                                    <w:left w:val="none" w:sz="0" w:space="0" w:color="auto"/>
                                                                                    <w:bottom w:val="none" w:sz="0" w:space="0" w:color="auto"/>
                                                                                    <w:right w:val="none" w:sz="0" w:space="0" w:color="auto"/>
                                                                                  </w:divBdr>
                                                                                  <w:divsChild>
                                                                                    <w:div w:id="154299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58573069">
                                                              <w:marLeft w:val="0"/>
                                                              <w:marRight w:val="0"/>
                                                              <w:marTop w:val="0"/>
                                                              <w:marBottom w:val="0"/>
                                                              <w:divBdr>
                                                                <w:top w:val="single" w:sz="2" w:space="0" w:color="E3E3E3"/>
                                                                <w:left w:val="single" w:sz="2" w:space="0" w:color="E3E3E3"/>
                                                                <w:bottom w:val="single" w:sz="2" w:space="0" w:color="E3E3E3"/>
                                                                <w:right w:val="single" w:sz="2" w:space="0" w:color="E3E3E3"/>
                                                              </w:divBdr>
                                                              <w:divsChild>
                                                                <w:div w:id="992488403">
                                                                  <w:marLeft w:val="0"/>
                                                                  <w:marRight w:val="0"/>
                                                                  <w:marTop w:val="0"/>
                                                                  <w:marBottom w:val="0"/>
                                                                  <w:divBdr>
                                                                    <w:top w:val="none" w:sz="0" w:space="0" w:color="auto"/>
                                                                    <w:left w:val="none" w:sz="0" w:space="0" w:color="auto"/>
                                                                    <w:bottom w:val="none" w:sz="0" w:space="0" w:color="auto"/>
                                                                    <w:right w:val="none" w:sz="0" w:space="0" w:color="auto"/>
                                                                  </w:divBdr>
                                                                  <w:divsChild>
                                                                    <w:div w:id="666710498">
                                                                      <w:marLeft w:val="0"/>
                                                                      <w:marRight w:val="0"/>
                                                                      <w:marTop w:val="0"/>
                                                                      <w:marBottom w:val="0"/>
                                                                      <w:divBdr>
                                                                        <w:top w:val="none" w:sz="0" w:space="0" w:color="auto"/>
                                                                        <w:left w:val="none" w:sz="0" w:space="0" w:color="auto"/>
                                                                        <w:bottom w:val="none" w:sz="0" w:space="0" w:color="auto"/>
                                                                        <w:right w:val="none" w:sz="0" w:space="0" w:color="auto"/>
                                                                      </w:divBdr>
                                                                      <w:divsChild>
                                                                        <w:div w:id="1975600100">
                                                                          <w:marLeft w:val="0"/>
                                                                          <w:marRight w:val="0"/>
                                                                          <w:marTop w:val="0"/>
                                                                          <w:marBottom w:val="0"/>
                                                                          <w:divBdr>
                                                                            <w:top w:val="none" w:sz="0" w:space="0" w:color="auto"/>
                                                                            <w:left w:val="none" w:sz="0" w:space="0" w:color="auto"/>
                                                                            <w:bottom w:val="none" w:sz="0" w:space="0" w:color="auto"/>
                                                                            <w:right w:val="none" w:sz="0" w:space="0" w:color="auto"/>
                                                                          </w:divBdr>
                                                                          <w:divsChild>
                                                                            <w:div w:id="1601913208">
                                                                              <w:marLeft w:val="0"/>
                                                                              <w:marRight w:val="0"/>
                                                                              <w:marTop w:val="0"/>
                                                                              <w:marBottom w:val="0"/>
                                                                              <w:divBdr>
                                                                                <w:top w:val="none" w:sz="0" w:space="0" w:color="auto"/>
                                                                                <w:left w:val="none" w:sz="0" w:space="0" w:color="auto"/>
                                                                                <w:bottom w:val="none" w:sz="0" w:space="0" w:color="auto"/>
                                                                                <w:right w:val="none" w:sz="0" w:space="0" w:color="auto"/>
                                                                              </w:divBdr>
                                                                              <w:divsChild>
                                                                                <w:div w:id="1069158153">
                                                                                  <w:marLeft w:val="0"/>
                                                                                  <w:marRight w:val="0"/>
                                                                                  <w:marTop w:val="0"/>
                                                                                  <w:marBottom w:val="0"/>
                                                                                  <w:divBdr>
                                                                                    <w:top w:val="none" w:sz="0" w:space="0" w:color="auto"/>
                                                                                    <w:left w:val="none" w:sz="0" w:space="0" w:color="auto"/>
                                                                                    <w:bottom w:val="none" w:sz="0" w:space="0" w:color="auto"/>
                                                                                    <w:right w:val="none" w:sz="0" w:space="0" w:color="auto"/>
                                                                                  </w:divBdr>
                                                                                  <w:divsChild>
                                                                                    <w:div w:id="1509828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1570505">
                                                                              <w:marLeft w:val="0"/>
                                                                              <w:marRight w:val="0"/>
                                                                              <w:marTop w:val="0"/>
                                                                              <w:marBottom w:val="0"/>
                                                                              <w:divBdr>
                                                                                <w:top w:val="none" w:sz="0" w:space="0" w:color="auto"/>
                                                                                <w:left w:val="none" w:sz="0" w:space="0" w:color="auto"/>
                                                                                <w:bottom w:val="none" w:sz="0" w:space="0" w:color="auto"/>
                                                                                <w:right w:val="none" w:sz="0" w:space="0" w:color="auto"/>
                                                                              </w:divBdr>
                                                                              <w:divsChild>
                                                                                <w:div w:id="1267806659">
                                                                                  <w:marLeft w:val="0"/>
                                                                                  <w:marRight w:val="0"/>
                                                                                  <w:marTop w:val="0"/>
                                                                                  <w:marBottom w:val="0"/>
                                                                                  <w:divBdr>
                                                                                    <w:top w:val="none" w:sz="0" w:space="0" w:color="auto"/>
                                                                                    <w:left w:val="none" w:sz="0" w:space="0" w:color="auto"/>
                                                                                    <w:bottom w:val="none" w:sz="0" w:space="0" w:color="auto"/>
                                                                                    <w:right w:val="none" w:sz="0" w:space="0" w:color="auto"/>
                                                                                  </w:divBdr>
                                                                                  <w:divsChild>
                                                                                    <w:div w:id="9873258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92622091">
                                                              <w:marLeft w:val="0"/>
                                                              <w:marRight w:val="0"/>
                                                              <w:marTop w:val="0"/>
                                                              <w:marBottom w:val="0"/>
                                                              <w:divBdr>
                                                                <w:top w:val="single" w:sz="2" w:space="0" w:color="E3E3E3"/>
                                                                <w:left w:val="single" w:sz="2" w:space="0" w:color="E3E3E3"/>
                                                                <w:bottom w:val="single" w:sz="2" w:space="0" w:color="E3E3E3"/>
                                                                <w:right w:val="single" w:sz="2" w:space="0" w:color="E3E3E3"/>
                                                              </w:divBdr>
                                                              <w:divsChild>
                                                                <w:div w:id="198399887">
                                                                  <w:marLeft w:val="0"/>
                                                                  <w:marRight w:val="0"/>
                                                                  <w:marTop w:val="0"/>
                                                                  <w:marBottom w:val="0"/>
                                                                  <w:divBdr>
                                                                    <w:top w:val="none" w:sz="0" w:space="0" w:color="auto"/>
                                                                    <w:left w:val="none" w:sz="0" w:space="0" w:color="auto"/>
                                                                    <w:bottom w:val="none" w:sz="0" w:space="0" w:color="auto"/>
                                                                    <w:right w:val="none" w:sz="0" w:space="0" w:color="auto"/>
                                                                  </w:divBdr>
                                                                  <w:divsChild>
                                                                    <w:div w:id="1566527087">
                                                                      <w:marLeft w:val="0"/>
                                                                      <w:marRight w:val="0"/>
                                                                      <w:marTop w:val="0"/>
                                                                      <w:marBottom w:val="0"/>
                                                                      <w:divBdr>
                                                                        <w:top w:val="none" w:sz="0" w:space="0" w:color="auto"/>
                                                                        <w:left w:val="none" w:sz="0" w:space="0" w:color="auto"/>
                                                                        <w:bottom w:val="none" w:sz="0" w:space="0" w:color="auto"/>
                                                                        <w:right w:val="none" w:sz="0" w:space="0" w:color="auto"/>
                                                                      </w:divBdr>
                                                                      <w:divsChild>
                                                                        <w:div w:id="1207763520">
                                                                          <w:marLeft w:val="0"/>
                                                                          <w:marRight w:val="0"/>
                                                                          <w:marTop w:val="0"/>
                                                                          <w:marBottom w:val="0"/>
                                                                          <w:divBdr>
                                                                            <w:top w:val="none" w:sz="0" w:space="0" w:color="auto"/>
                                                                            <w:left w:val="none" w:sz="0" w:space="0" w:color="auto"/>
                                                                            <w:bottom w:val="none" w:sz="0" w:space="0" w:color="auto"/>
                                                                            <w:right w:val="none" w:sz="0" w:space="0" w:color="auto"/>
                                                                          </w:divBdr>
                                                                          <w:divsChild>
                                                                            <w:div w:id="1696729042">
                                                                              <w:marLeft w:val="0"/>
                                                                              <w:marRight w:val="0"/>
                                                                              <w:marTop w:val="0"/>
                                                                              <w:marBottom w:val="0"/>
                                                                              <w:divBdr>
                                                                                <w:top w:val="none" w:sz="0" w:space="0" w:color="auto"/>
                                                                                <w:left w:val="none" w:sz="0" w:space="0" w:color="auto"/>
                                                                                <w:bottom w:val="none" w:sz="0" w:space="0" w:color="auto"/>
                                                                                <w:right w:val="none" w:sz="0" w:space="0" w:color="auto"/>
                                                                              </w:divBdr>
                                                                              <w:divsChild>
                                                                                <w:div w:id="138233867">
                                                                                  <w:marLeft w:val="0"/>
                                                                                  <w:marRight w:val="0"/>
                                                                                  <w:marTop w:val="0"/>
                                                                                  <w:marBottom w:val="0"/>
                                                                                  <w:divBdr>
                                                                                    <w:top w:val="none" w:sz="0" w:space="0" w:color="auto"/>
                                                                                    <w:left w:val="none" w:sz="0" w:space="0" w:color="auto"/>
                                                                                    <w:bottom w:val="none" w:sz="0" w:space="0" w:color="auto"/>
                                                                                    <w:right w:val="none" w:sz="0" w:space="0" w:color="auto"/>
                                                                                  </w:divBdr>
                                                                                  <w:divsChild>
                                                                                    <w:div w:id="2119713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509975">
                                                                              <w:marLeft w:val="0"/>
                                                                              <w:marRight w:val="0"/>
                                                                              <w:marTop w:val="0"/>
                                                                              <w:marBottom w:val="0"/>
                                                                              <w:divBdr>
                                                                                <w:top w:val="none" w:sz="0" w:space="0" w:color="auto"/>
                                                                                <w:left w:val="none" w:sz="0" w:space="0" w:color="auto"/>
                                                                                <w:bottom w:val="none" w:sz="0" w:space="0" w:color="auto"/>
                                                                                <w:right w:val="none" w:sz="0" w:space="0" w:color="auto"/>
                                                                              </w:divBdr>
                                                                              <w:divsChild>
                                                                                <w:div w:id="662438029">
                                                                                  <w:marLeft w:val="0"/>
                                                                                  <w:marRight w:val="0"/>
                                                                                  <w:marTop w:val="0"/>
                                                                                  <w:marBottom w:val="0"/>
                                                                                  <w:divBdr>
                                                                                    <w:top w:val="none" w:sz="0" w:space="0" w:color="auto"/>
                                                                                    <w:left w:val="none" w:sz="0" w:space="0" w:color="auto"/>
                                                                                    <w:bottom w:val="none" w:sz="0" w:space="0" w:color="auto"/>
                                                                                    <w:right w:val="none" w:sz="0" w:space="0" w:color="auto"/>
                                                                                  </w:divBdr>
                                                                                  <w:divsChild>
                                                                                    <w:div w:id="326709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26181104">
                                                              <w:marLeft w:val="0"/>
                                                              <w:marRight w:val="0"/>
                                                              <w:marTop w:val="0"/>
                                                              <w:marBottom w:val="0"/>
                                                              <w:divBdr>
                                                                <w:top w:val="single" w:sz="2" w:space="0" w:color="E3E3E3"/>
                                                                <w:left w:val="single" w:sz="2" w:space="0" w:color="E3E3E3"/>
                                                                <w:bottom w:val="single" w:sz="2" w:space="0" w:color="E3E3E3"/>
                                                                <w:right w:val="single" w:sz="2" w:space="0" w:color="E3E3E3"/>
                                                              </w:divBdr>
                                                              <w:divsChild>
                                                                <w:div w:id="1541669149">
                                                                  <w:marLeft w:val="0"/>
                                                                  <w:marRight w:val="0"/>
                                                                  <w:marTop w:val="0"/>
                                                                  <w:marBottom w:val="0"/>
                                                                  <w:divBdr>
                                                                    <w:top w:val="none" w:sz="0" w:space="0" w:color="auto"/>
                                                                    <w:left w:val="none" w:sz="0" w:space="0" w:color="auto"/>
                                                                    <w:bottom w:val="none" w:sz="0" w:space="0" w:color="auto"/>
                                                                    <w:right w:val="none" w:sz="0" w:space="0" w:color="auto"/>
                                                                  </w:divBdr>
                                                                  <w:divsChild>
                                                                    <w:div w:id="791635150">
                                                                      <w:marLeft w:val="0"/>
                                                                      <w:marRight w:val="0"/>
                                                                      <w:marTop w:val="0"/>
                                                                      <w:marBottom w:val="0"/>
                                                                      <w:divBdr>
                                                                        <w:top w:val="none" w:sz="0" w:space="0" w:color="auto"/>
                                                                        <w:left w:val="none" w:sz="0" w:space="0" w:color="auto"/>
                                                                        <w:bottom w:val="none" w:sz="0" w:space="0" w:color="auto"/>
                                                                        <w:right w:val="none" w:sz="0" w:space="0" w:color="auto"/>
                                                                      </w:divBdr>
                                                                      <w:divsChild>
                                                                        <w:div w:id="801921482">
                                                                          <w:marLeft w:val="0"/>
                                                                          <w:marRight w:val="0"/>
                                                                          <w:marTop w:val="0"/>
                                                                          <w:marBottom w:val="0"/>
                                                                          <w:divBdr>
                                                                            <w:top w:val="none" w:sz="0" w:space="0" w:color="auto"/>
                                                                            <w:left w:val="none" w:sz="0" w:space="0" w:color="auto"/>
                                                                            <w:bottom w:val="none" w:sz="0" w:space="0" w:color="auto"/>
                                                                            <w:right w:val="none" w:sz="0" w:space="0" w:color="auto"/>
                                                                          </w:divBdr>
                                                                          <w:divsChild>
                                                                            <w:div w:id="440533373">
                                                                              <w:marLeft w:val="0"/>
                                                                              <w:marRight w:val="0"/>
                                                                              <w:marTop w:val="0"/>
                                                                              <w:marBottom w:val="0"/>
                                                                              <w:divBdr>
                                                                                <w:top w:val="none" w:sz="0" w:space="0" w:color="auto"/>
                                                                                <w:left w:val="none" w:sz="0" w:space="0" w:color="auto"/>
                                                                                <w:bottom w:val="none" w:sz="0" w:space="0" w:color="auto"/>
                                                                                <w:right w:val="none" w:sz="0" w:space="0" w:color="auto"/>
                                                                              </w:divBdr>
                                                                              <w:divsChild>
                                                                                <w:div w:id="1087385063">
                                                                                  <w:marLeft w:val="0"/>
                                                                                  <w:marRight w:val="0"/>
                                                                                  <w:marTop w:val="0"/>
                                                                                  <w:marBottom w:val="0"/>
                                                                                  <w:divBdr>
                                                                                    <w:top w:val="none" w:sz="0" w:space="0" w:color="auto"/>
                                                                                    <w:left w:val="none" w:sz="0" w:space="0" w:color="auto"/>
                                                                                    <w:bottom w:val="none" w:sz="0" w:space="0" w:color="auto"/>
                                                                                    <w:right w:val="none" w:sz="0" w:space="0" w:color="auto"/>
                                                                                  </w:divBdr>
                                                                                  <w:divsChild>
                                                                                    <w:div w:id="494222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8580264">
                                                                              <w:marLeft w:val="0"/>
                                                                              <w:marRight w:val="0"/>
                                                                              <w:marTop w:val="0"/>
                                                                              <w:marBottom w:val="0"/>
                                                                              <w:divBdr>
                                                                                <w:top w:val="none" w:sz="0" w:space="0" w:color="auto"/>
                                                                                <w:left w:val="none" w:sz="0" w:space="0" w:color="auto"/>
                                                                                <w:bottom w:val="none" w:sz="0" w:space="0" w:color="auto"/>
                                                                                <w:right w:val="none" w:sz="0" w:space="0" w:color="auto"/>
                                                                              </w:divBdr>
                                                                              <w:divsChild>
                                                                                <w:div w:id="1163550066">
                                                                                  <w:marLeft w:val="0"/>
                                                                                  <w:marRight w:val="0"/>
                                                                                  <w:marTop w:val="0"/>
                                                                                  <w:marBottom w:val="0"/>
                                                                                  <w:divBdr>
                                                                                    <w:top w:val="none" w:sz="0" w:space="0" w:color="auto"/>
                                                                                    <w:left w:val="none" w:sz="0" w:space="0" w:color="auto"/>
                                                                                    <w:bottom w:val="none" w:sz="0" w:space="0" w:color="auto"/>
                                                                                    <w:right w:val="none" w:sz="0" w:space="0" w:color="auto"/>
                                                                                  </w:divBdr>
                                                                                  <w:divsChild>
                                                                                    <w:div w:id="339044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56890616">
                                                              <w:marLeft w:val="0"/>
                                                              <w:marRight w:val="0"/>
                                                              <w:marTop w:val="0"/>
                                                              <w:marBottom w:val="0"/>
                                                              <w:divBdr>
                                                                <w:top w:val="single" w:sz="2" w:space="0" w:color="E3E3E3"/>
                                                                <w:left w:val="single" w:sz="2" w:space="0" w:color="E3E3E3"/>
                                                                <w:bottom w:val="single" w:sz="2" w:space="0" w:color="E3E3E3"/>
                                                                <w:right w:val="single" w:sz="2" w:space="0" w:color="E3E3E3"/>
                                                              </w:divBdr>
                                                              <w:divsChild>
                                                                <w:div w:id="344090089">
                                                                  <w:marLeft w:val="0"/>
                                                                  <w:marRight w:val="0"/>
                                                                  <w:marTop w:val="0"/>
                                                                  <w:marBottom w:val="0"/>
                                                                  <w:divBdr>
                                                                    <w:top w:val="none" w:sz="0" w:space="0" w:color="auto"/>
                                                                    <w:left w:val="none" w:sz="0" w:space="0" w:color="auto"/>
                                                                    <w:bottom w:val="none" w:sz="0" w:space="0" w:color="auto"/>
                                                                    <w:right w:val="none" w:sz="0" w:space="0" w:color="auto"/>
                                                                  </w:divBdr>
                                                                  <w:divsChild>
                                                                    <w:div w:id="422730162">
                                                                      <w:marLeft w:val="0"/>
                                                                      <w:marRight w:val="0"/>
                                                                      <w:marTop w:val="0"/>
                                                                      <w:marBottom w:val="0"/>
                                                                      <w:divBdr>
                                                                        <w:top w:val="none" w:sz="0" w:space="0" w:color="auto"/>
                                                                        <w:left w:val="none" w:sz="0" w:space="0" w:color="auto"/>
                                                                        <w:bottom w:val="none" w:sz="0" w:space="0" w:color="auto"/>
                                                                        <w:right w:val="none" w:sz="0" w:space="0" w:color="auto"/>
                                                                      </w:divBdr>
                                                                      <w:divsChild>
                                                                        <w:div w:id="1162894146">
                                                                          <w:marLeft w:val="0"/>
                                                                          <w:marRight w:val="0"/>
                                                                          <w:marTop w:val="0"/>
                                                                          <w:marBottom w:val="0"/>
                                                                          <w:divBdr>
                                                                            <w:top w:val="none" w:sz="0" w:space="0" w:color="auto"/>
                                                                            <w:left w:val="none" w:sz="0" w:space="0" w:color="auto"/>
                                                                            <w:bottom w:val="none" w:sz="0" w:space="0" w:color="auto"/>
                                                                            <w:right w:val="none" w:sz="0" w:space="0" w:color="auto"/>
                                                                          </w:divBdr>
                                                                          <w:divsChild>
                                                                            <w:div w:id="1215892194">
                                                                              <w:marLeft w:val="0"/>
                                                                              <w:marRight w:val="0"/>
                                                                              <w:marTop w:val="0"/>
                                                                              <w:marBottom w:val="0"/>
                                                                              <w:divBdr>
                                                                                <w:top w:val="none" w:sz="0" w:space="0" w:color="auto"/>
                                                                                <w:left w:val="none" w:sz="0" w:space="0" w:color="auto"/>
                                                                                <w:bottom w:val="none" w:sz="0" w:space="0" w:color="auto"/>
                                                                                <w:right w:val="none" w:sz="0" w:space="0" w:color="auto"/>
                                                                              </w:divBdr>
                                                                              <w:divsChild>
                                                                                <w:div w:id="9306738">
                                                                                  <w:marLeft w:val="0"/>
                                                                                  <w:marRight w:val="0"/>
                                                                                  <w:marTop w:val="0"/>
                                                                                  <w:marBottom w:val="0"/>
                                                                                  <w:divBdr>
                                                                                    <w:top w:val="none" w:sz="0" w:space="0" w:color="auto"/>
                                                                                    <w:left w:val="none" w:sz="0" w:space="0" w:color="auto"/>
                                                                                    <w:bottom w:val="none" w:sz="0" w:space="0" w:color="auto"/>
                                                                                    <w:right w:val="none" w:sz="0" w:space="0" w:color="auto"/>
                                                                                  </w:divBdr>
                                                                                  <w:divsChild>
                                                                                    <w:div w:id="13374150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8208415">
                                                                              <w:marLeft w:val="0"/>
                                                                              <w:marRight w:val="0"/>
                                                                              <w:marTop w:val="0"/>
                                                                              <w:marBottom w:val="0"/>
                                                                              <w:divBdr>
                                                                                <w:top w:val="none" w:sz="0" w:space="0" w:color="auto"/>
                                                                                <w:left w:val="none" w:sz="0" w:space="0" w:color="auto"/>
                                                                                <w:bottom w:val="none" w:sz="0" w:space="0" w:color="auto"/>
                                                                                <w:right w:val="none" w:sz="0" w:space="0" w:color="auto"/>
                                                                              </w:divBdr>
                                                                              <w:divsChild>
                                                                                <w:div w:id="1432818044">
                                                                                  <w:marLeft w:val="0"/>
                                                                                  <w:marRight w:val="0"/>
                                                                                  <w:marTop w:val="0"/>
                                                                                  <w:marBottom w:val="0"/>
                                                                                  <w:divBdr>
                                                                                    <w:top w:val="none" w:sz="0" w:space="0" w:color="auto"/>
                                                                                    <w:left w:val="none" w:sz="0" w:space="0" w:color="auto"/>
                                                                                    <w:bottom w:val="none" w:sz="0" w:space="0" w:color="auto"/>
                                                                                    <w:right w:val="none" w:sz="0" w:space="0" w:color="auto"/>
                                                                                  </w:divBdr>
                                                                                  <w:divsChild>
                                                                                    <w:div w:id="147681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7064252">
                                                              <w:marLeft w:val="0"/>
                                                              <w:marRight w:val="0"/>
                                                              <w:marTop w:val="0"/>
                                                              <w:marBottom w:val="0"/>
                                                              <w:divBdr>
                                                                <w:top w:val="single" w:sz="2" w:space="0" w:color="E3E3E3"/>
                                                                <w:left w:val="single" w:sz="2" w:space="0" w:color="E3E3E3"/>
                                                                <w:bottom w:val="single" w:sz="2" w:space="0" w:color="E3E3E3"/>
                                                                <w:right w:val="single" w:sz="2" w:space="0" w:color="E3E3E3"/>
                                                              </w:divBdr>
                                                              <w:divsChild>
                                                                <w:div w:id="482241824">
                                                                  <w:marLeft w:val="0"/>
                                                                  <w:marRight w:val="0"/>
                                                                  <w:marTop w:val="0"/>
                                                                  <w:marBottom w:val="0"/>
                                                                  <w:divBdr>
                                                                    <w:top w:val="none" w:sz="0" w:space="0" w:color="auto"/>
                                                                    <w:left w:val="none" w:sz="0" w:space="0" w:color="auto"/>
                                                                    <w:bottom w:val="none" w:sz="0" w:space="0" w:color="auto"/>
                                                                    <w:right w:val="none" w:sz="0" w:space="0" w:color="auto"/>
                                                                  </w:divBdr>
                                                                  <w:divsChild>
                                                                    <w:div w:id="1244874334">
                                                                      <w:marLeft w:val="0"/>
                                                                      <w:marRight w:val="0"/>
                                                                      <w:marTop w:val="0"/>
                                                                      <w:marBottom w:val="0"/>
                                                                      <w:divBdr>
                                                                        <w:top w:val="none" w:sz="0" w:space="0" w:color="auto"/>
                                                                        <w:left w:val="none" w:sz="0" w:space="0" w:color="auto"/>
                                                                        <w:bottom w:val="none" w:sz="0" w:space="0" w:color="auto"/>
                                                                        <w:right w:val="none" w:sz="0" w:space="0" w:color="auto"/>
                                                                      </w:divBdr>
                                                                      <w:divsChild>
                                                                        <w:div w:id="212818305">
                                                                          <w:marLeft w:val="0"/>
                                                                          <w:marRight w:val="0"/>
                                                                          <w:marTop w:val="0"/>
                                                                          <w:marBottom w:val="0"/>
                                                                          <w:divBdr>
                                                                            <w:top w:val="none" w:sz="0" w:space="0" w:color="auto"/>
                                                                            <w:left w:val="none" w:sz="0" w:space="0" w:color="auto"/>
                                                                            <w:bottom w:val="none" w:sz="0" w:space="0" w:color="auto"/>
                                                                            <w:right w:val="none" w:sz="0" w:space="0" w:color="auto"/>
                                                                          </w:divBdr>
                                                                          <w:divsChild>
                                                                            <w:div w:id="1522812809">
                                                                              <w:marLeft w:val="0"/>
                                                                              <w:marRight w:val="0"/>
                                                                              <w:marTop w:val="0"/>
                                                                              <w:marBottom w:val="0"/>
                                                                              <w:divBdr>
                                                                                <w:top w:val="none" w:sz="0" w:space="0" w:color="auto"/>
                                                                                <w:left w:val="none" w:sz="0" w:space="0" w:color="auto"/>
                                                                                <w:bottom w:val="none" w:sz="0" w:space="0" w:color="auto"/>
                                                                                <w:right w:val="none" w:sz="0" w:space="0" w:color="auto"/>
                                                                              </w:divBdr>
                                                                              <w:divsChild>
                                                                                <w:div w:id="984625284">
                                                                                  <w:marLeft w:val="0"/>
                                                                                  <w:marRight w:val="0"/>
                                                                                  <w:marTop w:val="0"/>
                                                                                  <w:marBottom w:val="0"/>
                                                                                  <w:divBdr>
                                                                                    <w:top w:val="none" w:sz="0" w:space="0" w:color="auto"/>
                                                                                    <w:left w:val="none" w:sz="0" w:space="0" w:color="auto"/>
                                                                                    <w:bottom w:val="none" w:sz="0" w:space="0" w:color="auto"/>
                                                                                    <w:right w:val="none" w:sz="0" w:space="0" w:color="auto"/>
                                                                                  </w:divBdr>
                                                                                  <w:divsChild>
                                                                                    <w:div w:id="14670919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6496111">
                                                                              <w:marLeft w:val="0"/>
                                                                              <w:marRight w:val="0"/>
                                                                              <w:marTop w:val="0"/>
                                                                              <w:marBottom w:val="0"/>
                                                                              <w:divBdr>
                                                                                <w:top w:val="none" w:sz="0" w:space="0" w:color="auto"/>
                                                                                <w:left w:val="none" w:sz="0" w:space="0" w:color="auto"/>
                                                                                <w:bottom w:val="none" w:sz="0" w:space="0" w:color="auto"/>
                                                                                <w:right w:val="none" w:sz="0" w:space="0" w:color="auto"/>
                                                                              </w:divBdr>
                                                                              <w:divsChild>
                                                                                <w:div w:id="486215561">
                                                                                  <w:marLeft w:val="0"/>
                                                                                  <w:marRight w:val="0"/>
                                                                                  <w:marTop w:val="0"/>
                                                                                  <w:marBottom w:val="0"/>
                                                                                  <w:divBdr>
                                                                                    <w:top w:val="none" w:sz="0" w:space="0" w:color="auto"/>
                                                                                    <w:left w:val="none" w:sz="0" w:space="0" w:color="auto"/>
                                                                                    <w:bottom w:val="none" w:sz="0" w:space="0" w:color="auto"/>
                                                                                    <w:right w:val="none" w:sz="0" w:space="0" w:color="auto"/>
                                                                                  </w:divBdr>
                                                                                  <w:divsChild>
                                                                                    <w:div w:id="20565443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06563867">
                                                              <w:marLeft w:val="0"/>
                                                              <w:marRight w:val="0"/>
                                                              <w:marTop w:val="0"/>
                                                              <w:marBottom w:val="0"/>
                                                              <w:divBdr>
                                                                <w:top w:val="single" w:sz="2" w:space="0" w:color="E3E3E3"/>
                                                                <w:left w:val="single" w:sz="2" w:space="0" w:color="E3E3E3"/>
                                                                <w:bottom w:val="single" w:sz="2" w:space="0" w:color="E3E3E3"/>
                                                                <w:right w:val="single" w:sz="2" w:space="0" w:color="E3E3E3"/>
                                                              </w:divBdr>
                                                              <w:divsChild>
                                                                <w:div w:id="631059219">
                                                                  <w:marLeft w:val="0"/>
                                                                  <w:marRight w:val="0"/>
                                                                  <w:marTop w:val="0"/>
                                                                  <w:marBottom w:val="0"/>
                                                                  <w:divBdr>
                                                                    <w:top w:val="none" w:sz="0" w:space="0" w:color="auto"/>
                                                                    <w:left w:val="none" w:sz="0" w:space="0" w:color="auto"/>
                                                                    <w:bottom w:val="none" w:sz="0" w:space="0" w:color="auto"/>
                                                                    <w:right w:val="none" w:sz="0" w:space="0" w:color="auto"/>
                                                                  </w:divBdr>
                                                                  <w:divsChild>
                                                                    <w:div w:id="2025857688">
                                                                      <w:marLeft w:val="0"/>
                                                                      <w:marRight w:val="0"/>
                                                                      <w:marTop w:val="0"/>
                                                                      <w:marBottom w:val="0"/>
                                                                      <w:divBdr>
                                                                        <w:top w:val="none" w:sz="0" w:space="0" w:color="auto"/>
                                                                        <w:left w:val="none" w:sz="0" w:space="0" w:color="auto"/>
                                                                        <w:bottom w:val="none" w:sz="0" w:space="0" w:color="auto"/>
                                                                        <w:right w:val="none" w:sz="0" w:space="0" w:color="auto"/>
                                                                      </w:divBdr>
                                                                      <w:divsChild>
                                                                        <w:div w:id="1599676194">
                                                                          <w:marLeft w:val="0"/>
                                                                          <w:marRight w:val="0"/>
                                                                          <w:marTop w:val="0"/>
                                                                          <w:marBottom w:val="0"/>
                                                                          <w:divBdr>
                                                                            <w:top w:val="none" w:sz="0" w:space="0" w:color="auto"/>
                                                                            <w:left w:val="none" w:sz="0" w:space="0" w:color="auto"/>
                                                                            <w:bottom w:val="none" w:sz="0" w:space="0" w:color="auto"/>
                                                                            <w:right w:val="none" w:sz="0" w:space="0" w:color="auto"/>
                                                                          </w:divBdr>
                                                                          <w:divsChild>
                                                                            <w:div w:id="1704944338">
                                                                              <w:marLeft w:val="0"/>
                                                                              <w:marRight w:val="0"/>
                                                                              <w:marTop w:val="0"/>
                                                                              <w:marBottom w:val="0"/>
                                                                              <w:divBdr>
                                                                                <w:top w:val="none" w:sz="0" w:space="0" w:color="auto"/>
                                                                                <w:left w:val="none" w:sz="0" w:space="0" w:color="auto"/>
                                                                                <w:bottom w:val="none" w:sz="0" w:space="0" w:color="auto"/>
                                                                                <w:right w:val="none" w:sz="0" w:space="0" w:color="auto"/>
                                                                              </w:divBdr>
                                                                              <w:divsChild>
                                                                                <w:div w:id="810824056">
                                                                                  <w:marLeft w:val="0"/>
                                                                                  <w:marRight w:val="0"/>
                                                                                  <w:marTop w:val="0"/>
                                                                                  <w:marBottom w:val="0"/>
                                                                                  <w:divBdr>
                                                                                    <w:top w:val="none" w:sz="0" w:space="0" w:color="auto"/>
                                                                                    <w:left w:val="none" w:sz="0" w:space="0" w:color="auto"/>
                                                                                    <w:bottom w:val="none" w:sz="0" w:space="0" w:color="auto"/>
                                                                                    <w:right w:val="none" w:sz="0" w:space="0" w:color="auto"/>
                                                                                  </w:divBdr>
                                                                                  <w:divsChild>
                                                                                    <w:div w:id="67600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1759944">
                                                                              <w:marLeft w:val="0"/>
                                                                              <w:marRight w:val="0"/>
                                                                              <w:marTop w:val="0"/>
                                                                              <w:marBottom w:val="0"/>
                                                                              <w:divBdr>
                                                                                <w:top w:val="none" w:sz="0" w:space="0" w:color="auto"/>
                                                                                <w:left w:val="none" w:sz="0" w:space="0" w:color="auto"/>
                                                                                <w:bottom w:val="none" w:sz="0" w:space="0" w:color="auto"/>
                                                                                <w:right w:val="none" w:sz="0" w:space="0" w:color="auto"/>
                                                                              </w:divBdr>
                                                                              <w:divsChild>
                                                                                <w:div w:id="1956982548">
                                                                                  <w:marLeft w:val="0"/>
                                                                                  <w:marRight w:val="0"/>
                                                                                  <w:marTop w:val="0"/>
                                                                                  <w:marBottom w:val="0"/>
                                                                                  <w:divBdr>
                                                                                    <w:top w:val="none" w:sz="0" w:space="0" w:color="auto"/>
                                                                                    <w:left w:val="none" w:sz="0" w:space="0" w:color="auto"/>
                                                                                    <w:bottom w:val="none" w:sz="0" w:space="0" w:color="auto"/>
                                                                                    <w:right w:val="none" w:sz="0" w:space="0" w:color="auto"/>
                                                                                  </w:divBdr>
                                                                                  <w:divsChild>
                                                                                    <w:div w:id="1159273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7676116">
                                                              <w:marLeft w:val="0"/>
                                                              <w:marRight w:val="0"/>
                                                              <w:marTop w:val="0"/>
                                                              <w:marBottom w:val="0"/>
                                                              <w:divBdr>
                                                                <w:top w:val="single" w:sz="2" w:space="0" w:color="E3E3E3"/>
                                                                <w:left w:val="single" w:sz="2" w:space="0" w:color="E3E3E3"/>
                                                                <w:bottom w:val="single" w:sz="2" w:space="0" w:color="E3E3E3"/>
                                                                <w:right w:val="single" w:sz="2" w:space="0" w:color="E3E3E3"/>
                                                              </w:divBdr>
                                                              <w:divsChild>
                                                                <w:div w:id="733548889">
                                                                  <w:marLeft w:val="0"/>
                                                                  <w:marRight w:val="0"/>
                                                                  <w:marTop w:val="0"/>
                                                                  <w:marBottom w:val="0"/>
                                                                  <w:divBdr>
                                                                    <w:top w:val="none" w:sz="0" w:space="0" w:color="auto"/>
                                                                    <w:left w:val="none" w:sz="0" w:space="0" w:color="auto"/>
                                                                    <w:bottom w:val="none" w:sz="0" w:space="0" w:color="auto"/>
                                                                    <w:right w:val="none" w:sz="0" w:space="0" w:color="auto"/>
                                                                  </w:divBdr>
                                                                  <w:divsChild>
                                                                    <w:div w:id="1932619771">
                                                                      <w:marLeft w:val="0"/>
                                                                      <w:marRight w:val="0"/>
                                                                      <w:marTop w:val="0"/>
                                                                      <w:marBottom w:val="0"/>
                                                                      <w:divBdr>
                                                                        <w:top w:val="none" w:sz="0" w:space="0" w:color="auto"/>
                                                                        <w:left w:val="none" w:sz="0" w:space="0" w:color="auto"/>
                                                                        <w:bottom w:val="none" w:sz="0" w:space="0" w:color="auto"/>
                                                                        <w:right w:val="none" w:sz="0" w:space="0" w:color="auto"/>
                                                                      </w:divBdr>
                                                                      <w:divsChild>
                                                                        <w:div w:id="138305549">
                                                                          <w:marLeft w:val="0"/>
                                                                          <w:marRight w:val="0"/>
                                                                          <w:marTop w:val="0"/>
                                                                          <w:marBottom w:val="0"/>
                                                                          <w:divBdr>
                                                                            <w:top w:val="none" w:sz="0" w:space="0" w:color="auto"/>
                                                                            <w:left w:val="none" w:sz="0" w:space="0" w:color="auto"/>
                                                                            <w:bottom w:val="none" w:sz="0" w:space="0" w:color="auto"/>
                                                                            <w:right w:val="none" w:sz="0" w:space="0" w:color="auto"/>
                                                                          </w:divBdr>
                                                                          <w:divsChild>
                                                                            <w:div w:id="596644604">
                                                                              <w:marLeft w:val="0"/>
                                                                              <w:marRight w:val="0"/>
                                                                              <w:marTop w:val="0"/>
                                                                              <w:marBottom w:val="0"/>
                                                                              <w:divBdr>
                                                                                <w:top w:val="none" w:sz="0" w:space="0" w:color="auto"/>
                                                                                <w:left w:val="none" w:sz="0" w:space="0" w:color="auto"/>
                                                                                <w:bottom w:val="none" w:sz="0" w:space="0" w:color="auto"/>
                                                                                <w:right w:val="none" w:sz="0" w:space="0" w:color="auto"/>
                                                                              </w:divBdr>
                                                                              <w:divsChild>
                                                                                <w:div w:id="1395542392">
                                                                                  <w:marLeft w:val="0"/>
                                                                                  <w:marRight w:val="0"/>
                                                                                  <w:marTop w:val="0"/>
                                                                                  <w:marBottom w:val="0"/>
                                                                                  <w:divBdr>
                                                                                    <w:top w:val="none" w:sz="0" w:space="0" w:color="auto"/>
                                                                                    <w:left w:val="none" w:sz="0" w:space="0" w:color="auto"/>
                                                                                    <w:bottom w:val="none" w:sz="0" w:space="0" w:color="auto"/>
                                                                                    <w:right w:val="none" w:sz="0" w:space="0" w:color="auto"/>
                                                                                  </w:divBdr>
                                                                                  <w:divsChild>
                                                                                    <w:div w:id="846215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2300534">
                                                                              <w:marLeft w:val="0"/>
                                                                              <w:marRight w:val="0"/>
                                                                              <w:marTop w:val="0"/>
                                                                              <w:marBottom w:val="0"/>
                                                                              <w:divBdr>
                                                                                <w:top w:val="none" w:sz="0" w:space="0" w:color="auto"/>
                                                                                <w:left w:val="none" w:sz="0" w:space="0" w:color="auto"/>
                                                                                <w:bottom w:val="none" w:sz="0" w:space="0" w:color="auto"/>
                                                                                <w:right w:val="none" w:sz="0" w:space="0" w:color="auto"/>
                                                                              </w:divBdr>
                                                                              <w:divsChild>
                                                                                <w:div w:id="1494181814">
                                                                                  <w:marLeft w:val="0"/>
                                                                                  <w:marRight w:val="0"/>
                                                                                  <w:marTop w:val="0"/>
                                                                                  <w:marBottom w:val="0"/>
                                                                                  <w:divBdr>
                                                                                    <w:top w:val="none" w:sz="0" w:space="0" w:color="auto"/>
                                                                                    <w:left w:val="none" w:sz="0" w:space="0" w:color="auto"/>
                                                                                    <w:bottom w:val="none" w:sz="0" w:space="0" w:color="auto"/>
                                                                                    <w:right w:val="none" w:sz="0" w:space="0" w:color="auto"/>
                                                                                  </w:divBdr>
                                                                                  <w:divsChild>
                                                                                    <w:div w:id="1441299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47780538">
                                                              <w:marLeft w:val="0"/>
                                                              <w:marRight w:val="0"/>
                                                              <w:marTop w:val="0"/>
                                                              <w:marBottom w:val="0"/>
                                                              <w:divBdr>
                                                                <w:top w:val="single" w:sz="2" w:space="0" w:color="E3E3E3"/>
                                                                <w:left w:val="single" w:sz="2" w:space="0" w:color="E3E3E3"/>
                                                                <w:bottom w:val="single" w:sz="2" w:space="0" w:color="E3E3E3"/>
                                                                <w:right w:val="single" w:sz="2" w:space="0" w:color="E3E3E3"/>
                                                              </w:divBdr>
                                                              <w:divsChild>
                                                                <w:div w:id="739331447">
                                                                  <w:marLeft w:val="0"/>
                                                                  <w:marRight w:val="0"/>
                                                                  <w:marTop w:val="0"/>
                                                                  <w:marBottom w:val="0"/>
                                                                  <w:divBdr>
                                                                    <w:top w:val="none" w:sz="0" w:space="0" w:color="auto"/>
                                                                    <w:left w:val="none" w:sz="0" w:space="0" w:color="auto"/>
                                                                    <w:bottom w:val="none" w:sz="0" w:space="0" w:color="auto"/>
                                                                    <w:right w:val="none" w:sz="0" w:space="0" w:color="auto"/>
                                                                  </w:divBdr>
                                                                  <w:divsChild>
                                                                    <w:div w:id="1842507658">
                                                                      <w:marLeft w:val="0"/>
                                                                      <w:marRight w:val="0"/>
                                                                      <w:marTop w:val="0"/>
                                                                      <w:marBottom w:val="0"/>
                                                                      <w:divBdr>
                                                                        <w:top w:val="none" w:sz="0" w:space="0" w:color="auto"/>
                                                                        <w:left w:val="none" w:sz="0" w:space="0" w:color="auto"/>
                                                                        <w:bottom w:val="none" w:sz="0" w:space="0" w:color="auto"/>
                                                                        <w:right w:val="none" w:sz="0" w:space="0" w:color="auto"/>
                                                                      </w:divBdr>
                                                                      <w:divsChild>
                                                                        <w:div w:id="317811235">
                                                                          <w:marLeft w:val="0"/>
                                                                          <w:marRight w:val="0"/>
                                                                          <w:marTop w:val="0"/>
                                                                          <w:marBottom w:val="0"/>
                                                                          <w:divBdr>
                                                                            <w:top w:val="none" w:sz="0" w:space="0" w:color="auto"/>
                                                                            <w:left w:val="none" w:sz="0" w:space="0" w:color="auto"/>
                                                                            <w:bottom w:val="none" w:sz="0" w:space="0" w:color="auto"/>
                                                                            <w:right w:val="none" w:sz="0" w:space="0" w:color="auto"/>
                                                                          </w:divBdr>
                                                                          <w:divsChild>
                                                                            <w:div w:id="158272494">
                                                                              <w:marLeft w:val="0"/>
                                                                              <w:marRight w:val="0"/>
                                                                              <w:marTop w:val="0"/>
                                                                              <w:marBottom w:val="0"/>
                                                                              <w:divBdr>
                                                                                <w:top w:val="none" w:sz="0" w:space="0" w:color="auto"/>
                                                                                <w:left w:val="none" w:sz="0" w:space="0" w:color="auto"/>
                                                                                <w:bottom w:val="none" w:sz="0" w:space="0" w:color="auto"/>
                                                                                <w:right w:val="none" w:sz="0" w:space="0" w:color="auto"/>
                                                                              </w:divBdr>
                                                                              <w:divsChild>
                                                                                <w:div w:id="1430737672">
                                                                                  <w:marLeft w:val="0"/>
                                                                                  <w:marRight w:val="0"/>
                                                                                  <w:marTop w:val="0"/>
                                                                                  <w:marBottom w:val="0"/>
                                                                                  <w:divBdr>
                                                                                    <w:top w:val="none" w:sz="0" w:space="0" w:color="auto"/>
                                                                                    <w:left w:val="none" w:sz="0" w:space="0" w:color="auto"/>
                                                                                    <w:bottom w:val="none" w:sz="0" w:space="0" w:color="auto"/>
                                                                                    <w:right w:val="none" w:sz="0" w:space="0" w:color="auto"/>
                                                                                  </w:divBdr>
                                                                                  <w:divsChild>
                                                                                    <w:div w:id="2004407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11559">
                                                                              <w:marLeft w:val="0"/>
                                                                              <w:marRight w:val="0"/>
                                                                              <w:marTop w:val="0"/>
                                                                              <w:marBottom w:val="0"/>
                                                                              <w:divBdr>
                                                                                <w:top w:val="none" w:sz="0" w:space="0" w:color="auto"/>
                                                                                <w:left w:val="none" w:sz="0" w:space="0" w:color="auto"/>
                                                                                <w:bottom w:val="none" w:sz="0" w:space="0" w:color="auto"/>
                                                                                <w:right w:val="none" w:sz="0" w:space="0" w:color="auto"/>
                                                                              </w:divBdr>
                                                                              <w:divsChild>
                                                                                <w:div w:id="337118785">
                                                                                  <w:marLeft w:val="0"/>
                                                                                  <w:marRight w:val="0"/>
                                                                                  <w:marTop w:val="0"/>
                                                                                  <w:marBottom w:val="0"/>
                                                                                  <w:divBdr>
                                                                                    <w:top w:val="none" w:sz="0" w:space="0" w:color="auto"/>
                                                                                    <w:left w:val="none" w:sz="0" w:space="0" w:color="auto"/>
                                                                                    <w:bottom w:val="none" w:sz="0" w:space="0" w:color="auto"/>
                                                                                    <w:right w:val="none" w:sz="0" w:space="0" w:color="auto"/>
                                                                                  </w:divBdr>
                                                                                  <w:divsChild>
                                                                                    <w:div w:id="596332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86439260">
                                                              <w:marLeft w:val="0"/>
                                                              <w:marRight w:val="0"/>
                                                              <w:marTop w:val="0"/>
                                                              <w:marBottom w:val="0"/>
                                                              <w:divBdr>
                                                                <w:top w:val="none" w:sz="0" w:space="0" w:color="auto"/>
                                                                <w:left w:val="none" w:sz="0" w:space="0" w:color="auto"/>
                                                                <w:bottom w:val="none" w:sz="0" w:space="0" w:color="auto"/>
                                                                <w:right w:val="none" w:sz="0" w:space="0" w:color="auto"/>
                                                              </w:divBdr>
                                                              <w:divsChild>
                                                                <w:div w:id="1366566826">
                                                                  <w:marLeft w:val="0"/>
                                                                  <w:marRight w:val="0"/>
                                                                  <w:marTop w:val="0"/>
                                                                  <w:marBottom w:val="0"/>
                                                                  <w:divBdr>
                                                                    <w:top w:val="none" w:sz="0" w:space="0" w:color="auto"/>
                                                                    <w:left w:val="none" w:sz="0" w:space="0" w:color="auto"/>
                                                                    <w:bottom w:val="none" w:sz="0" w:space="0" w:color="auto"/>
                                                                    <w:right w:val="none" w:sz="0" w:space="0" w:color="auto"/>
                                                                  </w:divBdr>
                                                                </w:div>
                                                                <w:div w:id="7515820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56463075">
                                              <w:marLeft w:val="0"/>
                                              <w:marRight w:val="0"/>
                                              <w:marTop w:val="0"/>
                                              <w:marBottom w:val="0"/>
                                              <w:divBdr>
                                                <w:top w:val="none" w:sz="0" w:space="0" w:color="auto"/>
                                                <w:left w:val="none" w:sz="0" w:space="0" w:color="auto"/>
                                                <w:bottom w:val="none" w:sz="0" w:space="0" w:color="auto"/>
                                                <w:right w:val="none" w:sz="0" w:space="0" w:color="auto"/>
                                              </w:divBdr>
                                              <w:divsChild>
                                                <w:div w:id="1955020214">
                                                  <w:marLeft w:val="0"/>
                                                  <w:marRight w:val="0"/>
                                                  <w:marTop w:val="0"/>
                                                  <w:marBottom w:val="0"/>
                                                  <w:divBdr>
                                                    <w:top w:val="none" w:sz="0" w:space="0" w:color="auto"/>
                                                    <w:left w:val="none" w:sz="0" w:space="0" w:color="auto"/>
                                                    <w:bottom w:val="none" w:sz="0" w:space="0" w:color="auto"/>
                                                    <w:right w:val="none" w:sz="0" w:space="0" w:color="auto"/>
                                                  </w:divBdr>
                                                  <w:divsChild>
                                                    <w:div w:id="615260008">
                                                      <w:marLeft w:val="0"/>
                                                      <w:marRight w:val="0"/>
                                                      <w:marTop w:val="0"/>
                                                      <w:marBottom w:val="0"/>
                                                      <w:divBdr>
                                                        <w:top w:val="none" w:sz="0" w:space="0" w:color="auto"/>
                                                        <w:left w:val="none" w:sz="0" w:space="0" w:color="auto"/>
                                                        <w:bottom w:val="none" w:sz="0" w:space="0" w:color="auto"/>
                                                        <w:right w:val="none" w:sz="0" w:space="0" w:color="auto"/>
                                                      </w:divBdr>
                                                      <w:divsChild>
                                                        <w:div w:id="1199970246">
                                                          <w:marLeft w:val="0"/>
                                                          <w:marRight w:val="0"/>
                                                          <w:marTop w:val="0"/>
                                                          <w:marBottom w:val="0"/>
                                                          <w:divBdr>
                                                            <w:top w:val="none" w:sz="0" w:space="0" w:color="auto"/>
                                                            <w:left w:val="none" w:sz="0" w:space="0" w:color="auto"/>
                                                            <w:bottom w:val="none" w:sz="0" w:space="0" w:color="auto"/>
                                                            <w:right w:val="none" w:sz="0" w:space="0" w:color="auto"/>
                                                          </w:divBdr>
                                                          <w:divsChild>
                                                            <w:div w:id="1586650672">
                                                              <w:marLeft w:val="0"/>
                                                              <w:marRight w:val="0"/>
                                                              <w:marTop w:val="0"/>
                                                              <w:marBottom w:val="0"/>
                                                              <w:divBdr>
                                                                <w:top w:val="none" w:sz="0" w:space="0" w:color="auto"/>
                                                                <w:left w:val="none" w:sz="0" w:space="0" w:color="auto"/>
                                                                <w:bottom w:val="none" w:sz="0" w:space="0" w:color="auto"/>
                                                                <w:right w:val="none" w:sz="0" w:space="0" w:color="auto"/>
                                                              </w:divBdr>
                                                              <w:divsChild>
                                                                <w:div w:id="577903447">
                                                                  <w:marLeft w:val="0"/>
                                                                  <w:marRight w:val="0"/>
                                                                  <w:marTop w:val="0"/>
                                                                  <w:marBottom w:val="0"/>
                                                                  <w:divBdr>
                                                                    <w:top w:val="none" w:sz="0" w:space="0" w:color="auto"/>
                                                                    <w:left w:val="none" w:sz="0" w:space="0" w:color="auto"/>
                                                                    <w:bottom w:val="none" w:sz="0" w:space="0" w:color="auto"/>
                                                                    <w:right w:val="none" w:sz="0" w:space="0" w:color="auto"/>
                                                                  </w:divBdr>
                                                                </w:div>
                                                                <w:div w:id="1537742361">
                                                                  <w:marLeft w:val="0"/>
                                                                  <w:marRight w:val="0"/>
                                                                  <w:marTop w:val="0"/>
                                                                  <w:marBottom w:val="0"/>
                                                                  <w:divBdr>
                                                                    <w:top w:val="none" w:sz="0" w:space="0" w:color="auto"/>
                                                                    <w:left w:val="none" w:sz="0" w:space="0" w:color="auto"/>
                                                                    <w:bottom w:val="none" w:sz="0" w:space="0" w:color="auto"/>
                                                                    <w:right w:val="none" w:sz="0" w:space="0" w:color="auto"/>
                                                                  </w:divBdr>
                                                                </w:div>
                                                              </w:divsChild>
                                                            </w:div>
                                                            <w:div w:id="261107943">
                                                              <w:marLeft w:val="0"/>
                                                              <w:marRight w:val="0"/>
                                                              <w:marTop w:val="0"/>
                                                              <w:marBottom w:val="0"/>
                                                              <w:divBdr>
                                                                <w:top w:val="none" w:sz="0" w:space="0" w:color="auto"/>
                                                                <w:left w:val="none" w:sz="0" w:space="0" w:color="auto"/>
                                                                <w:bottom w:val="none" w:sz="0" w:space="0" w:color="auto"/>
                                                                <w:right w:val="none" w:sz="0" w:space="0" w:color="auto"/>
                                                              </w:divBdr>
                                                              <w:divsChild>
                                                                <w:div w:id="1981037557">
                                                                  <w:marLeft w:val="0"/>
                                                                  <w:marRight w:val="0"/>
                                                                  <w:marTop w:val="0"/>
                                                                  <w:marBottom w:val="0"/>
                                                                  <w:divBdr>
                                                                    <w:top w:val="none" w:sz="0" w:space="0" w:color="auto"/>
                                                                    <w:left w:val="none" w:sz="0" w:space="0" w:color="auto"/>
                                                                    <w:bottom w:val="none" w:sz="0" w:space="0" w:color="auto"/>
                                                                    <w:right w:val="none" w:sz="0" w:space="0" w:color="auto"/>
                                                                  </w:divBdr>
                                                                </w:div>
                                                                <w:div w:id="933710540">
                                                                  <w:marLeft w:val="0"/>
                                                                  <w:marRight w:val="0"/>
                                                                  <w:marTop w:val="0"/>
                                                                  <w:marBottom w:val="0"/>
                                                                  <w:divBdr>
                                                                    <w:top w:val="none" w:sz="0" w:space="0" w:color="auto"/>
                                                                    <w:left w:val="none" w:sz="0" w:space="0" w:color="auto"/>
                                                                    <w:bottom w:val="none" w:sz="0" w:space="0" w:color="auto"/>
                                                                    <w:right w:val="none" w:sz="0" w:space="0" w:color="auto"/>
                                                                  </w:divBdr>
                                                                </w:div>
                                                              </w:divsChild>
                                                            </w:div>
                                                            <w:div w:id="1568952000">
                                                              <w:marLeft w:val="0"/>
                                                              <w:marRight w:val="0"/>
                                                              <w:marTop w:val="0"/>
                                                              <w:marBottom w:val="0"/>
                                                              <w:divBdr>
                                                                <w:top w:val="none" w:sz="0" w:space="0" w:color="auto"/>
                                                                <w:left w:val="none" w:sz="0" w:space="0" w:color="auto"/>
                                                                <w:bottom w:val="none" w:sz="0" w:space="0" w:color="auto"/>
                                                                <w:right w:val="none" w:sz="0" w:space="0" w:color="auto"/>
                                                              </w:divBdr>
                                                              <w:divsChild>
                                                                <w:div w:id="643048470">
                                                                  <w:marLeft w:val="0"/>
                                                                  <w:marRight w:val="0"/>
                                                                  <w:marTop w:val="0"/>
                                                                  <w:marBottom w:val="0"/>
                                                                  <w:divBdr>
                                                                    <w:top w:val="none" w:sz="0" w:space="0" w:color="auto"/>
                                                                    <w:left w:val="none" w:sz="0" w:space="0" w:color="auto"/>
                                                                    <w:bottom w:val="none" w:sz="0" w:space="0" w:color="auto"/>
                                                                    <w:right w:val="none" w:sz="0" w:space="0" w:color="auto"/>
                                                                  </w:divBdr>
                                                                </w:div>
                                                                <w:div w:id="72944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670523509">
          <w:marLeft w:val="0"/>
          <w:marRight w:val="0"/>
          <w:marTop w:val="0"/>
          <w:marBottom w:val="0"/>
          <w:divBdr>
            <w:top w:val="none" w:sz="0" w:space="0" w:color="auto"/>
            <w:left w:val="none" w:sz="0" w:space="0" w:color="auto"/>
            <w:bottom w:val="none" w:sz="0" w:space="0" w:color="auto"/>
            <w:right w:val="none" w:sz="0" w:space="0" w:color="auto"/>
          </w:divBdr>
          <w:divsChild>
            <w:div w:id="9293170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1612602">
      <w:bodyDiv w:val="1"/>
      <w:marLeft w:val="0"/>
      <w:marRight w:val="0"/>
      <w:marTop w:val="0"/>
      <w:marBottom w:val="0"/>
      <w:divBdr>
        <w:top w:val="none" w:sz="0" w:space="0" w:color="auto"/>
        <w:left w:val="none" w:sz="0" w:space="0" w:color="auto"/>
        <w:bottom w:val="none" w:sz="0" w:space="0" w:color="auto"/>
        <w:right w:val="none" w:sz="0" w:space="0" w:color="auto"/>
      </w:divBdr>
      <w:divsChild>
        <w:div w:id="737020342">
          <w:marLeft w:val="0"/>
          <w:marRight w:val="0"/>
          <w:marTop w:val="0"/>
          <w:marBottom w:val="0"/>
          <w:divBdr>
            <w:top w:val="none" w:sz="0" w:space="0" w:color="auto"/>
            <w:left w:val="none" w:sz="0" w:space="0" w:color="auto"/>
            <w:bottom w:val="single" w:sz="12" w:space="0" w:color="006699"/>
            <w:right w:val="none" w:sz="0" w:space="0" w:color="auto"/>
          </w:divBdr>
          <w:divsChild>
            <w:div w:id="2077972182">
              <w:marLeft w:val="0"/>
              <w:marRight w:val="0"/>
              <w:marTop w:val="0"/>
              <w:marBottom w:val="0"/>
              <w:divBdr>
                <w:top w:val="none" w:sz="0" w:space="0" w:color="auto"/>
                <w:left w:val="none" w:sz="0" w:space="0" w:color="auto"/>
                <w:bottom w:val="none" w:sz="0" w:space="0" w:color="auto"/>
                <w:right w:val="none" w:sz="0" w:space="0" w:color="auto"/>
              </w:divBdr>
              <w:divsChild>
                <w:div w:id="1009286199">
                  <w:marLeft w:val="0"/>
                  <w:marRight w:val="0"/>
                  <w:marTop w:val="0"/>
                  <w:marBottom w:val="0"/>
                  <w:divBdr>
                    <w:top w:val="none" w:sz="0" w:space="0" w:color="auto"/>
                    <w:left w:val="none" w:sz="0" w:space="0" w:color="auto"/>
                    <w:bottom w:val="none" w:sz="0" w:space="0" w:color="auto"/>
                    <w:right w:val="none" w:sz="0" w:space="0" w:color="auto"/>
                  </w:divBdr>
                  <w:divsChild>
                    <w:div w:id="1208026868">
                      <w:marLeft w:val="0"/>
                      <w:marRight w:val="0"/>
                      <w:marTop w:val="0"/>
                      <w:marBottom w:val="0"/>
                      <w:divBdr>
                        <w:top w:val="none" w:sz="0" w:space="0" w:color="auto"/>
                        <w:left w:val="none" w:sz="0" w:space="0" w:color="auto"/>
                        <w:bottom w:val="none" w:sz="0" w:space="0" w:color="auto"/>
                        <w:right w:val="none" w:sz="0" w:space="0" w:color="auto"/>
                      </w:divBdr>
                      <w:divsChild>
                        <w:div w:id="277563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6294765">
              <w:marLeft w:val="0"/>
              <w:marRight w:val="0"/>
              <w:marTop w:val="0"/>
              <w:marBottom w:val="0"/>
              <w:divBdr>
                <w:top w:val="none" w:sz="0" w:space="0" w:color="auto"/>
                <w:left w:val="none" w:sz="0" w:space="0" w:color="auto"/>
                <w:bottom w:val="none" w:sz="0" w:space="0" w:color="auto"/>
                <w:right w:val="none" w:sz="0" w:space="0" w:color="auto"/>
              </w:divBdr>
            </w:div>
            <w:div w:id="1077746084">
              <w:marLeft w:val="0"/>
              <w:marRight w:val="0"/>
              <w:marTop w:val="0"/>
              <w:marBottom w:val="0"/>
              <w:divBdr>
                <w:top w:val="none" w:sz="0" w:space="0" w:color="auto"/>
                <w:left w:val="none" w:sz="0" w:space="0" w:color="auto"/>
                <w:bottom w:val="none" w:sz="0" w:space="0" w:color="auto"/>
                <w:right w:val="none" w:sz="0" w:space="0" w:color="auto"/>
              </w:divBdr>
              <w:divsChild>
                <w:div w:id="400448573">
                  <w:marLeft w:val="0"/>
                  <w:marRight w:val="0"/>
                  <w:marTop w:val="0"/>
                  <w:marBottom w:val="0"/>
                  <w:divBdr>
                    <w:top w:val="none" w:sz="0" w:space="0" w:color="auto"/>
                    <w:left w:val="none" w:sz="0" w:space="0" w:color="auto"/>
                    <w:bottom w:val="none" w:sz="0" w:space="0" w:color="auto"/>
                    <w:right w:val="none" w:sz="0" w:space="0" w:color="auto"/>
                  </w:divBdr>
                  <w:divsChild>
                    <w:div w:id="944456630">
                      <w:marLeft w:val="0"/>
                      <w:marRight w:val="0"/>
                      <w:marTop w:val="0"/>
                      <w:marBottom w:val="0"/>
                      <w:divBdr>
                        <w:top w:val="none" w:sz="0" w:space="0" w:color="auto"/>
                        <w:left w:val="none" w:sz="0" w:space="0" w:color="auto"/>
                        <w:bottom w:val="none" w:sz="0" w:space="0" w:color="auto"/>
                        <w:right w:val="none" w:sz="0" w:space="0" w:color="auto"/>
                      </w:divBdr>
                    </w:div>
                    <w:div w:id="895167462">
                      <w:marLeft w:val="0"/>
                      <w:marRight w:val="0"/>
                      <w:marTop w:val="0"/>
                      <w:marBottom w:val="0"/>
                      <w:divBdr>
                        <w:top w:val="none" w:sz="0" w:space="0" w:color="auto"/>
                        <w:left w:val="none" w:sz="0" w:space="0" w:color="auto"/>
                        <w:bottom w:val="none" w:sz="0" w:space="0" w:color="auto"/>
                        <w:right w:val="none" w:sz="0" w:space="0" w:color="auto"/>
                      </w:divBdr>
                    </w:div>
                    <w:div w:id="189536355">
                      <w:marLeft w:val="0"/>
                      <w:marRight w:val="0"/>
                      <w:marTop w:val="0"/>
                      <w:marBottom w:val="0"/>
                      <w:divBdr>
                        <w:top w:val="none" w:sz="0" w:space="0" w:color="auto"/>
                        <w:left w:val="none" w:sz="0" w:space="0" w:color="auto"/>
                        <w:bottom w:val="none" w:sz="0" w:space="0" w:color="auto"/>
                        <w:right w:val="none" w:sz="0" w:space="0" w:color="auto"/>
                      </w:divBdr>
                      <w:divsChild>
                        <w:div w:id="873688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5727799">
                  <w:marLeft w:val="0"/>
                  <w:marRight w:val="0"/>
                  <w:marTop w:val="0"/>
                  <w:marBottom w:val="0"/>
                  <w:divBdr>
                    <w:top w:val="none" w:sz="0" w:space="0" w:color="auto"/>
                    <w:left w:val="none" w:sz="0" w:space="0" w:color="auto"/>
                    <w:bottom w:val="none" w:sz="0" w:space="0" w:color="auto"/>
                    <w:right w:val="none" w:sz="0" w:space="0" w:color="auto"/>
                  </w:divBdr>
                  <w:divsChild>
                    <w:div w:id="1110004788">
                      <w:marLeft w:val="0"/>
                      <w:marRight w:val="0"/>
                      <w:marTop w:val="0"/>
                      <w:marBottom w:val="0"/>
                      <w:divBdr>
                        <w:top w:val="none" w:sz="0" w:space="0" w:color="auto"/>
                        <w:left w:val="none" w:sz="0" w:space="0" w:color="auto"/>
                        <w:bottom w:val="none" w:sz="0" w:space="0" w:color="auto"/>
                        <w:right w:val="none" w:sz="0" w:space="0" w:color="auto"/>
                      </w:divBdr>
                    </w:div>
                    <w:div w:id="1992321731">
                      <w:marLeft w:val="0"/>
                      <w:marRight w:val="0"/>
                      <w:marTop w:val="0"/>
                      <w:marBottom w:val="0"/>
                      <w:divBdr>
                        <w:top w:val="none" w:sz="0" w:space="0" w:color="auto"/>
                        <w:left w:val="none" w:sz="0" w:space="0" w:color="auto"/>
                        <w:bottom w:val="none" w:sz="0" w:space="0" w:color="auto"/>
                        <w:right w:val="none" w:sz="0" w:space="0" w:color="auto"/>
                      </w:divBdr>
                    </w:div>
                    <w:div w:id="1422530237">
                      <w:marLeft w:val="0"/>
                      <w:marRight w:val="0"/>
                      <w:marTop w:val="0"/>
                      <w:marBottom w:val="0"/>
                      <w:divBdr>
                        <w:top w:val="none" w:sz="0" w:space="0" w:color="auto"/>
                        <w:left w:val="none" w:sz="0" w:space="0" w:color="auto"/>
                        <w:bottom w:val="none" w:sz="0" w:space="0" w:color="auto"/>
                        <w:right w:val="none" w:sz="0" w:space="0" w:color="auto"/>
                      </w:divBdr>
                    </w:div>
                    <w:div w:id="1536963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0395540">
          <w:marLeft w:val="0"/>
          <w:marRight w:val="0"/>
          <w:marTop w:val="0"/>
          <w:marBottom w:val="0"/>
          <w:divBdr>
            <w:top w:val="none" w:sz="0" w:space="0" w:color="auto"/>
            <w:left w:val="none" w:sz="0" w:space="0" w:color="auto"/>
            <w:bottom w:val="single" w:sz="6" w:space="0" w:color="333333"/>
            <w:right w:val="none" w:sz="0" w:space="0" w:color="auto"/>
          </w:divBdr>
          <w:divsChild>
            <w:div w:id="21979438">
              <w:marLeft w:val="0"/>
              <w:marRight w:val="0"/>
              <w:marTop w:val="0"/>
              <w:marBottom w:val="0"/>
              <w:divBdr>
                <w:top w:val="none" w:sz="0" w:space="0" w:color="auto"/>
                <w:left w:val="none" w:sz="0" w:space="0" w:color="auto"/>
                <w:bottom w:val="none" w:sz="0" w:space="0" w:color="auto"/>
                <w:right w:val="none" w:sz="0" w:space="0" w:color="auto"/>
              </w:divBdr>
              <w:divsChild>
                <w:div w:id="687802438">
                  <w:marLeft w:val="0"/>
                  <w:marRight w:val="0"/>
                  <w:marTop w:val="0"/>
                  <w:marBottom w:val="0"/>
                  <w:divBdr>
                    <w:top w:val="none" w:sz="0" w:space="0" w:color="auto"/>
                    <w:left w:val="none" w:sz="0" w:space="0" w:color="auto"/>
                    <w:bottom w:val="none" w:sz="0" w:space="0" w:color="auto"/>
                    <w:right w:val="none" w:sz="0" w:space="0" w:color="auto"/>
                  </w:divBdr>
                  <w:divsChild>
                    <w:div w:id="1838374646">
                      <w:marLeft w:val="0"/>
                      <w:marRight w:val="0"/>
                      <w:marTop w:val="0"/>
                      <w:marBottom w:val="0"/>
                      <w:divBdr>
                        <w:top w:val="none" w:sz="0" w:space="0" w:color="auto"/>
                        <w:left w:val="none" w:sz="0" w:space="0" w:color="auto"/>
                        <w:bottom w:val="none" w:sz="0" w:space="0" w:color="auto"/>
                        <w:right w:val="none" w:sz="0" w:space="0" w:color="auto"/>
                      </w:divBdr>
                      <w:divsChild>
                        <w:div w:id="388575335">
                          <w:marLeft w:val="0"/>
                          <w:marRight w:val="0"/>
                          <w:marTop w:val="0"/>
                          <w:marBottom w:val="0"/>
                          <w:divBdr>
                            <w:top w:val="none" w:sz="0" w:space="0" w:color="auto"/>
                            <w:left w:val="none" w:sz="0" w:space="0" w:color="auto"/>
                            <w:bottom w:val="dotted" w:sz="6" w:space="0" w:color="FEA957"/>
                            <w:right w:val="none" w:sz="0" w:space="0" w:color="auto"/>
                          </w:divBdr>
                          <w:divsChild>
                            <w:div w:id="2078556108">
                              <w:marLeft w:val="0"/>
                              <w:marRight w:val="0"/>
                              <w:marTop w:val="0"/>
                              <w:marBottom w:val="0"/>
                              <w:divBdr>
                                <w:top w:val="none" w:sz="0" w:space="0" w:color="auto"/>
                                <w:left w:val="none" w:sz="0" w:space="0" w:color="auto"/>
                                <w:bottom w:val="none" w:sz="0" w:space="0" w:color="auto"/>
                                <w:right w:val="none" w:sz="0" w:space="0" w:color="auto"/>
                              </w:divBdr>
                              <w:divsChild>
                                <w:div w:id="74936075">
                                  <w:marLeft w:val="0"/>
                                  <w:marRight w:val="0"/>
                                  <w:marTop w:val="0"/>
                                  <w:marBottom w:val="450"/>
                                  <w:divBdr>
                                    <w:top w:val="none" w:sz="0" w:space="0" w:color="auto"/>
                                    <w:left w:val="none" w:sz="0" w:space="0" w:color="auto"/>
                                    <w:bottom w:val="none" w:sz="0" w:space="0" w:color="auto"/>
                                    <w:right w:val="none" w:sz="0" w:space="0" w:color="auto"/>
                                  </w:divBdr>
                                  <w:divsChild>
                                    <w:div w:id="1966810071">
                                      <w:marLeft w:val="0"/>
                                      <w:marRight w:val="0"/>
                                      <w:marTop w:val="0"/>
                                      <w:marBottom w:val="375"/>
                                      <w:divBdr>
                                        <w:top w:val="none" w:sz="0" w:space="0" w:color="auto"/>
                                        <w:left w:val="none" w:sz="0" w:space="0" w:color="auto"/>
                                        <w:bottom w:val="none" w:sz="0" w:space="0" w:color="auto"/>
                                        <w:right w:val="none" w:sz="0" w:space="0" w:color="auto"/>
                                      </w:divBdr>
                                      <w:divsChild>
                                        <w:div w:id="674308341">
                                          <w:marLeft w:val="0"/>
                                          <w:marRight w:val="0"/>
                                          <w:marTop w:val="0"/>
                                          <w:marBottom w:val="0"/>
                                          <w:divBdr>
                                            <w:top w:val="none" w:sz="0" w:space="0" w:color="auto"/>
                                            <w:left w:val="none" w:sz="0" w:space="0" w:color="auto"/>
                                            <w:bottom w:val="none" w:sz="0" w:space="0" w:color="auto"/>
                                            <w:right w:val="none" w:sz="0" w:space="0" w:color="auto"/>
                                          </w:divBdr>
                                        </w:div>
                                      </w:divsChild>
                                    </w:div>
                                    <w:div w:id="39210346">
                                      <w:marLeft w:val="0"/>
                                      <w:marRight w:val="0"/>
                                      <w:marTop w:val="240"/>
                                      <w:marBottom w:val="480"/>
                                      <w:divBdr>
                                        <w:top w:val="none" w:sz="0" w:space="0" w:color="auto"/>
                                        <w:left w:val="none" w:sz="0" w:space="0" w:color="auto"/>
                                        <w:bottom w:val="none" w:sz="0" w:space="0" w:color="auto"/>
                                        <w:right w:val="none" w:sz="0" w:space="0" w:color="auto"/>
                                      </w:divBdr>
                                      <w:divsChild>
                                        <w:div w:id="301083224">
                                          <w:marLeft w:val="0"/>
                                          <w:marRight w:val="0"/>
                                          <w:marTop w:val="0"/>
                                          <w:marBottom w:val="0"/>
                                          <w:divBdr>
                                            <w:top w:val="none" w:sz="0" w:space="0" w:color="auto"/>
                                            <w:left w:val="none" w:sz="0" w:space="0" w:color="auto"/>
                                            <w:bottom w:val="dotted" w:sz="6" w:space="6" w:color="999999"/>
                                            <w:right w:val="none" w:sz="0" w:space="0" w:color="auto"/>
                                          </w:divBdr>
                                        </w:div>
                                        <w:div w:id="397751380">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 w:id="112790067">
                                  <w:marLeft w:val="0"/>
                                  <w:marRight w:val="0"/>
                                  <w:marTop w:val="0"/>
                                  <w:marBottom w:val="450"/>
                                  <w:divBdr>
                                    <w:top w:val="none" w:sz="0" w:space="0" w:color="auto"/>
                                    <w:left w:val="none" w:sz="0" w:space="0" w:color="auto"/>
                                    <w:bottom w:val="none" w:sz="0" w:space="0" w:color="auto"/>
                                    <w:right w:val="none" w:sz="0" w:space="0" w:color="auto"/>
                                  </w:divBdr>
                                  <w:divsChild>
                                    <w:div w:id="1923833263">
                                      <w:marLeft w:val="0"/>
                                      <w:marRight w:val="0"/>
                                      <w:marTop w:val="0"/>
                                      <w:marBottom w:val="375"/>
                                      <w:divBdr>
                                        <w:top w:val="none" w:sz="0" w:space="0" w:color="auto"/>
                                        <w:left w:val="none" w:sz="0" w:space="0" w:color="auto"/>
                                        <w:bottom w:val="none" w:sz="0" w:space="0" w:color="auto"/>
                                        <w:right w:val="none" w:sz="0" w:space="0" w:color="auto"/>
                                      </w:divBdr>
                                      <w:divsChild>
                                        <w:div w:id="368648447">
                                          <w:marLeft w:val="0"/>
                                          <w:marRight w:val="0"/>
                                          <w:marTop w:val="0"/>
                                          <w:marBottom w:val="0"/>
                                          <w:divBdr>
                                            <w:top w:val="none" w:sz="0" w:space="0" w:color="auto"/>
                                            <w:left w:val="none" w:sz="0" w:space="0" w:color="auto"/>
                                            <w:bottom w:val="none" w:sz="0" w:space="0" w:color="auto"/>
                                            <w:right w:val="none" w:sz="0" w:space="0" w:color="auto"/>
                                          </w:divBdr>
                                        </w:div>
                                      </w:divsChild>
                                    </w:div>
                                    <w:div w:id="1583447469">
                                      <w:marLeft w:val="0"/>
                                      <w:marRight w:val="0"/>
                                      <w:marTop w:val="0"/>
                                      <w:marBottom w:val="0"/>
                                      <w:divBdr>
                                        <w:top w:val="none" w:sz="0" w:space="0" w:color="auto"/>
                                        <w:left w:val="none" w:sz="0" w:space="0" w:color="auto"/>
                                        <w:bottom w:val="none" w:sz="0" w:space="0" w:color="auto"/>
                                        <w:right w:val="none" w:sz="0" w:space="0" w:color="auto"/>
                                      </w:divBdr>
                                      <w:divsChild>
                                        <w:div w:id="638921670">
                                          <w:marLeft w:val="0"/>
                                          <w:marRight w:val="0"/>
                                          <w:marTop w:val="240"/>
                                          <w:marBottom w:val="240"/>
                                          <w:divBdr>
                                            <w:top w:val="none" w:sz="0" w:space="0" w:color="auto"/>
                                            <w:left w:val="none" w:sz="0" w:space="0" w:color="auto"/>
                                            <w:bottom w:val="none" w:sz="0" w:space="0" w:color="auto"/>
                                            <w:right w:val="none" w:sz="0" w:space="0" w:color="auto"/>
                                          </w:divBdr>
                                        </w:div>
                                        <w:div w:id="1404640183">
                                          <w:marLeft w:val="0"/>
                                          <w:marRight w:val="0"/>
                                          <w:marTop w:val="240"/>
                                          <w:marBottom w:val="240"/>
                                          <w:divBdr>
                                            <w:top w:val="none" w:sz="0" w:space="0" w:color="auto"/>
                                            <w:left w:val="none" w:sz="0" w:space="0" w:color="auto"/>
                                            <w:bottom w:val="none" w:sz="0" w:space="0" w:color="auto"/>
                                            <w:right w:val="none" w:sz="0" w:space="0" w:color="auto"/>
                                          </w:divBdr>
                                        </w:div>
                                      </w:divsChild>
                                    </w:div>
                                    <w:div w:id="1414666058">
                                      <w:marLeft w:val="0"/>
                                      <w:marRight w:val="0"/>
                                      <w:marTop w:val="0"/>
                                      <w:marBottom w:val="0"/>
                                      <w:divBdr>
                                        <w:top w:val="none" w:sz="0" w:space="0" w:color="auto"/>
                                        <w:left w:val="none" w:sz="0" w:space="0" w:color="auto"/>
                                        <w:bottom w:val="none" w:sz="0" w:space="0" w:color="auto"/>
                                        <w:right w:val="none" w:sz="0" w:space="0" w:color="auto"/>
                                      </w:divBdr>
                                      <w:divsChild>
                                        <w:div w:id="2071883927">
                                          <w:marLeft w:val="0"/>
                                          <w:marRight w:val="0"/>
                                          <w:marTop w:val="240"/>
                                          <w:marBottom w:val="240"/>
                                          <w:divBdr>
                                            <w:top w:val="none" w:sz="0" w:space="0" w:color="auto"/>
                                            <w:left w:val="none" w:sz="0" w:space="0" w:color="auto"/>
                                            <w:bottom w:val="none" w:sz="0" w:space="0" w:color="auto"/>
                                            <w:right w:val="none" w:sz="0" w:space="0" w:color="auto"/>
                                          </w:divBdr>
                                        </w:div>
                                        <w:div w:id="222759099">
                                          <w:marLeft w:val="0"/>
                                          <w:marRight w:val="0"/>
                                          <w:marTop w:val="240"/>
                                          <w:marBottom w:val="240"/>
                                          <w:divBdr>
                                            <w:top w:val="none" w:sz="0" w:space="0" w:color="auto"/>
                                            <w:left w:val="none" w:sz="0" w:space="0" w:color="auto"/>
                                            <w:bottom w:val="none" w:sz="0" w:space="0" w:color="auto"/>
                                            <w:right w:val="none" w:sz="0" w:space="0" w:color="auto"/>
                                          </w:divBdr>
                                        </w:div>
                                        <w:div w:id="500126332">
                                          <w:marLeft w:val="0"/>
                                          <w:marRight w:val="0"/>
                                          <w:marTop w:val="240"/>
                                          <w:marBottom w:val="480"/>
                                          <w:divBdr>
                                            <w:top w:val="none" w:sz="0" w:space="0" w:color="auto"/>
                                            <w:left w:val="none" w:sz="0" w:space="0" w:color="auto"/>
                                            <w:bottom w:val="none" w:sz="0" w:space="0" w:color="auto"/>
                                            <w:right w:val="none" w:sz="0" w:space="0" w:color="auto"/>
                                          </w:divBdr>
                                          <w:divsChild>
                                            <w:div w:id="102700341">
                                              <w:marLeft w:val="0"/>
                                              <w:marRight w:val="0"/>
                                              <w:marTop w:val="0"/>
                                              <w:marBottom w:val="0"/>
                                              <w:divBdr>
                                                <w:top w:val="none" w:sz="0" w:space="0" w:color="auto"/>
                                                <w:left w:val="none" w:sz="0" w:space="0" w:color="auto"/>
                                                <w:bottom w:val="dotted" w:sz="6" w:space="6" w:color="999999"/>
                                                <w:right w:val="none" w:sz="0" w:space="0" w:color="auto"/>
                                              </w:divBdr>
                                            </w:div>
                                            <w:div w:id="1337852702">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1369792104">
                                          <w:marLeft w:val="0"/>
                                          <w:marRight w:val="0"/>
                                          <w:marTop w:val="240"/>
                                          <w:marBottom w:val="480"/>
                                          <w:divBdr>
                                            <w:top w:val="none" w:sz="0" w:space="0" w:color="auto"/>
                                            <w:left w:val="none" w:sz="0" w:space="0" w:color="auto"/>
                                            <w:bottom w:val="none" w:sz="0" w:space="0" w:color="auto"/>
                                            <w:right w:val="none" w:sz="0" w:space="0" w:color="auto"/>
                                          </w:divBdr>
                                          <w:divsChild>
                                            <w:div w:id="25106747">
                                              <w:marLeft w:val="0"/>
                                              <w:marRight w:val="0"/>
                                              <w:marTop w:val="0"/>
                                              <w:marBottom w:val="0"/>
                                              <w:divBdr>
                                                <w:top w:val="single" w:sz="6" w:space="0" w:color="C6C6C6"/>
                                                <w:left w:val="single" w:sz="6" w:space="0" w:color="C6C6C6"/>
                                                <w:bottom w:val="single" w:sz="6" w:space="0" w:color="C6C6C6"/>
                                                <w:right w:val="single" w:sz="6" w:space="0" w:color="C6C6C6"/>
                                              </w:divBdr>
                                            </w:div>
                                            <w:div w:id="2054772140">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504132677">
                                  <w:marLeft w:val="0"/>
                                  <w:marRight w:val="0"/>
                                  <w:marTop w:val="0"/>
                                  <w:marBottom w:val="450"/>
                                  <w:divBdr>
                                    <w:top w:val="none" w:sz="0" w:space="0" w:color="auto"/>
                                    <w:left w:val="none" w:sz="0" w:space="0" w:color="auto"/>
                                    <w:bottom w:val="none" w:sz="0" w:space="0" w:color="auto"/>
                                    <w:right w:val="none" w:sz="0" w:space="0" w:color="auto"/>
                                  </w:divBdr>
                                  <w:divsChild>
                                    <w:div w:id="1825004507">
                                      <w:marLeft w:val="0"/>
                                      <w:marRight w:val="0"/>
                                      <w:marTop w:val="0"/>
                                      <w:marBottom w:val="375"/>
                                      <w:divBdr>
                                        <w:top w:val="none" w:sz="0" w:space="0" w:color="auto"/>
                                        <w:left w:val="none" w:sz="0" w:space="0" w:color="auto"/>
                                        <w:bottom w:val="none" w:sz="0" w:space="0" w:color="auto"/>
                                        <w:right w:val="none" w:sz="0" w:space="0" w:color="auto"/>
                                      </w:divBdr>
                                      <w:divsChild>
                                        <w:div w:id="1532911515">
                                          <w:marLeft w:val="0"/>
                                          <w:marRight w:val="0"/>
                                          <w:marTop w:val="0"/>
                                          <w:marBottom w:val="0"/>
                                          <w:divBdr>
                                            <w:top w:val="none" w:sz="0" w:space="0" w:color="auto"/>
                                            <w:left w:val="none" w:sz="0" w:space="0" w:color="auto"/>
                                            <w:bottom w:val="none" w:sz="0" w:space="0" w:color="auto"/>
                                            <w:right w:val="none" w:sz="0" w:space="0" w:color="auto"/>
                                          </w:divBdr>
                                        </w:div>
                                      </w:divsChild>
                                    </w:div>
                                    <w:div w:id="1927958839">
                                      <w:marLeft w:val="0"/>
                                      <w:marRight w:val="0"/>
                                      <w:marTop w:val="0"/>
                                      <w:marBottom w:val="0"/>
                                      <w:divBdr>
                                        <w:top w:val="none" w:sz="0" w:space="0" w:color="auto"/>
                                        <w:left w:val="none" w:sz="0" w:space="0" w:color="auto"/>
                                        <w:bottom w:val="none" w:sz="0" w:space="0" w:color="auto"/>
                                        <w:right w:val="none" w:sz="0" w:space="0" w:color="auto"/>
                                      </w:divBdr>
                                      <w:divsChild>
                                        <w:div w:id="127629178">
                                          <w:marLeft w:val="0"/>
                                          <w:marRight w:val="0"/>
                                          <w:marTop w:val="240"/>
                                          <w:marBottom w:val="240"/>
                                          <w:divBdr>
                                            <w:top w:val="none" w:sz="0" w:space="0" w:color="auto"/>
                                            <w:left w:val="none" w:sz="0" w:space="0" w:color="auto"/>
                                            <w:bottom w:val="none" w:sz="0" w:space="0" w:color="auto"/>
                                            <w:right w:val="none" w:sz="0" w:space="0" w:color="auto"/>
                                          </w:divBdr>
                                        </w:div>
                                        <w:div w:id="157236688">
                                          <w:marLeft w:val="0"/>
                                          <w:marRight w:val="0"/>
                                          <w:marTop w:val="240"/>
                                          <w:marBottom w:val="480"/>
                                          <w:divBdr>
                                            <w:top w:val="none" w:sz="0" w:space="0" w:color="auto"/>
                                            <w:left w:val="none" w:sz="0" w:space="0" w:color="auto"/>
                                            <w:bottom w:val="none" w:sz="0" w:space="0" w:color="auto"/>
                                            <w:right w:val="none" w:sz="0" w:space="0" w:color="auto"/>
                                          </w:divBdr>
                                          <w:divsChild>
                                            <w:div w:id="570232150">
                                              <w:marLeft w:val="0"/>
                                              <w:marRight w:val="0"/>
                                              <w:marTop w:val="0"/>
                                              <w:marBottom w:val="0"/>
                                              <w:divBdr>
                                                <w:top w:val="single" w:sz="6" w:space="0" w:color="C6C6C6"/>
                                                <w:left w:val="single" w:sz="6" w:space="0" w:color="C6C6C6"/>
                                                <w:bottom w:val="single" w:sz="6" w:space="0" w:color="C6C6C6"/>
                                                <w:right w:val="single" w:sz="6" w:space="0" w:color="C6C6C6"/>
                                              </w:divBdr>
                                            </w:div>
                                            <w:div w:id="491221120">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005889169">
                                      <w:marLeft w:val="0"/>
                                      <w:marRight w:val="0"/>
                                      <w:marTop w:val="0"/>
                                      <w:marBottom w:val="0"/>
                                      <w:divBdr>
                                        <w:top w:val="none" w:sz="0" w:space="0" w:color="auto"/>
                                        <w:left w:val="none" w:sz="0" w:space="0" w:color="auto"/>
                                        <w:bottom w:val="none" w:sz="0" w:space="0" w:color="auto"/>
                                        <w:right w:val="none" w:sz="0" w:space="0" w:color="auto"/>
                                      </w:divBdr>
                                      <w:divsChild>
                                        <w:div w:id="1881817229">
                                          <w:marLeft w:val="0"/>
                                          <w:marRight w:val="0"/>
                                          <w:marTop w:val="240"/>
                                          <w:marBottom w:val="480"/>
                                          <w:divBdr>
                                            <w:top w:val="none" w:sz="0" w:space="0" w:color="auto"/>
                                            <w:left w:val="none" w:sz="0" w:space="0" w:color="auto"/>
                                            <w:bottom w:val="none" w:sz="0" w:space="0" w:color="auto"/>
                                            <w:right w:val="none" w:sz="0" w:space="0" w:color="auto"/>
                                          </w:divBdr>
                                          <w:divsChild>
                                            <w:div w:id="1085031254">
                                              <w:marLeft w:val="0"/>
                                              <w:marRight w:val="0"/>
                                              <w:marTop w:val="0"/>
                                              <w:marBottom w:val="0"/>
                                              <w:divBdr>
                                                <w:top w:val="none" w:sz="0" w:space="0" w:color="auto"/>
                                                <w:left w:val="none" w:sz="0" w:space="0" w:color="auto"/>
                                                <w:bottom w:val="dotted" w:sz="6" w:space="6" w:color="999999"/>
                                                <w:right w:val="none" w:sz="0" w:space="0" w:color="auto"/>
                                              </w:divBdr>
                                            </w:div>
                                            <w:div w:id="1464034224">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sChild>
                                </w:div>
                                <w:div w:id="318193094">
                                  <w:marLeft w:val="0"/>
                                  <w:marRight w:val="0"/>
                                  <w:marTop w:val="0"/>
                                  <w:marBottom w:val="450"/>
                                  <w:divBdr>
                                    <w:top w:val="none" w:sz="0" w:space="0" w:color="auto"/>
                                    <w:left w:val="none" w:sz="0" w:space="0" w:color="auto"/>
                                    <w:bottom w:val="none" w:sz="0" w:space="0" w:color="auto"/>
                                    <w:right w:val="none" w:sz="0" w:space="0" w:color="auto"/>
                                  </w:divBdr>
                                  <w:divsChild>
                                    <w:div w:id="2058117020">
                                      <w:marLeft w:val="0"/>
                                      <w:marRight w:val="0"/>
                                      <w:marTop w:val="0"/>
                                      <w:marBottom w:val="375"/>
                                      <w:divBdr>
                                        <w:top w:val="none" w:sz="0" w:space="0" w:color="auto"/>
                                        <w:left w:val="none" w:sz="0" w:space="0" w:color="auto"/>
                                        <w:bottom w:val="none" w:sz="0" w:space="0" w:color="auto"/>
                                        <w:right w:val="none" w:sz="0" w:space="0" w:color="auto"/>
                                      </w:divBdr>
                                      <w:divsChild>
                                        <w:div w:id="5756731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31484247">
              <w:marLeft w:val="0"/>
              <w:marRight w:val="0"/>
              <w:marTop w:val="0"/>
              <w:marBottom w:val="0"/>
              <w:divBdr>
                <w:top w:val="none" w:sz="0" w:space="0" w:color="auto"/>
                <w:left w:val="none" w:sz="0" w:space="0" w:color="auto"/>
                <w:bottom w:val="single" w:sz="6" w:space="0" w:color="333333"/>
                <w:right w:val="none" w:sz="0" w:space="0" w:color="auto"/>
              </w:divBdr>
              <w:divsChild>
                <w:div w:id="698508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0486620">
          <w:marLeft w:val="0"/>
          <w:marRight w:val="0"/>
          <w:marTop w:val="0"/>
          <w:marBottom w:val="0"/>
          <w:divBdr>
            <w:top w:val="none" w:sz="0" w:space="0" w:color="auto"/>
            <w:left w:val="none" w:sz="0" w:space="0" w:color="auto"/>
            <w:bottom w:val="single" w:sz="6" w:space="0" w:color="333333"/>
            <w:right w:val="none" w:sz="0" w:space="0" w:color="auto"/>
          </w:divBdr>
          <w:divsChild>
            <w:div w:id="1860660821">
              <w:marLeft w:val="0"/>
              <w:marRight w:val="0"/>
              <w:marTop w:val="0"/>
              <w:marBottom w:val="0"/>
              <w:divBdr>
                <w:top w:val="none" w:sz="0" w:space="0" w:color="auto"/>
                <w:left w:val="none" w:sz="0" w:space="0" w:color="auto"/>
                <w:bottom w:val="none" w:sz="0" w:space="0" w:color="auto"/>
                <w:right w:val="none" w:sz="0" w:space="0" w:color="auto"/>
              </w:divBdr>
            </w:div>
            <w:div w:id="1577976108">
              <w:marLeft w:val="0"/>
              <w:marRight w:val="0"/>
              <w:marTop w:val="0"/>
              <w:marBottom w:val="0"/>
              <w:divBdr>
                <w:top w:val="single" w:sz="6" w:space="0" w:color="333333"/>
                <w:left w:val="none" w:sz="0" w:space="0" w:color="auto"/>
                <w:bottom w:val="none" w:sz="0" w:space="0" w:color="auto"/>
                <w:right w:val="none" w:sz="0" w:space="0" w:color="auto"/>
              </w:divBdr>
            </w:div>
            <w:div w:id="853420180">
              <w:marLeft w:val="0"/>
              <w:marRight w:val="0"/>
              <w:marTop w:val="0"/>
              <w:marBottom w:val="0"/>
              <w:divBdr>
                <w:top w:val="single" w:sz="6" w:space="0" w:color="333333"/>
                <w:left w:val="none" w:sz="0" w:space="0" w:color="auto"/>
                <w:bottom w:val="none" w:sz="0" w:space="0" w:color="auto"/>
                <w:right w:val="none" w:sz="0" w:space="0" w:color="auto"/>
              </w:divBdr>
              <w:divsChild>
                <w:div w:id="1253466907">
                  <w:marLeft w:val="0"/>
                  <w:marRight w:val="0"/>
                  <w:marTop w:val="0"/>
                  <w:marBottom w:val="0"/>
                  <w:divBdr>
                    <w:top w:val="none" w:sz="0" w:space="0" w:color="auto"/>
                    <w:left w:val="none" w:sz="0" w:space="0" w:color="auto"/>
                    <w:bottom w:val="none" w:sz="0" w:space="0" w:color="auto"/>
                    <w:right w:val="none" w:sz="0" w:space="0" w:color="auto"/>
                  </w:divBdr>
                  <w:divsChild>
                    <w:div w:id="235745400">
                      <w:marLeft w:val="0"/>
                      <w:marRight w:val="0"/>
                      <w:marTop w:val="0"/>
                      <w:marBottom w:val="0"/>
                      <w:divBdr>
                        <w:top w:val="none" w:sz="0" w:space="0" w:color="auto"/>
                        <w:left w:val="none" w:sz="0" w:space="0" w:color="auto"/>
                        <w:bottom w:val="none" w:sz="0" w:space="0" w:color="auto"/>
                        <w:right w:val="none" w:sz="0" w:space="0" w:color="auto"/>
                      </w:divBdr>
                    </w:div>
                    <w:div w:id="1115294225">
                      <w:marLeft w:val="0"/>
                      <w:marRight w:val="0"/>
                      <w:marTop w:val="0"/>
                      <w:marBottom w:val="0"/>
                      <w:divBdr>
                        <w:top w:val="none" w:sz="0" w:space="0" w:color="auto"/>
                        <w:left w:val="none" w:sz="0" w:space="0" w:color="auto"/>
                        <w:bottom w:val="none" w:sz="0" w:space="0" w:color="auto"/>
                        <w:right w:val="none" w:sz="0" w:space="0" w:color="auto"/>
                      </w:divBdr>
                      <w:divsChild>
                        <w:div w:id="2017221380">
                          <w:marLeft w:val="0"/>
                          <w:marRight w:val="0"/>
                          <w:marTop w:val="0"/>
                          <w:marBottom w:val="0"/>
                          <w:divBdr>
                            <w:top w:val="none" w:sz="0" w:space="0" w:color="auto"/>
                            <w:left w:val="none" w:sz="0" w:space="0" w:color="auto"/>
                            <w:bottom w:val="none" w:sz="0" w:space="0" w:color="auto"/>
                            <w:right w:val="none" w:sz="0" w:space="0" w:color="auto"/>
                          </w:divBdr>
                          <w:divsChild>
                            <w:div w:id="26489066">
                              <w:marLeft w:val="0"/>
                              <w:marRight w:val="0"/>
                              <w:marTop w:val="0"/>
                              <w:marBottom w:val="0"/>
                              <w:divBdr>
                                <w:top w:val="none" w:sz="0" w:space="0" w:color="auto"/>
                                <w:left w:val="none" w:sz="0" w:space="0" w:color="auto"/>
                                <w:bottom w:val="single" w:sz="6" w:space="12" w:color="DDDDDD"/>
                                <w:right w:val="none" w:sz="0" w:space="0" w:color="auto"/>
                              </w:divBdr>
                              <w:divsChild>
                                <w:div w:id="1819766555">
                                  <w:marLeft w:val="0"/>
                                  <w:marRight w:val="0"/>
                                  <w:marTop w:val="0"/>
                                  <w:marBottom w:val="0"/>
                                  <w:divBdr>
                                    <w:top w:val="none" w:sz="0" w:space="0" w:color="auto"/>
                                    <w:left w:val="none" w:sz="0" w:space="0" w:color="auto"/>
                                    <w:bottom w:val="none" w:sz="0" w:space="0" w:color="auto"/>
                                    <w:right w:val="none" w:sz="0" w:space="0" w:color="auto"/>
                                  </w:divBdr>
                                  <w:divsChild>
                                    <w:div w:id="449666261">
                                      <w:marLeft w:val="0"/>
                                      <w:marRight w:val="0"/>
                                      <w:marTop w:val="0"/>
                                      <w:marBottom w:val="0"/>
                                      <w:divBdr>
                                        <w:top w:val="none" w:sz="0" w:space="0" w:color="auto"/>
                                        <w:left w:val="none" w:sz="0" w:space="0" w:color="auto"/>
                                        <w:bottom w:val="none" w:sz="0" w:space="0" w:color="auto"/>
                                        <w:right w:val="none" w:sz="0" w:space="0" w:color="auto"/>
                                      </w:divBdr>
                                      <w:divsChild>
                                        <w:div w:id="93671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2261853">
                              <w:marLeft w:val="0"/>
                              <w:marRight w:val="0"/>
                              <w:marTop w:val="0"/>
                              <w:marBottom w:val="0"/>
                              <w:divBdr>
                                <w:top w:val="none" w:sz="0" w:space="0" w:color="auto"/>
                                <w:left w:val="none" w:sz="0" w:space="0" w:color="auto"/>
                                <w:bottom w:val="single" w:sz="6" w:space="12" w:color="DDDDDD"/>
                                <w:right w:val="none" w:sz="0" w:space="0" w:color="auto"/>
                              </w:divBdr>
                              <w:divsChild>
                                <w:div w:id="613025985">
                                  <w:marLeft w:val="0"/>
                                  <w:marRight w:val="0"/>
                                  <w:marTop w:val="0"/>
                                  <w:marBottom w:val="0"/>
                                  <w:divBdr>
                                    <w:top w:val="none" w:sz="0" w:space="0" w:color="auto"/>
                                    <w:left w:val="none" w:sz="0" w:space="0" w:color="auto"/>
                                    <w:bottom w:val="none" w:sz="0" w:space="0" w:color="auto"/>
                                    <w:right w:val="none" w:sz="0" w:space="0" w:color="auto"/>
                                  </w:divBdr>
                                  <w:divsChild>
                                    <w:div w:id="294526378">
                                      <w:marLeft w:val="0"/>
                                      <w:marRight w:val="0"/>
                                      <w:marTop w:val="0"/>
                                      <w:marBottom w:val="0"/>
                                      <w:divBdr>
                                        <w:top w:val="none" w:sz="0" w:space="0" w:color="auto"/>
                                        <w:left w:val="none" w:sz="0" w:space="0" w:color="auto"/>
                                        <w:bottom w:val="none" w:sz="0" w:space="0" w:color="auto"/>
                                        <w:right w:val="none" w:sz="0" w:space="0" w:color="auto"/>
                                      </w:divBdr>
                                      <w:divsChild>
                                        <w:div w:id="501049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494321">
                              <w:marLeft w:val="0"/>
                              <w:marRight w:val="0"/>
                              <w:marTop w:val="0"/>
                              <w:marBottom w:val="0"/>
                              <w:divBdr>
                                <w:top w:val="none" w:sz="0" w:space="0" w:color="auto"/>
                                <w:left w:val="none" w:sz="0" w:space="0" w:color="auto"/>
                                <w:bottom w:val="single" w:sz="6" w:space="12" w:color="DDDDDD"/>
                                <w:right w:val="none" w:sz="0" w:space="0" w:color="auto"/>
                              </w:divBdr>
                              <w:divsChild>
                                <w:div w:id="98914663">
                                  <w:marLeft w:val="0"/>
                                  <w:marRight w:val="0"/>
                                  <w:marTop w:val="0"/>
                                  <w:marBottom w:val="0"/>
                                  <w:divBdr>
                                    <w:top w:val="none" w:sz="0" w:space="0" w:color="auto"/>
                                    <w:left w:val="none" w:sz="0" w:space="0" w:color="auto"/>
                                    <w:bottom w:val="none" w:sz="0" w:space="0" w:color="auto"/>
                                    <w:right w:val="none" w:sz="0" w:space="0" w:color="auto"/>
                                  </w:divBdr>
                                  <w:divsChild>
                                    <w:div w:id="559169317">
                                      <w:marLeft w:val="0"/>
                                      <w:marRight w:val="0"/>
                                      <w:marTop w:val="0"/>
                                      <w:marBottom w:val="0"/>
                                      <w:divBdr>
                                        <w:top w:val="none" w:sz="0" w:space="0" w:color="auto"/>
                                        <w:left w:val="none" w:sz="0" w:space="0" w:color="auto"/>
                                        <w:bottom w:val="none" w:sz="0" w:space="0" w:color="auto"/>
                                        <w:right w:val="none" w:sz="0" w:space="0" w:color="auto"/>
                                      </w:divBdr>
                                      <w:divsChild>
                                        <w:div w:id="960842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6090573">
                              <w:marLeft w:val="0"/>
                              <w:marRight w:val="0"/>
                              <w:marTop w:val="0"/>
                              <w:marBottom w:val="0"/>
                              <w:divBdr>
                                <w:top w:val="none" w:sz="0" w:space="0" w:color="auto"/>
                                <w:left w:val="none" w:sz="0" w:space="0" w:color="auto"/>
                                <w:bottom w:val="single" w:sz="6" w:space="12" w:color="DDDDDD"/>
                                <w:right w:val="none" w:sz="0" w:space="0" w:color="auto"/>
                              </w:divBdr>
                              <w:divsChild>
                                <w:div w:id="740757894">
                                  <w:marLeft w:val="0"/>
                                  <w:marRight w:val="0"/>
                                  <w:marTop w:val="0"/>
                                  <w:marBottom w:val="0"/>
                                  <w:divBdr>
                                    <w:top w:val="none" w:sz="0" w:space="0" w:color="auto"/>
                                    <w:left w:val="none" w:sz="0" w:space="0" w:color="auto"/>
                                    <w:bottom w:val="none" w:sz="0" w:space="0" w:color="auto"/>
                                    <w:right w:val="none" w:sz="0" w:space="0" w:color="auto"/>
                                  </w:divBdr>
                                  <w:divsChild>
                                    <w:div w:id="5601273">
                                      <w:marLeft w:val="0"/>
                                      <w:marRight w:val="0"/>
                                      <w:marTop w:val="0"/>
                                      <w:marBottom w:val="0"/>
                                      <w:divBdr>
                                        <w:top w:val="none" w:sz="0" w:space="0" w:color="auto"/>
                                        <w:left w:val="none" w:sz="0" w:space="0" w:color="auto"/>
                                        <w:bottom w:val="none" w:sz="0" w:space="0" w:color="auto"/>
                                        <w:right w:val="none" w:sz="0" w:space="0" w:color="auto"/>
                                      </w:divBdr>
                                      <w:divsChild>
                                        <w:div w:id="1003243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6640685">
                              <w:marLeft w:val="0"/>
                              <w:marRight w:val="0"/>
                              <w:marTop w:val="0"/>
                              <w:marBottom w:val="0"/>
                              <w:divBdr>
                                <w:top w:val="none" w:sz="0" w:space="0" w:color="auto"/>
                                <w:left w:val="none" w:sz="0" w:space="0" w:color="auto"/>
                                <w:bottom w:val="single" w:sz="6" w:space="12" w:color="DDDDDD"/>
                                <w:right w:val="none" w:sz="0" w:space="0" w:color="auto"/>
                              </w:divBdr>
                              <w:divsChild>
                                <w:div w:id="330527369">
                                  <w:marLeft w:val="0"/>
                                  <w:marRight w:val="0"/>
                                  <w:marTop w:val="0"/>
                                  <w:marBottom w:val="0"/>
                                  <w:divBdr>
                                    <w:top w:val="none" w:sz="0" w:space="0" w:color="auto"/>
                                    <w:left w:val="none" w:sz="0" w:space="0" w:color="auto"/>
                                    <w:bottom w:val="none" w:sz="0" w:space="0" w:color="auto"/>
                                    <w:right w:val="none" w:sz="0" w:space="0" w:color="auto"/>
                                  </w:divBdr>
                                  <w:divsChild>
                                    <w:div w:id="802507662">
                                      <w:marLeft w:val="0"/>
                                      <w:marRight w:val="0"/>
                                      <w:marTop w:val="0"/>
                                      <w:marBottom w:val="0"/>
                                      <w:divBdr>
                                        <w:top w:val="none" w:sz="0" w:space="0" w:color="auto"/>
                                        <w:left w:val="none" w:sz="0" w:space="0" w:color="auto"/>
                                        <w:bottom w:val="none" w:sz="0" w:space="0" w:color="auto"/>
                                        <w:right w:val="none" w:sz="0" w:space="0" w:color="auto"/>
                                      </w:divBdr>
                                      <w:divsChild>
                                        <w:div w:id="4509816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684492">
                              <w:marLeft w:val="0"/>
                              <w:marRight w:val="0"/>
                              <w:marTop w:val="0"/>
                              <w:marBottom w:val="0"/>
                              <w:divBdr>
                                <w:top w:val="none" w:sz="0" w:space="0" w:color="auto"/>
                                <w:left w:val="none" w:sz="0" w:space="0" w:color="auto"/>
                                <w:bottom w:val="single" w:sz="6" w:space="12" w:color="DDDDDD"/>
                                <w:right w:val="none" w:sz="0" w:space="0" w:color="auto"/>
                              </w:divBdr>
                              <w:divsChild>
                                <w:div w:id="549613069">
                                  <w:marLeft w:val="0"/>
                                  <w:marRight w:val="0"/>
                                  <w:marTop w:val="0"/>
                                  <w:marBottom w:val="0"/>
                                  <w:divBdr>
                                    <w:top w:val="none" w:sz="0" w:space="0" w:color="auto"/>
                                    <w:left w:val="none" w:sz="0" w:space="0" w:color="auto"/>
                                    <w:bottom w:val="none" w:sz="0" w:space="0" w:color="auto"/>
                                    <w:right w:val="none" w:sz="0" w:space="0" w:color="auto"/>
                                  </w:divBdr>
                                  <w:divsChild>
                                    <w:div w:id="288053445">
                                      <w:marLeft w:val="0"/>
                                      <w:marRight w:val="0"/>
                                      <w:marTop w:val="0"/>
                                      <w:marBottom w:val="0"/>
                                      <w:divBdr>
                                        <w:top w:val="none" w:sz="0" w:space="0" w:color="auto"/>
                                        <w:left w:val="none" w:sz="0" w:space="0" w:color="auto"/>
                                        <w:bottom w:val="none" w:sz="0" w:space="0" w:color="auto"/>
                                        <w:right w:val="none" w:sz="0" w:space="0" w:color="auto"/>
                                      </w:divBdr>
                                      <w:divsChild>
                                        <w:div w:id="216865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3120741">
                              <w:marLeft w:val="0"/>
                              <w:marRight w:val="0"/>
                              <w:marTop w:val="0"/>
                              <w:marBottom w:val="0"/>
                              <w:divBdr>
                                <w:top w:val="none" w:sz="0" w:space="0" w:color="auto"/>
                                <w:left w:val="none" w:sz="0" w:space="0" w:color="auto"/>
                                <w:bottom w:val="single" w:sz="6" w:space="12" w:color="DDDDDD"/>
                                <w:right w:val="none" w:sz="0" w:space="0" w:color="auto"/>
                              </w:divBdr>
                              <w:divsChild>
                                <w:div w:id="864245702">
                                  <w:marLeft w:val="0"/>
                                  <w:marRight w:val="0"/>
                                  <w:marTop w:val="0"/>
                                  <w:marBottom w:val="0"/>
                                  <w:divBdr>
                                    <w:top w:val="none" w:sz="0" w:space="0" w:color="auto"/>
                                    <w:left w:val="none" w:sz="0" w:space="0" w:color="auto"/>
                                    <w:bottom w:val="none" w:sz="0" w:space="0" w:color="auto"/>
                                    <w:right w:val="none" w:sz="0" w:space="0" w:color="auto"/>
                                  </w:divBdr>
                                  <w:divsChild>
                                    <w:div w:id="278026928">
                                      <w:marLeft w:val="0"/>
                                      <w:marRight w:val="0"/>
                                      <w:marTop w:val="0"/>
                                      <w:marBottom w:val="0"/>
                                      <w:divBdr>
                                        <w:top w:val="none" w:sz="0" w:space="0" w:color="auto"/>
                                        <w:left w:val="none" w:sz="0" w:space="0" w:color="auto"/>
                                        <w:bottom w:val="none" w:sz="0" w:space="0" w:color="auto"/>
                                        <w:right w:val="none" w:sz="0" w:space="0" w:color="auto"/>
                                      </w:divBdr>
                                      <w:divsChild>
                                        <w:div w:id="2096196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1440795">
                              <w:marLeft w:val="0"/>
                              <w:marRight w:val="0"/>
                              <w:marTop w:val="0"/>
                              <w:marBottom w:val="0"/>
                              <w:divBdr>
                                <w:top w:val="none" w:sz="0" w:space="0" w:color="auto"/>
                                <w:left w:val="none" w:sz="0" w:space="0" w:color="auto"/>
                                <w:bottom w:val="single" w:sz="6" w:space="12" w:color="DDDDDD"/>
                                <w:right w:val="none" w:sz="0" w:space="0" w:color="auto"/>
                              </w:divBdr>
                              <w:divsChild>
                                <w:div w:id="1441488062">
                                  <w:marLeft w:val="0"/>
                                  <w:marRight w:val="0"/>
                                  <w:marTop w:val="0"/>
                                  <w:marBottom w:val="0"/>
                                  <w:divBdr>
                                    <w:top w:val="none" w:sz="0" w:space="0" w:color="auto"/>
                                    <w:left w:val="none" w:sz="0" w:space="0" w:color="auto"/>
                                    <w:bottom w:val="none" w:sz="0" w:space="0" w:color="auto"/>
                                    <w:right w:val="none" w:sz="0" w:space="0" w:color="auto"/>
                                  </w:divBdr>
                                  <w:divsChild>
                                    <w:div w:id="2027367212">
                                      <w:marLeft w:val="0"/>
                                      <w:marRight w:val="0"/>
                                      <w:marTop w:val="0"/>
                                      <w:marBottom w:val="0"/>
                                      <w:divBdr>
                                        <w:top w:val="none" w:sz="0" w:space="0" w:color="auto"/>
                                        <w:left w:val="none" w:sz="0" w:space="0" w:color="auto"/>
                                        <w:bottom w:val="none" w:sz="0" w:space="0" w:color="auto"/>
                                        <w:right w:val="none" w:sz="0" w:space="0" w:color="auto"/>
                                      </w:divBdr>
                                      <w:divsChild>
                                        <w:div w:id="478419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6811580">
                              <w:marLeft w:val="0"/>
                              <w:marRight w:val="0"/>
                              <w:marTop w:val="0"/>
                              <w:marBottom w:val="0"/>
                              <w:divBdr>
                                <w:top w:val="none" w:sz="0" w:space="0" w:color="auto"/>
                                <w:left w:val="none" w:sz="0" w:space="0" w:color="auto"/>
                                <w:bottom w:val="single" w:sz="6" w:space="12" w:color="DDDDDD"/>
                                <w:right w:val="none" w:sz="0" w:space="0" w:color="auto"/>
                              </w:divBdr>
                              <w:divsChild>
                                <w:div w:id="1837575161">
                                  <w:marLeft w:val="0"/>
                                  <w:marRight w:val="0"/>
                                  <w:marTop w:val="0"/>
                                  <w:marBottom w:val="0"/>
                                  <w:divBdr>
                                    <w:top w:val="none" w:sz="0" w:space="0" w:color="auto"/>
                                    <w:left w:val="none" w:sz="0" w:space="0" w:color="auto"/>
                                    <w:bottom w:val="none" w:sz="0" w:space="0" w:color="auto"/>
                                    <w:right w:val="none" w:sz="0" w:space="0" w:color="auto"/>
                                  </w:divBdr>
                                  <w:divsChild>
                                    <w:div w:id="1952593593">
                                      <w:marLeft w:val="0"/>
                                      <w:marRight w:val="0"/>
                                      <w:marTop w:val="0"/>
                                      <w:marBottom w:val="0"/>
                                      <w:divBdr>
                                        <w:top w:val="none" w:sz="0" w:space="0" w:color="auto"/>
                                        <w:left w:val="none" w:sz="0" w:space="0" w:color="auto"/>
                                        <w:bottom w:val="none" w:sz="0" w:space="0" w:color="auto"/>
                                        <w:right w:val="none" w:sz="0" w:space="0" w:color="auto"/>
                                      </w:divBdr>
                                      <w:divsChild>
                                        <w:div w:id="1729644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5900501">
                              <w:marLeft w:val="0"/>
                              <w:marRight w:val="0"/>
                              <w:marTop w:val="0"/>
                              <w:marBottom w:val="0"/>
                              <w:divBdr>
                                <w:top w:val="none" w:sz="0" w:space="0" w:color="auto"/>
                                <w:left w:val="none" w:sz="0" w:space="0" w:color="auto"/>
                                <w:bottom w:val="single" w:sz="6" w:space="12" w:color="DDDDDD"/>
                                <w:right w:val="none" w:sz="0" w:space="0" w:color="auto"/>
                              </w:divBdr>
                              <w:divsChild>
                                <w:div w:id="389039664">
                                  <w:marLeft w:val="0"/>
                                  <w:marRight w:val="0"/>
                                  <w:marTop w:val="0"/>
                                  <w:marBottom w:val="0"/>
                                  <w:divBdr>
                                    <w:top w:val="none" w:sz="0" w:space="0" w:color="auto"/>
                                    <w:left w:val="none" w:sz="0" w:space="0" w:color="auto"/>
                                    <w:bottom w:val="none" w:sz="0" w:space="0" w:color="auto"/>
                                    <w:right w:val="none" w:sz="0" w:space="0" w:color="auto"/>
                                  </w:divBdr>
                                  <w:divsChild>
                                    <w:div w:id="1455245217">
                                      <w:marLeft w:val="0"/>
                                      <w:marRight w:val="0"/>
                                      <w:marTop w:val="0"/>
                                      <w:marBottom w:val="0"/>
                                      <w:divBdr>
                                        <w:top w:val="none" w:sz="0" w:space="0" w:color="auto"/>
                                        <w:left w:val="none" w:sz="0" w:space="0" w:color="auto"/>
                                        <w:bottom w:val="none" w:sz="0" w:space="0" w:color="auto"/>
                                        <w:right w:val="none" w:sz="0" w:space="0" w:color="auto"/>
                                      </w:divBdr>
                                      <w:divsChild>
                                        <w:div w:id="2008168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5052703">
                              <w:marLeft w:val="0"/>
                              <w:marRight w:val="0"/>
                              <w:marTop w:val="0"/>
                              <w:marBottom w:val="0"/>
                              <w:divBdr>
                                <w:top w:val="none" w:sz="0" w:space="0" w:color="auto"/>
                                <w:left w:val="none" w:sz="0" w:space="0" w:color="auto"/>
                                <w:bottom w:val="single" w:sz="6" w:space="12" w:color="DDDDDD"/>
                                <w:right w:val="none" w:sz="0" w:space="0" w:color="auto"/>
                              </w:divBdr>
                              <w:divsChild>
                                <w:div w:id="1072896730">
                                  <w:marLeft w:val="0"/>
                                  <w:marRight w:val="0"/>
                                  <w:marTop w:val="0"/>
                                  <w:marBottom w:val="0"/>
                                  <w:divBdr>
                                    <w:top w:val="none" w:sz="0" w:space="0" w:color="auto"/>
                                    <w:left w:val="none" w:sz="0" w:space="0" w:color="auto"/>
                                    <w:bottom w:val="none" w:sz="0" w:space="0" w:color="auto"/>
                                    <w:right w:val="none" w:sz="0" w:space="0" w:color="auto"/>
                                  </w:divBdr>
                                  <w:divsChild>
                                    <w:div w:id="1378119876">
                                      <w:marLeft w:val="0"/>
                                      <w:marRight w:val="0"/>
                                      <w:marTop w:val="0"/>
                                      <w:marBottom w:val="0"/>
                                      <w:divBdr>
                                        <w:top w:val="none" w:sz="0" w:space="0" w:color="auto"/>
                                        <w:left w:val="none" w:sz="0" w:space="0" w:color="auto"/>
                                        <w:bottom w:val="none" w:sz="0" w:space="0" w:color="auto"/>
                                        <w:right w:val="none" w:sz="0" w:space="0" w:color="auto"/>
                                      </w:divBdr>
                                      <w:divsChild>
                                        <w:div w:id="603802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0804347">
                              <w:marLeft w:val="0"/>
                              <w:marRight w:val="0"/>
                              <w:marTop w:val="0"/>
                              <w:marBottom w:val="0"/>
                              <w:divBdr>
                                <w:top w:val="none" w:sz="0" w:space="0" w:color="auto"/>
                                <w:left w:val="none" w:sz="0" w:space="0" w:color="auto"/>
                                <w:bottom w:val="single" w:sz="6" w:space="12" w:color="DDDDDD"/>
                                <w:right w:val="none" w:sz="0" w:space="0" w:color="auto"/>
                              </w:divBdr>
                              <w:divsChild>
                                <w:div w:id="570578839">
                                  <w:marLeft w:val="0"/>
                                  <w:marRight w:val="0"/>
                                  <w:marTop w:val="0"/>
                                  <w:marBottom w:val="0"/>
                                  <w:divBdr>
                                    <w:top w:val="none" w:sz="0" w:space="0" w:color="auto"/>
                                    <w:left w:val="none" w:sz="0" w:space="0" w:color="auto"/>
                                    <w:bottom w:val="none" w:sz="0" w:space="0" w:color="auto"/>
                                    <w:right w:val="none" w:sz="0" w:space="0" w:color="auto"/>
                                  </w:divBdr>
                                  <w:divsChild>
                                    <w:div w:id="197357954">
                                      <w:marLeft w:val="0"/>
                                      <w:marRight w:val="0"/>
                                      <w:marTop w:val="0"/>
                                      <w:marBottom w:val="0"/>
                                      <w:divBdr>
                                        <w:top w:val="none" w:sz="0" w:space="0" w:color="auto"/>
                                        <w:left w:val="none" w:sz="0" w:space="0" w:color="auto"/>
                                        <w:bottom w:val="none" w:sz="0" w:space="0" w:color="auto"/>
                                        <w:right w:val="none" w:sz="0" w:space="0" w:color="auto"/>
                                      </w:divBdr>
                                      <w:divsChild>
                                        <w:div w:id="978461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0239206">
                              <w:marLeft w:val="0"/>
                              <w:marRight w:val="0"/>
                              <w:marTop w:val="0"/>
                              <w:marBottom w:val="0"/>
                              <w:divBdr>
                                <w:top w:val="none" w:sz="0" w:space="0" w:color="auto"/>
                                <w:left w:val="none" w:sz="0" w:space="0" w:color="auto"/>
                                <w:bottom w:val="single" w:sz="6" w:space="12" w:color="DDDDDD"/>
                                <w:right w:val="none" w:sz="0" w:space="0" w:color="auto"/>
                              </w:divBdr>
                              <w:divsChild>
                                <w:div w:id="2117630373">
                                  <w:marLeft w:val="0"/>
                                  <w:marRight w:val="0"/>
                                  <w:marTop w:val="0"/>
                                  <w:marBottom w:val="0"/>
                                  <w:divBdr>
                                    <w:top w:val="none" w:sz="0" w:space="0" w:color="auto"/>
                                    <w:left w:val="none" w:sz="0" w:space="0" w:color="auto"/>
                                    <w:bottom w:val="none" w:sz="0" w:space="0" w:color="auto"/>
                                    <w:right w:val="none" w:sz="0" w:space="0" w:color="auto"/>
                                  </w:divBdr>
                                  <w:divsChild>
                                    <w:div w:id="1675184006">
                                      <w:marLeft w:val="0"/>
                                      <w:marRight w:val="0"/>
                                      <w:marTop w:val="0"/>
                                      <w:marBottom w:val="0"/>
                                      <w:divBdr>
                                        <w:top w:val="none" w:sz="0" w:space="0" w:color="auto"/>
                                        <w:left w:val="none" w:sz="0" w:space="0" w:color="auto"/>
                                        <w:bottom w:val="none" w:sz="0" w:space="0" w:color="auto"/>
                                        <w:right w:val="none" w:sz="0" w:space="0" w:color="auto"/>
                                      </w:divBdr>
                                      <w:divsChild>
                                        <w:div w:id="701590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412130">
                              <w:marLeft w:val="0"/>
                              <w:marRight w:val="0"/>
                              <w:marTop w:val="0"/>
                              <w:marBottom w:val="0"/>
                              <w:divBdr>
                                <w:top w:val="none" w:sz="0" w:space="0" w:color="auto"/>
                                <w:left w:val="none" w:sz="0" w:space="0" w:color="auto"/>
                                <w:bottom w:val="single" w:sz="6" w:space="12" w:color="DDDDDD"/>
                                <w:right w:val="none" w:sz="0" w:space="0" w:color="auto"/>
                              </w:divBdr>
                              <w:divsChild>
                                <w:div w:id="2132478016">
                                  <w:marLeft w:val="0"/>
                                  <w:marRight w:val="0"/>
                                  <w:marTop w:val="0"/>
                                  <w:marBottom w:val="0"/>
                                  <w:divBdr>
                                    <w:top w:val="none" w:sz="0" w:space="0" w:color="auto"/>
                                    <w:left w:val="none" w:sz="0" w:space="0" w:color="auto"/>
                                    <w:bottom w:val="none" w:sz="0" w:space="0" w:color="auto"/>
                                    <w:right w:val="none" w:sz="0" w:space="0" w:color="auto"/>
                                  </w:divBdr>
                                  <w:divsChild>
                                    <w:div w:id="170723462">
                                      <w:marLeft w:val="0"/>
                                      <w:marRight w:val="0"/>
                                      <w:marTop w:val="0"/>
                                      <w:marBottom w:val="0"/>
                                      <w:divBdr>
                                        <w:top w:val="none" w:sz="0" w:space="0" w:color="auto"/>
                                        <w:left w:val="none" w:sz="0" w:space="0" w:color="auto"/>
                                        <w:bottom w:val="none" w:sz="0" w:space="0" w:color="auto"/>
                                        <w:right w:val="none" w:sz="0" w:space="0" w:color="auto"/>
                                      </w:divBdr>
                                      <w:divsChild>
                                        <w:div w:id="10655643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6707406">
                              <w:marLeft w:val="0"/>
                              <w:marRight w:val="0"/>
                              <w:marTop w:val="0"/>
                              <w:marBottom w:val="0"/>
                              <w:divBdr>
                                <w:top w:val="none" w:sz="0" w:space="0" w:color="auto"/>
                                <w:left w:val="none" w:sz="0" w:space="0" w:color="auto"/>
                                <w:bottom w:val="single" w:sz="6" w:space="12" w:color="DDDDDD"/>
                                <w:right w:val="none" w:sz="0" w:space="0" w:color="auto"/>
                              </w:divBdr>
                              <w:divsChild>
                                <w:div w:id="1510950065">
                                  <w:marLeft w:val="0"/>
                                  <w:marRight w:val="0"/>
                                  <w:marTop w:val="0"/>
                                  <w:marBottom w:val="0"/>
                                  <w:divBdr>
                                    <w:top w:val="none" w:sz="0" w:space="0" w:color="auto"/>
                                    <w:left w:val="none" w:sz="0" w:space="0" w:color="auto"/>
                                    <w:bottom w:val="none" w:sz="0" w:space="0" w:color="auto"/>
                                    <w:right w:val="none" w:sz="0" w:space="0" w:color="auto"/>
                                  </w:divBdr>
                                  <w:divsChild>
                                    <w:div w:id="318845341">
                                      <w:marLeft w:val="0"/>
                                      <w:marRight w:val="0"/>
                                      <w:marTop w:val="0"/>
                                      <w:marBottom w:val="0"/>
                                      <w:divBdr>
                                        <w:top w:val="none" w:sz="0" w:space="0" w:color="auto"/>
                                        <w:left w:val="none" w:sz="0" w:space="0" w:color="auto"/>
                                        <w:bottom w:val="none" w:sz="0" w:space="0" w:color="auto"/>
                                        <w:right w:val="none" w:sz="0" w:space="0" w:color="auto"/>
                                      </w:divBdr>
                                      <w:divsChild>
                                        <w:div w:id="691684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6080467">
                              <w:marLeft w:val="0"/>
                              <w:marRight w:val="0"/>
                              <w:marTop w:val="0"/>
                              <w:marBottom w:val="0"/>
                              <w:divBdr>
                                <w:top w:val="none" w:sz="0" w:space="0" w:color="auto"/>
                                <w:left w:val="none" w:sz="0" w:space="0" w:color="auto"/>
                                <w:bottom w:val="single" w:sz="6" w:space="12" w:color="DDDDDD"/>
                                <w:right w:val="none" w:sz="0" w:space="0" w:color="auto"/>
                              </w:divBdr>
                              <w:divsChild>
                                <w:div w:id="1552614016">
                                  <w:marLeft w:val="0"/>
                                  <w:marRight w:val="0"/>
                                  <w:marTop w:val="0"/>
                                  <w:marBottom w:val="0"/>
                                  <w:divBdr>
                                    <w:top w:val="none" w:sz="0" w:space="0" w:color="auto"/>
                                    <w:left w:val="none" w:sz="0" w:space="0" w:color="auto"/>
                                    <w:bottom w:val="none" w:sz="0" w:space="0" w:color="auto"/>
                                    <w:right w:val="none" w:sz="0" w:space="0" w:color="auto"/>
                                  </w:divBdr>
                                  <w:divsChild>
                                    <w:div w:id="773482676">
                                      <w:marLeft w:val="0"/>
                                      <w:marRight w:val="0"/>
                                      <w:marTop w:val="0"/>
                                      <w:marBottom w:val="0"/>
                                      <w:divBdr>
                                        <w:top w:val="none" w:sz="0" w:space="0" w:color="auto"/>
                                        <w:left w:val="none" w:sz="0" w:space="0" w:color="auto"/>
                                        <w:bottom w:val="none" w:sz="0" w:space="0" w:color="auto"/>
                                        <w:right w:val="none" w:sz="0" w:space="0" w:color="auto"/>
                                      </w:divBdr>
                                      <w:divsChild>
                                        <w:div w:id="569191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8191903">
                              <w:marLeft w:val="0"/>
                              <w:marRight w:val="0"/>
                              <w:marTop w:val="0"/>
                              <w:marBottom w:val="0"/>
                              <w:divBdr>
                                <w:top w:val="none" w:sz="0" w:space="0" w:color="auto"/>
                                <w:left w:val="none" w:sz="0" w:space="0" w:color="auto"/>
                                <w:bottom w:val="single" w:sz="6" w:space="12" w:color="DDDDDD"/>
                                <w:right w:val="none" w:sz="0" w:space="0" w:color="auto"/>
                              </w:divBdr>
                              <w:divsChild>
                                <w:div w:id="102313398">
                                  <w:marLeft w:val="0"/>
                                  <w:marRight w:val="0"/>
                                  <w:marTop w:val="0"/>
                                  <w:marBottom w:val="0"/>
                                  <w:divBdr>
                                    <w:top w:val="none" w:sz="0" w:space="0" w:color="auto"/>
                                    <w:left w:val="none" w:sz="0" w:space="0" w:color="auto"/>
                                    <w:bottom w:val="none" w:sz="0" w:space="0" w:color="auto"/>
                                    <w:right w:val="none" w:sz="0" w:space="0" w:color="auto"/>
                                  </w:divBdr>
                                  <w:divsChild>
                                    <w:div w:id="1109931445">
                                      <w:marLeft w:val="0"/>
                                      <w:marRight w:val="0"/>
                                      <w:marTop w:val="0"/>
                                      <w:marBottom w:val="0"/>
                                      <w:divBdr>
                                        <w:top w:val="none" w:sz="0" w:space="0" w:color="auto"/>
                                        <w:left w:val="none" w:sz="0" w:space="0" w:color="auto"/>
                                        <w:bottom w:val="none" w:sz="0" w:space="0" w:color="auto"/>
                                        <w:right w:val="none" w:sz="0" w:space="0" w:color="auto"/>
                                      </w:divBdr>
                                      <w:divsChild>
                                        <w:div w:id="1371151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6415861">
                              <w:marLeft w:val="0"/>
                              <w:marRight w:val="0"/>
                              <w:marTop w:val="0"/>
                              <w:marBottom w:val="0"/>
                              <w:divBdr>
                                <w:top w:val="none" w:sz="0" w:space="0" w:color="auto"/>
                                <w:left w:val="none" w:sz="0" w:space="0" w:color="auto"/>
                                <w:bottom w:val="none" w:sz="0" w:space="0" w:color="auto"/>
                                <w:right w:val="none" w:sz="0" w:space="0" w:color="auto"/>
                              </w:divBdr>
                              <w:divsChild>
                                <w:div w:id="965817404">
                                  <w:marLeft w:val="0"/>
                                  <w:marRight w:val="0"/>
                                  <w:marTop w:val="0"/>
                                  <w:marBottom w:val="0"/>
                                  <w:divBdr>
                                    <w:top w:val="none" w:sz="0" w:space="0" w:color="auto"/>
                                    <w:left w:val="none" w:sz="0" w:space="0" w:color="auto"/>
                                    <w:bottom w:val="none" w:sz="0" w:space="0" w:color="auto"/>
                                    <w:right w:val="none" w:sz="0" w:space="0" w:color="auto"/>
                                  </w:divBdr>
                                  <w:divsChild>
                                    <w:div w:id="651713013">
                                      <w:marLeft w:val="0"/>
                                      <w:marRight w:val="0"/>
                                      <w:marTop w:val="0"/>
                                      <w:marBottom w:val="0"/>
                                      <w:divBdr>
                                        <w:top w:val="none" w:sz="0" w:space="0" w:color="auto"/>
                                        <w:left w:val="none" w:sz="0" w:space="0" w:color="auto"/>
                                        <w:bottom w:val="none" w:sz="0" w:space="0" w:color="auto"/>
                                        <w:right w:val="none" w:sz="0" w:space="0" w:color="auto"/>
                                      </w:divBdr>
                                      <w:divsChild>
                                        <w:div w:id="1514487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675953760">
      <w:bodyDiv w:val="1"/>
      <w:marLeft w:val="0"/>
      <w:marRight w:val="0"/>
      <w:marTop w:val="0"/>
      <w:marBottom w:val="0"/>
      <w:divBdr>
        <w:top w:val="none" w:sz="0" w:space="0" w:color="auto"/>
        <w:left w:val="none" w:sz="0" w:space="0" w:color="auto"/>
        <w:bottom w:val="none" w:sz="0" w:space="0" w:color="auto"/>
        <w:right w:val="none" w:sz="0" w:space="0" w:color="auto"/>
      </w:divBdr>
    </w:div>
    <w:div w:id="1681856960">
      <w:bodyDiv w:val="1"/>
      <w:marLeft w:val="0"/>
      <w:marRight w:val="0"/>
      <w:marTop w:val="0"/>
      <w:marBottom w:val="0"/>
      <w:divBdr>
        <w:top w:val="none" w:sz="0" w:space="0" w:color="auto"/>
        <w:left w:val="none" w:sz="0" w:space="0" w:color="auto"/>
        <w:bottom w:val="none" w:sz="0" w:space="0" w:color="auto"/>
        <w:right w:val="none" w:sz="0" w:space="0" w:color="auto"/>
      </w:divBdr>
      <w:divsChild>
        <w:div w:id="167671792">
          <w:marLeft w:val="0"/>
          <w:marRight w:val="0"/>
          <w:marTop w:val="0"/>
          <w:marBottom w:val="0"/>
          <w:divBdr>
            <w:top w:val="none" w:sz="0" w:space="0" w:color="auto"/>
            <w:left w:val="none" w:sz="0" w:space="0" w:color="auto"/>
            <w:bottom w:val="single" w:sz="6" w:space="12" w:color="DDDDDD"/>
            <w:right w:val="none" w:sz="0" w:space="0" w:color="auto"/>
          </w:divBdr>
          <w:divsChild>
            <w:div w:id="648362071">
              <w:marLeft w:val="0"/>
              <w:marRight w:val="0"/>
              <w:marTop w:val="0"/>
              <w:marBottom w:val="0"/>
              <w:divBdr>
                <w:top w:val="none" w:sz="0" w:space="0" w:color="auto"/>
                <w:left w:val="none" w:sz="0" w:space="0" w:color="auto"/>
                <w:bottom w:val="none" w:sz="0" w:space="0" w:color="auto"/>
                <w:right w:val="none" w:sz="0" w:space="0" w:color="auto"/>
              </w:divBdr>
              <w:divsChild>
                <w:div w:id="105779235">
                  <w:marLeft w:val="0"/>
                  <w:marRight w:val="0"/>
                  <w:marTop w:val="0"/>
                  <w:marBottom w:val="0"/>
                  <w:divBdr>
                    <w:top w:val="none" w:sz="0" w:space="0" w:color="auto"/>
                    <w:left w:val="none" w:sz="0" w:space="0" w:color="auto"/>
                    <w:bottom w:val="none" w:sz="0" w:space="0" w:color="auto"/>
                    <w:right w:val="none" w:sz="0" w:space="0" w:color="auto"/>
                  </w:divBdr>
                  <w:divsChild>
                    <w:div w:id="342514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3757428">
          <w:marLeft w:val="0"/>
          <w:marRight w:val="0"/>
          <w:marTop w:val="0"/>
          <w:marBottom w:val="0"/>
          <w:divBdr>
            <w:top w:val="none" w:sz="0" w:space="0" w:color="auto"/>
            <w:left w:val="none" w:sz="0" w:space="0" w:color="auto"/>
            <w:bottom w:val="single" w:sz="6" w:space="12" w:color="DDDDDD"/>
            <w:right w:val="none" w:sz="0" w:space="0" w:color="auto"/>
          </w:divBdr>
          <w:divsChild>
            <w:div w:id="1464888011">
              <w:marLeft w:val="0"/>
              <w:marRight w:val="0"/>
              <w:marTop w:val="0"/>
              <w:marBottom w:val="0"/>
              <w:divBdr>
                <w:top w:val="none" w:sz="0" w:space="0" w:color="auto"/>
                <w:left w:val="none" w:sz="0" w:space="0" w:color="auto"/>
                <w:bottom w:val="none" w:sz="0" w:space="0" w:color="auto"/>
                <w:right w:val="none" w:sz="0" w:space="0" w:color="auto"/>
              </w:divBdr>
              <w:divsChild>
                <w:div w:id="1533153006">
                  <w:marLeft w:val="0"/>
                  <w:marRight w:val="0"/>
                  <w:marTop w:val="0"/>
                  <w:marBottom w:val="0"/>
                  <w:divBdr>
                    <w:top w:val="none" w:sz="0" w:space="0" w:color="auto"/>
                    <w:left w:val="none" w:sz="0" w:space="0" w:color="auto"/>
                    <w:bottom w:val="none" w:sz="0" w:space="0" w:color="auto"/>
                    <w:right w:val="none" w:sz="0" w:space="0" w:color="auto"/>
                  </w:divBdr>
                  <w:divsChild>
                    <w:div w:id="1358461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4577584">
          <w:marLeft w:val="0"/>
          <w:marRight w:val="0"/>
          <w:marTop w:val="0"/>
          <w:marBottom w:val="0"/>
          <w:divBdr>
            <w:top w:val="none" w:sz="0" w:space="0" w:color="auto"/>
            <w:left w:val="none" w:sz="0" w:space="0" w:color="auto"/>
            <w:bottom w:val="single" w:sz="6" w:space="12" w:color="DDDDDD"/>
            <w:right w:val="none" w:sz="0" w:space="0" w:color="auto"/>
          </w:divBdr>
          <w:divsChild>
            <w:div w:id="288048003">
              <w:marLeft w:val="0"/>
              <w:marRight w:val="0"/>
              <w:marTop w:val="0"/>
              <w:marBottom w:val="0"/>
              <w:divBdr>
                <w:top w:val="none" w:sz="0" w:space="0" w:color="auto"/>
                <w:left w:val="none" w:sz="0" w:space="0" w:color="auto"/>
                <w:bottom w:val="none" w:sz="0" w:space="0" w:color="auto"/>
                <w:right w:val="none" w:sz="0" w:space="0" w:color="auto"/>
              </w:divBdr>
              <w:divsChild>
                <w:div w:id="798189272">
                  <w:marLeft w:val="0"/>
                  <w:marRight w:val="0"/>
                  <w:marTop w:val="0"/>
                  <w:marBottom w:val="0"/>
                  <w:divBdr>
                    <w:top w:val="none" w:sz="0" w:space="0" w:color="auto"/>
                    <w:left w:val="none" w:sz="0" w:space="0" w:color="auto"/>
                    <w:bottom w:val="none" w:sz="0" w:space="0" w:color="auto"/>
                    <w:right w:val="none" w:sz="0" w:space="0" w:color="auto"/>
                  </w:divBdr>
                  <w:divsChild>
                    <w:div w:id="26150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2523184">
          <w:marLeft w:val="0"/>
          <w:marRight w:val="0"/>
          <w:marTop w:val="0"/>
          <w:marBottom w:val="0"/>
          <w:divBdr>
            <w:top w:val="none" w:sz="0" w:space="0" w:color="auto"/>
            <w:left w:val="none" w:sz="0" w:space="0" w:color="auto"/>
            <w:bottom w:val="single" w:sz="6" w:space="12" w:color="DDDDDD"/>
            <w:right w:val="none" w:sz="0" w:space="0" w:color="auto"/>
          </w:divBdr>
          <w:divsChild>
            <w:div w:id="1474908197">
              <w:marLeft w:val="0"/>
              <w:marRight w:val="0"/>
              <w:marTop w:val="0"/>
              <w:marBottom w:val="0"/>
              <w:divBdr>
                <w:top w:val="none" w:sz="0" w:space="0" w:color="auto"/>
                <w:left w:val="none" w:sz="0" w:space="0" w:color="auto"/>
                <w:bottom w:val="none" w:sz="0" w:space="0" w:color="auto"/>
                <w:right w:val="none" w:sz="0" w:space="0" w:color="auto"/>
              </w:divBdr>
              <w:divsChild>
                <w:div w:id="398212690">
                  <w:marLeft w:val="0"/>
                  <w:marRight w:val="0"/>
                  <w:marTop w:val="0"/>
                  <w:marBottom w:val="0"/>
                  <w:divBdr>
                    <w:top w:val="none" w:sz="0" w:space="0" w:color="auto"/>
                    <w:left w:val="none" w:sz="0" w:space="0" w:color="auto"/>
                    <w:bottom w:val="none" w:sz="0" w:space="0" w:color="auto"/>
                    <w:right w:val="none" w:sz="0" w:space="0" w:color="auto"/>
                  </w:divBdr>
                  <w:divsChild>
                    <w:div w:id="5933658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753930">
          <w:marLeft w:val="0"/>
          <w:marRight w:val="0"/>
          <w:marTop w:val="0"/>
          <w:marBottom w:val="0"/>
          <w:divBdr>
            <w:top w:val="none" w:sz="0" w:space="0" w:color="auto"/>
            <w:left w:val="none" w:sz="0" w:space="0" w:color="auto"/>
            <w:bottom w:val="single" w:sz="6" w:space="12" w:color="DDDDDD"/>
            <w:right w:val="none" w:sz="0" w:space="0" w:color="auto"/>
          </w:divBdr>
          <w:divsChild>
            <w:div w:id="641809572">
              <w:marLeft w:val="0"/>
              <w:marRight w:val="0"/>
              <w:marTop w:val="0"/>
              <w:marBottom w:val="0"/>
              <w:divBdr>
                <w:top w:val="none" w:sz="0" w:space="0" w:color="auto"/>
                <w:left w:val="none" w:sz="0" w:space="0" w:color="auto"/>
                <w:bottom w:val="none" w:sz="0" w:space="0" w:color="auto"/>
                <w:right w:val="none" w:sz="0" w:space="0" w:color="auto"/>
              </w:divBdr>
              <w:divsChild>
                <w:div w:id="828520126">
                  <w:marLeft w:val="0"/>
                  <w:marRight w:val="0"/>
                  <w:marTop w:val="0"/>
                  <w:marBottom w:val="0"/>
                  <w:divBdr>
                    <w:top w:val="none" w:sz="0" w:space="0" w:color="auto"/>
                    <w:left w:val="none" w:sz="0" w:space="0" w:color="auto"/>
                    <w:bottom w:val="none" w:sz="0" w:space="0" w:color="auto"/>
                    <w:right w:val="none" w:sz="0" w:space="0" w:color="auto"/>
                  </w:divBdr>
                  <w:divsChild>
                    <w:div w:id="508370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1898467">
          <w:marLeft w:val="0"/>
          <w:marRight w:val="0"/>
          <w:marTop w:val="0"/>
          <w:marBottom w:val="0"/>
          <w:divBdr>
            <w:top w:val="none" w:sz="0" w:space="0" w:color="auto"/>
            <w:left w:val="none" w:sz="0" w:space="0" w:color="auto"/>
            <w:bottom w:val="single" w:sz="6" w:space="12" w:color="DDDDDD"/>
            <w:right w:val="none" w:sz="0" w:space="0" w:color="auto"/>
          </w:divBdr>
          <w:divsChild>
            <w:div w:id="1974216914">
              <w:marLeft w:val="0"/>
              <w:marRight w:val="0"/>
              <w:marTop w:val="0"/>
              <w:marBottom w:val="0"/>
              <w:divBdr>
                <w:top w:val="none" w:sz="0" w:space="0" w:color="auto"/>
                <w:left w:val="none" w:sz="0" w:space="0" w:color="auto"/>
                <w:bottom w:val="none" w:sz="0" w:space="0" w:color="auto"/>
                <w:right w:val="none" w:sz="0" w:space="0" w:color="auto"/>
              </w:divBdr>
              <w:divsChild>
                <w:div w:id="1682584449">
                  <w:marLeft w:val="0"/>
                  <w:marRight w:val="0"/>
                  <w:marTop w:val="0"/>
                  <w:marBottom w:val="0"/>
                  <w:divBdr>
                    <w:top w:val="none" w:sz="0" w:space="0" w:color="auto"/>
                    <w:left w:val="none" w:sz="0" w:space="0" w:color="auto"/>
                    <w:bottom w:val="none" w:sz="0" w:space="0" w:color="auto"/>
                    <w:right w:val="none" w:sz="0" w:space="0" w:color="auto"/>
                  </w:divBdr>
                  <w:divsChild>
                    <w:div w:id="177087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3293508">
          <w:marLeft w:val="0"/>
          <w:marRight w:val="0"/>
          <w:marTop w:val="0"/>
          <w:marBottom w:val="0"/>
          <w:divBdr>
            <w:top w:val="none" w:sz="0" w:space="0" w:color="auto"/>
            <w:left w:val="none" w:sz="0" w:space="0" w:color="auto"/>
            <w:bottom w:val="single" w:sz="6" w:space="12" w:color="DDDDDD"/>
            <w:right w:val="none" w:sz="0" w:space="0" w:color="auto"/>
          </w:divBdr>
          <w:divsChild>
            <w:div w:id="2096129849">
              <w:marLeft w:val="0"/>
              <w:marRight w:val="0"/>
              <w:marTop w:val="0"/>
              <w:marBottom w:val="0"/>
              <w:divBdr>
                <w:top w:val="none" w:sz="0" w:space="0" w:color="auto"/>
                <w:left w:val="none" w:sz="0" w:space="0" w:color="auto"/>
                <w:bottom w:val="none" w:sz="0" w:space="0" w:color="auto"/>
                <w:right w:val="none" w:sz="0" w:space="0" w:color="auto"/>
              </w:divBdr>
              <w:divsChild>
                <w:div w:id="37819563">
                  <w:marLeft w:val="0"/>
                  <w:marRight w:val="0"/>
                  <w:marTop w:val="0"/>
                  <w:marBottom w:val="0"/>
                  <w:divBdr>
                    <w:top w:val="none" w:sz="0" w:space="0" w:color="auto"/>
                    <w:left w:val="none" w:sz="0" w:space="0" w:color="auto"/>
                    <w:bottom w:val="none" w:sz="0" w:space="0" w:color="auto"/>
                    <w:right w:val="none" w:sz="0" w:space="0" w:color="auto"/>
                  </w:divBdr>
                  <w:divsChild>
                    <w:div w:id="122430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2537999">
          <w:marLeft w:val="0"/>
          <w:marRight w:val="0"/>
          <w:marTop w:val="0"/>
          <w:marBottom w:val="0"/>
          <w:divBdr>
            <w:top w:val="none" w:sz="0" w:space="0" w:color="auto"/>
            <w:left w:val="none" w:sz="0" w:space="0" w:color="auto"/>
            <w:bottom w:val="single" w:sz="6" w:space="12" w:color="DDDDDD"/>
            <w:right w:val="none" w:sz="0" w:space="0" w:color="auto"/>
          </w:divBdr>
          <w:divsChild>
            <w:div w:id="1377468135">
              <w:marLeft w:val="0"/>
              <w:marRight w:val="0"/>
              <w:marTop w:val="0"/>
              <w:marBottom w:val="0"/>
              <w:divBdr>
                <w:top w:val="none" w:sz="0" w:space="0" w:color="auto"/>
                <w:left w:val="none" w:sz="0" w:space="0" w:color="auto"/>
                <w:bottom w:val="none" w:sz="0" w:space="0" w:color="auto"/>
                <w:right w:val="none" w:sz="0" w:space="0" w:color="auto"/>
              </w:divBdr>
              <w:divsChild>
                <w:div w:id="1859081894">
                  <w:marLeft w:val="0"/>
                  <w:marRight w:val="0"/>
                  <w:marTop w:val="0"/>
                  <w:marBottom w:val="0"/>
                  <w:divBdr>
                    <w:top w:val="none" w:sz="0" w:space="0" w:color="auto"/>
                    <w:left w:val="none" w:sz="0" w:space="0" w:color="auto"/>
                    <w:bottom w:val="none" w:sz="0" w:space="0" w:color="auto"/>
                    <w:right w:val="none" w:sz="0" w:space="0" w:color="auto"/>
                  </w:divBdr>
                  <w:divsChild>
                    <w:div w:id="6691365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4771288">
          <w:marLeft w:val="0"/>
          <w:marRight w:val="0"/>
          <w:marTop w:val="0"/>
          <w:marBottom w:val="0"/>
          <w:divBdr>
            <w:top w:val="none" w:sz="0" w:space="0" w:color="auto"/>
            <w:left w:val="none" w:sz="0" w:space="0" w:color="auto"/>
            <w:bottom w:val="single" w:sz="6" w:space="12" w:color="DDDDDD"/>
            <w:right w:val="none" w:sz="0" w:space="0" w:color="auto"/>
          </w:divBdr>
          <w:divsChild>
            <w:div w:id="1392658113">
              <w:marLeft w:val="0"/>
              <w:marRight w:val="0"/>
              <w:marTop w:val="0"/>
              <w:marBottom w:val="0"/>
              <w:divBdr>
                <w:top w:val="none" w:sz="0" w:space="0" w:color="auto"/>
                <w:left w:val="none" w:sz="0" w:space="0" w:color="auto"/>
                <w:bottom w:val="none" w:sz="0" w:space="0" w:color="auto"/>
                <w:right w:val="none" w:sz="0" w:space="0" w:color="auto"/>
              </w:divBdr>
              <w:divsChild>
                <w:div w:id="1043485864">
                  <w:marLeft w:val="0"/>
                  <w:marRight w:val="0"/>
                  <w:marTop w:val="0"/>
                  <w:marBottom w:val="0"/>
                  <w:divBdr>
                    <w:top w:val="none" w:sz="0" w:space="0" w:color="auto"/>
                    <w:left w:val="none" w:sz="0" w:space="0" w:color="auto"/>
                    <w:bottom w:val="none" w:sz="0" w:space="0" w:color="auto"/>
                    <w:right w:val="none" w:sz="0" w:space="0" w:color="auto"/>
                  </w:divBdr>
                  <w:divsChild>
                    <w:div w:id="19898979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9733919">
          <w:marLeft w:val="0"/>
          <w:marRight w:val="0"/>
          <w:marTop w:val="0"/>
          <w:marBottom w:val="0"/>
          <w:divBdr>
            <w:top w:val="none" w:sz="0" w:space="0" w:color="auto"/>
            <w:left w:val="none" w:sz="0" w:space="0" w:color="auto"/>
            <w:bottom w:val="single" w:sz="6" w:space="12" w:color="DDDDDD"/>
            <w:right w:val="none" w:sz="0" w:space="0" w:color="auto"/>
          </w:divBdr>
          <w:divsChild>
            <w:div w:id="1452287091">
              <w:marLeft w:val="0"/>
              <w:marRight w:val="0"/>
              <w:marTop w:val="0"/>
              <w:marBottom w:val="0"/>
              <w:divBdr>
                <w:top w:val="none" w:sz="0" w:space="0" w:color="auto"/>
                <w:left w:val="none" w:sz="0" w:space="0" w:color="auto"/>
                <w:bottom w:val="none" w:sz="0" w:space="0" w:color="auto"/>
                <w:right w:val="none" w:sz="0" w:space="0" w:color="auto"/>
              </w:divBdr>
              <w:divsChild>
                <w:div w:id="1241210155">
                  <w:marLeft w:val="0"/>
                  <w:marRight w:val="0"/>
                  <w:marTop w:val="0"/>
                  <w:marBottom w:val="0"/>
                  <w:divBdr>
                    <w:top w:val="none" w:sz="0" w:space="0" w:color="auto"/>
                    <w:left w:val="none" w:sz="0" w:space="0" w:color="auto"/>
                    <w:bottom w:val="none" w:sz="0" w:space="0" w:color="auto"/>
                    <w:right w:val="none" w:sz="0" w:space="0" w:color="auto"/>
                  </w:divBdr>
                  <w:divsChild>
                    <w:div w:id="1557203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7039598">
          <w:marLeft w:val="0"/>
          <w:marRight w:val="0"/>
          <w:marTop w:val="0"/>
          <w:marBottom w:val="0"/>
          <w:divBdr>
            <w:top w:val="none" w:sz="0" w:space="0" w:color="auto"/>
            <w:left w:val="none" w:sz="0" w:space="0" w:color="auto"/>
            <w:bottom w:val="single" w:sz="6" w:space="12" w:color="DDDDDD"/>
            <w:right w:val="none" w:sz="0" w:space="0" w:color="auto"/>
          </w:divBdr>
          <w:divsChild>
            <w:div w:id="2102483290">
              <w:marLeft w:val="0"/>
              <w:marRight w:val="0"/>
              <w:marTop w:val="0"/>
              <w:marBottom w:val="0"/>
              <w:divBdr>
                <w:top w:val="none" w:sz="0" w:space="0" w:color="auto"/>
                <w:left w:val="none" w:sz="0" w:space="0" w:color="auto"/>
                <w:bottom w:val="none" w:sz="0" w:space="0" w:color="auto"/>
                <w:right w:val="none" w:sz="0" w:space="0" w:color="auto"/>
              </w:divBdr>
              <w:divsChild>
                <w:div w:id="947126449">
                  <w:marLeft w:val="0"/>
                  <w:marRight w:val="0"/>
                  <w:marTop w:val="0"/>
                  <w:marBottom w:val="0"/>
                  <w:divBdr>
                    <w:top w:val="none" w:sz="0" w:space="0" w:color="auto"/>
                    <w:left w:val="none" w:sz="0" w:space="0" w:color="auto"/>
                    <w:bottom w:val="none" w:sz="0" w:space="0" w:color="auto"/>
                    <w:right w:val="none" w:sz="0" w:space="0" w:color="auto"/>
                  </w:divBdr>
                  <w:divsChild>
                    <w:div w:id="67173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9130464">
          <w:marLeft w:val="0"/>
          <w:marRight w:val="0"/>
          <w:marTop w:val="0"/>
          <w:marBottom w:val="0"/>
          <w:divBdr>
            <w:top w:val="none" w:sz="0" w:space="0" w:color="auto"/>
            <w:left w:val="none" w:sz="0" w:space="0" w:color="auto"/>
            <w:bottom w:val="single" w:sz="6" w:space="12" w:color="DDDDDD"/>
            <w:right w:val="none" w:sz="0" w:space="0" w:color="auto"/>
          </w:divBdr>
          <w:divsChild>
            <w:div w:id="454521086">
              <w:marLeft w:val="0"/>
              <w:marRight w:val="0"/>
              <w:marTop w:val="0"/>
              <w:marBottom w:val="0"/>
              <w:divBdr>
                <w:top w:val="none" w:sz="0" w:space="0" w:color="auto"/>
                <w:left w:val="none" w:sz="0" w:space="0" w:color="auto"/>
                <w:bottom w:val="none" w:sz="0" w:space="0" w:color="auto"/>
                <w:right w:val="none" w:sz="0" w:space="0" w:color="auto"/>
              </w:divBdr>
              <w:divsChild>
                <w:div w:id="1675650443">
                  <w:marLeft w:val="0"/>
                  <w:marRight w:val="0"/>
                  <w:marTop w:val="0"/>
                  <w:marBottom w:val="0"/>
                  <w:divBdr>
                    <w:top w:val="none" w:sz="0" w:space="0" w:color="auto"/>
                    <w:left w:val="none" w:sz="0" w:space="0" w:color="auto"/>
                    <w:bottom w:val="none" w:sz="0" w:space="0" w:color="auto"/>
                    <w:right w:val="none" w:sz="0" w:space="0" w:color="auto"/>
                  </w:divBdr>
                  <w:divsChild>
                    <w:div w:id="10002330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6054046">
          <w:marLeft w:val="0"/>
          <w:marRight w:val="0"/>
          <w:marTop w:val="0"/>
          <w:marBottom w:val="0"/>
          <w:divBdr>
            <w:top w:val="none" w:sz="0" w:space="0" w:color="auto"/>
            <w:left w:val="none" w:sz="0" w:space="0" w:color="auto"/>
            <w:bottom w:val="single" w:sz="6" w:space="12" w:color="DDDDDD"/>
            <w:right w:val="none" w:sz="0" w:space="0" w:color="auto"/>
          </w:divBdr>
          <w:divsChild>
            <w:div w:id="1197305584">
              <w:marLeft w:val="0"/>
              <w:marRight w:val="0"/>
              <w:marTop w:val="0"/>
              <w:marBottom w:val="0"/>
              <w:divBdr>
                <w:top w:val="none" w:sz="0" w:space="0" w:color="auto"/>
                <w:left w:val="none" w:sz="0" w:space="0" w:color="auto"/>
                <w:bottom w:val="none" w:sz="0" w:space="0" w:color="auto"/>
                <w:right w:val="none" w:sz="0" w:space="0" w:color="auto"/>
              </w:divBdr>
              <w:divsChild>
                <w:div w:id="802697418">
                  <w:marLeft w:val="0"/>
                  <w:marRight w:val="0"/>
                  <w:marTop w:val="0"/>
                  <w:marBottom w:val="0"/>
                  <w:divBdr>
                    <w:top w:val="none" w:sz="0" w:space="0" w:color="auto"/>
                    <w:left w:val="none" w:sz="0" w:space="0" w:color="auto"/>
                    <w:bottom w:val="none" w:sz="0" w:space="0" w:color="auto"/>
                    <w:right w:val="none" w:sz="0" w:space="0" w:color="auto"/>
                  </w:divBdr>
                  <w:divsChild>
                    <w:div w:id="1625652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8971100">
          <w:marLeft w:val="0"/>
          <w:marRight w:val="0"/>
          <w:marTop w:val="0"/>
          <w:marBottom w:val="0"/>
          <w:divBdr>
            <w:top w:val="none" w:sz="0" w:space="0" w:color="auto"/>
            <w:left w:val="none" w:sz="0" w:space="0" w:color="auto"/>
            <w:bottom w:val="single" w:sz="6" w:space="12" w:color="DDDDDD"/>
            <w:right w:val="none" w:sz="0" w:space="0" w:color="auto"/>
          </w:divBdr>
          <w:divsChild>
            <w:div w:id="1282105831">
              <w:marLeft w:val="0"/>
              <w:marRight w:val="0"/>
              <w:marTop w:val="0"/>
              <w:marBottom w:val="0"/>
              <w:divBdr>
                <w:top w:val="none" w:sz="0" w:space="0" w:color="auto"/>
                <w:left w:val="none" w:sz="0" w:space="0" w:color="auto"/>
                <w:bottom w:val="none" w:sz="0" w:space="0" w:color="auto"/>
                <w:right w:val="none" w:sz="0" w:space="0" w:color="auto"/>
              </w:divBdr>
              <w:divsChild>
                <w:div w:id="373577329">
                  <w:marLeft w:val="0"/>
                  <w:marRight w:val="0"/>
                  <w:marTop w:val="0"/>
                  <w:marBottom w:val="0"/>
                  <w:divBdr>
                    <w:top w:val="none" w:sz="0" w:space="0" w:color="auto"/>
                    <w:left w:val="none" w:sz="0" w:space="0" w:color="auto"/>
                    <w:bottom w:val="none" w:sz="0" w:space="0" w:color="auto"/>
                    <w:right w:val="none" w:sz="0" w:space="0" w:color="auto"/>
                  </w:divBdr>
                  <w:divsChild>
                    <w:div w:id="488640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2041566">
          <w:marLeft w:val="0"/>
          <w:marRight w:val="0"/>
          <w:marTop w:val="0"/>
          <w:marBottom w:val="0"/>
          <w:divBdr>
            <w:top w:val="none" w:sz="0" w:space="0" w:color="auto"/>
            <w:left w:val="none" w:sz="0" w:space="0" w:color="auto"/>
            <w:bottom w:val="single" w:sz="6" w:space="12" w:color="DDDDDD"/>
            <w:right w:val="none" w:sz="0" w:space="0" w:color="auto"/>
          </w:divBdr>
          <w:divsChild>
            <w:div w:id="991103496">
              <w:marLeft w:val="0"/>
              <w:marRight w:val="0"/>
              <w:marTop w:val="0"/>
              <w:marBottom w:val="0"/>
              <w:divBdr>
                <w:top w:val="none" w:sz="0" w:space="0" w:color="auto"/>
                <w:left w:val="none" w:sz="0" w:space="0" w:color="auto"/>
                <w:bottom w:val="none" w:sz="0" w:space="0" w:color="auto"/>
                <w:right w:val="none" w:sz="0" w:space="0" w:color="auto"/>
              </w:divBdr>
              <w:divsChild>
                <w:div w:id="1813212860">
                  <w:marLeft w:val="0"/>
                  <w:marRight w:val="0"/>
                  <w:marTop w:val="0"/>
                  <w:marBottom w:val="0"/>
                  <w:divBdr>
                    <w:top w:val="none" w:sz="0" w:space="0" w:color="auto"/>
                    <w:left w:val="none" w:sz="0" w:space="0" w:color="auto"/>
                    <w:bottom w:val="none" w:sz="0" w:space="0" w:color="auto"/>
                    <w:right w:val="none" w:sz="0" w:space="0" w:color="auto"/>
                  </w:divBdr>
                  <w:divsChild>
                    <w:div w:id="19838058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4486348">
          <w:marLeft w:val="0"/>
          <w:marRight w:val="0"/>
          <w:marTop w:val="0"/>
          <w:marBottom w:val="0"/>
          <w:divBdr>
            <w:top w:val="none" w:sz="0" w:space="0" w:color="auto"/>
            <w:left w:val="none" w:sz="0" w:space="0" w:color="auto"/>
            <w:bottom w:val="single" w:sz="6" w:space="12" w:color="DDDDDD"/>
            <w:right w:val="none" w:sz="0" w:space="0" w:color="auto"/>
          </w:divBdr>
          <w:divsChild>
            <w:div w:id="1249536836">
              <w:marLeft w:val="0"/>
              <w:marRight w:val="0"/>
              <w:marTop w:val="0"/>
              <w:marBottom w:val="0"/>
              <w:divBdr>
                <w:top w:val="none" w:sz="0" w:space="0" w:color="auto"/>
                <w:left w:val="none" w:sz="0" w:space="0" w:color="auto"/>
                <w:bottom w:val="none" w:sz="0" w:space="0" w:color="auto"/>
                <w:right w:val="none" w:sz="0" w:space="0" w:color="auto"/>
              </w:divBdr>
              <w:divsChild>
                <w:div w:id="69742887">
                  <w:marLeft w:val="0"/>
                  <w:marRight w:val="0"/>
                  <w:marTop w:val="0"/>
                  <w:marBottom w:val="0"/>
                  <w:divBdr>
                    <w:top w:val="none" w:sz="0" w:space="0" w:color="auto"/>
                    <w:left w:val="none" w:sz="0" w:space="0" w:color="auto"/>
                    <w:bottom w:val="none" w:sz="0" w:space="0" w:color="auto"/>
                    <w:right w:val="none" w:sz="0" w:space="0" w:color="auto"/>
                  </w:divBdr>
                  <w:divsChild>
                    <w:div w:id="1454132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2122326">
          <w:marLeft w:val="0"/>
          <w:marRight w:val="0"/>
          <w:marTop w:val="0"/>
          <w:marBottom w:val="0"/>
          <w:divBdr>
            <w:top w:val="none" w:sz="0" w:space="0" w:color="auto"/>
            <w:left w:val="none" w:sz="0" w:space="0" w:color="auto"/>
            <w:bottom w:val="single" w:sz="6" w:space="12" w:color="DDDDDD"/>
            <w:right w:val="none" w:sz="0" w:space="0" w:color="auto"/>
          </w:divBdr>
          <w:divsChild>
            <w:div w:id="133059358">
              <w:marLeft w:val="0"/>
              <w:marRight w:val="0"/>
              <w:marTop w:val="0"/>
              <w:marBottom w:val="0"/>
              <w:divBdr>
                <w:top w:val="none" w:sz="0" w:space="0" w:color="auto"/>
                <w:left w:val="none" w:sz="0" w:space="0" w:color="auto"/>
                <w:bottom w:val="none" w:sz="0" w:space="0" w:color="auto"/>
                <w:right w:val="none" w:sz="0" w:space="0" w:color="auto"/>
              </w:divBdr>
              <w:divsChild>
                <w:div w:id="1184900999">
                  <w:marLeft w:val="0"/>
                  <w:marRight w:val="0"/>
                  <w:marTop w:val="0"/>
                  <w:marBottom w:val="0"/>
                  <w:divBdr>
                    <w:top w:val="none" w:sz="0" w:space="0" w:color="auto"/>
                    <w:left w:val="none" w:sz="0" w:space="0" w:color="auto"/>
                    <w:bottom w:val="none" w:sz="0" w:space="0" w:color="auto"/>
                    <w:right w:val="none" w:sz="0" w:space="0" w:color="auto"/>
                  </w:divBdr>
                  <w:divsChild>
                    <w:div w:id="1866404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8233381">
          <w:marLeft w:val="0"/>
          <w:marRight w:val="0"/>
          <w:marTop w:val="0"/>
          <w:marBottom w:val="0"/>
          <w:divBdr>
            <w:top w:val="none" w:sz="0" w:space="0" w:color="auto"/>
            <w:left w:val="none" w:sz="0" w:space="0" w:color="auto"/>
            <w:bottom w:val="none" w:sz="0" w:space="0" w:color="auto"/>
            <w:right w:val="none" w:sz="0" w:space="0" w:color="auto"/>
          </w:divBdr>
          <w:divsChild>
            <w:div w:id="958337688">
              <w:marLeft w:val="0"/>
              <w:marRight w:val="0"/>
              <w:marTop w:val="0"/>
              <w:marBottom w:val="0"/>
              <w:divBdr>
                <w:top w:val="none" w:sz="0" w:space="0" w:color="auto"/>
                <w:left w:val="none" w:sz="0" w:space="0" w:color="auto"/>
                <w:bottom w:val="none" w:sz="0" w:space="0" w:color="auto"/>
                <w:right w:val="none" w:sz="0" w:space="0" w:color="auto"/>
              </w:divBdr>
              <w:divsChild>
                <w:div w:id="688411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8002924">
      <w:bodyDiv w:val="1"/>
      <w:marLeft w:val="0"/>
      <w:marRight w:val="0"/>
      <w:marTop w:val="0"/>
      <w:marBottom w:val="0"/>
      <w:divBdr>
        <w:top w:val="none" w:sz="0" w:space="0" w:color="auto"/>
        <w:left w:val="none" w:sz="0" w:space="0" w:color="auto"/>
        <w:bottom w:val="none" w:sz="0" w:space="0" w:color="auto"/>
        <w:right w:val="none" w:sz="0" w:space="0" w:color="auto"/>
      </w:divBdr>
      <w:divsChild>
        <w:div w:id="454521800">
          <w:marLeft w:val="0"/>
          <w:marRight w:val="0"/>
          <w:marTop w:val="0"/>
          <w:marBottom w:val="0"/>
          <w:divBdr>
            <w:top w:val="none" w:sz="0" w:space="0" w:color="auto"/>
            <w:left w:val="none" w:sz="0" w:space="0" w:color="auto"/>
            <w:bottom w:val="none" w:sz="0" w:space="0" w:color="auto"/>
            <w:right w:val="none" w:sz="0" w:space="0" w:color="auto"/>
          </w:divBdr>
          <w:divsChild>
            <w:div w:id="499663560">
              <w:marLeft w:val="0"/>
              <w:marRight w:val="0"/>
              <w:marTop w:val="0"/>
              <w:marBottom w:val="0"/>
              <w:divBdr>
                <w:top w:val="none" w:sz="0" w:space="0" w:color="auto"/>
                <w:left w:val="none" w:sz="0" w:space="0" w:color="auto"/>
                <w:bottom w:val="none" w:sz="0" w:space="0" w:color="auto"/>
                <w:right w:val="none" w:sz="0" w:space="0" w:color="auto"/>
              </w:divBdr>
              <w:divsChild>
                <w:div w:id="1370960476">
                  <w:marLeft w:val="0"/>
                  <w:marRight w:val="0"/>
                  <w:marTop w:val="0"/>
                  <w:marBottom w:val="0"/>
                  <w:divBdr>
                    <w:top w:val="none" w:sz="0" w:space="0" w:color="auto"/>
                    <w:left w:val="none" w:sz="0" w:space="0" w:color="auto"/>
                    <w:bottom w:val="none" w:sz="0" w:space="0" w:color="auto"/>
                    <w:right w:val="none" w:sz="0" w:space="0" w:color="auto"/>
                  </w:divBdr>
                  <w:divsChild>
                    <w:div w:id="1473983124">
                      <w:marLeft w:val="0"/>
                      <w:marRight w:val="0"/>
                      <w:marTop w:val="0"/>
                      <w:marBottom w:val="0"/>
                      <w:divBdr>
                        <w:top w:val="none" w:sz="0" w:space="0" w:color="auto"/>
                        <w:left w:val="none" w:sz="0" w:space="0" w:color="auto"/>
                        <w:bottom w:val="none" w:sz="0" w:space="0" w:color="auto"/>
                        <w:right w:val="none" w:sz="0" w:space="0" w:color="auto"/>
                      </w:divBdr>
                    </w:div>
                    <w:div w:id="1357000015">
                      <w:marLeft w:val="0"/>
                      <w:marRight w:val="0"/>
                      <w:marTop w:val="0"/>
                      <w:marBottom w:val="0"/>
                      <w:divBdr>
                        <w:top w:val="none" w:sz="0" w:space="0" w:color="auto"/>
                        <w:left w:val="none" w:sz="0" w:space="0" w:color="auto"/>
                        <w:bottom w:val="none" w:sz="0" w:space="0" w:color="auto"/>
                        <w:right w:val="none" w:sz="0" w:space="0" w:color="auto"/>
                      </w:divBdr>
                      <w:divsChild>
                        <w:div w:id="19662781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8322059">
                  <w:marLeft w:val="0"/>
                  <w:marRight w:val="0"/>
                  <w:marTop w:val="0"/>
                  <w:marBottom w:val="0"/>
                  <w:divBdr>
                    <w:top w:val="none" w:sz="0" w:space="0" w:color="auto"/>
                    <w:left w:val="none" w:sz="0" w:space="0" w:color="auto"/>
                    <w:bottom w:val="none" w:sz="0" w:space="0" w:color="auto"/>
                    <w:right w:val="none" w:sz="0" w:space="0" w:color="auto"/>
                  </w:divBdr>
                  <w:divsChild>
                    <w:div w:id="5711702">
                      <w:marLeft w:val="0"/>
                      <w:marRight w:val="0"/>
                      <w:marTop w:val="0"/>
                      <w:marBottom w:val="0"/>
                      <w:divBdr>
                        <w:top w:val="none" w:sz="0" w:space="0" w:color="auto"/>
                        <w:left w:val="none" w:sz="0" w:space="0" w:color="auto"/>
                        <w:bottom w:val="none" w:sz="0" w:space="0" w:color="auto"/>
                        <w:right w:val="none" w:sz="0" w:space="0" w:color="auto"/>
                      </w:divBdr>
                    </w:div>
                    <w:div w:id="758134957">
                      <w:marLeft w:val="0"/>
                      <w:marRight w:val="0"/>
                      <w:marTop w:val="0"/>
                      <w:marBottom w:val="0"/>
                      <w:divBdr>
                        <w:top w:val="none" w:sz="0" w:space="0" w:color="auto"/>
                        <w:left w:val="none" w:sz="0" w:space="0" w:color="auto"/>
                        <w:bottom w:val="none" w:sz="0" w:space="0" w:color="auto"/>
                        <w:right w:val="none" w:sz="0" w:space="0" w:color="auto"/>
                      </w:divBdr>
                      <w:divsChild>
                        <w:div w:id="785005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726728">
                  <w:marLeft w:val="0"/>
                  <w:marRight w:val="0"/>
                  <w:marTop w:val="0"/>
                  <w:marBottom w:val="0"/>
                  <w:divBdr>
                    <w:top w:val="none" w:sz="0" w:space="0" w:color="auto"/>
                    <w:left w:val="none" w:sz="0" w:space="0" w:color="auto"/>
                    <w:bottom w:val="none" w:sz="0" w:space="0" w:color="auto"/>
                    <w:right w:val="none" w:sz="0" w:space="0" w:color="auto"/>
                  </w:divBdr>
                  <w:divsChild>
                    <w:div w:id="2028943204">
                      <w:marLeft w:val="0"/>
                      <w:marRight w:val="0"/>
                      <w:marTop w:val="0"/>
                      <w:marBottom w:val="0"/>
                      <w:divBdr>
                        <w:top w:val="none" w:sz="0" w:space="0" w:color="auto"/>
                        <w:left w:val="none" w:sz="0" w:space="0" w:color="auto"/>
                        <w:bottom w:val="none" w:sz="0" w:space="0" w:color="auto"/>
                        <w:right w:val="none" w:sz="0" w:space="0" w:color="auto"/>
                      </w:divBdr>
                    </w:div>
                    <w:div w:id="1544901281">
                      <w:marLeft w:val="0"/>
                      <w:marRight w:val="0"/>
                      <w:marTop w:val="0"/>
                      <w:marBottom w:val="0"/>
                      <w:divBdr>
                        <w:top w:val="none" w:sz="0" w:space="0" w:color="auto"/>
                        <w:left w:val="none" w:sz="0" w:space="0" w:color="auto"/>
                        <w:bottom w:val="none" w:sz="0" w:space="0" w:color="auto"/>
                        <w:right w:val="none" w:sz="0" w:space="0" w:color="auto"/>
                      </w:divBdr>
                      <w:divsChild>
                        <w:div w:id="377705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8682908">
                  <w:marLeft w:val="0"/>
                  <w:marRight w:val="0"/>
                  <w:marTop w:val="0"/>
                  <w:marBottom w:val="0"/>
                  <w:divBdr>
                    <w:top w:val="none" w:sz="0" w:space="0" w:color="auto"/>
                    <w:left w:val="none" w:sz="0" w:space="0" w:color="auto"/>
                    <w:bottom w:val="none" w:sz="0" w:space="0" w:color="auto"/>
                    <w:right w:val="none" w:sz="0" w:space="0" w:color="auto"/>
                  </w:divBdr>
                  <w:divsChild>
                    <w:div w:id="19746007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5618119">
          <w:marLeft w:val="0"/>
          <w:marRight w:val="0"/>
          <w:marTop w:val="0"/>
          <w:marBottom w:val="0"/>
          <w:divBdr>
            <w:top w:val="none" w:sz="0" w:space="0" w:color="auto"/>
            <w:left w:val="none" w:sz="0" w:space="0" w:color="auto"/>
            <w:bottom w:val="none" w:sz="0" w:space="0" w:color="auto"/>
            <w:right w:val="none" w:sz="0" w:space="0" w:color="auto"/>
          </w:divBdr>
        </w:div>
      </w:divsChild>
    </w:div>
    <w:div w:id="1720202192">
      <w:bodyDiv w:val="1"/>
      <w:marLeft w:val="0"/>
      <w:marRight w:val="0"/>
      <w:marTop w:val="0"/>
      <w:marBottom w:val="0"/>
      <w:divBdr>
        <w:top w:val="none" w:sz="0" w:space="0" w:color="auto"/>
        <w:left w:val="none" w:sz="0" w:space="0" w:color="auto"/>
        <w:bottom w:val="none" w:sz="0" w:space="0" w:color="auto"/>
        <w:right w:val="none" w:sz="0" w:space="0" w:color="auto"/>
      </w:divBdr>
    </w:div>
    <w:div w:id="1723361096">
      <w:bodyDiv w:val="1"/>
      <w:marLeft w:val="0"/>
      <w:marRight w:val="0"/>
      <w:marTop w:val="0"/>
      <w:marBottom w:val="0"/>
      <w:divBdr>
        <w:top w:val="none" w:sz="0" w:space="0" w:color="auto"/>
        <w:left w:val="none" w:sz="0" w:space="0" w:color="auto"/>
        <w:bottom w:val="none" w:sz="0" w:space="0" w:color="auto"/>
        <w:right w:val="none" w:sz="0" w:space="0" w:color="auto"/>
      </w:divBdr>
    </w:div>
    <w:div w:id="1773889415">
      <w:bodyDiv w:val="1"/>
      <w:marLeft w:val="0"/>
      <w:marRight w:val="0"/>
      <w:marTop w:val="0"/>
      <w:marBottom w:val="0"/>
      <w:divBdr>
        <w:top w:val="none" w:sz="0" w:space="0" w:color="auto"/>
        <w:left w:val="none" w:sz="0" w:space="0" w:color="auto"/>
        <w:bottom w:val="none" w:sz="0" w:space="0" w:color="auto"/>
        <w:right w:val="none" w:sz="0" w:space="0" w:color="auto"/>
      </w:divBdr>
    </w:div>
    <w:div w:id="1777290120">
      <w:bodyDiv w:val="1"/>
      <w:marLeft w:val="0"/>
      <w:marRight w:val="0"/>
      <w:marTop w:val="0"/>
      <w:marBottom w:val="0"/>
      <w:divBdr>
        <w:top w:val="none" w:sz="0" w:space="0" w:color="auto"/>
        <w:left w:val="none" w:sz="0" w:space="0" w:color="auto"/>
        <w:bottom w:val="none" w:sz="0" w:space="0" w:color="auto"/>
        <w:right w:val="none" w:sz="0" w:space="0" w:color="auto"/>
      </w:divBdr>
      <w:divsChild>
        <w:div w:id="1514106914">
          <w:marLeft w:val="0"/>
          <w:marRight w:val="0"/>
          <w:marTop w:val="0"/>
          <w:marBottom w:val="0"/>
          <w:divBdr>
            <w:top w:val="none" w:sz="0" w:space="0" w:color="auto"/>
            <w:left w:val="none" w:sz="0" w:space="0" w:color="auto"/>
            <w:bottom w:val="none" w:sz="0" w:space="0" w:color="auto"/>
            <w:right w:val="none" w:sz="0" w:space="0" w:color="auto"/>
          </w:divBdr>
          <w:divsChild>
            <w:div w:id="400326607">
              <w:marLeft w:val="0"/>
              <w:marRight w:val="0"/>
              <w:marTop w:val="0"/>
              <w:marBottom w:val="0"/>
              <w:divBdr>
                <w:top w:val="none" w:sz="0" w:space="0" w:color="auto"/>
                <w:left w:val="none" w:sz="0" w:space="0" w:color="auto"/>
                <w:bottom w:val="none" w:sz="0" w:space="0" w:color="auto"/>
                <w:right w:val="none" w:sz="0" w:space="0" w:color="auto"/>
              </w:divBdr>
              <w:divsChild>
                <w:div w:id="3725099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2650062">
      <w:bodyDiv w:val="1"/>
      <w:marLeft w:val="0"/>
      <w:marRight w:val="0"/>
      <w:marTop w:val="0"/>
      <w:marBottom w:val="0"/>
      <w:divBdr>
        <w:top w:val="none" w:sz="0" w:space="0" w:color="auto"/>
        <w:left w:val="none" w:sz="0" w:space="0" w:color="auto"/>
        <w:bottom w:val="none" w:sz="0" w:space="0" w:color="auto"/>
        <w:right w:val="none" w:sz="0" w:space="0" w:color="auto"/>
      </w:divBdr>
      <w:divsChild>
        <w:div w:id="422267637">
          <w:marLeft w:val="0"/>
          <w:marRight w:val="0"/>
          <w:marTop w:val="0"/>
          <w:marBottom w:val="0"/>
          <w:divBdr>
            <w:top w:val="none" w:sz="0" w:space="0" w:color="auto"/>
            <w:left w:val="none" w:sz="0" w:space="0" w:color="auto"/>
            <w:bottom w:val="none" w:sz="0" w:space="0" w:color="auto"/>
            <w:right w:val="none" w:sz="0" w:space="0" w:color="auto"/>
          </w:divBdr>
          <w:divsChild>
            <w:div w:id="799302603">
              <w:marLeft w:val="0"/>
              <w:marRight w:val="0"/>
              <w:marTop w:val="0"/>
              <w:marBottom w:val="0"/>
              <w:divBdr>
                <w:top w:val="none" w:sz="0" w:space="0" w:color="auto"/>
                <w:left w:val="none" w:sz="0" w:space="0" w:color="auto"/>
                <w:bottom w:val="none" w:sz="0" w:space="0" w:color="auto"/>
                <w:right w:val="none" w:sz="0" w:space="0" w:color="auto"/>
              </w:divBdr>
              <w:divsChild>
                <w:div w:id="1060396417">
                  <w:marLeft w:val="0"/>
                  <w:marRight w:val="0"/>
                  <w:marTop w:val="0"/>
                  <w:marBottom w:val="0"/>
                  <w:divBdr>
                    <w:top w:val="none" w:sz="0" w:space="0" w:color="auto"/>
                    <w:left w:val="none" w:sz="0" w:space="0" w:color="auto"/>
                    <w:bottom w:val="none" w:sz="0" w:space="0" w:color="auto"/>
                    <w:right w:val="none" w:sz="0" w:space="0" w:color="auto"/>
                  </w:divBdr>
                  <w:divsChild>
                    <w:div w:id="904031221">
                      <w:marLeft w:val="0"/>
                      <w:marRight w:val="0"/>
                      <w:marTop w:val="240"/>
                      <w:marBottom w:val="240"/>
                      <w:divBdr>
                        <w:top w:val="single" w:sz="12" w:space="0" w:color="EBEBEB"/>
                        <w:left w:val="none" w:sz="0" w:space="0" w:color="auto"/>
                        <w:bottom w:val="single" w:sz="12" w:space="0" w:color="EBEBEB"/>
                        <w:right w:val="none" w:sz="0" w:space="0" w:color="auto"/>
                      </w:divBdr>
                      <w:divsChild>
                        <w:div w:id="100887424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926842425">
          <w:marLeft w:val="0"/>
          <w:marRight w:val="0"/>
          <w:marTop w:val="0"/>
          <w:marBottom w:val="0"/>
          <w:divBdr>
            <w:top w:val="none" w:sz="0" w:space="0" w:color="auto"/>
            <w:left w:val="none" w:sz="0" w:space="0" w:color="auto"/>
            <w:bottom w:val="none" w:sz="0" w:space="0" w:color="auto"/>
            <w:right w:val="none" w:sz="0" w:space="0" w:color="auto"/>
          </w:divBdr>
          <w:divsChild>
            <w:div w:id="1247308050">
              <w:marLeft w:val="0"/>
              <w:marRight w:val="0"/>
              <w:marTop w:val="0"/>
              <w:marBottom w:val="0"/>
              <w:divBdr>
                <w:top w:val="none" w:sz="0" w:space="0" w:color="auto"/>
                <w:left w:val="none" w:sz="0" w:space="0" w:color="auto"/>
                <w:bottom w:val="none" w:sz="0" w:space="0" w:color="auto"/>
                <w:right w:val="none" w:sz="0" w:space="0" w:color="auto"/>
              </w:divBdr>
            </w:div>
          </w:divsChild>
        </w:div>
        <w:div w:id="1476607844">
          <w:marLeft w:val="0"/>
          <w:marRight w:val="0"/>
          <w:marTop w:val="0"/>
          <w:marBottom w:val="0"/>
          <w:divBdr>
            <w:top w:val="none" w:sz="0" w:space="0" w:color="auto"/>
            <w:left w:val="none" w:sz="0" w:space="0" w:color="auto"/>
            <w:bottom w:val="none" w:sz="0" w:space="0" w:color="auto"/>
            <w:right w:val="none" w:sz="0" w:space="0" w:color="auto"/>
          </w:divBdr>
        </w:div>
        <w:div w:id="98377424">
          <w:marLeft w:val="0"/>
          <w:marRight w:val="0"/>
          <w:marTop w:val="0"/>
          <w:marBottom w:val="0"/>
          <w:divBdr>
            <w:top w:val="none" w:sz="0" w:space="0" w:color="auto"/>
            <w:left w:val="none" w:sz="0" w:space="0" w:color="auto"/>
            <w:bottom w:val="none" w:sz="0" w:space="0" w:color="auto"/>
            <w:right w:val="none" w:sz="0" w:space="0" w:color="auto"/>
          </w:divBdr>
        </w:div>
        <w:div w:id="977757674">
          <w:marLeft w:val="0"/>
          <w:marRight w:val="0"/>
          <w:marTop w:val="0"/>
          <w:marBottom w:val="0"/>
          <w:divBdr>
            <w:top w:val="none" w:sz="0" w:space="0" w:color="auto"/>
            <w:left w:val="none" w:sz="0" w:space="0" w:color="auto"/>
            <w:bottom w:val="none" w:sz="0" w:space="0" w:color="auto"/>
            <w:right w:val="none" w:sz="0" w:space="0" w:color="auto"/>
          </w:divBdr>
          <w:divsChild>
            <w:div w:id="758336055">
              <w:marLeft w:val="0"/>
              <w:marRight w:val="0"/>
              <w:marTop w:val="0"/>
              <w:marBottom w:val="0"/>
              <w:divBdr>
                <w:top w:val="none" w:sz="0" w:space="0" w:color="auto"/>
                <w:left w:val="none" w:sz="0" w:space="0" w:color="auto"/>
                <w:bottom w:val="none" w:sz="0" w:space="0" w:color="auto"/>
                <w:right w:val="none" w:sz="0" w:space="0" w:color="auto"/>
              </w:divBdr>
            </w:div>
          </w:divsChild>
        </w:div>
        <w:div w:id="1581793651">
          <w:marLeft w:val="0"/>
          <w:marRight w:val="0"/>
          <w:marTop w:val="0"/>
          <w:marBottom w:val="0"/>
          <w:divBdr>
            <w:top w:val="none" w:sz="0" w:space="0" w:color="auto"/>
            <w:left w:val="none" w:sz="0" w:space="0" w:color="auto"/>
            <w:bottom w:val="none" w:sz="0" w:space="0" w:color="auto"/>
            <w:right w:val="none" w:sz="0" w:space="0" w:color="auto"/>
          </w:divBdr>
        </w:div>
        <w:div w:id="1902013278">
          <w:marLeft w:val="0"/>
          <w:marRight w:val="0"/>
          <w:marTop w:val="0"/>
          <w:marBottom w:val="0"/>
          <w:divBdr>
            <w:top w:val="none" w:sz="0" w:space="0" w:color="auto"/>
            <w:left w:val="none" w:sz="0" w:space="0" w:color="auto"/>
            <w:bottom w:val="none" w:sz="0" w:space="0" w:color="auto"/>
            <w:right w:val="none" w:sz="0" w:space="0" w:color="auto"/>
          </w:divBdr>
        </w:div>
        <w:div w:id="786856643">
          <w:marLeft w:val="0"/>
          <w:marRight w:val="0"/>
          <w:marTop w:val="0"/>
          <w:marBottom w:val="0"/>
          <w:divBdr>
            <w:top w:val="none" w:sz="0" w:space="0" w:color="auto"/>
            <w:left w:val="none" w:sz="0" w:space="0" w:color="auto"/>
            <w:bottom w:val="none" w:sz="0" w:space="0" w:color="auto"/>
            <w:right w:val="none" w:sz="0" w:space="0" w:color="auto"/>
          </w:divBdr>
          <w:divsChild>
            <w:div w:id="727192462">
              <w:marLeft w:val="0"/>
              <w:marRight w:val="0"/>
              <w:marTop w:val="0"/>
              <w:marBottom w:val="0"/>
              <w:divBdr>
                <w:top w:val="none" w:sz="0" w:space="0" w:color="auto"/>
                <w:left w:val="none" w:sz="0" w:space="0" w:color="auto"/>
                <w:bottom w:val="none" w:sz="0" w:space="0" w:color="auto"/>
                <w:right w:val="none" w:sz="0" w:space="0" w:color="auto"/>
              </w:divBdr>
            </w:div>
          </w:divsChild>
        </w:div>
        <w:div w:id="905455391">
          <w:marLeft w:val="0"/>
          <w:marRight w:val="0"/>
          <w:marTop w:val="0"/>
          <w:marBottom w:val="0"/>
          <w:divBdr>
            <w:top w:val="none" w:sz="0" w:space="0" w:color="auto"/>
            <w:left w:val="none" w:sz="0" w:space="0" w:color="auto"/>
            <w:bottom w:val="none" w:sz="0" w:space="0" w:color="auto"/>
            <w:right w:val="none" w:sz="0" w:space="0" w:color="auto"/>
          </w:divBdr>
        </w:div>
        <w:div w:id="1354695238">
          <w:marLeft w:val="0"/>
          <w:marRight w:val="0"/>
          <w:marTop w:val="0"/>
          <w:marBottom w:val="0"/>
          <w:divBdr>
            <w:top w:val="none" w:sz="0" w:space="0" w:color="auto"/>
            <w:left w:val="none" w:sz="0" w:space="0" w:color="auto"/>
            <w:bottom w:val="none" w:sz="0" w:space="0" w:color="auto"/>
            <w:right w:val="none" w:sz="0" w:space="0" w:color="auto"/>
          </w:divBdr>
        </w:div>
        <w:div w:id="1203517319">
          <w:marLeft w:val="0"/>
          <w:marRight w:val="0"/>
          <w:marTop w:val="0"/>
          <w:marBottom w:val="0"/>
          <w:divBdr>
            <w:top w:val="none" w:sz="0" w:space="0" w:color="auto"/>
            <w:left w:val="none" w:sz="0" w:space="0" w:color="auto"/>
            <w:bottom w:val="none" w:sz="0" w:space="0" w:color="auto"/>
            <w:right w:val="none" w:sz="0" w:space="0" w:color="auto"/>
          </w:divBdr>
        </w:div>
        <w:div w:id="1378630551">
          <w:marLeft w:val="0"/>
          <w:marRight w:val="0"/>
          <w:marTop w:val="0"/>
          <w:marBottom w:val="0"/>
          <w:divBdr>
            <w:top w:val="none" w:sz="0" w:space="0" w:color="auto"/>
            <w:left w:val="none" w:sz="0" w:space="0" w:color="auto"/>
            <w:bottom w:val="none" w:sz="0" w:space="0" w:color="auto"/>
            <w:right w:val="none" w:sz="0" w:space="0" w:color="auto"/>
          </w:divBdr>
        </w:div>
        <w:div w:id="509878855">
          <w:marLeft w:val="0"/>
          <w:marRight w:val="0"/>
          <w:marTop w:val="0"/>
          <w:marBottom w:val="0"/>
          <w:divBdr>
            <w:top w:val="none" w:sz="0" w:space="0" w:color="auto"/>
            <w:left w:val="none" w:sz="0" w:space="0" w:color="auto"/>
            <w:bottom w:val="none" w:sz="0" w:space="0" w:color="auto"/>
            <w:right w:val="none" w:sz="0" w:space="0" w:color="auto"/>
          </w:divBdr>
        </w:div>
        <w:div w:id="453065450">
          <w:marLeft w:val="0"/>
          <w:marRight w:val="0"/>
          <w:marTop w:val="0"/>
          <w:marBottom w:val="0"/>
          <w:divBdr>
            <w:top w:val="none" w:sz="0" w:space="0" w:color="auto"/>
            <w:left w:val="none" w:sz="0" w:space="0" w:color="auto"/>
            <w:bottom w:val="none" w:sz="0" w:space="0" w:color="auto"/>
            <w:right w:val="none" w:sz="0" w:space="0" w:color="auto"/>
          </w:divBdr>
          <w:divsChild>
            <w:div w:id="443691609">
              <w:marLeft w:val="0"/>
              <w:marRight w:val="0"/>
              <w:marTop w:val="0"/>
              <w:marBottom w:val="0"/>
              <w:divBdr>
                <w:top w:val="none" w:sz="0" w:space="0" w:color="auto"/>
                <w:left w:val="none" w:sz="0" w:space="0" w:color="auto"/>
                <w:bottom w:val="none" w:sz="0" w:space="0" w:color="auto"/>
                <w:right w:val="none" w:sz="0" w:space="0" w:color="auto"/>
              </w:divBdr>
            </w:div>
          </w:divsChild>
        </w:div>
        <w:div w:id="798106777">
          <w:marLeft w:val="0"/>
          <w:marRight w:val="0"/>
          <w:marTop w:val="0"/>
          <w:marBottom w:val="0"/>
          <w:divBdr>
            <w:top w:val="none" w:sz="0" w:space="0" w:color="auto"/>
            <w:left w:val="none" w:sz="0" w:space="0" w:color="auto"/>
            <w:bottom w:val="none" w:sz="0" w:space="0" w:color="auto"/>
            <w:right w:val="none" w:sz="0" w:space="0" w:color="auto"/>
          </w:divBdr>
        </w:div>
        <w:div w:id="230583505">
          <w:marLeft w:val="0"/>
          <w:marRight w:val="0"/>
          <w:marTop w:val="0"/>
          <w:marBottom w:val="0"/>
          <w:divBdr>
            <w:top w:val="none" w:sz="0" w:space="0" w:color="auto"/>
            <w:left w:val="none" w:sz="0" w:space="0" w:color="auto"/>
            <w:bottom w:val="none" w:sz="0" w:space="0" w:color="auto"/>
            <w:right w:val="none" w:sz="0" w:space="0" w:color="auto"/>
          </w:divBdr>
        </w:div>
        <w:div w:id="1124344732">
          <w:marLeft w:val="0"/>
          <w:marRight w:val="0"/>
          <w:marTop w:val="0"/>
          <w:marBottom w:val="0"/>
          <w:divBdr>
            <w:top w:val="none" w:sz="0" w:space="0" w:color="auto"/>
            <w:left w:val="none" w:sz="0" w:space="0" w:color="auto"/>
            <w:bottom w:val="none" w:sz="0" w:space="0" w:color="auto"/>
            <w:right w:val="none" w:sz="0" w:space="0" w:color="auto"/>
          </w:divBdr>
        </w:div>
        <w:div w:id="718287583">
          <w:marLeft w:val="0"/>
          <w:marRight w:val="0"/>
          <w:marTop w:val="0"/>
          <w:marBottom w:val="0"/>
          <w:divBdr>
            <w:top w:val="none" w:sz="0" w:space="0" w:color="auto"/>
            <w:left w:val="none" w:sz="0" w:space="0" w:color="auto"/>
            <w:bottom w:val="none" w:sz="0" w:space="0" w:color="auto"/>
            <w:right w:val="none" w:sz="0" w:space="0" w:color="auto"/>
          </w:divBdr>
        </w:div>
        <w:div w:id="630719450">
          <w:marLeft w:val="0"/>
          <w:marRight w:val="0"/>
          <w:marTop w:val="0"/>
          <w:marBottom w:val="0"/>
          <w:divBdr>
            <w:top w:val="none" w:sz="0" w:space="0" w:color="auto"/>
            <w:left w:val="none" w:sz="0" w:space="0" w:color="auto"/>
            <w:bottom w:val="none" w:sz="0" w:space="0" w:color="auto"/>
            <w:right w:val="none" w:sz="0" w:space="0" w:color="auto"/>
          </w:divBdr>
        </w:div>
        <w:div w:id="1281107552">
          <w:marLeft w:val="0"/>
          <w:marRight w:val="0"/>
          <w:marTop w:val="0"/>
          <w:marBottom w:val="0"/>
          <w:divBdr>
            <w:top w:val="none" w:sz="0" w:space="0" w:color="auto"/>
            <w:left w:val="none" w:sz="0" w:space="0" w:color="auto"/>
            <w:bottom w:val="none" w:sz="0" w:space="0" w:color="auto"/>
            <w:right w:val="none" w:sz="0" w:space="0" w:color="auto"/>
          </w:divBdr>
          <w:divsChild>
            <w:div w:id="1383872801">
              <w:marLeft w:val="0"/>
              <w:marRight w:val="0"/>
              <w:marTop w:val="0"/>
              <w:marBottom w:val="0"/>
              <w:divBdr>
                <w:top w:val="none" w:sz="0" w:space="0" w:color="auto"/>
                <w:left w:val="none" w:sz="0" w:space="0" w:color="auto"/>
                <w:bottom w:val="none" w:sz="0" w:space="0" w:color="auto"/>
                <w:right w:val="none" w:sz="0" w:space="0" w:color="auto"/>
              </w:divBdr>
            </w:div>
          </w:divsChild>
        </w:div>
        <w:div w:id="1243560389">
          <w:marLeft w:val="0"/>
          <w:marRight w:val="0"/>
          <w:marTop w:val="0"/>
          <w:marBottom w:val="0"/>
          <w:divBdr>
            <w:top w:val="none" w:sz="0" w:space="0" w:color="auto"/>
            <w:left w:val="none" w:sz="0" w:space="0" w:color="auto"/>
            <w:bottom w:val="none" w:sz="0" w:space="0" w:color="auto"/>
            <w:right w:val="none" w:sz="0" w:space="0" w:color="auto"/>
          </w:divBdr>
        </w:div>
        <w:div w:id="1334917619">
          <w:marLeft w:val="0"/>
          <w:marRight w:val="0"/>
          <w:marTop w:val="0"/>
          <w:marBottom w:val="0"/>
          <w:divBdr>
            <w:top w:val="none" w:sz="0" w:space="0" w:color="auto"/>
            <w:left w:val="none" w:sz="0" w:space="0" w:color="auto"/>
            <w:bottom w:val="none" w:sz="0" w:space="0" w:color="auto"/>
            <w:right w:val="none" w:sz="0" w:space="0" w:color="auto"/>
          </w:divBdr>
        </w:div>
        <w:div w:id="1261642448">
          <w:marLeft w:val="0"/>
          <w:marRight w:val="0"/>
          <w:marTop w:val="0"/>
          <w:marBottom w:val="0"/>
          <w:divBdr>
            <w:top w:val="none" w:sz="0" w:space="0" w:color="auto"/>
            <w:left w:val="none" w:sz="0" w:space="0" w:color="auto"/>
            <w:bottom w:val="none" w:sz="0" w:space="0" w:color="auto"/>
            <w:right w:val="none" w:sz="0" w:space="0" w:color="auto"/>
          </w:divBdr>
          <w:divsChild>
            <w:div w:id="714739665">
              <w:marLeft w:val="0"/>
              <w:marRight w:val="0"/>
              <w:marTop w:val="0"/>
              <w:marBottom w:val="0"/>
              <w:divBdr>
                <w:top w:val="none" w:sz="0" w:space="0" w:color="auto"/>
                <w:left w:val="none" w:sz="0" w:space="0" w:color="auto"/>
                <w:bottom w:val="none" w:sz="0" w:space="0" w:color="auto"/>
                <w:right w:val="none" w:sz="0" w:space="0" w:color="auto"/>
              </w:divBdr>
            </w:div>
          </w:divsChild>
        </w:div>
        <w:div w:id="339091562">
          <w:marLeft w:val="0"/>
          <w:marRight w:val="0"/>
          <w:marTop w:val="0"/>
          <w:marBottom w:val="0"/>
          <w:divBdr>
            <w:top w:val="none" w:sz="0" w:space="0" w:color="auto"/>
            <w:left w:val="none" w:sz="0" w:space="0" w:color="auto"/>
            <w:bottom w:val="none" w:sz="0" w:space="0" w:color="auto"/>
            <w:right w:val="none" w:sz="0" w:space="0" w:color="auto"/>
          </w:divBdr>
        </w:div>
        <w:div w:id="267350678">
          <w:marLeft w:val="0"/>
          <w:marRight w:val="0"/>
          <w:marTop w:val="0"/>
          <w:marBottom w:val="0"/>
          <w:divBdr>
            <w:top w:val="none" w:sz="0" w:space="0" w:color="auto"/>
            <w:left w:val="none" w:sz="0" w:space="0" w:color="auto"/>
            <w:bottom w:val="none" w:sz="0" w:space="0" w:color="auto"/>
            <w:right w:val="none" w:sz="0" w:space="0" w:color="auto"/>
          </w:divBdr>
        </w:div>
        <w:div w:id="393047752">
          <w:marLeft w:val="0"/>
          <w:marRight w:val="0"/>
          <w:marTop w:val="0"/>
          <w:marBottom w:val="0"/>
          <w:divBdr>
            <w:top w:val="none" w:sz="0" w:space="0" w:color="auto"/>
            <w:left w:val="none" w:sz="0" w:space="0" w:color="auto"/>
            <w:bottom w:val="none" w:sz="0" w:space="0" w:color="auto"/>
            <w:right w:val="none" w:sz="0" w:space="0" w:color="auto"/>
          </w:divBdr>
        </w:div>
        <w:div w:id="872695423">
          <w:marLeft w:val="0"/>
          <w:marRight w:val="0"/>
          <w:marTop w:val="0"/>
          <w:marBottom w:val="0"/>
          <w:divBdr>
            <w:top w:val="none" w:sz="0" w:space="0" w:color="auto"/>
            <w:left w:val="none" w:sz="0" w:space="0" w:color="auto"/>
            <w:bottom w:val="none" w:sz="0" w:space="0" w:color="auto"/>
            <w:right w:val="none" w:sz="0" w:space="0" w:color="auto"/>
          </w:divBdr>
          <w:divsChild>
            <w:div w:id="595208156">
              <w:marLeft w:val="0"/>
              <w:marRight w:val="0"/>
              <w:marTop w:val="0"/>
              <w:marBottom w:val="0"/>
              <w:divBdr>
                <w:top w:val="none" w:sz="0" w:space="0" w:color="auto"/>
                <w:left w:val="none" w:sz="0" w:space="0" w:color="auto"/>
                <w:bottom w:val="none" w:sz="0" w:space="0" w:color="auto"/>
                <w:right w:val="none" w:sz="0" w:space="0" w:color="auto"/>
              </w:divBdr>
            </w:div>
          </w:divsChild>
        </w:div>
        <w:div w:id="115031908">
          <w:marLeft w:val="0"/>
          <w:marRight w:val="0"/>
          <w:marTop w:val="0"/>
          <w:marBottom w:val="0"/>
          <w:divBdr>
            <w:top w:val="none" w:sz="0" w:space="0" w:color="auto"/>
            <w:left w:val="none" w:sz="0" w:space="0" w:color="auto"/>
            <w:bottom w:val="none" w:sz="0" w:space="0" w:color="auto"/>
            <w:right w:val="none" w:sz="0" w:space="0" w:color="auto"/>
          </w:divBdr>
        </w:div>
        <w:div w:id="1789733480">
          <w:marLeft w:val="0"/>
          <w:marRight w:val="0"/>
          <w:marTop w:val="0"/>
          <w:marBottom w:val="0"/>
          <w:divBdr>
            <w:top w:val="none" w:sz="0" w:space="0" w:color="auto"/>
            <w:left w:val="none" w:sz="0" w:space="0" w:color="auto"/>
            <w:bottom w:val="none" w:sz="0" w:space="0" w:color="auto"/>
            <w:right w:val="none" w:sz="0" w:space="0" w:color="auto"/>
          </w:divBdr>
        </w:div>
      </w:divsChild>
    </w:div>
    <w:div w:id="1791433796">
      <w:bodyDiv w:val="1"/>
      <w:marLeft w:val="0"/>
      <w:marRight w:val="0"/>
      <w:marTop w:val="0"/>
      <w:marBottom w:val="0"/>
      <w:divBdr>
        <w:top w:val="none" w:sz="0" w:space="0" w:color="auto"/>
        <w:left w:val="none" w:sz="0" w:space="0" w:color="auto"/>
        <w:bottom w:val="none" w:sz="0" w:space="0" w:color="auto"/>
        <w:right w:val="none" w:sz="0" w:space="0" w:color="auto"/>
      </w:divBdr>
      <w:divsChild>
        <w:div w:id="1857228741">
          <w:marLeft w:val="0"/>
          <w:marRight w:val="0"/>
          <w:marTop w:val="0"/>
          <w:marBottom w:val="300"/>
          <w:divBdr>
            <w:top w:val="none" w:sz="0" w:space="0" w:color="auto"/>
            <w:left w:val="none" w:sz="0" w:space="0" w:color="auto"/>
            <w:bottom w:val="none" w:sz="0" w:space="0" w:color="auto"/>
            <w:right w:val="none" w:sz="0" w:space="0" w:color="auto"/>
          </w:divBdr>
          <w:divsChild>
            <w:div w:id="233784961">
              <w:marLeft w:val="0"/>
              <w:marRight w:val="0"/>
              <w:marTop w:val="0"/>
              <w:marBottom w:val="0"/>
              <w:divBdr>
                <w:top w:val="none" w:sz="0" w:space="0" w:color="auto"/>
                <w:left w:val="none" w:sz="0" w:space="0" w:color="auto"/>
                <w:bottom w:val="none" w:sz="0" w:space="0" w:color="auto"/>
                <w:right w:val="none" w:sz="0" w:space="0" w:color="auto"/>
              </w:divBdr>
              <w:divsChild>
                <w:div w:id="647513857">
                  <w:marLeft w:val="0"/>
                  <w:marRight w:val="0"/>
                  <w:marTop w:val="0"/>
                  <w:marBottom w:val="0"/>
                  <w:divBdr>
                    <w:top w:val="none" w:sz="0" w:space="0" w:color="auto"/>
                    <w:left w:val="none" w:sz="0" w:space="0" w:color="auto"/>
                    <w:bottom w:val="none" w:sz="0" w:space="0" w:color="auto"/>
                    <w:right w:val="none" w:sz="0" w:space="0" w:color="auto"/>
                  </w:divBdr>
                  <w:divsChild>
                    <w:div w:id="740641368">
                      <w:marLeft w:val="0"/>
                      <w:marRight w:val="0"/>
                      <w:marTop w:val="0"/>
                      <w:marBottom w:val="0"/>
                      <w:divBdr>
                        <w:top w:val="none" w:sz="0" w:space="0" w:color="auto"/>
                        <w:left w:val="none" w:sz="0" w:space="0" w:color="auto"/>
                        <w:bottom w:val="none" w:sz="0" w:space="0" w:color="auto"/>
                        <w:right w:val="none" w:sz="0" w:space="0" w:color="auto"/>
                      </w:divBdr>
                      <w:divsChild>
                        <w:div w:id="712775187">
                          <w:marLeft w:val="0"/>
                          <w:marRight w:val="0"/>
                          <w:marTop w:val="75"/>
                          <w:marBottom w:val="0"/>
                          <w:divBdr>
                            <w:top w:val="none" w:sz="0" w:space="0" w:color="auto"/>
                            <w:left w:val="none" w:sz="0" w:space="0" w:color="auto"/>
                            <w:bottom w:val="none" w:sz="0" w:space="0" w:color="auto"/>
                            <w:right w:val="none" w:sz="0" w:space="0" w:color="auto"/>
                          </w:divBdr>
                        </w:div>
                        <w:div w:id="1391460757">
                          <w:marLeft w:val="0"/>
                          <w:marRight w:val="0"/>
                          <w:marTop w:val="75"/>
                          <w:marBottom w:val="0"/>
                          <w:divBdr>
                            <w:top w:val="none" w:sz="0" w:space="0" w:color="auto"/>
                            <w:left w:val="none" w:sz="0" w:space="0" w:color="auto"/>
                            <w:bottom w:val="none" w:sz="0" w:space="0" w:color="auto"/>
                            <w:right w:val="none" w:sz="0" w:space="0" w:color="auto"/>
                          </w:divBdr>
                          <w:divsChild>
                            <w:div w:id="1407023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3141919">
          <w:marLeft w:val="0"/>
          <w:marRight w:val="0"/>
          <w:marTop w:val="0"/>
          <w:marBottom w:val="300"/>
          <w:divBdr>
            <w:top w:val="none" w:sz="0" w:space="0" w:color="auto"/>
            <w:left w:val="none" w:sz="0" w:space="0" w:color="auto"/>
            <w:bottom w:val="none" w:sz="0" w:space="0" w:color="auto"/>
            <w:right w:val="none" w:sz="0" w:space="0" w:color="auto"/>
          </w:divBdr>
          <w:divsChild>
            <w:div w:id="1883856232">
              <w:marLeft w:val="0"/>
              <w:marRight w:val="0"/>
              <w:marTop w:val="0"/>
              <w:marBottom w:val="0"/>
              <w:divBdr>
                <w:top w:val="none" w:sz="0" w:space="0" w:color="auto"/>
                <w:left w:val="none" w:sz="0" w:space="0" w:color="auto"/>
                <w:bottom w:val="none" w:sz="0" w:space="0" w:color="auto"/>
                <w:right w:val="none" w:sz="0" w:space="0" w:color="auto"/>
              </w:divBdr>
              <w:divsChild>
                <w:div w:id="2078241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9357349">
          <w:marLeft w:val="0"/>
          <w:marRight w:val="0"/>
          <w:marTop w:val="0"/>
          <w:marBottom w:val="300"/>
          <w:divBdr>
            <w:top w:val="none" w:sz="0" w:space="0" w:color="auto"/>
            <w:left w:val="none" w:sz="0" w:space="0" w:color="auto"/>
            <w:bottom w:val="none" w:sz="0" w:space="0" w:color="auto"/>
            <w:right w:val="none" w:sz="0" w:space="0" w:color="auto"/>
          </w:divBdr>
          <w:divsChild>
            <w:div w:id="390731609">
              <w:marLeft w:val="0"/>
              <w:marRight w:val="0"/>
              <w:marTop w:val="0"/>
              <w:marBottom w:val="0"/>
              <w:divBdr>
                <w:top w:val="none" w:sz="0" w:space="0" w:color="auto"/>
                <w:left w:val="none" w:sz="0" w:space="0" w:color="auto"/>
                <w:bottom w:val="none" w:sz="0" w:space="0" w:color="auto"/>
                <w:right w:val="none" w:sz="0" w:space="0" w:color="auto"/>
              </w:divBdr>
              <w:divsChild>
                <w:div w:id="1098528509">
                  <w:marLeft w:val="0"/>
                  <w:marRight w:val="0"/>
                  <w:marTop w:val="0"/>
                  <w:marBottom w:val="0"/>
                  <w:divBdr>
                    <w:top w:val="none" w:sz="0" w:space="0" w:color="auto"/>
                    <w:left w:val="none" w:sz="0" w:space="0" w:color="auto"/>
                    <w:bottom w:val="none" w:sz="0" w:space="0" w:color="auto"/>
                    <w:right w:val="none" w:sz="0" w:space="0" w:color="auto"/>
                  </w:divBdr>
                  <w:divsChild>
                    <w:div w:id="722407263">
                      <w:marLeft w:val="0"/>
                      <w:marRight w:val="0"/>
                      <w:marTop w:val="0"/>
                      <w:marBottom w:val="0"/>
                      <w:divBdr>
                        <w:top w:val="none" w:sz="0" w:space="0" w:color="auto"/>
                        <w:left w:val="none" w:sz="0" w:space="0" w:color="auto"/>
                        <w:bottom w:val="none" w:sz="0" w:space="0" w:color="auto"/>
                        <w:right w:val="none" w:sz="0" w:space="0" w:color="auto"/>
                      </w:divBdr>
                      <w:divsChild>
                        <w:div w:id="563101458">
                          <w:marLeft w:val="0"/>
                          <w:marRight w:val="0"/>
                          <w:marTop w:val="0"/>
                          <w:marBottom w:val="0"/>
                          <w:divBdr>
                            <w:top w:val="none" w:sz="0" w:space="0" w:color="auto"/>
                            <w:left w:val="none" w:sz="0" w:space="0" w:color="auto"/>
                            <w:bottom w:val="none" w:sz="0" w:space="0" w:color="auto"/>
                            <w:right w:val="none" w:sz="0" w:space="0" w:color="auto"/>
                          </w:divBdr>
                          <w:divsChild>
                            <w:div w:id="914822506">
                              <w:marLeft w:val="0"/>
                              <w:marRight w:val="0"/>
                              <w:marTop w:val="0"/>
                              <w:marBottom w:val="0"/>
                              <w:divBdr>
                                <w:top w:val="none" w:sz="0" w:space="0" w:color="auto"/>
                                <w:left w:val="none" w:sz="0" w:space="0" w:color="auto"/>
                                <w:bottom w:val="none" w:sz="0" w:space="0" w:color="auto"/>
                                <w:right w:val="none" w:sz="0" w:space="0" w:color="auto"/>
                              </w:divBdr>
                              <w:divsChild>
                                <w:div w:id="1319307793">
                                  <w:marLeft w:val="0"/>
                                  <w:marRight w:val="0"/>
                                  <w:marTop w:val="0"/>
                                  <w:marBottom w:val="0"/>
                                  <w:divBdr>
                                    <w:top w:val="none" w:sz="0" w:space="0" w:color="auto"/>
                                    <w:left w:val="none" w:sz="0" w:space="0" w:color="auto"/>
                                    <w:bottom w:val="none" w:sz="0" w:space="0" w:color="auto"/>
                                    <w:right w:val="none" w:sz="0" w:space="0" w:color="auto"/>
                                  </w:divBdr>
                                  <w:divsChild>
                                    <w:div w:id="1690521828">
                                      <w:marLeft w:val="0"/>
                                      <w:marRight w:val="0"/>
                                      <w:marTop w:val="0"/>
                                      <w:marBottom w:val="300"/>
                                      <w:divBdr>
                                        <w:top w:val="none" w:sz="0" w:space="0" w:color="auto"/>
                                        <w:left w:val="none" w:sz="0" w:space="0" w:color="auto"/>
                                        <w:bottom w:val="none" w:sz="0" w:space="0" w:color="auto"/>
                                        <w:right w:val="none" w:sz="0" w:space="0" w:color="auto"/>
                                      </w:divBdr>
                                      <w:divsChild>
                                        <w:div w:id="1024674193">
                                          <w:marLeft w:val="0"/>
                                          <w:marRight w:val="0"/>
                                          <w:marTop w:val="0"/>
                                          <w:marBottom w:val="0"/>
                                          <w:divBdr>
                                            <w:top w:val="none" w:sz="0" w:space="0" w:color="auto"/>
                                            <w:left w:val="none" w:sz="0" w:space="0" w:color="auto"/>
                                            <w:bottom w:val="none" w:sz="0" w:space="0" w:color="auto"/>
                                            <w:right w:val="none" w:sz="0" w:space="0" w:color="auto"/>
                                          </w:divBdr>
                                          <w:divsChild>
                                            <w:div w:id="1195536970">
                                              <w:marLeft w:val="0"/>
                                              <w:marRight w:val="0"/>
                                              <w:marTop w:val="0"/>
                                              <w:marBottom w:val="0"/>
                                              <w:divBdr>
                                                <w:top w:val="none" w:sz="0" w:space="0" w:color="auto"/>
                                                <w:left w:val="none" w:sz="0" w:space="0" w:color="auto"/>
                                                <w:bottom w:val="none" w:sz="0" w:space="0" w:color="auto"/>
                                                <w:right w:val="none" w:sz="0" w:space="0" w:color="auto"/>
                                              </w:divBdr>
                                              <w:divsChild>
                                                <w:div w:id="890111355">
                                                  <w:marLeft w:val="0"/>
                                                  <w:marRight w:val="0"/>
                                                  <w:marTop w:val="0"/>
                                                  <w:marBottom w:val="0"/>
                                                  <w:divBdr>
                                                    <w:top w:val="none" w:sz="0" w:space="0" w:color="auto"/>
                                                    <w:left w:val="none" w:sz="0" w:space="0" w:color="auto"/>
                                                    <w:bottom w:val="none" w:sz="0" w:space="0" w:color="auto"/>
                                                    <w:right w:val="none" w:sz="0" w:space="0" w:color="auto"/>
                                                  </w:divBdr>
                                                  <w:divsChild>
                                                    <w:div w:id="134612860">
                                                      <w:marLeft w:val="0"/>
                                                      <w:marRight w:val="0"/>
                                                      <w:marTop w:val="0"/>
                                                      <w:marBottom w:val="0"/>
                                                      <w:divBdr>
                                                        <w:top w:val="none" w:sz="0" w:space="0" w:color="auto"/>
                                                        <w:left w:val="none" w:sz="0" w:space="0" w:color="auto"/>
                                                        <w:bottom w:val="none" w:sz="0" w:space="0" w:color="auto"/>
                                                        <w:right w:val="none" w:sz="0" w:space="0" w:color="auto"/>
                                                      </w:divBdr>
                                                      <w:divsChild>
                                                        <w:div w:id="1730495378">
                                                          <w:marLeft w:val="0"/>
                                                          <w:marRight w:val="0"/>
                                                          <w:marTop w:val="0"/>
                                                          <w:marBottom w:val="0"/>
                                                          <w:divBdr>
                                                            <w:top w:val="none" w:sz="0" w:space="0" w:color="auto"/>
                                                            <w:left w:val="none" w:sz="0" w:space="0" w:color="auto"/>
                                                            <w:bottom w:val="none" w:sz="0" w:space="0" w:color="auto"/>
                                                            <w:right w:val="none" w:sz="0" w:space="0" w:color="auto"/>
                                                          </w:divBdr>
                                                          <w:divsChild>
                                                            <w:div w:id="1988390496">
                                                              <w:marLeft w:val="0"/>
                                                              <w:marRight w:val="0"/>
                                                              <w:marTop w:val="0"/>
                                                              <w:marBottom w:val="0"/>
                                                              <w:divBdr>
                                                                <w:top w:val="none" w:sz="0" w:space="0" w:color="auto"/>
                                                                <w:left w:val="none" w:sz="0" w:space="0" w:color="auto"/>
                                                                <w:bottom w:val="none" w:sz="0" w:space="0" w:color="auto"/>
                                                                <w:right w:val="none" w:sz="0" w:space="0" w:color="auto"/>
                                                              </w:divBdr>
                                                            </w:div>
                                                            <w:div w:id="2058161817">
                                                              <w:marLeft w:val="0"/>
                                                              <w:marRight w:val="0"/>
                                                              <w:marTop w:val="0"/>
                                                              <w:marBottom w:val="0"/>
                                                              <w:divBdr>
                                                                <w:top w:val="none" w:sz="0" w:space="0" w:color="auto"/>
                                                                <w:left w:val="none" w:sz="0" w:space="0" w:color="auto"/>
                                                                <w:bottom w:val="none" w:sz="0" w:space="0" w:color="auto"/>
                                                                <w:right w:val="none" w:sz="0" w:space="0" w:color="auto"/>
                                                              </w:divBdr>
                                                            </w:div>
                                                            <w:div w:id="335226498">
                                                              <w:marLeft w:val="0"/>
                                                              <w:marRight w:val="0"/>
                                                              <w:marTop w:val="0"/>
                                                              <w:marBottom w:val="0"/>
                                                              <w:divBdr>
                                                                <w:top w:val="none" w:sz="0" w:space="0" w:color="auto"/>
                                                                <w:left w:val="none" w:sz="0" w:space="0" w:color="auto"/>
                                                                <w:bottom w:val="none" w:sz="0" w:space="0" w:color="auto"/>
                                                                <w:right w:val="none" w:sz="0" w:space="0" w:color="auto"/>
                                                              </w:divBdr>
                                                            </w:div>
                                                          </w:divsChild>
                                                        </w:div>
                                                        <w:div w:id="1411805983">
                                                          <w:marLeft w:val="0"/>
                                                          <w:marRight w:val="0"/>
                                                          <w:marTop w:val="0"/>
                                                          <w:marBottom w:val="0"/>
                                                          <w:divBdr>
                                                            <w:top w:val="none" w:sz="0" w:space="0" w:color="auto"/>
                                                            <w:left w:val="none" w:sz="0" w:space="0" w:color="auto"/>
                                                            <w:bottom w:val="none" w:sz="0" w:space="0" w:color="auto"/>
                                                            <w:right w:val="none" w:sz="0" w:space="0" w:color="auto"/>
                                                          </w:divBdr>
                                                          <w:divsChild>
                                                            <w:div w:id="598373520">
                                                              <w:marLeft w:val="-225"/>
                                                              <w:marRight w:val="-225"/>
                                                              <w:marTop w:val="375"/>
                                                              <w:marBottom w:val="375"/>
                                                              <w:divBdr>
                                                                <w:top w:val="none" w:sz="0" w:space="8" w:color="DCDCDC"/>
                                                                <w:left w:val="none" w:sz="0" w:space="8" w:color="DCDCDC"/>
                                                                <w:bottom w:val="single" w:sz="12" w:space="8" w:color="DCDCDC"/>
                                                                <w:right w:val="none" w:sz="0" w:space="8" w:color="DCDCDC"/>
                                                              </w:divBdr>
                                                              <w:divsChild>
                                                                <w:div w:id="1661423304">
                                                                  <w:marLeft w:val="0"/>
                                                                  <w:marRight w:val="0"/>
                                                                  <w:marTop w:val="0"/>
                                                                  <w:marBottom w:val="0"/>
                                                                  <w:divBdr>
                                                                    <w:top w:val="none" w:sz="0" w:space="0" w:color="auto"/>
                                                                    <w:left w:val="none" w:sz="0" w:space="0" w:color="auto"/>
                                                                    <w:bottom w:val="none" w:sz="0" w:space="0" w:color="auto"/>
                                                                    <w:right w:val="none" w:sz="0" w:space="0" w:color="auto"/>
                                                                  </w:divBdr>
                                                                  <w:divsChild>
                                                                    <w:div w:id="1541477607">
                                                                      <w:marLeft w:val="0"/>
                                                                      <w:marRight w:val="0"/>
                                                                      <w:marTop w:val="0"/>
                                                                      <w:marBottom w:val="0"/>
                                                                      <w:divBdr>
                                                                        <w:top w:val="none" w:sz="0" w:space="0" w:color="auto"/>
                                                                        <w:left w:val="none" w:sz="0" w:space="0" w:color="auto"/>
                                                                        <w:bottom w:val="none" w:sz="0" w:space="0" w:color="auto"/>
                                                                        <w:right w:val="none" w:sz="0" w:space="0" w:color="auto"/>
                                                                      </w:divBdr>
                                                                    </w:div>
                                                                  </w:divsChild>
                                                                </w:div>
                                                                <w:div w:id="1107702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4269086">
                                                          <w:marLeft w:val="0"/>
                                                          <w:marRight w:val="0"/>
                                                          <w:marTop w:val="0"/>
                                                          <w:marBottom w:val="0"/>
                                                          <w:divBdr>
                                                            <w:top w:val="none" w:sz="0" w:space="0" w:color="auto"/>
                                                            <w:left w:val="none" w:sz="0" w:space="0" w:color="auto"/>
                                                            <w:bottom w:val="none" w:sz="0" w:space="0" w:color="auto"/>
                                                            <w:right w:val="none" w:sz="0" w:space="0" w:color="auto"/>
                                                          </w:divBdr>
                                                          <w:divsChild>
                                                            <w:div w:id="1630820710">
                                                              <w:marLeft w:val="0"/>
                                                              <w:marRight w:val="0"/>
                                                              <w:marTop w:val="0"/>
                                                              <w:marBottom w:val="0"/>
                                                              <w:divBdr>
                                                                <w:top w:val="none" w:sz="0" w:space="0" w:color="auto"/>
                                                                <w:left w:val="none" w:sz="0" w:space="0" w:color="auto"/>
                                                                <w:bottom w:val="none" w:sz="0" w:space="0" w:color="auto"/>
                                                                <w:right w:val="none" w:sz="0" w:space="0" w:color="auto"/>
                                                              </w:divBdr>
                                                              <w:divsChild>
                                                                <w:div w:id="699551402">
                                                                  <w:marLeft w:val="0"/>
                                                                  <w:marRight w:val="0"/>
                                                                  <w:marTop w:val="0"/>
                                                                  <w:marBottom w:val="0"/>
                                                                  <w:divBdr>
                                                                    <w:top w:val="none" w:sz="0" w:space="0" w:color="auto"/>
                                                                    <w:left w:val="none" w:sz="0" w:space="0" w:color="auto"/>
                                                                    <w:bottom w:val="none" w:sz="0" w:space="0" w:color="auto"/>
                                                                    <w:right w:val="none" w:sz="0" w:space="0" w:color="auto"/>
                                                                  </w:divBdr>
                                                                </w:div>
                                                              </w:divsChild>
                                                            </w:div>
                                                            <w:div w:id="964626414">
                                                              <w:marLeft w:val="0"/>
                                                              <w:marRight w:val="0"/>
                                                              <w:marTop w:val="0"/>
                                                              <w:marBottom w:val="0"/>
                                                              <w:divBdr>
                                                                <w:top w:val="none" w:sz="0" w:space="0" w:color="auto"/>
                                                                <w:left w:val="none" w:sz="0" w:space="0" w:color="auto"/>
                                                                <w:bottom w:val="none" w:sz="0" w:space="0" w:color="auto"/>
                                                                <w:right w:val="none" w:sz="0" w:space="0" w:color="auto"/>
                                                              </w:divBdr>
                                                            </w:div>
                                                            <w:div w:id="1814637422">
                                                              <w:marLeft w:val="0"/>
                                                              <w:marRight w:val="0"/>
                                                              <w:marTop w:val="0"/>
                                                              <w:marBottom w:val="0"/>
                                                              <w:divBdr>
                                                                <w:top w:val="none" w:sz="0" w:space="0" w:color="auto"/>
                                                                <w:left w:val="none" w:sz="0" w:space="0" w:color="auto"/>
                                                                <w:bottom w:val="none" w:sz="0" w:space="0" w:color="auto"/>
                                                                <w:right w:val="none" w:sz="0" w:space="0" w:color="auto"/>
                                                              </w:divBdr>
                                                              <w:divsChild>
                                                                <w:div w:id="954482428">
                                                                  <w:marLeft w:val="-225"/>
                                                                  <w:marRight w:val="-225"/>
                                                                  <w:marTop w:val="375"/>
                                                                  <w:marBottom w:val="375"/>
                                                                  <w:divBdr>
                                                                    <w:top w:val="none" w:sz="0" w:space="8" w:color="DCDCDC"/>
                                                                    <w:left w:val="none" w:sz="0" w:space="8" w:color="DCDCDC"/>
                                                                    <w:bottom w:val="single" w:sz="12" w:space="8" w:color="DCDCDC"/>
                                                                    <w:right w:val="none" w:sz="0" w:space="8" w:color="DCDCDC"/>
                                                                  </w:divBdr>
                                                                  <w:divsChild>
                                                                    <w:div w:id="1288900380">
                                                                      <w:marLeft w:val="0"/>
                                                                      <w:marRight w:val="0"/>
                                                                      <w:marTop w:val="0"/>
                                                                      <w:marBottom w:val="0"/>
                                                                      <w:divBdr>
                                                                        <w:top w:val="none" w:sz="0" w:space="0" w:color="auto"/>
                                                                        <w:left w:val="none" w:sz="0" w:space="0" w:color="auto"/>
                                                                        <w:bottom w:val="none" w:sz="0" w:space="0" w:color="auto"/>
                                                                        <w:right w:val="none" w:sz="0" w:space="0" w:color="auto"/>
                                                                      </w:divBdr>
                                                                      <w:divsChild>
                                                                        <w:div w:id="861868232">
                                                                          <w:marLeft w:val="0"/>
                                                                          <w:marRight w:val="0"/>
                                                                          <w:marTop w:val="0"/>
                                                                          <w:marBottom w:val="0"/>
                                                                          <w:divBdr>
                                                                            <w:top w:val="none" w:sz="0" w:space="0" w:color="auto"/>
                                                                            <w:left w:val="none" w:sz="0" w:space="0" w:color="auto"/>
                                                                            <w:bottom w:val="none" w:sz="0" w:space="0" w:color="auto"/>
                                                                            <w:right w:val="none" w:sz="0" w:space="0" w:color="auto"/>
                                                                          </w:divBdr>
                                                                        </w:div>
                                                                      </w:divsChild>
                                                                    </w:div>
                                                                    <w:div w:id="1293906253">
                                                                      <w:marLeft w:val="0"/>
                                                                      <w:marRight w:val="0"/>
                                                                      <w:marTop w:val="0"/>
                                                                      <w:marBottom w:val="0"/>
                                                                      <w:divBdr>
                                                                        <w:top w:val="none" w:sz="0" w:space="0" w:color="auto"/>
                                                                        <w:left w:val="none" w:sz="0" w:space="0" w:color="auto"/>
                                                                        <w:bottom w:val="none" w:sz="0" w:space="0" w:color="auto"/>
                                                                        <w:right w:val="none" w:sz="0" w:space="0" w:color="auto"/>
                                                                      </w:divBdr>
                                                                    </w:div>
                                                                  </w:divsChild>
                                                                </w:div>
                                                                <w:div w:id="738284025">
                                                                  <w:marLeft w:val="0"/>
                                                                  <w:marRight w:val="0"/>
                                                                  <w:marTop w:val="0"/>
                                                                  <w:marBottom w:val="0"/>
                                                                  <w:divBdr>
                                                                    <w:top w:val="none" w:sz="0" w:space="0" w:color="auto"/>
                                                                    <w:left w:val="none" w:sz="0" w:space="0" w:color="auto"/>
                                                                    <w:bottom w:val="none" w:sz="0" w:space="0" w:color="auto"/>
                                                                    <w:right w:val="none" w:sz="0" w:space="0" w:color="auto"/>
                                                                  </w:divBdr>
                                                                  <w:divsChild>
                                                                    <w:div w:id="1493793806">
                                                                      <w:marLeft w:val="0"/>
                                                                      <w:marRight w:val="0"/>
                                                                      <w:marTop w:val="0"/>
                                                                      <w:marBottom w:val="0"/>
                                                                      <w:divBdr>
                                                                        <w:top w:val="none" w:sz="0" w:space="0" w:color="auto"/>
                                                                        <w:left w:val="none" w:sz="0" w:space="0" w:color="auto"/>
                                                                        <w:bottom w:val="none" w:sz="0" w:space="0" w:color="auto"/>
                                                                        <w:right w:val="none" w:sz="0" w:space="0" w:color="auto"/>
                                                                      </w:divBdr>
                                                                    </w:div>
                                                                    <w:div w:id="1656033645">
                                                                      <w:marLeft w:val="0"/>
                                                                      <w:marRight w:val="0"/>
                                                                      <w:marTop w:val="0"/>
                                                                      <w:marBottom w:val="0"/>
                                                                      <w:divBdr>
                                                                        <w:top w:val="none" w:sz="0" w:space="0" w:color="auto"/>
                                                                        <w:left w:val="none" w:sz="0" w:space="0" w:color="auto"/>
                                                                        <w:bottom w:val="none" w:sz="0" w:space="0" w:color="auto"/>
                                                                        <w:right w:val="none" w:sz="0" w:space="0" w:color="auto"/>
                                                                      </w:divBdr>
                                                                    </w:div>
                                                                    <w:div w:id="2131244240">
                                                                      <w:marLeft w:val="0"/>
                                                                      <w:marRight w:val="0"/>
                                                                      <w:marTop w:val="0"/>
                                                                      <w:marBottom w:val="0"/>
                                                                      <w:divBdr>
                                                                        <w:top w:val="none" w:sz="0" w:space="0" w:color="auto"/>
                                                                        <w:left w:val="none" w:sz="0" w:space="0" w:color="auto"/>
                                                                        <w:bottom w:val="none" w:sz="0" w:space="0" w:color="auto"/>
                                                                        <w:right w:val="none" w:sz="0" w:space="0" w:color="auto"/>
                                                                      </w:divBdr>
                                                                    </w:div>
                                                                  </w:divsChild>
                                                                </w:div>
                                                                <w:div w:id="1006517863">
                                                                  <w:marLeft w:val="0"/>
                                                                  <w:marRight w:val="0"/>
                                                                  <w:marTop w:val="0"/>
                                                                  <w:marBottom w:val="0"/>
                                                                  <w:divBdr>
                                                                    <w:top w:val="none" w:sz="0" w:space="0" w:color="auto"/>
                                                                    <w:left w:val="none" w:sz="0" w:space="0" w:color="auto"/>
                                                                    <w:bottom w:val="none" w:sz="0" w:space="0" w:color="auto"/>
                                                                    <w:right w:val="none" w:sz="0" w:space="0" w:color="auto"/>
                                                                  </w:divBdr>
                                                                  <w:divsChild>
                                                                    <w:div w:id="1474326971">
                                                                      <w:marLeft w:val="0"/>
                                                                      <w:marRight w:val="0"/>
                                                                      <w:marTop w:val="0"/>
                                                                      <w:marBottom w:val="0"/>
                                                                      <w:divBdr>
                                                                        <w:top w:val="none" w:sz="0" w:space="0" w:color="auto"/>
                                                                        <w:left w:val="none" w:sz="0" w:space="0" w:color="auto"/>
                                                                        <w:bottom w:val="none" w:sz="0" w:space="0" w:color="auto"/>
                                                                        <w:right w:val="none" w:sz="0" w:space="0" w:color="auto"/>
                                                                      </w:divBdr>
                                                                    </w:div>
                                                                    <w:div w:id="1299646380">
                                                                      <w:marLeft w:val="0"/>
                                                                      <w:marRight w:val="0"/>
                                                                      <w:marTop w:val="0"/>
                                                                      <w:marBottom w:val="0"/>
                                                                      <w:divBdr>
                                                                        <w:top w:val="none" w:sz="0" w:space="0" w:color="auto"/>
                                                                        <w:left w:val="none" w:sz="0" w:space="0" w:color="auto"/>
                                                                        <w:bottom w:val="none" w:sz="0" w:space="0" w:color="auto"/>
                                                                        <w:right w:val="none" w:sz="0" w:space="0" w:color="auto"/>
                                                                      </w:divBdr>
                                                                    </w:div>
                                                                    <w:div w:id="1627546522">
                                                                      <w:marLeft w:val="0"/>
                                                                      <w:marRight w:val="0"/>
                                                                      <w:marTop w:val="0"/>
                                                                      <w:marBottom w:val="0"/>
                                                                      <w:divBdr>
                                                                        <w:top w:val="none" w:sz="0" w:space="0" w:color="auto"/>
                                                                        <w:left w:val="none" w:sz="0" w:space="0" w:color="auto"/>
                                                                        <w:bottom w:val="none" w:sz="0" w:space="0" w:color="auto"/>
                                                                        <w:right w:val="none" w:sz="0" w:space="0" w:color="auto"/>
                                                                      </w:divBdr>
                                                                    </w:div>
                                                                  </w:divsChild>
                                                                </w:div>
                                                                <w:div w:id="298845994">
                                                                  <w:marLeft w:val="0"/>
                                                                  <w:marRight w:val="0"/>
                                                                  <w:marTop w:val="0"/>
                                                                  <w:marBottom w:val="0"/>
                                                                  <w:divBdr>
                                                                    <w:top w:val="none" w:sz="0" w:space="0" w:color="auto"/>
                                                                    <w:left w:val="none" w:sz="0" w:space="0" w:color="auto"/>
                                                                    <w:bottom w:val="none" w:sz="0" w:space="0" w:color="auto"/>
                                                                    <w:right w:val="none" w:sz="0" w:space="0" w:color="auto"/>
                                                                  </w:divBdr>
                                                                </w:div>
                                                              </w:divsChild>
                                                            </w:div>
                                                            <w:div w:id="882524693">
                                                              <w:marLeft w:val="0"/>
                                                              <w:marRight w:val="0"/>
                                                              <w:marTop w:val="0"/>
                                                              <w:marBottom w:val="0"/>
                                                              <w:divBdr>
                                                                <w:top w:val="none" w:sz="0" w:space="0" w:color="auto"/>
                                                                <w:left w:val="none" w:sz="0" w:space="0" w:color="auto"/>
                                                                <w:bottom w:val="none" w:sz="0" w:space="0" w:color="auto"/>
                                                                <w:right w:val="none" w:sz="0" w:space="0" w:color="auto"/>
                                                              </w:divBdr>
                                                            </w:div>
                                                          </w:divsChild>
                                                        </w:div>
                                                        <w:div w:id="1880314491">
                                                          <w:marLeft w:val="0"/>
                                                          <w:marRight w:val="0"/>
                                                          <w:marTop w:val="0"/>
                                                          <w:marBottom w:val="0"/>
                                                          <w:divBdr>
                                                            <w:top w:val="none" w:sz="0" w:space="0" w:color="auto"/>
                                                            <w:left w:val="none" w:sz="0" w:space="0" w:color="auto"/>
                                                            <w:bottom w:val="none" w:sz="0" w:space="0" w:color="auto"/>
                                                            <w:right w:val="none" w:sz="0" w:space="0" w:color="auto"/>
                                                          </w:divBdr>
                                                          <w:divsChild>
                                                            <w:div w:id="1791361788">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1416591985">
                                                                  <w:marLeft w:val="225"/>
                                                                  <w:marRight w:val="0"/>
                                                                  <w:marTop w:val="0"/>
                                                                  <w:marBottom w:val="0"/>
                                                                  <w:divBdr>
                                                                    <w:top w:val="none" w:sz="0" w:space="0" w:color="auto"/>
                                                                    <w:left w:val="none" w:sz="0" w:space="0" w:color="auto"/>
                                                                    <w:bottom w:val="none" w:sz="0" w:space="0" w:color="auto"/>
                                                                    <w:right w:val="none" w:sz="0" w:space="0" w:color="auto"/>
                                                                  </w:divBdr>
                                                                  <w:divsChild>
                                                                    <w:div w:id="899025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176134">
                                                              <w:marLeft w:val="0"/>
                                                              <w:marRight w:val="0"/>
                                                              <w:marTop w:val="0"/>
                                                              <w:marBottom w:val="0"/>
                                                              <w:divBdr>
                                                                <w:top w:val="none" w:sz="0" w:space="0" w:color="auto"/>
                                                                <w:left w:val="none" w:sz="0" w:space="0" w:color="auto"/>
                                                                <w:bottom w:val="none" w:sz="0" w:space="0" w:color="auto"/>
                                                                <w:right w:val="none" w:sz="0" w:space="0" w:color="auto"/>
                                                              </w:divBdr>
                                                              <w:divsChild>
                                                                <w:div w:id="865677712">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576206032">
                                                                      <w:marLeft w:val="225"/>
                                                                      <w:marRight w:val="0"/>
                                                                      <w:marTop w:val="0"/>
                                                                      <w:marBottom w:val="0"/>
                                                                      <w:divBdr>
                                                                        <w:top w:val="none" w:sz="0" w:space="0" w:color="auto"/>
                                                                        <w:left w:val="none" w:sz="0" w:space="0" w:color="auto"/>
                                                                        <w:bottom w:val="none" w:sz="0" w:space="0" w:color="auto"/>
                                                                        <w:right w:val="none" w:sz="0" w:space="0" w:color="auto"/>
                                                                      </w:divBdr>
                                                                      <w:divsChild>
                                                                        <w:div w:id="10129494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7223314">
                                                              <w:marLeft w:val="0"/>
                                                              <w:marRight w:val="0"/>
                                                              <w:marTop w:val="0"/>
                                                              <w:marBottom w:val="0"/>
                                                              <w:divBdr>
                                                                <w:top w:val="none" w:sz="0" w:space="0" w:color="auto"/>
                                                                <w:left w:val="none" w:sz="0" w:space="0" w:color="auto"/>
                                                                <w:bottom w:val="none" w:sz="0" w:space="0" w:color="auto"/>
                                                                <w:right w:val="none" w:sz="0" w:space="0" w:color="auto"/>
                                                              </w:divBdr>
                                                              <w:divsChild>
                                                                <w:div w:id="246354523">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295642432">
                                                                      <w:marLeft w:val="225"/>
                                                                      <w:marRight w:val="0"/>
                                                                      <w:marTop w:val="0"/>
                                                                      <w:marBottom w:val="0"/>
                                                                      <w:divBdr>
                                                                        <w:top w:val="none" w:sz="0" w:space="0" w:color="auto"/>
                                                                        <w:left w:val="none" w:sz="0" w:space="0" w:color="auto"/>
                                                                        <w:bottom w:val="none" w:sz="0" w:space="0" w:color="auto"/>
                                                                        <w:right w:val="none" w:sz="0" w:space="0" w:color="auto"/>
                                                                      </w:divBdr>
                                                                      <w:divsChild>
                                                                        <w:div w:id="1553347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7251286">
                                                                  <w:marLeft w:val="-225"/>
                                                                  <w:marRight w:val="-225"/>
                                                                  <w:marTop w:val="375"/>
                                                                  <w:marBottom w:val="375"/>
                                                                  <w:divBdr>
                                                                    <w:top w:val="none" w:sz="0" w:space="8" w:color="DCDCDC"/>
                                                                    <w:left w:val="none" w:sz="0" w:space="8" w:color="DCDCDC"/>
                                                                    <w:bottom w:val="single" w:sz="12" w:space="8" w:color="DCDCDC"/>
                                                                    <w:right w:val="none" w:sz="0" w:space="8" w:color="DCDCDC"/>
                                                                  </w:divBdr>
                                                                  <w:divsChild>
                                                                    <w:div w:id="1779370802">
                                                                      <w:marLeft w:val="0"/>
                                                                      <w:marRight w:val="0"/>
                                                                      <w:marTop w:val="0"/>
                                                                      <w:marBottom w:val="0"/>
                                                                      <w:divBdr>
                                                                        <w:top w:val="none" w:sz="0" w:space="0" w:color="auto"/>
                                                                        <w:left w:val="none" w:sz="0" w:space="0" w:color="auto"/>
                                                                        <w:bottom w:val="none" w:sz="0" w:space="0" w:color="auto"/>
                                                                        <w:right w:val="none" w:sz="0" w:space="0" w:color="auto"/>
                                                                      </w:divBdr>
                                                                      <w:divsChild>
                                                                        <w:div w:id="1051229112">
                                                                          <w:marLeft w:val="0"/>
                                                                          <w:marRight w:val="0"/>
                                                                          <w:marTop w:val="0"/>
                                                                          <w:marBottom w:val="0"/>
                                                                          <w:divBdr>
                                                                            <w:top w:val="none" w:sz="0" w:space="0" w:color="auto"/>
                                                                            <w:left w:val="none" w:sz="0" w:space="0" w:color="auto"/>
                                                                            <w:bottom w:val="none" w:sz="0" w:space="0" w:color="auto"/>
                                                                            <w:right w:val="none" w:sz="0" w:space="0" w:color="auto"/>
                                                                          </w:divBdr>
                                                                        </w:div>
                                                                      </w:divsChild>
                                                                    </w:div>
                                                                    <w:div w:id="373619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5889581">
                                                              <w:marLeft w:val="0"/>
                                                              <w:marRight w:val="0"/>
                                                              <w:marTop w:val="0"/>
                                                              <w:marBottom w:val="0"/>
                                                              <w:divBdr>
                                                                <w:top w:val="none" w:sz="0" w:space="0" w:color="auto"/>
                                                                <w:left w:val="none" w:sz="0" w:space="0" w:color="auto"/>
                                                                <w:bottom w:val="none" w:sz="0" w:space="0" w:color="auto"/>
                                                                <w:right w:val="none" w:sz="0" w:space="0" w:color="auto"/>
                                                              </w:divBdr>
                                                              <w:divsChild>
                                                                <w:div w:id="325674572">
                                                                  <w:marLeft w:val="-225"/>
                                                                  <w:marRight w:val="-225"/>
                                                                  <w:marTop w:val="375"/>
                                                                  <w:marBottom w:val="375"/>
                                                                  <w:divBdr>
                                                                    <w:top w:val="none" w:sz="0" w:space="8" w:color="DCDCDC"/>
                                                                    <w:left w:val="none" w:sz="0" w:space="8" w:color="DCDCDC"/>
                                                                    <w:bottom w:val="single" w:sz="12" w:space="8" w:color="DCDCDC"/>
                                                                    <w:right w:val="none" w:sz="0" w:space="8" w:color="DCDCDC"/>
                                                                  </w:divBdr>
                                                                  <w:divsChild>
                                                                    <w:div w:id="1057363127">
                                                                      <w:marLeft w:val="0"/>
                                                                      <w:marRight w:val="0"/>
                                                                      <w:marTop w:val="0"/>
                                                                      <w:marBottom w:val="0"/>
                                                                      <w:divBdr>
                                                                        <w:top w:val="none" w:sz="0" w:space="0" w:color="auto"/>
                                                                        <w:left w:val="none" w:sz="0" w:space="0" w:color="auto"/>
                                                                        <w:bottom w:val="none" w:sz="0" w:space="0" w:color="auto"/>
                                                                        <w:right w:val="none" w:sz="0" w:space="0" w:color="auto"/>
                                                                      </w:divBdr>
                                                                      <w:divsChild>
                                                                        <w:div w:id="1664091044">
                                                                          <w:marLeft w:val="0"/>
                                                                          <w:marRight w:val="0"/>
                                                                          <w:marTop w:val="0"/>
                                                                          <w:marBottom w:val="0"/>
                                                                          <w:divBdr>
                                                                            <w:top w:val="none" w:sz="0" w:space="0" w:color="auto"/>
                                                                            <w:left w:val="none" w:sz="0" w:space="0" w:color="auto"/>
                                                                            <w:bottom w:val="none" w:sz="0" w:space="0" w:color="auto"/>
                                                                            <w:right w:val="none" w:sz="0" w:space="0" w:color="auto"/>
                                                                          </w:divBdr>
                                                                        </w:div>
                                                                      </w:divsChild>
                                                                    </w:div>
                                                                    <w:div w:id="1422066001">
                                                                      <w:marLeft w:val="0"/>
                                                                      <w:marRight w:val="0"/>
                                                                      <w:marTop w:val="0"/>
                                                                      <w:marBottom w:val="0"/>
                                                                      <w:divBdr>
                                                                        <w:top w:val="none" w:sz="0" w:space="0" w:color="auto"/>
                                                                        <w:left w:val="none" w:sz="0" w:space="0" w:color="auto"/>
                                                                        <w:bottom w:val="none" w:sz="0" w:space="0" w:color="auto"/>
                                                                        <w:right w:val="none" w:sz="0" w:space="0" w:color="auto"/>
                                                                      </w:divBdr>
                                                                    </w:div>
                                                                  </w:divsChild>
                                                                </w:div>
                                                                <w:div w:id="316962661">
                                                                  <w:marLeft w:val="-225"/>
                                                                  <w:marRight w:val="-225"/>
                                                                  <w:marTop w:val="375"/>
                                                                  <w:marBottom w:val="375"/>
                                                                  <w:divBdr>
                                                                    <w:top w:val="none" w:sz="0" w:space="8" w:color="DCDCDC"/>
                                                                    <w:left w:val="none" w:sz="0" w:space="8" w:color="DCDCDC"/>
                                                                    <w:bottom w:val="single" w:sz="12" w:space="8" w:color="DCDCDC"/>
                                                                    <w:right w:val="none" w:sz="0" w:space="8" w:color="DCDCDC"/>
                                                                  </w:divBdr>
                                                                  <w:divsChild>
                                                                    <w:div w:id="763766438">
                                                                      <w:marLeft w:val="0"/>
                                                                      <w:marRight w:val="0"/>
                                                                      <w:marTop w:val="0"/>
                                                                      <w:marBottom w:val="0"/>
                                                                      <w:divBdr>
                                                                        <w:top w:val="none" w:sz="0" w:space="0" w:color="auto"/>
                                                                        <w:left w:val="none" w:sz="0" w:space="0" w:color="auto"/>
                                                                        <w:bottom w:val="none" w:sz="0" w:space="0" w:color="auto"/>
                                                                        <w:right w:val="none" w:sz="0" w:space="0" w:color="auto"/>
                                                                      </w:divBdr>
                                                                      <w:divsChild>
                                                                        <w:div w:id="124859580">
                                                                          <w:marLeft w:val="0"/>
                                                                          <w:marRight w:val="0"/>
                                                                          <w:marTop w:val="0"/>
                                                                          <w:marBottom w:val="0"/>
                                                                          <w:divBdr>
                                                                            <w:top w:val="none" w:sz="0" w:space="0" w:color="auto"/>
                                                                            <w:left w:val="none" w:sz="0" w:space="0" w:color="auto"/>
                                                                            <w:bottom w:val="none" w:sz="0" w:space="0" w:color="auto"/>
                                                                            <w:right w:val="none" w:sz="0" w:space="0" w:color="auto"/>
                                                                          </w:divBdr>
                                                                        </w:div>
                                                                      </w:divsChild>
                                                                    </w:div>
                                                                    <w:div w:id="1304654479">
                                                                      <w:marLeft w:val="0"/>
                                                                      <w:marRight w:val="0"/>
                                                                      <w:marTop w:val="0"/>
                                                                      <w:marBottom w:val="0"/>
                                                                      <w:divBdr>
                                                                        <w:top w:val="none" w:sz="0" w:space="0" w:color="auto"/>
                                                                        <w:left w:val="none" w:sz="0" w:space="0" w:color="auto"/>
                                                                        <w:bottom w:val="none" w:sz="0" w:space="0" w:color="auto"/>
                                                                        <w:right w:val="none" w:sz="0" w:space="0" w:color="auto"/>
                                                                      </w:divBdr>
                                                                    </w:div>
                                                                  </w:divsChild>
                                                                </w:div>
                                                                <w:div w:id="910820541">
                                                                  <w:marLeft w:val="-225"/>
                                                                  <w:marRight w:val="-225"/>
                                                                  <w:marTop w:val="375"/>
                                                                  <w:marBottom w:val="375"/>
                                                                  <w:divBdr>
                                                                    <w:top w:val="none" w:sz="0" w:space="8" w:color="DCDCDC"/>
                                                                    <w:left w:val="none" w:sz="0" w:space="8" w:color="DCDCDC"/>
                                                                    <w:bottom w:val="single" w:sz="12" w:space="8" w:color="DCDCDC"/>
                                                                    <w:right w:val="none" w:sz="0" w:space="8" w:color="DCDCDC"/>
                                                                  </w:divBdr>
                                                                  <w:divsChild>
                                                                    <w:div w:id="945503942">
                                                                      <w:marLeft w:val="0"/>
                                                                      <w:marRight w:val="0"/>
                                                                      <w:marTop w:val="0"/>
                                                                      <w:marBottom w:val="0"/>
                                                                      <w:divBdr>
                                                                        <w:top w:val="none" w:sz="0" w:space="0" w:color="auto"/>
                                                                        <w:left w:val="none" w:sz="0" w:space="0" w:color="auto"/>
                                                                        <w:bottom w:val="none" w:sz="0" w:space="0" w:color="auto"/>
                                                                        <w:right w:val="none" w:sz="0" w:space="0" w:color="auto"/>
                                                                      </w:divBdr>
                                                                      <w:divsChild>
                                                                        <w:div w:id="238295013">
                                                                          <w:marLeft w:val="0"/>
                                                                          <w:marRight w:val="0"/>
                                                                          <w:marTop w:val="0"/>
                                                                          <w:marBottom w:val="0"/>
                                                                          <w:divBdr>
                                                                            <w:top w:val="none" w:sz="0" w:space="0" w:color="auto"/>
                                                                            <w:left w:val="none" w:sz="0" w:space="0" w:color="auto"/>
                                                                            <w:bottom w:val="none" w:sz="0" w:space="0" w:color="auto"/>
                                                                            <w:right w:val="none" w:sz="0" w:space="0" w:color="auto"/>
                                                                          </w:divBdr>
                                                                        </w:div>
                                                                      </w:divsChild>
                                                                    </w:div>
                                                                    <w:div w:id="568152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5767071">
                                                              <w:marLeft w:val="0"/>
                                                              <w:marRight w:val="0"/>
                                                              <w:marTop w:val="0"/>
                                                              <w:marBottom w:val="0"/>
                                                              <w:divBdr>
                                                                <w:top w:val="none" w:sz="0" w:space="0" w:color="auto"/>
                                                                <w:left w:val="none" w:sz="0" w:space="0" w:color="auto"/>
                                                                <w:bottom w:val="none" w:sz="0" w:space="0" w:color="auto"/>
                                                                <w:right w:val="none" w:sz="0" w:space="0" w:color="auto"/>
                                                              </w:divBdr>
                                                              <w:divsChild>
                                                                <w:div w:id="1607811338">
                                                                  <w:marLeft w:val="-225"/>
                                                                  <w:marRight w:val="-225"/>
                                                                  <w:marTop w:val="375"/>
                                                                  <w:marBottom w:val="375"/>
                                                                  <w:divBdr>
                                                                    <w:top w:val="none" w:sz="0" w:space="8" w:color="DCDCDC"/>
                                                                    <w:left w:val="none" w:sz="0" w:space="8" w:color="DCDCDC"/>
                                                                    <w:bottom w:val="single" w:sz="12" w:space="8" w:color="DCDCDC"/>
                                                                    <w:right w:val="none" w:sz="0" w:space="8" w:color="DCDCDC"/>
                                                                  </w:divBdr>
                                                                  <w:divsChild>
                                                                    <w:div w:id="931938790">
                                                                      <w:marLeft w:val="0"/>
                                                                      <w:marRight w:val="0"/>
                                                                      <w:marTop w:val="0"/>
                                                                      <w:marBottom w:val="0"/>
                                                                      <w:divBdr>
                                                                        <w:top w:val="none" w:sz="0" w:space="0" w:color="auto"/>
                                                                        <w:left w:val="none" w:sz="0" w:space="0" w:color="auto"/>
                                                                        <w:bottom w:val="none" w:sz="0" w:space="0" w:color="auto"/>
                                                                        <w:right w:val="none" w:sz="0" w:space="0" w:color="auto"/>
                                                                      </w:divBdr>
                                                                      <w:divsChild>
                                                                        <w:div w:id="298610280">
                                                                          <w:marLeft w:val="0"/>
                                                                          <w:marRight w:val="0"/>
                                                                          <w:marTop w:val="0"/>
                                                                          <w:marBottom w:val="0"/>
                                                                          <w:divBdr>
                                                                            <w:top w:val="none" w:sz="0" w:space="0" w:color="auto"/>
                                                                            <w:left w:val="none" w:sz="0" w:space="0" w:color="auto"/>
                                                                            <w:bottom w:val="none" w:sz="0" w:space="0" w:color="auto"/>
                                                                            <w:right w:val="none" w:sz="0" w:space="0" w:color="auto"/>
                                                                          </w:divBdr>
                                                                        </w:div>
                                                                      </w:divsChild>
                                                                    </w:div>
                                                                    <w:div w:id="376703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9133887">
                                                          <w:marLeft w:val="0"/>
                                                          <w:marRight w:val="0"/>
                                                          <w:marTop w:val="0"/>
                                                          <w:marBottom w:val="0"/>
                                                          <w:divBdr>
                                                            <w:top w:val="none" w:sz="0" w:space="0" w:color="auto"/>
                                                            <w:left w:val="none" w:sz="0" w:space="0" w:color="auto"/>
                                                            <w:bottom w:val="none" w:sz="0" w:space="0" w:color="auto"/>
                                                            <w:right w:val="none" w:sz="0" w:space="0" w:color="auto"/>
                                                          </w:divBdr>
                                                        </w:div>
                                                        <w:div w:id="1414231949">
                                                          <w:marLeft w:val="0"/>
                                                          <w:marRight w:val="0"/>
                                                          <w:marTop w:val="0"/>
                                                          <w:marBottom w:val="0"/>
                                                          <w:divBdr>
                                                            <w:top w:val="none" w:sz="0" w:space="0" w:color="auto"/>
                                                            <w:left w:val="none" w:sz="0" w:space="0" w:color="auto"/>
                                                            <w:bottom w:val="none" w:sz="0" w:space="0" w:color="auto"/>
                                                            <w:right w:val="none" w:sz="0" w:space="0" w:color="auto"/>
                                                          </w:divBdr>
                                                        </w:div>
                                                        <w:div w:id="192698359">
                                                          <w:marLeft w:val="0"/>
                                                          <w:marRight w:val="0"/>
                                                          <w:marTop w:val="0"/>
                                                          <w:marBottom w:val="0"/>
                                                          <w:divBdr>
                                                            <w:top w:val="none" w:sz="0" w:space="0" w:color="auto"/>
                                                            <w:left w:val="none" w:sz="0" w:space="0" w:color="auto"/>
                                                            <w:bottom w:val="none" w:sz="0" w:space="0" w:color="auto"/>
                                                            <w:right w:val="none" w:sz="0" w:space="0" w:color="auto"/>
                                                          </w:divBdr>
                                                        </w:div>
                                                        <w:div w:id="290135152">
                                                          <w:marLeft w:val="0"/>
                                                          <w:marRight w:val="0"/>
                                                          <w:marTop w:val="0"/>
                                                          <w:marBottom w:val="0"/>
                                                          <w:divBdr>
                                                            <w:top w:val="none" w:sz="0" w:space="0" w:color="auto"/>
                                                            <w:left w:val="none" w:sz="0" w:space="0" w:color="auto"/>
                                                            <w:bottom w:val="none" w:sz="0" w:space="0" w:color="auto"/>
                                                            <w:right w:val="none" w:sz="0" w:space="0" w:color="auto"/>
                                                          </w:divBdr>
                                                          <w:divsChild>
                                                            <w:div w:id="1274509252">
                                                              <w:marLeft w:val="0"/>
                                                              <w:marRight w:val="0"/>
                                                              <w:marTop w:val="0"/>
                                                              <w:marBottom w:val="0"/>
                                                              <w:divBdr>
                                                                <w:top w:val="none" w:sz="0" w:space="0" w:color="auto"/>
                                                                <w:left w:val="none" w:sz="0" w:space="0" w:color="auto"/>
                                                                <w:bottom w:val="none" w:sz="0" w:space="0" w:color="auto"/>
                                                                <w:right w:val="none" w:sz="0" w:space="0" w:color="auto"/>
                                                              </w:divBdr>
                                                              <w:divsChild>
                                                                <w:div w:id="1607040421">
                                                                  <w:marLeft w:val="0"/>
                                                                  <w:marRight w:val="120"/>
                                                                  <w:marTop w:val="0"/>
                                                                  <w:marBottom w:val="0"/>
                                                                  <w:divBdr>
                                                                    <w:top w:val="none" w:sz="0" w:space="0" w:color="auto"/>
                                                                    <w:left w:val="none" w:sz="0" w:space="0" w:color="auto"/>
                                                                    <w:bottom w:val="none" w:sz="0" w:space="0" w:color="auto"/>
                                                                    <w:right w:val="none" w:sz="0" w:space="0" w:color="auto"/>
                                                                  </w:divBdr>
                                                                </w:div>
                                                                <w:div w:id="1038550519">
                                                                  <w:marLeft w:val="0"/>
                                                                  <w:marRight w:val="0"/>
                                                                  <w:marTop w:val="0"/>
                                                                  <w:marBottom w:val="0"/>
                                                                  <w:divBdr>
                                                                    <w:top w:val="none" w:sz="0" w:space="0" w:color="auto"/>
                                                                    <w:left w:val="none" w:sz="0" w:space="0" w:color="auto"/>
                                                                    <w:bottom w:val="none" w:sz="0" w:space="0" w:color="auto"/>
                                                                    <w:right w:val="none" w:sz="0" w:space="0" w:color="auto"/>
                                                                  </w:divBdr>
                                                                </w:div>
                                                              </w:divsChild>
                                                            </w:div>
                                                            <w:div w:id="2003073006">
                                                              <w:marLeft w:val="0"/>
                                                              <w:marRight w:val="0"/>
                                                              <w:marTop w:val="0"/>
                                                              <w:marBottom w:val="0"/>
                                                              <w:divBdr>
                                                                <w:top w:val="none" w:sz="0" w:space="0" w:color="auto"/>
                                                                <w:left w:val="none" w:sz="0" w:space="0" w:color="auto"/>
                                                                <w:bottom w:val="none" w:sz="0" w:space="0" w:color="auto"/>
                                                                <w:right w:val="none" w:sz="0" w:space="0" w:color="auto"/>
                                                              </w:divBdr>
                                                              <w:divsChild>
                                                                <w:div w:id="1034889786">
                                                                  <w:marLeft w:val="0"/>
                                                                  <w:marRight w:val="120"/>
                                                                  <w:marTop w:val="0"/>
                                                                  <w:marBottom w:val="0"/>
                                                                  <w:divBdr>
                                                                    <w:top w:val="none" w:sz="0" w:space="0" w:color="auto"/>
                                                                    <w:left w:val="none" w:sz="0" w:space="0" w:color="auto"/>
                                                                    <w:bottom w:val="none" w:sz="0" w:space="0" w:color="auto"/>
                                                                    <w:right w:val="none" w:sz="0" w:space="0" w:color="auto"/>
                                                                  </w:divBdr>
                                                                </w:div>
                                                                <w:div w:id="97453877">
                                                                  <w:marLeft w:val="0"/>
                                                                  <w:marRight w:val="0"/>
                                                                  <w:marTop w:val="0"/>
                                                                  <w:marBottom w:val="0"/>
                                                                  <w:divBdr>
                                                                    <w:top w:val="none" w:sz="0" w:space="0" w:color="auto"/>
                                                                    <w:left w:val="none" w:sz="0" w:space="0" w:color="auto"/>
                                                                    <w:bottom w:val="none" w:sz="0" w:space="0" w:color="auto"/>
                                                                    <w:right w:val="none" w:sz="0" w:space="0" w:color="auto"/>
                                                                  </w:divBdr>
                                                                </w:div>
                                                              </w:divsChild>
                                                            </w:div>
                                                            <w:div w:id="1769932106">
                                                              <w:marLeft w:val="0"/>
                                                              <w:marRight w:val="0"/>
                                                              <w:marTop w:val="0"/>
                                                              <w:marBottom w:val="0"/>
                                                              <w:divBdr>
                                                                <w:top w:val="none" w:sz="0" w:space="0" w:color="auto"/>
                                                                <w:left w:val="none" w:sz="0" w:space="0" w:color="auto"/>
                                                                <w:bottom w:val="none" w:sz="0" w:space="0" w:color="auto"/>
                                                                <w:right w:val="none" w:sz="0" w:space="0" w:color="auto"/>
                                                              </w:divBdr>
                                                              <w:divsChild>
                                                                <w:div w:id="446242545">
                                                                  <w:marLeft w:val="0"/>
                                                                  <w:marRight w:val="120"/>
                                                                  <w:marTop w:val="0"/>
                                                                  <w:marBottom w:val="0"/>
                                                                  <w:divBdr>
                                                                    <w:top w:val="none" w:sz="0" w:space="0" w:color="auto"/>
                                                                    <w:left w:val="none" w:sz="0" w:space="0" w:color="auto"/>
                                                                    <w:bottom w:val="none" w:sz="0" w:space="0" w:color="auto"/>
                                                                    <w:right w:val="none" w:sz="0" w:space="0" w:color="auto"/>
                                                                  </w:divBdr>
                                                                </w:div>
                                                                <w:div w:id="373695573">
                                                                  <w:marLeft w:val="0"/>
                                                                  <w:marRight w:val="0"/>
                                                                  <w:marTop w:val="0"/>
                                                                  <w:marBottom w:val="0"/>
                                                                  <w:divBdr>
                                                                    <w:top w:val="none" w:sz="0" w:space="0" w:color="auto"/>
                                                                    <w:left w:val="none" w:sz="0" w:space="0" w:color="auto"/>
                                                                    <w:bottom w:val="none" w:sz="0" w:space="0" w:color="auto"/>
                                                                    <w:right w:val="none" w:sz="0" w:space="0" w:color="auto"/>
                                                                  </w:divBdr>
                                                                </w:div>
                                                              </w:divsChild>
                                                            </w:div>
                                                            <w:div w:id="1070230769">
                                                              <w:marLeft w:val="0"/>
                                                              <w:marRight w:val="0"/>
                                                              <w:marTop w:val="0"/>
                                                              <w:marBottom w:val="0"/>
                                                              <w:divBdr>
                                                                <w:top w:val="none" w:sz="0" w:space="0" w:color="auto"/>
                                                                <w:left w:val="none" w:sz="0" w:space="0" w:color="auto"/>
                                                                <w:bottom w:val="none" w:sz="0" w:space="0" w:color="auto"/>
                                                                <w:right w:val="none" w:sz="0" w:space="0" w:color="auto"/>
                                                              </w:divBdr>
                                                              <w:divsChild>
                                                                <w:div w:id="71049573">
                                                                  <w:marLeft w:val="0"/>
                                                                  <w:marRight w:val="120"/>
                                                                  <w:marTop w:val="0"/>
                                                                  <w:marBottom w:val="0"/>
                                                                  <w:divBdr>
                                                                    <w:top w:val="none" w:sz="0" w:space="0" w:color="auto"/>
                                                                    <w:left w:val="none" w:sz="0" w:space="0" w:color="auto"/>
                                                                    <w:bottom w:val="none" w:sz="0" w:space="0" w:color="auto"/>
                                                                    <w:right w:val="none" w:sz="0" w:space="0" w:color="auto"/>
                                                                  </w:divBdr>
                                                                </w:div>
                                                                <w:div w:id="700470486">
                                                                  <w:marLeft w:val="0"/>
                                                                  <w:marRight w:val="0"/>
                                                                  <w:marTop w:val="0"/>
                                                                  <w:marBottom w:val="0"/>
                                                                  <w:divBdr>
                                                                    <w:top w:val="none" w:sz="0" w:space="0" w:color="auto"/>
                                                                    <w:left w:val="none" w:sz="0" w:space="0" w:color="auto"/>
                                                                    <w:bottom w:val="none" w:sz="0" w:space="0" w:color="auto"/>
                                                                    <w:right w:val="none" w:sz="0" w:space="0" w:color="auto"/>
                                                                  </w:divBdr>
                                                                </w:div>
                                                              </w:divsChild>
                                                            </w:div>
                                                            <w:div w:id="639456373">
                                                              <w:marLeft w:val="0"/>
                                                              <w:marRight w:val="0"/>
                                                              <w:marTop w:val="0"/>
                                                              <w:marBottom w:val="0"/>
                                                              <w:divBdr>
                                                                <w:top w:val="none" w:sz="0" w:space="0" w:color="auto"/>
                                                                <w:left w:val="none" w:sz="0" w:space="0" w:color="auto"/>
                                                                <w:bottom w:val="none" w:sz="0" w:space="0" w:color="auto"/>
                                                                <w:right w:val="none" w:sz="0" w:space="0" w:color="auto"/>
                                                              </w:divBdr>
                                                              <w:divsChild>
                                                                <w:div w:id="307059004">
                                                                  <w:marLeft w:val="0"/>
                                                                  <w:marRight w:val="120"/>
                                                                  <w:marTop w:val="0"/>
                                                                  <w:marBottom w:val="0"/>
                                                                  <w:divBdr>
                                                                    <w:top w:val="none" w:sz="0" w:space="0" w:color="auto"/>
                                                                    <w:left w:val="none" w:sz="0" w:space="0" w:color="auto"/>
                                                                    <w:bottom w:val="none" w:sz="0" w:space="0" w:color="auto"/>
                                                                    <w:right w:val="none" w:sz="0" w:space="0" w:color="auto"/>
                                                                  </w:divBdr>
                                                                </w:div>
                                                                <w:div w:id="1743991893">
                                                                  <w:marLeft w:val="0"/>
                                                                  <w:marRight w:val="0"/>
                                                                  <w:marTop w:val="0"/>
                                                                  <w:marBottom w:val="0"/>
                                                                  <w:divBdr>
                                                                    <w:top w:val="none" w:sz="0" w:space="0" w:color="auto"/>
                                                                    <w:left w:val="none" w:sz="0" w:space="0" w:color="auto"/>
                                                                    <w:bottom w:val="none" w:sz="0" w:space="0" w:color="auto"/>
                                                                    <w:right w:val="none" w:sz="0" w:space="0" w:color="auto"/>
                                                                  </w:divBdr>
                                                                </w:div>
                                                              </w:divsChild>
                                                            </w:div>
                                                            <w:div w:id="352348213">
                                                              <w:marLeft w:val="0"/>
                                                              <w:marRight w:val="0"/>
                                                              <w:marTop w:val="0"/>
                                                              <w:marBottom w:val="0"/>
                                                              <w:divBdr>
                                                                <w:top w:val="none" w:sz="0" w:space="0" w:color="auto"/>
                                                                <w:left w:val="none" w:sz="0" w:space="0" w:color="auto"/>
                                                                <w:bottom w:val="none" w:sz="0" w:space="0" w:color="auto"/>
                                                                <w:right w:val="none" w:sz="0" w:space="0" w:color="auto"/>
                                                              </w:divBdr>
                                                              <w:divsChild>
                                                                <w:div w:id="549465181">
                                                                  <w:marLeft w:val="0"/>
                                                                  <w:marRight w:val="120"/>
                                                                  <w:marTop w:val="0"/>
                                                                  <w:marBottom w:val="0"/>
                                                                  <w:divBdr>
                                                                    <w:top w:val="none" w:sz="0" w:space="0" w:color="auto"/>
                                                                    <w:left w:val="none" w:sz="0" w:space="0" w:color="auto"/>
                                                                    <w:bottom w:val="none" w:sz="0" w:space="0" w:color="auto"/>
                                                                    <w:right w:val="none" w:sz="0" w:space="0" w:color="auto"/>
                                                                  </w:divBdr>
                                                                </w:div>
                                                                <w:div w:id="1915776952">
                                                                  <w:marLeft w:val="0"/>
                                                                  <w:marRight w:val="0"/>
                                                                  <w:marTop w:val="0"/>
                                                                  <w:marBottom w:val="0"/>
                                                                  <w:divBdr>
                                                                    <w:top w:val="none" w:sz="0" w:space="0" w:color="auto"/>
                                                                    <w:left w:val="none" w:sz="0" w:space="0" w:color="auto"/>
                                                                    <w:bottom w:val="none" w:sz="0" w:space="0" w:color="auto"/>
                                                                    <w:right w:val="none" w:sz="0" w:space="0" w:color="auto"/>
                                                                  </w:divBdr>
                                                                </w:div>
                                                              </w:divsChild>
                                                            </w:div>
                                                            <w:div w:id="1611620135">
                                                              <w:marLeft w:val="0"/>
                                                              <w:marRight w:val="0"/>
                                                              <w:marTop w:val="0"/>
                                                              <w:marBottom w:val="0"/>
                                                              <w:divBdr>
                                                                <w:top w:val="none" w:sz="0" w:space="0" w:color="auto"/>
                                                                <w:left w:val="none" w:sz="0" w:space="0" w:color="auto"/>
                                                                <w:bottom w:val="none" w:sz="0" w:space="0" w:color="auto"/>
                                                                <w:right w:val="none" w:sz="0" w:space="0" w:color="auto"/>
                                                              </w:divBdr>
                                                              <w:divsChild>
                                                                <w:div w:id="1690179317">
                                                                  <w:marLeft w:val="0"/>
                                                                  <w:marRight w:val="120"/>
                                                                  <w:marTop w:val="0"/>
                                                                  <w:marBottom w:val="0"/>
                                                                  <w:divBdr>
                                                                    <w:top w:val="none" w:sz="0" w:space="0" w:color="auto"/>
                                                                    <w:left w:val="none" w:sz="0" w:space="0" w:color="auto"/>
                                                                    <w:bottom w:val="none" w:sz="0" w:space="0" w:color="auto"/>
                                                                    <w:right w:val="none" w:sz="0" w:space="0" w:color="auto"/>
                                                                  </w:divBdr>
                                                                </w:div>
                                                                <w:div w:id="1433352752">
                                                                  <w:marLeft w:val="0"/>
                                                                  <w:marRight w:val="0"/>
                                                                  <w:marTop w:val="0"/>
                                                                  <w:marBottom w:val="0"/>
                                                                  <w:divBdr>
                                                                    <w:top w:val="none" w:sz="0" w:space="0" w:color="auto"/>
                                                                    <w:left w:val="none" w:sz="0" w:space="0" w:color="auto"/>
                                                                    <w:bottom w:val="none" w:sz="0" w:space="0" w:color="auto"/>
                                                                    <w:right w:val="none" w:sz="0" w:space="0" w:color="auto"/>
                                                                  </w:divBdr>
                                                                </w:div>
                                                              </w:divsChild>
                                                            </w:div>
                                                            <w:div w:id="2123186245">
                                                              <w:marLeft w:val="0"/>
                                                              <w:marRight w:val="0"/>
                                                              <w:marTop w:val="0"/>
                                                              <w:marBottom w:val="0"/>
                                                              <w:divBdr>
                                                                <w:top w:val="none" w:sz="0" w:space="0" w:color="auto"/>
                                                                <w:left w:val="none" w:sz="0" w:space="0" w:color="auto"/>
                                                                <w:bottom w:val="none" w:sz="0" w:space="0" w:color="auto"/>
                                                                <w:right w:val="none" w:sz="0" w:space="0" w:color="auto"/>
                                                              </w:divBdr>
                                                              <w:divsChild>
                                                                <w:div w:id="2136945071">
                                                                  <w:marLeft w:val="0"/>
                                                                  <w:marRight w:val="120"/>
                                                                  <w:marTop w:val="0"/>
                                                                  <w:marBottom w:val="0"/>
                                                                  <w:divBdr>
                                                                    <w:top w:val="none" w:sz="0" w:space="0" w:color="auto"/>
                                                                    <w:left w:val="none" w:sz="0" w:space="0" w:color="auto"/>
                                                                    <w:bottom w:val="none" w:sz="0" w:space="0" w:color="auto"/>
                                                                    <w:right w:val="none" w:sz="0" w:space="0" w:color="auto"/>
                                                                  </w:divBdr>
                                                                </w:div>
                                                                <w:div w:id="564686582">
                                                                  <w:marLeft w:val="0"/>
                                                                  <w:marRight w:val="0"/>
                                                                  <w:marTop w:val="0"/>
                                                                  <w:marBottom w:val="0"/>
                                                                  <w:divBdr>
                                                                    <w:top w:val="none" w:sz="0" w:space="0" w:color="auto"/>
                                                                    <w:left w:val="none" w:sz="0" w:space="0" w:color="auto"/>
                                                                    <w:bottom w:val="none" w:sz="0" w:space="0" w:color="auto"/>
                                                                    <w:right w:val="none" w:sz="0" w:space="0" w:color="auto"/>
                                                                  </w:divBdr>
                                                                </w:div>
                                                              </w:divsChild>
                                                            </w:div>
                                                            <w:div w:id="671760857">
                                                              <w:marLeft w:val="0"/>
                                                              <w:marRight w:val="0"/>
                                                              <w:marTop w:val="0"/>
                                                              <w:marBottom w:val="0"/>
                                                              <w:divBdr>
                                                                <w:top w:val="none" w:sz="0" w:space="0" w:color="auto"/>
                                                                <w:left w:val="none" w:sz="0" w:space="0" w:color="auto"/>
                                                                <w:bottom w:val="none" w:sz="0" w:space="0" w:color="auto"/>
                                                                <w:right w:val="none" w:sz="0" w:space="0" w:color="auto"/>
                                                              </w:divBdr>
                                                              <w:divsChild>
                                                                <w:div w:id="656300913">
                                                                  <w:marLeft w:val="0"/>
                                                                  <w:marRight w:val="120"/>
                                                                  <w:marTop w:val="0"/>
                                                                  <w:marBottom w:val="0"/>
                                                                  <w:divBdr>
                                                                    <w:top w:val="none" w:sz="0" w:space="0" w:color="auto"/>
                                                                    <w:left w:val="none" w:sz="0" w:space="0" w:color="auto"/>
                                                                    <w:bottom w:val="none" w:sz="0" w:space="0" w:color="auto"/>
                                                                    <w:right w:val="none" w:sz="0" w:space="0" w:color="auto"/>
                                                                  </w:divBdr>
                                                                </w:div>
                                                                <w:div w:id="584416749">
                                                                  <w:marLeft w:val="0"/>
                                                                  <w:marRight w:val="0"/>
                                                                  <w:marTop w:val="0"/>
                                                                  <w:marBottom w:val="0"/>
                                                                  <w:divBdr>
                                                                    <w:top w:val="none" w:sz="0" w:space="0" w:color="auto"/>
                                                                    <w:left w:val="none" w:sz="0" w:space="0" w:color="auto"/>
                                                                    <w:bottom w:val="none" w:sz="0" w:space="0" w:color="auto"/>
                                                                    <w:right w:val="none" w:sz="0" w:space="0" w:color="auto"/>
                                                                  </w:divBdr>
                                                                </w:div>
                                                              </w:divsChild>
                                                            </w:div>
                                                            <w:div w:id="271018370">
                                                              <w:marLeft w:val="0"/>
                                                              <w:marRight w:val="0"/>
                                                              <w:marTop w:val="0"/>
                                                              <w:marBottom w:val="0"/>
                                                              <w:divBdr>
                                                                <w:top w:val="none" w:sz="0" w:space="0" w:color="auto"/>
                                                                <w:left w:val="none" w:sz="0" w:space="0" w:color="auto"/>
                                                                <w:bottom w:val="none" w:sz="0" w:space="0" w:color="auto"/>
                                                                <w:right w:val="none" w:sz="0" w:space="0" w:color="auto"/>
                                                              </w:divBdr>
                                                              <w:divsChild>
                                                                <w:div w:id="979770330">
                                                                  <w:marLeft w:val="0"/>
                                                                  <w:marRight w:val="120"/>
                                                                  <w:marTop w:val="0"/>
                                                                  <w:marBottom w:val="0"/>
                                                                  <w:divBdr>
                                                                    <w:top w:val="none" w:sz="0" w:space="0" w:color="auto"/>
                                                                    <w:left w:val="none" w:sz="0" w:space="0" w:color="auto"/>
                                                                    <w:bottom w:val="none" w:sz="0" w:space="0" w:color="auto"/>
                                                                    <w:right w:val="none" w:sz="0" w:space="0" w:color="auto"/>
                                                                  </w:divBdr>
                                                                </w:div>
                                                                <w:div w:id="49304002">
                                                                  <w:marLeft w:val="0"/>
                                                                  <w:marRight w:val="0"/>
                                                                  <w:marTop w:val="0"/>
                                                                  <w:marBottom w:val="0"/>
                                                                  <w:divBdr>
                                                                    <w:top w:val="none" w:sz="0" w:space="0" w:color="auto"/>
                                                                    <w:left w:val="none" w:sz="0" w:space="0" w:color="auto"/>
                                                                    <w:bottom w:val="none" w:sz="0" w:space="0" w:color="auto"/>
                                                                    <w:right w:val="none" w:sz="0" w:space="0" w:color="auto"/>
                                                                  </w:divBdr>
                                                                </w:div>
                                                              </w:divsChild>
                                                            </w:div>
                                                            <w:div w:id="1017391938">
                                                              <w:marLeft w:val="0"/>
                                                              <w:marRight w:val="0"/>
                                                              <w:marTop w:val="0"/>
                                                              <w:marBottom w:val="0"/>
                                                              <w:divBdr>
                                                                <w:top w:val="none" w:sz="0" w:space="0" w:color="auto"/>
                                                                <w:left w:val="none" w:sz="0" w:space="0" w:color="auto"/>
                                                                <w:bottom w:val="none" w:sz="0" w:space="0" w:color="auto"/>
                                                                <w:right w:val="none" w:sz="0" w:space="0" w:color="auto"/>
                                                              </w:divBdr>
                                                              <w:divsChild>
                                                                <w:div w:id="1379671128">
                                                                  <w:marLeft w:val="0"/>
                                                                  <w:marRight w:val="120"/>
                                                                  <w:marTop w:val="0"/>
                                                                  <w:marBottom w:val="0"/>
                                                                  <w:divBdr>
                                                                    <w:top w:val="none" w:sz="0" w:space="0" w:color="auto"/>
                                                                    <w:left w:val="none" w:sz="0" w:space="0" w:color="auto"/>
                                                                    <w:bottom w:val="none" w:sz="0" w:space="0" w:color="auto"/>
                                                                    <w:right w:val="none" w:sz="0" w:space="0" w:color="auto"/>
                                                                  </w:divBdr>
                                                                </w:div>
                                                                <w:div w:id="1740399184">
                                                                  <w:marLeft w:val="0"/>
                                                                  <w:marRight w:val="0"/>
                                                                  <w:marTop w:val="0"/>
                                                                  <w:marBottom w:val="0"/>
                                                                  <w:divBdr>
                                                                    <w:top w:val="none" w:sz="0" w:space="0" w:color="auto"/>
                                                                    <w:left w:val="none" w:sz="0" w:space="0" w:color="auto"/>
                                                                    <w:bottom w:val="none" w:sz="0" w:space="0" w:color="auto"/>
                                                                    <w:right w:val="none" w:sz="0" w:space="0" w:color="auto"/>
                                                                  </w:divBdr>
                                                                </w:div>
                                                              </w:divsChild>
                                                            </w:div>
                                                            <w:div w:id="1353721876">
                                                              <w:marLeft w:val="0"/>
                                                              <w:marRight w:val="0"/>
                                                              <w:marTop w:val="0"/>
                                                              <w:marBottom w:val="0"/>
                                                              <w:divBdr>
                                                                <w:top w:val="none" w:sz="0" w:space="0" w:color="auto"/>
                                                                <w:left w:val="none" w:sz="0" w:space="0" w:color="auto"/>
                                                                <w:bottom w:val="none" w:sz="0" w:space="0" w:color="auto"/>
                                                                <w:right w:val="none" w:sz="0" w:space="0" w:color="auto"/>
                                                              </w:divBdr>
                                                              <w:divsChild>
                                                                <w:div w:id="257717134">
                                                                  <w:marLeft w:val="0"/>
                                                                  <w:marRight w:val="120"/>
                                                                  <w:marTop w:val="0"/>
                                                                  <w:marBottom w:val="0"/>
                                                                  <w:divBdr>
                                                                    <w:top w:val="none" w:sz="0" w:space="0" w:color="auto"/>
                                                                    <w:left w:val="none" w:sz="0" w:space="0" w:color="auto"/>
                                                                    <w:bottom w:val="none" w:sz="0" w:space="0" w:color="auto"/>
                                                                    <w:right w:val="none" w:sz="0" w:space="0" w:color="auto"/>
                                                                  </w:divBdr>
                                                                </w:div>
                                                                <w:div w:id="673993459">
                                                                  <w:marLeft w:val="0"/>
                                                                  <w:marRight w:val="0"/>
                                                                  <w:marTop w:val="0"/>
                                                                  <w:marBottom w:val="0"/>
                                                                  <w:divBdr>
                                                                    <w:top w:val="none" w:sz="0" w:space="0" w:color="auto"/>
                                                                    <w:left w:val="none" w:sz="0" w:space="0" w:color="auto"/>
                                                                    <w:bottom w:val="none" w:sz="0" w:space="0" w:color="auto"/>
                                                                    <w:right w:val="none" w:sz="0" w:space="0" w:color="auto"/>
                                                                  </w:divBdr>
                                                                </w:div>
                                                              </w:divsChild>
                                                            </w:div>
                                                            <w:div w:id="1039206199">
                                                              <w:marLeft w:val="0"/>
                                                              <w:marRight w:val="0"/>
                                                              <w:marTop w:val="0"/>
                                                              <w:marBottom w:val="0"/>
                                                              <w:divBdr>
                                                                <w:top w:val="none" w:sz="0" w:space="0" w:color="auto"/>
                                                                <w:left w:val="none" w:sz="0" w:space="0" w:color="auto"/>
                                                                <w:bottom w:val="none" w:sz="0" w:space="0" w:color="auto"/>
                                                                <w:right w:val="none" w:sz="0" w:space="0" w:color="auto"/>
                                                              </w:divBdr>
                                                              <w:divsChild>
                                                                <w:div w:id="596789486">
                                                                  <w:marLeft w:val="0"/>
                                                                  <w:marRight w:val="120"/>
                                                                  <w:marTop w:val="0"/>
                                                                  <w:marBottom w:val="0"/>
                                                                  <w:divBdr>
                                                                    <w:top w:val="none" w:sz="0" w:space="0" w:color="auto"/>
                                                                    <w:left w:val="none" w:sz="0" w:space="0" w:color="auto"/>
                                                                    <w:bottom w:val="none" w:sz="0" w:space="0" w:color="auto"/>
                                                                    <w:right w:val="none" w:sz="0" w:space="0" w:color="auto"/>
                                                                  </w:divBdr>
                                                                </w:div>
                                                                <w:div w:id="1651133000">
                                                                  <w:marLeft w:val="0"/>
                                                                  <w:marRight w:val="0"/>
                                                                  <w:marTop w:val="0"/>
                                                                  <w:marBottom w:val="0"/>
                                                                  <w:divBdr>
                                                                    <w:top w:val="none" w:sz="0" w:space="0" w:color="auto"/>
                                                                    <w:left w:val="none" w:sz="0" w:space="0" w:color="auto"/>
                                                                    <w:bottom w:val="none" w:sz="0" w:space="0" w:color="auto"/>
                                                                    <w:right w:val="none" w:sz="0" w:space="0" w:color="auto"/>
                                                                  </w:divBdr>
                                                                </w:div>
                                                              </w:divsChild>
                                                            </w:div>
                                                            <w:div w:id="384572052">
                                                              <w:marLeft w:val="0"/>
                                                              <w:marRight w:val="0"/>
                                                              <w:marTop w:val="0"/>
                                                              <w:marBottom w:val="0"/>
                                                              <w:divBdr>
                                                                <w:top w:val="none" w:sz="0" w:space="0" w:color="auto"/>
                                                                <w:left w:val="none" w:sz="0" w:space="0" w:color="auto"/>
                                                                <w:bottom w:val="none" w:sz="0" w:space="0" w:color="auto"/>
                                                                <w:right w:val="none" w:sz="0" w:space="0" w:color="auto"/>
                                                              </w:divBdr>
                                                              <w:divsChild>
                                                                <w:div w:id="1424959194">
                                                                  <w:marLeft w:val="0"/>
                                                                  <w:marRight w:val="120"/>
                                                                  <w:marTop w:val="0"/>
                                                                  <w:marBottom w:val="0"/>
                                                                  <w:divBdr>
                                                                    <w:top w:val="none" w:sz="0" w:space="0" w:color="auto"/>
                                                                    <w:left w:val="none" w:sz="0" w:space="0" w:color="auto"/>
                                                                    <w:bottom w:val="none" w:sz="0" w:space="0" w:color="auto"/>
                                                                    <w:right w:val="none" w:sz="0" w:space="0" w:color="auto"/>
                                                                  </w:divBdr>
                                                                </w:div>
                                                                <w:div w:id="9141411">
                                                                  <w:marLeft w:val="0"/>
                                                                  <w:marRight w:val="0"/>
                                                                  <w:marTop w:val="0"/>
                                                                  <w:marBottom w:val="0"/>
                                                                  <w:divBdr>
                                                                    <w:top w:val="none" w:sz="0" w:space="0" w:color="auto"/>
                                                                    <w:left w:val="none" w:sz="0" w:space="0" w:color="auto"/>
                                                                    <w:bottom w:val="none" w:sz="0" w:space="0" w:color="auto"/>
                                                                    <w:right w:val="none" w:sz="0" w:space="0" w:color="auto"/>
                                                                  </w:divBdr>
                                                                </w:div>
                                                              </w:divsChild>
                                                            </w:div>
                                                            <w:div w:id="858739322">
                                                              <w:marLeft w:val="0"/>
                                                              <w:marRight w:val="0"/>
                                                              <w:marTop w:val="0"/>
                                                              <w:marBottom w:val="0"/>
                                                              <w:divBdr>
                                                                <w:top w:val="none" w:sz="0" w:space="0" w:color="auto"/>
                                                                <w:left w:val="none" w:sz="0" w:space="0" w:color="auto"/>
                                                                <w:bottom w:val="none" w:sz="0" w:space="0" w:color="auto"/>
                                                                <w:right w:val="none" w:sz="0" w:space="0" w:color="auto"/>
                                                              </w:divBdr>
                                                              <w:divsChild>
                                                                <w:div w:id="501429935">
                                                                  <w:marLeft w:val="0"/>
                                                                  <w:marRight w:val="120"/>
                                                                  <w:marTop w:val="0"/>
                                                                  <w:marBottom w:val="0"/>
                                                                  <w:divBdr>
                                                                    <w:top w:val="none" w:sz="0" w:space="0" w:color="auto"/>
                                                                    <w:left w:val="none" w:sz="0" w:space="0" w:color="auto"/>
                                                                    <w:bottom w:val="none" w:sz="0" w:space="0" w:color="auto"/>
                                                                    <w:right w:val="none" w:sz="0" w:space="0" w:color="auto"/>
                                                                  </w:divBdr>
                                                                </w:div>
                                                                <w:div w:id="1969167814">
                                                                  <w:marLeft w:val="0"/>
                                                                  <w:marRight w:val="0"/>
                                                                  <w:marTop w:val="0"/>
                                                                  <w:marBottom w:val="0"/>
                                                                  <w:divBdr>
                                                                    <w:top w:val="none" w:sz="0" w:space="0" w:color="auto"/>
                                                                    <w:left w:val="none" w:sz="0" w:space="0" w:color="auto"/>
                                                                    <w:bottom w:val="none" w:sz="0" w:space="0" w:color="auto"/>
                                                                    <w:right w:val="none" w:sz="0" w:space="0" w:color="auto"/>
                                                                  </w:divBdr>
                                                                </w:div>
                                                              </w:divsChild>
                                                            </w:div>
                                                            <w:div w:id="733897611">
                                                              <w:marLeft w:val="0"/>
                                                              <w:marRight w:val="0"/>
                                                              <w:marTop w:val="0"/>
                                                              <w:marBottom w:val="0"/>
                                                              <w:divBdr>
                                                                <w:top w:val="none" w:sz="0" w:space="0" w:color="auto"/>
                                                                <w:left w:val="none" w:sz="0" w:space="0" w:color="auto"/>
                                                                <w:bottom w:val="none" w:sz="0" w:space="0" w:color="auto"/>
                                                                <w:right w:val="none" w:sz="0" w:space="0" w:color="auto"/>
                                                              </w:divBdr>
                                                              <w:divsChild>
                                                                <w:div w:id="580911748">
                                                                  <w:marLeft w:val="0"/>
                                                                  <w:marRight w:val="120"/>
                                                                  <w:marTop w:val="0"/>
                                                                  <w:marBottom w:val="0"/>
                                                                  <w:divBdr>
                                                                    <w:top w:val="none" w:sz="0" w:space="0" w:color="auto"/>
                                                                    <w:left w:val="none" w:sz="0" w:space="0" w:color="auto"/>
                                                                    <w:bottom w:val="none" w:sz="0" w:space="0" w:color="auto"/>
                                                                    <w:right w:val="none" w:sz="0" w:space="0" w:color="auto"/>
                                                                  </w:divBdr>
                                                                </w:div>
                                                                <w:div w:id="136455659">
                                                                  <w:marLeft w:val="0"/>
                                                                  <w:marRight w:val="0"/>
                                                                  <w:marTop w:val="0"/>
                                                                  <w:marBottom w:val="0"/>
                                                                  <w:divBdr>
                                                                    <w:top w:val="none" w:sz="0" w:space="0" w:color="auto"/>
                                                                    <w:left w:val="none" w:sz="0" w:space="0" w:color="auto"/>
                                                                    <w:bottom w:val="none" w:sz="0" w:space="0" w:color="auto"/>
                                                                    <w:right w:val="none" w:sz="0" w:space="0" w:color="auto"/>
                                                                  </w:divBdr>
                                                                </w:div>
                                                              </w:divsChild>
                                                            </w:div>
                                                            <w:div w:id="283584879">
                                                              <w:marLeft w:val="0"/>
                                                              <w:marRight w:val="0"/>
                                                              <w:marTop w:val="0"/>
                                                              <w:marBottom w:val="0"/>
                                                              <w:divBdr>
                                                                <w:top w:val="none" w:sz="0" w:space="0" w:color="auto"/>
                                                                <w:left w:val="none" w:sz="0" w:space="0" w:color="auto"/>
                                                                <w:bottom w:val="none" w:sz="0" w:space="0" w:color="auto"/>
                                                                <w:right w:val="none" w:sz="0" w:space="0" w:color="auto"/>
                                                              </w:divBdr>
                                                              <w:divsChild>
                                                                <w:div w:id="11500033">
                                                                  <w:marLeft w:val="0"/>
                                                                  <w:marRight w:val="120"/>
                                                                  <w:marTop w:val="0"/>
                                                                  <w:marBottom w:val="0"/>
                                                                  <w:divBdr>
                                                                    <w:top w:val="none" w:sz="0" w:space="0" w:color="auto"/>
                                                                    <w:left w:val="none" w:sz="0" w:space="0" w:color="auto"/>
                                                                    <w:bottom w:val="none" w:sz="0" w:space="0" w:color="auto"/>
                                                                    <w:right w:val="none" w:sz="0" w:space="0" w:color="auto"/>
                                                                  </w:divBdr>
                                                                </w:div>
                                                                <w:div w:id="878585522">
                                                                  <w:marLeft w:val="0"/>
                                                                  <w:marRight w:val="0"/>
                                                                  <w:marTop w:val="0"/>
                                                                  <w:marBottom w:val="0"/>
                                                                  <w:divBdr>
                                                                    <w:top w:val="none" w:sz="0" w:space="0" w:color="auto"/>
                                                                    <w:left w:val="none" w:sz="0" w:space="0" w:color="auto"/>
                                                                    <w:bottom w:val="none" w:sz="0" w:space="0" w:color="auto"/>
                                                                    <w:right w:val="none" w:sz="0" w:space="0" w:color="auto"/>
                                                                  </w:divBdr>
                                                                </w:div>
                                                              </w:divsChild>
                                                            </w:div>
                                                            <w:div w:id="830800521">
                                                              <w:marLeft w:val="0"/>
                                                              <w:marRight w:val="0"/>
                                                              <w:marTop w:val="0"/>
                                                              <w:marBottom w:val="0"/>
                                                              <w:divBdr>
                                                                <w:top w:val="none" w:sz="0" w:space="0" w:color="auto"/>
                                                                <w:left w:val="none" w:sz="0" w:space="0" w:color="auto"/>
                                                                <w:bottom w:val="none" w:sz="0" w:space="0" w:color="auto"/>
                                                                <w:right w:val="none" w:sz="0" w:space="0" w:color="auto"/>
                                                              </w:divBdr>
                                                              <w:divsChild>
                                                                <w:div w:id="546794756">
                                                                  <w:marLeft w:val="0"/>
                                                                  <w:marRight w:val="120"/>
                                                                  <w:marTop w:val="0"/>
                                                                  <w:marBottom w:val="0"/>
                                                                  <w:divBdr>
                                                                    <w:top w:val="none" w:sz="0" w:space="0" w:color="auto"/>
                                                                    <w:left w:val="none" w:sz="0" w:space="0" w:color="auto"/>
                                                                    <w:bottom w:val="none" w:sz="0" w:space="0" w:color="auto"/>
                                                                    <w:right w:val="none" w:sz="0" w:space="0" w:color="auto"/>
                                                                  </w:divBdr>
                                                                </w:div>
                                                                <w:div w:id="1781534769">
                                                                  <w:marLeft w:val="0"/>
                                                                  <w:marRight w:val="0"/>
                                                                  <w:marTop w:val="0"/>
                                                                  <w:marBottom w:val="0"/>
                                                                  <w:divBdr>
                                                                    <w:top w:val="none" w:sz="0" w:space="0" w:color="auto"/>
                                                                    <w:left w:val="none" w:sz="0" w:space="0" w:color="auto"/>
                                                                    <w:bottom w:val="none" w:sz="0" w:space="0" w:color="auto"/>
                                                                    <w:right w:val="none" w:sz="0" w:space="0" w:color="auto"/>
                                                                  </w:divBdr>
                                                                </w:div>
                                                              </w:divsChild>
                                                            </w:div>
                                                            <w:div w:id="1202597202">
                                                              <w:marLeft w:val="0"/>
                                                              <w:marRight w:val="0"/>
                                                              <w:marTop w:val="0"/>
                                                              <w:marBottom w:val="0"/>
                                                              <w:divBdr>
                                                                <w:top w:val="none" w:sz="0" w:space="0" w:color="auto"/>
                                                                <w:left w:val="none" w:sz="0" w:space="0" w:color="auto"/>
                                                                <w:bottom w:val="none" w:sz="0" w:space="0" w:color="auto"/>
                                                                <w:right w:val="none" w:sz="0" w:space="0" w:color="auto"/>
                                                              </w:divBdr>
                                                              <w:divsChild>
                                                                <w:div w:id="1230269614">
                                                                  <w:marLeft w:val="0"/>
                                                                  <w:marRight w:val="120"/>
                                                                  <w:marTop w:val="0"/>
                                                                  <w:marBottom w:val="0"/>
                                                                  <w:divBdr>
                                                                    <w:top w:val="none" w:sz="0" w:space="0" w:color="auto"/>
                                                                    <w:left w:val="none" w:sz="0" w:space="0" w:color="auto"/>
                                                                    <w:bottom w:val="none" w:sz="0" w:space="0" w:color="auto"/>
                                                                    <w:right w:val="none" w:sz="0" w:space="0" w:color="auto"/>
                                                                  </w:divBdr>
                                                                </w:div>
                                                                <w:div w:id="1956403758">
                                                                  <w:marLeft w:val="0"/>
                                                                  <w:marRight w:val="0"/>
                                                                  <w:marTop w:val="0"/>
                                                                  <w:marBottom w:val="0"/>
                                                                  <w:divBdr>
                                                                    <w:top w:val="none" w:sz="0" w:space="0" w:color="auto"/>
                                                                    <w:left w:val="none" w:sz="0" w:space="0" w:color="auto"/>
                                                                    <w:bottom w:val="none" w:sz="0" w:space="0" w:color="auto"/>
                                                                    <w:right w:val="none" w:sz="0" w:space="0" w:color="auto"/>
                                                                  </w:divBdr>
                                                                </w:div>
                                                              </w:divsChild>
                                                            </w:div>
                                                            <w:div w:id="1011643687">
                                                              <w:marLeft w:val="0"/>
                                                              <w:marRight w:val="0"/>
                                                              <w:marTop w:val="0"/>
                                                              <w:marBottom w:val="0"/>
                                                              <w:divBdr>
                                                                <w:top w:val="none" w:sz="0" w:space="0" w:color="auto"/>
                                                                <w:left w:val="none" w:sz="0" w:space="0" w:color="auto"/>
                                                                <w:bottom w:val="none" w:sz="0" w:space="0" w:color="auto"/>
                                                                <w:right w:val="none" w:sz="0" w:space="0" w:color="auto"/>
                                                              </w:divBdr>
                                                              <w:divsChild>
                                                                <w:div w:id="690643328">
                                                                  <w:marLeft w:val="0"/>
                                                                  <w:marRight w:val="120"/>
                                                                  <w:marTop w:val="0"/>
                                                                  <w:marBottom w:val="0"/>
                                                                  <w:divBdr>
                                                                    <w:top w:val="none" w:sz="0" w:space="0" w:color="auto"/>
                                                                    <w:left w:val="none" w:sz="0" w:space="0" w:color="auto"/>
                                                                    <w:bottom w:val="none" w:sz="0" w:space="0" w:color="auto"/>
                                                                    <w:right w:val="none" w:sz="0" w:space="0" w:color="auto"/>
                                                                  </w:divBdr>
                                                                </w:div>
                                                                <w:div w:id="2133553285">
                                                                  <w:marLeft w:val="0"/>
                                                                  <w:marRight w:val="0"/>
                                                                  <w:marTop w:val="0"/>
                                                                  <w:marBottom w:val="0"/>
                                                                  <w:divBdr>
                                                                    <w:top w:val="none" w:sz="0" w:space="0" w:color="auto"/>
                                                                    <w:left w:val="none" w:sz="0" w:space="0" w:color="auto"/>
                                                                    <w:bottom w:val="none" w:sz="0" w:space="0" w:color="auto"/>
                                                                    <w:right w:val="none" w:sz="0" w:space="0" w:color="auto"/>
                                                                  </w:divBdr>
                                                                </w:div>
                                                              </w:divsChild>
                                                            </w:div>
                                                            <w:div w:id="1101144770">
                                                              <w:marLeft w:val="0"/>
                                                              <w:marRight w:val="0"/>
                                                              <w:marTop w:val="0"/>
                                                              <w:marBottom w:val="0"/>
                                                              <w:divBdr>
                                                                <w:top w:val="none" w:sz="0" w:space="0" w:color="auto"/>
                                                                <w:left w:val="none" w:sz="0" w:space="0" w:color="auto"/>
                                                                <w:bottom w:val="none" w:sz="0" w:space="0" w:color="auto"/>
                                                                <w:right w:val="none" w:sz="0" w:space="0" w:color="auto"/>
                                                              </w:divBdr>
                                                              <w:divsChild>
                                                                <w:div w:id="2081633530">
                                                                  <w:marLeft w:val="0"/>
                                                                  <w:marRight w:val="120"/>
                                                                  <w:marTop w:val="0"/>
                                                                  <w:marBottom w:val="0"/>
                                                                  <w:divBdr>
                                                                    <w:top w:val="none" w:sz="0" w:space="0" w:color="auto"/>
                                                                    <w:left w:val="none" w:sz="0" w:space="0" w:color="auto"/>
                                                                    <w:bottom w:val="none" w:sz="0" w:space="0" w:color="auto"/>
                                                                    <w:right w:val="none" w:sz="0" w:space="0" w:color="auto"/>
                                                                  </w:divBdr>
                                                                </w:div>
                                                                <w:div w:id="72239878">
                                                                  <w:marLeft w:val="0"/>
                                                                  <w:marRight w:val="0"/>
                                                                  <w:marTop w:val="0"/>
                                                                  <w:marBottom w:val="0"/>
                                                                  <w:divBdr>
                                                                    <w:top w:val="none" w:sz="0" w:space="0" w:color="auto"/>
                                                                    <w:left w:val="none" w:sz="0" w:space="0" w:color="auto"/>
                                                                    <w:bottom w:val="none" w:sz="0" w:space="0" w:color="auto"/>
                                                                    <w:right w:val="none" w:sz="0" w:space="0" w:color="auto"/>
                                                                  </w:divBdr>
                                                                </w:div>
                                                              </w:divsChild>
                                                            </w:div>
                                                            <w:div w:id="456605418">
                                                              <w:marLeft w:val="0"/>
                                                              <w:marRight w:val="0"/>
                                                              <w:marTop w:val="0"/>
                                                              <w:marBottom w:val="0"/>
                                                              <w:divBdr>
                                                                <w:top w:val="none" w:sz="0" w:space="0" w:color="auto"/>
                                                                <w:left w:val="none" w:sz="0" w:space="0" w:color="auto"/>
                                                                <w:bottom w:val="none" w:sz="0" w:space="0" w:color="auto"/>
                                                                <w:right w:val="none" w:sz="0" w:space="0" w:color="auto"/>
                                                              </w:divBdr>
                                                              <w:divsChild>
                                                                <w:div w:id="2027513687">
                                                                  <w:marLeft w:val="0"/>
                                                                  <w:marRight w:val="120"/>
                                                                  <w:marTop w:val="0"/>
                                                                  <w:marBottom w:val="0"/>
                                                                  <w:divBdr>
                                                                    <w:top w:val="none" w:sz="0" w:space="0" w:color="auto"/>
                                                                    <w:left w:val="none" w:sz="0" w:space="0" w:color="auto"/>
                                                                    <w:bottom w:val="none" w:sz="0" w:space="0" w:color="auto"/>
                                                                    <w:right w:val="none" w:sz="0" w:space="0" w:color="auto"/>
                                                                  </w:divBdr>
                                                                </w:div>
                                                                <w:div w:id="756945275">
                                                                  <w:marLeft w:val="0"/>
                                                                  <w:marRight w:val="0"/>
                                                                  <w:marTop w:val="0"/>
                                                                  <w:marBottom w:val="0"/>
                                                                  <w:divBdr>
                                                                    <w:top w:val="none" w:sz="0" w:space="0" w:color="auto"/>
                                                                    <w:left w:val="none" w:sz="0" w:space="0" w:color="auto"/>
                                                                    <w:bottom w:val="none" w:sz="0" w:space="0" w:color="auto"/>
                                                                    <w:right w:val="none" w:sz="0" w:space="0" w:color="auto"/>
                                                                  </w:divBdr>
                                                                </w:div>
                                                              </w:divsChild>
                                                            </w:div>
                                                            <w:div w:id="660886671">
                                                              <w:marLeft w:val="0"/>
                                                              <w:marRight w:val="0"/>
                                                              <w:marTop w:val="0"/>
                                                              <w:marBottom w:val="0"/>
                                                              <w:divBdr>
                                                                <w:top w:val="none" w:sz="0" w:space="0" w:color="auto"/>
                                                                <w:left w:val="none" w:sz="0" w:space="0" w:color="auto"/>
                                                                <w:bottom w:val="none" w:sz="0" w:space="0" w:color="auto"/>
                                                                <w:right w:val="none" w:sz="0" w:space="0" w:color="auto"/>
                                                              </w:divBdr>
                                                              <w:divsChild>
                                                                <w:div w:id="1142500520">
                                                                  <w:marLeft w:val="0"/>
                                                                  <w:marRight w:val="120"/>
                                                                  <w:marTop w:val="0"/>
                                                                  <w:marBottom w:val="0"/>
                                                                  <w:divBdr>
                                                                    <w:top w:val="none" w:sz="0" w:space="0" w:color="auto"/>
                                                                    <w:left w:val="none" w:sz="0" w:space="0" w:color="auto"/>
                                                                    <w:bottom w:val="none" w:sz="0" w:space="0" w:color="auto"/>
                                                                    <w:right w:val="none" w:sz="0" w:space="0" w:color="auto"/>
                                                                  </w:divBdr>
                                                                </w:div>
                                                                <w:div w:id="880438838">
                                                                  <w:marLeft w:val="0"/>
                                                                  <w:marRight w:val="0"/>
                                                                  <w:marTop w:val="0"/>
                                                                  <w:marBottom w:val="0"/>
                                                                  <w:divBdr>
                                                                    <w:top w:val="none" w:sz="0" w:space="0" w:color="auto"/>
                                                                    <w:left w:val="none" w:sz="0" w:space="0" w:color="auto"/>
                                                                    <w:bottom w:val="none" w:sz="0" w:space="0" w:color="auto"/>
                                                                    <w:right w:val="none" w:sz="0" w:space="0" w:color="auto"/>
                                                                  </w:divBdr>
                                                                </w:div>
                                                              </w:divsChild>
                                                            </w:div>
                                                            <w:div w:id="2040279498">
                                                              <w:marLeft w:val="0"/>
                                                              <w:marRight w:val="0"/>
                                                              <w:marTop w:val="0"/>
                                                              <w:marBottom w:val="0"/>
                                                              <w:divBdr>
                                                                <w:top w:val="none" w:sz="0" w:space="0" w:color="auto"/>
                                                                <w:left w:val="none" w:sz="0" w:space="0" w:color="auto"/>
                                                                <w:bottom w:val="none" w:sz="0" w:space="0" w:color="auto"/>
                                                                <w:right w:val="none" w:sz="0" w:space="0" w:color="auto"/>
                                                              </w:divBdr>
                                                              <w:divsChild>
                                                                <w:div w:id="22289463">
                                                                  <w:marLeft w:val="0"/>
                                                                  <w:marRight w:val="120"/>
                                                                  <w:marTop w:val="0"/>
                                                                  <w:marBottom w:val="0"/>
                                                                  <w:divBdr>
                                                                    <w:top w:val="none" w:sz="0" w:space="0" w:color="auto"/>
                                                                    <w:left w:val="none" w:sz="0" w:space="0" w:color="auto"/>
                                                                    <w:bottom w:val="none" w:sz="0" w:space="0" w:color="auto"/>
                                                                    <w:right w:val="none" w:sz="0" w:space="0" w:color="auto"/>
                                                                  </w:divBdr>
                                                                </w:div>
                                                                <w:div w:id="18631985">
                                                                  <w:marLeft w:val="0"/>
                                                                  <w:marRight w:val="0"/>
                                                                  <w:marTop w:val="0"/>
                                                                  <w:marBottom w:val="0"/>
                                                                  <w:divBdr>
                                                                    <w:top w:val="none" w:sz="0" w:space="0" w:color="auto"/>
                                                                    <w:left w:val="none" w:sz="0" w:space="0" w:color="auto"/>
                                                                    <w:bottom w:val="none" w:sz="0" w:space="0" w:color="auto"/>
                                                                    <w:right w:val="none" w:sz="0" w:space="0" w:color="auto"/>
                                                                  </w:divBdr>
                                                                </w:div>
                                                              </w:divsChild>
                                                            </w:div>
                                                            <w:div w:id="379288354">
                                                              <w:marLeft w:val="0"/>
                                                              <w:marRight w:val="0"/>
                                                              <w:marTop w:val="0"/>
                                                              <w:marBottom w:val="0"/>
                                                              <w:divBdr>
                                                                <w:top w:val="none" w:sz="0" w:space="0" w:color="auto"/>
                                                                <w:left w:val="none" w:sz="0" w:space="0" w:color="auto"/>
                                                                <w:bottom w:val="none" w:sz="0" w:space="0" w:color="auto"/>
                                                                <w:right w:val="none" w:sz="0" w:space="0" w:color="auto"/>
                                                              </w:divBdr>
                                                              <w:divsChild>
                                                                <w:div w:id="738021384">
                                                                  <w:marLeft w:val="0"/>
                                                                  <w:marRight w:val="120"/>
                                                                  <w:marTop w:val="0"/>
                                                                  <w:marBottom w:val="0"/>
                                                                  <w:divBdr>
                                                                    <w:top w:val="none" w:sz="0" w:space="0" w:color="auto"/>
                                                                    <w:left w:val="none" w:sz="0" w:space="0" w:color="auto"/>
                                                                    <w:bottom w:val="none" w:sz="0" w:space="0" w:color="auto"/>
                                                                    <w:right w:val="none" w:sz="0" w:space="0" w:color="auto"/>
                                                                  </w:divBdr>
                                                                </w:div>
                                                                <w:div w:id="1414357580">
                                                                  <w:marLeft w:val="0"/>
                                                                  <w:marRight w:val="0"/>
                                                                  <w:marTop w:val="0"/>
                                                                  <w:marBottom w:val="0"/>
                                                                  <w:divBdr>
                                                                    <w:top w:val="none" w:sz="0" w:space="0" w:color="auto"/>
                                                                    <w:left w:val="none" w:sz="0" w:space="0" w:color="auto"/>
                                                                    <w:bottom w:val="none" w:sz="0" w:space="0" w:color="auto"/>
                                                                    <w:right w:val="none" w:sz="0" w:space="0" w:color="auto"/>
                                                                  </w:divBdr>
                                                                </w:div>
                                                              </w:divsChild>
                                                            </w:div>
                                                            <w:div w:id="298849522">
                                                              <w:marLeft w:val="0"/>
                                                              <w:marRight w:val="0"/>
                                                              <w:marTop w:val="0"/>
                                                              <w:marBottom w:val="0"/>
                                                              <w:divBdr>
                                                                <w:top w:val="none" w:sz="0" w:space="0" w:color="auto"/>
                                                                <w:left w:val="none" w:sz="0" w:space="0" w:color="auto"/>
                                                                <w:bottom w:val="none" w:sz="0" w:space="0" w:color="auto"/>
                                                                <w:right w:val="none" w:sz="0" w:space="0" w:color="auto"/>
                                                              </w:divBdr>
                                                              <w:divsChild>
                                                                <w:div w:id="2099331297">
                                                                  <w:marLeft w:val="0"/>
                                                                  <w:marRight w:val="120"/>
                                                                  <w:marTop w:val="0"/>
                                                                  <w:marBottom w:val="0"/>
                                                                  <w:divBdr>
                                                                    <w:top w:val="none" w:sz="0" w:space="0" w:color="auto"/>
                                                                    <w:left w:val="none" w:sz="0" w:space="0" w:color="auto"/>
                                                                    <w:bottom w:val="none" w:sz="0" w:space="0" w:color="auto"/>
                                                                    <w:right w:val="none" w:sz="0" w:space="0" w:color="auto"/>
                                                                  </w:divBdr>
                                                                </w:div>
                                                                <w:div w:id="145367600">
                                                                  <w:marLeft w:val="0"/>
                                                                  <w:marRight w:val="0"/>
                                                                  <w:marTop w:val="0"/>
                                                                  <w:marBottom w:val="0"/>
                                                                  <w:divBdr>
                                                                    <w:top w:val="none" w:sz="0" w:space="0" w:color="auto"/>
                                                                    <w:left w:val="none" w:sz="0" w:space="0" w:color="auto"/>
                                                                    <w:bottom w:val="none" w:sz="0" w:space="0" w:color="auto"/>
                                                                    <w:right w:val="none" w:sz="0" w:space="0" w:color="auto"/>
                                                                  </w:divBdr>
                                                                </w:div>
                                                              </w:divsChild>
                                                            </w:div>
                                                            <w:div w:id="78799190">
                                                              <w:marLeft w:val="0"/>
                                                              <w:marRight w:val="0"/>
                                                              <w:marTop w:val="0"/>
                                                              <w:marBottom w:val="0"/>
                                                              <w:divBdr>
                                                                <w:top w:val="none" w:sz="0" w:space="0" w:color="auto"/>
                                                                <w:left w:val="none" w:sz="0" w:space="0" w:color="auto"/>
                                                                <w:bottom w:val="none" w:sz="0" w:space="0" w:color="auto"/>
                                                                <w:right w:val="none" w:sz="0" w:space="0" w:color="auto"/>
                                                              </w:divBdr>
                                                              <w:divsChild>
                                                                <w:div w:id="140276601">
                                                                  <w:marLeft w:val="0"/>
                                                                  <w:marRight w:val="120"/>
                                                                  <w:marTop w:val="0"/>
                                                                  <w:marBottom w:val="0"/>
                                                                  <w:divBdr>
                                                                    <w:top w:val="none" w:sz="0" w:space="0" w:color="auto"/>
                                                                    <w:left w:val="none" w:sz="0" w:space="0" w:color="auto"/>
                                                                    <w:bottom w:val="none" w:sz="0" w:space="0" w:color="auto"/>
                                                                    <w:right w:val="none" w:sz="0" w:space="0" w:color="auto"/>
                                                                  </w:divBdr>
                                                                </w:div>
                                                                <w:div w:id="622152472">
                                                                  <w:marLeft w:val="0"/>
                                                                  <w:marRight w:val="0"/>
                                                                  <w:marTop w:val="0"/>
                                                                  <w:marBottom w:val="0"/>
                                                                  <w:divBdr>
                                                                    <w:top w:val="none" w:sz="0" w:space="0" w:color="auto"/>
                                                                    <w:left w:val="none" w:sz="0" w:space="0" w:color="auto"/>
                                                                    <w:bottom w:val="none" w:sz="0" w:space="0" w:color="auto"/>
                                                                    <w:right w:val="none" w:sz="0" w:space="0" w:color="auto"/>
                                                                  </w:divBdr>
                                                                </w:div>
                                                              </w:divsChild>
                                                            </w:div>
                                                            <w:div w:id="1545215899">
                                                              <w:marLeft w:val="0"/>
                                                              <w:marRight w:val="0"/>
                                                              <w:marTop w:val="0"/>
                                                              <w:marBottom w:val="0"/>
                                                              <w:divBdr>
                                                                <w:top w:val="none" w:sz="0" w:space="0" w:color="auto"/>
                                                                <w:left w:val="none" w:sz="0" w:space="0" w:color="auto"/>
                                                                <w:bottom w:val="none" w:sz="0" w:space="0" w:color="auto"/>
                                                                <w:right w:val="none" w:sz="0" w:space="0" w:color="auto"/>
                                                              </w:divBdr>
                                                              <w:divsChild>
                                                                <w:div w:id="1286081341">
                                                                  <w:marLeft w:val="0"/>
                                                                  <w:marRight w:val="120"/>
                                                                  <w:marTop w:val="0"/>
                                                                  <w:marBottom w:val="0"/>
                                                                  <w:divBdr>
                                                                    <w:top w:val="none" w:sz="0" w:space="0" w:color="auto"/>
                                                                    <w:left w:val="none" w:sz="0" w:space="0" w:color="auto"/>
                                                                    <w:bottom w:val="none" w:sz="0" w:space="0" w:color="auto"/>
                                                                    <w:right w:val="none" w:sz="0" w:space="0" w:color="auto"/>
                                                                  </w:divBdr>
                                                                </w:div>
                                                                <w:div w:id="835878596">
                                                                  <w:marLeft w:val="0"/>
                                                                  <w:marRight w:val="0"/>
                                                                  <w:marTop w:val="0"/>
                                                                  <w:marBottom w:val="0"/>
                                                                  <w:divBdr>
                                                                    <w:top w:val="none" w:sz="0" w:space="0" w:color="auto"/>
                                                                    <w:left w:val="none" w:sz="0" w:space="0" w:color="auto"/>
                                                                    <w:bottom w:val="none" w:sz="0" w:space="0" w:color="auto"/>
                                                                    <w:right w:val="none" w:sz="0" w:space="0" w:color="auto"/>
                                                                  </w:divBdr>
                                                                </w:div>
                                                              </w:divsChild>
                                                            </w:div>
                                                            <w:div w:id="1928807099">
                                                              <w:marLeft w:val="0"/>
                                                              <w:marRight w:val="0"/>
                                                              <w:marTop w:val="0"/>
                                                              <w:marBottom w:val="0"/>
                                                              <w:divBdr>
                                                                <w:top w:val="none" w:sz="0" w:space="0" w:color="auto"/>
                                                                <w:left w:val="none" w:sz="0" w:space="0" w:color="auto"/>
                                                                <w:bottom w:val="none" w:sz="0" w:space="0" w:color="auto"/>
                                                                <w:right w:val="none" w:sz="0" w:space="0" w:color="auto"/>
                                                              </w:divBdr>
                                                              <w:divsChild>
                                                                <w:div w:id="452291897">
                                                                  <w:marLeft w:val="0"/>
                                                                  <w:marRight w:val="120"/>
                                                                  <w:marTop w:val="0"/>
                                                                  <w:marBottom w:val="0"/>
                                                                  <w:divBdr>
                                                                    <w:top w:val="none" w:sz="0" w:space="0" w:color="auto"/>
                                                                    <w:left w:val="none" w:sz="0" w:space="0" w:color="auto"/>
                                                                    <w:bottom w:val="none" w:sz="0" w:space="0" w:color="auto"/>
                                                                    <w:right w:val="none" w:sz="0" w:space="0" w:color="auto"/>
                                                                  </w:divBdr>
                                                                </w:div>
                                                                <w:div w:id="1116414034">
                                                                  <w:marLeft w:val="0"/>
                                                                  <w:marRight w:val="0"/>
                                                                  <w:marTop w:val="0"/>
                                                                  <w:marBottom w:val="0"/>
                                                                  <w:divBdr>
                                                                    <w:top w:val="none" w:sz="0" w:space="0" w:color="auto"/>
                                                                    <w:left w:val="none" w:sz="0" w:space="0" w:color="auto"/>
                                                                    <w:bottom w:val="none" w:sz="0" w:space="0" w:color="auto"/>
                                                                    <w:right w:val="none" w:sz="0" w:space="0" w:color="auto"/>
                                                                  </w:divBdr>
                                                                </w:div>
                                                              </w:divsChild>
                                                            </w:div>
                                                            <w:div w:id="645354273">
                                                              <w:marLeft w:val="0"/>
                                                              <w:marRight w:val="0"/>
                                                              <w:marTop w:val="0"/>
                                                              <w:marBottom w:val="0"/>
                                                              <w:divBdr>
                                                                <w:top w:val="none" w:sz="0" w:space="0" w:color="auto"/>
                                                                <w:left w:val="none" w:sz="0" w:space="0" w:color="auto"/>
                                                                <w:bottom w:val="none" w:sz="0" w:space="0" w:color="auto"/>
                                                                <w:right w:val="none" w:sz="0" w:space="0" w:color="auto"/>
                                                              </w:divBdr>
                                                              <w:divsChild>
                                                                <w:div w:id="314530610">
                                                                  <w:marLeft w:val="0"/>
                                                                  <w:marRight w:val="120"/>
                                                                  <w:marTop w:val="0"/>
                                                                  <w:marBottom w:val="0"/>
                                                                  <w:divBdr>
                                                                    <w:top w:val="none" w:sz="0" w:space="0" w:color="auto"/>
                                                                    <w:left w:val="none" w:sz="0" w:space="0" w:color="auto"/>
                                                                    <w:bottom w:val="none" w:sz="0" w:space="0" w:color="auto"/>
                                                                    <w:right w:val="none" w:sz="0" w:space="0" w:color="auto"/>
                                                                  </w:divBdr>
                                                                </w:div>
                                                                <w:div w:id="650911180">
                                                                  <w:marLeft w:val="0"/>
                                                                  <w:marRight w:val="0"/>
                                                                  <w:marTop w:val="0"/>
                                                                  <w:marBottom w:val="0"/>
                                                                  <w:divBdr>
                                                                    <w:top w:val="none" w:sz="0" w:space="0" w:color="auto"/>
                                                                    <w:left w:val="none" w:sz="0" w:space="0" w:color="auto"/>
                                                                    <w:bottom w:val="none" w:sz="0" w:space="0" w:color="auto"/>
                                                                    <w:right w:val="none" w:sz="0" w:space="0" w:color="auto"/>
                                                                  </w:divBdr>
                                                                </w:div>
                                                              </w:divsChild>
                                                            </w:div>
                                                            <w:div w:id="373962842">
                                                              <w:marLeft w:val="0"/>
                                                              <w:marRight w:val="0"/>
                                                              <w:marTop w:val="0"/>
                                                              <w:marBottom w:val="0"/>
                                                              <w:divBdr>
                                                                <w:top w:val="none" w:sz="0" w:space="0" w:color="auto"/>
                                                                <w:left w:val="none" w:sz="0" w:space="0" w:color="auto"/>
                                                                <w:bottom w:val="none" w:sz="0" w:space="0" w:color="auto"/>
                                                                <w:right w:val="none" w:sz="0" w:space="0" w:color="auto"/>
                                                              </w:divBdr>
                                                              <w:divsChild>
                                                                <w:div w:id="1178085426">
                                                                  <w:marLeft w:val="0"/>
                                                                  <w:marRight w:val="120"/>
                                                                  <w:marTop w:val="0"/>
                                                                  <w:marBottom w:val="0"/>
                                                                  <w:divBdr>
                                                                    <w:top w:val="none" w:sz="0" w:space="0" w:color="auto"/>
                                                                    <w:left w:val="none" w:sz="0" w:space="0" w:color="auto"/>
                                                                    <w:bottom w:val="none" w:sz="0" w:space="0" w:color="auto"/>
                                                                    <w:right w:val="none" w:sz="0" w:space="0" w:color="auto"/>
                                                                  </w:divBdr>
                                                                </w:div>
                                                                <w:div w:id="354622536">
                                                                  <w:marLeft w:val="0"/>
                                                                  <w:marRight w:val="0"/>
                                                                  <w:marTop w:val="0"/>
                                                                  <w:marBottom w:val="0"/>
                                                                  <w:divBdr>
                                                                    <w:top w:val="none" w:sz="0" w:space="0" w:color="auto"/>
                                                                    <w:left w:val="none" w:sz="0" w:space="0" w:color="auto"/>
                                                                    <w:bottom w:val="none" w:sz="0" w:space="0" w:color="auto"/>
                                                                    <w:right w:val="none" w:sz="0" w:space="0" w:color="auto"/>
                                                                  </w:divBdr>
                                                                </w:div>
                                                              </w:divsChild>
                                                            </w:div>
                                                            <w:div w:id="739015600">
                                                              <w:marLeft w:val="0"/>
                                                              <w:marRight w:val="0"/>
                                                              <w:marTop w:val="0"/>
                                                              <w:marBottom w:val="0"/>
                                                              <w:divBdr>
                                                                <w:top w:val="none" w:sz="0" w:space="0" w:color="auto"/>
                                                                <w:left w:val="none" w:sz="0" w:space="0" w:color="auto"/>
                                                                <w:bottom w:val="none" w:sz="0" w:space="0" w:color="auto"/>
                                                                <w:right w:val="none" w:sz="0" w:space="0" w:color="auto"/>
                                                              </w:divBdr>
                                                              <w:divsChild>
                                                                <w:div w:id="1690834475">
                                                                  <w:marLeft w:val="0"/>
                                                                  <w:marRight w:val="120"/>
                                                                  <w:marTop w:val="0"/>
                                                                  <w:marBottom w:val="0"/>
                                                                  <w:divBdr>
                                                                    <w:top w:val="none" w:sz="0" w:space="0" w:color="auto"/>
                                                                    <w:left w:val="none" w:sz="0" w:space="0" w:color="auto"/>
                                                                    <w:bottom w:val="none" w:sz="0" w:space="0" w:color="auto"/>
                                                                    <w:right w:val="none" w:sz="0" w:space="0" w:color="auto"/>
                                                                  </w:divBdr>
                                                                </w:div>
                                                                <w:div w:id="270016705">
                                                                  <w:marLeft w:val="0"/>
                                                                  <w:marRight w:val="0"/>
                                                                  <w:marTop w:val="0"/>
                                                                  <w:marBottom w:val="0"/>
                                                                  <w:divBdr>
                                                                    <w:top w:val="none" w:sz="0" w:space="0" w:color="auto"/>
                                                                    <w:left w:val="none" w:sz="0" w:space="0" w:color="auto"/>
                                                                    <w:bottom w:val="none" w:sz="0" w:space="0" w:color="auto"/>
                                                                    <w:right w:val="none" w:sz="0" w:space="0" w:color="auto"/>
                                                                  </w:divBdr>
                                                                </w:div>
                                                              </w:divsChild>
                                                            </w:div>
                                                            <w:div w:id="1423646050">
                                                              <w:marLeft w:val="0"/>
                                                              <w:marRight w:val="0"/>
                                                              <w:marTop w:val="0"/>
                                                              <w:marBottom w:val="0"/>
                                                              <w:divBdr>
                                                                <w:top w:val="none" w:sz="0" w:space="0" w:color="auto"/>
                                                                <w:left w:val="none" w:sz="0" w:space="0" w:color="auto"/>
                                                                <w:bottom w:val="none" w:sz="0" w:space="0" w:color="auto"/>
                                                                <w:right w:val="none" w:sz="0" w:space="0" w:color="auto"/>
                                                              </w:divBdr>
                                                              <w:divsChild>
                                                                <w:div w:id="882328665">
                                                                  <w:marLeft w:val="0"/>
                                                                  <w:marRight w:val="120"/>
                                                                  <w:marTop w:val="0"/>
                                                                  <w:marBottom w:val="0"/>
                                                                  <w:divBdr>
                                                                    <w:top w:val="none" w:sz="0" w:space="0" w:color="auto"/>
                                                                    <w:left w:val="none" w:sz="0" w:space="0" w:color="auto"/>
                                                                    <w:bottom w:val="none" w:sz="0" w:space="0" w:color="auto"/>
                                                                    <w:right w:val="none" w:sz="0" w:space="0" w:color="auto"/>
                                                                  </w:divBdr>
                                                                </w:div>
                                                                <w:div w:id="384110298">
                                                                  <w:marLeft w:val="0"/>
                                                                  <w:marRight w:val="0"/>
                                                                  <w:marTop w:val="0"/>
                                                                  <w:marBottom w:val="0"/>
                                                                  <w:divBdr>
                                                                    <w:top w:val="none" w:sz="0" w:space="0" w:color="auto"/>
                                                                    <w:left w:val="none" w:sz="0" w:space="0" w:color="auto"/>
                                                                    <w:bottom w:val="none" w:sz="0" w:space="0" w:color="auto"/>
                                                                    <w:right w:val="none" w:sz="0" w:space="0" w:color="auto"/>
                                                                  </w:divBdr>
                                                                </w:div>
                                                              </w:divsChild>
                                                            </w:div>
                                                            <w:div w:id="630333069">
                                                              <w:marLeft w:val="0"/>
                                                              <w:marRight w:val="0"/>
                                                              <w:marTop w:val="0"/>
                                                              <w:marBottom w:val="0"/>
                                                              <w:divBdr>
                                                                <w:top w:val="none" w:sz="0" w:space="0" w:color="auto"/>
                                                                <w:left w:val="none" w:sz="0" w:space="0" w:color="auto"/>
                                                                <w:bottom w:val="none" w:sz="0" w:space="0" w:color="auto"/>
                                                                <w:right w:val="none" w:sz="0" w:space="0" w:color="auto"/>
                                                              </w:divBdr>
                                                              <w:divsChild>
                                                                <w:div w:id="1439834297">
                                                                  <w:marLeft w:val="0"/>
                                                                  <w:marRight w:val="120"/>
                                                                  <w:marTop w:val="0"/>
                                                                  <w:marBottom w:val="0"/>
                                                                  <w:divBdr>
                                                                    <w:top w:val="none" w:sz="0" w:space="0" w:color="auto"/>
                                                                    <w:left w:val="none" w:sz="0" w:space="0" w:color="auto"/>
                                                                    <w:bottom w:val="none" w:sz="0" w:space="0" w:color="auto"/>
                                                                    <w:right w:val="none" w:sz="0" w:space="0" w:color="auto"/>
                                                                  </w:divBdr>
                                                                </w:div>
                                                                <w:div w:id="1508784323">
                                                                  <w:marLeft w:val="0"/>
                                                                  <w:marRight w:val="0"/>
                                                                  <w:marTop w:val="0"/>
                                                                  <w:marBottom w:val="0"/>
                                                                  <w:divBdr>
                                                                    <w:top w:val="none" w:sz="0" w:space="0" w:color="auto"/>
                                                                    <w:left w:val="none" w:sz="0" w:space="0" w:color="auto"/>
                                                                    <w:bottom w:val="none" w:sz="0" w:space="0" w:color="auto"/>
                                                                    <w:right w:val="none" w:sz="0" w:space="0" w:color="auto"/>
                                                                  </w:divBdr>
                                                                </w:div>
                                                              </w:divsChild>
                                                            </w:div>
                                                            <w:div w:id="972367929">
                                                              <w:marLeft w:val="0"/>
                                                              <w:marRight w:val="0"/>
                                                              <w:marTop w:val="0"/>
                                                              <w:marBottom w:val="0"/>
                                                              <w:divBdr>
                                                                <w:top w:val="none" w:sz="0" w:space="0" w:color="auto"/>
                                                                <w:left w:val="none" w:sz="0" w:space="0" w:color="auto"/>
                                                                <w:bottom w:val="none" w:sz="0" w:space="0" w:color="auto"/>
                                                                <w:right w:val="none" w:sz="0" w:space="0" w:color="auto"/>
                                                              </w:divBdr>
                                                              <w:divsChild>
                                                                <w:div w:id="686296612">
                                                                  <w:marLeft w:val="0"/>
                                                                  <w:marRight w:val="120"/>
                                                                  <w:marTop w:val="0"/>
                                                                  <w:marBottom w:val="0"/>
                                                                  <w:divBdr>
                                                                    <w:top w:val="none" w:sz="0" w:space="0" w:color="auto"/>
                                                                    <w:left w:val="none" w:sz="0" w:space="0" w:color="auto"/>
                                                                    <w:bottom w:val="none" w:sz="0" w:space="0" w:color="auto"/>
                                                                    <w:right w:val="none" w:sz="0" w:space="0" w:color="auto"/>
                                                                  </w:divBdr>
                                                                </w:div>
                                                                <w:div w:id="372389807">
                                                                  <w:marLeft w:val="0"/>
                                                                  <w:marRight w:val="0"/>
                                                                  <w:marTop w:val="0"/>
                                                                  <w:marBottom w:val="0"/>
                                                                  <w:divBdr>
                                                                    <w:top w:val="none" w:sz="0" w:space="0" w:color="auto"/>
                                                                    <w:left w:val="none" w:sz="0" w:space="0" w:color="auto"/>
                                                                    <w:bottom w:val="none" w:sz="0" w:space="0" w:color="auto"/>
                                                                    <w:right w:val="none" w:sz="0" w:space="0" w:color="auto"/>
                                                                  </w:divBdr>
                                                                </w:div>
                                                              </w:divsChild>
                                                            </w:div>
                                                            <w:div w:id="71970715">
                                                              <w:marLeft w:val="0"/>
                                                              <w:marRight w:val="0"/>
                                                              <w:marTop w:val="0"/>
                                                              <w:marBottom w:val="0"/>
                                                              <w:divBdr>
                                                                <w:top w:val="none" w:sz="0" w:space="0" w:color="auto"/>
                                                                <w:left w:val="none" w:sz="0" w:space="0" w:color="auto"/>
                                                                <w:bottom w:val="none" w:sz="0" w:space="0" w:color="auto"/>
                                                                <w:right w:val="none" w:sz="0" w:space="0" w:color="auto"/>
                                                              </w:divBdr>
                                                              <w:divsChild>
                                                                <w:div w:id="504899784">
                                                                  <w:marLeft w:val="0"/>
                                                                  <w:marRight w:val="120"/>
                                                                  <w:marTop w:val="0"/>
                                                                  <w:marBottom w:val="0"/>
                                                                  <w:divBdr>
                                                                    <w:top w:val="none" w:sz="0" w:space="0" w:color="auto"/>
                                                                    <w:left w:val="none" w:sz="0" w:space="0" w:color="auto"/>
                                                                    <w:bottom w:val="none" w:sz="0" w:space="0" w:color="auto"/>
                                                                    <w:right w:val="none" w:sz="0" w:space="0" w:color="auto"/>
                                                                  </w:divBdr>
                                                                </w:div>
                                                                <w:div w:id="660305435">
                                                                  <w:marLeft w:val="0"/>
                                                                  <w:marRight w:val="0"/>
                                                                  <w:marTop w:val="0"/>
                                                                  <w:marBottom w:val="0"/>
                                                                  <w:divBdr>
                                                                    <w:top w:val="none" w:sz="0" w:space="0" w:color="auto"/>
                                                                    <w:left w:val="none" w:sz="0" w:space="0" w:color="auto"/>
                                                                    <w:bottom w:val="none" w:sz="0" w:space="0" w:color="auto"/>
                                                                    <w:right w:val="none" w:sz="0" w:space="0" w:color="auto"/>
                                                                  </w:divBdr>
                                                                </w:div>
                                                              </w:divsChild>
                                                            </w:div>
                                                            <w:div w:id="917978536">
                                                              <w:marLeft w:val="0"/>
                                                              <w:marRight w:val="0"/>
                                                              <w:marTop w:val="0"/>
                                                              <w:marBottom w:val="0"/>
                                                              <w:divBdr>
                                                                <w:top w:val="none" w:sz="0" w:space="0" w:color="auto"/>
                                                                <w:left w:val="none" w:sz="0" w:space="0" w:color="auto"/>
                                                                <w:bottom w:val="none" w:sz="0" w:space="0" w:color="auto"/>
                                                                <w:right w:val="none" w:sz="0" w:space="0" w:color="auto"/>
                                                              </w:divBdr>
                                                              <w:divsChild>
                                                                <w:div w:id="1621255238">
                                                                  <w:marLeft w:val="0"/>
                                                                  <w:marRight w:val="120"/>
                                                                  <w:marTop w:val="0"/>
                                                                  <w:marBottom w:val="0"/>
                                                                  <w:divBdr>
                                                                    <w:top w:val="none" w:sz="0" w:space="0" w:color="auto"/>
                                                                    <w:left w:val="none" w:sz="0" w:space="0" w:color="auto"/>
                                                                    <w:bottom w:val="none" w:sz="0" w:space="0" w:color="auto"/>
                                                                    <w:right w:val="none" w:sz="0" w:space="0" w:color="auto"/>
                                                                  </w:divBdr>
                                                                </w:div>
                                                                <w:div w:id="1955210617">
                                                                  <w:marLeft w:val="0"/>
                                                                  <w:marRight w:val="0"/>
                                                                  <w:marTop w:val="0"/>
                                                                  <w:marBottom w:val="0"/>
                                                                  <w:divBdr>
                                                                    <w:top w:val="none" w:sz="0" w:space="0" w:color="auto"/>
                                                                    <w:left w:val="none" w:sz="0" w:space="0" w:color="auto"/>
                                                                    <w:bottom w:val="none" w:sz="0" w:space="0" w:color="auto"/>
                                                                    <w:right w:val="none" w:sz="0" w:space="0" w:color="auto"/>
                                                                  </w:divBdr>
                                                                </w:div>
                                                              </w:divsChild>
                                                            </w:div>
                                                            <w:div w:id="827743425">
                                                              <w:marLeft w:val="0"/>
                                                              <w:marRight w:val="0"/>
                                                              <w:marTop w:val="0"/>
                                                              <w:marBottom w:val="0"/>
                                                              <w:divBdr>
                                                                <w:top w:val="none" w:sz="0" w:space="0" w:color="auto"/>
                                                                <w:left w:val="none" w:sz="0" w:space="0" w:color="auto"/>
                                                                <w:bottom w:val="none" w:sz="0" w:space="0" w:color="auto"/>
                                                                <w:right w:val="none" w:sz="0" w:space="0" w:color="auto"/>
                                                              </w:divBdr>
                                                              <w:divsChild>
                                                                <w:div w:id="1758092480">
                                                                  <w:marLeft w:val="0"/>
                                                                  <w:marRight w:val="120"/>
                                                                  <w:marTop w:val="0"/>
                                                                  <w:marBottom w:val="0"/>
                                                                  <w:divBdr>
                                                                    <w:top w:val="none" w:sz="0" w:space="0" w:color="auto"/>
                                                                    <w:left w:val="none" w:sz="0" w:space="0" w:color="auto"/>
                                                                    <w:bottom w:val="none" w:sz="0" w:space="0" w:color="auto"/>
                                                                    <w:right w:val="none" w:sz="0" w:space="0" w:color="auto"/>
                                                                  </w:divBdr>
                                                                </w:div>
                                                                <w:div w:id="1157956152">
                                                                  <w:marLeft w:val="0"/>
                                                                  <w:marRight w:val="0"/>
                                                                  <w:marTop w:val="0"/>
                                                                  <w:marBottom w:val="0"/>
                                                                  <w:divBdr>
                                                                    <w:top w:val="none" w:sz="0" w:space="0" w:color="auto"/>
                                                                    <w:left w:val="none" w:sz="0" w:space="0" w:color="auto"/>
                                                                    <w:bottom w:val="none" w:sz="0" w:space="0" w:color="auto"/>
                                                                    <w:right w:val="none" w:sz="0" w:space="0" w:color="auto"/>
                                                                  </w:divBdr>
                                                                </w:div>
                                                              </w:divsChild>
                                                            </w:div>
                                                            <w:div w:id="681781413">
                                                              <w:marLeft w:val="0"/>
                                                              <w:marRight w:val="0"/>
                                                              <w:marTop w:val="0"/>
                                                              <w:marBottom w:val="0"/>
                                                              <w:divBdr>
                                                                <w:top w:val="none" w:sz="0" w:space="0" w:color="auto"/>
                                                                <w:left w:val="none" w:sz="0" w:space="0" w:color="auto"/>
                                                                <w:bottom w:val="none" w:sz="0" w:space="0" w:color="auto"/>
                                                                <w:right w:val="none" w:sz="0" w:space="0" w:color="auto"/>
                                                              </w:divBdr>
                                                              <w:divsChild>
                                                                <w:div w:id="2128769789">
                                                                  <w:marLeft w:val="0"/>
                                                                  <w:marRight w:val="120"/>
                                                                  <w:marTop w:val="0"/>
                                                                  <w:marBottom w:val="0"/>
                                                                  <w:divBdr>
                                                                    <w:top w:val="none" w:sz="0" w:space="0" w:color="auto"/>
                                                                    <w:left w:val="none" w:sz="0" w:space="0" w:color="auto"/>
                                                                    <w:bottom w:val="none" w:sz="0" w:space="0" w:color="auto"/>
                                                                    <w:right w:val="none" w:sz="0" w:space="0" w:color="auto"/>
                                                                  </w:divBdr>
                                                                </w:div>
                                                                <w:div w:id="2131700430">
                                                                  <w:marLeft w:val="0"/>
                                                                  <w:marRight w:val="0"/>
                                                                  <w:marTop w:val="0"/>
                                                                  <w:marBottom w:val="0"/>
                                                                  <w:divBdr>
                                                                    <w:top w:val="none" w:sz="0" w:space="0" w:color="auto"/>
                                                                    <w:left w:val="none" w:sz="0" w:space="0" w:color="auto"/>
                                                                    <w:bottom w:val="none" w:sz="0" w:space="0" w:color="auto"/>
                                                                    <w:right w:val="none" w:sz="0" w:space="0" w:color="auto"/>
                                                                  </w:divBdr>
                                                                </w:div>
                                                              </w:divsChild>
                                                            </w:div>
                                                            <w:div w:id="133568506">
                                                              <w:marLeft w:val="0"/>
                                                              <w:marRight w:val="0"/>
                                                              <w:marTop w:val="0"/>
                                                              <w:marBottom w:val="0"/>
                                                              <w:divBdr>
                                                                <w:top w:val="none" w:sz="0" w:space="0" w:color="auto"/>
                                                                <w:left w:val="none" w:sz="0" w:space="0" w:color="auto"/>
                                                                <w:bottom w:val="none" w:sz="0" w:space="0" w:color="auto"/>
                                                                <w:right w:val="none" w:sz="0" w:space="0" w:color="auto"/>
                                                              </w:divBdr>
                                                              <w:divsChild>
                                                                <w:div w:id="1541432748">
                                                                  <w:marLeft w:val="0"/>
                                                                  <w:marRight w:val="120"/>
                                                                  <w:marTop w:val="0"/>
                                                                  <w:marBottom w:val="0"/>
                                                                  <w:divBdr>
                                                                    <w:top w:val="none" w:sz="0" w:space="0" w:color="auto"/>
                                                                    <w:left w:val="none" w:sz="0" w:space="0" w:color="auto"/>
                                                                    <w:bottom w:val="none" w:sz="0" w:space="0" w:color="auto"/>
                                                                    <w:right w:val="none" w:sz="0" w:space="0" w:color="auto"/>
                                                                  </w:divBdr>
                                                                </w:div>
                                                                <w:div w:id="212424797">
                                                                  <w:marLeft w:val="0"/>
                                                                  <w:marRight w:val="0"/>
                                                                  <w:marTop w:val="0"/>
                                                                  <w:marBottom w:val="0"/>
                                                                  <w:divBdr>
                                                                    <w:top w:val="none" w:sz="0" w:space="0" w:color="auto"/>
                                                                    <w:left w:val="none" w:sz="0" w:space="0" w:color="auto"/>
                                                                    <w:bottom w:val="none" w:sz="0" w:space="0" w:color="auto"/>
                                                                    <w:right w:val="none" w:sz="0" w:space="0" w:color="auto"/>
                                                                  </w:divBdr>
                                                                </w:div>
                                                              </w:divsChild>
                                                            </w:div>
                                                            <w:div w:id="717362274">
                                                              <w:marLeft w:val="0"/>
                                                              <w:marRight w:val="0"/>
                                                              <w:marTop w:val="0"/>
                                                              <w:marBottom w:val="0"/>
                                                              <w:divBdr>
                                                                <w:top w:val="none" w:sz="0" w:space="0" w:color="auto"/>
                                                                <w:left w:val="none" w:sz="0" w:space="0" w:color="auto"/>
                                                                <w:bottom w:val="none" w:sz="0" w:space="0" w:color="auto"/>
                                                                <w:right w:val="none" w:sz="0" w:space="0" w:color="auto"/>
                                                              </w:divBdr>
                                                              <w:divsChild>
                                                                <w:div w:id="1943680001">
                                                                  <w:marLeft w:val="0"/>
                                                                  <w:marRight w:val="120"/>
                                                                  <w:marTop w:val="0"/>
                                                                  <w:marBottom w:val="0"/>
                                                                  <w:divBdr>
                                                                    <w:top w:val="none" w:sz="0" w:space="0" w:color="auto"/>
                                                                    <w:left w:val="none" w:sz="0" w:space="0" w:color="auto"/>
                                                                    <w:bottom w:val="none" w:sz="0" w:space="0" w:color="auto"/>
                                                                    <w:right w:val="none" w:sz="0" w:space="0" w:color="auto"/>
                                                                  </w:divBdr>
                                                                </w:div>
                                                                <w:div w:id="798499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791589929">
      <w:bodyDiv w:val="1"/>
      <w:marLeft w:val="0"/>
      <w:marRight w:val="0"/>
      <w:marTop w:val="0"/>
      <w:marBottom w:val="0"/>
      <w:divBdr>
        <w:top w:val="none" w:sz="0" w:space="0" w:color="auto"/>
        <w:left w:val="none" w:sz="0" w:space="0" w:color="auto"/>
        <w:bottom w:val="none" w:sz="0" w:space="0" w:color="auto"/>
        <w:right w:val="none" w:sz="0" w:space="0" w:color="auto"/>
      </w:divBdr>
      <w:divsChild>
        <w:div w:id="779109934">
          <w:marLeft w:val="0"/>
          <w:marRight w:val="0"/>
          <w:marTop w:val="0"/>
          <w:marBottom w:val="0"/>
          <w:divBdr>
            <w:top w:val="none" w:sz="0" w:space="0" w:color="auto"/>
            <w:left w:val="none" w:sz="0" w:space="0" w:color="auto"/>
            <w:bottom w:val="none" w:sz="0" w:space="0" w:color="auto"/>
            <w:right w:val="none" w:sz="0" w:space="0" w:color="auto"/>
          </w:divBdr>
        </w:div>
      </w:divsChild>
    </w:div>
    <w:div w:id="1793279777">
      <w:bodyDiv w:val="1"/>
      <w:marLeft w:val="0"/>
      <w:marRight w:val="0"/>
      <w:marTop w:val="0"/>
      <w:marBottom w:val="0"/>
      <w:divBdr>
        <w:top w:val="none" w:sz="0" w:space="0" w:color="auto"/>
        <w:left w:val="none" w:sz="0" w:space="0" w:color="auto"/>
        <w:bottom w:val="none" w:sz="0" w:space="0" w:color="auto"/>
        <w:right w:val="none" w:sz="0" w:space="0" w:color="auto"/>
      </w:divBdr>
      <w:divsChild>
        <w:div w:id="941303703">
          <w:marLeft w:val="0"/>
          <w:marRight w:val="0"/>
          <w:marTop w:val="0"/>
          <w:marBottom w:val="0"/>
          <w:divBdr>
            <w:top w:val="none" w:sz="0" w:space="0" w:color="auto"/>
            <w:left w:val="none" w:sz="0" w:space="0" w:color="auto"/>
            <w:bottom w:val="none" w:sz="0" w:space="0" w:color="auto"/>
            <w:right w:val="none" w:sz="0" w:space="0" w:color="auto"/>
          </w:divBdr>
          <w:divsChild>
            <w:div w:id="977804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6890653">
      <w:bodyDiv w:val="1"/>
      <w:marLeft w:val="0"/>
      <w:marRight w:val="0"/>
      <w:marTop w:val="0"/>
      <w:marBottom w:val="0"/>
      <w:divBdr>
        <w:top w:val="none" w:sz="0" w:space="0" w:color="auto"/>
        <w:left w:val="none" w:sz="0" w:space="0" w:color="auto"/>
        <w:bottom w:val="none" w:sz="0" w:space="0" w:color="auto"/>
        <w:right w:val="none" w:sz="0" w:space="0" w:color="auto"/>
      </w:divBdr>
      <w:divsChild>
        <w:div w:id="2139184331">
          <w:marLeft w:val="0"/>
          <w:marRight w:val="0"/>
          <w:marTop w:val="0"/>
          <w:marBottom w:val="0"/>
          <w:divBdr>
            <w:top w:val="none" w:sz="0" w:space="0" w:color="auto"/>
            <w:left w:val="none" w:sz="0" w:space="0" w:color="auto"/>
            <w:bottom w:val="none" w:sz="0" w:space="0" w:color="auto"/>
            <w:right w:val="none" w:sz="0" w:space="0" w:color="auto"/>
          </w:divBdr>
          <w:divsChild>
            <w:div w:id="57940760">
              <w:marLeft w:val="0"/>
              <w:marRight w:val="0"/>
              <w:marTop w:val="0"/>
              <w:marBottom w:val="0"/>
              <w:divBdr>
                <w:top w:val="none" w:sz="0" w:space="0" w:color="auto"/>
                <w:left w:val="none" w:sz="0" w:space="0" w:color="auto"/>
                <w:bottom w:val="none" w:sz="0" w:space="0" w:color="auto"/>
                <w:right w:val="none" w:sz="0" w:space="0" w:color="auto"/>
              </w:divBdr>
              <w:divsChild>
                <w:div w:id="107823333">
                  <w:marLeft w:val="0"/>
                  <w:marRight w:val="0"/>
                  <w:marTop w:val="0"/>
                  <w:marBottom w:val="0"/>
                  <w:divBdr>
                    <w:top w:val="none" w:sz="0" w:space="0" w:color="auto"/>
                    <w:left w:val="none" w:sz="0" w:space="0" w:color="auto"/>
                    <w:bottom w:val="none" w:sz="0" w:space="0" w:color="auto"/>
                    <w:right w:val="none" w:sz="0" w:space="0" w:color="auto"/>
                  </w:divBdr>
                </w:div>
                <w:div w:id="8234740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5948499">
      <w:bodyDiv w:val="1"/>
      <w:marLeft w:val="0"/>
      <w:marRight w:val="0"/>
      <w:marTop w:val="0"/>
      <w:marBottom w:val="0"/>
      <w:divBdr>
        <w:top w:val="none" w:sz="0" w:space="0" w:color="auto"/>
        <w:left w:val="none" w:sz="0" w:space="0" w:color="auto"/>
        <w:bottom w:val="none" w:sz="0" w:space="0" w:color="auto"/>
        <w:right w:val="none" w:sz="0" w:space="0" w:color="auto"/>
      </w:divBdr>
    </w:div>
    <w:div w:id="1841037960">
      <w:bodyDiv w:val="1"/>
      <w:marLeft w:val="0"/>
      <w:marRight w:val="0"/>
      <w:marTop w:val="0"/>
      <w:marBottom w:val="0"/>
      <w:divBdr>
        <w:top w:val="none" w:sz="0" w:space="0" w:color="auto"/>
        <w:left w:val="none" w:sz="0" w:space="0" w:color="auto"/>
        <w:bottom w:val="none" w:sz="0" w:space="0" w:color="auto"/>
        <w:right w:val="none" w:sz="0" w:space="0" w:color="auto"/>
      </w:divBdr>
      <w:divsChild>
        <w:div w:id="468086488">
          <w:marLeft w:val="0"/>
          <w:marRight w:val="0"/>
          <w:marTop w:val="0"/>
          <w:marBottom w:val="166"/>
          <w:divBdr>
            <w:top w:val="none" w:sz="0" w:space="0" w:color="auto"/>
            <w:left w:val="none" w:sz="0" w:space="0" w:color="auto"/>
            <w:bottom w:val="none" w:sz="0" w:space="0" w:color="auto"/>
            <w:right w:val="none" w:sz="0" w:space="0" w:color="auto"/>
          </w:divBdr>
          <w:divsChild>
            <w:div w:id="115102830">
              <w:marLeft w:val="0"/>
              <w:marRight w:val="0"/>
              <w:marTop w:val="166"/>
              <w:marBottom w:val="166"/>
              <w:divBdr>
                <w:top w:val="none" w:sz="0" w:space="0" w:color="auto"/>
                <w:left w:val="none" w:sz="0" w:space="0" w:color="auto"/>
                <w:bottom w:val="none" w:sz="0" w:space="0" w:color="auto"/>
                <w:right w:val="none" w:sz="0" w:space="0" w:color="auto"/>
              </w:divBdr>
              <w:divsChild>
                <w:div w:id="1008554447">
                  <w:marLeft w:val="0"/>
                  <w:marRight w:val="0"/>
                  <w:marTop w:val="0"/>
                  <w:marBottom w:val="0"/>
                  <w:divBdr>
                    <w:top w:val="none" w:sz="0" w:space="0" w:color="auto"/>
                    <w:left w:val="none" w:sz="0" w:space="0" w:color="auto"/>
                    <w:bottom w:val="none" w:sz="0" w:space="0" w:color="auto"/>
                    <w:right w:val="none" w:sz="0" w:space="0" w:color="auto"/>
                  </w:divBdr>
                </w:div>
              </w:divsChild>
            </w:div>
            <w:div w:id="395858871">
              <w:marLeft w:val="0"/>
              <w:marRight w:val="0"/>
              <w:marTop w:val="166"/>
              <w:marBottom w:val="166"/>
              <w:divBdr>
                <w:top w:val="none" w:sz="0" w:space="0" w:color="auto"/>
                <w:left w:val="none" w:sz="0" w:space="0" w:color="auto"/>
                <w:bottom w:val="none" w:sz="0" w:space="0" w:color="auto"/>
                <w:right w:val="none" w:sz="0" w:space="0" w:color="auto"/>
              </w:divBdr>
              <w:divsChild>
                <w:div w:id="431168164">
                  <w:marLeft w:val="0"/>
                  <w:marRight w:val="0"/>
                  <w:marTop w:val="0"/>
                  <w:marBottom w:val="0"/>
                  <w:divBdr>
                    <w:top w:val="none" w:sz="0" w:space="0" w:color="auto"/>
                    <w:left w:val="none" w:sz="0" w:space="0" w:color="auto"/>
                    <w:bottom w:val="none" w:sz="0" w:space="0" w:color="auto"/>
                    <w:right w:val="none" w:sz="0" w:space="0" w:color="auto"/>
                  </w:divBdr>
                </w:div>
                <w:div w:id="2054961460">
                  <w:marLeft w:val="0"/>
                  <w:marRight w:val="0"/>
                  <w:marTop w:val="166"/>
                  <w:marBottom w:val="166"/>
                  <w:divBdr>
                    <w:top w:val="none" w:sz="0" w:space="0" w:color="auto"/>
                    <w:left w:val="none" w:sz="0" w:space="0" w:color="auto"/>
                    <w:bottom w:val="none" w:sz="0" w:space="0" w:color="auto"/>
                    <w:right w:val="none" w:sz="0" w:space="0" w:color="auto"/>
                  </w:divBdr>
                  <w:divsChild>
                    <w:div w:id="378286133">
                      <w:marLeft w:val="0"/>
                      <w:marRight w:val="0"/>
                      <w:marTop w:val="0"/>
                      <w:marBottom w:val="0"/>
                      <w:divBdr>
                        <w:top w:val="none" w:sz="0" w:space="0" w:color="auto"/>
                        <w:left w:val="none" w:sz="0" w:space="0" w:color="auto"/>
                        <w:bottom w:val="none" w:sz="0" w:space="0" w:color="auto"/>
                        <w:right w:val="none" w:sz="0" w:space="0" w:color="auto"/>
                      </w:divBdr>
                    </w:div>
                    <w:div w:id="239919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5967126">
              <w:marLeft w:val="0"/>
              <w:marRight w:val="0"/>
              <w:marTop w:val="332"/>
              <w:marBottom w:val="332"/>
              <w:divBdr>
                <w:top w:val="single" w:sz="6" w:space="5" w:color="EAC3AF"/>
                <w:left w:val="single" w:sz="6" w:space="8" w:color="EAC3AF"/>
                <w:bottom w:val="single" w:sz="6" w:space="5" w:color="EAC3AF"/>
                <w:right w:val="single" w:sz="6" w:space="8" w:color="EAC3AF"/>
              </w:divBdr>
              <w:divsChild>
                <w:div w:id="305165995">
                  <w:marLeft w:val="0"/>
                  <w:marRight w:val="0"/>
                  <w:marTop w:val="0"/>
                  <w:marBottom w:val="0"/>
                  <w:divBdr>
                    <w:top w:val="none" w:sz="0" w:space="0" w:color="auto"/>
                    <w:left w:val="none" w:sz="0" w:space="0" w:color="auto"/>
                    <w:bottom w:val="none" w:sz="0" w:space="0" w:color="auto"/>
                    <w:right w:val="none" w:sz="0" w:space="0" w:color="auto"/>
                  </w:divBdr>
                  <w:divsChild>
                    <w:div w:id="1122312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0091648">
          <w:marLeft w:val="0"/>
          <w:marRight w:val="0"/>
          <w:marTop w:val="0"/>
          <w:marBottom w:val="0"/>
          <w:divBdr>
            <w:top w:val="none" w:sz="0" w:space="0" w:color="auto"/>
            <w:left w:val="none" w:sz="0" w:space="0" w:color="auto"/>
            <w:bottom w:val="none" w:sz="0" w:space="0" w:color="auto"/>
            <w:right w:val="none" w:sz="0" w:space="0" w:color="auto"/>
          </w:divBdr>
          <w:divsChild>
            <w:div w:id="182785840">
              <w:marLeft w:val="0"/>
              <w:marRight w:val="0"/>
              <w:marTop w:val="0"/>
              <w:marBottom w:val="0"/>
              <w:divBdr>
                <w:top w:val="none" w:sz="0" w:space="0" w:color="auto"/>
                <w:left w:val="none" w:sz="0" w:space="0" w:color="auto"/>
                <w:bottom w:val="none" w:sz="0" w:space="0" w:color="auto"/>
                <w:right w:val="none" w:sz="0" w:space="0" w:color="auto"/>
              </w:divBdr>
            </w:div>
            <w:div w:id="218632567">
              <w:marLeft w:val="0"/>
              <w:marRight w:val="0"/>
              <w:marTop w:val="0"/>
              <w:marBottom w:val="0"/>
              <w:divBdr>
                <w:top w:val="none" w:sz="0" w:space="0" w:color="auto"/>
                <w:left w:val="none" w:sz="0" w:space="0" w:color="auto"/>
                <w:bottom w:val="none" w:sz="0" w:space="0" w:color="auto"/>
                <w:right w:val="none" w:sz="0" w:space="0" w:color="auto"/>
              </w:divBdr>
            </w:div>
            <w:div w:id="447087259">
              <w:marLeft w:val="0"/>
              <w:marRight w:val="0"/>
              <w:marTop w:val="0"/>
              <w:marBottom w:val="0"/>
              <w:divBdr>
                <w:top w:val="none" w:sz="0" w:space="0" w:color="auto"/>
                <w:left w:val="none" w:sz="0" w:space="0" w:color="auto"/>
                <w:bottom w:val="none" w:sz="0" w:space="0" w:color="auto"/>
                <w:right w:val="none" w:sz="0" w:space="0" w:color="auto"/>
              </w:divBdr>
            </w:div>
            <w:div w:id="1988514656">
              <w:marLeft w:val="0"/>
              <w:marRight w:val="0"/>
              <w:marTop w:val="0"/>
              <w:marBottom w:val="0"/>
              <w:divBdr>
                <w:top w:val="none" w:sz="0" w:space="0" w:color="auto"/>
                <w:left w:val="none" w:sz="0" w:space="0" w:color="auto"/>
                <w:bottom w:val="none" w:sz="0" w:space="0" w:color="auto"/>
                <w:right w:val="none" w:sz="0" w:space="0" w:color="auto"/>
              </w:divBdr>
            </w:div>
          </w:divsChild>
        </w:div>
        <w:div w:id="946274555">
          <w:marLeft w:val="0"/>
          <w:marRight w:val="0"/>
          <w:marTop w:val="0"/>
          <w:marBottom w:val="0"/>
          <w:divBdr>
            <w:top w:val="none" w:sz="0" w:space="0" w:color="auto"/>
            <w:left w:val="none" w:sz="0" w:space="0" w:color="auto"/>
            <w:bottom w:val="none" w:sz="0" w:space="0" w:color="auto"/>
            <w:right w:val="none" w:sz="0" w:space="0" w:color="auto"/>
          </w:divBdr>
        </w:div>
        <w:div w:id="1741902619">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529365501">
              <w:marLeft w:val="0"/>
              <w:marRight w:val="0"/>
              <w:marTop w:val="0"/>
              <w:marBottom w:val="332"/>
              <w:divBdr>
                <w:top w:val="none" w:sz="0" w:space="0" w:color="auto"/>
                <w:left w:val="none" w:sz="0" w:space="0" w:color="auto"/>
                <w:bottom w:val="none" w:sz="0" w:space="0" w:color="auto"/>
                <w:right w:val="none" w:sz="0" w:space="0" w:color="auto"/>
              </w:divBdr>
            </w:div>
            <w:div w:id="969290371">
              <w:marLeft w:val="0"/>
              <w:marRight w:val="0"/>
              <w:marTop w:val="0"/>
              <w:marBottom w:val="0"/>
              <w:divBdr>
                <w:top w:val="none" w:sz="0" w:space="0" w:color="auto"/>
                <w:left w:val="none" w:sz="0" w:space="0" w:color="auto"/>
                <w:bottom w:val="none" w:sz="0" w:space="0" w:color="auto"/>
                <w:right w:val="none" w:sz="0" w:space="0" w:color="auto"/>
              </w:divBdr>
              <w:divsChild>
                <w:div w:id="1604991826">
                  <w:marLeft w:val="0"/>
                  <w:marRight w:val="0"/>
                  <w:marTop w:val="0"/>
                  <w:marBottom w:val="0"/>
                  <w:divBdr>
                    <w:top w:val="none" w:sz="0" w:space="0" w:color="auto"/>
                    <w:left w:val="none" w:sz="0" w:space="0" w:color="auto"/>
                    <w:bottom w:val="none" w:sz="0" w:space="0" w:color="auto"/>
                    <w:right w:val="none" w:sz="0" w:space="0" w:color="auto"/>
                  </w:divBdr>
                </w:div>
                <w:div w:id="1179124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2137457">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659263581">
              <w:marLeft w:val="0"/>
              <w:marRight w:val="0"/>
              <w:marTop w:val="0"/>
              <w:marBottom w:val="0"/>
              <w:divBdr>
                <w:top w:val="none" w:sz="0" w:space="0" w:color="auto"/>
                <w:left w:val="none" w:sz="0" w:space="0" w:color="auto"/>
                <w:bottom w:val="none" w:sz="0" w:space="0" w:color="auto"/>
                <w:right w:val="none" w:sz="0" w:space="0" w:color="auto"/>
              </w:divBdr>
            </w:div>
            <w:div w:id="313221279">
              <w:marLeft w:val="0"/>
              <w:marRight w:val="0"/>
              <w:marTop w:val="0"/>
              <w:marBottom w:val="0"/>
              <w:divBdr>
                <w:top w:val="none" w:sz="0" w:space="0" w:color="auto"/>
                <w:left w:val="none" w:sz="0" w:space="0" w:color="auto"/>
                <w:bottom w:val="none" w:sz="0" w:space="0" w:color="auto"/>
                <w:right w:val="none" w:sz="0" w:space="0" w:color="auto"/>
              </w:divBdr>
            </w:div>
            <w:div w:id="1200511132">
              <w:marLeft w:val="0"/>
              <w:marRight w:val="0"/>
              <w:marTop w:val="166"/>
              <w:marBottom w:val="0"/>
              <w:divBdr>
                <w:top w:val="none" w:sz="0" w:space="0" w:color="auto"/>
                <w:left w:val="none" w:sz="0" w:space="0" w:color="auto"/>
                <w:bottom w:val="none" w:sz="0" w:space="0" w:color="auto"/>
                <w:right w:val="none" w:sz="0" w:space="0" w:color="auto"/>
              </w:divBdr>
            </w:div>
            <w:div w:id="1158113224">
              <w:marLeft w:val="0"/>
              <w:marRight w:val="0"/>
              <w:marTop w:val="332"/>
              <w:marBottom w:val="332"/>
              <w:divBdr>
                <w:top w:val="none" w:sz="0" w:space="0" w:color="auto"/>
                <w:left w:val="none" w:sz="0" w:space="0" w:color="auto"/>
                <w:bottom w:val="none" w:sz="0" w:space="0" w:color="auto"/>
                <w:right w:val="none" w:sz="0" w:space="0" w:color="auto"/>
              </w:divBdr>
              <w:divsChild>
                <w:div w:id="1911694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822803">
          <w:marLeft w:val="0"/>
          <w:marRight w:val="0"/>
          <w:marTop w:val="0"/>
          <w:marBottom w:val="0"/>
          <w:divBdr>
            <w:top w:val="none" w:sz="0" w:space="0" w:color="auto"/>
            <w:left w:val="none" w:sz="0" w:space="0" w:color="auto"/>
            <w:bottom w:val="none" w:sz="0" w:space="0" w:color="auto"/>
            <w:right w:val="none" w:sz="0" w:space="0" w:color="auto"/>
          </w:divBdr>
        </w:div>
        <w:div w:id="293103104">
          <w:marLeft w:val="0"/>
          <w:marRight w:val="0"/>
          <w:marTop w:val="0"/>
          <w:marBottom w:val="0"/>
          <w:divBdr>
            <w:top w:val="none" w:sz="0" w:space="0" w:color="auto"/>
            <w:left w:val="none" w:sz="0" w:space="0" w:color="auto"/>
            <w:bottom w:val="none" w:sz="0" w:space="0" w:color="auto"/>
            <w:right w:val="none" w:sz="0" w:space="0" w:color="auto"/>
          </w:divBdr>
        </w:div>
        <w:div w:id="861550467">
          <w:marLeft w:val="0"/>
          <w:marRight w:val="0"/>
          <w:marTop w:val="0"/>
          <w:marBottom w:val="0"/>
          <w:divBdr>
            <w:top w:val="none" w:sz="0" w:space="0" w:color="auto"/>
            <w:left w:val="none" w:sz="0" w:space="0" w:color="auto"/>
            <w:bottom w:val="none" w:sz="0" w:space="0" w:color="auto"/>
            <w:right w:val="none" w:sz="0" w:space="0" w:color="auto"/>
          </w:divBdr>
        </w:div>
        <w:div w:id="804154529">
          <w:marLeft w:val="0"/>
          <w:marRight w:val="0"/>
          <w:marTop w:val="0"/>
          <w:marBottom w:val="0"/>
          <w:divBdr>
            <w:top w:val="none" w:sz="0" w:space="0" w:color="auto"/>
            <w:left w:val="none" w:sz="0" w:space="0" w:color="auto"/>
            <w:bottom w:val="none" w:sz="0" w:space="0" w:color="auto"/>
            <w:right w:val="none" w:sz="0" w:space="0" w:color="auto"/>
          </w:divBdr>
        </w:div>
        <w:div w:id="129400597">
          <w:marLeft w:val="0"/>
          <w:marRight w:val="0"/>
          <w:marTop w:val="0"/>
          <w:marBottom w:val="0"/>
          <w:divBdr>
            <w:top w:val="none" w:sz="0" w:space="0" w:color="auto"/>
            <w:left w:val="none" w:sz="0" w:space="0" w:color="auto"/>
            <w:bottom w:val="none" w:sz="0" w:space="0" w:color="auto"/>
            <w:right w:val="none" w:sz="0" w:space="0" w:color="auto"/>
          </w:divBdr>
        </w:div>
      </w:divsChild>
    </w:div>
    <w:div w:id="1842351944">
      <w:bodyDiv w:val="1"/>
      <w:marLeft w:val="0"/>
      <w:marRight w:val="0"/>
      <w:marTop w:val="0"/>
      <w:marBottom w:val="0"/>
      <w:divBdr>
        <w:top w:val="none" w:sz="0" w:space="0" w:color="auto"/>
        <w:left w:val="none" w:sz="0" w:space="0" w:color="auto"/>
        <w:bottom w:val="none" w:sz="0" w:space="0" w:color="auto"/>
        <w:right w:val="none" w:sz="0" w:space="0" w:color="auto"/>
      </w:divBdr>
    </w:div>
    <w:div w:id="1847818861">
      <w:bodyDiv w:val="1"/>
      <w:marLeft w:val="0"/>
      <w:marRight w:val="0"/>
      <w:marTop w:val="0"/>
      <w:marBottom w:val="0"/>
      <w:divBdr>
        <w:top w:val="none" w:sz="0" w:space="0" w:color="auto"/>
        <w:left w:val="none" w:sz="0" w:space="0" w:color="auto"/>
        <w:bottom w:val="none" w:sz="0" w:space="0" w:color="auto"/>
        <w:right w:val="none" w:sz="0" w:space="0" w:color="auto"/>
      </w:divBdr>
      <w:divsChild>
        <w:div w:id="505168066">
          <w:marLeft w:val="0"/>
          <w:marRight w:val="0"/>
          <w:marTop w:val="0"/>
          <w:marBottom w:val="450"/>
          <w:divBdr>
            <w:top w:val="none" w:sz="0" w:space="0" w:color="auto"/>
            <w:left w:val="none" w:sz="0" w:space="0" w:color="auto"/>
            <w:bottom w:val="none" w:sz="0" w:space="0" w:color="auto"/>
            <w:right w:val="none" w:sz="0" w:space="0" w:color="auto"/>
          </w:divBdr>
          <w:divsChild>
            <w:div w:id="163788158">
              <w:marLeft w:val="0"/>
              <w:marRight w:val="0"/>
              <w:marTop w:val="0"/>
              <w:marBottom w:val="375"/>
              <w:divBdr>
                <w:top w:val="none" w:sz="0" w:space="0" w:color="auto"/>
                <w:left w:val="none" w:sz="0" w:space="0" w:color="auto"/>
                <w:bottom w:val="none" w:sz="0" w:space="0" w:color="auto"/>
                <w:right w:val="none" w:sz="0" w:space="0" w:color="auto"/>
              </w:divBdr>
              <w:divsChild>
                <w:div w:id="402606659">
                  <w:marLeft w:val="0"/>
                  <w:marRight w:val="0"/>
                  <w:marTop w:val="0"/>
                  <w:marBottom w:val="0"/>
                  <w:divBdr>
                    <w:top w:val="none" w:sz="0" w:space="0" w:color="auto"/>
                    <w:left w:val="none" w:sz="0" w:space="0" w:color="auto"/>
                    <w:bottom w:val="none" w:sz="0" w:space="0" w:color="auto"/>
                    <w:right w:val="none" w:sz="0" w:space="0" w:color="auto"/>
                  </w:divBdr>
                </w:div>
              </w:divsChild>
            </w:div>
            <w:div w:id="1582637266">
              <w:marLeft w:val="0"/>
              <w:marRight w:val="0"/>
              <w:marTop w:val="240"/>
              <w:marBottom w:val="480"/>
              <w:divBdr>
                <w:top w:val="none" w:sz="0" w:space="0" w:color="auto"/>
                <w:left w:val="none" w:sz="0" w:space="0" w:color="auto"/>
                <w:bottom w:val="none" w:sz="0" w:space="0" w:color="auto"/>
                <w:right w:val="none" w:sz="0" w:space="0" w:color="auto"/>
              </w:divBdr>
              <w:divsChild>
                <w:div w:id="666832476">
                  <w:marLeft w:val="0"/>
                  <w:marRight w:val="0"/>
                  <w:marTop w:val="0"/>
                  <w:marBottom w:val="0"/>
                  <w:divBdr>
                    <w:top w:val="single" w:sz="6" w:space="0" w:color="C6C6C6"/>
                    <w:left w:val="single" w:sz="6" w:space="0" w:color="C6C6C6"/>
                    <w:bottom w:val="single" w:sz="6" w:space="0" w:color="C6C6C6"/>
                    <w:right w:val="single" w:sz="6" w:space="0" w:color="C6C6C6"/>
                  </w:divBdr>
                </w:div>
                <w:div w:id="1749158738">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638950391">
          <w:marLeft w:val="0"/>
          <w:marRight w:val="0"/>
          <w:marTop w:val="0"/>
          <w:marBottom w:val="450"/>
          <w:divBdr>
            <w:top w:val="none" w:sz="0" w:space="0" w:color="auto"/>
            <w:left w:val="none" w:sz="0" w:space="0" w:color="auto"/>
            <w:bottom w:val="none" w:sz="0" w:space="0" w:color="auto"/>
            <w:right w:val="none" w:sz="0" w:space="0" w:color="auto"/>
          </w:divBdr>
          <w:divsChild>
            <w:div w:id="602423456">
              <w:marLeft w:val="0"/>
              <w:marRight w:val="0"/>
              <w:marTop w:val="0"/>
              <w:marBottom w:val="375"/>
              <w:divBdr>
                <w:top w:val="none" w:sz="0" w:space="0" w:color="auto"/>
                <w:left w:val="none" w:sz="0" w:space="0" w:color="auto"/>
                <w:bottom w:val="none" w:sz="0" w:space="0" w:color="auto"/>
                <w:right w:val="none" w:sz="0" w:space="0" w:color="auto"/>
              </w:divBdr>
              <w:divsChild>
                <w:div w:id="20231243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9479665">
          <w:marLeft w:val="0"/>
          <w:marRight w:val="0"/>
          <w:marTop w:val="0"/>
          <w:marBottom w:val="450"/>
          <w:divBdr>
            <w:top w:val="none" w:sz="0" w:space="0" w:color="auto"/>
            <w:left w:val="none" w:sz="0" w:space="0" w:color="auto"/>
            <w:bottom w:val="none" w:sz="0" w:space="0" w:color="auto"/>
            <w:right w:val="none" w:sz="0" w:space="0" w:color="auto"/>
          </w:divBdr>
          <w:divsChild>
            <w:div w:id="743920561">
              <w:marLeft w:val="0"/>
              <w:marRight w:val="0"/>
              <w:marTop w:val="0"/>
              <w:marBottom w:val="375"/>
              <w:divBdr>
                <w:top w:val="none" w:sz="0" w:space="0" w:color="auto"/>
                <w:left w:val="none" w:sz="0" w:space="0" w:color="auto"/>
                <w:bottom w:val="none" w:sz="0" w:space="0" w:color="auto"/>
                <w:right w:val="none" w:sz="0" w:space="0" w:color="auto"/>
              </w:divBdr>
              <w:divsChild>
                <w:div w:id="1535580576">
                  <w:marLeft w:val="0"/>
                  <w:marRight w:val="0"/>
                  <w:marTop w:val="0"/>
                  <w:marBottom w:val="0"/>
                  <w:divBdr>
                    <w:top w:val="none" w:sz="0" w:space="0" w:color="auto"/>
                    <w:left w:val="none" w:sz="0" w:space="0" w:color="auto"/>
                    <w:bottom w:val="none" w:sz="0" w:space="0" w:color="auto"/>
                    <w:right w:val="none" w:sz="0" w:space="0" w:color="auto"/>
                  </w:divBdr>
                </w:div>
              </w:divsChild>
            </w:div>
            <w:div w:id="1987279491">
              <w:marLeft w:val="0"/>
              <w:marRight w:val="0"/>
              <w:marTop w:val="0"/>
              <w:marBottom w:val="0"/>
              <w:divBdr>
                <w:top w:val="none" w:sz="0" w:space="0" w:color="auto"/>
                <w:left w:val="none" w:sz="0" w:space="0" w:color="auto"/>
                <w:bottom w:val="none" w:sz="0" w:space="0" w:color="auto"/>
                <w:right w:val="none" w:sz="0" w:space="0" w:color="auto"/>
              </w:divBdr>
              <w:divsChild>
                <w:div w:id="2083868594">
                  <w:marLeft w:val="0"/>
                  <w:marRight w:val="0"/>
                  <w:marTop w:val="240"/>
                  <w:marBottom w:val="480"/>
                  <w:divBdr>
                    <w:top w:val="none" w:sz="0" w:space="0" w:color="auto"/>
                    <w:left w:val="none" w:sz="0" w:space="0" w:color="auto"/>
                    <w:bottom w:val="none" w:sz="0" w:space="0" w:color="auto"/>
                    <w:right w:val="none" w:sz="0" w:space="0" w:color="auto"/>
                  </w:divBdr>
                  <w:divsChild>
                    <w:div w:id="931861682">
                      <w:marLeft w:val="0"/>
                      <w:marRight w:val="0"/>
                      <w:marTop w:val="0"/>
                      <w:marBottom w:val="0"/>
                      <w:divBdr>
                        <w:top w:val="single" w:sz="6" w:space="0" w:color="C6C6C6"/>
                        <w:left w:val="single" w:sz="6" w:space="0" w:color="C6C6C6"/>
                        <w:bottom w:val="single" w:sz="6" w:space="0" w:color="C6C6C6"/>
                        <w:right w:val="single" w:sz="6" w:space="0" w:color="C6C6C6"/>
                      </w:divBdr>
                    </w:div>
                    <w:div w:id="2022194967">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475340902">
              <w:marLeft w:val="0"/>
              <w:marRight w:val="0"/>
              <w:marTop w:val="0"/>
              <w:marBottom w:val="0"/>
              <w:divBdr>
                <w:top w:val="none" w:sz="0" w:space="0" w:color="auto"/>
                <w:left w:val="none" w:sz="0" w:space="0" w:color="auto"/>
                <w:bottom w:val="none" w:sz="0" w:space="0" w:color="auto"/>
                <w:right w:val="none" w:sz="0" w:space="0" w:color="auto"/>
              </w:divBdr>
              <w:divsChild>
                <w:div w:id="737702668">
                  <w:marLeft w:val="0"/>
                  <w:marRight w:val="0"/>
                  <w:marTop w:val="240"/>
                  <w:marBottom w:val="240"/>
                  <w:divBdr>
                    <w:top w:val="none" w:sz="0" w:space="0" w:color="auto"/>
                    <w:left w:val="none" w:sz="0" w:space="0" w:color="auto"/>
                    <w:bottom w:val="none" w:sz="0" w:space="0" w:color="auto"/>
                    <w:right w:val="none" w:sz="0" w:space="0" w:color="auto"/>
                  </w:divBdr>
                </w:div>
                <w:div w:id="887883984">
                  <w:marLeft w:val="0"/>
                  <w:marRight w:val="0"/>
                  <w:marTop w:val="240"/>
                  <w:marBottom w:val="240"/>
                  <w:divBdr>
                    <w:top w:val="none" w:sz="0" w:space="0" w:color="auto"/>
                    <w:left w:val="none" w:sz="0" w:space="0" w:color="auto"/>
                    <w:bottom w:val="none" w:sz="0" w:space="0" w:color="auto"/>
                    <w:right w:val="none" w:sz="0" w:space="0" w:color="auto"/>
                  </w:divBdr>
                </w:div>
              </w:divsChild>
            </w:div>
            <w:div w:id="1547714811">
              <w:marLeft w:val="0"/>
              <w:marRight w:val="0"/>
              <w:marTop w:val="0"/>
              <w:marBottom w:val="0"/>
              <w:divBdr>
                <w:top w:val="none" w:sz="0" w:space="0" w:color="auto"/>
                <w:left w:val="none" w:sz="0" w:space="0" w:color="auto"/>
                <w:bottom w:val="none" w:sz="0" w:space="0" w:color="auto"/>
                <w:right w:val="none" w:sz="0" w:space="0" w:color="auto"/>
              </w:divBdr>
              <w:divsChild>
                <w:div w:id="923606454">
                  <w:marLeft w:val="0"/>
                  <w:marRight w:val="0"/>
                  <w:marTop w:val="240"/>
                  <w:marBottom w:val="480"/>
                  <w:divBdr>
                    <w:top w:val="none" w:sz="0" w:space="0" w:color="auto"/>
                    <w:left w:val="none" w:sz="0" w:space="0" w:color="auto"/>
                    <w:bottom w:val="none" w:sz="0" w:space="0" w:color="auto"/>
                    <w:right w:val="none" w:sz="0" w:space="0" w:color="auto"/>
                  </w:divBdr>
                  <w:divsChild>
                    <w:div w:id="1258061016">
                      <w:marLeft w:val="0"/>
                      <w:marRight w:val="0"/>
                      <w:marTop w:val="0"/>
                      <w:marBottom w:val="0"/>
                      <w:divBdr>
                        <w:top w:val="single" w:sz="6" w:space="0" w:color="C6C6C6"/>
                        <w:left w:val="single" w:sz="6" w:space="0" w:color="C6C6C6"/>
                        <w:bottom w:val="single" w:sz="6" w:space="0" w:color="C6C6C6"/>
                        <w:right w:val="single" w:sz="6" w:space="0" w:color="C6C6C6"/>
                      </w:divBdr>
                    </w:div>
                    <w:div w:id="601844715">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26433503">
              <w:marLeft w:val="0"/>
              <w:marRight w:val="0"/>
              <w:marTop w:val="0"/>
              <w:marBottom w:val="0"/>
              <w:divBdr>
                <w:top w:val="none" w:sz="0" w:space="0" w:color="auto"/>
                <w:left w:val="none" w:sz="0" w:space="0" w:color="auto"/>
                <w:bottom w:val="none" w:sz="0" w:space="0" w:color="auto"/>
                <w:right w:val="none" w:sz="0" w:space="0" w:color="auto"/>
              </w:divBdr>
            </w:div>
            <w:div w:id="286204520">
              <w:marLeft w:val="0"/>
              <w:marRight w:val="0"/>
              <w:marTop w:val="0"/>
              <w:marBottom w:val="0"/>
              <w:divBdr>
                <w:top w:val="none" w:sz="0" w:space="0" w:color="auto"/>
                <w:left w:val="none" w:sz="0" w:space="0" w:color="auto"/>
                <w:bottom w:val="none" w:sz="0" w:space="0" w:color="auto"/>
                <w:right w:val="none" w:sz="0" w:space="0" w:color="auto"/>
              </w:divBdr>
              <w:divsChild>
                <w:div w:id="1428185481">
                  <w:marLeft w:val="0"/>
                  <w:marRight w:val="0"/>
                  <w:marTop w:val="240"/>
                  <w:marBottom w:val="240"/>
                  <w:divBdr>
                    <w:top w:val="none" w:sz="0" w:space="0" w:color="auto"/>
                    <w:left w:val="none" w:sz="0" w:space="0" w:color="auto"/>
                    <w:bottom w:val="none" w:sz="0" w:space="0" w:color="auto"/>
                    <w:right w:val="none" w:sz="0" w:space="0" w:color="auto"/>
                  </w:divBdr>
                </w:div>
                <w:div w:id="2026905058">
                  <w:marLeft w:val="0"/>
                  <w:marRight w:val="0"/>
                  <w:marTop w:val="240"/>
                  <w:marBottom w:val="240"/>
                  <w:divBdr>
                    <w:top w:val="none" w:sz="0" w:space="0" w:color="auto"/>
                    <w:left w:val="none" w:sz="0" w:space="0" w:color="auto"/>
                    <w:bottom w:val="none" w:sz="0" w:space="0" w:color="auto"/>
                    <w:right w:val="none" w:sz="0" w:space="0" w:color="auto"/>
                  </w:divBdr>
                </w:div>
                <w:div w:id="2005469627">
                  <w:marLeft w:val="0"/>
                  <w:marRight w:val="0"/>
                  <w:marTop w:val="240"/>
                  <w:marBottom w:val="240"/>
                  <w:divBdr>
                    <w:top w:val="none" w:sz="0" w:space="0" w:color="auto"/>
                    <w:left w:val="none" w:sz="0" w:space="0" w:color="auto"/>
                    <w:bottom w:val="none" w:sz="0" w:space="0" w:color="auto"/>
                    <w:right w:val="none" w:sz="0" w:space="0" w:color="auto"/>
                  </w:divBdr>
                </w:div>
                <w:div w:id="1320111137">
                  <w:marLeft w:val="0"/>
                  <w:marRight w:val="0"/>
                  <w:marTop w:val="240"/>
                  <w:marBottom w:val="240"/>
                  <w:divBdr>
                    <w:top w:val="none" w:sz="0" w:space="0" w:color="auto"/>
                    <w:left w:val="none" w:sz="0" w:space="0" w:color="auto"/>
                    <w:bottom w:val="none" w:sz="0" w:space="0" w:color="auto"/>
                    <w:right w:val="none" w:sz="0" w:space="0" w:color="auto"/>
                  </w:divBdr>
                </w:div>
                <w:div w:id="474569729">
                  <w:marLeft w:val="0"/>
                  <w:marRight w:val="0"/>
                  <w:marTop w:val="240"/>
                  <w:marBottom w:val="240"/>
                  <w:divBdr>
                    <w:top w:val="none" w:sz="0" w:space="0" w:color="auto"/>
                    <w:left w:val="none" w:sz="0" w:space="0" w:color="auto"/>
                    <w:bottom w:val="none" w:sz="0" w:space="0" w:color="auto"/>
                    <w:right w:val="none" w:sz="0" w:space="0" w:color="auto"/>
                  </w:divBdr>
                </w:div>
                <w:div w:id="825240352">
                  <w:marLeft w:val="0"/>
                  <w:marRight w:val="0"/>
                  <w:marTop w:val="240"/>
                  <w:marBottom w:val="240"/>
                  <w:divBdr>
                    <w:top w:val="none" w:sz="0" w:space="0" w:color="auto"/>
                    <w:left w:val="none" w:sz="0" w:space="0" w:color="auto"/>
                    <w:bottom w:val="none" w:sz="0" w:space="0" w:color="auto"/>
                    <w:right w:val="none" w:sz="0" w:space="0" w:color="auto"/>
                  </w:divBdr>
                </w:div>
                <w:div w:id="100271024">
                  <w:marLeft w:val="0"/>
                  <w:marRight w:val="0"/>
                  <w:marTop w:val="240"/>
                  <w:marBottom w:val="240"/>
                  <w:divBdr>
                    <w:top w:val="none" w:sz="0" w:space="0" w:color="auto"/>
                    <w:left w:val="none" w:sz="0" w:space="0" w:color="auto"/>
                    <w:bottom w:val="none" w:sz="0" w:space="0" w:color="auto"/>
                    <w:right w:val="none" w:sz="0" w:space="0" w:color="auto"/>
                  </w:divBdr>
                </w:div>
                <w:div w:id="2117672258">
                  <w:marLeft w:val="0"/>
                  <w:marRight w:val="0"/>
                  <w:marTop w:val="240"/>
                  <w:marBottom w:val="240"/>
                  <w:divBdr>
                    <w:top w:val="none" w:sz="0" w:space="0" w:color="auto"/>
                    <w:left w:val="none" w:sz="0" w:space="0" w:color="auto"/>
                    <w:bottom w:val="none" w:sz="0" w:space="0" w:color="auto"/>
                    <w:right w:val="none" w:sz="0" w:space="0" w:color="auto"/>
                  </w:divBdr>
                </w:div>
                <w:div w:id="73356057">
                  <w:marLeft w:val="0"/>
                  <w:marRight w:val="0"/>
                  <w:marTop w:val="240"/>
                  <w:marBottom w:val="480"/>
                  <w:divBdr>
                    <w:top w:val="none" w:sz="0" w:space="0" w:color="auto"/>
                    <w:left w:val="none" w:sz="0" w:space="0" w:color="auto"/>
                    <w:bottom w:val="none" w:sz="0" w:space="0" w:color="auto"/>
                    <w:right w:val="none" w:sz="0" w:space="0" w:color="auto"/>
                  </w:divBdr>
                  <w:divsChild>
                    <w:div w:id="19670134">
                      <w:marLeft w:val="0"/>
                      <w:marRight w:val="0"/>
                      <w:marTop w:val="0"/>
                      <w:marBottom w:val="0"/>
                      <w:divBdr>
                        <w:top w:val="single" w:sz="6" w:space="0" w:color="C6C6C6"/>
                        <w:left w:val="single" w:sz="6" w:space="0" w:color="C6C6C6"/>
                        <w:bottom w:val="single" w:sz="6" w:space="0" w:color="C6C6C6"/>
                        <w:right w:val="single" w:sz="6" w:space="0" w:color="C6C6C6"/>
                      </w:divBdr>
                    </w:div>
                    <w:div w:id="1651982614">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313142164">
          <w:marLeft w:val="0"/>
          <w:marRight w:val="0"/>
          <w:marTop w:val="0"/>
          <w:marBottom w:val="450"/>
          <w:divBdr>
            <w:top w:val="none" w:sz="0" w:space="0" w:color="auto"/>
            <w:left w:val="none" w:sz="0" w:space="0" w:color="auto"/>
            <w:bottom w:val="none" w:sz="0" w:space="0" w:color="auto"/>
            <w:right w:val="none" w:sz="0" w:space="0" w:color="auto"/>
          </w:divBdr>
          <w:divsChild>
            <w:div w:id="957031775">
              <w:marLeft w:val="0"/>
              <w:marRight w:val="0"/>
              <w:marTop w:val="0"/>
              <w:marBottom w:val="375"/>
              <w:divBdr>
                <w:top w:val="none" w:sz="0" w:space="0" w:color="auto"/>
                <w:left w:val="none" w:sz="0" w:space="0" w:color="auto"/>
                <w:bottom w:val="none" w:sz="0" w:space="0" w:color="auto"/>
                <w:right w:val="none" w:sz="0" w:space="0" w:color="auto"/>
              </w:divBdr>
              <w:divsChild>
                <w:div w:id="909120818">
                  <w:marLeft w:val="0"/>
                  <w:marRight w:val="0"/>
                  <w:marTop w:val="0"/>
                  <w:marBottom w:val="0"/>
                  <w:divBdr>
                    <w:top w:val="none" w:sz="0" w:space="0" w:color="auto"/>
                    <w:left w:val="none" w:sz="0" w:space="0" w:color="auto"/>
                    <w:bottom w:val="none" w:sz="0" w:space="0" w:color="auto"/>
                    <w:right w:val="none" w:sz="0" w:space="0" w:color="auto"/>
                  </w:divBdr>
                </w:div>
              </w:divsChild>
            </w:div>
            <w:div w:id="1399016078">
              <w:marLeft w:val="0"/>
              <w:marRight w:val="0"/>
              <w:marTop w:val="0"/>
              <w:marBottom w:val="0"/>
              <w:divBdr>
                <w:top w:val="none" w:sz="0" w:space="0" w:color="auto"/>
                <w:left w:val="none" w:sz="0" w:space="0" w:color="auto"/>
                <w:bottom w:val="none" w:sz="0" w:space="0" w:color="auto"/>
                <w:right w:val="none" w:sz="0" w:space="0" w:color="auto"/>
              </w:divBdr>
            </w:div>
            <w:div w:id="1498109050">
              <w:marLeft w:val="0"/>
              <w:marRight w:val="0"/>
              <w:marTop w:val="0"/>
              <w:marBottom w:val="0"/>
              <w:divBdr>
                <w:top w:val="none" w:sz="0" w:space="0" w:color="auto"/>
                <w:left w:val="none" w:sz="0" w:space="0" w:color="auto"/>
                <w:bottom w:val="none" w:sz="0" w:space="0" w:color="auto"/>
                <w:right w:val="none" w:sz="0" w:space="0" w:color="auto"/>
              </w:divBdr>
              <w:divsChild>
                <w:div w:id="1549489871">
                  <w:marLeft w:val="0"/>
                  <w:marRight w:val="0"/>
                  <w:marTop w:val="240"/>
                  <w:marBottom w:val="480"/>
                  <w:divBdr>
                    <w:top w:val="none" w:sz="0" w:space="0" w:color="auto"/>
                    <w:left w:val="none" w:sz="0" w:space="0" w:color="auto"/>
                    <w:bottom w:val="none" w:sz="0" w:space="0" w:color="auto"/>
                    <w:right w:val="none" w:sz="0" w:space="0" w:color="auto"/>
                  </w:divBdr>
                  <w:divsChild>
                    <w:div w:id="862405104">
                      <w:marLeft w:val="0"/>
                      <w:marRight w:val="0"/>
                      <w:marTop w:val="0"/>
                      <w:marBottom w:val="0"/>
                      <w:divBdr>
                        <w:top w:val="single" w:sz="6" w:space="0" w:color="C6C6C6"/>
                        <w:left w:val="single" w:sz="6" w:space="0" w:color="C6C6C6"/>
                        <w:bottom w:val="single" w:sz="6" w:space="0" w:color="C6C6C6"/>
                        <w:right w:val="single" w:sz="6" w:space="0" w:color="C6C6C6"/>
                      </w:divBdr>
                    </w:div>
                    <w:div w:id="1065180959">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509880200">
              <w:marLeft w:val="0"/>
              <w:marRight w:val="0"/>
              <w:marTop w:val="0"/>
              <w:marBottom w:val="0"/>
              <w:divBdr>
                <w:top w:val="none" w:sz="0" w:space="0" w:color="auto"/>
                <w:left w:val="none" w:sz="0" w:space="0" w:color="auto"/>
                <w:bottom w:val="none" w:sz="0" w:space="0" w:color="auto"/>
                <w:right w:val="none" w:sz="0" w:space="0" w:color="auto"/>
              </w:divBdr>
              <w:divsChild>
                <w:div w:id="1851093281">
                  <w:marLeft w:val="0"/>
                  <w:marRight w:val="0"/>
                  <w:marTop w:val="240"/>
                  <w:marBottom w:val="480"/>
                  <w:divBdr>
                    <w:top w:val="none" w:sz="0" w:space="0" w:color="auto"/>
                    <w:left w:val="none" w:sz="0" w:space="0" w:color="auto"/>
                    <w:bottom w:val="none" w:sz="0" w:space="0" w:color="auto"/>
                    <w:right w:val="none" w:sz="0" w:space="0" w:color="auto"/>
                  </w:divBdr>
                  <w:divsChild>
                    <w:div w:id="1981229204">
                      <w:marLeft w:val="0"/>
                      <w:marRight w:val="0"/>
                      <w:marTop w:val="0"/>
                      <w:marBottom w:val="0"/>
                      <w:divBdr>
                        <w:top w:val="single" w:sz="6" w:space="0" w:color="C6C6C6"/>
                        <w:left w:val="single" w:sz="6" w:space="0" w:color="C6C6C6"/>
                        <w:bottom w:val="single" w:sz="6" w:space="0" w:color="C6C6C6"/>
                        <w:right w:val="single" w:sz="6" w:space="0" w:color="C6C6C6"/>
                      </w:divBdr>
                    </w:div>
                    <w:div w:id="1086654187">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483394116">
          <w:marLeft w:val="0"/>
          <w:marRight w:val="0"/>
          <w:marTop w:val="0"/>
          <w:marBottom w:val="450"/>
          <w:divBdr>
            <w:top w:val="none" w:sz="0" w:space="0" w:color="auto"/>
            <w:left w:val="none" w:sz="0" w:space="0" w:color="auto"/>
            <w:bottom w:val="none" w:sz="0" w:space="0" w:color="auto"/>
            <w:right w:val="none" w:sz="0" w:space="0" w:color="auto"/>
          </w:divBdr>
          <w:divsChild>
            <w:div w:id="1964146074">
              <w:marLeft w:val="0"/>
              <w:marRight w:val="0"/>
              <w:marTop w:val="0"/>
              <w:marBottom w:val="375"/>
              <w:divBdr>
                <w:top w:val="none" w:sz="0" w:space="0" w:color="auto"/>
                <w:left w:val="none" w:sz="0" w:space="0" w:color="auto"/>
                <w:bottom w:val="none" w:sz="0" w:space="0" w:color="auto"/>
                <w:right w:val="none" w:sz="0" w:space="0" w:color="auto"/>
              </w:divBdr>
              <w:divsChild>
                <w:div w:id="1829445881">
                  <w:marLeft w:val="0"/>
                  <w:marRight w:val="0"/>
                  <w:marTop w:val="0"/>
                  <w:marBottom w:val="0"/>
                  <w:divBdr>
                    <w:top w:val="none" w:sz="0" w:space="0" w:color="auto"/>
                    <w:left w:val="none" w:sz="0" w:space="0" w:color="auto"/>
                    <w:bottom w:val="none" w:sz="0" w:space="0" w:color="auto"/>
                    <w:right w:val="none" w:sz="0" w:space="0" w:color="auto"/>
                  </w:divBdr>
                </w:div>
              </w:divsChild>
            </w:div>
            <w:div w:id="1509323194">
              <w:marLeft w:val="0"/>
              <w:marRight w:val="0"/>
              <w:marTop w:val="240"/>
              <w:marBottom w:val="480"/>
              <w:divBdr>
                <w:top w:val="none" w:sz="0" w:space="0" w:color="auto"/>
                <w:left w:val="none" w:sz="0" w:space="0" w:color="auto"/>
                <w:bottom w:val="none" w:sz="0" w:space="0" w:color="auto"/>
                <w:right w:val="none" w:sz="0" w:space="0" w:color="auto"/>
              </w:divBdr>
              <w:divsChild>
                <w:div w:id="2070498678">
                  <w:marLeft w:val="0"/>
                  <w:marRight w:val="0"/>
                  <w:marTop w:val="0"/>
                  <w:marBottom w:val="0"/>
                  <w:divBdr>
                    <w:top w:val="single" w:sz="6" w:space="0" w:color="C6C6C6"/>
                    <w:left w:val="single" w:sz="6" w:space="0" w:color="C6C6C6"/>
                    <w:bottom w:val="single" w:sz="6" w:space="0" w:color="C6C6C6"/>
                    <w:right w:val="single" w:sz="6" w:space="0" w:color="C6C6C6"/>
                  </w:divBdr>
                </w:div>
                <w:div w:id="1480730065">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852992324">
      <w:bodyDiv w:val="1"/>
      <w:marLeft w:val="0"/>
      <w:marRight w:val="0"/>
      <w:marTop w:val="0"/>
      <w:marBottom w:val="0"/>
      <w:divBdr>
        <w:top w:val="none" w:sz="0" w:space="0" w:color="auto"/>
        <w:left w:val="none" w:sz="0" w:space="0" w:color="auto"/>
        <w:bottom w:val="none" w:sz="0" w:space="0" w:color="auto"/>
        <w:right w:val="none" w:sz="0" w:space="0" w:color="auto"/>
      </w:divBdr>
      <w:divsChild>
        <w:div w:id="596523335">
          <w:marLeft w:val="0"/>
          <w:marRight w:val="0"/>
          <w:marTop w:val="0"/>
          <w:marBottom w:val="0"/>
          <w:divBdr>
            <w:top w:val="none" w:sz="0" w:space="0" w:color="auto"/>
            <w:left w:val="none" w:sz="0" w:space="0" w:color="auto"/>
            <w:bottom w:val="none" w:sz="0" w:space="0" w:color="auto"/>
            <w:right w:val="none" w:sz="0" w:space="0" w:color="auto"/>
          </w:divBdr>
        </w:div>
      </w:divsChild>
    </w:div>
    <w:div w:id="1860393224">
      <w:bodyDiv w:val="1"/>
      <w:marLeft w:val="0"/>
      <w:marRight w:val="0"/>
      <w:marTop w:val="0"/>
      <w:marBottom w:val="0"/>
      <w:divBdr>
        <w:top w:val="none" w:sz="0" w:space="0" w:color="auto"/>
        <w:left w:val="none" w:sz="0" w:space="0" w:color="auto"/>
        <w:bottom w:val="none" w:sz="0" w:space="0" w:color="auto"/>
        <w:right w:val="none" w:sz="0" w:space="0" w:color="auto"/>
      </w:divBdr>
    </w:div>
    <w:div w:id="1873489937">
      <w:bodyDiv w:val="1"/>
      <w:marLeft w:val="0"/>
      <w:marRight w:val="0"/>
      <w:marTop w:val="0"/>
      <w:marBottom w:val="0"/>
      <w:divBdr>
        <w:top w:val="none" w:sz="0" w:space="0" w:color="auto"/>
        <w:left w:val="none" w:sz="0" w:space="0" w:color="auto"/>
        <w:bottom w:val="none" w:sz="0" w:space="0" w:color="auto"/>
        <w:right w:val="none" w:sz="0" w:space="0" w:color="auto"/>
      </w:divBdr>
      <w:divsChild>
        <w:div w:id="1775129312">
          <w:marLeft w:val="0"/>
          <w:marRight w:val="0"/>
          <w:marTop w:val="0"/>
          <w:marBottom w:val="450"/>
          <w:divBdr>
            <w:top w:val="none" w:sz="0" w:space="0" w:color="auto"/>
            <w:left w:val="none" w:sz="0" w:space="0" w:color="auto"/>
            <w:bottom w:val="none" w:sz="0" w:space="0" w:color="auto"/>
            <w:right w:val="none" w:sz="0" w:space="0" w:color="auto"/>
          </w:divBdr>
          <w:divsChild>
            <w:div w:id="36902509">
              <w:marLeft w:val="0"/>
              <w:marRight w:val="0"/>
              <w:marTop w:val="0"/>
              <w:marBottom w:val="375"/>
              <w:divBdr>
                <w:top w:val="none" w:sz="0" w:space="0" w:color="auto"/>
                <w:left w:val="none" w:sz="0" w:space="0" w:color="auto"/>
                <w:bottom w:val="none" w:sz="0" w:space="0" w:color="auto"/>
                <w:right w:val="none" w:sz="0" w:space="0" w:color="auto"/>
              </w:divBdr>
              <w:divsChild>
                <w:div w:id="1483810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3334518">
          <w:marLeft w:val="0"/>
          <w:marRight w:val="0"/>
          <w:marTop w:val="0"/>
          <w:marBottom w:val="450"/>
          <w:divBdr>
            <w:top w:val="none" w:sz="0" w:space="0" w:color="auto"/>
            <w:left w:val="none" w:sz="0" w:space="0" w:color="auto"/>
            <w:bottom w:val="none" w:sz="0" w:space="0" w:color="auto"/>
            <w:right w:val="none" w:sz="0" w:space="0" w:color="auto"/>
          </w:divBdr>
          <w:divsChild>
            <w:div w:id="1987583135">
              <w:marLeft w:val="0"/>
              <w:marRight w:val="0"/>
              <w:marTop w:val="0"/>
              <w:marBottom w:val="375"/>
              <w:divBdr>
                <w:top w:val="none" w:sz="0" w:space="0" w:color="auto"/>
                <w:left w:val="none" w:sz="0" w:space="0" w:color="auto"/>
                <w:bottom w:val="none" w:sz="0" w:space="0" w:color="auto"/>
                <w:right w:val="none" w:sz="0" w:space="0" w:color="auto"/>
              </w:divBdr>
              <w:divsChild>
                <w:div w:id="2130273430">
                  <w:marLeft w:val="0"/>
                  <w:marRight w:val="0"/>
                  <w:marTop w:val="0"/>
                  <w:marBottom w:val="0"/>
                  <w:divBdr>
                    <w:top w:val="none" w:sz="0" w:space="0" w:color="auto"/>
                    <w:left w:val="none" w:sz="0" w:space="0" w:color="auto"/>
                    <w:bottom w:val="none" w:sz="0" w:space="0" w:color="auto"/>
                    <w:right w:val="none" w:sz="0" w:space="0" w:color="auto"/>
                  </w:divBdr>
                </w:div>
              </w:divsChild>
            </w:div>
            <w:div w:id="125391478">
              <w:marLeft w:val="0"/>
              <w:marRight w:val="0"/>
              <w:marTop w:val="240"/>
              <w:marBottom w:val="240"/>
              <w:divBdr>
                <w:top w:val="none" w:sz="0" w:space="0" w:color="auto"/>
                <w:left w:val="none" w:sz="0" w:space="0" w:color="auto"/>
                <w:bottom w:val="none" w:sz="0" w:space="0" w:color="auto"/>
                <w:right w:val="none" w:sz="0" w:space="0" w:color="auto"/>
              </w:divBdr>
            </w:div>
          </w:divsChild>
        </w:div>
        <w:div w:id="388111826">
          <w:marLeft w:val="0"/>
          <w:marRight w:val="0"/>
          <w:marTop w:val="0"/>
          <w:marBottom w:val="450"/>
          <w:divBdr>
            <w:top w:val="none" w:sz="0" w:space="0" w:color="auto"/>
            <w:left w:val="none" w:sz="0" w:space="0" w:color="auto"/>
            <w:bottom w:val="none" w:sz="0" w:space="0" w:color="auto"/>
            <w:right w:val="none" w:sz="0" w:space="0" w:color="auto"/>
          </w:divBdr>
          <w:divsChild>
            <w:div w:id="486019771">
              <w:marLeft w:val="0"/>
              <w:marRight w:val="0"/>
              <w:marTop w:val="0"/>
              <w:marBottom w:val="375"/>
              <w:divBdr>
                <w:top w:val="none" w:sz="0" w:space="0" w:color="auto"/>
                <w:left w:val="none" w:sz="0" w:space="0" w:color="auto"/>
                <w:bottom w:val="none" w:sz="0" w:space="0" w:color="auto"/>
                <w:right w:val="none" w:sz="0" w:space="0" w:color="auto"/>
              </w:divBdr>
              <w:divsChild>
                <w:div w:id="739526708">
                  <w:marLeft w:val="0"/>
                  <w:marRight w:val="0"/>
                  <w:marTop w:val="0"/>
                  <w:marBottom w:val="0"/>
                  <w:divBdr>
                    <w:top w:val="none" w:sz="0" w:space="0" w:color="auto"/>
                    <w:left w:val="none" w:sz="0" w:space="0" w:color="auto"/>
                    <w:bottom w:val="none" w:sz="0" w:space="0" w:color="auto"/>
                    <w:right w:val="none" w:sz="0" w:space="0" w:color="auto"/>
                  </w:divBdr>
                </w:div>
              </w:divsChild>
            </w:div>
            <w:div w:id="687564148">
              <w:marLeft w:val="0"/>
              <w:marRight w:val="0"/>
              <w:marTop w:val="240"/>
              <w:marBottom w:val="240"/>
              <w:divBdr>
                <w:top w:val="none" w:sz="0" w:space="0" w:color="auto"/>
                <w:left w:val="none" w:sz="0" w:space="0" w:color="auto"/>
                <w:bottom w:val="none" w:sz="0" w:space="0" w:color="auto"/>
                <w:right w:val="none" w:sz="0" w:space="0" w:color="auto"/>
              </w:divBdr>
            </w:div>
            <w:div w:id="693845220">
              <w:marLeft w:val="0"/>
              <w:marRight w:val="0"/>
              <w:marTop w:val="240"/>
              <w:marBottom w:val="240"/>
              <w:divBdr>
                <w:top w:val="none" w:sz="0" w:space="0" w:color="auto"/>
                <w:left w:val="none" w:sz="0" w:space="0" w:color="auto"/>
                <w:bottom w:val="none" w:sz="0" w:space="0" w:color="auto"/>
                <w:right w:val="none" w:sz="0" w:space="0" w:color="auto"/>
              </w:divBdr>
            </w:div>
            <w:div w:id="2116055553">
              <w:marLeft w:val="0"/>
              <w:marRight w:val="0"/>
              <w:marTop w:val="240"/>
              <w:marBottom w:val="240"/>
              <w:divBdr>
                <w:top w:val="none" w:sz="0" w:space="0" w:color="auto"/>
                <w:left w:val="none" w:sz="0" w:space="0" w:color="auto"/>
                <w:bottom w:val="none" w:sz="0" w:space="0" w:color="auto"/>
                <w:right w:val="none" w:sz="0" w:space="0" w:color="auto"/>
              </w:divBdr>
            </w:div>
            <w:div w:id="1867209124">
              <w:marLeft w:val="0"/>
              <w:marRight w:val="0"/>
              <w:marTop w:val="240"/>
              <w:marBottom w:val="480"/>
              <w:divBdr>
                <w:top w:val="none" w:sz="0" w:space="0" w:color="auto"/>
                <w:left w:val="none" w:sz="0" w:space="0" w:color="auto"/>
                <w:bottom w:val="none" w:sz="0" w:space="0" w:color="auto"/>
                <w:right w:val="none" w:sz="0" w:space="0" w:color="auto"/>
              </w:divBdr>
              <w:divsChild>
                <w:div w:id="1276669589">
                  <w:marLeft w:val="0"/>
                  <w:marRight w:val="0"/>
                  <w:marTop w:val="0"/>
                  <w:marBottom w:val="0"/>
                  <w:divBdr>
                    <w:top w:val="none" w:sz="0" w:space="0" w:color="auto"/>
                    <w:left w:val="none" w:sz="0" w:space="0" w:color="auto"/>
                    <w:bottom w:val="dotted" w:sz="6" w:space="6" w:color="999999"/>
                    <w:right w:val="none" w:sz="0" w:space="0" w:color="auto"/>
                  </w:divBdr>
                </w:div>
                <w:div w:id="1723211688">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 w:id="171729372">
          <w:marLeft w:val="0"/>
          <w:marRight w:val="0"/>
          <w:marTop w:val="0"/>
          <w:marBottom w:val="450"/>
          <w:divBdr>
            <w:top w:val="none" w:sz="0" w:space="0" w:color="auto"/>
            <w:left w:val="none" w:sz="0" w:space="0" w:color="auto"/>
            <w:bottom w:val="none" w:sz="0" w:space="0" w:color="auto"/>
            <w:right w:val="none" w:sz="0" w:space="0" w:color="auto"/>
          </w:divBdr>
          <w:divsChild>
            <w:div w:id="1352493965">
              <w:marLeft w:val="0"/>
              <w:marRight w:val="0"/>
              <w:marTop w:val="0"/>
              <w:marBottom w:val="375"/>
              <w:divBdr>
                <w:top w:val="none" w:sz="0" w:space="0" w:color="auto"/>
                <w:left w:val="none" w:sz="0" w:space="0" w:color="auto"/>
                <w:bottom w:val="none" w:sz="0" w:space="0" w:color="auto"/>
                <w:right w:val="none" w:sz="0" w:space="0" w:color="auto"/>
              </w:divBdr>
              <w:divsChild>
                <w:div w:id="491260097">
                  <w:marLeft w:val="0"/>
                  <w:marRight w:val="0"/>
                  <w:marTop w:val="0"/>
                  <w:marBottom w:val="0"/>
                  <w:divBdr>
                    <w:top w:val="none" w:sz="0" w:space="0" w:color="auto"/>
                    <w:left w:val="none" w:sz="0" w:space="0" w:color="auto"/>
                    <w:bottom w:val="none" w:sz="0" w:space="0" w:color="auto"/>
                    <w:right w:val="none" w:sz="0" w:space="0" w:color="auto"/>
                  </w:divBdr>
                </w:div>
              </w:divsChild>
            </w:div>
            <w:div w:id="345521620">
              <w:marLeft w:val="0"/>
              <w:marRight w:val="0"/>
              <w:marTop w:val="240"/>
              <w:marBottom w:val="480"/>
              <w:divBdr>
                <w:top w:val="none" w:sz="0" w:space="0" w:color="auto"/>
                <w:left w:val="none" w:sz="0" w:space="0" w:color="auto"/>
                <w:bottom w:val="none" w:sz="0" w:space="0" w:color="auto"/>
                <w:right w:val="none" w:sz="0" w:space="0" w:color="auto"/>
              </w:divBdr>
              <w:divsChild>
                <w:div w:id="1727559510">
                  <w:marLeft w:val="0"/>
                  <w:marRight w:val="0"/>
                  <w:marTop w:val="0"/>
                  <w:marBottom w:val="0"/>
                  <w:divBdr>
                    <w:top w:val="single" w:sz="6" w:space="0" w:color="C6C6C6"/>
                    <w:left w:val="single" w:sz="6" w:space="0" w:color="C6C6C6"/>
                    <w:bottom w:val="single" w:sz="6" w:space="0" w:color="C6C6C6"/>
                    <w:right w:val="single" w:sz="6" w:space="0" w:color="C6C6C6"/>
                  </w:divBdr>
                </w:div>
                <w:div w:id="1539391489">
                  <w:marLeft w:val="0"/>
                  <w:marRight w:val="0"/>
                  <w:marTop w:val="0"/>
                  <w:marBottom w:val="0"/>
                  <w:divBdr>
                    <w:top w:val="none" w:sz="0" w:space="0" w:color="auto"/>
                    <w:left w:val="none" w:sz="0" w:space="0" w:color="auto"/>
                    <w:bottom w:val="dotted" w:sz="6" w:space="6" w:color="999999"/>
                    <w:right w:val="none" w:sz="0" w:space="0" w:color="auto"/>
                  </w:divBdr>
                </w:div>
              </w:divsChild>
            </w:div>
            <w:div w:id="1917209232">
              <w:marLeft w:val="0"/>
              <w:marRight w:val="0"/>
              <w:marTop w:val="240"/>
              <w:marBottom w:val="480"/>
              <w:divBdr>
                <w:top w:val="none" w:sz="0" w:space="0" w:color="auto"/>
                <w:left w:val="none" w:sz="0" w:space="0" w:color="auto"/>
                <w:bottom w:val="none" w:sz="0" w:space="0" w:color="auto"/>
                <w:right w:val="none" w:sz="0" w:space="0" w:color="auto"/>
              </w:divBdr>
              <w:divsChild>
                <w:div w:id="2004121737">
                  <w:marLeft w:val="0"/>
                  <w:marRight w:val="0"/>
                  <w:marTop w:val="0"/>
                  <w:marBottom w:val="0"/>
                  <w:divBdr>
                    <w:top w:val="none" w:sz="0" w:space="0" w:color="auto"/>
                    <w:left w:val="none" w:sz="0" w:space="0" w:color="auto"/>
                    <w:bottom w:val="dotted" w:sz="6" w:space="6" w:color="999999"/>
                    <w:right w:val="none" w:sz="0" w:space="0" w:color="auto"/>
                  </w:divBdr>
                </w:div>
                <w:div w:id="916594830">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 w:id="163740301">
          <w:marLeft w:val="0"/>
          <w:marRight w:val="0"/>
          <w:marTop w:val="0"/>
          <w:marBottom w:val="450"/>
          <w:divBdr>
            <w:top w:val="none" w:sz="0" w:space="0" w:color="auto"/>
            <w:left w:val="none" w:sz="0" w:space="0" w:color="auto"/>
            <w:bottom w:val="none" w:sz="0" w:space="0" w:color="auto"/>
            <w:right w:val="none" w:sz="0" w:space="0" w:color="auto"/>
          </w:divBdr>
          <w:divsChild>
            <w:div w:id="1868564848">
              <w:marLeft w:val="0"/>
              <w:marRight w:val="0"/>
              <w:marTop w:val="0"/>
              <w:marBottom w:val="375"/>
              <w:divBdr>
                <w:top w:val="none" w:sz="0" w:space="0" w:color="auto"/>
                <w:left w:val="none" w:sz="0" w:space="0" w:color="auto"/>
                <w:bottom w:val="none" w:sz="0" w:space="0" w:color="auto"/>
                <w:right w:val="none" w:sz="0" w:space="0" w:color="auto"/>
              </w:divBdr>
              <w:divsChild>
                <w:div w:id="1212423366">
                  <w:marLeft w:val="0"/>
                  <w:marRight w:val="0"/>
                  <w:marTop w:val="0"/>
                  <w:marBottom w:val="0"/>
                  <w:divBdr>
                    <w:top w:val="none" w:sz="0" w:space="0" w:color="auto"/>
                    <w:left w:val="none" w:sz="0" w:space="0" w:color="auto"/>
                    <w:bottom w:val="none" w:sz="0" w:space="0" w:color="auto"/>
                    <w:right w:val="none" w:sz="0" w:space="0" w:color="auto"/>
                  </w:divBdr>
                </w:div>
              </w:divsChild>
            </w:div>
            <w:div w:id="1658075395">
              <w:marLeft w:val="0"/>
              <w:marRight w:val="0"/>
              <w:marTop w:val="240"/>
              <w:marBottom w:val="480"/>
              <w:divBdr>
                <w:top w:val="none" w:sz="0" w:space="0" w:color="auto"/>
                <w:left w:val="none" w:sz="0" w:space="0" w:color="auto"/>
                <w:bottom w:val="none" w:sz="0" w:space="0" w:color="auto"/>
                <w:right w:val="none" w:sz="0" w:space="0" w:color="auto"/>
              </w:divBdr>
              <w:divsChild>
                <w:div w:id="577791765">
                  <w:marLeft w:val="0"/>
                  <w:marRight w:val="0"/>
                  <w:marTop w:val="0"/>
                  <w:marBottom w:val="0"/>
                  <w:divBdr>
                    <w:top w:val="single" w:sz="6" w:space="0" w:color="C6C6C6"/>
                    <w:left w:val="single" w:sz="6" w:space="0" w:color="C6C6C6"/>
                    <w:bottom w:val="single" w:sz="6" w:space="0" w:color="C6C6C6"/>
                    <w:right w:val="single" w:sz="6" w:space="0" w:color="C6C6C6"/>
                  </w:divBdr>
                </w:div>
                <w:div w:id="1177813842">
                  <w:marLeft w:val="0"/>
                  <w:marRight w:val="0"/>
                  <w:marTop w:val="0"/>
                  <w:marBottom w:val="0"/>
                  <w:divBdr>
                    <w:top w:val="none" w:sz="0" w:space="0" w:color="auto"/>
                    <w:left w:val="none" w:sz="0" w:space="0" w:color="auto"/>
                    <w:bottom w:val="dotted" w:sz="6" w:space="6" w:color="999999"/>
                    <w:right w:val="none" w:sz="0" w:space="0" w:color="auto"/>
                  </w:divBdr>
                </w:div>
              </w:divsChild>
            </w:div>
            <w:div w:id="774985507">
              <w:marLeft w:val="0"/>
              <w:marRight w:val="0"/>
              <w:marTop w:val="0"/>
              <w:marBottom w:val="0"/>
              <w:divBdr>
                <w:top w:val="none" w:sz="0" w:space="0" w:color="auto"/>
                <w:left w:val="none" w:sz="0" w:space="0" w:color="auto"/>
                <w:bottom w:val="none" w:sz="0" w:space="0" w:color="auto"/>
                <w:right w:val="none" w:sz="0" w:space="0" w:color="auto"/>
              </w:divBdr>
            </w:div>
            <w:div w:id="1730497260">
              <w:marLeft w:val="0"/>
              <w:marRight w:val="0"/>
              <w:marTop w:val="0"/>
              <w:marBottom w:val="0"/>
              <w:divBdr>
                <w:top w:val="none" w:sz="0" w:space="0" w:color="auto"/>
                <w:left w:val="none" w:sz="0" w:space="0" w:color="auto"/>
                <w:bottom w:val="none" w:sz="0" w:space="0" w:color="auto"/>
                <w:right w:val="none" w:sz="0" w:space="0" w:color="auto"/>
              </w:divBdr>
              <w:divsChild>
                <w:div w:id="2146964917">
                  <w:marLeft w:val="0"/>
                  <w:marRight w:val="0"/>
                  <w:marTop w:val="240"/>
                  <w:marBottom w:val="480"/>
                  <w:divBdr>
                    <w:top w:val="none" w:sz="0" w:space="0" w:color="auto"/>
                    <w:left w:val="none" w:sz="0" w:space="0" w:color="auto"/>
                    <w:bottom w:val="none" w:sz="0" w:space="0" w:color="auto"/>
                    <w:right w:val="none" w:sz="0" w:space="0" w:color="auto"/>
                  </w:divBdr>
                  <w:divsChild>
                    <w:div w:id="752240964">
                      <w:marLeft w:val="0"/>
                      <w:marRight w:val="0"/>
                      <w:marTop w:val="0"/>
                      <w:marBottom w:val="0"/>
                      <w:divBdr>
                        <w:top w:val="single" w:sz="6" w:space="0" w:color="C6C6C6"/>
                        <w:left w:val="single" w:sz="6" w:space="0" w:color="C6C6C6"/>
                        <w:bottom w:val="single" w:sz="6" w:space="0" w:color="C6C6C6"/>
                        <w:right w:val="single" w:sz="6" w:space="0" w:color="C6C6C6"/>
                      </w:divBdr>
                    </w:div>
                    <w:div w:id="1399209158">
                      <w:marLeft w:val="0"/>
                      <w:marRight w:val="0"/>
                      <w:marTop w:val="0"/>
                      <w:marBottom w:val="0"/>
                      <w:divBdr>
                        <w:top w:val="none" w:sz="0" w:space="0" w:color="auto"/>
                        <w:left w:val="none" w:sz="0" w:space="0" w:color="auto"/>
                        <w:bottom w:val="dotted" w:sz="6" w:space="6" w:color="999999"/>
                        <w:right w:val="none" w:sz="0" w:space="0" w:color="auto"/>
                      </w:divBdr>
                    </w:div>
                  </w:divsChild>
                </w:div>
                <w:div w:id="1131484835">
                  <w:marLeft w:val="0"/>
                  <w:marRight w:val="0"/>
                  <w:marTop w:val="240"/>
                  <w:marBottom w:val="480"/>
                  <w:divBdr>
                    <w:top w:val="none" w:sz="0" w:space="0" w:color="auto"/>
                    <w:left w:val="none" w:sz="0" w:space="0" w:color="auto"/>
                    <w:bottom w:val="none" w:sz="0" w:space="0" w:color="auto"/>
                    <w:right w:val="none" w:sz="0" w:space="0" w:color="auto"/>
                  </w:divBdr>
                  <w:divsChild>
                    <w:div w:id="738672513">
                      <w:marLeft w:val="0"/>
                      <w:marRight w:val="0"/>
                      <w:marTop w:val="0"/>
                      <w:marBottom w:val="0"/>
                      <w:divBdr>
                        <w:top w:val="single" w:sz="6" w:space="0" w:color="C6C6C6"/>
                        <w:left w:val="single" w:sz="6" w:space="0" w:color="C6C6C6"/>
                        <w:bottom w:val="single" w:sz="6" w:space="0" w:color="C6C6C6"/>
                        <w:right w:val="single" w:sz="6" w:space="0" w:color="C6C6C6"/>
                      </w:divBdr>
                    </w:div>
                    <w:div w:id="151973047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476216463">
              <w:marLeft w:val="0"/>
              <w:marRight w:val="0"/>
              <w:marTop w:val="0"/>
              <w:marBottom w:val="0"/>
              <w:divBdr>
                <w:top w:val="none" w:sz="0" w:space="0" w:color="auto"/>
                <w:left w:val="none" w:sz="0" w:space="0" w:color="auto"/>
                <w:bottom w:val="none" w:sz="0" w:space="0" w:color="auto"/>
                <w:right w:val="none" w:sz="0" w:space="0" w:color="auto"/>
              </w:divBdr>
              <w:divsChild>
                <w:div w:id="1874616183">
                  <w:marLeft w:val="0"/>
                  <w:marRight w:val="0"/>
                  <w:marTop w:val="240"/>
                  <w:marBottom w:val="480"/>
                  <w:divBdr>
                    <w:top w:val="none" w:sz="0" w:space="0" w:color="auto"/>
                    <w:left w:val="none" w:sz="0" w:space="0" w:color="auto"/>
                    <w:bottom w:val="none" w:sz="0" w:space="0" w:color="auto"/>
                    <w:right w:val="none" w:sz="0" w:space="0" w:color="auto"/>
                  </w:divBdr>
                  <w:divsChild>
                    <w:div w:id="1464348097">
                      <w:marLeft w:val="0"/>
                      <w:marRight w:val="0"/>
                      <w:marTop w:val="0"/>
                      <w:marBottom w:val="0"/>
                      <w:divBdr>
                        <w:top w:val="none" w:sz="0" w:space="0" w:color="auto"/>
                        <w:left w:val="none" w:sz="0" w:space="0" w:color="auto"/>
                        <w:bottom w:val="dotted" w:sz="6" w:space="6" w:color="999999"/>
                        <w:right w:val="none" w:sz="0" w:space="0" w:color="auto"/>
                      </w:divBdr>
                    </w:div>
                    <w:div w:id="1944609742">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1565019882">
                  <w:marLeft w:val="0"/>
                  <w:marRight w:val="0"/>
                  <w:marTop w:val="240"/>
                  <w:marBottom w:val="480"/>
                  <w:divBdr>
                    <w:top w:val="none" w:sz="0" w:space="0" w:color="auto"/>
                    <w:left w:val="none" w:sz="0" w:space="0" w:color="auto"/>
                    <w:bottom w:val="none" w:sz="0" w:space="0" w:color="auto"/>
                    <w:right w:val="none" w:sz="0" w:space="0" w:color="auto"/>
                  </w:divBdr>
                  <w:divsChild>
                    <w:div w:id="1391924681">
                      <w:marLeft w:val="0"/>
                      <w:marRight w:val="0"/>
                      <w:marTop w:val="0"/>
                      <w:marBottom w:val="0"/>
                      <w:divBdr>
                        <w:top w:val="single" w:sz="6" w:space="0" w:color="C6C6C6"/>
                        <w:left w:val="single" w:sz="6" w:space="0" w:color="C6C6C6"/>
                        <w:bottom w:val="single" w:sz="6" w:space="0" w:color="C6C6C6"/>
                        <w:right w:val="single" w:sz="6" w:space="0" w:color="C6C6C6"/>
                      </w:divBdr>
                    </w:div>
                    <w:div w:id="1451777029">
                      <w:marLeft w:val="0"/>
                      <w:marRight w:val="0"/>
                      <w:marTop w:val="0"/>
                      <w:marBottom w:val="0"/>
                      <w:divBdr>
                        <w:top w:val="none" w:sz="0" w:space="0" w:color="auto"/>
                        <w:left w:val="none" w:sz="0" w:space="0" w:color="auto"/>
                        <w:bottom w:val="dotted" w:sz="6" w:space="6" w:color="999999"/>
                        <w:right w:val="none" w:sz="0" w:space="0" w:color="auto"/>
                      </w:divBdr>
                    </w:div>
                  </w:divsChild>
                </w:div>
                <w:div w:id="1451390586">
                  <w:marLeft w:val="0"/>
                  <w:marRight w:val="0"/>
                  <w:marTop w:val="240"/>
                  <w:marBottom w:val="480"/>
                  <w:divBdr>
                    <w:top w:val="none" w:sz="0" w:space="0" w:color="auto"/>
                    <w:left w:val="none" w:sz="0" w:space="0" w:color="auto"/>
                    <w:bottom w:val="none" w:sz="0" w:space="0" w:color="auto"/>
                    <w:right w:val="none" w:sz="0" w:space="0" w:color="auto"/>
                  </w:divBdr>
                  <w:divsChild>
                    <w:div w:id="1339694367">
                      <w:marLeft w:val="0"/>
                      <w:marRight w:val="0"/>
                      <w:marTop w:val="0"/>
                      <w:marBottom w:val="0"/>
                      <w:divBdr>
                        <w:top w:val="single" w:sz="6" w:space="0" w:color="C6C6C6"/>
                        <w:left w:val="single" w:sz="6" w:space="0" w:color="C6C6C6"/>
                        <w:bottom w:val="single" w:sz="6" w:space="0" w:color="C6C6C6"/>
                        <w:right w:val="single" w:sz="6" w:space="0" w:color="C6C6C6"/>
                      </w:divBdr>
                    </w:div>
                    <w:div w:id="913472006">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810828040">
          <w:marLeft w:val="0"/>
          <w:marRight w:val="0"/>
          <w:marTop w:val="0"/>
          <w:marBottom w:val="450"/>
          <w:divBdr>
            <w:top w:val="none" w:sz="0" w:space="0" w:color="auto"/>
            <w:left w:val="none" w:sz="0" w:space="0" w:color="auto"/>
            <w:bottom w:val="none" w:sz="0" w:space="0" w:color="auto"/>
            <w:right w:val="none" w:sz="0" w:space="0" w:color="auto"/>
          </w:divBdr>
          <w:divsChild>
            <w:div w:id="2103184559">
              <w:marLeft w:val="0"/>
              <w:marRight w:val="0"/>
              <w:marTop w:val="0"/>
              <w:marBottom w:val="375"/>
              <w:divBdr>
                <w:top w:val="none" w:sz="0" w:space="0" w:color="auto"/>
                <w:left w:val="none" w:sz="0" w:space="0" w:color="auto"/>
                <w:bottom w:val="none" w:sz="0" w:space="0" w:color="auto"/>
                <w:right w:val="none" w:sz="0" w:space="0" w:color="auto"/>
              </w:divBdr>
              <w:divsChild>
                <w:div w:id="6560368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6790588">
      <w:bodyDiv w:val="1"/>
      <w:marLeft w:val="0"/>
      <w:marRight w:val="0"/>
      <w:marTop w:val="0"/>
      <w:marBottom w:val="0"/>
      <w:divBdr>
        <w:top w:val="none" w:sz="0" w:space="0" w:color="auto"/>
        <w:left w:val="none" w:sz="0" w:space="0" w:color="auto"/>
        <w:bottom w:val="none" w:sz="0" w:space="0" w:color="auto"/>
        <w:right w:val="none" w:sz="0" w:space="0" w:color="auto"/>
      </w:divBdr>
      <w:divsChild>
        <w:div w:id="540020983">
          <w:marLeft w:val="0"/>
          <w:marRight w:val="0"/>
          <w:marTop w:val="0"/>
          <w:marBottom w:val="0"/>
          <w:divBdr>
            <w:top w:val="none" w:sz="0" w:space="0" w:color="auto"/>
            <w:left w:val="none" w:sz="0" w:space="0" w:color="auto"/>
            <w:bottom w:val="none" w:sz="0" w:space="0" w:color="auto"/>
            <w:right w:val="none" w:sz="0" w:space="0" w:color="auto"/>
          </w:divBdr>
          <w:divsChild>
            <w:div w:id="1091046231">
              <w:marLeft w:val="0"/>
              <w:marRight w:val="0"/>
              <w:marTop w:val="0"/>
              <w:marBottom w:val="0"/>
              <w:divBdr>
                <w:top w:val="none" w:sz="0" w:space="0" w:color="auto"/>
                <w:left w:val="none" w:sz="0" w:space="0" w:color="auto"/>
                <w:bottom w:val="none" w:sz="0" w:space="0" w:color="auto"/>
                <w:right w:val="none" w:sz="0" w:space="0" w:color="auto"/>
              </w:divBdr>
            </w:div>
            <w:div w:id="2033604105">
              <w:marLeft w:val="0"/>
              <w:marRight w:val="0"/>
              <w:marTop w:val="0"/>
              <w:marBottom w:val="240"/>
              <w:divBdr>
                <w:top w:val="none" w:sz="0" w:space="0" w:color="auto"/>
                <w:left w:val="none" w:sz="0" w:space="0" w:color="auto"/>
                <w:bottom w:val="none" w:sz="0" w:space="0" w:color="auto"/>
                <w:right w:val="none" w:sz="0" w:space="0" w:color="auto"/>
              </w:divBdr>
            </w:div>
            <w:div w:id="1891724304">
              <w:marLeft w:val="0"/>
              <w:marRight w:val="0"/>
              <w:marTop w:val="120"/>
              <w:marBottom w:val="0"/>
              <w:divBdr>
                <w:top w:val="none" w:sz="0" w:space="0" w:color="auto"/>
                <w:left w:val="none" w:sz="0" w:space="0" w:color="auto"/>
                <w:bottom w:val="none" w:sz="0" w:space="0" w:color="auto"/>
                <w:right w:val="none" w:sz="0" w:space="0" w:color="auto"/>
              </w:divBdr>
              <w:divsChild>
                <w:div w:id="1443067331">
                  <w:marLeft w:val="0"/>
                  <w:marRight w:val="0"/>
                  <w:marTop w:val="0"/>
                  <w:marBottom w:val="120"/>
                  <w:divBdr>
                    <w:top w:val="none" w:sz="0" w:space="0" w:color="auto"/>
                    <w:left w:val="none" w:sz="0" w:space="0" w:color="auto"/>
                    <w:bottom w:val="none" w:sz="0" w:space="0" w:color="auto"/>
                    <w:right w:val="none" w:sz="0" w:space="0" w:color="auto"/>
                  </w:divBdr>
                  <w:divsChild>
                    <w:div w:id="1616399762">
                      <w:marLeft w:val="0"/>
                      <w:marRight w:val="0"/>
                      <w:marTop w:val="0"/>
                      <w:marBottom w:val="0"/>
                      <w:divBdr>
                        <w:top w:val="none" w:sz="0" w:space="0" w:color="auto"/>
                        <w:left w:val="none" w:sz="0" w:space="0" w:color="auto"/>
                        <w:bottom w:val="none" w:sz="0" w:space="0" w:color="auto"/>
                        <w:right w:val="none" w:sz="0" w:space="0" w:color="auto"/>
                      </w:divBdr>
                    </w:div>
                    <w:div w:id="19002437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7735548">
              <w:marLeft w:val="0"/>
              <w:marRight w:val="0"/>
              <w:marTop w:val="0"/>
              <w:marBottom w:val="0"/>
              <w:divBdr>
                <w:top w:val="none" w:sz="0" w:space="0" w:color="auto"/>
                <w:left w:val="none" w:sz="0" w:space="0" w:color="auto"/>
                <w:bottom w:val="none" w:sz="0" w:space="0" w:color="auto"/>
                <w:right w:val="none" w:sz="0" w:space="0" w:color="auto"/>
              </w:divBdr>
            </w:div>
          </w:divsChild>
        </w:div>
        <w:div w:id="325717954">
          <w:marLeft w:val="0"/>
          <w:marRight w:val="0"/>
          <w:marTop w:val="0"/>
          <w:marBottom w:val="0"/>
          <w:divBdr>
            <w:top w:val="none" w:sz="0" w:space="0" w:color="auto"/>
            <w:left w:val="none" w:sz="0" w:space="0" w:color="auto"/>
            <w:bottom w:val="none" w:sz="0" w:space="0" w:color="auto"/>
            <w:right w:val="none" w:sz="0" w:space="0" w:color="auto"/>
          </w:divBdr>
        </w:div>
        <w:div w:id="1719430883">
          <w:marLeft w:val="0"/>
          <w:marRight w:val="0"/>
          <w:marTop w:val="0"/>
          <w:marBottom w:val="0"/>
          <w:divBdr>
            <w:top w:val="none" w:sz="0" w:space="0" w:color="auto"/>
            <w:left w:val="none" w:sz="0" w:space="0" w:color="auto"/>
            <w:bottom w:val="none" w:sz="0" w:space="0" w:color="auto"/>
            <w:right w:val="none" w:sz="0" w:space="0" w:color="auto"/>
          </w:divBdr>
          <w:divsChild>
            <w:div w:id="1719552685">
              <w:marLeft w:val="0"/>
              <w:marRight w:val="0"/>
              <w:marTop w:val="0"/>
              <w:marBottom w:val="0"/>
              <w:divBdr>
                <w:top w:val="none" w:sz="0" w:space="0" w:color="auto"/>
                <w:left w:val="none" w:sz="0" w:space="0" w:color="auto"/>
                <w:bottom w:val="none" w:sz="0" w:space="0" w:color="auto"/>
                <w:right w:val="none" w:sz="0" w:space="0" w:color="auto"/>
              </w:divBdr>
              <w:divsChild>
                <w:div w:id="619994111">
                  <w:marLeft w:val="0"/>
                  <w:marRight w:val="0"/>
                  <w:marTop w:val="0"/>
                  <w:marBottom w:val="0"/>
                  <w:divBdr>
                    <w:top w:val="none" w:sz="0" w:space="0" w:color="auto"/>
                    <w:left w:val="none" w:sz="0" w:space="0" w:color="auto"/>
                    <w:bottom w:val="none" w:sz="0" w:space="0" w:color="auto"/>
                    <w:right w:val="none" w:sz="0" w:space="0" w:color="auto"/>
                  </w:divBdr>
                  <w:divsChild>
                    <w:div w:id="194006746">
                      <w:marLeft w:val="0"/>
                      <w:marRight w:val="0"/>
                      <w:marTop w:val="0"/>
                      <w:marBottom w:val="0"/>
                      <w:divBdr>
                        <w:top w:val="none" w:sz="0" w:space="0" w:color="auto"/>
                        <w:left w:val="none" w:sz="0" w:space="0" w:color="auto"/>
                        <w:bottom w:val="none" w:sz="0" w:space="0" w:color="auto"/>
                        <w:right w:val="none" w:sz="0" w:space="0" w:color="auto"/>
                      </w:divBdr>
                      <w:divsChild>
                        <w:div w:id="2041323466">
                          <w:marLeft w:val="0"/>
                          <w:marRight w:val="0"/>
                          <w:marTop w:val="0"/>
                          <w:marBottom w:val="0"/>
                          <w:divBdr>
                            <w:top w:val="none" w:sz="0" w:space="0" w:color="auto"/>
                            <w:left w:val="none" w:sz="0" w:space="0" w:color="auto"/>
                            <w:bottom w:val="none" w:sz="0" w:space="0" w:color="auto"/>
                            <w:right w:val="none" w:sz="0" w:space="0" w:color="auto"/>
                          </w:divBdr>
                          <w:divsChild>
                            <w:div w:id="1700425350">
                              <w:marLeft w:val="0"/>
                              <w:marRight w:val="0"/>
                              <w:marTop w:val="0"/>
                              <w:marBottom w:val="0"/>
                              <w:divBdr>
                                <w:top w:val="none" w:sz="0" w:space="0" w:color="auto"/>
                                <w:left w:val="none" w:sz="0" w:space="0" w:color="auto"/>
                                <w:bottom w:val="none" w:sz="0" w:space="0" w:color="auto"/>
                                <w:right w:val="none" w:sz="0" w:space="0" w:color="auto"/>
                              </w:divBdr>
                              <w:divsChild>
                                <w:div w:id="1534609676">
                                  <w:marLeft w:val="0"/>
                                  <w:marRight w:val="0"/>
                                  <w:marTop w:val="0"/>
                                  <w:marBottom w:val="0"/>
                                  <w:divBdr>
                                    <w:top w:val="none" w:sz="0" w:space="0" w:color="auto"/>
                                    <w:left w:val="none" w:sz="0" w:space="0" w:color="auto"/>
                                    <w:bottom w:val="none" w:sz="0" w:space="0" w:color="auto"/>
                                    <w:right w:val="none" w:sz="0" w:space="0" w:color="auto"/>
                                  </w:divBdr>
                                  <w:divsChild>
                                    <w:div w:id="408039923">
                                      <w:marLeft w:val="0"/>
                                      <w:marRight w:val="0"/>
                                      <w:marTop w:val="0"/>
                                      <w:marBottom w:val="0"/>
                                      <w:divBdr>
                                        <w:top w:val="none" w:sz="0" w:space="0" w:color="auto"/>
                                        <w:left w:val="none" w:sz="0" w:space="0" w:color="auto"/>
                                        <w:bottom w:val="none" w:sz="0" w:space="0" w:color="auto"/>
                                        <w:right w:val="none" w:sz="0" w:space="0" w:color="auto"/>
                                      </w:divBdr>
                                      <w:divsChild>
                                        <w:div w:id="1693458368">
                                          <w:marLeft w:val="0"/>
                                          <w:marRight w:val="0"/>
                                          <w:marTop w:val="0"/>
                                          <w:marBottom w:val="0"/>
                                          <w:divBdr>
                                            <w:top w:val="none" w:sz="0" w:space="0" w:color="auto"/>
                                            <w:left w:val="none" w:sz="0" w:space="0" w:color="auto"/>
                                            <w:bottom w:val="none" w:sz="0" w:space="0" w:color="auto"/>
                                            <w:right w:val="none" w:sz="0" w:space="0" w:color="auto"/>
                                          </w:divBdr>
                                          <w:divsChild>
                                            <w:div w:id="360016192">
                                              <w:marLeft w:val="0"/>
                                              <w:marRight w:val="0"/>
                                              <w:marTop w:val="0"/>
                                              <w:marBottom w:val="0"/>
                                              <w:divBdr>
                                                <w:top w:val="none" w:sz="0" w:space="0" w:color="auto"/>
                                                <w:left w:val="none" w:sz="0" w:space="0" w:color="auto"/>
                                                <w:bottom w:val="none" w:sz="0" w:space="0" w:color="auto"/>
                                                <w:right w:val="none" w:sz="0" w:space="0" w:color="auto"/>
                                              </w:divBdr>
                                              <w:divsChild>
                                                <w:div w:id="90855958">
                                                  <w:marLeft w:val="0"/>
                                                  <w:marRight w:val="0"/>
                                                  <w:marTop w:val="0"/>
                                                  <w:marBottom w:val="0"/>
                                                  <w:divBdr>
                                                    <w:top w:val="none" w:sz="0" w:space="0" w:color="auto"/>
                                                    <w:left w:val="none" w:sz="0" w:space="0" w:color="auto"/>
                                                    <w:bottom w:val="none" w:sz="0" w:space="0" w:color="auto"/>
                                                    <w:right w:val="none" w:sz="0" w:space="0" w:color="auto"/>
                                                  </w:divBdr>
                                                </w:div>
                                                <w:div w:id="486214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31780006">
                              <w:marLeft w:val="0"/>
                              <w:marRight w:val="0"/>
                              <w:marTop w:val="0"/>
                              <w:marBottom w:val="0"/>
                              <w:divBdr>
                                <w:top w:val="none" w:sz="0" w:space="0" w:color="auto"/>
                                <w:left w:val="none" w:sz="0" w:space="0" w:color="auto"/>
                                <w:bottom w:val="none" w:sz="0" w:space="0" w:color="auto"/>
                                <w:right w:val="none" w:sz="0" w:space="0" w:color="auto"/>
                              </w:divBdr>
                              <w:divsChild>
                                <w:div w:id="953973833">
                                  <w:marLeft w:val="0"/>
                                  <w:marRight w:val="0"/>
                                  <w:marTop w:val="0"/>
                                  <w:marBottom w:val="0"/>
                                  <w:divBdr>
                                    <w:top w:val="none" w:sz="0" w:space="0" w:color="auto"/>
                                    <w:left w:val="none" w:sz="0" w:space="0" w:color="auto"/>
                                    <w:bottom w:val="none" w:sz="0" w:space="0" w:color="auto"/>
                                    <w:right w:val="none" w:sz="0" w:space="0" w:color="auto"/>
                                  </w:divBdr>
                                  <w:divsChild>
                                    <w:div w:id="1746342781">
                                      <w:marLeft w:val="0"/>
                                      <w:marRight w:val="0"/>
                                      <w:marTop w:val="0"/>
                                      <w:marBottom w:val="0"/>
                                      <w:divBdr>
                                        <w:top w:val="none" w:sz="0" w:space="0" w:color="auto"/>
                                        <w:left w:val="none" w:sz="0" w:space="0" w:color="auto"/>
                                        <w:bottom w:val="none" w:sz="0" w:space="0" w:color="auto"/>
                                        <w:right w:val="none" w:sz="0" w:space="0" w:color="auto"/>
                                      </w:divBdr>
                                      <w:divsChild>
                                        <w:div w:id="132452879">
                                          <w:marLeft w:val="0"/>
                                          <w:marRight w:val="0"/>
                                          <w:marTop w:val="0"/>
                                          <w:marBottom w:val="0"/>
                                          <w:divBdr>
                                            <w:top w:val="none" w:sz="0" w:space="0" w:color="auto"/>
                                            <w:left w:val="none" w:sz="0" w:space="0" w:color="auto"/>
                                            <w:bottom w:val="none" w:sz="0" w:space="0" w:color="auto"/>
                                            <w:right w:val="none" w:sz="0" w:space="0" w:color="auto"/>
                                          </w:divBdr>
                                          <w:divsChild>
                                            <w:div w:id="1148090640">
                                              <w:marLeft w:val="0"/>
                                              <w:marRight w:val="0"/>
                                              <w:marTop w:val="0"/>
                                              <w:marBottom w:val="0"/>
                                              <w:divBdr>
                                                <w:top w:val="none" w:sz="0" w:space="0" w:color="auto"/>
                                                <w:left w:val="none" w:sz="0" w:space="0" w:color="auto"/>
                                                <w:bottom w:val="none" w:sz="0" w:space="0" w:color="auto"/>
                                                <w:right w:val="none" w:sz="0" w:space="0" w:color="auto"/>
                                              </w:divBdr>
                                              <w:divsChild>
                                                <w:div w:id="1053122321">
                                                  <w:marLeft w:val="0"/>
                                                  <w:marRight w:val="0"/>
                                                  <w:marTop w:val="0"/>
                                                  <w:marBottom w:val="0"/>
                                                  <w:divBdr>
                                                    <w:top w:val="none" w:sz="0" w:space="0" w:color="auto"/>
                                                    <w:left w:val="none" w:sz="0" w:space="0" w:color="auto"/>
                                                    <w:bottom w:val="none" w:sz="0" w:space="0" w:color="auto"/>
                                                    <w:right w:val="none" w:sz="0" w:space="0" w:color="auto"/>
                                                  </w:divBdr>
                                                  <w:divsChild>
                                                    <w:div w:id="716584915">
                                                      <w:marLeft w:val="0"/>
                                                      <w:marRight w:val="0"/>
                                                      <w:marTop w:val="0"/>
                                                      <w:marBottom w:val="0"/>
                                                      <w:divBdr>
                                                        <w:top w:val="none" w:sz="0" w:space="0" w:color="auto"/>
                                                        <w:left w:val="none" w:sz="0" w:space="0" w:color="auto"/>
                                                        <w:bottom w:val="none" w:sz="0" w:space="0" w:color="auto"/>
                                                        <w:right w:val="none" w:sz="0" w:space="0" w:color="auto"/>
                                                      </w:divBdr>
                                                      <w:divsChild>
                                                        <w:div w:id="340664046">
                                                          <w:marLeft w:val="0"/>
                                                          <w:marRight w:val="0"/>
                                                          <w:marTop w:val="0"/>
                                                          <w:marBottom w:val="0"/>
                                                          <w:divBdr>
                                                            <w:top w:val="none" w:sz="0" w:space="0" w:color="auto"/>
                                                            <w:left w:val="none" w:sz="0" w:space="0" w:color="auto"/>
                                                            <w:bottom w:val="none" w:sz="0" w:space="0" w:color="auto"/>
                                                            <w:right w:val="none" w:sz="0" w:space="0" w:color="auto"/>
                                                          </w:divBdr>
                                                          <w:divsChild>
                                                            <w:div w:id="642854307">
                                                              <w:marLeft w:val="0"/>
                                                              <w:marRight w:val="0"/>
                                                              <w:marTop w:val="0"/>
                                                              <w:marBottom w:val="0"/>
                                                              <w:divBdr>
                                                                <w:top w:val="single" w:sz="2" w:space="0" w:color="E3E3E3"/>
                                                                <w:left w:val="single" w:sz="2" w:space="0" w:color="E3E3E3"/>
                                                                <w:bottom w:val="single" w:sz="2" w:space="0" w:color="E3E3E3"/>
                                                                <w:right w:val="single" w:sz="2" w:space="0" w:color="E3E3E3"/>
                                                              </w:divBdr>
                                                              <w:divsChild>
                                                                <w:div w:id="271013118">
                                                                  <w:marLeft w:val="0"/>
                                                                  <w:marRight w:val="0"/>
                                                                  <w:marTop w:val="0"/>
                                                                  <w:marBottom w:val="0"/>
                                                                  <w:divBdr>
                                                                    <w:top w:val="none" w:sz="0" w:space="0" w:color="auto"/>
                                                                    <w:left w:val="none" w:sz="0" w:space="0" w:color="auto"/>
                                                                    <w:bottom w:val="none" w:sz="0" w:space="0" w:color="auto"/>
                                                                    <w:right w:val="none" w:sz="0" w:space="0" w:color="auto"/>
                                                                  </w:divBdr>
                                                                  <w:divsChild>
                                                                    <w:div w:id="1943148759">
                                                                      <w:marLeft w:val="0"/>
                                                                      <w:marRight w:val="0"/>
                                                                      <w:marTop w:val="0"/>
                                                                      <w:marBottom w:val="0"/>
                                                                      <w:divBdr>
                                                                        <w:top w:val="none" w:sz="0" w:space="0" w:color="auto"/>
                                                                        <w:left w:val="none" w:sz="0" w:space="0" w:color="auto"/>
                                                                        <w:bottom w:val="none" w:sz="0" w:space="0" w:color="auto"/>
                                                                        <w:right w:val="none" w:sz="0" w:space="0" w:color="auto"/>
                                                                      </w:divBdr>
                                                                      <w:divsChild>
                                                                        <w:div w:id="1328706314">
                                                                          <w:marLeft w:val="0"/>
                                                                          <w:marRight w:val="0"/>
                                                                          <w:marTop w:val="0"/>
                                                                          <w:marBottom w:val="0"/>
                                                                          <w:divBdr>
                                                                            <w:top w:val="none" w:sz="0" w:space="0" w:color="auto"/>
                                                                            <w:left w:val="none" w:sz="0" w:space="0" w:color="auto"/>
                                                                            <w:bottom w:val="none" w:sz="0" w:space="0" w:color="auto"/>
                                                                            <w:right w:val="none" w:sz="0" w:space="0" w:color="auto"/>
                                                                          </w:divBdr>
                                                                          <w:divsChild>
                                                                            <w:div w:id="899750311">
                                                                              <w:marLeft w:val="0"/>
                                                                              <w:marRight w:val="0"/>
                                                                              <w:marTop w:val="0"/>
                                                                              <w:marBottom w:val="0"/>
                                                                              <w:divBdr>
                                                                                <w:top w:val="none" w:sz="0" w:space="0" w:color="auto"/>
                                                                                <w:left w:val="none" w:sz="0" w:space="0" w:color="auto"/>
                                                                                <w:bottom w:val="none" w:sz="0" w:space="0" w:color="auto"/>
                                                                                <w:right w:val="none" w:sz="0" w:space="0" w:color="auto"/>
                                                                              </w:divBdr>
                                                                              <w:divsChild>
                                                                                <w:div w:id="269513330">
                                                                                  <w:marLeft w:val="0"/>
                                                                                  <w:marRight w:val="0"/>
                                                                                  <w:marTop w:val="0"/>
                                                                                  <w:marBottom w:val="0"/>
                                                                                  <w:divBdr>
                                                                                    <w:top w:val="none" w:sz="0" w:space="0" w:color="auto"/>
                                                                                    <w:left w:val="none" w:sz="0" w:space="0" w:color="auto"/>
                                                                                    <w:bottom w:val="none" w:sz="0" w:space="0" w:color="auto"/>
                                                                                    <w:right w:val="none" w:sz="0" w:space="0" w:color="auto"/>
                                                                                  </w:divBdr>
                                                                                  <w:divsChild>
                                                                                    <w:div w:id="7370933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8909716">
                                                                              <w:marLeft w:val="0"/>
                                                                              <w:marRight w:val="0"/>
                                                                              <w:marTop w:val="0"/>
                                                                              <w:marBottom w:val="0"/>
                                                                              <w:divBdr>
                                                                                <w:top w:val="none" w:sz="0" w:space="0" w:color="auto"/>
                                                                                <w:left w:val="none" w:sz="0" w:space="0" w:color="auto"/>
                                                                                <w:bottom w:val="none" w:sz="0" w:space="0" w:color="auto"/>
                                                                                <w:right w:val="none" w:sz="0" w:space="0" w:color="auto"/>
                                                                              </w:divBdr>
                                                                              <w:divsChild>
                                                                                <w:div w:id="475072408">
                                                                                  <w:marLeft w:val="0"/>
                                                                                  <w:marRight w:val="0"/>
                                                                                  <w:marTop w:val="0"/>
                                                                                  <w:marBottom w:val="0"/>
                                                                                  <w:divBdr>
                                                                                    <w:top w:val="none" w:sz="0" w:space="0" w:color="auto"/>
                                                                                    <w:left w:val="none" w:sz="0" w:space="0" w:color="auto"/>
                                                                                    <w:bottom w:val="none" w:sz="0" w:space="0" w:color="auto"/>
                                                                                    <w:right w:val="none" w:sz="0" w:space="0" w:color="auto"/>
                                                                                  </w:divBdr>
                                                                                  <w:divsChild>
                                                                                    <w:div w:id="986592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20820579">
                                                              <w:marLeft w:val="0"/>
                                                              <w:marRight w:val="0"/>
                                                              <w:marTop w:val="0"/>
                                                              <w:marBottom w:val="0"/>
                                                              <w:divBdr>
                                                                <w:top w:val="single" w:sz="2" w:space="0" w:color="E3E3E3"/>
                                                                <w:left w:val="single" w:sz="2" w:space="0" w:color="E3E3E3"/>
                                                                <w:bottom w:val="single" w:sz="2" w:space="0" w:color="E3E3E3"/>
                                                                <w:right w:val="single" w:sz="2" w:space="0" w:color="E3E3E3"/>
                                                              </w:divBdr>
                                                              <w:divsChild>
                                                                <w:div w:id="134639836">
                                                                  <w:marLeft w:val="0"/>
                                                                  <w:marRight w:val="0"/>
                                                                  <w:marTop w:val="0"/>
                                                                  <w:marBottom w:val="0"/>
                                                                  <w:divBdr>
                                                                    <w:top w:val="none" w:sz="0" w:space="0" w:color="auto"/>
                                                                    <w:left w:val="none" w:sz="0" w:space="0" w:color="auto"/>
                                                                    <w:bottom w:val="none" w:sz="0" w:space="0" w:color="auto"/>
                                                                    <w:right w:val="none" w:sz="0" w:space="0" w:color="auto"/>
                                                                  </w:divBdr>
                                                                  <w:divsChild>
                                                                    <w:div w:id="308291860">
                                                                      <w:marLeft w:val="0"/>
                                                                      <w:marRight w:val="0"/>
                                                                      <w:marTop w:val="0"/>
                                                                      <w:marBottom w:val="0"/>
                                                                      <w:divBdr>
                                                                        <w:top w:val="none" w:sz="0" w:space="0" w:color="auto"/>
                                                                        <w:left w:val="none" w:sz="0" w:space="0" w:color="auto"/>
                                                                        <w:bottom w:val="none" w:sz="0" w:space="0" w:color="auto"/>
                                                                        <w:right w:val="none" w:sz="0" w:space="0" w:color="auto"/>
                                                                      </w:divBdr>
                                                                      <w:divsChild>
                                                                        <w:div w:id="903446144">
                                                                          <w:marLeft w:val="0"/>
                                                                          <w:marRight w:val="0"/>
                                                                          <w:marTop w:val="0"/>
                                                                          <w:marBottom w:val="0"/>
                                                                          <w:divBdr>
                                                                            <w:top w:val="none" w:sz="0" w:space="0" w:color="auto"/>
                                                                            <w:left w:val="none" w:sz="0" w:space="0" w:color="auto"/>
                                                                            <w:bottom w:val="none" w:sz="0" w:space="0" w:color="auto"/>
                                                                            <w:right w:val="none" w:sz="0" w:space="0" w:color="auto"/>
                                                                          </w:divBdr>
                                                                          <w:divsChild>
                                                                            <w:div w:id="1890989920">
                                                                              <w:marLeft w:val="0"/>
                                                                              <w:marRight w:val="0"/>
                                                                              <w:marTop w:val="0"/>
                                                                              <w:marBottom w:val="0"/>
                                                                              <w:divBdr>
                                                                                <w:top w:val="none" w:sz="0" w:space="0" w:color="auto"/>
                                                                                <w:left w:val="none" w:sz="0" w:space="0" w:color="auto"/>
                                                                                <w:bottom w:val="none" w:sz="0" w:space="0" w:color="auto"/>
                                                                                <w:right w:val="none" w:sz="0" w:space="0" w:color="auto"/>
                                                                              </w:divBdr>
                                                                              <w:divsChild>
                                                                                <w:div w:id="1202011673">
                                                                                  <w:marLeft w:val="0"/>
                                                                                  <w:marRight w:val="0"/>
                                                                                  <w:marTop w:val="0"/>
                                                                                  <w:marBottom w:val="0"/>
                                                                                  <w:divBdr>
                                                                                    <w:top w:val="none" w:sz="0" w:space="0" w:color="auto"/>
                                                                                    <w:left w:val="none" w:sz="0" w:space="0" w:color="auto"/>
                                                                                    <w:bottom w:val="none" w:sz="0" w:space="0" w:color="auto"/>
                                                                                    <w:right w:val="none" w:sz="0" w:space="0" w:color="auto"/>
                                                                                  </w:divBdr>
                                                                                  <w:divsChild>
                                                                                    <w:div w:id="1320427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9333744">
                                                                              <w:marLeft w:val="0"/>
                                                                              <w:marRight w:val="0"/>
                                                                              <w:marTop w:val="0"/>
                                                                              <w:marBottom w:val="0"/>
                                                                              <w:divBdr>
                                                                                <w:top w:val="none" w:sz="0" w:space="0" w:color="auto"/>
                                                                                <w:left w:val="none" w:sz="0" w:space="0" w:color="auto"/>
                                                                                <w:bottom w:val="none" w:sz="0" w:space="0" w:color="auto"/>
                                                                                <w:right w:val="none" w:sz="0" w:space="0" w:color="auto"/>
                                                                              </w:divBdr>
                                                                              <w:divsChild>
                                                                                <w:div w:id="1325009106">
                                                                                  <w:marLeft w:val="0"/>
                                                                                  <w:marRight w:val="0"/>
                                                                                  <w:marTop w:val="0"/>
                                                                                  <w:marBottom w:val="0"/>
                                                                                  <w:divBdr>
                                                                                    <w:top w:val="none" w:sz="0" w:space="0" w:color="auto"/>
                                                                                    <w:left w:val="none" w:sz="0" w:space="0" w:color="auto"/>
                                                                                    <w:bottom w:val="none" w:sz="0" w:space="0" w:color="auto"/>
                                                                                    <w:right w:val="none" w:sz="0" w:space="0" w:color="auto"/>
                                                                                  </w:divBdr>
                                                                                  <w:divsChild>
                                                                                    <w:div w:id="54934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88650458">
                                                              <w:marLeft w:val="0"/>
                                                              <w:marRight w:val="0"/>
                                                              <w:marTop w:val="0"/>
                                                              <w:marBottom w:val="0"/>
                                                              <w:divBdr>
                                                                <w:top w:val="none" w:sz="0" w:space="0" w:color="auto"/>
                                                                <w:left w:val="none" w:sz="0" w:space="0" w:color="auto"/>
                                                                <w:bottom w:val="none" w:sz="0" w:space="0" w:color="auto"/>
                                                                <w:right w:val="none" w:sz="0" w:space="0" w:color="auto"/>
                                                              </w:divBdr>
                                                              <w:divsChild>
                                                                <w:div w:id="1720670605">
                                                                  <w:marLeft w:val="0"/>
                                                                  <w:marRight w:val="0"/>
                                                                  <w:marTop w:val="0"/>
                                                                  <w:marBottom w:val="0"/>
                                                                  <w:divBdr>
                                                                    <w:top w:val="none" w:sz="0" w:space="0" w:color="auto"/>
                                                                    <w:left w:val="none" w:sz="0" w:space="0" w:color="auto"/>
                                                                    <w:bottom w:val="none" w:sz="0" w:space="0" w:color="auto"/>
                                                                    <w:right w:val="none" w:sz="0" w:space="0" w:color="auto"/>
                                                                  </w:divBdr>
                                                                </w:div>
                                                                <w:div w:id="200945737">
                                                                  <w:marLeft w:val="0"/>
                                                                  <w:marRight w:val="0"/>
                                                                  <w:marTop w:val="0"/>
                                                                  <w:marBottom w:val="0"/>
                                                                  <w:divBdr>
                                                                    <w:top w:val="none" w:sz="0" w:space="0" w:color="auto"/>
                                                                    <w:left w:val="none" w:sz="0" w:space="0" w:color="auto"/>
                                                                    <w:bottom w:val="none" w:sz="0" w:space="0" w:color="auto"/>
                                                                    <w:right w:val="none" w:sz="0" w:space="0" w:color="auto"/>
                                                                  </w:divBdr>
                                                                </w:div>
                                                              </w:divsChild>
                                                            </w:div>
                                                            <w:div w:id="1093166935">
                                                              <w:marLeft w:val="0"/>
                                                              <w:marRight w:val="0"/>
                                                              <w:marTop w:val="0"/>
                                                              <w:marBottom w:val="0"/>
                                                              <w:divBdr>
                                                                <w:top w:val="none" w:sz="0" w:space="0" w:color="auto"/>
                                                                <w:left w:val="none" w:sz="0" w:space="0" w:color="auto"/>
                                                                <w:bottom w:val="none" w:sz="0" w:space="0" w:color="auto"/>
                                                                <w:right w:val="none" w:sz="0" w:space="0" w:color="auto"/>
                                                              </w:divBdr>
                                                              <w:divsChild>
                                                                <w:div w:id="627048522">
                                                                  <w:marLeft w:val="0"/>
                                                                  <w:marRight w:val="0"/>
                                                                  <w:marTop w:val="0"/>
                                                                  <w:marBottom w:val="0"/>
                                                                  <w:divBdr>
                                                                    <w:top w:val="none" w:sz="0" w:space="0" w:color="auto"/>
                                                                    <w:left w:val="none" w:sz="0" w:space="0" w:color="auto"/>
                                                                    <w:bottom w:val="none" w:sz="0" w:space="0" w:color="auto"/>
                                                                    <w:right w:val="none" w:sz="0" w:space="0" w:color="auto"/>
                                                                  </w:divBdr>
                                                                </w:div>
                                                                <w:div w:id="4811218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2963217">
                                              <w:marLeft w:val="0"/>
                                              <w:marRight w:val="0"/>
                                              <w:marTop w:val="0"/>
                                              <w:marBottom w:val="0"/>
                                              <w:divBdr>
                                                <w:top w:val="none" w:sz="0" w:space="0" w:color="auto"/>
                                                <w:left w:val="none" w:sz="0" w:space="0" w:color="auto"/>
                                                <w:bottom w:val="none" w:sz="0" w:space="0" w:color="auto"/>
                                                <w:right w:val="none" w:sz="0" w:space="0" w:color="auto"/>
                                              </w:divBdr>
                                              <w:divsChild>
                                                <w:div w:id="1338264888">
                                                  <w:marLeft w:val="0"/>
                                                  <w:marRight w:val="0"/>
                                                  <w:marTop w:val="0"/>
                                                  <w:marBottom w:val="0"/>
                                                  <w:divBdr>
                                                    <w:top w:val="none" w:sz="0" w:space="0" w:color="auto"/>
                                                    <w:left w:val="none" w:sz="0" w:space="0" w:color="auto"/>
                                                    <w:bottom w:val="none" w:sz="0" w:space="0" w:color="auto"/>
                                                    <w:right w:val="none" w:sz="0" w:space="0" w:color="auto"/>
                                                  </w:divBdr>
                                                  <w:divsChild>
                                                    <w:div w:id="1591814576">
                                                      <w:marLeft w:val="0"/>
                                                      <w:marRight w:val="0"/>
                                                      <w:marTop w:val="0"/>
                                                      <w:marBottom w:val="0"/>
                                                      <w:divBdr>
                                                        <w:top w:val="none" w:sz="0" w:space="0" w:color="auto"/>
                                                        <w:left w:val="none" w:sz="0" w:space="0" w:color="auto"/>
                                                        <w:bottom w:val="none" w:sz="0" w:space="0" w:color="auto"/>
                                                        <w:right w:val="none" w:sz="0" w:space="0" w:color="auto"/>
                                                      </w:divBdr>
                                                      <w:divsChild>
                                                        <w:div w:id="1623686349">
                                                          <w:marLeft w:val="0"/>
                                                          <w:marRight w:val="0"/>
                                                          <w:marTop w:val="0"/>
                                                          <w:marBottom w:val="0"/>
                                                          <w:divBdr>
                                                            <w:top w:val="none" w:sz="0" w:space="0" w:color="auto"/>
                                                            <w:left w:val="none" w:sz="0" w:space="0" w:color="auto"/>
                                                            <w:bottom w:val="none" w:sz="0" w:space="0" w:color="auto"/>
                                                            <w:right w:val="none" w:sz="0" w:space="0" w:color="auto"/>
                                                          </w:divBdr>
                                                          <w:divsChild>
                                                            <w:div w:id="1586187595">
                                                              <w:marLeft w:val="0"/>
                                                              <w:marRight w:val="0"/>
                                                              <w:marTop w:val="0"/>
                                                              <w:marBottom w:val="0"/>
                                                              <w:divBdr>
                                                                <w:top w:val="none" w:sz="0" w:space="0" w:color="auto"/>
                                                                <w:left w:val="none" w:sz="0" w:space="0" w:color="auto"/>
                                                                <w:bottom w:val="none" w:sz="0" w:space="0" w:color="auto"/>
                                                                <w:right w:val="none" w:sz="0" w:space="0" w:color="auto"/>
                                                              </w:divBdr>
                                                              <w:divsChild>
                                                                <w:div w:id="354037225">
                                                                  <w:marLeft w:val="0"/>
                                                                  <w:marRight w:val="0"/>
                                                                  <w:marTop w:val="0"/>
                                                                  <w:marBottom w:val="0"/>
                                                                  <w:divBdr>
                                                                    <w:top w:val="none" w:sz="0" w:space="0" w:color="auto"/>
                                                                    <w:left w:val="none" w:sz="0" w:space="0" w:color="auto"/>
                                                                    <w:bottom w:val="none" w:sz="0" w:space="0" w:color="auto"/>
                                                                    <w:right w:val="none" w:sz="0" w:space="0" w:color="auto"/>
                                                                  </w:divBdr>
                                                                </w:div>
                                                                <w:div w:id="17624867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71924759">
                                              <w:marLeft w:val="0"/>
                                              <w:marRight w:val="0"/>
                                              <w:marTop w:val="0"/>
                                              <w:marBottom w:val="0"/>
                                              <w:divBdr>
                                                <w:top w:val="none" w:sz="0" w:space="0" w:color="auto"/>
                                                <w:left w:val="none" w:sz="0" w:space="0" w:color="auto"/>
                                                <w:bottom w:val="none" w:sz="0" w:space="0" w:color="auto"/>
                                                <w:right w:val="none" w:sz="0" w:space="0" w:color="auto"/>
                                              </w:divBdr>
                                              <w:divsChild>
                                                <w:div w:id="579949400">
                                                  <w:marLeft w:val="0"/>
                                                  <w:marRight w:val="0"/>
                                                  <w:marTop w:val="0"/>
                                                  <w:marBottom w:val="0"/>
                                                  <w:divBdr>
                                                    <w:top w:val="none" w:sz="0" w:space="0" w:color="auto"/>
                                                    <w:left w:val="none" w:sz="0" w:space="0" w:color="auto"/>
                                                    <w:bottom w:val="none" w:sz="0" w:space="0" w:color="auto"/>
                                                    <w:right w:val="none" w:sz="0" w:space="0" w:color="auto"/>
                                                  </w:divBdr>
                                                  <w:divsChild>
                                                    <w:div w:id="2020037502">
                                                      <w:marLeft w:val="0"/>
                                                      <w:marRight w:val="0"/>
                                                      <w:marTop w:val="0"/>
                                                      <w:marBottom w:val="0"/>
                                                      <w:divBdr>
                                                        <w:top w:val="none" w:sz="0" w:space="0" w:color="auto"/>
                                                        <w:left w:val="none" w:sz="0" w:space="0" w:color="auto"/>
                                                        <w:bottom w:val="none" w:sz="0" w:space="0" w:color="auto"/>
                                                        <w:right w:val="none" w:sz="0" w:space="0" w:color="auto"/>
                                                      </w:divBdr>
                                                      <w:divsChild>
                                                        <w:div w:id="14064195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4416514">
                                              <w:marLeft w:val="0"/>
                                              <w:marRight w:val="0"/>
                                              <w:marTop w:val="0"/>
                                              <w:marBottom w:val="0"/>
                                              <w:divBdr>
                                                <w:top w:val="none" w:sz="0" w:space="0" w:color="auto"/>
                                                <w:left w:val="none" w:sz="0" w:space="0" w:color="auto"/>
                                                <w:bottom w:val="none" w:sz="0" w:space="0" w:color="auto"/>
                                                <w:right w:val="none" w:sz="0" w:space="0" w:color="auto"/>
                                              </w:divBdr>
                                              <w:divsChild>
                                                <w:div w:id="1729064147">
                                                  <w:marLeft w:val="0"/>
                                                  <w:marRight w:val="0"/>
                                                  <w:marTop w:val="0"/>
                                                  <w:marBottom w:val="0"/>
                                                  <w:divBdr>
                                                    <w:top w:val="none" w:sz="0" w:space="0" w:color="auto"/>
                                                    <w:left w:val="none" w:sz="0" w:space="0" w:color="auto"/>
                                                    <w:bottom w:val="none" w:sz="0" w:space="0" w:color="auto"/>
                                                    <w:right w:val="none" w:sz="0" w:space="0" w:color="auto"/>
                                                  </w:divBdr>
                                                  <w:divsChild>
                                                    <w:div w:id="553464107">
                                                      <w:marLeft w:val="0"/>
                                                      <w:marRight w:val="0"/>
                                                      <w:marTop w:val="0"/>
                                                      <w:marBottom w:val="0"/>
                                                      <w:divBdr>
                                                        <w:top w:val="none" w:sz="0" w:space="0" w:color="auto"/>
                                                        <w:left w:val="none" w:sz="0" w:space="0" w:color="auto"/>
                                                        <w:bottom w:val="none" w:sz="0" w:space="0" w:color="auto"/>
                                                        <w:right w:val="none" w:sz="0" w:space="0" w:color="auto"/>
                                                      </w:divBdr>
                                                      <w:divsChild>
                                                        <w:div w:id="641081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3328478">
                              <w:marLeft w:val="0"/>
                              <w:marRight w:val="0"/>
                              <w:marTop w:val="0"/>
                              <w:marBottom w:val="0"/>
                              <w:divBdr>
                                <w:top w:val="none" w:sz="0" w:space="0" w:color="auto"/>
                                <w:left w:val="none" w:sz="0" w:space="0" w:color="auto"/>
                                <w:bottom w:val="none" w:sz="0" w:space="0" w:color="auto"/>
                                <w:right w:val="none" w:sz="0" w:space="0" w:color="auto"/>
                              </w:divBdr>
                              <w:divsChild>
                                <w:div w:id="58671636">
                                  <w:marLeft w:val="0"/>
                                  <w:marRight w:val="0"/>
                                  <w:marTop w:val="0"/>
                                  <w:marBottom w:val="0"/>
                                  <w:divBdr>
                                    <w:top w:val="none" w:sz="0" w:space="0" w:color="auto"/>
                                    <w:left w:val="none" w:sz="0" w:space="0" w:color="auto"/>
                                    <w:bottom w:val="none" w:sz="0" w:space="0" w:color="auto"/>
                                    <w:right w:val="none" w:sz="0" w:space="0" w:color="auto"/>
                                  </w:divBdr>
                                  <w:divsChild>
                                    <w:div w:id="1327005558">
                                      <w:marLeft w:val="0"/>
                                      <w:marRight w:val="0"/>
                                      <w:marTop w:val="0"/>
                                      <w:marBottom w:val="0"/>
                                      <w:divBdr>
                                        <w:top w:val="none" w:sz="0" w:space="0" w:color="auto"/>
                                        <w:left w:val="none" w:sz="0" w:space="0" w:color="auto"/>
                                        <w:bottom w:val="none" w:sz="0" w:space="0" w:color="auto"/>
                                        <w:right w:val="none" w:sz="0" w:space="0" w:color="auto"/>
                                      </w:divBdr>
                                      <w:divsChild>
                                        <w:div w:id="1662732672">
                                          <w:marLeft w:val="0"/>
                                          <w:marRight w:val="0"/>
                                          <w:marTop w:val="0"/>
                                          <w:marBottom w:val="0"/>
                                          <w:divBdr>
                                            <w:top w:val="none" w:sz="0" w:space="0" w:color="auto"/>
                                            <w:left w:val="none" w:sz="0" w:space="0" w:color="auto"/>
                                            <w:bottom w:val="none" w:sz="0" w:space="0" w:color="auto"/>
                                            <w:right w:val="none" w:sz="0" w:space="0" w:color="auto"/>
                                          </w:divBdr>
                                          <w:divsChild>
                                            <w:div w:id="730272088">
                                              <w:marLeft w:val="0"/>
                                              <w:marRight w:val="0"/>
                                              <w:marTop w:val="0"/>
                                              <w:marBottom w:val="0"/>
                                              <w:divBdr>
                                                <w:top w:val="none" w:sz="0" w:space="0" w:color="auto"/>
                                                <w:left w:val="none" w:sz="0" w:space="0" w:color="auto"/>
                                                <w:bottom w:val="none" w:sz="0" w:space="0" w:color="auto"/>
                                                <w:right w:val="none" w:sz="0" w:space="0" w:color="auto"/>
                                              </w:divBdr>
                                              <w:divsChild>
                                                <w:div w:id="1234270815">
                                                  <w:marLeft w:val="0"/>
                                                  <w:marRight w:val="0"/>
                                                  <w:marTop w:val="0"/>
                                                  <w:marBottom w:val="0"/>
                                                  <w:divBdr>
                                                    <w:top w:val="none" w:sz="0" w:space="0" w:color="auto"/>
                                                    <w:left w:val="none" w:sz="0" w:space="0" w:color="auto"/>
                                                    <w:bottom w:val="none" w:sz="0" w:space="0" w:color="auto"/>
                                                    <w:right w:val="none" w:sz="0" w:space="0" w:color="auto"/>
                                                  </w:divBdr>
                                                  <w:divsChild>
                                                    <w:div w:id="1352142467">
                                                      <w:marLeft w:val="0"/>
                                                      <w:marRight w:val="0"/>
                                                      <w:marTop w:val="0"/>
                                                      <w:marBottom w:val="0"/>
                                                      <w:divBdr>
                                                        <w:top w:val="none" w:sz="0" w:space="0" w:color="auto"/>
                                                        <w:left w:val="none" w:sz="0" w:space="0" w:color="auto"/>
                                                        <w:bottom w:val="none" w:sz="0" w:space="0" w:color="auto"/>
                                                        <w:right w:val="none" w:sz="0" w:space="0" w:color="auto"/>
                                                      </w:divBdr>
                                                      <w:divsChild>
                                                        <w:div w:id="749280624">
                                                          <w:marLeft w:val="0"/>
                                                          <w:marRight w:val="0"/>
                                                          <w:marTop w:val="0"/>
                                                          <w:marBottom w:val="0"/>
                                                          <w:divBdr>
                                                            <w:top w:val="none" w:sz="0" w:space="0" w:color="auto"/>
                                                            <w:left w:val="none" w:sz="0" w:space="0" w:color="auto"/>
                                                            <w:bottom w:val="none" w:sz="0" w:space="0" w:color="auto"/>
                                                            <w:right w:val="none" w:sz="0" w:space="0" w:color="auto"/>
                                                          </w:divBdr>
                                                          <w:divsChild>
                                                            <w:div w:id="1569027465">
                                                              <w:marLeft w:val="0"/>
                                                              <w:marRight w:val="0"/>
                                                              <w:marTop w:val="0"/>
                                                              <w:marBottom w:val="0"/>
                                                              <w:divBdr>
                                                                <w:top w:val="none" w:sz="0" w:space="0" w:color="auto"/>
                                                                <w:left w:val="none" w:sz="0" w:space="0" w:color="auto"/>
                                                                <w:bottom w:val="none" w:sz="0" w:space="0" w:color="auto"/>
                                                                <w:right w:val="none" w:sz="0" w:space="0" w:color="auto"/>
                                                              </w:divBdr>
                                                              <w:divsChild>
                                                                <w:div w:id="887254502">
                                                                  <w:marLeft w:val="0"/>
                                                                  <w:marRight w:val="0"/>
                                                                  <w:marTop w:val="0"/>
                                                                  <w:marBottom w:val="0"/>
                                                                  <w:divBdr>
                                                                    <w:top w:val="none" w:sz="0" w:space="0" w:color="auto"/>
                                                                    <w:left w:val="none" w:sz="0" w:space="0" w:color="auto"/>
                                                                    <w:bottom w:val="none" w:sz="0" w:space="0" w:color="auto"/>
                                                                    <w:right w:val="none" w:sz="0" w:space="0" w:color="auto"/>
                                                                  </w:divBdr>
                                                                </w:div>
                                                                <w:div w:id="752051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77246275">
                                              <w:marLeft w:val="0"/>
                                              <w:marRight w:val="0"/>
                                              <w:marTop w:val="0"/>
                                              <w:marBottom w:val="0"/>
                                              <w:divBdr>
                                                <w:top w:val="none" w:sz="0" w:space="0" w:color="auto"/>
                                                <w:left w:val="none" w:sz="0" w:space="0" w:color="auto"/>
                                                <w:bottom w:val="none" w:sz="0" w:space="0" w:color="auto"/>
                                                <w:right w:val="none" w:sz="0" w:space="0" w:color="auto"/>
                                              </w:divBdr>
                                              <w:divsChild>
                                                <w:div w:id="712657642">
                                                  <w:marLeft w:val="0"/>
                                                  <w:marRight w:val="0"/>
                                                  <w:marTop w:val="0"/>
                                                  <w:marBottom w:val="0"/>
                                                  <w:divBdr>
                                                    <w:top w:val="none" w:sz="0" w:space="0" w:color="auto"/>
                                                    <w:left w:val="none" w:sz="0" w:space="0" w:color="auto"/>
                                                    <w:bottom w:val="none" w:sz="0" w:space="0" w:color="auto"/>
                                                    <w:right w:val="none" w:sz="0" w:space="0" w:color="auto"/>
                                                  </w:divBdr>
                                                  <w:divsChild>
                                                    <w:div w:id="508446229">
                                                      <w:marLeft w:val="0"/>
                                                      <w:marRight w:val="0"/>
                                                      <w:marTop w:val="0"/>
                                                      <w:marBottom w:val="0"/>
                                                      <w:divBdr>
                                                        <w:top w:val="none" w:sz="0" w:space="0" w:color="auto"/>
                                                        <w:left w:val="none" w:sz="0" w:space="0" w:color="auto"/>
                                                        <w:bottom w:val="none" w:sz="0" w:space="0" w:color="auto"/>
                                                        <w:right w:val="none" w:sz="0" w:space="0" w:color="auto"/>
                                                      </w:divBdr>
                                                      <w:divsChild>
                                                        <w:div w:id="927228332">
                                                          <w:marLeft w:val="0"/>
                                                          <w:marRight w:val="0"/>
                                                          <w:marTop w:val="0"/>
                                                          <w:marBottom w:val="0"/>
                                                          <w:divBdr>
                                                            <w:top w:val="none" w:sz="0" w:space="0" w:color="auto"/>
                                                            <w:left w:val="none" w:sz="0" w:space="0" w:color="auto"/>
                                                            <w:bottom w:val="none" w:sz="0" w:space="0" w:color="auto"/>
                                                            <w:right w:val="none" w:sz="0" w:space="0" w:color="auto"/>
                                                          </w:divBdr>
                                                          <w:divsChild>
                                                            <w:div w:id="1886529005">
                                                              <w:marLeft w:val="0"/>
                                                              <w:marRight w:val="0"/>
                                                              <w:marTop w:val="0"/>
                                                              <w:marBottom w:val="0"/>
                                                              <w:divBdr>
                                                                <w:top w:val="single" w:sz="2" w:space="0" w:color="E3E3E3"/>
                                                                <w:left w:val="single" w:sz="2" w:space="0" w:color="E3E3E3"/>
                                                                <w:bottom w:val="single" w:sz="2" w:space="0" w:color="E3E3E3"/>
                                                                <w:right w:val="single" w:sz="2" w:space="0" w:color="E3E3E3"/>
                                                              </w:divBdr>
                                                              <w:divsChild>
                                                                <w:div w:id="876964584">
                                                                  <w:marLeft w:val="0"/>
                                                                  <w:marRight w:val="0"/>
                                                                  <w:marTop w:val="0"/>
                                                                  <w:marBottom w:val="0"/>
                                                                  <w:divBdr>
                                                                    <w:top w:val="none" w:sz="0" w:space="0" w:color="auto"/>
                                                                    <w:left w:val="none" w:sz="0" w:space="0" w:color="auto"/>
                                                                    <w:bottom w:val="none" w:sz="0" w:space="0" w:color="auto"/>
                                                                    <w:right w:val="none" w:sz="0" w:space="0" w:color="auto"/>
                                                                  </w:divBdr>
                                                                  <w:divsChild>
                                                                    <w:div w:id="560868086">
                                                                      <w:marLeft w:val="0"/>
                                                                      <w:marRight w:val="0"/>
                                                                      <w:marTop w:val="0"/>
                                                                      <w:marBottom w:val="0"/>
                                                                      <w:divBdr>
                                                                        <w:top w:val="none" w:sz="0" w:space="0" w:color="auto"/>
                                                                        <w:left w:val="none" w:sz="0" w:space="0" w:color="auto"/>
                                                                        <w:bottom w:val="none" w:sz="0" w:space="0" w:color="auto"/>
                                                                        <w:right w:val="none" w:sz="0" w:space="0" w:color="auto"/>
                                                                      </w:divBdr>
                                                                      <w:divsChild>
                                                                        <w:div w:id="104739314">
                                                                          <w:marLeft w:val="0"/>
                                                                          <w:marRight w:val="0"/>
                                                                          <w:marTop w:val="0"/>
                                                                          <w:marBottom w:val="0"/>
                                                                          <w:divBdr>
                                                                            <w:top w:val="none" w:sz="0" w:space="0" w:color="auto"/>
                                                                            <w:left w:val="none" w:sz="0" w:space="0" w:color="auto"/>
                                                                            <w:bottom w:val="none" w:sz="0" w:space="0" w:color="auto"/>
                                                                            <w:right w:val="none" w:sz="0" w:space="0" w:color="auto"/>
                                                                          </w:divBdr>
                                                                          <w:divsChild>
                                                                            <w:div w:id="1143237812">
                                                                              <w:marLeft w:val="0"/>
                                                                              <w:marRight w:val="0"/>
                                                                              <w:marTop w:val="0"/>
                                                                              <w:marBottom w:val="0"/>
                                                                              <w:divBdr>
                                                                                <w:top w:val="none" w:sz="0" w:space="0" w:color="auto"/>
                                                                                <w:left w:val="none" w:sz="0" w:space="0" w:color="auto"/>
                                                                                <w:bottom w:val="none" w:sz="0" w:space="0" w:color="auto"/>
                                                                                <w:right w:val="none" w:sz="0" w:space="0" w:color="auto"/>
                                                                              </w:divBdr>
                                                                              <w:divsChild>
                                                                                <w:div w:id="1481800067">
                                                                                  <w:marLeft w:val="0"/>
                                                                                  <w:marRight w:val="0"/>
                                                                                  <w:marTop w:val="0"/>
                                                                                  <w:marBottom w:val="0"/>
                                                                                  <w:divBdr>
                                                                                    <w:top w:val="none" w:sz="0" w:space="0" w:color="auto"/>
                                                                                    <w:left w:val="none" w:sz="0" w:space="0" w:color="auto"/>
                                                                                    <w:bottom w:val="none" w:sz="0" w:space="0" w:color="auto"/>
                                                                                    <w:right w:val="none" w:sz="0" w:space="0" w:color="auto"/>
                                                                                  </w:divBdr>
                                                                                  <w:divsChild>
                                                                                    <w:div w:id="15578176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7094659">
                                                                              <w:marLeft w:val="0"/>
                                                                              <w:marRight w:val="0"/>
                                                                              <w:marTop w:val="0"/>
                                                                              <w:marBottom w:val="0"/>
                                                                              <w:divBdr>
                                                                                <w:top w:val="none" w:sz="0" w:space="0" w:color="auto"/>
                                                                                <w:left w:val="none" w:sz="0" w:space="0" w:color="auto"/>
                                                                                <w:bottom w:val="none" w:sz="0" w:space="0" w:color="auto"/>
                                                                                <w:right w:val="none" w:sz="0" w:space="0" w:color="auto"/>
                                                                              </w:divBdr>
                                                                              <w:divsChild>
                                                                                <w:div w:id="1485468493">
                                                                                  <w:marLeft w:val="0"/>
                                                                                  <w:marRight w:val="0"/>
                                                                                  <w:marTop w:val="0"/>
                                                                                  <w:marBottom w:val="0"/>
                                                                                  <w:divBdr>
                                                                                    <w:top w:val="none" w:sz="0" w:space="0" w:color="auto"/>
                                                                                    <w:left w:val="none" w:sz="0" w:space="0" w:color="auto"/>
                                                                                    <w:bottom w:val="none" w:sz="0" w:space="0" w:color="auto"/>
                                                                                    <w:right w:val="none" w:sz="0" w:space="0" w:color="auto"/>
                                                                                  </w:divBdr>
                                                                                  <w:divsChild>
                                                                                    <w:div w:id="1271860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29201814">
                                                              <w:marLeft w:val="0"/>
                                                              <w:marRight w:val="0"/>
                                                              <w:marTop w:val="0"/>
                                                              <w:marBottom w:val="0"/>
                                                              <w:divBdr>
                                                                <w:top w:val="single" w:sz="2" w:space="0" w:color="E3E3E3"/>
                                                                <w:left w:val="single" w:sz="2" w:space="0" w:color="E3E3E3"/>
                                                                <w:bottom w:val="single" w:sz="2" w:space="0" w:color="E3E3E3"/>
                                                                <w:right w:val="single" w:sz="2" w:space="0" w:color="E3E3E3"/>
                                                              </w:divBdr>
                                                              <w:divsChild>
                                                                <w:div w:id="2128887461">
                                                                  <w:marLeft w:val="0"/>
                                                                  <w:marRight w:val="0"/>
                                                                  <w:marTop w:val="0"/>
                                                                  <w:marBottom w:val="0"/>
                                                                  <w:divBdr>
                                                                    <w:top w:val="none" w:sz="0" w:space="0" w:color="auto"/>
                                                                    <w:left w:val="none" w:sz="0" w:space="0" w:color="auto"/>
                                                                    <w:bottom w:val="none" w:sz="0" w:space="0" w:color="auto"/>
                                                                    <w:right w:val="none" w:sz="0" w:space="0" w:color="auto"/>
                                                                  </w:divBdr>
                                                                  <w:divsChild>
                                                                    <w:div w:id="291667486">
                                                                      <w:marLeft w:val="0"/>
                                                                      <w:marRight w:val="0"/>
                                                                      <w:marTop w:val="0"/>
                                                                      <w:marBottom w:val="0"/>
                                                                      <w:divBdr>
                                                                        <w:top w:val="none" w:sz="0" w:space="0" w:color="auto"/>
                                                                        <w:left w:val="none" w:sz="0" w:space="0" w:color="auto"/>
                                                                        <w:bottom w:val="none" w:sz="0" w:space="0" w:color="auto"/>
                                                                        <w:right w:val="none" w:sz="0" w:space="0" w:color="auto"/>
                                                                      </w:divBdr>
                                                                      <w:divsChild>
                                                                        <w:div w:id="1337154160">
                                                                          <w:marLeft w:val="0"/>
                                                                          <w:marRight w:val="0"/>
                                                                          <w:marTop w:val="0"/>
                                                                          <w:marBottom w:val="0"/>
                                                                          <w:divBdr>
                                                                            <w:top w:val="none" w:sz="0" w:space="0" w:color="auto"/>
                                                                            <w:left w:val="none" w:sz="0" w:space="0" w:color="auto"/>
                                                                            <w:bottom w:val="none" w:sz="0" w:space="0" w:color="auto"/>
                                                                            <w:right w:val="none" w:sz="0" w:space="0" w:color="auto"/>
                                                                          </w:divBdr>
                                                                          <w:divsChild>
                                                                            <w:div w:id="160313052">
                                                                              <w:marLeft w:val="0"/>
                                                                              <w:marRight w:val="0"/>
                                                                              <w:marTop w:val="0"/>
                                                                              <w:marBottom w:val="0"/>
                                                                              <w:divBdr>
                                                                                <w:top w:val="none" w:sz="0" w:space="0" w:color="auto"/>
                                                                                <w:left w:val="none" w:sz="0" w:space="0" w:color="auto"/>
                                                                                <w:bottom w:val="none" w:sz="0" w:space="0" w:color="auto"/>
                                                                                <w:right w:val="none" w:sz="0" w:space="0" w:color="auto"/>
                                                                              </w:divBdr>
                                                                              <w:divsChild>
                                                                                <w:div w:id="1276407796">
                                                                                  <w:marLeft w:val="0"/>
                                                                                  <w:marRight w:val="0"/>
                                                                                  <w:marTop w:val="0"/>
                                                                                  <w:marBottom w:val="0"/>
                                                                                  <w:divBdr>
                                                                                    <w:top w:val="none" w:sz="0" w:space="0" w:color="auto"/>
                                                                                    <w:left w:val="none" w:sz="0" w:space="0" w:color="auto"/>
                                                                                    <w:bottom w:val="none" w:sz="0" w:space="0" w:color="auto"/>
                                                                                    <w:right w:val="none" w:sz="0" w:space="0" w:color="auto"/>
                                                                                  </w:divBdr>
                                                                                  <w:divsChild>
                                                                                    <w:div w:id="2007899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1928842">
                                                                              <w:marLeft w:val="0"/>
                                                                              <w:marRight w:val="0"/>
                                                                              <w:marTop w:val="0"/>
                                                                              <w:marBottom w:val="0"/>
                                                                              <w:divBdr>
                                                                                <w:top w:val="none" w:sz="0" w:space="0" w:color="auto"/>
                                                                                <w:left w:val="none" w:sz="0" w:space="0" w:color="auto"/>
                                                                                <w:bottom w:val="none" w:sz="0" w:space="0" w:color="auto"/>
                                                                                <w:right w:val="none" w:sz="0" w:space="0" w:color="auto"/>
                                                                              </w:divBdr>
                                                                              <w:divsChild>
                                                                                <w:div w:id="2001078645">
                                                                                  <w:marLeft w:val="0"/>
                                                                                  <w:marRight w:val="0"/>
                                                                                  <w:marTop w:val="0"/>
                                                                                  <w:marBottom w:val="0"/>
                                                                                  <w:divBdr>
                                                                                    <w:top w:val="none" w:sz="0" w:space="0" w:color="auto"/>
                                                                                    <w:left w:val="none" w:sz="0" w:space="0" w:color="auto"/>
                                                                                    <w:bottom w:val="none" w:sz="0" w:space="0" w:color="auto"/>
                                                                                    <w:right w:val="none" w:sz="0" w:space="0" w:color="auto"/>
                                                                                  </w:divBdr>
                                                                                  <w:divsChild>
                                                                                    <w:div w:id="9316226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57603979">
                                                              <w:marLeft w:val="0"/>
                                                              <w:marRight w:val="0"/>
                                                              <w:marTop w:val="0"/>
                                                              <w:marBottom w:val="0"/>
                                                              <w:divBdr>
                                                                <w:top w:val="none" w:sz="0" w:space="0" w:color="auto"/>
                                                                <w:left w:val="none" w:sz="0" w:space="0" w:color="auto"/>
                                                                <w:bottom w:val="none" w:sz="0" w:space="0" w:color="auto"/>
                                                                <w:right w:val="none" w:sz="0" w:space="0" w:color="auto"/>
                                                              </w:divBdr>
                                                              <w:divsChild>
                                                                <w:div w:id="451946327">
                                                                  <w:marLeft w:val="0"/>
                                                                  <w:marRight w:val="0"/>
                                                                  <w:marTop w:val="0"/>
                                                                  <w:marBottom w:val="0"/>
                                                                  <w:divBdr>
                                                                    <w:top w:val="none" w:sz="0" w:space="0" w:color="auto"/>
                                                                    <w:left w:val="none" w:sz="0" w:space="0" w:color="auto"/>
                                                                    <w:bottom w:val="none" w:sz="0" w:space="0" w:color="auto"/>
                                                                    <w:right w:val="none" w:sz="0" w:space="0" w:color="auto"/>
                                                                  </w:divBdr>
                                                                </w:div>
                                                                <w:div w:id="1325622902">
                                                                  <w:marLeft w:val="0"/>
                                                                  <w:marRight w:val="0"/>
                                                                  <w:marTop w:val="0"/>
                                                                  <w:marBottom w:val="0"/>
                                                                  <w:divBdr>
                                                                    <w:top w:val="none" w:sz="0" w:space="0" w:color="auto"/>
                                                                    <w:left w:val="none" w:sz="0" w:space="0" w:color="auto"/>
                                                                    <w:bottom w:val="none" w:sz="0" w:space="0" w:color="auto"/>
                                                                    <w:right w:val="none" w:sz="0" w:space="0" w:color="auto"/>
                                                                  </w:divBdr>
                                                                </w:div>
                                                              </w:divsChild>
                                                            </w:div>
                                                            <w:div w:id="262691299">
                                                              <w:marLeft w:val="0"/>
                                                              <w:marRight w:val="0"/>
                                                              <w:marTop w:val="0"/>
                                                              <w:marBottom w:val="0"/>
                                                              <w:divBdr>
                                                                <w:top w:val="none" w:sz="0" w:space="0" w:color="auto"/>
                                                                <w:left w:val="none" w:sz="0" w:space="0" w:color="auto"/>
                                                                <w:bottom w:val="none" w:sz="0" w:space="0" w:color="auto"/>
                                                                <w:right w:val="none" w:sz="0" w:space="0" w:color="auto"/>
                                                              </w:divBdr>
                                                              <w:divsChild>
                                                                <w:div w:id="237063091">
                                                                  <w:marLeft w:val="0"/>
                                                                  <w:marRight w:val="0"/>
                                                                  <w:marTop w:val="0"/>
                                                                  <w:marBottom w:val="0"/>
                                                                  <w:divBdr>
                                                                    <w:top w:val="none" w:sz="0" w:space="0" w:color="auto"/>
                                                                    <w:left w:val="none" w:sz="0" w:space="0" w:color="auto"/>
                                                                    <w:bottom w:val="none" w:sz="0" w:space="0" w:color="auto"/>
                                                                    <w:right w:val="none" w:sz="0" w:space="0" w:color="auto"/>
                                                                  </w:divBdr>
                                                                </w:div>
                                                                <w:div w:id="915744531">
                                                                  <w:marLeft w:val="0"/>
                                                                  <w:marRight w:val="0"/>
                                                                  <w:marTop w:val="0"/>
                                                                  <w:marBottom w:val="0"/>
                                                                  <w:divBdr>
                                                                    <w:top w:val="none" w:sz="0" w:space="0" w:color="auto"/>
                                                                    <w:left w:val="none" w:sz="0" w:space="0" w:color="auto"/>
                                                                    <w:bottom w:val="none" w:sz="0" w:space="0" w:color="auto"/>
                                                                    <w:right w:val="none" w:sz="0" w:space="0" w:color="auto"/>
                                                                  </w:divBdr>
                                                                </w:div>
                                                              </w:divsChild>
                                                            </w:div>
                                                            <w:div w:id="232087970">
                                                              <w:marLeft w:val="0"/>
                                                              <w:marRight w:val="0"/>
                                                              <w:marTop w:val="0"/>
                                                              <w:marBottom w:val="0"/>
                                                              <w:divBdr>
                                                                <w:top w:val="none" w:sz="0" w:space="0" w:color="auto"/>
                                                                <w:left w:val="none" w:sz="0" w:space="0" w:color="auto"/>
                                                                <w:bottom w:val="none" w:sz="0" w:space="0" w:color="auto"/>
                                                                <w:right w:val="none" w:sz="0" w:space="0" w:color="auto"/>
                                                              </w:divBdr>
                                                              <w:divsChild>
                                                                <w:div w:id="112750058">
                                                                  <w:marLeft w:val="0"/>
                                                                  <w:marRight w:val="0"/>
                                                                  <w:marTop w:val="0"/>
                                                                  <w:marBottom w:val="0"/>
                                                                  <w:divBdr>
                                                                    <w:top w:val="none" w:sz="0" w:space="0" w:color="auto"/>
                                                                    <w:left w:val="none" w:sz="0" w:space="0" w:color="auto"/>
                                                                    <w:bottom w:val="none" w:sz="0" w:space="0" w:color="auto"/>
                                                                    <w:right w:val="none" w:sz="0" w:space="0" w:color="auto"/>
                                                                  </w:divBdr>
                                                                </w:div>
                                                                <w:div w:id="1585872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62317196">
                                              <w:marLeft w:val="0"/>
                                              <w:marRight w:val="0"/>
                                              <w:marTop w:val="0"/>
                                              <w:marBottom w:val="0"/>
                                              <w:divBdr>
                                                <w:top w:val="none" w:sz="0" w:space="0" w:color="auto"/>
                                                <w:left w:val="none" w:sz="0" w:space="0" w:color="auto"/>
                                                <w:bottom w:val="none" w:sz="0" w:space="0" w:color="auto"/>
                                                <w:right w:val="none" w:sz="0" w:space="0" w:color="auto"/>
                                              </w:divBdr>
                                              <w:divsChild>
                                                <w:div w:id="1992639707">
                                                  <w:marLeft w:val="0"/>
                                                  <w:marRight w:val="0"/>
                                                  <w:marTop w:val="0"/>
                                                  <w:marBottom w:val="0"/>
                                                  <w:divBdr>
                                                    <w:top w:val="none" w:sz="0" w:space="0" w:color="auto"/>
                                                    <w:left w:val="none" w:sz="0" w:space="0" w:color="auto"/>
                                                    <w:bottom w:val="none" w:sz="0" w:space="0" w:color="auto"/>
                                                    <w:right w:val="none" w:sz="0" w:space="0" w:color="auto"/>
                                                  </w:divBdr>
                                                  <w:divsChild>
                                                    <w:div w:id="961377718">
                                                      <w:marLeft w:val="0"/>
                                                      <w:marRight w:val="0"/>
                                                      <w:marTop w:val="0"/>
                                                      <w:marBottom w:val="0"/>
                                                      <w:divBdr>
                                                        <w:top w:val="none" w:sz="0" w:space="0" w:color="auto"/>
                                                        <w:left w:val="none" w:sz="0" w:space="0" w:color="auto"/>
                                                        <w:bottom w:val="none" w:sz="0" w:space="0" w:color="auto"/>
                                                        <w:right w:val="none" w:sz="0" w:space="0" w:color="auto"/>
                                                      </w:divBdr>
                                                      <w:divsChild>
                                                        <w:div w:id="1192718072">
                                                          <w:marLeft w:val="0"/>
                                                          <w:marRight w:val="0"/>
                                                          <w:marTop w:val="0"/>
                                                          <w:marBottom w:val="0"/>
                                                          <w:divBdr>
                                                            <w:top w:val="none" w:sz="0" w:space="0" w:color="auto"/>
                                                            <w:left w:val="none" w:sz="0" w:space="0" w:color="auto"/>
                                                            <w:bottom w:val="none" w:sz="0" w:space="0" w:color="auto"/>
                                                            <w:right w:val="none" w:sz="0" w:space="0" w:color="auto"/>
                                                          </w:divBdr>
                                                          <w:divsChild>
                                                            <w:div w:id="2045907278">
                                                              <w:marLeft w:val="0"/>
                                                              <w:marRight w:val="0"/>
                                                              <w:marTop w:val="0"/>
                                                              <w:marBottom w:val="0"/>
                                                              <w:divBdr>
                                                                <w:top w:val="single" w:sz="2" w:space="0" w:color="E3E3E3"/>
                                                                <w:left w:val="single" w:sz="2" w:space="0" w:color="E3E3E3"/>
                                                                <w:bottom w:val="single" w:sz="2" w:space="0" w:color="E3E3E3"/>
                                                                <w:right w:val="single" w:sz="2" w:space="0" w:color="E3E3E3"/>
                                                              </w:divBdr>
                                                              <w:divsChild>
                                                                <w:div w:id="92090985">
                                                                  <w:marLeft w:val="0"/>
                                                                  <w:marRight w:val="0"/>
                                                                  <w:marTop w:val="0"/>
                                                                  <w:marBottom w:val="0"/>
                                                                  <w:divBdr>
                                                                    <w:top w:val="none" w:sz="0" w:space="0" w:color="auto"/>
                                                                    <w:left w:val="none" w:sz="0" w:space="0" w:color="auto"/>
                                                                    <w:bottom w:val="none" w:sz="0" w:space="0" w:color="auto"/>
                                                                    <w:right w:val="none" w:sz="0" w:space="0" w:color="auto"/>
                                                                  </w:divBdr>
                                                                  <w:divsChild>
                                                                    <w:div w:id="1729647528">
                                                                      <w:marLeft w:val="0"/>
                                                                      <w:marRight w:val="0"/>
                                                                      <w:marTop w:val="0"/>
                                                                      <w:marBottom w:val="0"/>
                                                                      <w:divBdr>
                                                                        <w:top w:val="none" w:sz="0" w:space="0" w:color="auto"/>
                                                                        <w:left w:val="none" w:sz="0" w:space="0" w:color="auto"/>
                                                                        <w:bottom w:val="none" w:sz="0" w:space="0" w:color="auto"/>
                                                                        <w:right w:val="none" w:sz="0" w:space="0" w:color="auto"/>
                                                                      </w:divBdr>
                                                                      <w:divsChild>
                                                                        <w:div w:id="1681195091">
                                                                          <w:marLeft w:val="0"/>
                                                                          <w:marRight w:val="0"/>
                                                                          <w:marTop w:val="0"/>
                                                                          <w:marBottom w:val="0"/>
                                                                          <w:divBdr>
                                                                            <w:top w:val="none" w:sz="0" w:space="0" w:color="auto"/>
                                                                            <w:left w:val="none" w:sz="0" w:space="0" w:color="auto"/>
                                                                            <w:bottom w:val="none" w:sz="0" w:space="0" w:color="auto"/>
                                                                            <w:right w:val="none" w:sz="0" w:space="0" w:color="auto"/>
                                                                          </w:divBdr>
                                                                          <w:divsChild>
                                                                            <w:div w:id="723871651">
                                                                              <w:marLeft w:val="0"/>
                                                                              <w:marRight w:val="0"/>
                                                                              <w:marTop w:val="0"/>
                                                                              <w:marBottom w:val="0"/>
                                                                              <w:divBdr>
                                                                                <w:top w:val="none" w:sz="0" w:space="0" w:color="auto"/>
                                                                                <w:left w:val="none" w:sz="0" w:space="0" w:color="auto"/>
                                                                                <w:bottom w:val="none" w:sz="0" w:space="0" w:color="auto"/>
                                                                                <w:right w:val="none" w:sz="0" w:space="0" w:color="auto"/>
                                                                              </w:divBdr>
                                                                              <w:divsChild>
                                                                                <w:div w:id="1860122038">
                                                                                  <w:marLeft w:val="0"/>
                                                                                  <w:marRight w:val="0"/>
                                                                                  <w:marTop w:val="0"/>
                                                                                  <w:marBottom w:val="0"/>
                                                                                  <w:divBdr>
                                                                                    <w:top w:val="none" w:sz="0" w:space="0" w:color="auto"/>
                                                                                    <w:left w:val="none" w:sz="0" w:space="0" w:color="auto"/>
                                                                                    <w:bottom w:val="none" w:sz="0" w:space="0" w:color="auto"/>
                                                                                    <w:right w:val="none" w:sz="0" w:space="0" w:color="auto"/>
                                                                                  </w:divBdr>
                                                                                  <w:divsChild>
                                                                                    <w:div w:id="1797259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7645445">
                                                                              <w:marLeft w:val="0"/>
                                                                              <w:marRight w:val="0"/>
                                                                              <w:marTop w:val="0"/>
                                                                              <w:marBottom w:val="0"/>
                                                                              <w:divBdr>
                                                                                <w:top w:val="none" w:sz="0" w:space="0" w:color="auto"/>
                                                                                <w:left w:val="none" w:sz="0" w:space="0" w:color="auto"/>
                                                                                <w:bottom w:val="none" w:sz="0" w:space="0" w:color="auto"/>
                                                                                <w:right w:val="none" w:sz="0" w:space="0" w:color="auto"/>
                                                                              </w:divBdr>
                                                                              <w:divsChild>
                                                                                <w:div w:id="300308279">
                                                                                  <w:marLeft w:val="0"/>
                                                                                  <w:marRight w:val="0"/>
                                                                                  <w:marTop w:val="0"/>
                                                                                  <w:marBottom w:val="0"/>
                                                                                  <w:divBdr>
                                                                                    <w:top w:val="none" w:sz="0" w:space="0" w:color="auto"/>
                                                                                    <w:left w:val="none" w:sz="0" w:space="0" w:color="auto"/>
                                                                                    <w:bottom w:val="none" w:sz="0" w:space="0" w:color="auto"/>
                                                                                    <w:right w:val="none" w:sz="0" w:space="0" w:color="auto"/>
                                                                                  </w:divBdr>
                                                                                  <w:divsChild>
                                                                                    <w:div w:id="101339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67730618">
                                                              <w:marLeft w:val="0"/>
                                                              <w:marRight w:val="0"/>
                                                              <w:marTop w:val="0"/>
                                                              <w:marBottom w:val="0"/>
                                                              <w:divBdr>
                                                                <w:top w:val="single" w:sz="2" w:space="0" w:color="E3E3E3"/>
                                                                <w:left w:val="single" w:sz="2" w:space="0" w:color="E3E3E3"/>
                                                                <w:bottom w:val="single" w:sz="2" w:space="0" w:color="E3E3E3"/>
                                                                <w:right w:val="single" w:sz="2" w:space="0" w:color="E3E3E3"/>
                                                              </w:divBdr>
                                                              <w:divsChild>
                                                                <w:div w:id="1845513550">
                                                                  <w:marLeft w:val="0"/>
                                                                  <w:marRight w:val="0"/>
                                                                  <w:marTop w:val="0"/>
                                                                  <w:marBottom w:val="0"/>
                                                                  <w:divBdr>
                                                                    <w:top w:val="none" w:sz="0" w:space="0" w:color="auto"/>
                                                                    <w:left w:val="none" w:sz="0" w:space="0" w:color="auto"/>
                                                                    <w:bottom w:val="none" w:sz="0" w:space="0" w:color="auto"/>
                                                                    <w:right w:val="none" w:sz="0" w:space="0" w:color="auto"/>
                                                                  </w:divBdr>
                                                                  <w:divsChild>
                                                                    <w:div w:id="1278877607">
                                                                      <w:marLeft w:val="0"/>
                                                                      <w:marRight w:val="0"/>
                                                                      <w:marTop w:val="0"/>
                                                                      <w:marBottom w:val="0"/>
                                                                      <w:divBdr>
                                                                        <w:top w:val="none" w:sz="0" w:space="0" w:color="auto"/>
                                                                        <w:left w:val="none" w:sz="0" w:space="0" w:color="auto"/>
                                                                        <w:bottom w:val="none" w:sz="0" w:space="0" w:color="auto"/>
                                                                        <w:right w:val="none" w:sz="0" w:space="0" w:color="auto"/>
                                                                      </w:divBdr>
                                                                      <w:divsChild>
                                                                        <w:div w:id="855844235">
                                                                          <w:marLeft w:val="0"/>
                                                                          <w:marRight w:val="0"/>
                                                                          <w:marTop w:val="0"/>
                                                                          <w:marBottom w:val="0"/>
                                                                          <w:divBdr>
                                                                            <w:top w:val="none" w:sz="0" w:space="0" w:color="auto"/>
                                                                            <w:left w:val="none" w:sz="0" w:space="0" w:color="auto"/>
                                                                            <w:bottom w:val="none" w:sz="0" w:space="0" w:color="auto"/>
                                                                            <w:right w:val="none" w:sz="0" w:space="0" w:color="auto"/>
                                                                          </w:divBdr>
                                                                          <w:divsChild>
                                                                            <w:div w:id="1514414811">
                                                                              <w:marLeft w:val="0"/>
                                                                              <w:marRight w:val="0"/>
                                                                              <w:marTop w:val="0"/>
                                                                              <w:marBottom w:val="0"/>
                                                                              <w:divBdr>
                                                                                <w:top w:val="none" w:sz="0" w:space="0" w:color="auto"/>
                                                                                <w:left w:val="none" w:sz="0" w:space="0" w:color="auto"/>
                                                                                <w:bottom w:val="none" w:sz="0" w:space="0" w:color="auto"/>
                                                                                <w:right w:val="none" w:sz="0" w:space="0" w:color="auto"/>
                                                                              </w:divBdr>
                                                                              <w:divsChild>
                                                                                <w:div w:id="469640073">
                                                                                  <w:marLeft w:val="0"/>
                                                                                  <w:marRight w:val="0"/>
                                                                                  <w:marTop w:val="0"/>
                                                                                  <w:marBottom w:val="0"/>
                                                                                  <w:divBdr>
                                                                                    <w:top w:val="none" w:sz="0" w:space="0" w:color="auto"/>
                                                                                    <w:left w:val="none" w:sz="0" w:space="0" w:color="auto"/>
                                                                                    <w:bottom w:val="none" w:sz="0" w:space="0" w:color="auto"/>
                                                                                    <w:right w:val="none" w:sz="0" w:space="0" w:color="auto"/>
                                                                                  </w:divBdr>
                                                                                  <w:divsChild>
                                                                                    <w:div w:id="2052148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0185837">
                                                                              <w:marLeft w:val="0"/>
                                                                              <w:marRight w:val="0"/>
                                                                              <w:marTop w:val="0"/>
                                                                              <w:marBottom w:val="0"/>
                                                                              <w:divBdr>
                                                                                <w:top w:val="none" w:sz="0" w:space="0" w:color="auto"/>
                                                                                <w:left w:val="none" w:sz="0" w:space="0" w:color="auto"/>
                                                                                <w:bottom w:val="none" w:sz="0" w:space="0" w:color="auto"/>
                                                                                <w:right w:val="none" w:sz="0" w:space="0" w:color="auto"/>
                                                                              </w:divBdr>
                                                                              <w:divsChild>
                                                                                <w:div w:id="309284130">
                                                                                  <w:marLeft w:val="0"/>
                                                                                  <w:marRight w:val="0"/>
                                                                                  <w:marTop w:val="0"/>
                                                                                  <w:marBottom w:val="0"/>
                                                                                  <w:divBdr>
                                                                                    <w:top w:val="none" w:sz="0" w:space="0" w:color="auto"/>
                                                                                    <w:left w:val="none" w:sz="0" w:space="0" w:color="auto"/>
                                                                                    <w:bottom w:val="none" w:sz="0" w:space="0" w:color="auto"/>
                                                                                    <w:right w:val="none" w:sz="0" w:space="0" w:color="auto"/>
                                                                                  </w:divBdr>
                                                                                  <w:divsChild>
                                                                                    <w:div w:id="11396842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47766664">
                                                              <w:marLeft w:val="0"/>
                                                              <w:marRight w:val="0"/>
                                                              <w:marTop w:val="0"/>
                                                              <w:marBottom w:val="0"/>
                                                              <w:divBdr>
                                                                <w:top w:val="none" w:sz="0" w:space="0" w:color="auto"/>
                                                                <w:left w:val="none" w:sz="0" w:space="0" w:color="auto"/>
                                                                <w:bottom w:val="none" w:sz="0" w:space="0" w:color="auto"/>
                                                                <w:right w:val="none" w:sz="0" w:space="0" w:color="auto"/>
                                                              </w:divBdr>
                                                              <w:divsChild>
                                                                <w:div w:id="1369913400">
                                                                  <w:marLeft w:val="0"/>
                                                                  <w:marRight w:val="0"/>
                                                                  <w:marTop w:val="0"/>
                                                                  <w:marBottom w:val="0"/>
                                                                  <w:divBdr>
                                                                    <w:top w:val="none" w:sz="0" w:space="0" w:color="auto"/>
                                                                    <w:left w:val="none" w:sz="0" w:space="0" w:color="auto"/>
                                                                    <w:bottom w:val="none" w:sz="0" w:space="0" w:color="auto"/>
                                                                    <w:right w:val="none" w:sz="0" w:space="0" w:color="auto"/>
                                                                  </w:divBdr>
                                                                  <w:divsChild>
                                                                    <w:div w:id="1508709929">
                                                                      <w:marLeft w:val="0"/>
                                                                      <w:marRight w:val="0"/>
                                                                      <w:marTop w:val="0"/>
                                                                      <w:marBottom w:val="0"/>
                                                                      <w:divBdr>
                                                                        <w:top w:val="none" w:sz="0" w:space="0" w:color="auto"/>
                                                                        <w:left w:val="none" w:sz="0" w:space="0" w:color="auto"/>
                                                                        <w:bottom w:val="none" w:sz="0" w:space="0" w:color="auto"/>
                                                                        <w:right w:val="none" w:sz="0" w:space="0" w:color="auto"/>
                                                                      </w:divBdr>
                                                                    </w:div>
                                                                    <w:div w:id="973754384">
                                                                      <w:marLeft w:val="0"/>
                                                                      <w:marRight w:val="0"/>
                                                                      <w:marTop w:val="0"/>
                                                                      <w:marBottom w:val="0"/>
                                                                      <w:divBdr>
                                                                        <w:top w:val="none" w:sz="0" w:space="0" w:color="auto"/>
                                                                        <w:left w:val="none" w:sz="0" w:space="0" w:color="auto"/>
                                                                        <w:bottom w:val="none" w:sz="0" w:space="0" w:color="auto"/>
                                                                        <w:right w:val="none" w:sz="0" w:space="0" w:color="auto"/>
                                                                      </w:divBdr>
                                                                    </w:div>
                                                                    <w:div w:id="1582595453">
                                                                      <w:marLeft w:val="0"/>
                                                                      <w:marRight w:val="0"/>
                                                                      <w:marTop w:val="0"/>
                                                                      <w:marBottom w:val="0"/>
                                                                      <w:divBdr>
                                                                        <w:top w:val="none" w:sz="0" w:space="0" w:color="auto"/>
                                                                        <w:left w:val="none" w:sz="0" w:space="0" w:color="auto"/>
                                                                        <w:bottom w:val="none" w:sz="0" w:space="0" w:color="auto"/>
                                                                        <w:right w:val="none" w:sz="0" w:space="0" w:color="auto"/>
                                                                      </w:divBdr>
                                                                      <w:divsChild>
                                                                        <w:div w:id="410854915">
                                                                          <w:marLeft w:val="0"/>
                                                                          <w:marRight w:val="0"/>
                                                                          <w:marTop w:val="0"/>
                                                                          <w:marBottom w:val="0"/>
                                                                          <w:divBdr>
                                                                            <w:top w:val="none" w:sz="0" w:space="0" w:color="auto"/>
                                                                            <w:left w:val="none" w:sz="0" w:space="0" w:color="auto"/>
                                                                            <w:bottom w:val="none" w:sz="0" w:space="0" w:color="auto"/>
                                                                            <w:right w:val="none" w:sz="0" w:space="0" w:color="auto"/>
                                                                          </w:divBdr>
                                                                          <w:divsChild>
                                                                            <w:div w:id="1264730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98394042">
                                                              <w:marLeft w:val="0"/>
                                                              <w:marRight w:val="0"/>
                                                              <w:marTop w:val="0"/>
                                                              <w:marBottom w:val="0"/>
                                                              <w:divBdr>
                                                                <w:top w:val="single" w:sz="2" w:space="0" w:color="E3E3E3"/>
                                                                <w:left w:val="single" w:sz="2" w:space="0" w:color="E3E3E3"/>
                                                                <w:bottom w:val="single" w:sz="2" w:space="0" w:color="E3E3E3"/>
                                                                <w:right w:val="single" w:sz="2" w:space="0" w:color="E3E3E3"/>
                                                              </w:divBdr>
                                                              <w:divsChild>
                                                                <w:div w:id="331419320">
                                                                  <w:marLeft w:val="0"/>
                                                                  <w:marRight w:val="0"/>
                                                                  <w:marTop w:val="0"/>
                                                                  <w:marBottom w:val="0"/>
                                                                  <w:divBdr>
                                                                    <w:top w:val="none" w:sz="0" w:space="0" w:color="auto"/>
                                                                    <w:left w:val="none" w:sz="0" w:space="0" w:color="auto"/>
                                                                    <w:bottom w:val="none" w:sz="0" w:space="0" w:color="auto"/>
                                                                    <w:right w:val="none" w:sz="0" w:space="0" w:color="auto"/>
                                                                  </w:divBdr>
                                                                  <w:divsChild>
                                                                    <w:div w:id="1493257035">
                                                                      <w:marLeft w:val="0"/>
                                                                      <w:marRight w:val="0"/>
                                                                      <w:marTop w:val="0"/>
                                                                      <w:marBottom w:val="0"/>
                                                                      <w:divBdr>
                                                                        <w:top w:val="none" w:sz="0" w:space="0" w:color="auto"/>
                                                                        <w:left w:val="none" w:sz="0" w:space="0" w:color="auto"/>
                                                                        <w:bottom w:val="none" w:sz="0" w:space="0" w:color="auto"/>
                                                                        <w:right w:val="none" w:sz="0" w:space="0" w:color="auto"/>
                                                                      </w:divBdr>
                                                                      <w:divsChild>
                                                                        <w:div w:id="1668359993">
                                                                          <w:marLeft w:val="0"/>
                                                                          <w:marRight w:val="0"/>
                                                                          <w:marTop w:val="0"/>
                                                                          <w:marBottom w:val="0"/>
                                                                          <w:divBdr>
                                                                            <w:top w:val="none" w:sz="0" w:space="0" w:color="auto"/>
                                                                            <w:left w:val="none" w:sz="0" w:space="0" w:color="auto"/>
                                                                            <w:bottom w:val="none" w:sz="0" w:space="0" w:color="auto"/>
                                                                            <w:right w:val="none" w:sz="0" w:space="0" w:color="auto"/>
                                                                          </w:divBdr>
                                                                          <w:divsChild>
                                                                            <w:div w:id="794441971">
                                                                              <w:marLeft w:val="0"/>
                                                                              <w:marRight w:val="0"/>
                                                                              <w:marTop w:val="0"/>
                                                                              <w:marBottom w:val="0"/>
                                                                              <w:divBdr>
                                                                                <w:top w:val="none" w:sz="0" w:space="0" w:color="auto"/>
                                                                                <w:left w:val="none" w:sz="0" w:space="0" w:color="auto"/>
                                                                                <w:bottom w:val="none" w:sz="0" w:space="0" w:color="auto"/>
                                                                                <w:right w:val="none" w:sz="0" w:space="0" w:color="auto"/>
                                                                              </w:divBdr>
                                                                              <w:divsChild>
                                                                                <w:div w:id="1799448141">
                                                                                  <w:marLeft w:val="0"/>
                                                                                  <w:marRight w:val="0"/>
                                                                                  <w:marTop w:val="0"/>
                                                                                  <w:marBottom w:val="0"/>
                                                                                  <w:divBdr>
                                                                                    <w:top w:val="none" w:sz="0" w:space="0" w:color="auto"/>
                                                                                    <w:left w:val="none" w:sz="0" w:space="0" w:color="auto"/>
                                                                                    <w:bottom w:val="none" w:sz="0" w:space="0" w:color="auto"/>
                                                                                    <w:right w:val="none" w:sz="0" w:space="0" w:color="auto"/>
                                                                                  </w:divBdr>
                                                                                  <w:divsChild>
                                                                                    <w:div w:id="15301412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32476329">
                                                              <w:marLeft w:val="0"/>
                                                              <w:marRight w:val="0"/>
                                                              <w:marTop w:val="0"/>
                                                              <w:marBottom w:val="0"/>
                                                              <w:divBdr>
                                                                <w:top w:val="single" w:sz="2" w:space="0" w:color="E3E3E3"/>
                                                                <w:left w:val="single" w:sz="2" w:space="0" w:color="E3E3E3"/>
                                                                <w:bottom w:val="single" w:sz="2" w:space="0" w:color="E3E3E3"/>
                                                                <w:right w:val="single" w:sz="2" w:space="0" w:color="E3E3E3"/>
                                                              </w:divBdr>
                                                              <w:divsChild>
                                                                <w:div w:id="465244291">
                                                                  <w:marLeft w:val="0"/>
                                                                  <w:marRight w:val="0"/>
                                                                  <w:marTop w:val="0"/>
                                                                  <w:marBottom w:val="0"/>
                                                                  <w:divBdr>
                                                                    <w:top w:val="none" w:sz="0" w:space="0" w:color="auto"/>
                                                                    <w:left w:val="none" w:sz="0" w:space="0" w:color="auto"/>
                                                                    <w:bottom w:val="none" w:sz="0" w:space="0" w:color="auto"/>
                                                                    <w:right w:val="none" w:sz="0" w:space="0" w:color="auto"/>
                                                                  </w:divBdr>
                                                                  <w:divsChild>
                                                                    <w:div w:id="751046247">
                                                                      <w:marLeft w:val="0"/>
                                                                      <w:marRight w:val="0"/>
                                                                      <w:marTop w:val="0"/>
                                                                      <w:marBottom w:val="0"/>
                                                                      <w:divBdr>
                                                                        <w:top w:val="none" w:sz="0" w:space="0" w:color="auto"/>
                                                                        <w:left w:val="none" w:sz="0" w:space="0" w:color="auto"/>
                                                                        <w:bottom w:val="none" w:sz="0" w:space="0" w:color="auto"/>
                                                                        <w:right w:val="none" w:sz="0" w:space="0" w:color="auto"/>
                                                                      </w:divBdr>
                                                                      <w:divsChild>
                                                                        <w:div w:id="2125994817">
                                                                          <w:marLeft w:val="0"/>
                                                                          <w:marRight w:val="0"/>
                                                                          <w:marTop w:val="0"/>
                                                                          <w:marBottom w:val="0"/>
                                                                          <w:divBdr>
                                                                            <w:top w:val="none" w:sz="0" w:space="0" w:color="auto"/>
                                                                            <w:left w:val="none" w:sz="0" w:space="0" w:color="auto"/>
                                                                            <w:bottom w:val="none" w:sz="0" w:space="0" w:color="auto"/>
                                                                            <w:right w:val="none" w:sz="0" w:space="0" w:color="auto"/>
                                                                          </w:divBdr>
                                                                          <w:divsChild>
                                                                            <w:div w:id="624700389">
                                                                              <w:marLeft w:val="0"/>
                                                                              <w:marRight w:val="0"/>
                                                                              <w:marTop w:val="0"/>
                                                                              <w:marBottom w:val="0"/>
                                                                              <w:divBdr>
                                                                                <w:top w:val="none" w:sz="0" w:space="0" w:color="auto"/>
                                                                                <w:left w:val="none" w:sz="0" w:space="0" w:color="auto"/>
                                                                                <w:bottom w:val="none" w:sz="0" w:space="0" w:color="auto"/>
                                                                                <w:right w:val="none" w:sz="0" w:space="0" w:color="auto"/>
                                                                              </w:divBdr>
                                                                              <w:divsChild>
                                                                                <w:div w:id="1879971933">
                                                                                  <w:marLeft w:val="0"/>
                                                                                  <w:marRight w:val="0"/>
                                                                                  <w:marTop w:val="0"/>
                                                                                  <w:marBottom w:val="0"/>
                                                                                  <w:divBdr>
                                                                                    <w:top w:val="none" w:sz="0" w:space="0" w:color="auto"/>
                                                                                    <w:left w:val="none" w:sz="0" w:space="0" w:color="auto"/>
                                                                                    <w:bottom w:val="none" w:sz="0" w:space="0" w:color="auto"/>
                                                                                    <w:right w:val="none" w:sz="0" w:space="0" w:color="auto"/>
                                                                                  </w:divBdr>
                                                                                  <w:divsChild>
                                                                                    <w:div w:id="1825272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22236142">
                                                              <w:marLeft w:val="0"/>
                                                              <w:marRight w:val="0"/>
                                                              <w:marTop w:val="0"/>
                                                              <w:marBottom w:val="0"/>
                                                              <w:divBdr>
                                                                <w:top w:val="single" w:sz="2" w:space="0" w:color="E3E3E3"/>
                                                                <w:left w:val="single" w:sz="2" w:space="0" w:color="E3E3E3"/>
                                                                <w:bottom w:val="single" w:sz="2" w:space="0" w:color="E3E3E3"/>
                                                                <w:right w:val="single" w:sz="2" w:space="0" w:color="E3E3E3"/>
                                                              </w:divBdr>
                                                              <w:divsChild>
                                                                <w:div w:id="399134484">
                                                                  <w:marLeft w:val="0"/>
                                                                  <w:marRight w:val="0"/>
                                                                  <w:marTop w:val="0"/>
                                                                  <w:marBottom w:val="0"/>
                                                                  <w:divBdr>
                                                                    <w:top w:val="none" w:sz="0" w:space="0" w:color="auto"/>
                                                                    <w:left w:val="none" w:sz="0" w:space="0" w:color="auto"/>
                                                                    <w:bottom w:val="none" w:sz="0" w:space="0" w:color="auto"/>
                                                                    <w:right w:val="none" w:sz="0" w:space="0" w:color="auto"/>
                                                                  </w:divBdr>
                                                                  <w:divsChild>
                                                                    <w:div w:id="760417281">
                                                                      <w:marLeft w:val="0"/>
                                                                      <w:marRight w:val="0"/>
                                                                      <w:marTop w:val="0"/>
                                                                      <w:marBottom w:val="0"/>
                                                                      <w:divBdr>
                                                                        <w:top w:val="none" w:sz="0" w:space="0" w:color="auto"/>
                                                                        <w:left w:val="none" w:sz="0" w:space="0" w:color="auto"/>
                                                                        <w:bottom w:val="none" w:sz="0" w:space="0" w:color="auto"/>
                                                                        <w:right w:val="none" w:sz="0" w:space="0" w:color="auto"/>
                                                                      </w:divBdr>
                                                                      <w:divsChild>
                                                                        <w:div w:id="23865441">
                                                                          <w:marLeft w:val="0"/>
                                                                          <w:marRight w:val="0"/>
                                                                          <w:marTop w:val="0"/>
                                                                          <w:marBottom w:val="0"/>
                                                                          <w:divBdr>
                                                                            <w:top w:val="none" w:sz="0" w:space="0" w:color="auto"/>
                                                                            <w:left w:val="none" w:sz="0" w:space="0" w:color="auto"/>
                                                                            <w:bottom w:val="none" w:sz="0" w:space="0" w:color="auto"/>
                                                                            <w:right w:val="none" w:sz="0" w:space="0" w:color="auto"/>
                                                                          </w:divBdr>
                                                                          <w:divsChild>
                                                                            <w:div w:id="1129737308">
                                                                              <w:marLeft w:val="0"/>
                                                                              <w:marRight w:val="0"/>
                                                                              <w:marTop w:val="0"/>
                                                                              <w:marBottom w:val="0"/>
                                                                              <w:divBdr>
                                                                                <w:top w:val="none" w:sz="0" w:space="0" w:color="auto"/>
                                                                                <w:left w:val="none" w:sz="0" w:space="0" w:color="auto"/>
                                                                                <w:bottom w:val="none" w:sz="0" w:space="0" w:color="auto"/>
                                                                                <w:right w:val="none" w:sz="0" w:space="0" w:color="auto"/>
                                                                              </w:divBdr>
                                                                              <w:divsChild>
                                                                                <w:div w:id="531385761">
                                                                                  <w:marLeft w:val="0"/>
                                                                                  <w:marRight w:val="0"/>
                                                                                  <w:marTop w:val="0"/>
                                                                                  <w:marBottom w:val="0"/>
                                                                                  <w:divBdr>
                                                                                    <w:top w:val="none" w:sz="0" w:space="0" w:color="auto"/>
                                                                                    <w:left w:val="none" w:sz="0" w:space="0" w:color="auto"/>
                                                                                    <w:bottom w:val="none" w:sz="0" w:space="0" w:color="auto"/>
                                                                                    <w:right w:val="none" w:sz="0" w:space="0" w:color="auto"/>
                                                                                  </w:divBdr>
                                                                                  <w:divsChild>
                                                                                    <w:div w:id="1136334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7057832">
                                                                              <w:marLeft w:val="0"/>
                                                                              <w:marRight w:val="0"/>
                                                                              <w:marTop w:val="0"/>
                                                                              <w:marBottom w:val="0"/>
                                                                              <w:divBdr>
                                                                                <w:top w:val="none" w:sz="0" w:space="0" w:color="auto"/>
                                                                                <w:left w:val="none" w:sz="0" w:space="0" w:color="auto"/>
                                                                                <w:bottom w:val="none" w:sz="0" w:space="0" w:color="auto"/>
                                                                                <w:right w:val="none" w:sz="0" w:space="0" w:color="auto"/>
                                                                              </w:divBdr>
                                                                              <w:divsChild>
                                                                                <w:div w:id="1027678743">
                                                                                  <w:marLeft w:val="0"/>
                                                                                  <w:marRight w:val="0"/>
                                                                                  <w:marTop w:val="0"/>
                                                                                  <w:marBottom w:val="0"/>
                                                                                  <w:divBdr>
                                                                                    <w:top w:val="none" w:sz="0" w:space="0" w:color="auto"/>
                                                                                    <w:left w:val="none" w:sz="0" w:space="0" w:color="auto"/>
                                                                                    <w:bottom w:val="none" w:sz="0" w:space="0" w:color="auto"/>
                                                                                    <w:right w:val="none" w:sz="0" w:space="0" w:color="auto"/>
                                                                                  </w:divBdr>
                                                                                  <w:divsChild>
                                                                                    <w:div w:id="1030496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4614451">
                                                              <w:marLeft w:val="0"/>
                                                              <w:marRight w:val="0"/>
                                                              <w:marTop w:val="0"/>
                                                              <w:marBottom w:val="0"/>
                                                              <w:divBdr>
                                                                <w:top w:val="single" w:sz="2" w:space="0" w:color="E3E3E3"/>
                                                                <w:left w:val="single" w:sz="2" w:space="0" w:color="E3E3E3"/>
                                                                <w:bottom w:val="single" w:sz="2" w:space="0" w:color="E3E3E3"/>
                                                                <w:right w:val="single" w:sz="2" w:space="0" w:color="E3E3E3"/>
                                                              </w:divBdr>
                                                              <w:divsChild>
                                                                <w:div w:id="558171033">
                                                                  <w:marLeft w:val="0"/>
                                                                  <w:marRight w:val="0"/>
                                                                  <w:marTop w:val="0"/>
                                                                  <w:marBottom w:val="0"/>
                                                                  <w:divBdr>
                                                                    <w:top w:val="none" w:sz="0" w:space="0" w:color="auto"/>
                                                                    <w:left w:val="none" w:sz="0" w:space="0" w:color="auto"/>
                                                                    <w:bottom w:val="none" w:sz="0" w:space="0" w:color="auto"/>
                                                                    <w:right w:val="none" w:sz="0" w:space="0" w:color="auto"/>
                                                                  </w:divBdr>
                                                                  <w:divsChild>
                                                                    <w:div w:id="1817448730">
                                                                      <w:marLeft w:val="0"/>
                                                                      <w:marRight w:val="0"/>
                                                                      <w:marTop w:val="0"/>
                                                                      <w:marBottom w:val="0"/>
                                                                      <w:divBdr>
                                                                        <w:top w:val="none" w:sz="0" w:space="0" w:color="auto"/>
                                                                        <w:left w:val="none" w:sz="0" w:space="0" w:color="auto"/>
                                                                        <w:bottom w:val="none" w:sz="0" w:space="0" w:color="auto"/>
                                                                        <w:right w:val="none" w:sz="0" w:space="0" w:color="auto"/>
                                                                      </w:divBdr>
                                                                      <w:divsChild>
                                                                        <w:div w:id="1660302486">
                                                                          <w:marLeft w:val="0"/>
                                                                          <w:marRight w:val="0"/>
                                                                          <w:marTop w:val="0"/>
                                                                          <w:marBottom w:val="0"/>
                                                                          <w:divBdr>
                                                                            <w:top w:val="none" w:sz="0" w:space="0" w:color="auto"/>
                                                                            <w:left w:val="none" w:sz="0" w:space="0" w:color="auto"/>
                                                                            <w:bottom w:val="none" w:sz="0" w:space="0" w:color="auto"/>
                                                                            <w:right w:val="none" w:sz="0" w:space="0" w:color="auto"/>
                                                                          </w:divBdr>
                                                                          <w:divsChild>
                                                                            <w:div w:id="1392383459">
                                                                              <w:marLeft w:val="0"/>
                                                                              <w:marRight w:val="0"/>
                                                                              <w:marTop w:val="0"/>
                                                                              <w:marBottom w:val="0"/>
                                                                              <w:divBdr>
                                                                                <w:top w:val="none" w:sz="0" w:space="0" w:color="auto"/>
                                                                                <w:left w:val="none" w:sz="0" w:space="0" w:color="auto"/>
                                                                                <w:bottom w:val="none" w:sz="0" w:space="0" w:color="auto"/>
                                                                                <w:right w:val="none" w:sz="0" w:space="0" w:color="auto"/>
                                                                              </w:divBdr>
                                                                              <w:divsChild>
                                                                                <w:div w:id="1021853652">
                                                                                  <w:marLeft w:val="0"/>
                                                                                  <w:marRight w:val="0"/>
                                                                                  <w:marTop w:val="0"/>
                                                                                  <w:marBottom w:val="0"/>
                                                                                  <w:divBdr>
                                                                                    <w:top w:val="none" w:sz="0" w:space="0" w:color="auto"/>
                                                                                    <w:left w:val="none" w:sz="0" w:space="0" w:color="auto"/>
                                                                                    <w:bottom w:val="none" w:sz="0" w:space="0" w:color="auto"/>
                                                                                    <w:right w:val="none" w:sz="0" w:space="0" w:color="auto"/>
                                                                                  </w:divBdr>
                                                                                  <w:divsChild>
                                                                                    <w:div w:id="513543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5982347">
                                                                              <w:marLeft w:val="0"/>
                                                                              <w:marRight w:val="0"/>
                                                                              <w:marTop w:val="0"/>
                                                                              <w:marBottom w:val="0"/>
                                                                              <w:divBdr>
                                                                                <w:top w:val="none" w:sz="0" w:space="0" w:color="auto"/>
                                                                                <w:left w:val="none" w:sz="0" w:space="0" w:color="auto"/>
                                                                                <w:bottom w:val="none" w:sz="0" w:space="0" w:color="auto"/>
                                                                                <w:right w:val="none" w:sz="0" w:space="0" w:color="auto"/>
                                                                              </w:divBdr>
                                                                              <w:divsChild>
                                                                                <w:div w:id="1073163462">
                                                                                  <w:marLeft w:val="0"/>
                                                                                  <w:marRight w:val="0"/>
                                                                                  <w:marTop w:val="0"/>
                                                                                  <w:marBottom w:val="0"/>
                                                                                  <w:divBdr>
                                                                                    <w:top w:val="none" w:sz="0" w:space="0" w:color="auto"/>
                                                                                    <w:left w:val="none" w:sz="0" w:space="0" w:color="auto"/>
                                                                                    <w:bottom w:val="none" w:sz="0" w:space="0" w:color="auto"/>
                                                                                    <w:right w:val="none" w:sz="0" w:space="0" w:color="auto"/>
                                                                                  </w:divBdr>
                                                                                  <w:divsChild>
                                                                                    <w:div w:id="11723807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988629942">
                                              <w:marLeft w:val="0"/>
                                              <w:marRight w:val="0"/>
                                              <w:marTop w:val="0"/>
                                              <w:marBottom w:val="0"/>
                                              <w:divBdr>
                                                <w:top w:val="none" w:sz="0" w:space="0" w:color="auto"/>
                                                <w:left w:val="none" w:sz="0" w:space="0" w:color="auto"/>
                                                <w:bottom w:val="none" w:sz="0" w:space="0" w:color="auto"/>
                                                <w:right w:val="none" w:sz="0" w:space="0" w:color="auto"/>
                                              </w:divBdr>
                                              <w:divsChild>
                                                <w:div w:id="1021128390">
                                                  <w:marLeft w:val="0"/>
                                                  <w:marRight w:val="0"/>
                                                  <w:marTop w:val="0"/>
                                                  <w:marBottom w:val="0"/>
                                                  <w:divBdr>
                                                    <w:top w:val="none" w:sz="0" w:space="0" w:color="auto"/>
                                                    <w:left w:val="none" w:sz="0" w:space="0" w:color="auto"/>
                                                    <w:bottom w:val="none" w:sz="0" w:space="0" w:color="auto"/>
                                                    <w:right w:val="none" w:sz="0" w:space="0" w:color="auto"/>
                                                  </w:divBdr>
                                                  <w:divsChild>
                                                    <w:div w:id="744380954">
                                                      <w:marLeft w:val="0"/>
                                                      <w:marRight w:val="0"/>
                                                      <w:marTop w:val="0"/>
                                                      <w:marBottom w:val="0"/>
                                                      <w:divBdr>
                                                        <w:top w:val="none" w:sz="0" w:space="0" w:color="auto"/>
                                                        <w:left w:val="none" w:sz="0" w:space="0" w:color="auto"/>
                                                        <w:bottom w:val="none" w:sz="0" w:space="0" w:color="auto"/>
                                                        <w:right w:val="none" w:sz="0" w:space="0" w:color="auto"/>
                                                      </w:divBdr>
                                                      <w:divsChild>
                                                        <w:div w:id="275870836">
                                                          <w:marLeft w:val="0"/>
                                                          <w:marRight w:val="0"/>
                                                          <w:marTop w:val="0"/>
                                                          <w:marBottom w:val="0"/>
                                                          <w:divBdr>
                                                            <w:top w:val="none" w:sz="0" w:space="0" w:color="auto"/>
                                                            <w:left w:val="none" w:sz="0" w:space="0" w:color="auto"/>
                                                            <w:bottom w:val="none" w:sz="0" w:space="0" w:color="auto"/>
                                                            <w:right w:val="none" w:sz="0" w:space="0" w:color="auto"/>
                                                          </w:divBdr>
                                                          <w:divsChild>
                                                            <w:div w:id="111945814">
                                                              <w:marLeft w:val="0"/>
                                                              <w:marRight w:val="0"/>
                                                              <w:marTop w:val="0"/>
                                                              <w:marBottom w:val="0"/>
                                                              <w:divBdr>
                                                                <w:top w:val="none" w:sz="0" w:space="0" w:color="auto"/>
                                                                <w:left w:val="none" w:sz="0" w:space="0" w:color="auto"/>
                                                                <w:bottom w:val="none" w:sz="0" w:space="0" w:color="auto"/>
                                                                <w:right w:val="none" w:sz="0" w:space="0" w:color="auto"/>
                                                              </w:divBdr>
                                                              <w:divsChild>
                                                                <w:div w:id="588931599">
                                                                  <w:marLeft w:val="0"/>
                                                                  <w:marRight w:val="0"/>
                                                                  <w:marTop w:val="0"/>
                                                                  <w:marBottom w:val="0"/>
                                                                  <w:divBdr>
                                                                    <w:top w:val="none" w:sz="0" w:space="0" w:color="auto"/>
                                                                    <w:left w:val="none" w:sz="0" w:space="0" w:color="auto"/>
                                                                    <w:bottom w:val="none" w:sz="0" w:space="0" w:color="auto"/>
                                                                    <w:right w:val="none" w:sz="0" w:space="0" w:color="auto"/>
                                                                  </w:divBdr>
                                                                </w:div>
                                                                <w:div w:id="193272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93103369">
                              <w:marLeft w:val="0"/>
                              <w:marRight w:val="0"/>
                              <w:marTop w:val="0"/>
                              <w:marBottom w:val="0"/>
                              <w:divBdr>
                                <w:top w:val="none" w:sz="0" w:space="0" w:color="auto"/>
                                <w:left w:val="none" w:sz="0" w:space="0" w:color="auto"/>
                                <w:bottom w:val="none" w:sz="0" w:space="0" w:color="auto"/>
                                <w:right w:val="none" w:sz="0" w:space="0" w:color="auto"/>
                              </w:divBdr>
                              <w:divsChild>
                                <w:div w:id="564148795">
                                  <w:marLeft w:val="0"/>
                                  <w:marRight w:val="0"/>
                                  <w:marTop w:val="0"/>
                                  <w:marBottom w:val="0"/>
                                  <w:divBdr>
                                    <w:top w:val="none" w:sz="0" w:space="0" w:color="auto"/>
                                    <w:left w:val="none" w:sz="0" w:space="0" w:color="auto"/>
                                    <w:bottom w:val="none" w:sz="0" w:space="0" w:color="auto"/>
                                    <w:right w:val="none" w:sz="0" w:space="0" w:color="auto"/>
                                  </w:divBdr>
                                  <w:divsChild>
                                    <w:div w:id="1066151309">
                                      <w:marLeft w:val="0"/>
                                      <w:marRight w:val="0"/>
                                      <w:marTop w:val="0"/>
                                      <w:marBottom w:val="0"/>
                                      <w:divBdr>
                                        <w:top w:val="none" w:sz="0" w:space="0" w:color="auto"/>
                                        <w:left w:val="none" w:sz="0" w:space="0" w:color="auto"/>
                                        <w:bottom w:val="none" w:sz="0" w:space="0" w:color="auto"/>
                                        <w:right w:val="none" w:sz="0" w:space="0" w:color="auto"/>
                                      </w:divBdr>
                                      <w:divsChild>
                                        <w:div w:id="381055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55725474">
                      <w:marLeft w:val="0"/>
                      <w:marRight w:val="0"/>
                      <w:marTop w:val="0"/>
                      <w:marBottom w:val="0"/>
                      <w:divBdr>
                        <w:top w:val="none" w:sz="0" w:space="0" w:color="auto"/>
                        <w:left w:val="none" w:sz="0" w:space="0" w:color="auto"/>
                        <w:bottom w:val="none" w:sz="0" w:space="0" w:color="auto"/>
                        <w:right w:val="none" w:sz="0" w:space="0" w:color="auto"/>
                      </w:divBdr>
                      <w:divsChild>
                        <w:div w:id="528033804">
                          <w:marLeft w:val="0"/>
                          <w:marRight w:val="0"/>
                          <w:marTop w:val="0"/>
                          <w:marBottom w:val="0"/>
                          <w:divBdr>
                            <w:top w:val="none" w:sz="0" w:space="0" w:color="auto"/>
                            <w:left w:val="none" w:sz="0" w:space="0" w:color="auto"/>
                            <w:bottom w:val="none" w:sz="0" w:space="0" w:color="auto"/>
                            <w:right w:val="none" w:sz="0" w:space="0" w:color="auto"/>
                          </w:divBdr>
                          <w:divsChild>
                            <w:div w:id="1156457655">
                              <w:marLeft w:val="0"/>
                              <w:marRight w:val="0"/>
                              <w:marTop w:val="0"/>
                              <w:marBottom w:val="0"/>
                              <w:divBdr>
                                <w:top w:val="none" w:sz="0" w:space="0" w:color="auto"/>
                                <w:left w:val="none" w:sz="0" w:space="0" w:color="auto"/>
                                <w:bottom w:val="none" w:sz="0" w:space="0" w:color="auto"/>
                                <w:right w:val="none" w:sz="0" w:space="0" w:color="auto"/>
                              </w:divBdr>
                              <w:divsChild>
                                <w:div w:id="1740013425">
                                  <w:marLeft w:val="0"/>
                                  <w:marRight w:val="0"/>
                                  <w:marTop w:val="0"/>
                                  <w:marBottom w:val="0"/>
                                  <w:divBdr>
                                    <w:top w:val="none" w:sz="0" w:space="0" w:color="auto"/>
                                    <w:left w:val="none" w:sz="0" w:space="0" w:color="auto"/>
                                    <w:bottom w:val="none" w:sz="0" w:space="0" w:color="auto"/>
                                    <w:right w:val="none" w:sz="0" w:space="0" w:color="auto"/>
                                  </w:divBdr>
                                  <w:divsChild>
                                    <w:div w:id="1614902066">
                                      <w:marLeft w:val="0"/>
                                      <w:marRight w:val="0"/>
                                      <w:marTop w:val="0"/>
                                      <w:marBottom w:val="0"/>
                                      <w:divBdr>
                                        <w:top w:val="none" w:sz="0" w:space="0" w:color="auto"/>
                                        <w:left w:val="none" w:sz="0" w:space="0" w:color="auto"/>
                                        <w:bottom w:val="none" w:sz="0" w:space="0" w:color="auto"/>
                                        <w:right w:val="none" w:sz="0" w:space="0" w:color="auto"/>
                                      </w:divBdr>
                                      <w:divsChild>
                                        <w:div w:id="447237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0965872">
                              <w:marLeft w:val="0"/>
                              <w:marRight w:val="0"/>
                              <w:marTop w:val="0"/>
                              <w:marBottom w:val="0"/>
                              <w:divBdr>
                                <w:top w:val="none" w:sz="0" w:space="0" w:color="auto"/>
                                <w:left w:val="none" w:sz="0" w:space="0" w:color="auto"/>
                                <w:bottom w:val="none" w:sz="0" w:space="0" w:color="auto"/>
                                <w:right w:val="none" w:sz="0" w:space="0" w:color="auto"/>
                              </w:divBdr>
                              <w:divsChild>
                                <w:div w:id="1365907768">
                                  <w:marLeft w:val="0"/>
                                  <w:marRight w:val="0"/>
                                  <w:marTop w:val="0"/>
                                  <w:marBottom w:val="0"/>
                                  <w:divBdr>
                                    <w:top w:val="none" w:sz="0" w:space="0" w:color="auto"/>
                                    <w:left w:val="none" w:sz="0" w:space="0" w:color="auto"/>
                                    <w:bottom w:val="none" w:sz="0" w:space="0" w:color="auto"/>
                                    <w:right w:val="none" w:sz="0" w:space="0" w:color="auto"/>
                                  </w:divBdr>
                                  <w:divsChild>
                                    <w:div w:id="1896499707">
                                      <w:marLeft w:val="0"/>
                                      <w:marRight w:val="0"/>
                                      <w:marTop w:val="0"/>
                                      <w:marBottom w:val="0"/>
                                      <w:divBdr>
                                        <w:top w:val="none" w:sz="0" w:space="0" w:color="auto"/>
                                        <w:left w:val="none" w:sz="0" w:space="0" w:color="auto"/>
                                        <w:bottom w:val="none" w:sz="0" w:space="0" w:color="auto"/>
                                        <w:right w:val="none" w:sz="0" w:space="0" w:color="auto"/>
                                      </w:divBdr>
                                      <w:divsChild>
                                        <w:div w:id="219364536">
                                          <w:marLeft w:val="0"/>
                                          <w:marRight w:val="0"/>
                                          <w:marTop w:val="0"/>
                                          <w:marBottom w:val="0"/>
                                          <w:divBdr>
                                            <w:top w:val="none" w:sz="0" w:space="0" w:color="auto"/>
                                            <w:left w:val="none" w:sz="0" w:space="0" w:color="auto"/>
                                            <w:bottom w:val="none" w:sz="0" w:space="0" w:color="auto"/>
                                            <w:right w:val="none" w:sz="0" w:space="0" w:color="auto"/>
                                          </w:divBdr>
                                          <w:divsChild>
                                            <w:div w:id="202521839">
                                              <w:marLeft w:val="0"/>
                                              <w:marRight w:val="0"/>
                                              <w:marTop w:val="0"/>
                                              <w:marBottom w:val="0"/>
                                              <w:divBdr>
                                                <w:top w:val="none" w:sz="0" w:space="0" w:color="auto"/>
                                                <w:left w:val="none" w:sz="0" w:space="0" w:color="auto"/>
                                                <w:bottom w:val="none" w:sz="0" w:space="0" w:color="auto"/>
                                                <w:right w:val="none" w:sz="0" w:space="0" w:color="auto"/>
                                              </w:divBdr>
                                              <w:divsChild>
                                                <w:div w:id="1609580709">
                                                  <w:marLeft w:val="0"/>
                                                  <w:marRight w:val="0"/>
                                                  <w:marTop w:val="0"/>
                                                  <w:marBottom w:val="0"/>
                                                  <w:divBdr>
                                                    <w:top w:val="none" w:sz="0" w:space="0" w:color="auto"/>
                                                    <w:left w:val="none" w:sz="0" w:space="0" w:color="auto"/>
                                                    <w:bottom w:val="none" w:sz="0" w:space="0" w:color="auto"/>
                                                    <w:right w:val="none" w:sz="0" w:space="0" w:color="auto"/>
                                                  </w:divBdr>
                                                  <w:divsChild>
                                                    <w:div w:id="1615013483">
                                                      <w:marLeft w:val="0"/>
                                                      <w:marRight w:val="0"/>
                                                      <w:marTop w:val="0"/>
                                                      <w:marBottom w:val="0"/>
                                                      <w:divBdr>
                                                        <w:top w:val="none" w:sz="0" w:space="0" w:color="auto"/>
                                                        <w:left w:val="none" w:sz="0" w:space="0" w:color="auto"/>
                                                        <w:bottom w:val="none" w:sz="0" w:space="0" w:color="auto"/>
                                                        <w:right w:val="none" w:sz="0" w:space="0" w:color="auto"/>
                                                      </w:divBdr>
                                                      <w:divsChild>
                                                        <w:div w:id="299045248">
                                                          <w:marLeft w:val="0"/>
                                                          <w:marRight w:val="0"/>
                                                          <w:marTop w:val="0"/>
                                                          <w:marBottom w:val="0"/>
                                                          <w:divBdr>
                                                            <w:top w:val="none" w:sz="0" w:space="0" w:color="auto"/>
                                                            <w:left w:val="none" w:sz="0" w:space="0" w:color="auto"/>
                                                            <w:bottom w:val="none" w:sz="0" w:space="0" w:color="auto"/>
                                                            <w:right w:val="none" w:sz="0" w:space="0" w:color="auto"/>
                                                          </w:divBdr>
                                                          <w:divsChild>
                                                            <w:div w:id="318731186">
                                                              <w:marLeft w:val="0"/>
                                                              <w:marRight w:val="0"/>
                                                              <w:marTop w:val="0"/>
                                                              <w:marBottom w:val="0"/>
                                                              <w:divBdr>
                                                                <w:top w:val="none" w:sz="0" w:space="0" w:color="auto"/>
                                                                <w:left w:val="none" w:sz="0" w:space="0" w:color="auto"/>
                                                                <w:bottom w:val="none" w:sz="0" w:space="0" w:color="auto"/>
                                                                <w:right w:val="none" w:sz="0" w:space="0" w:color="auto"/>
                                                              </w:divBdr>
                                                              <w:divsChild>
                                                                <w:div w:id="1445689429">
                                                                  <w:marLeft w:val="0"/>
                                                                  <w:marRight w:val="0"/>
                                                                  <w:marTop w:val="0"/>
                                                                  <w:marBottom w:val="0"/>
                                                                  <w:divBdr>
                                                                    <w:top w:val="none" w:sz="0" w:space="0" w:color="auto"/>
                                                                    <w:left w:val="none" w:sz="0" w:space="0" w:color="auto"/>
                                                                    <w:bottom w:val="none" w:sz="0" w:space="0" w:color="auto"/>
                                                                    <w:right w:val="none" w:sz="0" w:space="0" w:color="auto"/>
                                                                  </w:divBdr>
                                                                  <w:divsChild>
                                                                    <w:div w:id="244997572">
                                                                      <w:marLeft w:val="0"/>
                                                                      <w:marRight w:val="0"/>
                                                                      <w:marTop w:val="0"/>
                                                                      <w:marBottom w:val="0"/>
                                                                      <w:divBdr>
                                                                        <w:top w:val="none" w:sz="0" w:space="0" w:color="auto"/>
                                                                        <w:left w:val="none" w:sz="0" w:space="0" w:color="auto"/>
                                                                        <w:bottom w:val="none" w:sz="0" w:space="0" w:color="auto"/>
                                                                        <w:right w:val="none" w:sz="0" w:space="0" w:color="auto"/>
                                                                      </w:divBdr>
                                                                      <w:divsChild>
                                                                        <w:div w:id="2053112452">
                                                                          <w:marLeft w:val="0"/>
                                                                          <w:marRight w:val="0"/>
                                                                          <w:marTop w:val="0"/>
                                                                          <w:marBottom w:val="0"/>
                                                                          <w:divBdr>
                                                                            <w:top w:val="none" w:sz="0" w:space="0" w:color="auto"/>
                                                                            <w:left w:val="none" w:sz="0" w:space="0" w:color="auto"/>
                                                                            <w:bottom w:val="none" w:sz="0" w:space="0" w:color="auto"/>
                                                                            <w:right w:val="none" w:sz="0" w:space="0" w:color="auto"/>
                                                                          </w:divBdr>
                                                                          <w:divsChild>
                                                                            <w:div w:id="702249348">
                                                                              <w:marLeft w:val="0"/>
                                                                              <w:marRight w:val="0"/>
                                                                              <w:marTop w:val="0"/>
                                                                              <w:marBottom w:val="0"/>
                                                                              <w:divBdr>
                                                                                <w:top w:val="single" w:sz="2" w:space="0" w:color="E3E3E3"/>
                                                                                <w:left w:val="single" w:sz="2" w:space="0" w:color="E3E3E3"/>
                                                                                <w:bottom w:val="single" w:sz="2" w:space="0" w:color="E3E3E3"/>
                                                                                <w:right w:val="single" w:sz="2" w:space="0" w:color="E3E3E3"/>
                                                                              </w:divBdr>
                                                                              <w:divsChild>
                                                                                <w:div w:id="1484613947">
                                                                                  <w:marLeft w:val="0"/>
                                                                                  <w:marRight w:val="0"/>
                                                                                  <w:marTop w:val="0"/>
                                                                                  <w:marBottom w:val="0"/>
                                                                                  <w:divBdr>
                                                                                    <w:top w:val="none" w:sz="0" w:space="0" w:color="auto"/>
                                                                                    <w:left w:val="none" w:sz="0" w:space="0" w:color="auto"/>
                                                                                    <w:bottom w:val="none" w:sz="0" w:space="0" w:color="auto"/>
                                                                                    <w:right w:val="none" w:sz="0" w:space="0" w:color="auto"/>
                                                                                  </w:divBdr>
                                                                                  <w:divsChild>
                                                                                    <w:div w:id="829255153">
                                                                                      <w:marLeft w:val="0"/>
                                                                                      <w:marRight w:val="0"/>
                                                                                      <w:marTop w:val="0"/>
                                                                                      <w:marBottom w:val="0"/>
                                                                                      <w:divBdr>
                                                                                        <w:top w:val="none" w:sz="0" w:space="0" w:color="auto"/>
                                                                                        <w:left w:val="none" w:sz="0" w:space="0" w:color="auto"/>
                                                                                        <w:bottom w:val="none" w:sz="0" w:space="0" w:color="auto"/>
                                                                                        <w:right w:val="none" w:sz="0" w:space="0" w:color="auto"/>
                                                                                      </w:divBdr>
                                                                                      <w:divsChild>
                                                                                        <w:div w:id="442044321">
                                                                                          <w:marLeft w:val="0"/>
                                                                                          <w:marRight w:val="0"/>
                                                                                          <w:marTop w:val="0"/>
                                                                                          <w:marBottom w:val="0"/>
                                                                                          <w:divBdr>
                                                                                            <w:top w:val="none" w:sz="0" w:space="0" w:color="auto"/>
                                                                                            <w:left w:val="none" w:sz="0" w:space="0" w:color="auto"/>
                                                                                            <w:bottom w:val="none" w:sz="0" w:space="0" w:color="auto"/>
                                                                                            <w:right w:val="none" w:sz="0" w:space="0" w:color="auto"/>
                                                                                          </w:divBdr>
                                                                                          <w:divsChild>
                                                                                            <w:div w:id="2065257248">
                                                                                              <w:marLeft w:val="0"/>
                                                                                              <w:marRight w:val="0"/>
                                                                                              <w:marTop w:val="0"/>
                                                                                              <w:marBottom w:val="0"/>
                                                                                              <w:divBdr>
                                                                                                <w:top w:val="none" w:sz="0" w:space="0" w:color="auto"/>
                                                                                                <w:left w:val="none" w:sz="0" w:space="0" w:color="auto"/>
                                                                                                <w:bottom w:val="none" w:sz="0" w:space="0" w:color="auto"/>
                                                                                                <w:right w:val="none" w:sz="0" w:space="0" w:color="auto"/>
                                                                                              </w:divBdr>
                                                                                              <w:divsChild>
                                                                                                <w:div w:id="407000193">
                                                                                                  <w:marLeft w:val="0"/>
                                                                                                  <w:marRight w:val="0"/>
                                                                                                  <w:marTop w:val="0"/>
                                                                                                  <w:marBottom w:val="0"/>
                                                                                                  <w:divBdr>
                                                                                                    <w:top w:val="none" w:sz="0" w:space="0" w:color="auto"/>
                                                                                                    <w:left w:val="none" w:sz="0" w:space="0" w:color="auto"/>
                                                                                                    <w:bottom w:val="none" w:sz="0" w:space="0" w:color="auto"/>
                                                                                                    <w:right w:val="none" w:sz="0" w:space="0" w:color="auto"/>
                                                                                                  </w:divBdr>
                                                                                                  <w:divsChild>
                                                                                                    <w:div w:id="283780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2016668">
                                                                                              <w:marLeft w:val="0"/>
                                                                                              <w:marRight w:val="0"/>
                                                                                              <w:marTop w:val="0"/>
                                                                                              <w:marBottom w:val="0"/>
                                                                                              <w:divBdr>
                                                                                                <w:top w:val="none" w:sz="0" w:space="0" w:color="auto"/>
                                                                                                <w:left w:val="none" w:sz="0" w:space="0" w:color="auto"/>
                                                                                                <w:bottom w:val="none" w:sz="0" w:space="0" w:color="auto"/>
                                                                                                <w:right w:val="none" w:sz="0" w:space="0" w:color="auto"/>
                                                                                              </w:divBdr>
                                                                                              <w:divsChild>
                                                                                                <w:div w:id="114104153">
                                                                                                  <w:marLeft w:val="0"/>
                                                                                                  <w:marRight w:val="0"/>
                                                                                                  <w:marTop w:val="0"/>
                                                                                                  <w:marBottom w:val="0"/>
                                                                                                  <w:divBdr>
                                                                                                    <w:top w:val="none" w:sz="0" w:space="0" w:color="auto"/>
                                                                                                    <w:left w:val="none" w:sz="0" w:space="0" w:color="auto"/>
                                                                                                    <w:bottom w:val="none" w:sz="0" w:space="0" w:color="auto"/>
                                                                                                    <w:right w:val="none" w:sz="0" w:space="0" w:color="auto"/>
                                                                                                  </w:divBdr>
                                                                                                  <w:divsChild>
                                                                                                    <w:div w:id="102967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61062909">
                                                                              <w:marLeft w:val="0"/>
                                                                              <w:marRight w:val="0"/>
                                                                              <w:marTop w:val="0"/>
                                                                              <w:marBottom w:val="0"/>
                                                                              <w:divBdr>
                                                                                <w:top w:val="single" w:sz="2" w:space="0" w:color="E3E3E3"/>
                                                                                <w:left w:val="single" w:sz="2" w:space="0" w:color="E3E3E3"/>
                                                                                <w:bottom w:val="single" w:sz="2" w:space="0" w:color="E3E3E3"/>
                                                                                <w:right w:val="single" w:sz="2" w:space="0" w:color="E3E3E3"/>
                                                                              </w:divBdr>
                                                                              <w:divsChild>
                                                                                <w:div w:id="78723430">
                                                                                  <w:marLeft w:val="0"/>
                                                                                  <w:marRight w:val="0"/>
                                                                                  <w:marTop w:val="0"/>
                                                                                  <w:marBottom w:val="0"/>
                                                                                  <w:divBdr>
                                                                                    <w:top w:val="none" w:sz="0" w:space="0" w:color="auto"/>
                                                                                    <w:left w:val="none" w:sz="0" w:space="0" w:color="auto"/>
                                                                                    <w:bottom w:val="none" w:sz="0" w:space="0" w:color="auto"/>
                                                                                    <w:right w:val="none" w:sz="0" w:space="0" w:color="auto"/>
                                                                                  </w:divBdr>
                                                                                  <w:divsChild>
                                                                                    <w:div w:id="515122162">
                                                                                      <w:marLeft w:val="0"/>
                                                                                      <w:marRight w:val="0"/>
                                                                                      <w:marTop w:val="0"/>
                                                                                      <w:marBottom w:val="0"/>
                                                                                      <w:divBdr>
                                                                                        <w:top w:val="none" w:sz="0" w:space="0" w:color="auto"/>
                                                                                        <w:left w:val="none" w:sz="0" w:space="0" w:color="auto"/>
                                                                                        <w:bottom w:val="none" w:sz="0" w:space="0" w:color="auto"/>
                                                                                        <w:right w:val="none" w:sz="0" w:space="0" w:color="auto"/>
                                                                                      </w:divBdr>
                                                                                      <w:divsChild>
                                                                                        <w:div w:id="853688232">
                                                                                          <w:marLeft w:val="0"/>
                                                                                          <w:marRight w:val="0"/>
                                                                                          <w:marTop w:val="0"/>
                                                                                          <w:marBottom w:val="0"/>
                                                                                          <w:divBdr>
                                                                                            <w:top w:val="none" w:sz="0" w:space="0" w:color="auto"/>
                                                                                            <w:left w:val="none" w:sz="0" w:space="0" w:color="auto"/>
                                                                                            <w:bottom w:val="none" w:sz="0" w:space="0" w:color="auto"/>
                                                                                            <w:right w:val="none" w:sz="0" w:space="0" w:color="auto"/>
                                                                                          </w:divBdr>
                                                                                          <w:divsChild>
                                                                                            <w:div w:id="869995755">
                                                                                              <w:marLeft w:val="0"/>
                                                                                              <w:marRight w:val="0"/>
                                                                                              <w:marTop w:val="0"/>
                                                                                              <w:marBottom w:val="0"/>
                                                                                              <w:divBdr>
                                                                                                <w:top w:val="none" w:sz="0" w:space="0" w:color="auto"/>
                                                                                                <w:left w:val="none" w:sz="0" w:space="0" w:color="auto"/>
                                                                                                <w:bottom w:val="none" w:sz="0" w:space="0" w:color="auto"/>
                                                                                                <w:right w:val="none" w:sz="0" w:space="0" w:color="auto"/>
                                                                                              </w:divBdr>
                                                                                              <w:divsChild>
                                                                                                <w:div w:id="886993803">
                                                                                                  <w:marLeft w:val="0"/>
                                                                                                  <w:marRight w:val="0"/>
                                                                                                  <w:marTop w:val="0"/>
                                                                                                  <w:marBottom w:val="0"/>
                                                                                                  <w:divBdr>
                                                                                                    <w:top w:val="none" w:sz="0" w:space="0" w:color="auto"/>
                                                                                                    <w:left w:val="none" w:sz="0" w:space="0" w:color="auto"/>
                                                                                                    <w:bottom w:val="none" w:sz="0" w:space="0" w:color="auto"/>
                                                                                                    <w:right w:val="none" w:sz="0" w:space="0" w:color="auto"/>
                                                                                                  </w:divBdr>
                                                                                                  <w:divsChild>
                                                                                                    <w:div w:id="18538339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1808982">
                                                                                              <w:marLeft w:val="0"/>
                                                                                              <w:marRight w:val="0"/>
                                                                                              <w:marTop w:val="0"/>
                                                                                              <w:marBottom w:val="0"/>
                                                                                              <w:divBdr>
                                                                                                <w:top w:val="none" w:sz="0" w:space="0" w:color="auto"/>
                                                                                                <w:left w:val="none" w:sz="0" w:space="0" w:color="auto"/>
                                                                                                <w:bottom w:val="none" w:sz="0" w:space="0" w:color="auto"/>
                                                                                                <w:right w:val="none" w:sz="0" w:space="0" w:color="auto"/>
                                                                                              </w:divBdr>
                                                                                              <w:divsChild>
                                                                                                <w:div w:id="419260110">
                                                                                                  <w:marLeft w:val="0"/>
                                                                                                  <w:marRight w:val="0"/>
                                                                                                  <w:marTop w:val="0"/>
                                                                                                  <w:marBottom w:val="0"/>
                                                                                                  <w:divBdr>
                                                                                                    <w:top w:val="none" w:sz="0" w:space="0" w:color="auto"/>
                                                                                                    <w:left w:val="none" w:sz="0" w:space="0" w:color="auto"/>
                                                                                                    <w:bottom w:val="none" w:sz="0" w:space="0" w:color="auto"/>
                                                                                                    <w:right w:val="none" w:sz="0" w:space="0" w:color="auto"/>
                                                                                                  </w:divBdr>
                                                                                                  <w:divsChild>
                                                                                                    <w:div w:id="102921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05903575">
                                                                              <w:marLeft w:val="0"/>
                                                                              <w:marRight w:val="0"/>
                                                                              <w:marTop w:val="0"/>
                                                                              <w:marBottom w:val="0"/>
                                                                              <w:divBdr>
                                                                                <w:top w:val="single" w:sz="2" w:space="0" w:color="E3E3E3"/>
                                                                                <w:left w:val="single" w:sz="2" w:space="0" w:color="E3E3E3"/>
                                                                                <w:bottom w:val="single" w:sz="2" w:space="0" w:color="E3E3E3"/>
                                                                                <w:right w:val="single" w:sz="2" w:space="0" w:color="E3E3E3"/>
                                                                              </w:divBdr>
                                                                              <w:divsChild>
                                                                                <w:div w:id="1200127044">
                                                                                  <w:marLeft w:val="0"/>
                                                                                  <w:marRight w:val="0"/>
                                                                                  <w:marTop w:val="0"/>
                                                                                  <w:marBottom w:val="0"/>
                                                                                  <w:divBdr>
                                                                                    <w:top w:val="none" w:sz="0" w:space="0" w:color="auto"/>
                                                                                    <w:left w:val="none" w:sz="0" w:space="0" w:color="auto"/>
                                                                                    <w:bottom w:val="none" w:sz="0" w:space="0" w:color="auto"/>
                                                                                    <w:right w:val="none" w:sz="0" w:space="0" w:color="auto"/>
                                                                                  </w:divBdr>
                                                                                  <w:divsChild>
                                                                                    <w:div w:id="1590118350">
                                                                                      <w:marLeft w:val="0"/>
                                                                                      <w:marRight w:val="0"/>
                                                                                      <w:marTop w:val="0"/>
                                                                                      <w:marBottom w:val="0"/>
                                                                                      <w:divBdr>
                                                                                        <w:top w:val="none" w:sz="0" w:space="0" w:color="auto"/>
                                                                                        <w:left w:val="none" w:sz="0" w:space="0" w:color="auto"/>
                                                                                        <w:bottom w:val="none" w:sz="0" w:space="0" w:color="auto"/>
                                                                                        <w:right w:val="none" w:sz="0" w:space="0" w:color="auto"/>
                                                                                      </w:divBdr>
                                                                                      <w:divsChild>
                                                                                        <w:div w:id="872839012">
                                                                                          <w:marLeft w:val="0"/>
                                                                                          <w:marRight w:val="0"/>
                                                                                          <w:marTop w:val="0"/>
                                                                                          <w:marBottom w:val="0"/>
                                                                                          <w:divBdr>
                                                                                            <w:top w:val="none" w:sz="0" w:space="0" w:color="auto"/>
                                                                                            <w:left w:val="none" w:sz="0" w:space="0" w:color="auto"/>
                                                                                            <w:bottom w:val="none" w:sz="0" w:space="0" w:color="auto"/>
                                                                                            <w:right w:val="none" w:sz="0" w:space="0" w:color="auto"/>
                                                                                          </w:divBdr>
                                                                                          <w:divsChild>
                                                                                            <w:div w:id="1893998888">
                                                                                              <w:marLeft w:val="0"/>
                                                                                              <w:marRight w:val="0"/>
                                                                                              <w:marTop w:val="0"/>
                                                                                              <w:marBottom w:val="0"/>
                                                                                              <w:divBdr>
                                                                                                <w:top w:val="none" w:sz="0" w:space="0" w:color="auto"/>
                                                                                                <w:left w:val="none" w:sz="0" w:space="0" w:color="auto"/>
                                                                                                <w:bottom w:val="none" w:sz="0" w:space="0" w:color="auto"/>
                                                                                                <w:right w:val="none" w:sz="0" w:space="0" w:color="auto"/>
                                                                                              </w:divBdr>
                                                                                              <w:divsChild>
                                                                                                <w:div w:id="1619799736">
                                                                                                  <w:marLeft w:val="0"/>
                                                                                                  <w:marRight w:val="0"/>
                                                                                                  <w:marTop w:val="0"/>
                                                                                                  <w:marBottom w:val="0"/>
                                                                                                  <w:divBdr>
                                                                                                    <w:top w:val="none" w:sz="0" w:space="0" w:color="auto"/>
                                                                                                    <w:left w:val="none" w:sz="0" w:space="0" w:color="auto"/>
                                                                                                    <w:bottom w:val="none" w:sz="0" w:space="0" w:color="auto"/>
                                                                                                    <w:right w:val="none" w:sz="0" w:space="0" w:color="auto"/>
                                                                                                  </w:divBdr>
                                                                                                  <w:divsChild>
                                                                                                    <w:div w:id="789863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7656556">
                                                                                              <w:marLeft w:val="0"/>
                                                                                              <w:marRight w:val="0"/>
                                                                                              <w:marTop w:val="0"/>
                                                                                              <w:marBottom w:val="0"/>
                                                                                              <w:divBdr>
                                                                                                <w:top w:val="none" w:sz="0" w:space="0" w:color="auto"/>
                                                                                                <w:left w:val="none" w:sz="0" w:space="0" w:color="auto"/>
                                                                                                <w:bottom w:val="none" w:sz="0" w:space="0" w:color="auto"/>
                                                                                                <w:right w:val="none" w:sz="0" w:space="0" w:color="auto"/>
                                                                                              </w:divBdr>
                                                                                              <w:divsChild>
                                                                                                <w:div w:id="780998967">
                                                                                                  <w:marLeft w:val="0"/>
                                                                                                  <w:marRight w:val="0"/>
                                                                                                  <w:marTop w:val="0"/>
                                                                                                  <w:marBottom w:val="0"/>
                                                                                                  <w:divBdr>
                                                                                                    <w:top w:val="none" w:sz="0" w:space="0" w:color="auto"/>
                                                                                                    <w:left w:val="none" w:sz="0" w:space="0" w:color="auto"/>
                                                                                                    <w:bottom w:val="none" w:sz="0" w:space="0" w:color="auto"/>
                                                                                                    <w:right w:val="none" w:sz="0" w:space="0" w:color="auto"/>
                                                                                                  </w:divBdr>
                                                                                                  <w:divsChild>
                                                                                                    <w:div w:id="478158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34594092">
                                                                              <w:marLeft w:val="0"/>
                                                                              <w:marRight w:val="0"/>
                                                                              <w:marTop w:val="0"/>
                                                                              <w:marBottom w:val="0"/>
                                                                              <w:divBdr>
                                                                                <w:top w:val="single" w:sz="2" w:space="0" w:color="E3E3E3"/>
                                                                                <w:left w:val="single" w:sz="2" w:space="0" w:color="E3E3E3"/>
                                                                                <w:bottom w:val="single" w:sz="2" w:space="0" w:color="E3E3E3"/>
                                                                                <w:right w:val="single" w:sz="2" w:space="0" w:color="E3E3E3"/>
                                                                              </w:divBdr>
                                                                              <w:divsChild>
                                                                                <w:div w:id="1824350090">
                                                                                  <w:marLeft w:val="0"/>
                                                                                  <w:marRight w:val="0"/>
                                                                                  <w:marTop w:val="0"/>
                                                                                  <w:marBottom w:val="0"/>
                                                                                  <w:divBdr>
                                                                                    <w:top w:val="none" w:sz="0" w:space="0" w:color="auto"/>
                                                                                    <w:left w:val="none" w:sz="0" w:space="0" w:color="auto"/>
                                                                                    <w:bottom w:val="none" w:sz="0" w:space="0" w:color="auto"/>
                                                                                    <w:right w:val="none" w:sz="0" w:space="0" w:color="auto"/>
                                                                                  </w:divBdr>
                                                                                  <w:divsChild>
                                                                                    <w:div w:id="1343824204">
                                                                                      <w:marLeft w:val="0"/>
                                                                                      <w:marRight w:val="0"/>
                                                                                      <w:marTop w:val="0"/>
                                                                                      <w:marBottom w:val="0"/>
                                                                                      <w:divBdr>
                                                                                        <w:top w:val="none" w:sz="0" w:space="0" w:color="auto"/>
                                                                                        <w:left w:val="none" w:sz="0" w:space="0" w:color="auto"/>
                                                                                        <w:bottom w:val="none" w:sz="0" w:space="0" w:color="auto"/>
                                                                                        <w:right w:val="none" w:sz="0" w:space="0" w:color="auto"/>
                                                                                      </w:divBdr>
                                                                                      <w:divsChild>
                                                                                        <w:div w:id="1979651906">
                                                                                          <w:marLeft w:val="0"/>
                                                                                          <w:marRight w:val="0"/>
                                                                                          <w:marTop w:val="0"/>
                                                                                          <w:marBottom w:val="0"/>
                                                                                          <w:divBdr>
                                                                                            <w:top w:val="none" w:sz="0" w:space="0" w:color="auto"/>
                                                                                            <w:left w:val="none" w:sz="0" w:space="0" w:color="auto"/>
                                                                                            <w:bottom w:val="none" w:sz="0" w:space="0" w:color="auto"/>
                                                                                            <w:right w:val="none" w:sz="0" w:space="0" w:color="auto"/>
                                                                                          </w:divBdr>
                                                                                          <w:divsChild>
                                                                                            <w:div w:id="423231524">
                                                                                              <w:marLeft w:val="0"/>
                                                                                              <w:marRight w:val="0"/>
                                                                                              <w:marTop w:val="0"/>
                                                                                              <w:marBottom w:val="0"/>
                                                                                              <w:divBdr>
                                                                                                <w:top w:val="none" w:sz="0" w:space="0" w:color="auto"/>
                                                                                                <w:left w:val="none" w:sz="0" w:space="0" w:color="auto"/>
                                                                                                <w:bottom w:val="none" w:sz="0" w:space="0" w:color="auto"/>
                                                                                                <w:right w:val="none" w:sz="0" w:space="0" w:color="auto"/>
                                                                                              </w:divBdr>
                                                                                              <w:divsChild>
                                                                                                <w:div w:id="1732146488">
                                                                                                  <w:marLeft w:val="0"/>
                                                                                                  <w:marRight w:val="0"/>
                                                                                                  <w:marTop w:val="0"/>
                                                                                                  <w:marBottom w:val="0"/>
                                                                                                  <w:divBdr>
                                                                                                    <w:top w:val="none" w:sz="0" w:space="0" w:color="auto"/>
                                                                                                    <w:left w:val="none" w:sz="0" w:space="0" w:color="auto"/>
                                                                                                    <w:bottom w:val="none" w:sz="0" w:space="0" w:color="auto"/>
                                                                                                    <w:right w:val="none" w:sz="0" w:space="0" w:color="auto"/>
                                                                                                  </w:divBdr>
                                                                                                  <w:divsChild>
                                                                                                    <w:div w:id="138504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8761609">
                                                                                              <w:marLeft w:val="0"/>
                                                                                              <w:marRight w:val="0"/>
                                                                                              <w:marTop w:val="0"/>
                                                                                              <w:marBottom w:val="0"/>
                                                                                              <w:divBdr>
                                                                                                <w:top w:val="none" w:sz="0" w:space="0" w:color="auto"/>
                                                                                                <w:left w:val="none" w:sz="0" w:space="0" w:color="auto"/>
                                                                                                <w:bottom w:val="none" w:sz="0" w:space="0" w:color="auto"/>
                                                                                                <w:right w:val="none" w:sz="0" w:space="0" w:color="auto"/>
                                                                                              </w:divBdr>
                                                                                              <w:divsChild>
                                                                                                <w:div w:id="1397708263">
                                                                                                  <w:marLeft w:val="0"/>
                                                                                                  <w:marRight w:val="0"/>
                                                                                                  <w:marTop w:val="0"/>
                                                                                                  <w:marBottom w:val="0"/>
                                                                                                  <w:divBdr>
                                                                                                    <w:top w:val="none" w:sz="0" w:space="0" w:color="auto"/>
                                                                                                    <w:left w:val="none" w:sz="0" w:space="0" w:color="auto"/>
                                                                                                    <w:bottom w:val="none" w:sz="0" w:space="0" w:color="auto"/>
                                                                                                    <w:right w:val="none" w:sz="0" w:space="0" w:color="auto"/>
                                                                                                  </w:divBdr>
                                                                                                  <w:divsChild>
                                                                                                    <w:div w:id="1548108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31976014">
                                                                              <w:marLeft w:val="0"/>
                                                                              <w:marRight w:val="0"/>
                                                                              <w:marTop w:val="0"/>
                                                                              <w:marBottom w:val="0"/>
                                                                              <w:divBdr>
                                                                                <w:top w:val="single" w:sz="2" w:space="0" w:color="E3E3E3"/>
                                                                                <w:left w:val="single" w:sz="2" w:space="0" w:color="E3E3E3"/>
                                                                                <w:bottom w:val="single" w:sz="2" w:space="0" w:color="E3E3E3"/>
                                                                                <w:right w:val="single" w:sz="2" w:space="0" w:color="E3E3E3"/>
                                                                              </w:divBdr>
                                                                              <w:divsChild>
                                                                                <w:div w:id="1761871631">
                                                                                  <w:marLeft w:val="0"/>
                                                                                  <w:marRight w:val="0"/>
                                                                                  <w:marTop w:val="0"/>
                                                                                  <w:marBottom w:val="0"/>
                                                                                  <w:divBdr>
                                                                                    <w:top w:val="none" w:sz="0" w:space="0" w:color="auto"/>
                                                                                    <w:left w:val="none" w:sz="0" w:space="0" w:color="auto"/>
                                                                                    <w:bottom w:val="none" w:sz="0" w:space="0" w:color="auto"/>
                                                                                    <w:right w:val="none" w:sz="0" w:space="0" w:color="auto"/>
                                                                                  </w:divBdr>
                                                                                  <w:divsChild>
                                                                                    <w:div w:id="1201941753">
                                                                                      <w:marLeft w:val="0"/>
                                                                                      <w:marRight w:val="0"/>
                                                                                      <w:marTop w:val="0"/>
                                                                                      <w:marBottom w:val="0"/>
                                                                                      <w:divBdr>
                                                                                        <w:top w:val="none" w:sz="0" w:space="0" w:color="auto"/>
                                                                                        <w:left w:val="none" w:sz="0" w:space="0" w:color="auto"/>
                                                                                        <w:bottom w:val="none" w:sz="0" w:space="0" w:color="auto"/>
                                                                                        <w:right w:val="none" w:sz="0" w:space="0" w:color="auto"/>
                                                                                      </w:divBdr>
                                                                                      <w:divsChild>
                                                                                        <w:div w:id="1184708090">
                                                                                          <w:marLeft w:val="0"/>
                                                                                          <w:marRight w:val="0"/>
                                                                                          <w:marTop w:val="0"/>
                                                                                          <w:marBottom w:val="0"/>
                                                                                          <w:divBdr>
                                                                                            <w:top w:val="none" w:sz="0" w:space="0" w:color="auto"/>
                                                                                            <w:left w:val="none" w:sz="0" w:space="0" w:color="auto"/>
                                                                                            <w:bottom w:val="none" w:sz="0" w:space="0" w:color="auto"/>
                                                                                            <w:right w:val="none" w:sz="0" w:space="0" w:color="auto"/>
                                                                                          </w:divBdr>
                                                                                          <w:divsChild>
                                                                                            <w:div w:id="816068487">
                                                                                              <w:marLeft w:val="0"/>
                                                                                              <w:marRight w:val="0"/>
                                                                                              <w:marTop w:val="0"/>
                                                                                              <w:marBottom w:val="0"/>
                                                                                              <w:divBdr>
                                                                                                <w:top w:val="none" w:sz="0" w:space="0" w:color="auto"/>
                                                                                                <w:left w:val="none" w:sz="0" w:space="0" w:color="auto"/>
                                                                                                <w:bottom w:val="none" w:sz="0" w:space="0" w:color="auto"/>
                                                                                                <w:right w:val="none" w:sz="0" w:space="0" w:color="auto"/>
                                                                                              </w:divBdr>
                                                                                              <w:divsChild>
                                                                                                <w:div w:id="2145611411">
                                                                                                  <w:marLeft w:val="0"/>
                                                                                                  <w:marRight w:val="0"/>
                                                                                                  <w:marTop w:val="0"/>
                                                                                                  <w:marBottom w:val="0"/>
                                                                                                  <w:divBdr>
                                                                                                    <w:top w:val="none" w:sz="0" w:space="0" w:color="auto"/>
                                                                                                    <w:left w:val="none" w:sz="0" w:space="0" w:color="auto"/>
                                                                                                    <w:bottom w:val="none" w:sz="0" w:space="0" w:color="auto"/>
                                                                                                    <w:right w:val="none" w:sz="0" w:space="0" w:color="auto"/>
                                                                                                  </w:divBdr>
                                                                                                  <w:divsChild>
                                                                                                    <w:div w:id="12651144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2563481">
                                                                                              <w:marLeft w:val="0"/>
                                                                                              <w:marRight w:val="0"/>
                                                                                              <w:marTop w:val="0"/>
                                                                                              <w:marBottom w:val="0"/>
                                                                                              <w:divBdr>
                                                                                                <w:top w:val="none" w:sz="0" w:space="0" w:color="auto"/>
                                                                                                <w:left w:val="none" w:sz="0" w:space="0" w:color="auto"/>
                                                                                                <w:bottom w:val="none" w:sz="0" w:space="0" w:color="auto"/>
                                                                                                <w:right w:val="none" w:sz="0" w:space="0" w:color="auto"/>
                                                                                              </w:divBdr>
                                                                                              <w:divsChild>
                                                                                                <w:div w:id="883637669">
                                                                                                  <w:marLeft w:val="0"/>
                                                                                                  <w:marRight w:val="0"/>
                                                                                                  <w:marTop w:val="0"/>
                                                                                                  <w:marBottom w:val="0"/>
                                                                                                  <w:divBdr>
                                                                                                    <w:top w:val="none" w:sz="0" w:space="0" w:color="auto"/>
                                                                                                    <w:left w:val="none" w:sz="0" w:space="0" w:color="auto"/>
                                                                                                    <w:bottom w:val="none" w:sz="0" w:space="0" w:color="auto"/>
                                                                                                    <w:right w:val="none" w:sz="0" w:space="0" w:color="auto"/>
                                                                                                  </w:divBdr>
                                                                                                  <w:divsChild>
                                                                                                    <w:div w:id="1122380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97748873">
                                                                              <w:marLeft w:val="0"/>
                                                                              <w:marRight w:val="0"/>
                                                                              <w:marTop w:val="0"/>
                                                                              <w:marBottom w:val="0"/>
                                                                              <w:divBdr>
                                                                                <w:top w:val="single" w:sz="2" w:space="0" w:color="E3E3E3"/>
                                                                                <w:left w:val="single" w:sz="2" w:space="0" w:color="E3E3E3"/>
                                                                                <w:bottom w:val="single" w:sz="2" w:space="0" w:color="E3E3E3"/>
                                                                                <w:right w:val="single" w:sz="2" w:space="0" w:color="E3E3E3"/>
                                                                              </w:divBdr>
                                                                              <w:divsChild>
                                                                                <w:div w:id="71855446">
                                                                                  <w:marLeft w:val="0"/>
                                                                                  <w:marRight w:val="0"/>
                                                                                  <w:marTop w:val="0"/>
                                                                                  <w:marBottom w:val="0"/>
                                                                                  <w:divBdr>
                                                                                    <w:top w:val="none" w:sz="0" w:space="0" w:color="auto"/>
                                                                                    <w:left w:val="none" w:sz="0" w:space="0" w:color="auto"/>
                                                                                    <w:bottom w:val="none" w:sz="0" w:space="0" w:color="auto"/>
                                                                                    <w:right w:val="none" w:sz="0" w:space="0" w:color="auto"/>
                                                                                  </w:divBdr>
                                                                                  <w:divsChild>
                                                                                    <w:div w:id="364529522">
                                                                                      <w:marLeft w:val="0"/>
                                                                                      <w:marRight w:val="0"/>
                                                                                      <w:marTop w:val="0"/>
                                                                                      <w:marBottom w:val="0"/>
                                                                                      <w:divBdr>
                                                                                        <w:top w:val="none" w:sz="0" w:space="0" w:color="auto"/>
                                                                                        <w:left w:val="none" w:sz="0" w:space="0" w:color="auto"/>
                                                                                        <w:bottom w:val="none" w:sz="0" w:space="0" w:color="auto"/>
                                                                                        <w:right w:val="none" w:sz="0" w:space="0" w:color="auto"/>
                                                                                      </w:divBdr>
                                                                                      <w:divsChild>
                                                                                        <w:div w:id="117142450">
                                                                                          <w:marLeft w:val="0"/>
                                                                                          <w:marRight w:val="0"/>
                                                                                          <w:marTop w:val="0"/>
                                                                                          <w:marBottom w:val="0"/>
                                                                                          <w:divBdr>
                                                                                            <w:top w:val="none" w:sz="0" w:space="0" w:color="auto"/>
                                                                                            <w:left w:val="none" w:sz="0" w:space="0" w:color="auto"/>
                                                                                            <w:bottom w:val="none" w:sz="0" w:space="0" w:color="auto"/>
                                                                                            <w:right w:val="none" w:sz="0" w:space="0" w:color="auto"/>
                                                                                          </w:divBdr>
                                                                                          <w:divsChild>
                                                                                            <w:div w:id="253518449">
                                                                                              <w:marLeft w:val="0"/>
                                                                                              <w:marRight w:val="0"/>
                                                                                              <w:marTop w:val="0"/>
                                                                                              <w:marBottom w:val="0"/>
                                                                                              <w:divBdr>
                                                                                                <w:top w:val="none" w:sz="0" w:space="0" w:color="auto"/>
                                                                                                <w:left w:val="none" w:sz="0" w:space="0" w:color="auto"/>
                                                                                                <w:bottom w:val="none" w:sz="0" w:space="0" w:color="auto"/>
                                                                                                <w:right w:val="none" w:sz="0" w:space="0" w:color="auto"/>
                                                                                              </w:divBdr>
                                                                                              <w:divsChild>
                                                                                                <w:div w:id="670762909">
                                                                                                  <w:marLeft w:val="0"/>
                                                                                                  <w:marRight w:val="0"/>
                                                                                                  <w:marTop w:val="0"/>
                                                                                                  <w:marBottom w:val="0"/>
                                                                                                  <w:divBdr>
                                                                                                    <w:top w:val="none" w:sz="0" w:space="0" w:color="auto"/>
                                                                                                    <w:left w:val="none" w:sz="0" w:space="0" w:color="auto"/>
                                                                                                    <w:bottom w:val="none" w:sz="0" w:space="0" w:color="auto"/>
                                                                                                    <w:right w:val="none" w:sz="0" w:space="0" w:color="auto"/>
                                                                                                  </w:divBdr>
                                                                                                  <w:divsChild>
                                                                                                    <w:div w:id="605232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3804390">
                                                                                              <w:marLeft w:val="0"/>
                                                                                              <w:marRight w:val="0"/>
                                                                                              <w:marTop w:val="0"/>
                                                                                              <w:marBottom w:val="0"/>
                                                                                              <w:divBdr>
                                                                                                <w:top w:val="none" w:sz="0" w:space="0" w:color="auto"/>
                                                                                                <w:left w:val="none" w:sz="0" w:space="0" w:color="auto"/>
                                                                                                <w:bottom w:val="none" w:sz="0" w:space="0" w:color="auto"/>
                                                                                                <w:right w:val="none" w:sz="0" w:space="0" w:color="auto"/>
                                                                                              </w:divBdr>
                                                                                              <w:divsChild>
                                                                                                <w:div w:id="1056003605">
                                                                                                  <w:marLeft w:val="0"/>
                                                                                                  <w:marRight w:val="0"/>
                                                                                                  <w:marTop w:val="0"/>
                                                                                                  <w:marBottom w:val="0"/>
                                                                                                  <w:divBdr>
                                                                                                    <w:top w:val="none" w:sz="0" w:space="0" w:color="auto"/>
                                                                                                    <w:left w:val="none" w:sz="0" w:space="0" w:color="auto"/>
                                                                                                    <w:bottom w:val="none" w:sz="0" w:space="0" w:color="auto"/>
                                                                                                    <w:right w:val="none" w:sz="0" w:space="0" w:color="auto"/>
                                                                                                  </w:divBdr>
                                                                                                  <w:divsChild>
                                                                                                    <w:div w:id="999114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35082522">
                                                                              <w:marLeft w:val="0"/>
                                                                              <w:marRight w:val="0"/>
                                                                              <w:marTop w:val="0"/>
                                                                              <w:marBottom w:val="0"/>
                                                                              <w:divBdr>
                                                                                <w:top w:val="single" w:sz="2" w:space="0" w:color="E3E3E3"/>
                                                                                <w:left w:val="single" w:sz="2" w:space="0" w:color="E3E3E3"/>
                                                                                <w:bottom w:val="single" w:sz="2" w:space="0" w:color="E3E3E3"/>
                                                                                <w:right w:val="single" w:sz="2" w:space="0" w:color="E3E3E3"/>
                                                                              </w:divBdr>
                                                                              <w:divsChild>
                                                                                <w:div w:id="187791628">
                                                                                  <w:marLeft w:val="0"/>
                                                                                  <w:marRight w:val="0"/>
                                                                                  <w:marTop w:val="0"/>
                                                                                  <w:marBottom w:val="0"/>
                                                                                  <w:divBdr>
                                                                                    <w:top w:val="none" w:sz="0" w:space="0" w:color="auto"/>
                                                                                    <w:left w:val="none" w:sz="0" w:space="0" w:color="auto"/>
                                                                                    <w:bottom w:val="none" w:sz="0" w:space="0" w:color="auto"/>
                                                                                    <w:right w:val="none" w:sz="0" w:space="0" w:color="auto"/>
                                                                                  </w:divBdr>
                                                                                  <w:divsChild>
                                                                                    <w:div w:id="1669945867">
                                                                                      <w:marLeft w:val="0"/>
                                                                                      <w:marRight w:val="0"/>
                                                                                      <w:marTop w:val="0"/>
                                                                                      <w:marBottom w:val="0"/>
                                                                                      <w:divBdr>
                                                                                        <w:top w:val="none" w:sz="0" w:space="0" w:color="auto"/>
                                                                                        <w:left w:val="none" w:sz="0" w:space="0" w:color="auto"/>
                                                                                        <w:bottom w:val="none" w:sz="0" w:space="0" w:color="auto"/>
                                                                                        <w:right w:val="none" w:sz="0" w:space="0" w:color="auto"/>
                                                                                      </w:divBdr>
                                                                                      <w:divsChild>
                                                                                        <w:div w:id="967930547">
                                                                                          <w:marLeft w:val="0"/>
                                                                                          <w:marRight w:val="0"/>
                                                                                          <w:marTop w:val="0"/>
                                                                                          <w:marBottom w:val="0"/>
                                                                                          <w:divBdr>
                                                                                            <w:top w:val="none" w:sz="0" w:space="0" w:color="auto"/>
                                                                                            <w:left w:val="none" w:sz="0" w:space="0" w:color="auto"/>
                                                                                            <w:bottom w:val="none" w:sz="0" w:space="0" w:color="auto"/>
                                                                                            <w:right w:val="none" w:sz="0" w:space="0" w:color="auto"/>
                                                                                          </w:divBdr>
                                                                                          <w:divsChild>
                                                                                            <w:div w:id="1344429587">
                                                                                              <w:marLeft w:val="0"/>
                                                                                              <w:marRight w:val="0"/>
                                                                                              <w:marTop w:val="0"/>
                                                                                              <w:marBottom w:val="0"/>
                                                                                              <w:divBdr>
                                                                                                <w:top w:val="none" w:sz="0" w:space="0" w:color="auto"/>
                                                                                                <w:left w:val="none" w:sz="0" w:space="0" w:color="auto"/>
                                                                                                <w:bottom w:val="none" w:sz="0" w:space="0" w:color="auto"/>
                                                                                                <w:right w:val="none" w:sz="0" w:space="0" w:color="auto"/>
                                                                                              </w:divBdr>
                                                                                              <w:divsChild>
                                                                                                <w:div w:id="80951962">
                                                                                                  <w:marLeft w:val="0"/>
                                                                                                  <w:marRight w:val="0"/>
                                                                                                  <w:marTop w:val="0"/>
                                                                                                  <w:marBottom w:val="0"/>
                                                                                                  <w:divBdr>
                                                                                                    <w:top w:val="none" w:sz="0" w:space="0" w:color="auto"/>
                                                                                                    <w:left w:val="none" w:sz="0" w:space="0" w:color="auto"/>
                                                                                                    <w:bottom w:val="none" w:sz="0" w:space="0" w:color="auto"/>
                                                                                                    <w:right w:val="none" w:sz="0" w:space="0" w:color="auto"/>
                                                                                                  </w:divBdr>
                                                                                                  <w:divsChild>
                                                                                                    <w:div w:id="1273323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767678">
                                                                                              <w:marLeft w:val="0"/>
                                                                                              <w:marRight w:val="0"/>
                                                                                              <w:marTop w:val="0"/>
                                                                                              <w:marBottom w:val="0"/>
                                                                                              <w:divBdr>
                                                                                                <w:top w:val="none" w:sz="0" w:space="0" w:color="auto"/>
                                                                                                <w:left w:val="none" w:sz="0" w:space="0" w:color="auto"/>
                                                                                                <w:bottom w:val="none" w:sz="0" w:space="0" w:color="auto"/>
                                                                                                <w:right w:val="none" w:sz="0" w:space="0" w:color="auto"/>
                                                                                              </w:divBdr>
                                                                                              <w:divsChild>
                                                                                                <w:div w:id="1975787769">
                                                                                                  <w:marLeft w:val="0"/>
                                                                                                  <w:marRight w:val="0"/>
                                                                                                  <w:marTop w:val="0"/>
                                                                                                  <w:marBottom w:val="0"/>
                                                                                                  <w:divBdr>
                                                                                                    <w:top w:val="none" w:sz="0" w:space="0" w:color="auto"/>
                                                                                                    <w:left w:val="none" w:sz="0" w:space="0" w:color="auto"/>
                                                                                                    <w:bottom w:val="none" w:sz="0" w:space="0" w:color="auto"/>
                                                                                                    <w:right w:val="none" w:sz="0" w:space="0" w:color="auto"/>
                                                                                                  </w:divBdr>
                                                                                                  <w:divsChild>
                                                                                                    <w:div w:id="3105990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51528489">
                                                                              <w:marLeft w:val="0"/>
                                                                              <w:marRight w:val="0"/>
                                                                              <w:marTop w:val="0"/>
                                                                              <w:marBottom w:val="0"/>
                                                                              <w:divBdr>
                                                                                <w:top w:val="single" w:sz="2" w:space="0" w:color="E3E3E3"/>
                                                                                <w:left w:val="single" w:sz="2" w:space="0" w:color="E3E3E3"/>
                                                                                <w:bottom w:val="single" w:sz="2" w:space="0" w:color="E3E3E3"/>
                                                                                <w:right w:val="single" w:sz="2" w:space="0" w:color="E3E3E3"/>
                                                                              </w:divBdr>
                                                                              <w:divsChild>
                                                                                <w:div w:id="321741830">
                                                                                  <w:marLeft w:val="0"/>
                                                                                  <w:marRight w:val="0"/>
                                                                                  <w:marTop w:val="0"/>
                                                                                  <w:marBottom w:val="0"/>
                                                                                  <w:divBdr>
                                                                                    <w:top w:val="none" w:sz="0" w:space="0" w:color="auto"/>
                                                                                    <w:left w:val="none" w:sz="0" w:space="0" w:color="auto"/>
                                                                                    <w:bottom w:val="none" w:sz="0" w:space="0" w:color="auto"/>
                                                                                    <w:right w:val="none" w:sz="0" w:space="0" w:color="auto"/>
                                                                                  </w:divBdr>
                                                                                  <w:divsChild>
                                                                                    <w:div w:id="806625696">
                                                                                      <w:marLeft w:val="0"/>
                                                                                      <w:marRight w:val="0"/>
                                                                                      <w:marTop w:val="0"/>
                                                                                      <w:marBottom w:val="0"/>
                                                                                      <w:divBdr>
                                                                                        <w:top w:val="none" w:sz="0" w:space="0" w:color="auto"/>
                                                                                        <w:left w:val="none" w:sz="0" w:space="0" w:color="auto"/>
                                                                                        <w:bottom w:val="none" w:sz="0" w:space="0" w:color="auto"/>
                                                                                        <w:right w:val="none" w:sz="0" w:space="0" w:color="auto"/>
                                                                                      </w:divBdr>
                                                                                      <w:divsChild>
                                                                                        <w:div w:id="1224413743">
                                                                                          <w:marLeft w:val="0"/>
                                                                                          <w:marRight w:val="0"/>
                                                                                          <w:marTop w:val="0"/>
                                                                                          <w:marBottom w:val="0"/>
                                                                                          <w:divBdr>
                                                                                            <w:top w:val="none" w:sz="0" w:space="0" w:color="auto"/>
                                                                                            <w:left w:val="none" w:sz="0" w:space="0" w:color="auto"/>
                                                                                            <w:bottom w:val="none" w:sz="0" w:space="0" w:color="auto"/>
                                                                                            <w:right w:val="none" w:sz="0" w:space="0" w:color="auto"/>
                                                                                          </w:divBdr>
                                                                                          <w:divsChild>
                                                                                            <w:div w:id="467629443">
                                                                                              <w:marLeft w:val="0"/>
                                                                                              <w:marRight w:val="0"/>
                                                                                              <w:marTop w:val="0"/>
                                                                                              <w:marBottom w:val="0"/>
                                                                                              <w:divBdr>
                                                                                                <w:top w:val="none" w:sz="0" w:space="0" w:color="auto"/>
                                                                                                <w:left w:val="none" w:sz="0" w:space="0" w:color="auto"/>
                                                                                                <w:bottom w:val="none" w:sz="0" w:space="0" w:color="auto"/>
                                                                                                <w:right w:val="none" w:sz="0" w:space="0" w:color="auto"/>
                                                                                              </w:divBdr>
                                                                                              <w:divsChild>
                                                                                                <w:div w:id="2008438897">
                                                                                                  <w:marLeft w:val="0"/>
                                                                                                  <w:marRight w:val="0"/>
                                                                                                  <w:marTop w:val="0"/>
                                                                                                  <w:marBottom w:val="0"/>
                                                                                                  <w:divBdr>
                                                                                                    <w:top w:val="none" w:sz="0" w:space="0" w:color="auto"/>
                                                                                                    <w:left w:val="none" w:sz="0" w:space="0" w:color="auto"/>
                                                                                                    <w:bottom w:val="none" w:sz="0" w:space="0" w:color="auto"/>
                                                                                                    <w:right w:val="none" w:sz="0" w:space="0" w:color="auto"/>
                                                                                                  </w:divBdr>
                                                                                                  <w:divsChild>
                                                                                                    <w:div w:id="1785495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8872852">
                                                                                              <w:marLeft w:val="0"/>
                                                                                              <w:marRight w:val="0"/>
                                                                                              <w:marTop w:val="0"/>
                                                                                              <w:marBottom w:val="0"/>
                                                                                              <w:divBdr>
                                                                                                <w:top w:val="none" w:sz="0" w:space="0" w:color="auto"/>
                                                                                                <w:left w:val="none" w:sz="0" w:space="0" w:color="auto"/>
                                                                                                <w:bottom w:val="none" w:sz="0" w:space="0" w:color="auto"/>
                                                                                                <w:right w:val="none" w:sz="0" w:space="0" w:color="auto"/>
                                                                                              </w:divBdr>
                                                                                              <w:divsChild>
                                                                                                <w:div w:id="686255256">
                                                                                                  <w:marLeft w:val="0"/>
                                                                                                  <w:marRight w:val="0"/>
                                                                                                  <w:marTop w:val="0"/>
                                                                                                  <w:marBottom w:val="0"/>
                                                                                                  <w:divBdr>
                                                                                                    <w:top w:val="none" w:sz="0" w:space="0" w:color="auto"/>
                                                                                                    <w:left w:val="none" w:sz="0" w:space="0" w:color="auto"/>
                                                                                                    <w:bottom w:val="none" w:sz="0" w:space="0" w:color="auto"/>
                                                                                                    <w:right w:val="none" w:sz="0" w:space="0" w:color="auto"/>
                                                                                                  </w:divBdr>
                                                                                                  <w:divsChild>
                                                                                                    <w:div w:id="1524395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20793908">
                                                                              <w:marLeft w:val="0"/>
                                                                              <w:marRight w:val="0"/>
                                                                              <w:marTop w:val="0"/>
                                                                              <w:marBottom w:val="0"/>
                                                                              <w:divBdr>
                                                                                <w:top w:val="single" w:sz="2" w:space="0" w:color="E3E3E3"/>
                                                                                <w:left w:val="single" w:sz="2" w:space="0" w:color="E3E3E3"/>
                                                                                <w:bottom w:val="single" w:sz="2" w:space="0" w:color="E3E3E3"/>
                                                                                <w:right w:val="single" w:sz="2" w:space="0" w:color="E3E3E3"/>
                                                                              </w:divBdr>
                                                                              <w:divsChild>
                                                                                <w:div w:id="644092753">
                                                                                  <w:marLeft w:val="0"/>
                                                                                  <w:marRight w:val="0"/>
                                                                                  <w:marTop w:val="0"/>
                                                                                  <w:marBottom w:val="0"/>
                                                                                  <w:divBdr>
                                                                                    <w:top w:val="none" w:sz="0" w:space="0" w:color="auto"/>
                                                                                    <w:left w:val="none" w:sz="0" w:space="0" w:color="auto"/>
                                                                                    <w:bottom w:val="none" w:sz="0" w:space="0" w:color="auto"/>
                                                                                    <w:right w:val="none" w:sz="0" w:space="0" w:color="auto"/>
                                                                                  </w:divBdr>
                                                                                  <w:divsChild>
                                                                                    <w:div w:id="1690332372">
                                                                                      <w:marLeft w:val="0"/>
                                                                                      <w:marRight w:val="0"/>
                                                                                      <w:marTop w:val="0"/>
                                                                                      <w:marBottom w:val="0"/>
                                                                                      <w:divBdr>
                                                                                        <w:top w:val="none" w:sz="0" w:space="0" w:color="auto"/>
                                                                                        <w:left w:val="none" w:sz="0" w:space="0" w:color="auto"/>
                                                                                        <w:bottom w:val="none" w:sz="0" w:space="0" w:color="auto"/>
                                                                                        <w:right w:val="none" w:sz="0" w:space="0" w:color="auto"/>
                                                                                      </w:divBdr>
                                                                                      <w:divsChild>
                                                                                        <w:div w:id="387414818">
                                                                                          <w:marLeft w:val="0"/>
                                                                                          <w:marRight w:val="0"/>
                                                                                          <w:marTop w:val="0"/>
                                                                                          <w:marBottom w:val="0"/>
                                                                                          <w:divBdr>
                                                                                            <w:top w:val="none" w:sz="0" w:space="0" w:color="auto"/>
                                                                                            <w:left w:val="none" w:sz="0" w:space="0" w:color="auto"/>
                                                                                            <w:bottom w:val="none" w:sz="0" w:space="0" w:color="auto"/>
                                                                                            <w:right w:val="none" w:sz="0" w:space="0" w:color="auto"/>
                                                                                          </w:divBdr>
                                                                                          <w:divsChild>
                                                                                            <w:div w:id="590089694">
                                                                                              <w:marLeft w:val="0"/>
                                                                                              <w:marRight w:val="0"/>
                                                                                              <w:marTop w:val="0"/>
                                                                                              <w:marBottom w:val="0"/>
                                                                                              <w:divBdr>
                                                                                                <w:top w:val="none" w:sz="0" w:space="0" w:color="auto"/>
                                                                                                <w:left w:val="none" w:sz="0" w:space="0" w:color="auto"/>
                                                                                                <w:bottom w:val="none" w:sz="0" w:space="0" w:color="auto"/>
                                                                                                <w:right w:val="none" w:sz="0" w:space="0" w:color="auto"/>
                                                                                              </w:divBdr>
                                                                                              <w:divsChild>
                                                                                                <w:div w:id="316961707">
                                                                                                  <w:marLeft w:val="0"/>
                                                                                                  <w:marRight w:val="0"/>
                                                                                                  <w:marTop w:val="0"/>
                                                                                                  <w:marBottom w:val="0"/>
                                                                                                  <w:divBdr>
                                                                                                    <w:top w:val="none" w:sz="0" w:space="0" w:color="auto"/>
                                                                                                    <w:left w:val="none" w:sz="0" w:space="0" w:color="auto"/>
                                                                                                    <w:bottom w:val="none" w:sz="0" w:space="0" w:color="auto"/>
                                                                                                    <w:right w:val="none" w:sz="0" w:space="0" w:color="auto"/>
                                                                                                  </w:divBdr>
                                                                                                  <w:divsChild>
                                                                                                    <w:div w:id="15585897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7485281">
                                                                                              <w:marLeft w:val="0"/>
                                                                                              <w:marRight w:val="0"/>
                                                                                              <w:marTop w:val="0"/>
                                                                                              <w:marBottom w:val="0"/>
                                                                                              <w:divBdr>
                                                                                                <w:top w:val="none" w:sz="0" w:space="0" w:color="auto"/>
                                                                                                <w:left w:val="none" w:sz="0" w:space="0" w:color="auto"/>
                                                                                                <w:bottom w:val="none" w:sz="0" w:space="0" w:color="auto"/>
                                                                                                <w:right w:val="none" w:sz="0" w:space="0" w:color="auto"/>
                                                                                              </w:divBdr>
                                                                                              <w:divsChild>
                                                                                                <w:div w:id="1881749398">
                                                                                                  <w:marLeft w:val="0"/>
                                                                                                  <w:marRight w:val="0"/>
                                                                                                  <w:marTop w:val="0"/>
                                                                                                  <w:marBottom w:val="0"/>
                                                                                                  <w:divBdr>
                                                                                                    <w:top w:val="none" w:sz="0" w:space="0" w:color="auto"/>
                                                                                                    <w:left w:val="none" w:sz="0" w:space="0" w:color="auto"/>
                                                                                                    <w:bottom w:val="none" w:sz="0" w:space="0" w:color="auto"/>
                                                                                                    <w:right w:val="none" w:sz="0" w:space="0" w:color="auto"/>
                                                                                                  </w:divBdr>
                                                                                                  <w:divsChild>
                                                                                                    <w:div w:id="2106607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13538484">
                                                                              <w:marLeft w:val="0"/>
                                                                              <w:marRight w:val="0"/>
                                                                              <w:marTop w:val="0"/>
                                                                              <w:marBottom w:val="0"/>
                                                                              <w:divBdr>
                                                                                <w:top w:val="single" w:sz="2" w:space="0" w:color="E3E3E3"/>
                                                                                <w:left w:val="single" w:sz="2" w:space="0" w:color="E3E3E3"/>
                                                                                <w:bottom w:val="single" w:sz="2" w:space="0" w:color="E3E3E3"/>
                                                                                <w:right w:val="single" w:sz="2" w:space="0" w:color="E3E3E3"/>
                                                                              </w:divBdr>
                                                                              <w:divsChild>
                                                                                <w:div w:id="1382246219">
                                                                                  <w:marLeft w:val="0"/>
                                                                                  <w:marRight w:val="0"/>
                                                                                  <w:marTop w:val="0"/>
                                                                                  <w:marBottom w:val="0"/>
                                                                                  <w:divBdr>
                                                                                    <w:top w:val="none" w:sz="0" w:space="0" w:color="auto"/>
                                                                                    <w:left w:val="none" w:sz="0" w:space="0" w:color="auto"/>
                                                                                    <w:bottom w:val="none" w:sz="0" w:space="0" w:color="auto"/>
                                                                                    <w:right w:val="none" w:sz="0" w:space="0" w:color="auto"/>
                                                                                  </w:divBdr>
                                                                                  <w:divsChild>
                                                                                    <w:div w:id="1932858498">
                                                                                      <w:marLeft w:val="0"/>
                                                                                      <w:marRight w:val="0"/>
                                                                                      <w:marTop w:val="0"/>
                                                                                      <w:marBottom w:val="0"/>
                                                                                      <w:divBdr>
                                                                                        <w:top w:val="none" w:sz="0" w:space="0" w:color="auto"/>
                                                                                        <w:left w:val="none" w:sz="0" w:space="0" w:color="auto"/>
                                                                                        <w:bottom w:val="none" w:sz="0" w:space="0" w:color="auto"/>
                                                                                        <w:right w:val="none" w:sz="0" w:space="0" w:color="auto"/>
                                                                                      </w:divBdr>
                                                                                      <w:divsChild>
                                                                                        <w:div w:id="356351358">
                                                                                          <w:marLeft w:val="0"/>
                                                                                          <w:marRight w:val="0"/>
                                                                                          <w:marTop w:val="0"/>
                                                                                          <w:marBottom w:val="0"/>
                                                                                          <w:divBdr>
                                                                                            <w:top w:val="none" w:sz="0" w:space="0" w:color="auto"/>
                                                                                            <w:left w:val="none" w:sz="0" w:space="0" w:color="auto"/>
                                                                                            <w:bottom w:val="none" w:sz="0" w:space="0" w:color="auto"/>
                                                                                            <w:right w:val="none" w:sz="0" w:space="0" w:color="auto"/>
                                                                                          </w:divBdr>
                                                                                          <w:divsChild>
                                                                                            <w:div w:id="589772965">
                                                                                              <w:marLeft w:val="0"/>
                                                                                              <w:marRight w:val="0"/>
                                                                                              <w:marTop w:val="0"/>
                                                                                              <w:marBottom w:val="0"/>
                                                                                              <w:divBdr>
                                                                                                <w:top w:val="none" w:sz="0" w:space="0" w:color="auto"/>
                                                                                                <w:left w:val="none" w:sz="0" w:space="0" w:color="auto"/>
                                                                                                <w:bottom w:val="none" w:sz="0" w:space="0" w:color="auto"/>
                                                                                                <w:right w:val="none" w:sz="0" w:space="0" w:color="auto"/>
                                                                                              </w:divBdr>
                                                                                              <w:divsChild>
                                                                                                <w:div w:id="1359157904">
                                                                                                  <w:marLeft w:val="0"/>
                                                                                                  <w:marRight w:val="0"/>
                                                                                                  <w:marTop w:val="0"/>
                                                                                                  <w:marBottom w:val="0"/>
                                                                                                  <w:divBdr>
                                                                                                    <w:top w:val="none" w:sz="0" w:space="0" w:color="auto"/>
                                                                                                    <w:left w:val="none" w:sz="0" w:space="0" w:color="auto"/>
                                                                                                    <w:bottom w:val="none" w:sz="0" w:space="0" w:color="auto"/>
                                                                                                    <w:right w:val="none" w:sz="0" w:space="0" w:color="auto"/>
                                                                                                  </w:divBdr>
                                                                                                  <w:divsChild>
                                                                                                    <w:div w:id="586503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3752500">
                                                                                              <w:marLeft w:val="0"/>
                                                                                              <w:marRight w:val="0"/>
                                                                                              <w:marTop w:val="0"/>
                                                                                              <w:marBottom w:val="0"/>
                                                                                              <w:divBdr>
                                                                                                <w:top w:val="none" w:sz="0" w:space="0" w:color="auto"/>
                                                                                                <w:left w:val="none" w:sz="0" w:space="0" w:color="auto"/>
                                                                                                <w:bottom w:val="none" w:sz="0" w:space="0" w:color="auto"/>
                                                                                                <w:right w:val="none" w:sz="0" w:space="0" w:color="auto"/>
                                                                                              </w:divBdr>
                                                                                              <w:divsChild>
                                                                                                <w:div w:id="1955167686">
                                                                                                  <w:marLeft w:val="0"/>
                                                                                                  <w:marRight w:val="0"/>
                                                                                                  <w:marTop w:val="0"/>
                                                                                                  <w:marBottom w:val="0"/>
                                                                                                  <w:divBdr>
                                                                                                    <w:top w:val="none" w:sz="0" w:space="0" w:color="auto"/>
                                                                                                    <w:left w:val="none" w:sz="0" w:space="0" w:color="auto"/>
                                                                                                    <w:bottom w:val="none" w:sz="0" w:space="0" w:color="auto"/>
                                                                                                    <w:right w:val="none" w:sz="0" w:space="0" w:color="auto"/>
                                                                                                  </w:divBdr>
                                                                                                  <w:divsChild>
                                                                                                    <w:div w:id="647327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74936566">
                                                                              <w:marLeft w:val="0"/>
                                                                              <w:marRight w:val="0"/>
                                                                              <w:marTop w:val="0"/>
                                                                              <w:marBottom w:val="0"/>
                                                                              <w:divBdr>
                                                                                <w:top w:val="single" w:sz="2" w:space="0" w:color="E3E3E3"/>
                                                                                <w:left w:val="single" w:sz="2" w:space="0" w:color="E3E3E3"/>
                                                                                <w:bottom w:val="single" w:sz="2" w:space="0" w:color="E3E3E3"/>
                                                                                <w:right w:val="single" w:sz="2" w:space="0" w:color="E3E3E3"/>
                                                                              </w:divBdr>
                                                                              <w:divsChild>
                                                                                <w:div w:id="1498963457">
                                                                                  <w:marLeft w:val="0"/>
                                                                                  <w:marRight w:val="0"/>
                                                                                  <w:marTop w:val="0"/>
                                                                                  <w:marBottom w:val="0"/>
                                                                                  <w:divBdr>
                                                                                    <w:top w:val="none" w:sz="0" w:space="0" w:color="auto"/>
                                                                                    <w:left w:val="none" w:sz="0" w:space="0" w:color="auto"/>
                                                                                    <w:bottom w:val="none" w:sz="0" w:space="0" w:color="auto"/>
                                                                                    <w:right w:val="none" w:sz="0" w:space="0" w:color="auto"/>
                                                                                  </w:divBdr>
                                                                                  <w:divsChild>
                                                                                    <w:div w:id="1435173737">
                                                                                      <w:marLeft w:val="0"/>
                                                                                      <w:marRight w:val="0"/>
                                                                                      <w:marTop w:val="0"/>
                                                                                      <w:marBottom w:val="0"/>
                                                                                      <w:divBdr>
                                                                                        <w:top w:val="none" w:sz="0" w:space="0" w:color="auto"/>
                                                                                        <w:left w:val="none" w:sz="0" w:space="0" w:color="auto"/>
                                                                                        <w:bottom w:val="none" w:sz="0" w:space="0" w:color="auto"/>
                                                                                        <w:right w:val="none" w:sz="0" w:space="0" w:color="auto"/>
                                                                                      </w:divBdr>
                                                                                      <w:divsChild>
                                                                                        <w:div w:id="268045445">
                                                                                          <w:marLeft w:val="0"/>
                                                                                          <w:marRight w:val="0"/>
                                                                                          <w:marTop w:val="0"/>
                                                                                          <w:marBottom w:val="0"/>
                                                                                          <w:divBdr>
                                                                                            <w:top w:val="none" w:sz="0" w:space="0" w:color="auto"/>
                                                                                            <w:left w:val="none" w:sz="0" w:space="0" w:color="auto"/>
                                                                                            <w:bottom w:val="none" w:sz="0" w:space="0" w:color="auto"/>
                                                                                            <w:right w:val="none" w:sz="0" w:space="0" w:color="auto"/>
                                                                                          </w:divBdr>
                                                                                          <w:divsChild>
                                                                                            <w:div w:id="1524133100">
                                                                                              <w:marLeft w:val="0"/>
                                                                                              <w:marRight w:val="0"/>
                                                                                              <w:marTop w:val="0"/>
                                                                                              <w:marBottom w:val="0"/>
                                                                                              <w:divBdr>
                                                                                                <w:top w:val="none" w:sz="0" w:space="0" w:color="auto"/>
                                                                                                <w:left w:val="none" w:sz="0" w:space="0" w:color="auto"/>
                                                                                                <w:bottom w:val="none" w:sz="0" w:space="0" w:color="auto"/>
                                                                                                <w:right w:val="none" w:sz="0" w:space="0" w:color="auto"/>
                                                                                              </w:divBdr>
                                                                                              <w:divsChild>
                                                                                                <w:div w:id="1434672404">
                                                                                                  <w:marLeft w:val="0"/>
                                                                                                  <w:marRight w:val="0"/>
                                                                                                  <w:marTop w:val="0"/>
                                                                                                  <w:marBottom w:val="0"/>
                                                                                                  <w:divBdr>
                                                                                                    <w:top w:val="none" w:sz="0" w:space="0" w:color="auto"/>
                                                                                                    <w:left w:val="none" w:sz="0" w:space="0" w:color="auto"/>
                                                                                                    <w:bottom w:val="none" w:sz="0" w:space="0" w:color="auto"/>
                                                                                                    <w:right w:val="none" w:sz="0" w:space="0" w:color="auto"/>
                                                                                                  </w:divBdr>
                                                                                                  <w:divsChild>
                                                                                                    <w:div w:id="9315469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1870968">
                                                                                              <w:marLeft w:val="0"/>
                                                                                              <w:marRight w:val="0"/>
                                                                                              <w:marTop w:val="0"/>
                                                                                              <w:marBottom w:val="0"/>
                                                                                              <w:divBdr>
                                                                                                <w:top w:val="none" w:sz="0" w:space="0" w:color="auto"/>
                                                                                                <w:left w:val="none" w:sz="0" w:space="0" w:color="auto"/>
                                                                                                <w:bottom w:val="none" w:sz="0" w:space="0" w:color="auto"/>
                                                                                                <w:right w:val="none" w:sz="0" w:space="0" w:color="auto"/>
                                                                                              </w:divBdr>
                                                                                              <w:divsChild>
                                                                                                <w:div w:id="149832157">
                                                                                                  <w:marLeft w:val="0"/>
                                                                                                  <w:marRight w:val="0"/>
                                                                                                  <w:marTop w:val="0"/>
                                                                                                  <w:marBottom w:val="0"/>
                                                                                                  <w:divBdr>
                                                                                                    <w:top w:val="none" w:sz="0" w:space="0" w:color="auto"/>
                                                                                                    <w:left w:val="none" w:sz="0" w:space="0" w:color="auto"/>
                                                                                                    <w:bottom w:val="none" w:sz="0" w:space="0" w:color="auto"/>
                                                                                                    <w:right w:val="none" w:sz="0" w:space="0" w:color="auto"/>
                                                                                                  </w:divBdr>
                                                                                                  <w:divsChild>
                                                                                                    <w:div w:id="1113480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75073454">
                                                                              <w:marLeft w:val="0"/>
                                                                              <w:marRight w:val="0"/>
                                                                              <w:marTop w:val="0"/>
                                                                              <w:marBottom w:val="0"/>
                                                                              <w:divBdr>
                                                                                <w:top w:val="single" w:sz="2" w:space="0" w:color="E3E3E3"/>
                                                                                <w:left w:val="single" w:sz="2" w:space="0" w:color="E3E3E3"/>
                                                                                <w:bottom w:val="single" w:sz="2" w:space="0" w:color="E3E3E3"/>
                                                                                <w:right w:val="single" w:sz="2" w:space="0" w:color="E3E3E3"/>
                                                                              </w:divBdr>
                                                                              <w:divsChild>
                                                                                <w:div w:id="163059153">
                                                                                  <w:marLeft w:val="0"/>
                                                                                  <w:marRight w:val="0"/>
                                                                                  <w:marTop w:val="0"/>
                                                                                  <w:marBottom w:val="0"/>
                                                                                  <w:divBdr>
                                                                                    <w:top w:val="none" w:sz="0" w:space="0" w:color="auto"/>
                                                                                    <w:left w:val="none" w:sz="0" w:space="0" w:color="auto"/>
                                                                                    <w:bottom w:val="none" w:sz="0" w:space="0" w:color="auto"/>
                                                                                    <w:right w:val="none" w:sz="0" w:space="0" w:color="auto"/>
                                                                                  </w:divBdr>
                                                                                  <w:divsChild>
                                                                                    <w:div w:id="1471049439">
                                                                                      <w:marLeft w:val="0"/>
                                                                                      <w:marRight w:val="0"/>
                                                                                      <w:marTop w:val="0"/>
                                                                                      <w:marBottom w:val="0"/>
                                                                                      <w:divBdr>
                                                                                        <w:top w:val="none" w:sz="0" w:space="0" w:color="auto"/>
                                                                                        <w:left w:val="none" w:sz="0" w:space="0" w:color="auto"/>
                                                                                        <w:bottom w:val="none" w:sz="0" w:space="0" w:color="auto"/>
                                                                                        <w:right w:val="none" w:sz="0" w:space="0" w:color="auto"/>
                                                                                      </w:divBdr>
                                                                                      <w:divsChild>
                                                                                        <w:div w:id="1004404972">
                                                                                          <w:marLeft w:val="0"/>
                                                                                          <w:marRight w:val="0"/>
                                                                                          <w:marTop w:val="0"/>
                                                                                          <w:marBottom w:val="0"/>
                                                                                          <w:divBdr>
                                                                                            <w:top w:val="none" w:sz="0" w:space="0" w:color="auto"/>
                                                                                            <w:left w:val="none" w:sz="0" w:space="0" w:color="auto"/>
                                                                                            <w:bottom w:val="none" w:sz="0" w:space="0" w:color="auto"/>
                                                                                            <w:right w:val="none" w:sz="0" w:space="0" w:color="auto"/>
                                                                                          </w:divBdr>
                                                                                          <w:divsChild>
                                                                                            <w:div w:id="1079326888">
                                                                                              <w:marLeft w:val="0"/>
                                                                                              <w:marRight w:val="0"/>
                                                                                              <w:marTop w:val="0"/>
                                                                                              <w:marBottom w:val="0"/>
                                                                                              <w:divBdr>
                                                                                                <w:top w:val="none" w:sz="0" w:space="0" w:color="auto"/>
                                                                                                <w:left w:val="none" w:sz="0" w:space="0" w:color="auto"/>
                                                                                                <w:bottom w:val="none" w:sz="0" w:space="0" w:color="auto"/>
                                                                                                <w:right w:val="none" w:sz="0" w:space="0" w:color="auto"/>
                                                                                              </w:divBdr>
                                                                                              <w:divsChild>
                                                                                                <w:div w:id="1022434531">
                                                                                                  <w:marLeft w:val="0"/>
                                                                                                  <w:marRight w:val="0"/>
                                                                                                  <w:marTop w:val="0"/>
                                                                                                  <w:marBottom w:val="0"/>
                                                                                                  <w:divBdr>
                                                                                                    <w:top w:val="none" w:sz="0" w:space="0" w:color="auto"/>
                                                                                                    <w:left w:val="none" w:sz="0" w:space="0" w:color="auto"/>
                                                                                                    <w:bottom w:val="none" w:sz="0" w:space="0" w:color="auto"/>
                                                                                                    <w:right w:val="none" w:sz="0" w:space="0" w:color="auto"/>
                                                                                                  </w:divBdr>
                                                                                                  <w:divsChild>
                                                                                                    <w:div w:id="13271750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9288713">
                                                                                              <w:marLeft w:val="0"/>
                                                                                              <w:marRight w:val="0"/>
                                                                                              <w:marTop w:val="0"/>
                                                                                              <w:marBottom w:val="0"/>
                                                                                              <w:divBdr>
                                                                                                <w:top w:val="none" w:sz="0" w:space="0" w:color="auto"/>
                                                                                                <w:left w:val="none" w:sz="0" w:space="0" w:color="auto"/>
                                                                                                <w:bottom w:val="none" w:sz="0" w:space="0" w:color="auto"/>
                                                                                                <w:right w:val="none" w:sz="0" w:space="0" w:color="auto"/>
                                                                                              </w:divBdr>
                                                                                              <w:divsChild>
                                                                                                <w:div w:id="1383669799">
                                                                                                  <w:marLeft w:val="0"/>
                                                                                                  <w:marRight w:val="0"/>
                                                                                                  <w:marTop w:val="0"/>
                                                                                                  <w:marBottom w:val="0"/>
                                                                                                  <w:divBdr>
                                                                                                    <w:top w:val="none" w:sz="0" w:space="0" w:color="auto"/>
                                                                                                    <w:left w:val="none" w:sz="0" w:space="0" w:color="auto"/>
                                                                                                    <w:bottom w:val="none" w:sz="0" w:space="0" w:color="auto"/>
                                                                                                    <w:right w:val="none" w:sz="0" w:space="0" w:color="auto"/>
                                                                                                  </w:divBdr>
                                                                                                  <w:divsChild>
                                                                                                    <w:div w:id="242229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05504476">
                                                                              <w:marLeft w:val="0"/>
                                                                              <w:marRight w:val="0"/>
                                                                              <w:marTop w:val="0"/>
                                                                              <w:marBottom w:val="0"/>
                                                                              <w:divBdr>
                                                                                <w:top w:val="single" w:sz="2" w:space="0" w:color="E3E3E3"/>
                                                                                <w:left w:val="single" w:sz="2" w:space="0" w:color="E3E3E3"/>
                                                                                <w:bottom w:val="single" w:sz="2" w:space="0" w:color="E3E3E3"/>
                                                                                <w:right w:val="single" w:sz="2" w:space="0" w:color="E3E3E3"/>
                                                                              </w:divBdr>
                                                                              <w:divsChild>
                                                                                <w:div w:id="1676498564">
                                                                                  <w:marLeft w:val="0"/>
                                                                                  <w:marRight w:val="0"/>
                                                                                  <w:marTop w:val="0"/>
                                                                                  <w:marBottom w:val="0"/>
                                                                                  <w:divBdr>
                                                                                    <w:top w:val="none" w:sz="0" w:space="0" w:color="auto"/>
                                                                                    <w:left w:val="none" w:sz="0" w:space="0" w:color="auto"/>
                                                                                    <w:bottom w:val="none" w:sz="0" w:space="0" w:color="auto"/>
                                                                                    <w:right w:val="none" w:sz="0" w:space="0" w:color="auto"/>
                                                                                  </w:divBdr>
                                                                                  <w:divsChild>
                                                                                    <w:div w:id="2076659230">
                                                                                      <w:marLeft w:val="0"/>
                                                                                      <w:marRight w:val="0"/>
                                                                                      <w:marTop w:val="0"/>
                                                                                      <w:marBottom w:val="0"/>
                                                                                      <w:divBdr>
                                                                                        <w:top w:val="none" w:sz="0" w:space="0" w:color="auto"/>
                                                                                        <w:left w:val="none" w:sz="0" w:space="0" w:color="auto"/>
                                                                                        <w:bottom w:val="none" w:sz="0" w:space="0" w:color="auto"/>
                                                                                        <w:right w:val="none" w:sz="0" w:space="0" w:color="auto"/>
                                                                                      </w:divBdr>
                                                                                      <w:divsChild>
                                                                                        <w:div w:id="298845851">
                                                                                          <w:marLeft w:val="0"/>
                                                                                          <w:marRight w:val="0"/>
                                                                                          <w:marTop w:val="0"/>
                                                                                          <w:marBottom w:val="0"/>
                                                                                          <w:divBdr>
                                                                                            <w:top w:val="none" w:sz="0" w:space="0" w:color="auto"/>
                                                                                            <w:left w:val="none" w:sz="0" w:space="0" w:color="auto"/>
                                                                                            <w:bottom w:val="none" w:sz="0" w:space="0" w:color="auto"/>
                                                                                            <w:right w:val="none" w:sz="0" w:space="0" w:color="auto"/>
                                                                                          </w:divBdr>
                                                                                          <w:divsChild>
                                                                                            <w:div w:id="1765690307">
                                                                                              <w:marLeft w:val="0"/>
                                                                                              <w:marRight w:val="0"/>
                                                                                              <w:marTop w:val="0"/>
                                                                                              <w:marBottom w:val="0"/>
                                                                                              <w:divBdr>
                                                                                                <w:top w:val="none" w:sz="0" w:space="0" w:color="auto"/>
                                                                                                <w:left w:val="none" w:sz="0" w:space="0" w:color="auto"/>
                                                                                                <w:bottom w:val="none" w:sz="0" w:space="0" w:color="auto"/>
                                                                                                <w:right w:val="none" w:sz="0" w:space="0" w:color="auto"/>
                                                                                              </w:divBdr>
                                                                                              <w:divsChild>
                                                                                                <w:div w:id="229510588">
                                                                                                  <w:marLeft w:val="0"/>
                                                                                                  <w:marRight w:val="0"/>
                                                                                                  <w:marTop w:val="0"/>
                                                                                                  <w:marBottom w:val="0"/>
                                                                                                  <w:divBdr>
                                                                                                    <w:top w:val="none" w:sz="0" w:space="0" w:color="auto"/>
                                                                                                    <w:left w:val="none" w:sz="0" w:space="0" w:color="auto"/>
                                                                                                    <w:bottom w:val="none" w:sz="0" w:space="0" w:color="auto"/>
                                                                                                    <w:right w:val="none" w:sz="0" w:space="0" w:color="auto"/>
                                                                                                  </w:divBdr>
                                                                                                  <w:divsChild>
                                                                                                    <w:div w:id="232736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43056">
                                                                                              <w:marLeft w:val="0"/>
                                                                                              <w:marRight w:val="0"/>
                                                                                              <w:marTop w:val="0"/>
                                                                                              <w:marBottom w:val="0"/>
                                                                                              <w:divBdr>
                                                                                                <w:top w:val="none" w:sz="0" w:space="0" w:color="auto"/>
                                                                                                <w:left w:val="none" w:sz="0" w:space="0" w:color="auto"/>
                                                                                                <w:bottom w:val="none" w:sz="0" w:space="0" w:color="auto"/>
                                                                                                <w:right w:val="none" w:sz="0" w:space="0" w:color="auto"/>
                                                                                              </w:divBdr>
                                                                                              <w:divsChild>
                                                                                                <w:div w:id="1229420025">
                                                                                                  <w:marLeft w:val="0"/>
                                                                                                  <w:marRight w:val="0"/>
                                                                                                  <w:marTop w:val="0"/>
                                                                                                  <w:marBottom w:val="0"/>
                                                                                                  <w:divBdr>
                                                                                                    <w:top w:val="none" w:sz="0" w:space="0" w:color="auto"/>
                                                                                                    <w:left w:val="none" w:sz="0" w:space="0" w:color="auto"/>
                                                                                                    <w:bottom w:val="none" w:sz="0" w:space="0" w:color="auto"/>
                                                                                                    <w:right w:val="none" w:sz="0" w:space="0" w:color="auto"/>
                                                                                                  </w:divBdr>
                                                                                                  <w:divsChild>
                                                                                                    <w:div w:id="601569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64279628">
                                                                              <w:marLeft w:val="0"/>
                                                                              <w:marRight w:val="0"/>
                                                                              <w:marTop w:val="0"/>
                                                                              <w:marBottom w:val="0"/>
                                                                              <w:divBdr>
                                                                                <w:top w:val="single" w:sz="2" w:space="0" w:color="E3E3E3"/>
                                                                                <w:left w:val="single" w:sz="2" w:space="0" w:color="E3E3E3"/>
                                                                                <w:bottom w:val="single" w:sz="2" w:space="0" w:color="E3E3E3"/>
                                                                                <w:right w:val="single" w:sz="2" w:space="0" w:color="E3E3E3"/>
                                                                              </w:divBdr>
                                                                              <w:divsChild>
                                                                                <w:div w:id="1244685373">
                                                                                  <w:marLeft w:val="0"/>
                                                                                  <w:marRight w:val="0"/>
                                                                                  <w:marTop w:val="0"/>
                                                                                  <w:marBottom w:val="0"/>
                                                                                  <w:divBdr>
                                                                                    <w:top w:val="none" w:sz="0" w:space="0" w:color="auto"/>
                                                                                    <w:left w:val="none" w:sz="0" w:space="0" w:color="auto"/>
                                                                                    <w:bottom w:val="none" w:sz="0" w:space="0" w:color="auto"/>
                                                                                    <w:right w:val="none" w:sz="0" w:space="0" w:color="auto"/>
                                                                                  </w:divBdr>
                                                                                  <w:divsChild>
                                                                                    <w:div w:id="1019233467">
                                                                                      <w:marLeft w:val="0"/>
                                                                                      <w:marRight w:val="0"/>
                                                                                      <w:marTop w:val="0"/>
                                                                                      <w:marBottom w:val="0"/>
                                                                                      <w:divBdr>
                                                                                        <w:top w:val="none" w:sz="0" w:space="0" w:color="auto"/>
                                                                                        <w:left w:val="none" w:sz="0" w:space="0" w:color="auto"/>
                                                                                        <w:bottom w:val="none" w:sz="0" w:space="0" w:color="auto"/>
                                                                                        <w:right w:val="none" w:sz="0" w:space="0" w:color="auto"/>
                                                                                      </w:divBdr>
                                                                                      <w:divsChild>
                                                                                        <w:div w:id="794104328">
                                                                                          <w:marLeft w:val="0"/>
                                                                                          <w:marRight w:val="0"/>
                                                                                          <w:marTop w:val="0"/>
                                                                                          <w:marBottom w:val="0"/>
                                                                                          <w:divBdr>
                                                                                            <w:top w:val="none" w:sz="0" w:space="0" w:color="auto"/>
                                                                                            <w:left w:val="none" w:sz="0" w:space="0" w:color="auto"/>
                                                                                            <w:bottom w:val="none" w:sz="0" w:space="0" w:color="auto"/>
                                                                                            <w:right w:val="none" w:sz="0" w:space="0" w:color="auto"/>
                                                                                          </w:divBdr>
                                                                                          <w:divsChild>
                                                                                            <w:div w:id="1657957608">
                                                                                              <w:marLeft w:val="0"/>
                                                                                              <w:marRight w:val="0"/>
                                                                                              <w:marTop w:val="0"/>
                                                                                              <w:marBottom w:val="0"/>
                                                                                              <w:divBdr>
                                                                                                <w:top w:val="none" w:sz="0" w:space="0" w:color="auto"/>
                                                                                                <w:left w:val="none" w:sz="0" w:space="0" w:color="auto"/>
                                                                                                <w:bottom w:val="none" w:sz="0" w:space="0" w:color="auto"/>
                                                                                                <w:right w:val="none" w:sz="0" w:space="0" w:color="auto"/>
                                                                                              </w:divBdr>
                                                                                              <w:divsChild>
                                                                                                <w:div w:id="542248783">
                                                                                                  <w:marLeft w:val="0"/>
                                                                                                  <w:marRight w:val="0"/>
                                                                                                  <w:marTop w:val="0"/>
                                                                                                  <w:marBottom w:val="0"/>
                                                                                                  <w:divBdr>
                                                                                                    <w:top w:val="none" w:sz="0" w:space="0" w:color="auto"/>
                                                                                                    <w:left w:val="none" w:sz="0" w:space="0" w:color="auto"/>
                                                                                                    <w:bottom w:val="none" w:sz="0" w:space="0" w:color="auto"/>
                                                                                                    <w:right w:val="none" w:sz="0" w:space="0" w:color="auto"/>
                                                                                                  </w:divBdr>
                                                                                                  <w:divsChild>
                                                                                                    <w:div w:id="1794905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4661088">
                                                                                              <w:marLeft w:val="0"/>
                                                                                              <w:marRight w:val="0"/>
                                                                                              <w:marTop w:val="0"/>
                                                                                              <w:marBottom w:val="0"/>
                                                                                              <w:divBdr>
                                                                                                <w:top w:val="none" w:sz="0" w:space="0" w:color="auto"/>
                                                                                                <w:left w:val="none" w:sz="0" w:space="0" w:color="auto"/>
                                                                                                <w:bottom w:val="none" w:sz="0" w:space="0" w:color="auto"/>
                                                                                                <w:right w:val="none" w:sz="0" w:space="0" w:color="auto"/>
                                                                                              </w:divBdr>
                                                                                              <w:divsChild>
                                                                                                <w:div w:id="183709468">
                                                                                                  <w:marLeft w:val="0"/>
                                                                                                  <w:marRight w:val="0"/>
                                                                                                  <w:marTop w:val="0"/>
                                                                                                  <w:marBottom w:val="0"/>
                                                                                                  <w:divBdr>
                                                                                                    <w:top w:val="none" w:sz="0" w:space="0" w:color="auto"/>
                                                                                                    <w:left w:val="none" w:sz="0" w:space="0" w:color="auto"/>
                                                                                                    <w:bottom w:val="none" w:sz="0" w:space="0" w:color="auto"/>
                                                                                                    <w:right w:val="none" w:sz="0" w:space="0" w:color="auto"/>
                                                                                                  </w:divBdr>
                                                                                                  <w:divsChild>
                                                                                                    <w:div w:id="5516191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13273171">
                                                                              <w:marLeft w:val="0"/>
                                                                              <w:marRight w:val="0"/>
                                                                              <w:marTop w:val="0"/>
                                                                              <w:marBottom w:val="0"/>
                                                                              <w:divBdr>
                                                                                <w:top w:val="single" w:sz="2" w:space="0" w:color="E3E3E3"/>
                                                                                <w:left w:val="single" w:sz="2" w:space="0" w:color="E3E3E3"/>
                                                                                <w:bottom w:val="single" w:sz="2" w:space="0" w:color="E3E3E3"/>
                                                                                <w:right w:val="single" w:sz="2" w:space="0" w:color="E3E3E3"/>
                                                                              </w:divBdr>
                                                                              <w:divsChild>
                                                                                <w:div w:id="1313102742">
                                                                                  <w:marLeft w:val="0"/>
                                                                                  <w:marRight w:val="0"/>
                                                                                  <w:marTop w:val="0"/>
                                                                                  <w:marBottom w:val="0"/>
                                                                                  <w:divBdr>
                                                                                    <w:top w:val="none" w:sz="0" w:space="0" w:color="auto"/>
                                                                                    <w:left w:val="none" w:sz="0" w:space="0" w:color="auto"/>
                                                                                    <w:bottom w:val="none" w:sz="0" w:space="0" w:color="auto"/>
                                                                                    <w:right w:val="none" w:sz="0" w:space="0" w:color="auto"/>
                                                                                  </w:divBdr>
                                                                                  <w:divsChild>
                                                                                    <w:div w:id="1835146684">
                                                                                      <w:marLeft w:val="0"/>
                                                                                      <w:marRight w:val="0"/>
                                                                                      <w:marTop w:val="0"/>
                                                                                      <w:marBottom w:val="0"/>
                                                                                      <w:divBdr>
                                                                                        <w:top w:val="none" w:sz="0" w:space="0" w:color="auto"/>
                                                                                        <w:left w:val="none" w:sz="0" w:space="0" w:color="auto"/>
                                                                                        <w:bottom w:val="none" w:sz="0" w:space="0" w:color="auto"/>
                                                                                        <w:right w:val="none" w:sz="0" w:space="0" w:color="auto"/>
                                                                                      </w:divBdr>
                                                                                      <w:divsChild>
                                                                                        <w:div w:id="1713845278">
                                                                                          <w:marLeft w:val="0"/>
                                                                                          <w:marRight w:val="0"/>
                                                                                          <w:marTop w:val="0"/>
                                                                                          <w:marBottom w:val="0"/>
                                                                                          <w:divBdr>
                                                                                            <w:top w:val="none" w:sz="0" w:space="0" w:color="auto"/>
                                                                                            <w:left w:val="none" w:sz="0" w:space="0" w:color="auto"/>
                                                                                            <w:bottom w:val="none" w:sz="0" w:space="0" w:color="auto"/>
                                                                                            <w:right w:val="none" w:sz="0" w:space="0" w:color="auto"/>
                                                                                          </w:divBdr>
                                                                                          <w:divsChild>
                                                                                            <w:div w:id="1847480397">
                                                                                              <w:marLeft w:val="0"/>
                                                                                              <w:marRight w:val="0"/>
                                                                                              <w:marTop w:val="0"/>
                                                                                              <w:marBottom w:val="0"/>
                                                                                              <w:divBdr>
                                                                                                <w:top w:val="none" w:sz="0" w:space="0" w:color="auto"/>
                                                                                                <w:left w:val="none" w:sz="0" w:space="0" w:color="auto"/>
                                                                                                <w:bottom w:val="none" w:sz="0" w:space="0" w:color="auto"/>
                                                                                                <w:right w:val="none" w:sz="0" w:space="0" w:color="auto"/>
                                                                                              </w:divBdr>
                                                                                              <w:divsChild>
                                                                                                <w:div w:id="1234242043">
                                                                                                  <w:marLeft w:val="0"/>
                                                                                                  <w:marRight w:val="0"/>
                                                                                                  <w:marTop w:val="0"/>
                                                                                                  <w:marBottom w:val="0"/>
                                                                                                  <w:divBdr>
                                                                                                    <w:top w:val="none" w:sz="0" w:space="0" w:color="auto"/>
                                                                                                    <w:left w:val="none" w:sz="0" w:space="0" w:color="auto"/>
                                                                                                    <w:bottom w:val="none" w:sz="0" w:space="0" w:color="auto"/>
                                                                                                    <w:right w:val="none" w:sz="0" w:space="0" w:color="auto"/>
                                                                                                  </w:divBdr>
                                                                                                  <w:divsChild>
                                                                                                    <w:div w:id="128473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785814">
                                                                                              <w:marLeft w:val="0"/>
                                                                                              <w:marRight w:val="0"/>
                                                                                              <w:marTop w:val="0"/>
                                                                                              <w:marBottom w:val="0"/>
                                                                                              <w:divBdr>
                                                                                                <w:top w:val="none" w:sz="0" w:space="0" w:color="auto"/>
                                                                                                <w:left w:val="none" w:sz="0" w:space="0" w:color="auto"/>
                                                                                                <w:bottom w:val="none" w:sz="0" w:space="0" w:color="auto"/>
                                                                                                <w:right w:val="none" w:sz="0" w:space="0" w:color="auto"/>
                                                                                              </w:divBdr>
                                                                                              <w:divsChild>
                                                                                                <w:div w:id="1413548189">
                                                                                                  <w:marLeft w:val="0"/>
                                                                                                  <w:marRight w:val="0"/>
                                                                                                  <w:marTop w:val="0"/>
                                                                                                  <w:marBottom w:val="0"/>
                                                                                                  <w:divBdr>
                                                                                                    <w:top w:val="none" w:sz="0" w:space="0" w:color="auto"/>
                                                                                                    <w:left w:val="none" w:sz="0" w:space="0" w:color="auto"/>
                                                                                                    <w:bottom w:val="none" w:sz="0" w:space="0" w:color="auto"/>
                                                                                                    <w:right w:val="none" w:sz="0" w:space="0" w:color="auto"/>
                                                                                                  </w:divBdr>
                                                                                                  <w:divsChild>
                                                                                                    <w:div w:id="6929958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91746199">
                                                                              <w:marLeft w:val="0"/>
                                                                              <w:marRight w:val="0"/>
                                                                              <w:marTop w:val="0"/>
                                                                              <w:marBottom w:val="0"/>
                                                                              <w:divBdr>
                                                                                <w:top w:val="single" w:sz="2" w:space="0" w:color="E3E3E3"/>
                                                                                <w:left w:val="single" w:sz="2" w:space="0" w:color="E3E3E3"/>
                                                                                <w:bottom w:val="single" w:sz="2" w:space="0" w:color="E3E3E3"/>
                                                                                <w:right w:val="single" w:sz="2" w:space="0" w:color="E3E3E3"/>
                                                                              </w:divBdr>
                                                                              <w:divsChild>
                                                                                <w:div w:id="1139808029">
                                                                                  <w:marLeft w:val="0"/>
                                                                                  <w:marRight w:val="0"/>
                                                                                  <w:marTop w:val="0"/>
                                                                                  <w:marBottom w:val="0"/>
                                                                                  <w:divBdr>
                                                                                    <w:top w:val="none" w:sz="0" w:space="0" w:color="auto"/>
                                                                                    <w:left w:val="none" w:sz="0" w:space="0" w:color="auto"/>
                                                                                    <w:bottom w:val="none" w:sz="0" w:space="0" w:color="auto"/>
                                                                                    <w:right w:val="none" w:sz="0" w:space="0" w:color="auto"/>
                                                                                  </w:divBdr>
                                                                                  <w:divsChild>
                                                                                    <w:div w:id="492335834">
                                                                                      <w:marLeft w:val="0"/>
                                                                                      <w:marRight w:val="0"/>
                                                                                      <w:marTop w:val="0"/>
                                                                                      <w:marBottom w:val="0"/>
                                                                                      <w:divBdr>
                                                                                        <w:top w:val="none" w:sz="0" w:space="0" w:color="auto"/>
                                                                                        <w:left w:val="none" w:sz="0" w:space="0" w:color="auto"/>
                                                                                        <w:bottom w:val="none" w:sz="0" w:space="0" w:color="auto"/>
                                                                                        <w:right w:val="none" w:sz="0" w:space="0" w:color="auto"/>
                                                                                      </w:divBdr>
                                                                                      <w:divsChild>
                                                                                        <w:div w:id="249628550">
                                                                                          <w:marLeft w:val="0"/>
                                                                                          <w:marRight w:val="0"/>
                                                                                          <w:marTop w:val="0"/>
                                                                                          <w:marBottom w:val="0"/>
                                                                                          <w:divBdr>
                                                                                            <w:top w:val="none" w:sz="0" w:space="0" w:color="auto"/>
                                                                                            <w:left w:val="none" w:sz="0" w:space="0" w:color="auto"/>
                                                                                            <w:bottom w:val="none" w:sz="0" w:space="0" w:color="auto"/>
                                                                                            <w:right w:val="none" w:sz="0" w:space="0" w:color="auto"/>
                                                                                          </w:divBdr>
                                                                                          <w:divsChild>
                                                                                            <w:div w:id="1126705706">
                                                                                              <w:marLeft w:val="0"/>
                                                                                              <w:marRight w:val="0"/>
                                                                                              <w:marTop w:val="0"/>
                                                                                              <w:marBottom w:val="0"/>
                                                                                              <w:divBdr>
                                                                                                <w:top w:val="none" w:sz="0" w:space="0" w:color="auto"/>
                                                                                                <w:left w:val="none" w:sz="0" w:space="0" w:color="auto"/>
                                                                                                <w:bottom w:val="none" w:sz="0" w:space="0" w:color="auto"/>
                                                                                                <w:right w:val="none" w:sz="0" w:space="0" w:color="auto"/>
                                                                                              </w:divBdr>
                                                                                              <w:divsChild>
                                                                                                <w:div w:id="876116161">
                                                                                                  <w:marLeft w:val="0"/>
                                                                                                  <w:marRight w:val="0"/>
                                                                                                  <w:marTop w:val="0"/>
                                                                                                  <w:marBottom w:val="0"/>
                                                                                                  <w:divBdr>
                                                                                                    <w:top w:val="none" w:sz="0" w:space="0" w:color="auto"/>
                                                                                                    <w:left w:val="none" w:sz="0" w:space="0" w:color="auto"/>
                                                                                                    <w:bottom w:val="none" w:sz="0" w:space="0" w:color="auto"/>
                                                                                                    <w:right w:val="none" w:sz="0" w:space="0" w:color="auto"/>
                                                                                                  </w:divBdr>
                                                                                                  <w:divsChild>
                                                                                                    <w:div w:id="9316645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8663960">
                                                                                              <w:marLeft w:val="0"/>
                                                                                              <w:marRight w:val="0"/>
                                                                                              <w:marTop w:val="0"/>
                                                                                              <w:marBottom w:val="0"/>
                                                                                              <w:divBdr>
                                                                                                <w:top w:val="none" w:sz="0" w:space="0" w:color="auto"/>
                                                                                                <w:left w:val="none" w:sz="0" w:space="0" w:color="auto"/>
                                                                                                <w:bottom w:val="none" w:sz="0" w:space="0" w:color="auto"/>
                                                                                                <w:right w:val="none" w:sz="0" w:space="0" w:color="auto"/>
                                                                                              </w:divBdr>
                                                                                              <w:divsChild>
                                                                                                <w:div w:id="591819480">
                                                                                                  <w:marLeft w:val="0"/>
                                                                                                  <w:marRight w:val="0"/>
                                                                                                  <w:marTop w:val="0"/>
                                                                                                  <w:marBottom w:val="0"/>
                                                                                                  <w:divBdr>
                                                                                                    <w:top w:val="none" w:sz="0" w:space="0" w:color="auto"/>
                                                                                                    <w:left w:val="none" w:sz="0" w:space="0" w:color="auto"/>
                                                                                                    <w:bottom w:val="none" w:sz="0" w:space="0" w:color="auto"/>
                                                                                                    <w:right w:val="none" w:sz="0" w:space="0" w:color="auto"/>
                                                                                                  </w:divBdr>
                                                                                                  <w:divsChild>
                                                                                                    <w:div w:id="403645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94461408">
                                                                              <w:marLeft w:val="0"/>
                                                                              <w:marRight w:val="0"/>
                                                                              <w:marTop w:val="0"/>
                                                                              <w:marBottom w:val="0"/>
                                                                              <w:divBdr>
                                                                                <w:top w:val="single" w:sz="2" w:space="0" w:color="E3E3E3"/>
                                                                                <w:left w:val="single" w:sz="2" w:space="0" w:color="E3E3E3"/>
                                                                                <w:bottom w:val="single" w:sz="2" w:space="0" w:color="E3E3E3"/>
                                                                                <w:right w:val="single" w:sz="2" w:space="0" w:color="E3E3E3"/>
                                                                              </w:divBdr>
                                                                              <w:divsChild>
                                                                                <w:div w:id="1803384415">
                                                                                  <w:marLeft w:val="0"/>
                                                                                  <w:marRight w:val="0"/>
                                                                                  <w:marTop w:val="0"/>
                                                                                  <w:marBottom w:val="0"/>
                                                                                  <w:divBdr>
                                                                                    <w:top w:val="none" w:sz="0" w:space="0" w:color="auto"/>
                                                                                    <w:left w:val="none" w:sz="0" w:space="0" w:color="auto"/>
                                                                                    <w:bottom w:val="none" w:sz="0" w:space="0" w:color="auto"/>
                                                                                    <w:right w:val="none" w:sz="0" w:space="0" w:color="auto"/>
                                                                                  </w:divBdr>
                                                                                  <w:divsChild>
                                                                                    <w:div w:id="592739713">
                                                                                      <w:marLeft w:val="0"/>
                                                                                      <w:marRight w:val="0"/>
                                                                                      <w:marTop w:val="0"/>
                                                                                      <w:marBottom w:val="0"/>
                                                                                      <w:divBdr>
                                                                                        <w:top w:val="none" w:sz="0" w:space="0" w:color="auto"/>
                                                                                        <w:left w:val="none" w:sz="0" w:space="0" w:color="auto"/>
                                                                                        <w:bottom w:val="none" w:sz="0" w:space="0" w:color="auto"/>
                                                                                        <w:right w:val="none" w:sz="0" w:space="0" w:color="auto"/>
                                                                                      </w:divBdr>
                                                                                      <w:divsChild>
                                                                                        <w:div w:id="731849044">
                                                                                          <w:marLeft w:val="0"/>
                                                                                          <w:marRight w:val="0"/>
                                                                                          <w:marTop w:val="0"/>
                                                                                          <w:marBottom w:val="0"/>
                                                                                          <w:divBdr>
                                                                                            <w:top w:val="none" w:sz="0" w:space="0" w:color="auto"/>
                                                                                            <w:left w:val="none" w:sz="0" w:space="0" w:color="auto"/>
                                                                                            <w:bottom w:val="none" w:sz="0" w:space="0" w:color="auto"/>
                                                                                            <w:right w:val="none" w:sz="0" w:space="0" w:color="auto"/>
                                                                                          </w:divBdr>
                                                                                          <w:divsChild>
                                                                                            <w:div w:id="508257308">
                                                                                              <w:marLeft w:val="0"/>
                                                                                              <w:marRight w:val="0"/>
                                                                                              <w:marTop w:val="0"/>
                                                                                              <w:marBottom w:val="0"/>
                                                                                              <w:divBdr>
                                                                                                <w:top w:val="none" w:sz="0" w:space="0" w:color="auto"/>
                                                                                                <w:left w:val="none" w:sz="0" w:space="0" w:color="auto"/>
                                                                                                <w:bottom w:val="none" w:sz="0" w:space="0" w:color="auto"/>
                                                                                                <w:right w:val="none" w:sz="0" w:space="0" w:color="auto"/>
                                                                                              </w:divBdr>
                                                                                              <w:divsChild>
                                                                                                <w:div w:id="725301483">
                                                                                                  <w:marLeft w:val="0"/>
                                                                                                  <w:marRight w:val="0"/>
                                                                                                  <w:marTop w:val="0"/>
                                                                                                  <w:marBottom w:val="0"/>
                                                                                                  <w:divBdr>
                                                                                                    <w:top w:val="none" w:sz="0" w:space="0" w:color="auto"/>
                                                                                                    <w:left w:val="none" w:sz="0" w:space="0" w:color="auto"/>
                                                                                                    <w:bottom w:val="none" w:sz="0" w:space="0" w:color="auto"/>
                                                                                                    <w:right w:val="none" w:sz="0" w:space="0" w:color="auto"/>
                                                                                                  </w:divBdr>
                                                                                                  <w:divsChild>
                                                                                                    <w:div w:id="848644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7676507">
                                                                                              <w:marLeft w:val="0"/>
                                                                                              <w:marRight w:val="0"/>
                                                                                              <w:marTop w:val="0"/>
                                                                                              <w:marBottom w:val="0"/>
                                                                                              <w:divBdr>
                                                                                                <w:top w:val="none" w:sz="0" w:space="0" w:color="auto"/>
                                                                                                <w:left w:val="none" w:sz="0" w:space="0" w:color="auto"/>
                                                                                                <w:bottom w:val="none" w:sz="0" w:space="0" w:color="auto"/>
                                                                                                <w:right w:val="none" w:sz="0" w:space="0" w:color="auto"/>
                                                                                              </w:divBdr>
                                                                                              <w:divsChild>
                                                                                                <w:div w:id="616106722">
                                                                                                  <w:marLeft w:val="0"/>
                                                                                                  <w:marRight w:val="0"/>
                                                                                                  <w:marTop w:val="0"/>
                                                                                                  <w:marBottom w:val="0"/>
                                                                                                  <w:divBdr>
                                                                                                    <w:top w:val="none" w:sz="0" w:space="0" w:color="auto"/>
                                                                                                    <w:left w:val="none" w:sz="0" w:space="0" w:color="auto"/>
                                                                                                    <w:bottom w:val="none" w:sz="0" w:space="0" w:color="auto"/>
                                                                                                    <w:right w:val="none" w:sz="0" w:space="0" w:color="auto"/>
                                                                                                  </w:divBdr>
                                                                                                  <w:divsChild>
                                                                                                    <w:div w:id="880477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712657296">
                                                              <w:marLeft w:val="0"/>
                                                              <w:marRight w:val="0"/>
                                                              <w:marTop w:val="0"/>
                                                              <w:marBottom w:val="0"/>
                                                              <w:divBdr>
                                                                <w:top w:val="none" w:sz="0" w:space="0" w:color="auto"/>
                                                                <w:left w:val="none" w:sz="0" w:space="0" w:color="auto"/>
                                                                <w:bottom w:val="none" w:sz="0" w:space="0" w:color="auto"/>
                                                                <w:right w:val="none" w:sz="0" w:space="0" w:color="auto"/>
                                                              </w:divBdr>
                                                              <w:divsChild>
                                                                <w:div w:id="497581424">
                                                                  <w:marLeft w:val="0"/>
                                                                  <w:marRight w:val="0"/>
                                                                  <w:marTop w:val="0"/>
                                                                  <w:marBottom w:val="0"/>
                                                                  <w:divBdr>
                                                                    <w:top w:val="none" w:sz="0" w:space="0" w:color="auto"/>
                                                                    <w:left w:val="none" w:sz="0" w:space="0" w:color="auto"/>
                                                                    <w:bottom w:val="none" w:sz="0" w:space="0" w:color="auto"/>
                                                                    <w:right w:val="none" w:sz="0" w:space="0" w:color="auto"/>
                                                                  </w:divBdr>
                                                                  <w:divsChild>
                                                                    <w:div w:id="171649261">
                                                                      <w:marLeft w:val="0"/>
                                                                      <w:marRight w:val="0"/>
                                                                      <w:marTop w:val="0"/>
                                                                      <w:marBottom w:val="0"/>
                                                                      <w:divBdr>
                                                                        <w:top w:val="none" w:sz="0" w:space="0" w:color="auto"/>
                                                                        <w:left w:val="none" w:sz="0" w:space="0" w:color="auto"/>
                                                                        <w:bottom w:val="none" w:sz="0" w:space="0" w:color="auto"/>
                                                                        <w:right w:val="none" w:sz="0" w:space="0" w:color="auto"/>
                                                                      </w:divBdr>
                                                                      <w:divsChild>
                                                                        <w:div w:id="363140491">
                                                                          <w:marLeft w:val="0"/>
                                                                          <w:marRight w:val="0"/>
                                                                          <w:marTop w:val="0"/>
                                                                          <w:marBottom w:val="0"/>
                                                                          <w:divBdr>
                                                                            <w:top w:val="none" w:sz="0" w:space="0" w:color="auto"/>
                                                                            <w:left w:val="none" w:sz="0" w:space="0" w:color="auto"/>
                                                                            <w:bottom w:val="none" w:sz="0" w:space="0" w:color="auto"/>
                                                                            <w:right w:val="none" w:sz="0" w:space="0" w:color="auto"/>
                                                                          </w:divBdr>
                                                                          <w:divsChild>
                                                                            <w:div w:id="1703287283">
                                                                              <w:marLeft w:val="0"/>
                                                                              <w:marRight w:val="0"/>
                                                                              <w:marTop w:val="0"/>
                                                                              <w:marBottom w:val="0"/>
                                                                              <w:divBdr>
                                                                                <w:top w:val="none" w:sz="0" w:space="0" w:color="auto"/>
                                                                                <w:left w:val="none" w:sz="0" w:space="0" w:color="auto"/>
                                                                                <w:bottom w:val="none" w:sz="0" w:space="0" w:color="auto"/>
                                                                                <w:right w:val="none" w:sz="0" w:space="0" w:color="auto"/>
                                                                              </w:divBdr>
                                                                              <w:divsChild>
                                                                                <w:div w:id="533005685">
                                                                                  <w:marLeft w:val="0"/>
                                                                                  <w:marRight w:val="0"/>
                                                                                  <w:marTop w:val="0"/>
                                                                                  <w:marBottom w:val="0"/>
                                                                                  <w:divBdr>
                                                                                    <w:top w:val="none" w:sz="0" w:space="0" w:color="auto"/>
                                                                                    <w:left w:val="none" w:sz="0" w:space="0" w:color="auto"/>
                                                                                    <w:bottom w:val="none" w:sz="0" w:space="0" w:color="auto"/>
                                                                                    <w:right w:val="none" w:sz="0" w:space="0" w:color="auto"/>
                                                                                  </w:divBdr>
                                                                                  <w:divsChild>
                                                                                    <w:div w:id="962270754">
                                                                                      <w:marLeft w:val="0"/>
                                                                                      <w:marRight w:val="0"/>
                                                                                      <w:marTop w:val="0"/>
                                                                                      <w:marBottom w:val="0"/>
                                                                                      <w:divBdr>
                                                                                        <w:top w:val="none" w:sz="0" w:space="0" w:color="auto"/>
                                                                                        <w:left w:val="none" w:sz="0" w:space="0" w:color="auto"/>
                                                                                        <w:bottom w:val="none" w:sz="0" w:space="0" w:color="auto"/>
                                                                                        <w:right w:val="none" w:sz="0" w:space="0" w:color="auto"/>
                                                                                      </w:divBdr>
                                                                                      <w:divsChild>
                                                                                        <w:div w:id="1309898222">
                                                                                          <w:marLeft w:val="0"/>
                                                                                          <w:marRight w:val="0"/>
                                                                                          <w:marTop w:val="0"/>
                                                                                          <w:marBottom w:val="0"/>
                                                                                          <w:divBdr>
                                                                                            <w:top w:val="none" w:sz="0" w:space="0" w:color="auto"/>
                                                                                            <w:left w:val="none" w:sz="0" w:space="0" w:color="auto"/>
                                                                                            <w:bottom w:val="none" w:sz="0" w:space="0" w:color="auto"/>
                                                                                            <w:right w:val="none" w:sz="0" w:space="0" w:color="auto"/>
                                                                                          </w:divBdr>
                                                                                        </w:div>
                                                                                        <w:div w:id="1618415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2650223">
                                                                              <w:marLeft w:val="0"/>
                                                                              <w:marRight w:val="0"/>
                                                                              <w:marTop w:val="0"/>
                                                                              <w:marBottom w:val="0"/>
                                                                              <w:divBdr>
                                                                                <w:top w:val="single" w:sz="2" w:space="0" w:color="E3E3E3"/>
                                                                                <w:left w:val="single" w:sz="2" w:space="0" w:color="E3E3E3"/>
                                                                                <w:bottom w:val="single" w:sz="2" w:space="0" w:color="E3E3E3"/>
                                                                                <w:right w:val="single" w:sz="2" w:space="0" w:color="E3E3E3"/>
                                                                              </w:divBdr>
                                                                              <w:divsChild>
                                                                                <w:div w:id="609825903">
                                                                                  <w:marLeft w:val="0"/>
                                                                                  <w:marRight w:val="0"/>
                                                                                  <w:marTop w:val="0"/>
                                                                                  <w:marBottom w:val="0"/>
                                                                                  <w:divBdr>
                                                                                    <w:top w:val="none" w:sz="0" w:space="0" w:color="auto"/>
                                                                                    <w:left w:val="none" w:sz="0" w:space="0" w:color="auto"/>
                                                                                    <w:bottom w:val="none" w:sz="0" w:space="0" w:color="auto"/>
                                                                                    <w:right w:val="none" w:sz="0" w:space="0" w:color="auto"/>
                                                                                  </w:divBdr>
                                                                                  <w:divsChild>
                                                                                    <w:div w:id="1353608280">
                                                                                      <w:marLeft w:val="0"/>
                                                                                      <w:marRight w:val="0"/>
                                                                                      <w:marTop w:val="0"/>
                                                                                      <w:marBottom w:val="0"/>
                                                                                      <w:divBdr>
                                                                                        <w:top w:val="none" w:sz="0" w:space="0" w:color="auto"/>
                                                                                        <w:left w:val="none" w:sz="0" w:space="0" w:color="auto"/>
                                                                                        <w:bottom w:val="none" w:sz="0" w:space="0" w:color="auto"/>
                                                                                        <w:right w:val="none" w:sz="0" w:space="0" w:color="auto"/>
                                                                                      </w:divBdr>
                                                                                      <w:divsChild>
                                                                                        <w:div w:id="1410886529">
                                                                                          <w:marLeft w:val="0"/>
                                                                                          <w:marRight w:val="0"/>
                                                                                          <w:marTop w:val="0"/>
                                                                                          <w:marBottom w:val="0"/>
                                                                                          <w:divBdr>
                                                                                            <w:top w:val="none" w:sz="0" w:space="0" w:color="auto"/>
                                                                                            <w:left w:val="none" w:sz="0" w:space="0" w:color="auto"/>
                                                                                            <w:bottom w:val="none" w:sz="0" w:space="0" w:color="auto"/>
                                                                                            <w:right w:val="none" w:sz="0" w:space="0" w:color="auto"/>
                                                                                          </w:divBdr>
                                                                                          <w:divsChild>
                                                                                            <w:div w:id="996693008">
                                                                                              <w:marLeft w:val="0"/>
                                                                                              <w:marRight w:val="0"/>
                                                                                              <w:marTop w:val="0"/>
                                                                                              <w:marBottom w:val="0"/>
                                                                                              <w:divBdr>
                                                                                                <w:top w:val="none" w:sz="0" w:space="0" w:color="auto"/>
                                                                                                <w:left w:val="none" w:sz="0" w:space="0" w:color="auto"/>
                                                                                                <w:bottom w:val="none" w:sz="0" w:space="0" w:color="auto"/>
                                                                                                <w:right w:val="none" w:sz="0" w:space="0" w:color="auto"/>
                                                                                              </w:divBdr>
                                                                                              <w:divsChild>
                                                                                                <w:div w:id="68816862">
                                                                                                  <w:marLeft w:val="0"/>
                                                                                                  <w:marRight w:val="0"/>
                                                                                                  <w:marTop w:val="0"/>
                                                                                                  <w:marBottom w:val="0"/>
                                                                                                  <w:divBdr>
                                                                                                    <w:top w:val="none" w:sz="0" w:space="0" w:color="auto"/>
                                                                                                    <w:left w:val="none" w:sz="0" w:space="0" w:color="auto"/>
                                                                                                    <w:bottom w:val="none" w:sz="0" w:space="0" w:color="auto"/>
                                                                                                    <w:right w:val="none" w:sz="0" w:space="0" w:color="auto"/>
                                                                                                  </w:divBdr>
                                                                                                  <w:divsChild>
                                                                                                    <w:div w:id="308828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1754062">
                                                                                              <w:marLeft w:val="0"/>
                                                                                              <w:marRight w:val="0"/>
                                                                                              <w:marTop w:val="0"/>
                                                                                              <w:marBottom w:val="0"/>
                                                                                              <w:divBdr>
                                                                                                <w:top w:val="none" w:sz="0" w:space="0" w:color="auto"/>
                                                                                                <w:left w:val="none" w:sz="0" w:space="0" w:color="auto"/>
                                                                                                <w:bottom w:val="none" w:sz="0" w:space="0" w:color="auto"/>
                                                                                                <w:right w:val="none" w:sz="0" w:space="0" w:color="auto"/>
                                                                                              </w:divBdr>
                                                                                              <w:divsChild>
                                                                                                <w:div w:id="782655577">
                                                                                                  <w:marLeft w:val="0"/>
                                                                                                  <w:marRight w:val="0"/>
                                                                                                  <w:marTop w:val="0"/>
                                                                                                  <w:marBottom w:val="0"/>
                                                                                                  <w:divBdr>
                                                                                                    <w:top w:val="none" w:sz="0" w:space="0" w:color="auto"/>
                                                                                                    <w:left w:val="none" w:sz="0" w:space="0" w:color="auto"/>
                                                                                                    <w:bottom w:val="none" w:sz="0" w:space="0" w:color="auto"/>
                                                                                                    <w:right w:val="none" w:sz="0" w:space="0" w:color="auto"/>
                                                                                                  </w:divBdr>
                                                                                                  <w:divsChild>
                                                                                                    <w:div w:id="2066905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77191139">
                                                                              <w:marLeft w:val="0"/>
                                                                              <w:marRight w:val="0"/>
                                                                              <w:marTop w:val="0"/>
                                                                              <w:marBottom w:val="0"/>
                                                                              <w:divBdr>
                                                                                <w:top w:val="single" w:sz="2" w:space="0" w:color="E3E3E3"/>
                                                                                <w:left w:val="single" w:sz="2" w:space="0" w:color="E3E3E3"/>
                                                                                <w:bottom w:val="single" w:sz="2" w:space="0" w:color="E3E3E3"/>
                                                                                <w:right w:val="single" w:sz="2" w:space="0" w:color="E3E3E3"/>
                                                                              </w:divBdr>
                                                                              <w:divsChild>
                                                                                <w:div w:id="96683367">
                                                                                  <w:marLeft w:val="0"/>
                                                                                  <w:marRight w:val="0"/>
                                                                                  <w:marTop w:val="0"/>
                                                                                  <w:marBottom w:val="0"/>
                                                                                  <w:divBdr>
                                                                                    <w:top w:val="none" w:sz="0" w:space="0" w:color="auto"/>
                                                                                    <w:left w:val="none" w:sz="0" w:space="0" w:color="auto"/>
                                                                                    <w:bottom w:val="none" w:sz="0" w:space="0" w:color="auto"/>
                                                                                    <w:right w:val="none" w:sz="0" w:space="0" w:color="auto"/>
                                                                                  </w:divBdr>
                                                                                  <w:divsChild>
                                                                                    <w:div w:id="2087536004">
                                                                                      <w:marLeft w:val="0"/>
                                                                                      <w:marRight w:val="0"/>
                                                                                      <w:marTop w:val="0"/>
                                                                                      <w:marBottom w:val="0"/>
                                                                                      <w:divBdr>
                                                                                        <w:top w:val="none" w:sz="0" w:space="0" w:color="auto"/>
                                                                                        <w:left w:val="none" w:sz="0" w:space="0" w:color="auto"/>
                                                                                        <w:bottom w:val="none" w:sz="0" w:space="0" w:color="auto"/>
                                                                                        <w:right w:val="none" w:sz="0" w:space="0" w:color="auto"/>
                                                                                      </w:divBdr>
                                                                                      <w:divsChild>
                                                                                        <w:div w:id="1564292823">
                                                                                          <w:marLeft w:val="0"/>
                                                                                          <w:marRight w:val="0"/>
                                                                                          <w:marTop w:val="0"/>
                                                                                          <w:marBottom w:val="0"/>
                                                                                          <w:divBdr>
                                                                                            <w:top w:val="none" w:sz="0" w:space="0" w:color="auto"/>
                                                                                            <w:left w:val="none" w:sz="0" w:space="0" w:color="auto"/>
                                                                                            <w:bottom w:val="none" w:sz="0" w:space="0" w:color="auto"/>
                                                                                            <w:right w:val="none" w:sz="0" w:space="0" w:color="auto"/>
                                                                                          </w:divBdr>
                                                                                          <w:divsChild>
                                                                                            <w:div w:id="990522514">
                                                                                              <w:marLeft w:val="0"/>
                                                                                              <w:marRight w:val="0"/>
                                                                                              <w:marTop w:val="0"/>
                                                                                              <w:marBottom w:val="0"/>
                                                                                              <w:divBdr>
                                                                                                <w:top w:val="none" w:sz="0" w:space="0" w:color="auto"/>
                                                                                                <w:left w:val="none" w:sz="0" w:space="0" w:color="auto"/>
                                                                                                <w:bottom w:val="none" w:sz="0" w:space="0" w:color="auto"/>
                                                                                                <w:right w:val="none" w:sz="0" w:space="0" w:color="auto"/>
                                                                                              </w:divBdr>
                                                                                              <w:divsChild>
                                                                                                <w:div w:id="1169128468">
                                                                                                  <w:marLeft w:val="0"/>
                                                                                                  <w:marRight w:val="0"/>
                                                                                                  <w:marTop w:val="0"/>
                                                                                                  <w:marBottom w:val="0"/>
                                                                                                  <w:divBdr>
                                                                                                    <w:top w:val="none" w:sz="0" w:space="0" w:color="auto"/>
                                                                                                    <w:left w:val="none" w:sz="0" w:space="0" w:color="auto"/>
                                                                                                    <w:bottom w:val="none" w:sz="0" w:space="0" w:color="auto"/>
                                                                                                    <w:right w:val="none" w:sz="0" w:space="0" w:color="auto"/>
                                                                                                  </w:divBdr>
                                                                                                  <w:divsChild>
                                                                                                    <w:div w:id="2446561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5729531">
                                                                                              <w:marLeft w:val="0"/>
                                                                                              <w:marRight w:val="0"/>
                                                                                              <w:marTop w:val="0"/>
                                                                                              <w:marBottom w:val="0"/>
                                                                                              <w:divBdr>
                                                                                                <w:top w:val="none" w:sz="0" w:space="0" w:color="auto"/>
                                                                                                <w:left w:val="none" w:sz="0" w:space="0" w:color="auto"/>
                                                                                                <w:bottom w:val="none" w:sz="0" w:space="0" w:color="auto"/>
                                                                                                <w:right w:val="none" w:sz="0" w:space="0" w:color="auto"/>
                                                                                              </w:divBdr>
                                                                                              <w:divsChild>
                                                                                                <w:div w:id="1706564462">
                                                                                                  <w:marLeft w:val="0"/>
                                                                                                  <w:marRight w:val="0"/>
                                                                                                  <w:marTop w:val="0"/>
                                                                                                  <w:marBottom w:val="0"/>
                                                                                                  <w:divBdr>
                                                                                                    <w:top w:val="none" w:sz="0" w:space="0" w:color="auto"/>
                                                                                                    <w:left w:val="none" w:sz="0" w:space="0" w:color="auto"/>
                                                                                                    <w:bottom w:val="none" w:sz="0" w:space="0" w:color="auto"/>
                                                                                                    <w:right w:val="none" w:sz="0" w:space="0" w:color="auto"/>
                                                                                                  </w:divBdr>
                                                                                                  <w:divsChild>
                                                                                                    <w:div w:id="1701397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0760940">
                                                                              <w:marLeft w:val="0"/>
                                                                              <w:marRight w:val="0"/>
                                                                              <w:marTop w:val="0"/>
                                                                              <w:marBottom w:val="0"/>
                                                                              <w:divBdr>
                                                                                <w:top w:val="single" w:sz="2" w:space="0" w:color="E3E3E3"/>
                                                                                <w:left w:val="single" w:sz="2" w:space="0" w:color="E3E3E3"/>
                                                                                <w:bottom w:val="single" w:sz="2" w:space="0" w:color="E3E3E3"/>
                                                                                <w:right w:val="single" w:sz="2" w:space="0" w:color="E3E3E3"/>
                                                                              </w:divBdr>
                                                                              <w:divsChild>
                                                                                <w:div w:id="1272514991">
                                                                                  <w:marLeft w:val="0"/>
                                                                                  <w:marRight w:val="0"/>
                                                                                  <w:marTop w:val="0"/>
                                                                                  <w:marBottom w:val="0"/>
                                                                                  <w:divBdr>
                                                                                    <w:top w:val="none" w:sz="0" w:space="0" w:color="auto"/>
                                                                                    <w:left w:val="none" w:sz="0" w:space="0" w:color="auto"/>
                                                                                    <w:bottom w:val="none" w:sz="0" w:space="0" w:color="auto"/>
                                                                                    <w:right w:val="none" w:sz="0" w:space="0" w:color="auto"/>
                                                                                  </w:divBdr>
                                                                                  <w:divsChild>
                                                                                    <w:div w:id="1588077205">
                                                                                      <w:marLeft w:val="0"/>
                                                                                      <w:marRight w:val="0"/>
                                                                                      <w:marTop w:val="0"/>
                                                                                      <w:marBottom w:val="0"/>
                                                                                      <w:divBdr>
                                                                                        <w:top w:val="none" w:sz="0" w:space="0" w:color="auto"/>
                                                                                        <w:left w:val="none" w:sz="0" w:space="0" w:color="auto"/>
                                                                                        <w:bottom w:val="none" w:sz="0" w:space="0" w:color="auto"/>
                                                                                        <w:right w:val="none" w:sz="0" w:space="0" w:color="auto"/>
                                                                                      </w:divBdr>
                                                                                      <w:divsChild>
                                                                                        <w:div w:id="345711331">
                                                                                          <w:marLeft w:val="0"/>
                                                                                          <w:marRight w:val="0"/>
                                                                                          <w:marTop w:val="0"/>
                                                                                          <w:marBottom w:val="0"/>
                                                                                          <w:divBdr>
                                                                                            <w:top w:val="none" w:sz="0" w:space="0" w:color="auto"/>
                                                                                            <w:left w:val="none" w:sz="0" w:space="0" w:color="auto"/>
                                                                                            <w:bottom w:val="none" w:sz="0" w:space="0" w:color="auto"/>
                                                                                            <w:right w:val="none" w:sz="0" w:space="0" w:color="auto"/>
                                                                                          </w:divBdr>
                                                                                          <w:divsChild>
                                                                                            <w:div w:id="1144539942">
                                                                                              <w:marLeft w:val="0"/>
                                                                                              <w:marRight w:val="0"/>
                                                                                              <w:marTop w:val="0"/>
                                                                                              <w:marBottom w:val="0"/>
                                                                                              <w:divBdr>
                                                                                                <w:top w:val="none" w:sz="0" w:space="0" w:color="auto"/>
                                                                                                <w:left w:val="none" w:sz="0" w:space="0" w:color="auto"/>
                                                                                                <w:bottom w:val="none" w:sz="0" w:space="0" w:color="auto"/>
                                                                                                <w:right w:val="none" w:sz="0" w:space="0" w:color="auto"/>
                                                                                              </w:divBdr>
                                                                                              <w:divsChild>
                                                                                                <w:div w:id="1588230855">
                                                                                                  <w:marLeft w:val="0"/>
                                                                                                  <w:marRight w:val="0"/>
                                                                                                  <w:marTop w:val="0"/>
                                                                                                  <w:marBottom w:val="0"/>
                                                                                                  <w:divBdr>
                                                                                                    <w:top w:val="none" w:sz="0" w:space="0" w:color="auto"/>
                                                                                                    <w:left w:val="none" w:sz="0" w:space="0" w:color="auto"/>
                                                                                                    <w:bottom w:val="none" w:sz="0" w:space="0" w:color="auto"/>
                                                                                                    <w:right w:val="none" w:sz="0" w:space="0" w:color="auto"/>
                                                                                                  </w:divBdr>
                                                                                                  <w:divsChild>
                                                                                                    <w:div w:id="870528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334284">
                                                                                              <w:marLeft w:val="0"/>
                                                                                              <w:marRight w:val="0"/>
                                                                                              <w:marTop w:val="0"/>
                                                                                              <w:marBottom w:val="0"/>
                                                                                              <w:divBdr>
                                                                                                <w:top w:val="none" w:sz="0" w:space="0" w:color="auto"/>
                                                                                                <w:left w:val="none" w:sz="0" w:space="0" w:color="auto"/>
                                                                                                <w:bottom w:val="none" w:sz="0" w:space="0" w:color="auto"/>
                                                                                                <w:right w:val="none" w:sz="0" w:space="0" w:color="auto"/>
                                                                                              </w:divBdr>
                                                                                              <w:divsChild>
                                                                                                <w:div w:id="924849541">
                                                                                                  <w:marLeft w:val="0"/>
                                                                                                  <w:marRight w:val="0"/>
                                                                                                  <w:marTop w:val="0"/>
                                                                                                  <w:marBottom w:val="0"/>
                                                                                                  <w:divBdr>
                                                                                                    <w:top w:val="none" w:sz="0" w:space="0" w:color="auto"/>
                                                                                                    <w:left w:val="none" w:sz="0" w:space="0" w:color="auto"/>
                                                                                                    <w:bottom w:val="none" w:sz="0" w:space="0" w:color="auto"/>
                                                                                                    <w:right w:val="none" w:sz="0" w:space="0" w:color="auto"/>
                                                                                                  </w:divBdr>
                                                                                                  <w:divsChild>
                                                                                                    <w:div w:id="39483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06626234">
                                                                              <w:marLeft w:val="0"/>
                                                                              <w:marRight w:val="0"/>
                                                                              <w:marTop w:val="0"/>
                                                                              <w:marBottom w:val="0"/>
                                                                              <w:divBdr>
                                                                                <w:top w:val="single" w:sz="2" w:space="0" w:color="E3E3E3"/>
                                                                                <w:left w:val="single" w:sz="2" w:space="0" w:color="E3E3E3"/>
                                                                                <w:bottom w:val="single" w:sz="2" w:space="0" w:color="E3E3E3"/>
                                                                                <w:right w:val="single" w:sz="2" w:space="0" w:color="E3E3E3"/>
                                                                              </w:divBdr>
                                                                              <w:divsChild>
                                                                                <w:div w:id="1849253350">
                                                                                  <w:marLeft w:val="0"/>
                                                                                  <w:marRight w:val="0"/>
                                                                                  <w:marTop w:val="0"/>
                                                                                  <w:marBottom w:val="0"/>
                                                                                  <w:divBdr>
                                                                                    <w:top w:val="none" w:sz="0" w:space="0" w:color="auto"/>
                                                                                    <w:left w:val="none" w:sz="0" w:space="0" w:color="auto"/>
                                                                                    <w:bottom w:val="none" w:sz="0" w:space="0" w:color="auto"/>
                                                                                    <w:right w:val="none" w:sz="0" w:space="0" w:color="auto"/>
                                                                                  </w:divBdr>
                                                                                  <w:divsChild>
                                                                                    <w:div w:id="229273617">
                                                                                      <w:marLeft w:val="0"/>
                                                                                      <w:marRight w:val="0"/>
                                                                                      <w:marTop w:val="0"/>
                                                                                      <w:marBottom w:val="0"/>
                                                                                      <w:divBdr>
                                                                                        <w:top w:val="none" w:sz="0" w:space="0" w:color="auto"/>
                                                                                        <w:left w:val="none" w:sz="0" w:space="0" w:color="auto"/>
                                                                                        <w:bottom w:val="none" w:sz="0" w:space="0" w:color="auto"/>
                                                                                        <w:right w:val="none" w:sz="0" w:space="0" w:color="auto"/>
                                                                                      </w:divBdr>
                                                                                      <w:divsChild>
                                                                                        <w:div w:id="132988022">
                                                                                          <w:marLeft w:val="0"/>
                                                                                          <w:marRight w:val="0"/>
                                                                                          <w:marTop w:val="0"/>
                                                                                          <w:marBottom w:val="0"/>
                                                                                          <w:divBdr>
                                                                                            <w:top w:val="none" w:sz="0" w:space="0" w:color="auto"/>
                                                                                            <w:left w:val="none" w:sz="0" w:space="0" w:color="auto"/>
                                                                                            <w:bottom w:val="none" w:sz="0" w:space="0" w:color="auto"/>
                                                                                            <w:right w:val="none" w:sz="0" w:space="0" w:color="auto"/>
                                                                                          </w:divBdr>
                                                                                          <w:divsChild>
                                                                                            <w:div w:id="504251365">
                                                                                              <w:marLeft w:val="0"/>
                                                                                              <w:marRight w:val="0"/>
                                                                                              <w:marTop w:val="0"/>
                                                                                              <w:marBottom w:val="0"/>
                                                                                              <w:divBdr>
                                                                                                <w:top w:val="none" w:sz="0" w:space="0" w:color="auto"/>
                                                                                                <w:left w:val="none" w:sz="0" w:space="0" w:color="auto"/>
                                                                                                <w:bottom w:val="none" w:sz="0" w:space="0" w:color="auto"/>
                                                                                                <w:right w:val="none" w:sz="0" w:space="0" w:color="auto"/>
                                                                                              </w:divBdr>
                                                                                              <w:divsChild>
                                                                                                <w:div w:id="2146315525">
                                                                                                  <w:marLeft w:val="0"/>
                                                                                                  <w:marRight w:val="0"/>
                                                                                                  <w:marTop w:val="0"/>
                                                                                                  <w:marBottom w:val="0"/>
                                                                                                  <w:divBdr>
                                                                                                    <w:top w:val="none" w:sz="0" w:space="0" w:color="auto"/>
                                                                                                    <w:left w:val="none" w:sz="0" w:space="0" w:color="auto"/>
                                                                                                    <w:bottom w:val="none" w:sz="0" w:space="0" w:color="auto"/>
                                                                                                    <w:right w:val="none" w:sz="0" w:space="0" w:color="auto"/>
                                                                                                  </w:divBdr>
                                                                                                  <w:divsChild>
                                                                                                    <w:div w:id="1585266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6929768">
                                                                                              <w:marLeft w:val="0"/>
                                                                                              <w:marRight w:val="0"/>
                                                                                              <w:marTop w:val="0"/>
                                                                                              <w:marBottom w:val="0"/>
                                                                                              <w:divBdr>
                                                                                                <w:top w:val="none" w:sz="0" w:space="0" w:color="auto"/>
                                                                                                <w:left w:val="none" w:sz="0" w:space="0" w:color="auto"/>
                                                                                                <w:bottom w:val="none" w:sz="0" w:space="0" w:color="auto"/>
                                                                                                <w:right w:val="none" w:sz="0" w:space="0" w:color="auto"/>
                                                                                              </w:divBdr>
                                                                                              <w:divsChild>
                                                                                                <w:div w:id="711881716">
                                                                                                  <w:marLeft w:val="0"/>
                                                                                                  <w:marRight w:val="0"/>
                                                                                                  <w:marTop w:val="0"/>
                                                                                                  <w:marBottom w:val="0"/>
                                                                                                  <w:divBdr>
                                                                                                    <w:top w:val="none" w:sz="0" w:space="0" w:color="auto"/>
                                                                                                    <w:left w:val="none" w:sz="0" w:space="0" w:color="auto"/>
                                                                                                    <w:bottom w:val="none" w:sz="0" w:space="0" w:color="auto"/>
                                                                                                    <w:right w:val="none" w:sz="0" w:space="0" w:color="auto"/>
                                                                                                  </w:divBdr>
                                                                                                  <w:divsChild>
                                                                                                    <w:div w:id="1251625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2456140">
                                                                              <w:marLeft w:val="0"/>
                                                                              <w:marRight w:val="0"/>
                                                                              <w:marTop w:val="0"/>
                                                                              <w:marBottom w:val="0"/>
                                                                              <w:divBdr>
                                                                                <w:top w:val="single" w:sz="2" w:space="0" w:color="E3E3E3"/>
                                                                                <w:left w:val="single" w:sz="2" w:space="0" w:color="E3E3E3"/>
                                                                                <w:bottom w:val="single" w:sz="2" w:space="0" w:color="E3E3E3"/>
                                                                                <w:right w:val="single" w:sz="2" w:space="0" w:color="E3E3E3"/>
                                                                              </w:divBdr>
                                                                              <w:divsChild>
                                                                                <w:div w:id="349063503">
                                                                                  <w:marLeft w:val="0"/>
                                                                                  <w:marRight w:val="0"/>
                                                                                  <w:marTop w:val="0"/>
                                                                                  <w:marBottom w:val="0"/>
                                                                                  <w:divBdr>
                                                                                    <w:top w:val="none" w:sz="0" w:space="0" w:color="auto"/>
                                                                                    <w:left w:val="none" w:sz="0" w:space="0" w:color="auto"/>
                                                                                    <w:bottom w:val="none" w:sz="0" w:space="0" w:color="auto"/>
                                                                                    <w:right w:val="none" w:sz="0" w:space="0" w:color="auto"/>
                                                                                  </w:divBdr>
                                                                                  <w:divsChild>
                                                                                    <w:div w:id="836310502">
                                                                                      <w:marLeft w:val="0"/>
                                                                                      <w:marRight w:val="0"/>
                                                                                      <w:marTop w:val="0"/>
                                                                                      <w:marBottom w:val="0"/>
                                                                                      <w:divBdr>
                                                                                        <w:top w:val="none" w:sz="0" w:space="0" w:color="auto"/>
                                                                                        <w:left w:val="none" w:sz="0" w:space="0" w:color="auto"/>
                                                                                        <w:bottom w:val="none" w:sz="0" w:space="0" w:color="auto"/>
                                                                                        <w:right w:val="none" w:sz="0" w:space="0" w:color="auto"/>
                                                                                      </w:divBdr>
                                                                                      <w:divsChild>
                                                                                        <w:div w:id="117572823">
                                                                                          <w:marLeft w:val="0"/>
                                                                                          <w:marRight w:val="0"/>
                                                                                          <w:marTop w:val="0"/>
                                                                                          <w:marBottom w:val="0"/>
                                                                                          <w:divBdr>
                                                                                            <w:top w:val="none" w:sz="0" w:space="0" w:color="auto"/>
                                                                                            <w:left w:val="none" w:sz="0" w:space="0" w:color="auto"/>
                                                                                            <w:bottom w:val="none" w:sz="0" w:space="0" w:color="auto"/>
                                                                                            <w:right w:val="none" w:sz="0" w:space="0" w:color="auto"/>
                                                                                          </w:divBdr>
                                                                                          <w:divsChild>
                                                                                            <w:div w:id="1338193839">
                                                                                              <w:marLeft w:val="0"/>
                                                                                              <w:marRight w:val="0"/>
                                                                                              <w:marTop w:val="0"/>
                                                                                              <w:marBottom w:val="0"/>
                                                                                              <w:divBdr>
                                                                                                <w:top w:val="none" w:sz="0" w:space="0" w:color="auto"/>
                                                                                                <w:left w:val="none" w:sz="0" w:space="0" w:color="auto"/>
                                                                                                <w:bottom w:val="none" w:sz="0" w:space="0" w:color="auto"/>
                                                                                                <w:right w:val="none" w:sz="0" w:space="0" w:color="auto"/>
                                                                                              </w:divBdr>
                                                                                              <w:divsChild>
                                                                                                <w:div w:id="1089274415">
                                                                                                  <w:marLeft w:val="0"/>
                                                                                                  <w:marRight w:val="0"/>
                                                                                                  <w:marTop w:val="0"/>
                                                                                                  <w:marBottom w:val="0"/>
                                                                                                  <w:divBdr>
                                                                                                    <w:top w:val="none" w:sz="0" w:space="0" w:color="auto"/>
                                                                                                    <w:left w:val="none" w:sz="0" w:space="0" w:color="auto"/>
                                                                                                    <w:bottom w:val="none" w:sz="0" w:space="0" w:color="auto"/>
                                                                                                    <w:right w:val="none" w:sz="0" w:space="0" w:color="auto"/>
                                                                                                  </w:divBdr>
                                                                                                  <w:divsChild>
                                                                                                    <w:div w:id="1382632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4712406">
                                                                                              <w:marLeft w:val="0"/>
                                                                                              <w:marRight w:val="0"/>
                                                                                              <w:marTop w:val="0"/>
                                                                                              <w:marBottom w:val="0"/>
                                                                                              <w:divBdr>
                                                                                                <w:top w:val="none" w:sz="0" w:space="0" w:color="auto"/>
                                                                                                <w:left w:val="none" w:sz="0" w:space="0" w:color="auto"/>
                                                                                                <w:bottom w:val="none" w:sz="0" w:space="0" w:color="auto"/>
                                                                                                <w:right w:val="none" w:sz="0" w:space="0" w:color="auto"/>
                                                                                              </w:divBdr>
                                                                                              <w:divsChild>
                                                                                                <w:div w:id="1907449225">
                                                                                                  <w:marLeft w:val="0"/>
                                                                                                  <w:marRight w:val="0"/>
                                                                                                  <w:marTop w:val="0"/>
                                                                                                  <w:marBottom w:val="0"/>
                                                                                                  <w:divBdr>
                                                                                                    <w:top w:val="none" w:sz="0" w:space="0" w:color="auto"/>
                                                                                                    <w:left w:val="none" w:sz="0" w:space="0" w:color="auto"/>
                                                                                                    <w:bottom w:val="none" w:sz="0" w:space="0" w:color="auto"/>
                                                                                                    <w:right w:val="none" w:sz="0" w:space="0" w:color="auto"/>
                                                                                                  </w:divBdr>
                                                                                                  <w:divsChild>
                                                                                                    <w:div w:id="1407920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2053070249">
                                              <w:marLeft w:val="0"/>
                                              <w:marRight w:val="0"/>
                                              <w:marTop w:val="0"/>
                                              <w:marBottom w:val="0"/>
                                              <w:divBdr>
                                                <w:top w:val="none" w:sz="0" w:space="0" w:color="auto"/>
                                                <w:left w:val="none" w:sz="0" w:space="0" w:color="auto"/>
                                                <w:bottom w:val="none" w:sz="0" w:space="0" w:color="auto"/>
                                                <w:right w:val="none" w:sz="0" w:space="0" w:color="auto"/>
                                              </w:divBdr>
                                              <w:divsChild>
                                                <w:div w:id="757169280">
                                                  <w:marLeft w:val="0"/>
                                                  <w:marRight w:val="0"/>
                                                  <w:marTop w:val="0"/>
                                                  <w:marBottom w:val="0"/>
                                                  <w:divBdr>
                                                    <w:top w:val="none" w:sz="0" w:space="0" w:color="auto"/>
                                                    <w:left w:val="none" w:sz="0" w:space="0" w:color="auto"/>
                                                    <w:bottom w:val="none" w:sz="0" w:space="0" w:color="auto"/>
                                                    <w:right w:val="none" w:sz="0" w:space="0" w:color="auto"/>
                                                  </w:divBdr>
                                                  <w:divsChild>
                                                    <w:div w:id="1996758383">
                                                      <w:marLeft w:val="0"/>
                                                      <w:marRight w:val="0"/>
                                                      <w:marTop w:val="0"/>
                                                      <w:marBottom w:val="0"/>
                                                      <w:divBdr>
                                                        <w:top w:val="none" w:sz="0" w:space="0" w:color="auto"/>
                                                        <w:left w:val="none" w:sz="0" w:space="0" w:color="auto"/>
                                                        <w:bottom w:val="none" w:sz="0" w:space="0" w:color="auto"/>
                                                        <w:right w:val="none" w:sz="0" w:space="0" w:color="auto"/>
                                                      </w:divBdr>
                                                      <w:divsChild>
                                                        <w:div w:id="1336804152">
                                                          <w:marLeft w:val="0"/>
                                                          <w:marRight w:val="0"/>
                                                          <w:marTop w:val="0"/>
                                                          <w:marBottom w:val="0"/>
                                                          <w:divBdr>
                                                            <w:top w:val="none" w:sz="0" w:space="0" w:color="auto"/>
                                                            <w:left w:val="none" w:sz="0" w:space="0" w:color="auto"/>
                                                            <w:bottom w:val="none" w:sz="0" w:space="0" w:color="auto"/>
                                                            <w:right w:val="none" w:sz="0" w:space="0" w:color="auto"/>
                                                          </w:divBdr>
                                                          <w:divsChild>
                                                            <w:div w:id="1400325715">
                                                              <w:marLeft w:val="0"/>
                                                              <w:marRight w:val="0"/>
                                                              <w:marTop w:val="0"/>
                                                              <w:marBottom w:val="0"/>
                                                              <w:divBdr>
                                                                <w:top w:val="single" w:sz="2" w:space="0" w:color="E3E3E3"/>
                                                                <w:left w:val="single" w:sz="2" w:space="0" w:color="E3E3E3"/>
                                                                <w:bottom w:val="single" w:sz="2" w:space="0" w:color="E3E3E3"/>
                                                                <w:right w:val="single" w:sz="2" w:space="0" w:color="E3E3E3"/>
                                                              </w:divBdr>
                                                              <w:divsChild>
                                                                <w:div w:id="1155805787">
                                                                  <w:marLeft w:val="0"/>
                                                                  <w:marRight w:val="0"/>
                                                                  <w:marTop w:val="0"/>
                                                                  <w:marBottom w:val="0"/>
                                                                  <w:divBdr>
                                                                    <w:top w:val="none" w:sz="0" w:space="0" w:color="auto"/>
                                                                    <w:left w:val="none" w:sz="0" w:space="0" w:color="auto"/>
                                                                    <w:bottom w:val="none" w:sz="0" w:space="0" w:color="auto"/>
                                                                    <w:right w:val="none" w:sz="0" w:space="0" w:color="auto"/>
                                                                  </w:divBdr>
                                                                  <w:divsChild>
                                                                    <w:div w:id="2117097780">
                                                                      <w:marLeft w:val="0"/>
                                                                      <w:marRight w:val="0"/>
                                                                      <w:marTop w:val="0"/>
                                                                      <w:marBottom w:val="0"/>
                                                                      <w:divBdr>
                                                                        <w:top w:val="none" w:sz="0" w:space="0" w:color="auto"/>
                                                                        <w:left w:val="none" w:sz="0" w:space="0" w:color="auto"/>
                                                                        <w:bottom w:val="none" w:sz="0" w:space="0" w:color="auto"/>
                                                                        <w:right w:val="none" w:sz="0" w:space="0" w:color="auto"/>
                                                                      </w:divBdr>
                                                                      <w:divsChild>
                                                                        <w:div w:id="1145898758">
                                                                          <w:marLeft w:val="0"/>
                                                                          <w:marRight w:val="0"/>
                                                                          <w:marTop w:val="0"/>
                                                                          <w:marBottom w:val="0"/>
                                                                          <w:divBdr>
                                                                            <w:top w:val="none" w:sz="0" w:space="0" w:color="auto"/>
                                                                            <w:left w:val="none" w:sz="0" w:space="0" w:color="auto"/>
                                                                            <w:bottom w:val="none" w:sz="0" w:space="0" w:color="auto"/>
                                                                            <w:right w:val="none" w:sz="0" w:space="0" w:color="auto"/>
                                                                          </w:divBdr>
                                                                          <w:divsChild>
                                                                            <w:div w:id="744302494">
                                                                              <w:marLeft w:val="0"/>
                                                                              <w:marRight w:val="0"/>
                                                                              <w:marTop w:val="0"/>
                                                                              <w:marBottom w:val="0"/>
                                                                              <w:divBdr>
                                                                                <w:top w:val="none" w:sz="0" w:space="0" w:color="auto"/>
                                                                                <w:left w:val="none" w:sz="0" w:space="0" w:color="auto"/>
                                                                                <w:bottom w:val="none" w:sz="0" w:space="0" w:color="auto"/>
                                                                                <w:right w:val="none" w:sz="0" w:space="0" w:color="auto"/>
                                                                              </w:divBdr>
                                                                              <w:divsChild>
                                                                                <w:div w:id="1670907742">
                                                                                  <w:marLeft w:val="0"/>
                                                                                  <w:marRight w:val="0"/>
                                                                                  <w:marTop w:val="0"/>
                                                                                  <w:marBottom w:val="0"/>
                                                                                  <w:divBdr>
                                                                                    <w:top w:val="none" w:sz="0" w:space="0" w:color="auto"/>
                                                                                    <w:left w:val="none" w:sz="0" w:space="0" w:color="auto"/>
                                                                                    <w:bottom w:val="none" w:sz="0" w:space="0" w:color="auto"/>
                                                                                    <w:right w:val="none" w:sz="0" w:space="0" w:color="auto"/>
                                                                                  </w:divBdr>
                                                                                  <w:divsChild>
                                                                                    <w:div w:id="1124546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8864673">
                                                                              <w:marLeft w:val="0"/>
                                                                              <w:marRight w:val="0"/>
                                                                              <w:marTop w:val="0"/>
                                                                              <w:marBottom w:val="0"/>
                                                                              <w:divBdr>
                                                                                <w:top w:val="none" w:sz="0" w:space="0" w:color="auto"/>
                                                                                <w:left w:val="none" w:sz="0" w:space="0" w:color="auto"/>
                                                                                <w:bottom w:val="none" w:sz="0" w:space="0" w:color="auto"/>
                                                                                <w:right w:val="none" w:sz="0" w:space="0" w:color="auto"/>
                                                                              </w:divBdr>
                                                                              <w:divsChild>
                                                                                <w:div w:id="1832259479">
                                                                                  <w:marLeft w:val="0"/>
                                                                                  <w:marRight w:val="0"/>
                                                                                  <w:marTop w:val="0"/>
                                                                                  <w:marBottom w:val="0"/>
                                                                                  <w:divBdr>
                                                                                    <w:top w:val="none" w:sz="0" w:space="0" w:color="auto"/>
                                                                                    <w:left w:val="none" w:sz="0" w:space="0" w:color="auto"/>
                                                                                    <w:bottom w:val="none" w:sz="0" w:space="0" w:color="auto"/>
                                                                                    <w:right w:val="none" w:sz="0" w:space="0" w:color="auto"/>
                                                                                  </w:divBdr>
                                                                                  <w:divsChild>
                                                                                    <w:div w:id="1903439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57583598">
                                                              <w:marLeft w:val="0"/>
                                                              <w:marRight w:val="0"/>
                                                              <w:marTop w:val="0"/>
                                                              <w:marBottom w:val="0"/>
                                                              <w:divBdr>
                                                                <w:top w:val="single" w:sz="2" w:space="0" w:color="E3E3E3"/>
                                                                <w:left w:val="single" w:sz="2" w:space="0" w:color="E3E3E3"/>
                                                                <w:bottom w:val="single" w:sz="2" w:space="0" w:color="E3E3E3"/>
                                                                <w:right w:val="single" w:sz="2" w:space="0" w:color="E3E3E3"/>
                                                              </w:divBdr>
                                                              <w:divsChild>
                                                                <w:div w:id="293102320">
                                                                  <w:marLeft w:val="0"/>
                                                                  <w:marRight w:val="0"/>
                                                                  <w:marTop w:val="0"/>
                                                                  <w:marBottom w:val="0"/>
                                                                  <w:divBdr>
                                                                    <w:top w:val="none" w:sz="0" w:space="0" w:color="auto"/>
                                                                    <w:left w:val="none" w:sz="0" w:space="0" w:color="auto"/>
                                                                    <w:bottom w:val="none" w:sz="0" w:space="0" w:color="auto"/>
                                                                    <w:right w:val="none" w:sz="0" w:space="0" w:color="auto"/>
                                                                  </w:divBdr>
                                                                  <w:divsChild>
                                                                    <w:div w:id="1647588513">
                                                                      <w:marLeft w:val="0"/>
                                                                      <w:marRight w:val="0"/>
                                                                      <w:marTop w:val="0"/>
                                                                      <w:marBottom w:val="0"/>
                                                                      <w:divBdr>
                                                                        <w:top w:val="none" w:sz="0" w:space="0" w:color="auto"/>
                                                                        <w:left w:val="none" w:sz="0" w:space="0" w:color="auto"/>
                                                                        <w:bottom w:val="none" w:sz="0" w:space="0" w:color="auto"/>
                                                                        <w:right w:val="none" w:sz="0" w:space="0" w:color="auto"/>
                                                                      </w:divBdr>
                                                                      <w:divsChild>
                                                                        <w:div w:id="480969127">
                                                                          <w:marLeft w:val="0"/>
                                                                          <w:marRight w:val="0"/>
                                                                          <w:marTop w:val="0"/>
                                                                          <w:marBottom w:val="0"/>
                                                                          <w:divBdr>
                                                                            <w:top w:val="none" w:sz="0" w:space="0" w:color="auto"/>
                                                                            <w:left w:val="none" w:sz="0" w:space="0" w:color="auto"/>
                                                                            <w:bottom w:val="none" w:sz="0" w:space="0" w:color="auto"/>
                                                                            <w:right w:val="none" w:sz="0" w:space="0" w:color="auto"/>
                                                                          </w:divBdr>
                                                                          <w:divsChild>
                                                                            <w:div w:id="1380200226">
                                                                              <w:marLeft w:val="0"/>
                                                                              <w:marRight w:val="0"/>
                                                                              <w:marTop w:val="0"/>
                                                                              <w:marBottom w:val="0"/>
                                                                              <w:divBdr>
                                                                                <w:top w:val="none" w:sz="0" w:space="0" w:color="auto"/>
                                                                                <w:left w:val="none" w:sz="0" w:space="0" w:color="auto"/>
                                                                                <w:bottom w:val="none" w:sz="0" w:space="0" w:color="auto"/>
                                                                                <w:right w:val="none" w:sz="0" w:space="0" w:color="auto"/>
                                                                              </w:divBdr>
                                                                              <w:divsChild>
                                                                                <w:div w:id="16395636">
                                                                                  <w:marLeft w:val="0"/>
                                                                                  <w:marRight w:val="0"/>
                                                                                  <w:marTop w:val="0"/>
                                                                                  <w:marBottom w:val="0"/>
                                                                                  <w:divBdr>
                                                                                    <w:top w:val="none" w:sz="0" w:space="0" w:color="auto"/>
                                                                                    <w:left w:val="none" w:sz="0" w:space="0" w:color="auto"/>
                                                                                    <w:bottom w:val="none" w:sz="0" w:space="0" w:color="auto"/>
                                                                                    <w:right w:val="none" w:sz="0" w:space="0" w:color="auto"/>
                                                                                  </w:divBdr>
                                                                                  <w:divsChild>
                                                                                    <w:div w:id="1796362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6784383">
                                                                              <w:marLeft w:val="0"/>
                                                                              <w:marRight w:val="0"/>
                                                                              <w:marTop w:val="0"/>
                                                                              <w:marBottom w:val="0"/>
                                                                              <w:divBdr>
                                                                                <w:top w:val="none" w:sz="0" w:space="0" w:color="auto"/>
                                                                                <w:left w:val="none" w:sz="0" w:space="0" w:color="auto"/>
                                                                                <w:bottom w:val="none" w:sz="0" w:space="0" w:color="auto"/>
                                                                                <w:right w:val="none" w:sz="0" w:space="0" w:color="auto"/>
                                                                              </w:divBdr>
                                                                              <w:divsChild>
                                                                                <w:div w:id="523324424">
                                                                                  <w:marLeft w:val="0"/>
                                                                                  <w:marRight w:val="0"/>
                                                                                  <w:marTop w:val="0"/>
                                                                                  <w:marBottom w:val="0"/>
                                                                                  <w:divBdr>
                                                                                    <w:top w:val="none" w:sz="0" w:space="0" w:color="auto"/>
                                                                                    <w:left w:val="none" w:sz="0" w:space="0" w:color="auto"/>
                                                                                    <w:bottom w:val="none" w:sz="0" w:space="0" w:color="auto"/>
                                                                                    <w:right w:val="none" w:sz="0" w:space="0" w:color="auto"/>
                                                                                  </w:divBdr>
                                                                                  <w:divsChild>
                                                                                    <w:div w:id="789399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419406016">
                                              <w:marLeft w:val="0"/>
                                              <w:marRight w:val="0"/>
                                              <w:marTop w:val="0"/>
                                              <w:marBottom w:val="0"/>
                                              <w:divBdr>
                                                <w:top w:val="none" w:sz="0" w:space="0" w:color="auto"/>
                                                <w:left w:val="none" w:sz="0" w:space="0" w:color="auto"/>
                                                <w:bottom w:val="none" w:sz="0" w:space="0" w:color="auto"/>
                                                <w:right w:val="none" w:sz="0" w:space="0" w:color="auto"/>
                                              </w:divBdr>
                                              <w:divsChild>
                                                <w:div w:id="1550994836">
                                                  <w:marLeft w:val="0"/>
                                                  <w:marRight w:val="0"/>
                                                  <w:marTop w:val="0"/>
                                                  <w:marBottom w:val="0"/>
                                                  <w:divBdr>
                                                    <w:top w:val="none" w:sz="0" w:space="0" w:color="auto"/>
                                                    <w:left w:val="none" w:sz="0" w:space="0" w:color="auto"/>
                                                    <w:bottom w:val="none" w:sz="0" w:space="0" w:color="auto"/>
                                                    <w:right w:val="none" w:sz="0" w:space="0" w:color="auto"/>
                                                  </w:divBdr>
                                                  <w:divsChild>
                                                    <w:div w:id="1039014829">
                                                      <w:marLeft w:val="0"/>
                                                      <w:marRight w:val="0"/>
                                                      <w:marTop w:val="0"/>
                                                      <w:marBottom w:val="0"/>
                                                      <w:divBdr>
                                                        <w:top w:val="none" w:sz="0" w:space="0" w:color="auto"/>
                                                        <w:left w:val="none" w:sz="0" w:space="0" w:color="auto"/>
                                                        <w:bottom w:val="none" w:sz="0" w:space="0" w:color="auto"/>
                                                        <w:right w:val="none" w:sz="0" w:space="0" w:color="auto"/>
                                                      </w:divBdr>
                                                      <w:divsChild>
                                                        <w:div w:id="297687141">
                                                          <w:marLeft w:val="0"/>
                                                          <w:marRight w:val="0"/>
                                                          <w:marTop w:val="0"/>
                                                          <w:marBottom w:val="0"/>
                                                          <w:divBdr>
                                                            <w:top w:val="none" w:sz="0" w:space="0" w:color="auto"/>
                                                            <w:left w:val="none" w:sz="0" w:space="0" w:color="auto"/>
                                                            <w:bottom w:val="none" w:sz="0" w:space="0" w:color="auto"/>
                                                            <w:right w:val="none" w:sz="0" w:space="0" w:color="auto"/>
                                                          </w:divBdr>
                                                          <w:divsChild>
                                                            <w:div w:id="537544065">
                                                              <w:marLeft w:val="0"/>
                                                              <w:marRight w:val="0"/>
                                                              <w:marTop w:val="0"/>
                                                              <w:marBottom w:val="0"/>
                                                              <w:divBdr>
                                                                <w:top w:val="single" w:sz="2" w:space="0" w:color="E3E3E3"/>
                                                                <w:left w:val="single" w:sz="2" w:space="0" w:color="E3E3E3"/>
                                                                <w:bottom w:val="single" w:sz="2" w:space="0" w:color="E3E3E3"/>
                                                                <w:right w:val="single" w:sz="2" w:space="0" w:color="E3E3E3"/>
                                                              </w:divBdr>
                                                              <w:divsChild>
                                                                <w:div w:id="731657427">
                                                                  <w:marLeft w:val="0"/>
                                                                  <w:marRight w:val="0"/>
                                                                  <w:marTop w:val="0"/>
                                                                  <w:marBottom w:val="0"/>
                                                                  <w:divBdr>
                                                                    <w:top w:val="none" w:sz="0" w:space="0" w:color="auto"/>
                                                                    <w:left w:val="none" w:sz="0" w:space="0" w:color="auto"/>
                                                                    <w:bottom w:val="none" w:sz="0" w:space="0" w:color="auto"/>
                                                                    <w:right w:val="none" w:sz="0" w:space="0" w:color="auto"/>
                                                                  </w:divBdr>
                                                                  <w:divsChild>
                                                                    <w:div w:id="920676460">
                                                                      <w:marLeft w:val="0"/>
                                                                      <w:marRight w:val="0"/>
                                                                      <w:marTop w:val="0"/>
                                                                      <w:marBottom w:val="0"/>
                                                                      <w:divBdr>
                                                                        <w:top w:val="none" w:sz="0" w:space="0" w:color="auto"/>
                                                                        <w:left w:val="none" w:sz="0" w:space="0" w:color="auto"/>
                                                                        <w:bottom w:val="none" w:sz="0" w:space="0" w:color="auto"/>
                                                                        <w:right w:val="none" w:sz="0" w:space="0" w:color="auto"/>
                                                                      </w:divBdr>
                                                                      <w:divsChild>
                                                                        <w:div w:id="311760185">
                                                                          <w:marLeft w:val="0"/>
                                                                          <w:marRight w:val="0"/>
                                                                          <w:marTop w:val="0"/>
                                                                          <w:marBottom w:val="0"/>
                                                                          <w:divBdr>
                                                                            <w:top w:val="none" w:sz="0" w:space="0" w:color="auto"/>
                                                                            <w:left w:val="none" w:sz="0" w:space="0" w:color="auto"/>
                                                                            <w:bottom w:val="none" w:sz="0" w:space="0" w:color="auto"/>
                                                                            <w:right w:val="none" w:sz="0" w:space="0" w:color="auto"/>
                                                                          </w:divBdr>
                                                                          <w:divsChild>
                                                                            <w:div w:id="1621373714">
                                                                              <w:marLeft w:val="0"/>
                                                                              <w:marRight w:val="0"/>
                                                                              <w:marTop w:val="0"/>
                                                                              <w:marBottom w:val="0"/>
                                                                              <w:divBdr>
                                                                                <w:top w:val="none" w:sz="0" w:space="0" w:color="auto"/>
                                                                                <w:left w:val="none" w:sz="0" w:space="0" w:color="auto"/>
                                                                                <w:bottom w:val="none" w:sz="0" w:space="0" w:color="auto"/>
                                                                                <w:right w:val="none" w:sz="0" w:space="0" w:color="auto"/>
                                                                              </w:divBdr>
                                                                              <w:divsChild>
                                                                                <w:div w:id="264271566">
                                                                                  <w:marLeft w:val="0"/>
                                                                                  <w:marRight w:val="0"/>
                                                                                  <w:marTop w:val="0"/>
                                                                                  <w:marBottom w:val="0"/>
                                                                                  <w:divBdr>
                                                                                    <w:top w:val="none" w:sz="0" w:space="0" w:color="auto"/>
                                                                                    <w:left w:val="none" w:sz="0" w:space="0" w:color="auto"/>
                                                                                    <w:bottom w:val="none" w:sz="0" w:space="0" w:color="auto"/>
                                                                                    <w:right w:val="none" w:sz="0" w:space="0" w:color="auto"/>
                                                                                  </w:divBdr>
                                                                                  <w:divsChild>
                                                                                    <w:div w:id="954285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991665">
                                                                              <w:marLeft w:val="0"/>
                                                                              <w:marRight w:val="0"/>
                                                                              <w:marTop w:val="0"/>
                                                                              <w:marBottom w:val="0"/>
                                                                              <w:divBdr>
                                                                                <w:top w:val="none" w:sz="0" w:space="0" w:color="auto"/>
                                                                                <w:left w:val="none" w:sz="0" w:space="0" w:color="auto"/>
                                                                                <w:bottom w:val="none" w:sz="0" w:space="0" w:color="auto"/>
                                                                                <w:right w:val="none" w:sz="0" w:space="0" w:color="auto"/>
                                                                              </w:divBdr>
                                                                              <w:divsChild>
                                                                                <w:div w:id="1884830144">
                                                                                  <w:marLeft w:val="0"/>
                                                                                  <w:marRight w:val="0"/>
                                                                                  <w:marTop w:val="0"/>
                                                                                  <w:marBottom w:val="0"/>
                                                                                  <w:divBdr>
                                                                                    <w:top w:val="none" w:sz="0" w:space="0" w:color="auto"/>
                                                                                    <w:left w:val="none" w:sz="0" w:space="0" w:color="auto"/>
                                                                                    <w:bottom w:val="none" w:sz="0" w:space="0" w:color="auto"/>
                                                                                    <w:right w:val="none" w:sz="0" w:space="0" w:color="auto"/>
                                                                                  </w:divBdr>
                                                                                  <w:divsChild>
                                                                                    <w:div w:id="1109080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80066835">
                                                              <w:marLeft w:val="0"/>
                                                              <w:marRight w:val="0"/>
                                                              <w:marTop w:val="0"/>
                                                              <w:marBottom w:val="0"/>
                                                              <w:divBdr>
                                                                <w:top w:val="single" w:sz="2" w:space="0" w:color="E3E3E3"/>
                                                                <w:left w:val="single" w:sz="2" w:space="0" w:color="E3E3E3"/>
                                                                <w:bottom w:val="single" w:sz="2" w:space="0" w:color="E3E3E3"/>
                                                                <w:right w:val="single" w:sz="2" w:space="0" w:color="E3E3E3"/>
                                                              </w:divBdr>
                                                              <w:divsChild>
                                                                <w:div w:id="1220362210">
                                                                  <w:marLeft w:val="0"/>
                                                                  <w:marRight w:val="0"/>
                                                                  <w:marTop w:val="0"/>
                                                                  <w:marBottom w:val="0"/>
                                                                  <w:divBdr>
                                                                    <w:top w:val="none" w:sz="0" w:space="0" w:color="auto"/>
                                                                    <w:left w:val="none" w:sz="0" w:space="0" w:color="auto"/>
                                                                    <w:bottom w:val="none" w:sz="0" w:space="0" w:color="auto"/>
                                                                    <w:right w:val="none" w:sz="0" w:space="0" w:color="auto"/>
                                                                  </w:divBdr>
                                                                  <w:divsChild>
                                                                    <w:div w:id="2098552911">
                                                                      <w:marLeft w:val="0"/>
                                                                      <w:marRight w:val="0"/>
                                                                      <w:marTop w:val="0"/>
                                                                      <w:marBottom w:val="0"/>
                                                                      <w:divBdr>
                                                                        <w:top w:val="none" w:sz="0" w:space="0" w:color="auto"/>
                                                                        <w:left w:val="none" w:sz="0" w:space="0" w:color="auto"/>
                                                                        <w:bottom w:val="none" w:sz="0" w:space="0" w:color="auto"/>
                                                                        <w:right w:val="none" w:sz="0" w:space="0" w:color="auto"/>
                                                                      </w:divBdr>
                                                                      <w:divsChild>
                                                                        <w:div w:id="1366910162">
                                                                          <w:marLeft w:val="0"/>
                                                                          <w:marRight w:val="0"/>
                                                                          <w:marTop w:val="0"/>
                                                                          <w:marBottom w:val="0"/>
                                                                          <w:divBdr>
                                                                            <w:top w:val="none" w:sz="0" w:space="0" w:color="auto"/>
                                                                            <w:left w:val="none" w:sz="0" w:space="0" w:color="auto"/>
                                                                            <w:bottom w:val="none" w:sz="0" w:space="0" w:color="auto"/>
                                                                            <w:right w:val="none" w:sz="0" w:space="0" w:color="auto"/>
                                                                          </w:divBdr>
                                                                          <w:divsChild>
                                                                            <w:div w:id="2138521368">
                                                                              <w:marLeft w:val="0"/>
                                                                              <w:marRight w:val="0"/>
                                                                              <w:marTop w:val="0"/>
                                                                              <w:marBottom w:val="0"/>
                                                                              <w:divBdr>
                                                                                <w:top w:val="none" w:sz="0" w:space="0" w:color="auto"/>
                                                                                <w:left w:val="none" w:sz="0" w:space="0" w:color="auto"/>
                                                                                <w:bottom w:val="none" w:sz="0" w:space="0" w:color="auto"/>
                                                                                <w:right w:val="none" w:sz="0" w:space="0" w:color="auto"/>
                                                                              </w:divBdr>
                                                                              <w:divsChild>
                                                                                <w:div w:id="1296643236">
                                                                                  <w:marLeft w:val="0"/>
                                                                                  <w:marRight w:val="0"/>
                                                                                  <w:marTop w:val="0"/>
                                                                                  <w:marBottom w:val="0"/>
                                                                                  <w:divBdr>
                                                                                    <w:top w:val="none" w:sz="0" w:space="0" w:color="auto"/>
                                                                                    <w:left w:val="none" w:sz="0" w:space="0" w:color="auto"/>
                                                                                    <w:bottom w:val="none" w:sz="0" w:space="0" w:color="auto"/>
                                                                                    <w:right w:val="none" w:sz="0" w:space="0" w:color="auto"/>
                                                                                  </w:divBdr>
                                                                                  <w:divsChild>
                                                                                    <w:div w:id="3017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1191190">
                                                                              <w:marLeft w:val="0"/>
                                                                              <w:marRight w:val="0"/>
                                                                              <w:marTop w:val="0"/>
                                                                              <w:marBottom w:val="0"/>
                                                                              <w:divBdr>
                                                                                <w:top w:val="none" w:sz="0" w:space="0" w:color="auto"/>
                                                                                <w:left w:val="none" w:sz="0" w:space="0" w:color="auto"/>
                                                                                <w:bottom w:val="none" w:sz="0" w:space="0" w:color="auto"/>
                                                                                <w:right w:val="none" w:sz="0" w:space="0" w:color="auto"/>
                                                                              </w:divBdr>
                                                                              <w:divsChild>
                                                                                <w:div w:id="1215965956">
                                                                                  <w:marLeft w:val="0"/>
                                                                                  <w:marRight w:val="0"/>
                                                                                  <w:marTop w:val="0"/>
                                                                                  <w:marBottom w:val="0"/>
                                                                                  <w:divBdr>
                                                                                    <w:top w:val="none" w:sz="0" w:space="0" w:color="auto"/>
                                                                                    <w:left w:val="none" w:sz="0" w:space="0" w:color="auto"/>
                                                                                    <w:bottom w:val="none" w:sz="0" w:space="0" w:color="auto"/>
                                                                                    <w:right w:val="none" w:sz="0" w:space="0" w:color="auto"/>
                                                                                  </w:divBdr>
                                                                                  <w:divsChild>
                                                                                    <w:div w:id="462238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9719637">
                                                              <w:marLeft w:val="0"/>
                                                              <w:marRight w:val="0"/>
                                                              <w:marTop w:val="0"/>
                                                              <w:marBottom w:val="0"/>
                                                              <w:divBdr>
                                                                <w:top w:val="single" w:sz="2" w:space="0" w:color="E3E3E3"/>
                                                                <w:left w:val="single" w:sz="2" w:space="0" w:color="E3E3E3"/>
                                                                <w:bottom w:val="single" w:sz="2" w:space="0" w:color="E3E3E3"/>
                                                                <w:right w:val="single" w:sz="2" w:space="0" w:color="E3E3E3"/>
                                                              </w:divBdr>
                                                              <w:divsChild>
                                                                <w:div w:id="2063750340">
                                                                  <w:marLeft w:val="0"/>
                                                                  <w:marRight w:val="0"/>
                                                                  <w:marTop w:val="0"/>
                                                                  <w:marBottom w:val="0"/>
                                                                  <w:divBdr>
                                                                    <w:top w:val="none" w:sz="0" w:space="0" w:color="auto"/>
                                                                    <w:left w:val="none" w:sz="0" w:space="0" w:color="auto"/>
                                                                    <w:bottom w:val="none" w:sz="0" w:space="0" w:color="auto"/>
                                                                    <w:right w:val="none" w:sz="0" w:space="0" w:color="auto"/>
                                                                  </w:divBdr>
                                                                  <w:divsChild>
                                                                    <w:div w:id="1577393634">
                                                                      <w:marLeft w:val="0"/>
                                                                      <w:marRight w:val="0"/>
                                                                      <w:marTop w:val="0"/>
                                                                      <w:marBottom w:val="0"/>
                                                                      <w:divBdr>
                                                                        <w:top w:val="none" w:sz="0" w:space="0" w:color="auto"/>
                                                                        <w:left w:val="none" w:sz="0" w:space="0" w:color="auto"/>
                                                                        <w:bottom w:val="none" w:sz="0" w:space="0" w:color="auto"/>
                                                                        <w:right w:val="none" w:sz="0" w:space="0" w:color="auto"/>
                                                                      </w:divBdr>
                                                                      <w:divsChild>
                                                                        <w:div w:id="712971151">
                                                                          <w:marLeft w:val="0"/>
                                                                          <w:marRight w:val="0"/>
                                                                          <w:marTop w:val="0"/>
                                                                          <w:marBottom w:val="0"/>
                                                                          <w:divBdr>
                                                                            <w:top w:val="none" w:sz="0" w:space="0" w:color="auto"/>
                                                                            <w:left w:val="none" w:sz="0" w:space="0" w:color="auto"/>
                                                                            <w:bottom w:val="none" w:sz="0" w:space="0" w:color="auto"/>
                                                                            <w:right w:val="none" w:sz="0" w:space="0" w:color="auto"/>
                                                                          </w:divBdr>
                                                                          <w:divsChild>
                                                                            <w:div w:id="1564482644">
                                                                              <w:marLeft w:val="0"/>
                                                                              <w:marRight w:val="0"/>
                                                                              <w:marTop w:val="0"/>
                                                                              <w:marBottom w:val="0"/>
                                                                              <w:divBdr>
                                                                                <w:top w:val="none" w:sz="0" w:space="0" w:color="auto"/>
                                                                                <w:left w:val="none" w:sz="0" w:space="0" w:color="auto"/>
                                                                                <w:bottom w:val="none" w:sz="0" w:space="0" w:color="auto"/>
                                                                                <w:right w:val="none" w:sz="0" w:space="0" w:color="auto"/>
                                                                              </w:divBdr>
                                                                              <w:divsChild>
                                                                                <w:div w:id="393820994">
                                                                                  <w:marLeft w:val="0"/>
                                                                                  <w:marRight w:val="0"/>
                                                                                  <w:marTop w:val="0"/>
                                                                                  <w:marBottom w:val="0"/>
                                                                                  <w:divBdr>
                                                                                    <w:top w:val="none" w:sz="0" w:space="0" w:color="auto"/>
                                                                                    <w:left w:val="none" w:sz="0" w:space="0" w:color="auto"/>
                                                                                    <w:bottom w:val="none" w:sz="0" w:space="0" w:color="auto"/>
                                                                                    <w:right w:val="none" w:sz="0" w:space="0" w:color="auto"/>
                                                                                  </w:divBdr>
                                                                                  <w:divsChild>
                                                                                    <w:div w:id="256599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1024580">
                                                                              <w:marLeft w:val="0"/>
                                                                              <w:marRight w:val="0"/>
                                                                              <w:marTop w:val="0"/>
                                                                              <w:marBottom w:val="0"/>
                                                                              <w:divBdr>
                                                                                <w:top w:val="none" w:sz="0" w:space="0" w:color="auto"/>
                                                                                <w:left w:val="none" w:sz="0" w:space="0" w:color="auto"/>
                                                                                <w:bottom w:val="none" w:sz="0" w:space="0" w:color="auto"/>
                                                                                <w:right w:val="none" w:sz="0" w:space="0" w:color="auto"/>
                                                                              </w:divBdr>
                                                                              <w:divsChild>
                                                                                <w:div w:id="798113581">
                                                                                  <w:marLeft w:val="0"/>
                                                                                  <w:marRight w:val="0"/>
                                                                                  <w:marTop w:val="0"/>
                                                                                  <w:marBottom w:val="0"/>
                                                                                  <w:divBdr>
                                                                                    <w:top w:val="none" w:sz="0" w:space="0" w:color="auto"/>
                                                                                    <w:left w:val="none" w:sz="0" w:space="0" w:color="auto"/>
                                                                                    <w:bottom w:val="none" w:sz="0" w:space="0" w:color="auto"/>
                                                                                    <w:right w:val="none" w:sz="0" w:space="0" w:color="auto"/>
                                                                                  </w:divBdr>
                                                                                  <w:divsChild>
                                                                                    <w:div w:id="11043483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0663641">
                                                              <w:marLeft w:val="0"/>
                                                              <w:marRight w:val="0"/>
                                                              <w:marTop w:val="0"/>
                                                              <w:marBottom w:val="0"/>
                                                              <w:divBdr>
                                                                <w:top w:val="single" w:sz="2" w:space="0" w:color="E3E3E3"/>
                                                                <w:left w:val="single" w:sz="2" w:space="0" w:color="E3E3E3"/>
                                                                <w:bottom w:val="single" w:sz="2" w:space="0" w:color="E3E3E3"/>
                                                                <w:right w:val="single" w:sz="2" w:space="0" w:color="E3E3E3"/>
                                                              </w:divBdr>
                                                              <w:divsChild>
                                                                <w:div w:id="1660380160">
                                                                  <w:marLeft w:val="0"/>
                                                                  <w:marRight w:val="0"/>
                                                                  <w:marTop w:val="0"/>
                                                                  <w:marBottom w:val="0"/>
                                                                  <w:divBdr>
                                                                    <w:top w:val="none" w:sz="0" w:space="0" w:color="auto"/>
                                                                    <w:left w:val="none" w:sz="0" w:space="0" w:color="auto"/>
                                                                    <w:bottom w:val="none" w:sz="0" w:space="0" w:color="auto"/>
                                                                    <w:right w:val="none" w:sz="0" w:space="0" w:color="auto"/>
                                                                  </w:divBdr>
                                                                  <w:divsChild>
                                                                    <w:div w:id="1703705237">
                                                                      <w:marLeft w:val="0"/>
                                                                      <w:marRight w:val="0"/>
                                                                      <w:marTop w:val="0"/>
                                                                      <w:marBottom w:val="0"/>
                                                                      <w:divBdr>
                                                                        <w:top w:val="none" w:sz="0" w:space="0" w:color="auto"/>
                                                                        <w:left w:val="none" w:sz="0" w:space="0" w:color="auto"/>
                                                                        <w:bottom w:val="none" w:sz="0" w:space="0" w:color="auto"/>
                                                                        <w:right w:val="none" w:sz="0" w:space="0" w:color="auto"/>
                                                                      </w:divBdr>
                                                                      <w:divsChild>
                                                                        <w:div w:id="1421682176">
                                                                          <w:marLeft w:val="0"/>
                                                                          <w:marRight w:val="0"/>
                                                                          <w:marTop w:val="0"/>
                                                                          <w:marBottom w:val="0"/>
                                                                          <w:divBdr>
                                                                            <w:top w:val="none" w:sz="0" w:space="0" w:color="auto"/>
                                                                            <w:left w:val="none" w:sz="0" w:space="0" w:color="auto"/>
                                                                            <w:bottom w:val="none" w:sz="0" w:space="0" w:color="auto"/>
                                                                            <w:right w:val="none" w:sz="0" w:space="0" w:color="auto"/>
                                                                          </w:divBdr>
                                                                          <w:divsChild>
                                                                            <w:div w:id="173619762">
                                                                              <w:marLeft w:val="0"/>
                                                                              <w:marRight w:val="0"/>
                                                                              <w:marTop w:val="0"/>
                                                                              <w:marBottom w:val="0"/>
                                                                              <w:divBdr>
                                                                                <w:top w:val="none" w:sz="0" w:space="0" w:color="auto"/>
                                                                                <w:left w:val="none" w:sz="0" w:space="0" w:color="auto"/>
                                                                                <w:bottom w:val="none" w:sz="0" w:space="0" w:color="auto"/>
                                                                                <w:right w:val="none" w:sz="0" w:space="0" w:color="auto"/>
                                                                              </w:divBdr>
                                                                              <w:divsChild>
                                                                                <w:div w:id="318121099">
                                                                                  <w:marLeft w:val="0"/>
                                                                                  <w:marRight w:val="0"/>
                                                                                  <w:marTop w:val="0"/>
                                                                                  <w:marBottom w:val="0"/>
                                                                                  <w:divBdr>
                                                                                    <w:top w:val="none" w:sz="0" w:space="0" w:color="auto"/>
                                                                                    <w:left w:val="none" w:sz="0" w:space="0" w:color="auto"/>
                                                                                    <w:bottom w:val="none" w:sz="0" w:space="0" w:color="auto"/>
                                                                                    <w:right w:val="none" w:sz="0" w:space="0" w:color="auto"/>
                                                                                  </w:divBdr>
                                                                                  <w:divsChild>
                                                                                    <w:div w:id="1244074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8426346">
                                                                              <w:marLeft w:val="0"/>
                                                                              <w:marRight w:val="0"/>
                                                                              <w:marTop w:val="0"/>
                                                                              <w:marBottom w:val="0"/>
                                                                              <w:divBdr>
                                                                                <w:top w:val="none" w:sz="0" w:space="0" w:color="auto"/>
                                                                                <w:left w:val="none" w:sz="0" w:space="0" w:color="auto"/>
                                                                                <w:bottom w:val="none" w:sz="0" w:space="0" w:color="auto"/>
                                                                                <w:right w:val="none" w:sz="0" w:space="0" w:color="auto"/>
                                                                              </w:divBdr>
                                                                              <w:divsChild>
                                                                                <w:div w:id="707292175">
                                                                                  <w:marLeft w:val="0"/>
                                                                                  <w:marRight w:val="0"/>
                                                                                  <w:marTop w:val="0"/>
                                                                                  <w:marBottom w:val="0"/>
                                                                                  <w:divBdr>
                                                                                    <w:top w:val="none" w:sz="0" w:space="0" w:color="auto"/>
                                                                                    <w:left w:val="none" w:sz="0" w:space="0" w:color="auto"/>
                                                                                    <w:bottom w:val="none" w:sz="0" w:space="0" w:color="auto"/>
                                                                                    <w:right w:val="none" w:sz="0" w:space="0" w:color="auto"/>
                                                                                  </w:divBdr>
                                                                                  <w:divsChild>
                                                                                    <w:div w:id="4250027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86619405">
                                                              <w:marLeft w:val="0"/>
                                                              <w:marRight w:val="0"/>
                                                              <w:marTop w:val="0"/>
                                                              <w:marBottom w:val="0"/>
                                                              <w:divBdr>
                                                                <w:top w:val="single" w:sz="2" w:space="0" w:color="E3E3E3"/>
                                                                <w:left w:val="single" w:sz="2" w:space="0" w:color="E3E3E3"/>
                                                                <w:bottom w:val="single" w:sz="2" w:space="0" w:color="E3E3E3"/>
                                                                <w:right w:val="single" w:sz="2" w:space="0" w:color="E3E3E3"/>
                                                              </w:divBdr>
                                                              <w:divsChild>
                                                                <w:div w:id="1203327359">
                                                                  <w:marLeft w:val="0"/>
                                                                  <w:marRight w:val="0"/>
                                                                  <w:marTop w:val="0"/>
                                                                  <w:marBottom w:val="0"/>
                                                                  <w:divBdr>
                                                                    <w:top w:val="none" w:sz="0" w:space="0" w:color="auto"/>
                                                                    <w:left w:val="none" w:sz="0" w:space="0" w:color="auto"/>
                                                                    <w:bottom w:val="none" w:sz="0" w:space="0" w:color="auto"/>
                                                                    <w:right w:val="none" w:sz="0" w:space="0" w:color="auto"/>
                                                                  </w:divBdr>
                                                                  <w:divsChild>
                                                                    <w:div w:id="2007125409">
                                                                      <w:marLeft w:val="0"/>
                                                                      <w:marRight w:val="0"/>
                                                                      <w:marTop w:val="0"/>
                                                                      <w:marBottom w:val="0"/>
                                                                      <w:divBdr>
                                                                        <w:top w:val="none" w:sz="0" w:space="0" w:color="auto"/>
                                                                        <w:left w:val="none" w:sz="0" w:space="0" w:color="auto"/>
                                                                        <w:bottom w:val="none" w:sz="0" w:space="0" w:color="auto"/>
                                                                        <w:right w:val="none" w:sz="0" w:space="0" w:color="auto"/>
                                                                      </w:divBdr>
                                                                      <w:divsChild>
                                                                        <w:div w:id="1930116894">
                                                                          <w:marLeft w:val="0"/>
                                                                          <w:marRight w:val="0"/>
                                                                          <w:marTop w:val="0"/>
                                                                          <w:marBottom w:val="0"/>
                                                                          <w:divBdr>
                                                                            <w:top w:val="none" w:sz="0" w:space="0" w:color="auto"/>
                                                                            <w:left w:val="none" w:sz="0" w:space="0" w:color="auto"/>
                                                                            <w:bottom w:val="none" w:sz="0" w:space="0" w:color="auto"/>
                                                                            <w:right w:val="none" w:sz="0" w:space="0" w:color="auto"/>
                                                                          </w:divBdr>
                                                                          <w:divsChild>
                                                                            <w:div w:id="1454330437">
                                                                              <w:marLeft w:val="0"/>
                                                                              <w:marRight w:val="0"/>
                                                                              <w:marTop w:val="0"/>
                                                                              <w:marBottom w:val="0"/>
                                                                              <w:divBdr>
                                                                                <w:top w:val="none" w:sz="0" w:space="0" w:color="auto"/>
                                                                                <w:left w:val="none" w:sz="0" w:space="0" w:color="auto"/>
                                                                                <w:bottom w:val="none" w:sz="0" w:space="0" w:color="auto"/>
                                                                                <w:right w:val="none" w:sz="0" w:space="0" w:color="auto"/>
                                                                              </w:divBdr>
                                                                              <w:divsChild>
                                                                                <w:div w:id="739013666">
                                                                                  <w:marLeft w:val="0"/>
                                                                                  <w:marRight w:val="0"/>
                                                                                  <w:marTop w:val="0"/>
                                                                                  <w:marBottom w:val="0"/>
                                                                                  <w:divBdr>
                                                                                    <w:top w:val="none" w:sz="0" w:space="0" w:color="auto"/>
                                                                                    <w:left w:val="none" w:sz="0" w:space="0" w:color="auto"/>
                                                                                    <w:bottom w:val="none" w:sz="0" w:space="0" w:color="auto"/>
                                                                                    <w:right w:val="none" w:sz="0" w:space="0" w:color="auto"/>
                                                                                  </w:divBdr>
                                                                                  <w:divsChild>
                                                                                    <w:div w:id="217087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29192">
                                                                              <w:marLeft w:val="0"/>
                                                                              <w:marRight w:val="0"/>
                                                                              <w:marTop w:val="0"/>
                                                                              <w:marBottom w:val="0"/>
                                                                              <w:divBdr>
                                                                                <w:top w:val="none" w:sz="0" w:space="0" w:color="auto"/>
                                                                                <w:left w:val="none" w:sz="0" w:space="0" w:color="auto"/>
                                                                                <w:bottom w:val="none" w:sz="0" w:space="0" w:color="auto"/>
                                                                                <w:right w:val="none" w:sz="0" w:space="0" w:color="auto"/>
                                                                              </w:divBdr>
                                                                              <w:divsChild>
                                                                                <w:div w:id="774442565">
                                                                                  <w:marLeft w:val="0"/>
                                                                                  <w:marRight w:val="0"/>
                                                                                  <w:marTop w:val="0"/>
                                                                                  <w:marBottom w:val="0"/>
                                                                                  <w:divBdr>
                                                                                    <w:top w:val="none" w:sz="0" w:space="0" w:color="auto"/>
                                                                                    <w:left w:val="none" w:sz="0" w:space="0" w:color="auto"/>
                                                                                    <w:bottom w:val="none" w:sz="0" w:space="0" w:color="auto"/>
                                                                                    <w:right w:val="none" w:sz="0" w:space="0" w:color="auto"/>
                                                                                  </w:divBdr>
                                                                                  <w:divsChild>
                                                                                    <w:div w:id="981689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17372960">
                                                              <w:marLeft w:val="0"/>
                                                              <w:marRight w:val="0"/>
                                                              <w:marTop w:val="0"/>
                                                              <w:marBottom w:val="0"/>
                                                              <w:divBdr>
                                                                <w:top w:val="single" w:sz="2" w:space="0" w:color="E3E3E3"/>
                                                                <w:left w:val="single" w:sz="2" w:space="0" w:color="E3E3E3"/>
                                                                <w:bottom w:val="single" w:sz="2" w:space="0" w:color="E3E3E3"/>
                                                                <w:right w:val="single" w:sz="2" w:space="0" w:color="E3E3E3"/>
                                                              </w:divBdr>
                                                              <w:divsChild>
                                                                <w:div w:id="1847670340">
                                                                  <w:marLeft w:val="0"/>
                                                                  <w:marRight w:val="0"/>
                                                                  <w:marTop w:val="0"/>
                                                                  <w:marBottom w:val="0"/>
                                                                  <w:divBdr>
                                                                    <w:top w:val="none" w:sz="0" w:space="0" w:color="auto"/>
                                                                    <w:left w:val="none" w:sz="0" w:space="0" w:color="auto"/>
                                                                    <w:bottom w:val="none" w:sz="0" w:space="0" w:color="auto"/>
                                                                    <w:right w:val="none" w:sz="0" w:space="0" w:color="auto"/>
                                                                  </w:divBdr>
                                                                  <w:divsChild>
                                                                    <w:div w:id="1962180480">
                                                                      <w:marLeft w:val="0"/>
                                                                      <w:marRight w:val="0"/>
                                                                      <w:marTop w:val="0"/>
                                                                      <w:marBottom w:val="0"/>
                                                                      <w:divBdr>
                                                                        <w:top w:val="none" w:sz="0" w:space="0" w:color="auto"/>
                                                                        <w:left w:val="none" w:sz="0" w:space="0" w:color="auto"/>
                                                                        <w:bottom w:val="none" w:sz="0" w:space="0" w:color="auto"/>
                                                                        <w:right w:val="none" w:sz="0" w:space="0" w:color="auto"/>
                                                                      </w:divBdr>
                                                                      <w:divsChild>
                                                                        <w:div w:id="1782457176">
                                                                          <w:marLeft w:val="0"/>
                                                                          <w:marRight w:val="0"/>
                                                                          <w:marTop w:val="0"/>
                                                                          <w:marBottom w:val="0"/>
                                                                          <w:divBdr>
                                                                            <w:top w:val="none" w:sz="0" w:space="0" w:color="auto"/>
                                                                            <w:left w:val="none" w:sz="0" w:space="0" w:color="auto"/>
                                                                            <w:bottom w:val="none" w:sz="0" w:space="0" w:color="auto"/>
                                                                            <w:right w:val="none" w:sz="0" w:space="0" w:color="auto"/>
                                                                          </w:divBdr>
                                                                          <w:divsChild>
                                                                            <w:div w:id="310061373">
                                                                              <w:marLeft w:val="0"/>
                                                                              <w:marRight w:val="0"/>
                                                                              <w:marTop w:val="0"/>
                                                                              <w:marBottom w:val="0"/>
                                                                              <w:divBdr>
                                                                                <w:top w:val="none" w:sz="0" w:space="0" w:color="auto"/>
                                                                                <w:left w:val="none" w:sz="0" w:space="0" w:color="auto"/>
                                                                                <w:bottom w:val="none" w:sz="0" w:space="0" w:color="auto"/>
                                                                                <w:right w:val="none" w:sz="0" w:space="0" w:color="auto"/>
                                                                              </w:divBdr>
                                                                              <w:divsChild>
                                                                                <w:div w:id="1626546195">
                                                                                  <w:marLeft w:val="0"/>
                                                                                  <w:marRight w:val="0"/>
                                                                                  <w:marTop w:val="0"/>
                                                                                  <w:marBottom w:val="0"/>
                                                                                  <w:divBdr>
                                                                                    <w:top w:val="none" w:sz="0" w:space="0" w:color="auto"/>
                                                                                    <w:left w:val="none" w:sz="0" w:space="0" w:color="auto"/>
                                                                                    <w:bottom w:val="none" w:sz="0" w:space="0" w:color="auto"/>
                                                                                    <w:right w:val="none" w:sz="0" w:space="0" w:color="auto"/>
                                                                                  </w:divBdr>
                                                                                  <w:divsChild>
                                                                                    <w:div w:id="18261189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0239047">
                                                                              <w:marLeft w:val="0"/>
                                                                              <w:marRight w:val="0"/>
                                                                              <w:marTop w:val="0"/>
                                                                              <w:marBottom w:val="0"/>
                                                                              <w:divBdr>
                                                                                <w:top w:val="none" w:sz="0" w:space="0" w:color="auto"/>
                                                                                <w:left w:val="none" w:sz="0" w:space="0" w:color="auto"/>
                                                                                <w:bottom w:val="none" w:sz="0" w:space="0" w:color="auto"/>
                                                                                <w:right w:val="none" w:sz="0" w:space="0" w:color="auto"/>
                                                                              </w:divBdr>
                                                                              <w:divsChild>
                                                                                <w:div w:id="121465832">
                                                                                  <w:marLeft w:val="0"/>
                                                                                  <w:marRight w:val="0"/>
                                                                                  <w:marTop w:val="0"/>
                                                                                  <w:marBottom w:val="0"/>
                                                                                  <w:divBdr>
                                                                                    <w:top w:val="none" w:sz="0" w:space="0" w:color="auto"/>
                                                                                    <w:left w:val="none" w:sz="0" w:space="0" w:color="auto"/>
                                                                                    <w:bottom w:val="none" w:sz="0" w:space="0" w:color="auto"/>
                                                                                    <w:right w:val="none" w:sz="0" w:space="0" w:color="auto"/>
                                                                                  </w:divBdr>
                                                                                  <w:divsChild>
                                                                                    <w:div w:id="347293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864961">
                                                              <w:marLeft w:val="0"/>
                                                              <w:marRight w:val="0"/>
                                                              <w:marTop w:val="0"/>
                                                              <w:marBottom w:val="0"/>
                                                              <w:divBdr>
                                                                <w:top w:val="single" w:sz="2" w:space="0" w:color="E3E3E3"/>
                                                                <w:left w:val="single" w:sz="2" w:space="0" w:color="E3E3E3"/>
                                                                <w:bottom w:val="single" w:sz="2" w:space="0" w:color="E3E3E3"/>
                                                                <w:right w:val="single" w:sz="2" w:space="0" w:color="E3E3E3"/>
                                                              </w:divBdr>
                                                              <w:divsChild>
                                                                <w:div w:id="1624342106">
                                                                  <w:marLeft w:val="0"/>
                                                                  <w:marRight w:val="0"/>
                                                                  <w:marTop w:val="0"/>
                                                                  <w:marBottom w:val="0"/>
                                                                  <w:divBdr>
                                                                    <w:top w:val="none" w:sz="0" w:space="0" w:color="auto"/>
                                                                    <w:left w:val="none" w:sz="0" w:space="0" w:color="auto"/>
                                                                    <w:bottom w:val="none" w:sz="0" w:space="0" w:color="auto"/>
                                                                    <w:right w:val="none" w:sz="0" w:space="0" w:color="auto"/>
                                                                  </w:divBdr>
                                                                  <w:divsChild>
                                                                    <w:div w:id="1305701796">
                                                                      <w:marLeft w:val="0"/>
                                                                      <w:marRight w:val="0"/>
                                                                      <w:marTop w:val="0"/>
                                                                      <w:marBottom w:val="0"/>
                                                                      <w:divBdr>
                                                                        <w:top w:val="none" w:sz="0" w:space="0" w:color="auto"/>
                                                                        <w:left w:val="none" w:sz="0" w:space="0" w:color="auto"/>
                                                                        <w:bottom w:val="none" w:sz="0" w:space="0" w:color="auto"/>
                                                                        <w:right w:val="none" w:sz="0" w:space="0" w:color="auto"/>
                                                                      </w:divBdr>
                                                                      <w:divsChild>
                                                                        <w:div w:id="868109439">
                                                                          <w:marLeft w:val="0"/>
                                                                          <w:marRight w:val="0"/>
                                                                          <w:marTop w:val="0"/>
                                                                          <w:marBottom w:val="0"/>
                                                                          <w:divBdr>
                                                                            <w:top w:val="none" w:sz="0" w:space="0" w:color="auto"/>
                                                                            <w:left w:val="none" w:sz="0" w:space="0" w:color="auto"/>
                                                                            <w:bottom w:val="none" w:sz="0" w:space="0" w:color="auto"/>
                                                                            <w:right w:val="none" w:sz="0" w:space="0" w:color="auto"/>
                                                                          </w:divBdr>
                                                                          <w:divsChild>
                                                                            <w:div w:id="222647342">
                                                                              <w:marLeft w:val="0"/>
                                                                              <w:marRight w:val="0"/>
                                                                              <w:marTop w:val="0"/>
                                                                              <w:marBottom w:val="0"/>
                                                                              <w:divBdr>
                                                                                <w:top w:val="none" w:sz="0" w:space="0" w:color="auto"/>
                                                                                <w:left w:val="none" w:sz="0" w:space="0" w:color="auto"/>
                                                                                <w:bottom w:val="none" w:sz="0" w:space="0" w:color="auto"/>
                                                                                <w:right w:val="none" w:sz="0" w:space="0" w:color="auto"/>
                                                                              </w:divBdr>
                                                                              <w:divsChild>
                                                                                <w:div w:id="49425061">
                                                                                  <w:marLeft w:val="0"/>
                                                                                  <w:marRight w:val="0"/>
                                                                                  <w:marTop w:val="0"/>
                                                                                  <w:marBottom w:val="0"/>
                                                                                  <w:divBdr>
                                                                                    <w:top w:val="none" w:sz="0" w:space="0" w:color="auto"/>
                                                                                    <w:left w:val="none" w:sz="0" w:space="0" w:color="auto"/>
                                                                                    <w:bottom w:val="none" w:sz="0" w:space="0" w:color="auto"/>
                                                                                    <w:right w:val="none" w:sz="0" w:space="0" w:color="auto"/>
                                                                                  </w:divBdr>
                                                                                  <w:divsChild>
                                                                                    <w:div w:id="820689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6598446">
                                                                              <w:marLeft w:val="0"/>
                                                                              <w:marRight w:val="0"/>
                                                                              <w:marTop w:val="0"/>
                                                                              <w:marBottom w:val="0"/>
                                                                              <w:divBdr>
                                                                                <w:top w:val="none" w:sz="0" w:space="0" w:color="auto"/>
                                                                                <w:left w:val="none" w:sz="0" w:space="0" w:color="auto"/>
                                                                                <w:bottom w:val="none" w:sz="0" w:space="0" w:color="auto"/>
                                                                                <w:right w:val="none" w:sz="0" w:space="0" w:color="auto"/>
                                                                              </w:divBdr>
                                                                              <w:divsChild>
                                                                                <w:div w:id="1704987378">
                                                                                  <w:marLeft w:val="0"/>
                                                                                  <w:marRight w:val="0"/>
                                                                                  <w:marTop w:val="0"/>
                                                                                  <w:marBottom w:val="0"/>
                                                                                  <w:divBdr>
                                                                                    <w:top w:val="none" w:sz="0" w:space="0" w:color="auto"/>
                                                                                    <w:left w:val="none" w:sz="0" w:space="0" w:color="auto"/>
                                                                                    <w:bottom w:val="none" w:sz="0" w:space="0" w:color="auto"/>
                                                                                    <w:right w:val="none" w:sz="0" w:space="0" w:color="auto"/>
                                                                                  </w:divBdr>
                                                                                  <w:divsChild>
                                                                                    <w:div w:id="2118941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868254">
                                                              <w:marLeft w:val="0"/>
                                                              <w:marRight w:val="0"/>
                                                              <w:marTop w:val="0"/>
                                                              <w:marBottom w:val="0"/>
                                                              <w:divBdr>
                                                                <w:top w:val="single" w:sz="2" w:space="0" w:color="E3E3E3"/>
                                                                <w:left w:val="single" w:sz="2" w:space="0" w:color="E3E3E3"/>
                                                                <w:bottom w:val="single" w:sz="2" w:space="0" w:color="E3E3E3"/>
                                                                <w:right w:val="single" w:sz="2" w:space="0" w:color="E3E3E3"/>
                                                              </w:divBdr>
                                                              <w:divsChild>
                                                                <w:div w:id="36593671">
                                                                  <w:marLeft w:val="0"/>
                                                                  <w:marRight w:val="0"/>
                                                                  <w:marTop w:val="0"/>
                                                                  <w:marBottom w:val="0"/>
                                                                  <w:divBdr>
                                                                    <w:top w:val="none" w:sz="0" w:space="0" w:color="auto"/>
                                                                    <w:left w:val="none" w:sz="0" w:space="0" w:color="auto"/>
                                                                    <w:bottom w:val="none" w:sz="0" w:space="0" w:color="auto"/>
                                                                    <w:right w:val="none" w:sz="0" w:space="0" w:color="auto"/>
                                                                  </w:divBdr>
                                                                  <w:divsChild>
                                                                    <w:div w:id="2028436605">
                                                                      <w:marLeft w:val="0"/>
                                                                      <w:marRight w:val="0"/>
                                                                      <w:marTop w:val="0"/>
                                                                      <w:marBottom w:val="0"/>
                                                                      <w:divBdr>
                                                                        <w:top w:val="none" w:sz="0" w:space="0" w:color="auto"/>
                                                                        <w:left w:val="none" w:sz="0" w:space="0" w:color="auto"/>
                                                                        <w:bottom w:val="none" w:sz="0" w:space="0" w:color="auto"/>
                                                                        <w:right w:val="none" w:sz="0" w:space="0" w:color="auto"/>
                                                                      </w:divBdr>
                                                                      <w:divsChild>
                                                                        <w:div w:id="454567571">
                                                                          <w:marLeft w:val="0"/>
                                                                          <w:marRight w:val="0"/>
                                                                          <w:marTop w:val="0"/>
                                                                          <w:marBottom w:val="0"/>
                                                                          <w:divBdr>
                                                                            <w:top w:val="none" w:sz="0" w:space="0" w:color="auto"/>
                                                                            <w:left w:val="none" w:sz="0" w:space="0" w:color="auto"/>
                                                                            <w:bottom w:val="none" w:sz="0" w:space="0" w:color="auto"/>
                                                                            <w:right w:val="none" w:sz="0" w:space="0" w:color="auto"/>
                                                                          </w:divBdr>
                                                                          <w:divsChild>
                                                                            <w:div w:id="48960446">
                                                                              <w:marLeft w:val="0"/>
                                                                              <w:marRight w:val="0"/>
                                                                              <w:marTop w:val="0"/>
                                                                              <w:marBottom w:val="0"/>
                                                                              <w:divBdr>
                                                                                <w:top w:val="none" w:sz="0" w:space="0" w:color="auto"/>
                                                                                <w:left w:val="none" w:sz="0" w:space="0" w:color="auto"/>
                                                                                <w:bottom w:val="none" w:sz="0" w:space="0" w:color="auto"/>
                                                                                <w:right w:val="none" w:sz="0" w:space="0" w:color="auto"/>
                                                                              </w:divBdr>
                                                                              <w:divsChild>
                                                                                <w:div w:id="740757475">
                                                                                  <w:marLeft w:val="0"/>
                                                                                  <w:marRight w:val="0"/>
                                                                                  <w:marTop w:val="0"/>
                                                                                  <w:marBottom w:val="0"/>
                                                                                  <w:divBdr>
                                                                                    <w:top w:val="none" w:sz="0" w:space="0" w:color="auto"/>
                                                                                    <w:left w:val="none" w:sz="0" w:space="0" w:color="auto"/>
                                                                                    <w:bottom w:val="none" w:sz="0" w:space="0" w:color="auto"/>
                                                                                    <w:right w:val="none" w:sz="0" w:space="0" w:color="auto"/>
                                                                                  </w:divBdr>
                                                                                  <w:divsChild>
                                                                                    <w:div w:id="20745480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3539753">
                                                                              <w:marLeft w:val="0"/>
                                                                              <w:marRight w:val="0"/>
                                                                              <w:marTop w:val="0"/>
                                                                              <w:marBottom w:val="0"/>
                                                                              <w:divBdr>
                                                                                <w:top w:val="none" w:sz="0" w:space="0" w:color="auto"/>
                                                                                <w:left w:val="none" w:sz="0" w:space="0" w:color="auto"/>
                                                                                <w:bottom w:val="none" w:sz="0" w:space="0" w:color="auto"/>
                                                                                <w:right w:val="none" w:sz="0" w:space="0" w:color="auto"/>
                                                                              </w:divBdr>
                                                                              <w:divsChild>
                                                                                <w:div w:id="1943872864">
                                                                                  <w:marLeft w:val="0"/>
                                                                                  <w:marRight w:val="0"/>
                                                                                  <w:marTop w:val="0"/>
                                                                                  <w:marBottom w:val="0"/>
                                                                                  <w:divBdr>
                                                                                    <w:top w:val="none" w:sz="0" w:space="0" w:color="auto"/>
                                                                                    <w:left w:val="none" w:sz="0" w:space="0" w:color="auto"/>
                                                                                    <w:bottom w:val="none" w:sz="0" w:space="0" w:color="auto"/>
                                                                                    <w:right w:val="none" w:sz="0" w:space="0" w:color="auto"/>
                                                                                  </w:divBdr>
                                                                                  <w:divsChild>
                                                                                    <w:div w:id="18606619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42059783">
                                                              <w:marLeft w:val="0"/>
                                                              <w:marRight w:val="0"/>
                                                              <w:marTop w:val="0"/>
                                                              <w:marBottom w:val="0"/>
                                                              <w:divBdr>
                                                                <w:top w:val="single" w:sz="2" w:space="0" w:color="E3E3E3"/>
                                                                <w:left w:val="single" w:sz="2" w:space="0" w:color="E3E3E3"/>
                                                                <w:bottom w:val="single" w:sz="2" w:space="0" w:color="E3E3E3"/>
                                                                <w:right w:val="single" w:sz="2" w:space="0" w:color="E3E3E3"/>
                                                              </w:divBdr>
                                                              <w:divsChild>
                                                                <w:div w:id="265582442">
                                                                  <w:marLeft w:val="0"/>
                                                                  <w:marRight w:val="0"/>
                                                                  <w:marTop w:val="0"/>
                                                                  <w:marBottom w:val="0"/>
                                                                  <w:divBdr>
                                                                    <w:top w:val="none" w:sz="0" w:space="0" w:color="auto"/>
                                                                    <w:left w:val="none" w:sz="0" w:space="0" w:color="auto"/>
                                                                    <w:bottom w:val="none" w:sz="0" w:space="0" w:color="auto"/>
                                                                    <w:right w:val="none" w:sz="0" w:space="0" w:color="auto"/>
                                                                  </w:divBdr>
                                                                  <w:divsChild>
                                                                    <w:div w:id="1675256205">
                                                                      <w:marLeft w:val="0"/>
                                                                      <w:marRight w:val="0"/>
                                                                      <w:marTop w:val="0"/>
                                                                      <w:marBottom w:val="0"/>
                                                                      <w:divBdr>
                                                                        <w:top w:val="none" w:sz="0" w:space="0" w:color="auto"/>
                                                                        <w:left w:val="none" w:sz="0" w:space="0" w:color="auto"/>
                                                                        <w:bottom w:val="none" w:sz="0" w:space="0" w:color="auto"/>
                                                                        <w:right w:val="none" w:sz="0" w:space="0" w:color="auto"/>
                                                                      </w:divBdr>
                                                                      <w:divsChild>
                                                                        <w:div w:id="1269585969">
                                                                          <w:marLeft w:val="0"/>
                                                                          <w:marRight w:val="0"/>
                                                                          <w:marTop w:val="0"/>
                                                                          <w:marBottom w:val="0"/>
                                                                          <w:divBdr>
                                                                            <w:top w:val="none" w:sz="0" w:space="0" w:color="auto"/>
                                                                            <w:left w:val="none" w:sz="0" w:space="0" w:color="auto"/>
                                                                            <w:bottom w:val="none" w:sz="0" w:space="0" w:color="auto"/>
                                                                            <w:right w:val="none" w:sz="0" w:space="0" w:color="auto"/>
                                                                          </w:divBdr>
                                                                          <w:divsChild>
                                                                            <w:div w:id="101800585">
                                                                              <w:marLeft w:val="0"/>
                                                                              <w:marRight w:val="0"/>
                                                                              <w:marTop w:val="0"/>
                                                                              <w:marBottom w:val="0"/>
                                                                              <w:divBdr>
                                                                                <w:top w:val="none" w:sz="0" w:space="0" w:color="auto"/>
                                                                                <w:left w:val="none" w:sz="0" w:space="0" w:color="auto"/>
                                                                                <w:bottom w:val="none" w:sz="0" w:space="0" w:color="auto"/>
                                                                                <w:right w:val="none" w:sz="0" w:space="0" w:color="auto"/>
                                                                              </w:divBdr>
                                                                              <w:divsChild>
                                                                                <w:div w:id="1016005993">
                                                                                  <w:marLeft w:val="0"/>
                                                                                  <w:marRight w:val="0"/>
                                                                                  <w:marTop w:val="0"/>
                                                                                  <w:marBottom w:val="0"/>
                                                                                  <w:divBdr>
                                                                                    <w:top w:val="none" w:sz="0" w:space="0" w:color="auto"/>
                                                                                    <w:left w:val="none" w:sz="0" w:space="0" w:color="auto"/>
                                                                                    <w:bottom w:val="none" w:sz="0" w:space="0" w:color="auto"/>
                                                                                    <w:right w:val="none" w:sz="0" w:space="0" w:color="auto"/>
                                                                                  </w:divBdr>
                                                                                  <w:divsChild>
                                                                                    <w:div w:id="8341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9864593">
                                                                              <w:marLeft w:val="0"/>
                                                                              <w:marRight w:val="0"/>
                                                                              <w:marTop w:val="0"/>
                                                                              <w:marBottom w:val="0"/>
                                                                              <w:divBdr>
                                                                                <w:top w:val="none" w:sz="0" w:space="0" w:color="auto"/>
                                                                                <w:left w:val="none" w:sz="0" w:space="0" w:color="auto"/>
                                                                                <w:bottom w:val="none" w:sz="0" w:space="0" w:color="auto"/>
                                                                                <w:right w:val="none" w:sz="0" w:space="0" w:color="auto"/>
                                                                              </w:divBdr>
                                                                              <w:divsChild>
                                                                                <w:div w:id="100490999">
                                                                                  <w:marLeft w:val="0"/>
                                                                                  <w:marRight w:val="0"/>
                                                                                  <w:marTop w:val="0"/>
                                                                                  <w:marBottom w:val="0"/>
                                                                                  <w:divBdr>
                                                                                    <w:top w:val="none" w:sz="0" w:space="0" w:color="auto"/>
                                                                                    <w:left w:val="none" w:sz="0" w:space="0" w:color="auto"/>
                                                                                    <w:bottom w:val="none" w:sz="0" w:space="0" w:color="auto"/>
                                                                                    <w:right w:val="none" w:sz="0" w:space="0" w:color="auto"/>
                                                                                  </w:divBdr>
                                                                                  <w:divsChild>
                                                                                    <w:div w:id="15967904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57413422">
                                                              <w:marLeft w:val="0"/>
                                                              <w:marRight w:val="0"/>
                                                              <w:marTop w:val="0"/>
                                                              <w:marBottom w:val="0"/>
                                                              <w:divBdr>
                                                                <w:top w:val="single" w:sz="2" w:space="0" w:color="E3E3E3"/>
                                                                <w:left w:val="single" w:sz="2" w:space="0" w:color="E3E3E3"/>
                                                                <w:bottom w:val="single" w:sz="2" w:space="0" w:color="E3E3E3"/>
                                                                <w:right w:val="single" w:sz="2" w:space="0" w:color="E3E3E3"/>
                                                              </w:divBdr>
                                                              <w:divsChild>
                                                                <w:div w:id="794300229">
                                                                  <w:marLeft w:val="0"/>
                                                                  <w:marRight w:val="0"/>
                                                                  <w:marTop w:val="0"/>
                                                                  <w:marBottom w:val="0"/>
                                                                  <w:divBdr>
                                                                    <w:top w:val="none" w:sz="0" w:space="0" w:color="auto"/>
                                                                    <w:left w:val="none" w:sz="0" w:space="0" w:color="auto"/>
                                                                    <w:bottom w:val="none" w:sz="0" w:space="0" w:color="auto"/>
                                                                    <w:right w:val="none" w:sz="0" w:space="0" w:color="auto"/>
                                                                  </w:divBdr>
                                                                  <w:divsChild>
                                                                    <w:div w:id="182936080">
                                                                      <w:marLeft w:val="0"/>
                                                                      <w:marRight w:val="0"/>
                                                                      <w:marTop w:val="0"/>
                                                                      <w:marBottom w:val="0"/>
                                                                      <w:divBdr>
                                                                        <w:top w:val="none" w:sz="0" w:space="0" w:color="auto"/>
                                                                        <w:left w:val="none" w:sz="0" w:space="0" w:color="auto"/>
                                                                        <w:bottom w:val="none" w:sz="0" w:space="0" w:color="auto"/>
                                                                        <w:right w:val="none" w:sz="0" w:space="0" w:color="auto"/>
                                                                      </w:divBdr>
                                                                      <w:divsChild>
                                                                        <w:div w:id="1329627032">
                                                                          <w:marLeft w:val="0"/>
                                                                          <w:marRight w:val="0"/>
                                                                          <w:marTop w:val="0"/>
                                                                          <w:marBottom w:val="0"/>
                                                                          <w:divBdr>
                                                                            <w:top w:val="none" w:sz="0" w:space="0" w:color="auto"/>
                                                                            <w:left w:val="none" w:sz="0" w:space="0" w:color="auto"/>
                                                                            <w:bottom w:val="none" w:sz="0" w:space="0" w:color="auto"/>
                                                                            <w:right w:val="none" w:sz="0" w:space="0" w:color="auto"/>
                                                                          </w:divBdr>
                                                                          <w:divsChild>
                                                                            <w:div w:id="1164853483">
                                                                              <w:marLeft w:val="0"/>
                                                                              <w:marRight w:val="0"/>
                                                                              <w:marTop w:val="0"/>
                                                                              <w:marBottom w:val="0"/>
                                                                              <w:divBdr>
                                                                                <w:top w:val="none" w:sz="0" w:space="0" w:color="auto"/>
                                                                                <w:left w:val="none" w:sz="0" w:space="0" w:color="auto"/>
                                                                                <w:bottom w:val="none" w:sz="0" w:space="0" w:color="auto"/>
                                                                                <w:right w:val="none" w:sz="0" w:space="0" w:color="auto"/>
                                                                              </w:divBdr>
                                                                              <w:divsChild>
                                                                                <w:div w:id="1399938343">
                                                                                  <w:marLeft w:val="0"/>
                                                                                  <w:marRight w:val="0"/>
                                                                                  <w:marTop w:val="0"/>
                                                                                  <w:marBottom w:val="0"/>
                                                                                  <w:divBdr>
                                                                                    <w:top w:val="none" w:sz="0" w:space="0" w:color="auto"/>
                                                                                    <w:left w:val="none" w:sz="0" w:space="0" w:color="auto"/>
                                                                                    <w:bottom w:val="none" w:sz="0" w:space="0" w:color="auto"/>
                                                                                    <w:right w:val="none" w:sz="0" w:space="0" w:color="auto"/>
                                                                                  </w:divBdr>
                                                                                  <w:divsChild>
                                                                                    <w:div w:id="5631086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6485014">
                                                                              <w:marLeft w:val="0"/>
                                                                              <w:marRight w:val="0"/>
                                                                              <w:marTop w:val="0"/>
                                                                              <w:marBottom w:val="0"/>
                                                                              <w:divBdr>
                                                                                <w:top w:val="none" w:sz="0" w:space="0" w:color="auto"/>
                                                                                <w:left w:val="none" w:sz="0" w:space="0" w:color="auto"/>
                                                                                <w:bottom w:val="none" w:sz="0" w:space="0" w:color="auto"/>
                                                                                <w:right w:val="none" w:sz="0" w:space="0" w:color="auto"/>
                                                                              </w:divBdr>
                                                                              <w:divsChild>
                                                                                <w:div w:id="1989820383">
                                                                                  <w:marLeft w:val="0"/>
                                                                                  <w:marRight w:val="0"/>
                                                                                  <w:marTop w:val="0"/>
                                                                                  <w:marBottom w:val="0"/>
                                                                                  <w:divBdr>
                                                                                    <w:top w:val="none" w:sz="0" w:space="0" w:color="auto"/>
                                                                                    <w:left w:val="none" w:sz="0" w:space="0" w:color="auto"/>
                                                                                    <w:bottom w:val="none" w:sz="0" w:space="0" w:color="auto"/>
                                                                                    <w:right w:val="none" w:sz="0" w:space="0" w:color="auto"/>
                                                                                  </w:divBdr>
                                                                                  <w:divsChild>
                                                                                    <w:div w:id="129131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03045294">
                                                              <w:marLeft w:val="0"/>
                                                              <w:marRight w:val="0"/>
                                                              <w:marTop w:val="0"/>
                                                              <w:marBottom w:val="0"/>
                                                              <w:divBdr>
                                                                <w:top w:val="single" w:sz="2" w:space="0" w:color="E3E3E3"/>
                                                                <w:left w:val="single" w:sz="2" w:space="0" w:color="E3E3E3"/>
                                                                <w:bottom w:val="single" w:sz="2" w:space="0" w:color="E3E3E3"/>
                                                                <w:right w:val="single" w:sz="2" w:space="0" w:color="E3E3E3"/>
                                                              </w:divBdr>
                                                              <w:divsChild>
                                                                <w:div w:id="1688364800">
                                                                  <w:marLeft w:val="0"/>
                                                                  <w:marRight w:val="0"/>
                                                                  <w:marTop w:val="0"/>
                                                                  <w:marBottom w:val="0"/>
                                                                  <w:divBdr>
                                                                    <w:top w:val="none" w:sz="0" w:space="0" w:color="auto"/>
                                                                    <w:left w:val="none" w:sz="0" w:space="0" w:color="auto"/>
                                                                    <w:bottom w:val="none" w:sz="0" w:space="0" w:color="auto"/>
                                                                    <w:right w:val="none" w:sz="0" w:space="0" w:color="auto"/>
                                                                  </w:divBdr>
                                                                  <w:divsChild>
                                                                    <w:div w:id="1599555001">
                                                                      <w:marLeft w:val="0"/>
                                                                      <w:marRight w:val="0"/>
                                                                      <w:marTop w:val="0"/>
                                                                      <w:marBottom w:val="0"/>
                                                                      <w:divBdr>
                                                                        <w:top w:val="none" w:sz="0" w:space="0" w:color="auto"/>
                                                                        <w:left w:val="none" w:sz="0" w:space="0" w:color="auto"/>
                                                                        <w:bottom w:val="none" w:sz="0" w:space="0" w:color="auto"/>
                                                                        <w:right w:val="none" w:sz="0" w:space="0" w:color="auto"/>
                                                                      </w:divBdr>
                                                                      <w:divsChild>
                                                                        <w:div w:id="800196361">
                                                                          <w:marLeft w:val="0"/>
                                                                          <w:marRight w:val="0"/>
                                                                          <w:marTop w:val="0"/>
                                                                          <w:marBottom w:val="0"/>
                                                                          <w:divBdr>
                                                                            <w:top w:val="none" w:sz="0" w:space="0" w:color="auto"/>
                                                                            <w:left w:val="none" w:sz="0" w:space="0" w:color="auto"/>
                                                                            <w:bottom w:val="none" w:sz="0" w:space="0" w:color="auto"/>
                                                                            <w:right w:val="none" w:sz="0" w:space="0" w:color="auto"/>
                                                                          </w:divBdr>
                                                                          <w:divsChild>
                                                                            <w:div w:id="1150907732">
                                                                              <w:marLeft w:val="0"/>
                                                                              <w:marRight w:val="0"/>
                                                                              <w:marTop w:val="0"/>
                                                                              <w:marBottom w:val="0"/>
                                                                              <w:divBdr>
                                                                                <w:top w:val="none" w:sz="0" w:space="0" w:color="auto"/>
                                                                                <w:left w:val="none" w:sz="0" w:space="0" w:color="auto"/>
                                                                                <w:bottom w:val="none" w:sz="0" w:space="0" w:color="auto"/>
                                                                                <w:right w:val="none" w:sz="0" w:space="0" w:color="auto"/>
                                                                              </w:divBdr>
                                                                              <w:divsChild>
                                                                                <w:div w:id="617763327">
                                                                                  <w:marLeft w:val="0"/>
                                                                                  <w:marRight w:val="0"/>
                                                                                  <w:marTop w:val="0"/>
                                                                                  <w:marBottom w:val="0"/>
                                                                                  <w:divBdr>
                                                                                    <w:top w:val="none" w:sz="0" w:space="0" w:color="auto"/>
                                                                                    <w:left w:val="none" w:sz="0" w:space="0" w:color="auto"/>
                                                                                    <w:bottom w:val="none" w:sz="0" w:space="0" w:color="auto"/>
                                                                                    <w:right w:val="none" w:sz="0" w:space="0" w:color="auto"/>
                                                                                  </w:divBdr>
                                                                                  <w:divsChild>
                                                                                    <w:div w:id="15828313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4325575">
                                                                              <w:marLeft w:val="0"/>
                                                                              <w:marRight w:val="0"/>
                                                                              <w:marTop w:val="0"/>
                                                                              <w:marBottom w:val="0"/>
                                                                              <w:divBdr>
                                                                                <w:top w:val="none" w:sz="0" w:space="0" w:color="auto"/>
                                                                                <w:left w:val="none" w:sz="0" w:space="0" w:color="auto"/>
                                                                                <w:bottom w:val="none" w:sz="0" w:space="0" w:color="auto"/>
                                                                                <w:right w:val="none" w:sz="0" w:space="0" w:color="auto"/>
                                                                              </w:divBdr>
                                                                              <w:divsChild>
                                                                                <w:div w:id="1708332189">
                                                                                  <w:marLeft w:val="0"/>
                                                                                  <w:marRight w:val="0"/>
                                                                                  <w:marTop w:val="0"/>
                                                                                  <w:marBottom w:val="0"/>
                                                                                  <w:divBdr>
                                                                                    <w:top w:val="none" w:sz="0" w:space="0" w:color="auto"/>
                                                                                    <w:left w:val="none" w:sz="0" w:space="0" w:color="auto"/>
                                                                                    <w:bottom w:val="none" w:sz="0" w:space="0" w:color="auto"/>
                                                                                    <w:right w:val="none" w:sz="0" w:space="0" w:color="auto"/>
                                                                                  </w:divBdr>
                                                                                  <w:divsChild>
                                                                                    <w:div w:id="1013187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92462084">
                                                              <w:marLeft w:val="0"/>
                                                              <w:marRight w:val="0"/>
                                                              <w:marTop w:val="0"/>
                                                              <w:marBottom w:val="0"/>
                                                              <w:divBdr>
                                                                <w:top w:val="none" w:sz="0" w:space="0" w:color="auto"/>
                                                                <w:left w:val="none" w:sz="0" w:space="0" w:color="auto"/>
                                                                <w:bottom w:val="none" w:sz="0" w:space="0" w:color="auto"/>
                                                                <w:right w:val="none" w:sz="0" w:space="0" w:color="auto"/>
                                                              </w:divBdr>
                                                              <w:divsChild>
                                                                <w:div w:id="519196224">
                                                                  <w:marLeft w:val="0"/>
                                                                  <w:marRight w:val="0"/>
                                                                  <w:marTop w:val="0"/>
                                                                  <w:marBottom w:val="0"/>
                                                                  <w:divBdr>
                                                                    <w:top w:val="none" w:sz="0" w:space="0" w:color="auto"/>
                                                                    <w:left w:val="none" w:sz="0" w:space="0" w:color="auto"/>
                                                                    <w:bottom w:val="none" w:sz="0" w:space="0" w:color="auto"/>
                                                                    <w:right w:val="none" w:sz="0" w:space="0" w:color="auto"/>
                                                                  </w:divBdr>
                                                                </w:div>
                                                                <w:div w:id="2071851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40513319">
                                              <w:marLeft w:val="0"/>
                                              <w:marRight w:val="0"/>
                                              <w:marTop w:val="0"/>
                                              <w:marBottom w:val="0"/>
                                              <w:divBdr>
                                                <w:top w:val="none" w:sz="0" w:space="0" w:color="auto"/>
                                                <w:left w:val="none" w:sz="0" w:space="0" w:color="auto"/>
                                                <w:bottom w:val="none" w:sz="0" w:space="0" w:color="auto"/>
                                                <w:right w:val="none" w:sz="0" w:space="0" w:color="auto"/>
                                              </w:divBdr>
                                              <w:divsChild>
                                                <w:div w:id="1630936239">
                                                  <w:marLeft w:val="0"/>
                                                  <w:marRight w:val="0"/>
                                                  <w:marTop w:val="0"/>
                                                  <w:marBottom w:val="0"/>
                                                  <w:divBdr>
                                                    <w:top w:val="none" w:sz="0" w:space="0" w:color="auto"/>
                                                    <w:left w:val="none" w:sz="0" w:space="0" w:color="auto"/>
                                                    <w:bottom w:val="none" w:sz="0" w:space="0" w:color="auto"/>
                                                    <w:right w:val="none" w:sz="0" w:space="0" w:color="auto"/>
                                                  </w:divBdr>
                                                  <w:divsChild>
                                                    <w:div w:id="278338244">
                                                      <w:marLeft w:val="0"/>
                                                      <w:marRight w:val="0"/>
                                                      <w:marTop w:val="0"/>
                                                      <w:marBottom w:val="0"/>
                                                      <w:divBdr>
                                                        <w:top w:val="none" w:sz="0" w:space="0" w:color="auto"/>
                                                        <w:left w:val="none" w:sz="0" w:space="0" w:color="auto"/>
                                                        <w:bottom w:val="none" w:sz="0" w:space="0" w:color="auto"/>
                                                        <w:right w:val="none" w:sz="0" w:space="0" w:color="auto"/>
                                                      </w:divBdr>
                                                      <w:divsChild>
                                                        <w:div w:id="290791797">
                                                          <w:marLeft w:val="0"/>
                                                          <w:marRight w:val="0"/>
                                                          <w:marTop w:val="0"/>
                                                          <w:marBottom w:val="0"/>
                                                          <w:divBdr>
                                                            <w:top w:val="none" w:sz="0" w:space="0" w:color="auto"/>
                                                            <w:left w:val="none" w:sz="0" w:space="0" w:color="auto"/>
                                                            <w:bottom w:val="none" w:sz="0" w:space="0" w:color="auto"/>
                                                            <w:right w:val="none" w:sz="0" w:space="0" w:color="auto"/>
                                                          </w:divBdr>
                                                          <w:divsChild>
                                                            <w:div w:id="1936597448">
                                                              <w:marLeft w:val="0"/>
                                                              <w:marRight w:val="0"/>
                                                              <w:marTop w:val="0"/>
                                                              <w:marBottom w:val="0"/>
                                                              <w:divBdr>
                                                                <w:top w:val="none" w:sz="0" w:space="0" w:color="auto"/>
                                                                <w:left w:val="none" w:sz="0" w:space="0" w:color="auto"/>
                                                                <w:bottom w:val="none" w:sz="0" w:space="0" w:color="auto"/>
                                                                <w:right w:val="none" w:sz="0" w:space="0" w:color="auto"/>
                                                              </w:divBdr>
                                                              <w:divsChild>
                                                                <w:div w:id="2006938485">
                                                                  <w:marLeft w:val="0"/>
                                                                  <w:marRight w:val="0"/>
                                                                  <w:marTop w:val="0"/>
                                                                  <w:marBottom w:val="0"/>
                                                                  <w:divBdr>
                                                                    <w:top w:val="none" w:sz="0" w:space="0" w:color="auto"/>
                                                                    <w:left w:val="none" w:sz="0" w:space="0" w:color="auto"/>
                                                                    <w:bottom w:val="none" w:sz="0" w:space="0" w:color="auto"/>
                                                                    <w:right w:val="none" w:sz="0" w:space="0" w:color="auto"/>
                                                                  </w:divBdr>
                                                                </w:div>
                                                                <w:div w:id="1944991677">
                                                                  <w:marLeft w:val="0"/>
                                                                  <w:marRight w:val="0"/>
                                                                  <w:marTop w:val="0"/>
                                                                  <w:marBottom w:val="0"/>
                                                                  <w:divBdr>
                                                                    <w:top w:val="none" w:sz="0" w:space="0" w:color="auto"/>
                                                                    <w:left w:val="none" w:sz="0" w:space="0" w:color="auto"/>
                                                                    <w:bottom w:val="none" w:sz="0" w:space="0" w:color="auto"/>
                                                                    <w:right w:val="none" w:sz="0" w:space="0" w:color="auto"/>
                                                                  </w:divBdr>
                                                                </w:div>
                                                              </w:divsChild>
                                                            </w:div>
                                                            <w:div w:id="1436631102">
                                                              <w:marLeft w:val="0"/>
                                                              <w:marRight w:val="0"/>
                                                              <w:marTop w:val="0"/>
                                                              <w:marBottom w:val="0"/>
                                                              <w:divBdr>
                                                                <w:top w:val="none" w:sz="0" w:space="0" w:color="auto"/>
                                                                <w:left w:val="none" w:sz="0" w:space="0" w:color="auto"/>
                                                                <w:bottom w:val="none" w:sz="0" w:space="0" w:color="auto"/>
                                                                <w:right w:val="none" w:sz="0" w:space="0" w:color="auto"/>
                                                              </w:divBdr>
                                                              <w:divsChild>
                                                                <w:div w:id="2062636144">
                                                                  <w:marLeft w:val="0"/>
                                                                  <w:marRight w:val="0"/>
                                                                  <w:marTop w:val="0"/>
                                                                  <w:marBottom w:val="0"/>
                                                                  <w:divBdr>
                                                                    <w:top w:val="none" w:sz="0" w:space="0" w:color="auto"/>
                                                                    <w:left w:val="none" w:sz="0" w:space="0" w:color="auto"/>
                                                                    <w:bottom w:val="none" w:sz="0" w:space="0" w:color="auto"/>
                                                                    <w:right w:val="none" w:sz="0" w:space="0" w:color="auto"/>
                                                                  </w:divBdr>
                                                                </w:div>
                                                                <w:div w:id="1764103378">
                                                                  <w:marLeft w:val="0"/>
                                                                  <w:marRight w:val="0"/>
                                                                  <w:marTop w:val="0"/>
                                                                  <w:marBottom w:val="0"/>
                                                                  <w:divBdr>
                                                                    <w:top w:val="none" w:sz="0" w:space="0" w:color="auto"/>
                                                                    <w:left w:val="none" w:sz="0" w:space="0" w:color="auto"/>
                                                                    <w:bottom w:val="none" w:sz="0" w:space="0" w:color="auto"/>
                                                                    <w:right w:val="none" w:sz="0" w:space="0" w:color="auto"/>
                                                                  </w:divBdr>
                                                                </w:div>
                                                              </w:divsChild>
                                                            </w:div>
                                                            <w:div w:id="41952062">
                                                              <w:marLeft w:val="0"/>
                                                              <w:marRight w:val="0"/>
                                                              <w:marTop w:val="0"/>
                                                              <w:marBottom w:val="0"/>
                                                              <w:divBdr>
                                                                <w:top w:val="none" w:sz="0" w:space="0" w:color="auto"/>
                                                                <w:left w:val="none" w:sz="0" w:space="0" w:color="auto"/>
                                                                <w:bottom w:val="none" w:sz="0" w:space="0" w:color="auto"/>
                                                                <w:right w:val="none" w:sz="0" w:space="0" w:color="auto"/>
                                                              </w:divBdr>
                                                              <w:divsChild>
                                                                <w:div w:id="464664256">
                                                                  <w:marLeft w:val="0"/>
                                                                  <w:marRight w:val="0"/>
                                                                  <w:marTop w:val="0"/>
                                                                  <w:marBottom w:val="0"/>
                                                                  <w:divBdr>
                                                                    <w:top w:val="none" w:sz="0" w:space="0" w:color="auto"/>
                                                                    <w:left w:val="none" w:sz="0" w:space="0" w:color="auto"/>
                                                                    <w:bottom w:val="none" w:sz="0" w:space="0" w:color="auto"/>
                                                                    <w:right w:val="none" w:sz="0" w:space="0" w:color="auto"/>
                                                                  </w:divBdr>
                                                                </w:div>
                                                                <w:div w:id="1943103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76024375">
          <w:marLeft w:val="0"/>
          <w:marRight w:val="0"/>
          <w:marTop w:val="0"/>
          <w:marBottom w:val="0"/>
          <w:divBdr>
            <w:top w:val="none" w:sz="0" w:space="0" w:color="auto"/>
            <w:left w:val="none" w:sz="0" w:space="0" w:color="auto"/>
            <w:bottom w:val="none" w:sz="0" w:space="0" w:color="auto"/>
            <w:right w:val="none" w:sz="0" w:space="0" w:color="auto"/>
          </w:divBdr>
          <w:divsChild>
            <w:div w:id="1923023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5699414">
      <w:bodyDiv w:val="1"/>
      <w:marLeft w:val="0"/>
      <w:marRight w:val="0"/>
      <w:marTop w:val="0"/>
      <w:marBottom w:val="0"/>
      <w:divBdr>
        <w:top w:val="none" w:sz="0" w:space="0" w:color="auto"/>
        <w:left w:val="none" w:sz="0" w:space="0" w:color="auto"/>
        <w:bottom w:val="none" w:sz="0" w:space="0" w:color="auto"/>
        <w:right w:val="none" w:sz="0" w:space="0" w:color="auto"/>
      </w:divBdr>
      <w:divsChild>
        <w:div w:id="1075930403">
          <w:marLeft w:val="0"/>
          <w:marRight w:val="0"/>
          <w:marTop w:val="0"/>
          <w:marBottom w:val="0"/>
          <w:divBdr>
            <w:top w:val="none" w:sz="0" w:space="0" w:color="auto"/>
            <w:left w:val="none" w:sz="0" w:space="0" w:color="auto"/>
            <w:bottom w:val="single" w:sz="12" w:space="0" w:color="006699"/>
            <w:right w:val="none" w:sz="0" w:space="0" w:color="auto"/>
          </w:divBdr>
          <w:divsChild>
            <w:div w:id="875505340">
              <w:marLeft w:val="0"/>
              <w:marRight w:val="0"/>
              <w:marTop w:val="0"/>
              <w:marBottom w:val="0"/>
              <w:divBdr>
                <w:top w:val="none" w:sz="0" w:space="0" w:color="auto"/>
                <w:left w:val="none" w:sz="0" w:space="0" w:color="auto"/>
                <w:bottom w:val="none" w:sz="0" w:space="0" w:color="auto"/>
                <w:right w:val="none" w:sz="0" w:space="0" w:color="auto"/>
              </w:divBdr>
              <w:divsChild>
                <w:div w:id="1412659657">
                  <w:marLeft w:val="0"/>
                  <w:marRight w:val="0"/>
                  <w:marTop w:val="0"/>
                  <w:marBottom w:val="0"/>
                  <w:divBdr>
                    <w:top w:val="none" w:sz="0" w:space="0" w:color="auto"/>
                    <w:left w:val="none" w:sz="0" w:space="0" w:color="auto"/>
                    <w:bottom w:val="none" w:sz="0" w:space="0" w:color="auto"/>
                    <w:right w:val="none" w:sz="0" w:space="0" w:color="auto"/>
                  </w:divBdr>
                  <w:divsChild>
                    <w:div w:id="1658654349">
                      <w:marLeft w:val="0"/>
                      <w:marRight w:val="0"/>
                      <w:marTop w:val="0"/>
                      <w:marBottom w:val="0"/>
                      <w:divBdr>
                        <w:top w:val="none" w:sz="0" w:space="0" w:color="auto"/>
                        <w:left w:val="none" w:sz="0" w:space="0" w:color="auto"/>
                        <w:bottom w:val="none" w:sz="0" w:space="0" w:color="auto"/>
                        <w:right w:val="none" w:sz="0" w:space="0" w:color="auto"/>
                      </w:divBdr>
                      <w:divsChild>
                        <w:div w:id="1026444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834099">
              <w:marLeft w:val="0"/>
              <w:marRight w:val="0"/>
              <w:marTop w:val="0"/>
              <w:marBottom w:val="0"/>
              <w:divBdr>
                <w:top w:val="none" w:sz="0" w:space="0" w:color="auto"/>
                <w:left w:val="none" w:sz="0" w:space="0" w:color="auto"/>
                <w:bottom w:val="none" w:sz="0" w:space="0" w:color="auto"/>
                <w:right w:val="none" w:sz="0" w:space="0" w:color="auto"/>
              </w:divBdr>
            </w:div>
            <w:div w:id="995376154">
              <w:marLeft w:val="0"/>
              <w:marRight w:val="0"/>
              <w:marTop w:val="0"/>
              <w:marBottom w:val="0"/>
              <w:divBdr>
                <w:top w:val="none" w:sz="0" w:space="0" w:color="auto"/>
                <w:left w:val="none" w:sz="0" w:space="0" w:color="auto"/>
                <w:bottom w:val="none" w:sz="0" w:space="0" w:color="auto"/>
                <w:right w:val="none" w:sz="0" w:space="0" w:color="auto"/>
              </w:divBdr>
              <w:divsChild>
                <w:div w:id="2006275167">
                  <w:marLeft w:val="0"/>
                  <w:marRight w:val="0"/>
                  <w:marTop w:val="0"/>
                  <w:marBottom w:val="0"/>
                  <w:divBdr>
                    <w:top w:val="none" w:sz="0" w:space="0" w:color="auto"/>
                    <w:left w:val="none" w:sz="0" w:space="0" w:color="auto"/>
                    <w:bottom w:val="none" w:sz="0" w:space="0" w:color="auto"/>
                    <w:right w:val="none" w:sz="0" w:space="0" w:color="auto"/>
                  </w:divBdr>
                  <w:divsChild>
                    <w:div w:id="599338043">
                      <w:marLeft w:val="0"/>
                      <w:marRight w:val="0"/>
                      <w:marTop w:val="0"/>
                      <w:marBottom w:val="0"/>
                      <w:divBdr>
                        <w:top w:val="none" w:sz="0" w:space="0" w:color="auto"/>
                        <w:left w:val="none" w:sz="0" w:space="0" w:color="auto"/>
                        <w:bottom w:val="none" w:sz="0" w:space="0" w:color="auto"/>
                        <w:right w:val="none" w:sz="0" w:space="0" w:color="auto"/>
                      </w:divBdr>
                    </w:div>
                    <w:div w:id="2041776318">
                      <w:marLeft w:val="0"/>
                      <w:marRight w:val="0"/>
                      <w:marTop w:val="0"/>
                      <w:marBottom w:val="0"/>
                      <w:divBdr>
                        <w:top w:val="none" w:sz="0" w:space="0" w:color="auto"/>
                        <w:left w:val="none" w:sz="0" w:space="0" w:color="auto"/>
                        <w:bottom w:val="none" w:sz="0" w:space="0" w:color="auto"/>
                        <w:right w:val="none" w:sz="0" w:space="0" w:color="auto"/>
                      </w:divBdr>
                    </w:div>
                    <w:div w:id="96875144">
                      <w:marLeft w:val="0"/>
                      <w:marRight w:val="0"/>
                      <w:marTop w:val="0"/>
                      <w:marBottom w:val="0"/>
                      <w:divBdr>
                        <w:top w:val="none" w:sz="0" w:space="0" w:color="auto"/>
                        <w:left w:val="none" w:sz="0" w:space="0" w:color="auto"/>
                        <w:bottom w:val="none" w:sz="0" w:space="0" w:color="auto"/>
                        <w:right w:val="none" w:sz="0" w:space="0" w:color="auto"/>
                      </w:divBdr>
                      <w:divsChild>
                        <w:div w:id="327633678">
                          <w:marLeft w:val="0"/>
                          <w:marRight w:val="0"/>
                          <w:marTop w:val="0"/>
                          <w:marBottom w:val="0"/>
                          <w:divBdr>
                            <w:top w:val="none" w:sz="0" w:space="0" w:color="auto"/>
                            <w:left w:val="none" w:sz="0" w:space="0" w:color="auto"/>
                            <w:bottom w:val="none" w:sz="0" w:space="0" w:color="auto"/>
                            <w:right w:val="none" w:sz="0" w:space="0" w:color="auto"/>
                          </w:divBdr>
                          <w:divsChild>
                            <w:div w:id="15736643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3463424">
                      <w:marLeft w:val="0"/>
                      <w:marRight w:val="0"/>
                      <w:marTop w:val="0"/>
                      <w:marBottom w:val="0"/>
                      <w:divBdr>
                        <w:top w:val="none" w:sz="0" w:space="0" w:color="auto"/>
                        <w:left w:val="none" w:sz="0" w:space="0" w:color="auto"/>
                        <w:bottom w:val="none" w:sz="0" w:space="0" w:color="auto"/>
                        <w:right w:val="none" w:sz="0" w:space="0" w:color="auto"/>
                      </w:divBdr>
                      <w:divsChild>
                        <w:div w:id="1353413518">
                          <w:marLeft w:val="0"/>
                          <w:marRight w:val="0"/>
                          <w:marTop w:val="0"/>
                          <w:marBottom w:val="0"/>
                          <w:divBdr>
                            <w:top w:val="none" w:sz="0" w:space="0" w:color="auto"/>
                            <w:left w:val="none" w:sz="0" w:space="0" w:color="auto"/>
                            <w:bottom w:val="none" w:sz="0" w:space="0" w:color="auto"/>
                            <w:right w:val="none" w:sz="0" w:space="0" w:color="auto"/>
                          </w:divBdr>
                          <w:divsChild>
                            <w:div w:id="287855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3364723">
                  <w:marLeft w:val="0"/>
                  <w:marRight w:val="0"/>
                  <w:marTop w:val="0"/>
                  <w:marBottom w:val="0"/>
                  <w:divBdr>
                    <w:top w:val="none" w:sz="0" w:space="0" w:color="auto"/>
                    <w:left w:val="none" w:sz="0" w:space="0" w:color="auto"/>
                    <w:bottom w:val="none" w:sz="0" w:space="0" w:color="auto"/>
                    <w:right w:val="none" w:sz="0" w:space="0" w:color="auto"/>
                  </w:divBdr>
                  <w:divsChild>
                    <w:div w:id="1753896544">
                      <w:marLeft w:val="0"/>
                      <w:marRight w:val="0"/>
                      <w:marTop w:val="0"/>
                      <w:marBottom w:val="0"/>
                      <w:divBdr>
                        <w:top w:val="none" w:sz="0" w:space="0" w:color="auto"/>
                        <w:left w:val="none" w:sz="0" w:space="0" w:color="auto"/>
                        <w:bottom w:val="none" w:sz="0" w:space="0" w:color="auto"/>
                        <w:right w:val="none" w:sz="0" w:space="0" w:color="auto"/>
                      </w:divBdr>
                    </w:div>
                    <w:div w:id="1322857100">
                      <w:marLeft w:val="0"/>
                      <w:marRight w:val="0"/>
                      <w:marTop w:val="0"/>
                      <w:marBottom w:val="0"/>
                      <w:divBdr>
                        <w:top w:val="none" w:sz="0" w:space="0" w:color="auto"/>
                        <w:left w:val="none" w:sz="0" w:space="0" w:color="auto"/>
                        <w:bottom w:val="none" w:sz="0" w:space="0" w:color="auto"/>
                        <w:right w:val="none" w:sz="0" w:space="0" w:color="auto"/>
                      </w:divBdr>
                    </w:div>
                    <w:div w:id="854879546">
                      <w:marLeft w:val="0"/>
                      <w:marRight w:val="0"/>
                      <w:marTop w:val="0"/>
                      <w:marBottom w:val="0"/>
                      <w:divBdr>
                        <w:top w:val="none" w:sz="0" w:space="0" w:color="auto"/>
                        <w:left w:val="none" w:sz="0" w:space="0" w:color="auto"/>
                        <w:bottom w:val="none" w:sz="0" w:space="0" w:color="auto"/>
                        <w:right w:val="none" w:sz="0" w:space="0" w:color="auto"/>
                      </w:divBdr>
                    </w:div>
                    <w:div w:id="1651714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7097185">
          <w:marLeft w:val="0"/>
          <w:marRight w:val="0"/>
          <w:marTop w:val="0"/>
          <w:marBottom w:val="0"/>
          <w:divBdr>
            <w:top w:val="none" w:sz="0" w:space="0" w:color="auto"/>
            <w:left w:val="none" w:sz="0" w:space="0" w:color="auto"/>
            <w:bottom w:val="single" w:sz="6" w:space="0" w:color="333333"/>
            <w:right w:val="none" w:sz="0" w:space="0" w:color="auto"/>
          </w:divBdr>
          <w:divsChild>
            <w:div w:id="1107776032">
              <w:marLeft w:val="0"/>
              <w:marRight w:val="0"/>
              <w:marTop w:val="0"/>
              <w:marBottom w:val="0"/>
              <w:divBdr>
                <w:top w:val="none" w:sz="0" w:space="0" w:color="auto"/>
                <w:left w:val="none" w:sz="0" w:space="0" w:color="auto"/>
                <w:bottom w:val="none" w:sz="0" w:space="0" w:color="auto"/>
                <w:right w:val="none" w:sz="0" w:space="0" w:color="auto"/>
              </w:divBdr>
              <w:divsChild>
                <w:div w:id="817187640">
                  <w:marLeft w:val="0"/>
                  <w:marRight w:val="0"/>
                  <w:marTop w:val="0"/>
                  <w:marBottom w:val="0"/>
                  <w:divBdr>
                    <w:top w:val="none" w:sz="0" w:space="0" w:color="auto"/>
                    <w:left w:val="none" w:sz="0" w:space="0" w:color="auto"/>
                    <w:bottom w:val="none" w:sz="0" w:space="0" w:color="auto"/>
                    <w:right w:val="none" w:sz="0" w:space="0" w:color="auto"/>
                  </w:divBdr>
                  <w:divsChild>
                    <w:div w:id="808474671">
                      <w:marLeft w:val="0"/>
                      <w:marRight w:val="0"/>
                      <w:marTop w:val="0"/>
                      <w:marBottom w:val="0"/>
                      <w:divBdr>
                        <w:top w:val="none" w:sz="0" w:space="0" w:color="auto"/>
                        <w:left w:val="none" w:sz="0" w:space="0" w:color="auto"/>
                        <w:bottom w:val="none" w:sz="0" w:space="0" w:color="auto"/>
                        <w:right w:val="none" w:sz="0" w:space="0" w:color="auto"/>
                      </w:divBdr>
                      <w:divsChild>
                        <w:div w:id="670640476">
                          <w:marLeft w:val="0"/>
                          <w:marRight w:val="0"/>
                          <w:marTop w:val="0"/>
                          <w:marBottom w:val="0"/>
                          <w:divBdr>
                            <w:top w:val="none" w:sz="0" w:space="0" w:color="auto"/>
                            <w:left w:val="none" w:sz="0" w:space="0" w:color="auto"/>
                            <w:bottom w:val="dotted" w:sz="6" w:space="0" w:color="FEA957"/>
                            <w:right w:val="none" w:sz="0" w:space="0" w:color="auto"/>
                          </w:divBdr>
                          <w:divsChild>
                            <w:div w:id="1302810741">
                              <w:marLeft w:val="0"/>
                              <w:marRight w:val="0"/>
                              <w:marTop w:val="0"/>
                              <w:marBottom w:val="0"/>
                              <w:divBdr>
                                <w:top w:val="none" w:sz="0" w:space="0" w:color="auto"/>
                                <w:left w:val="none" w:sz="0" w:space="0" w:color="auto"/>
                                <w:bottom w:val="none" w:sz="0" w:space="0" w:color="auto"/>
                                <w:right w:val="none" w:sz="0" w:space="0" w:color="auto"/>
                              </w:divBdr>
                              <w:divsChild>
                                <w:div w:id="1738553353">
                                  <w:marLeft w:val="0"/>
                                  <w:marRight w:val="0"/>
                                  <w:marTop w:val="0"/>
                                  <w:marBottom w:val="450"/>
                                  <w:divBdr>
                                    <w:top w:val="none" w:sz="0" w:space="0" w:color="auto"/>
                                    <w:left w:val="none" w:sz="0" w:space="0" w:color="auto"/>
                                    <w:bottom w:val="none" w:sz="0" w:space="0" w:color="auto"/>
                                    <w:right w:val="none" w:sz="0" w:space="0" w:color="auto"/>
                                  </w:divBdr>
                                  <w:divsChild>
                                    <w:div w:id="1360158312">
                                      <w:marLeft w:val="0"/>
                                      <w:marRight w:val="0"/>
                                      <w:marTop w:val="0"/>
                                      <w:marBottom w:val="375"/>
                                      <w:divBdr>
                                        <w:top w:val="none" w:sz="0" w:space="0" w:color="auto"/>
                                        <w:left w:val="none" w:sz="0" w:space="0" w:color="auto"/>
                                        <w:bottom w:val="none" w:sz="0" w:space="0" w:color="auto"/>
                                        <w:right w:val="none" w:sz="0" w:space="0" w:color="auto"/>
                                      </w:divBdr>
                                      <w:divsChild>
                                        <w:div w:id="6020315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1452923">
                                  <w:marLeft w:val="0"/>
                                  <w:marRight w:val="0"/>
                                  <w:marTop w:val="0"/>
                                  <w:marBottom w:val="450"/>
                                  <w:divBdr>
                                    <w:top w:val="none" w:sz="0" w:space="0" w:color="auto"/>
                                    <w:left w:val="none" w:sz="0" w:space="0" w:color="auto"/>
                                    <w:bottom w:val="none" w:sz="0" w:space="0" w:color="auto"/>
                                    <w:right w:val="none" w:sz="0" w:space="0" w:color="auto"/>
                                  </w:divBdr>
                                  <w:divsChild>
                                    <w:div w:id="2019765585">
                                      <w:marLeft w:val="0"/>
                                      <w:marRight w:val="0"/>
                                      <w:marTop w:val="0"/>
                                      <w:marBottom w:val="375"/>
                                      <w:divBdr>
                                        <w:top w:val="none" w:sz="0" w:space="0" w:color="auto"/>
                                        <w:left w:val="none" w:sz="0" w:space="0" w:color="auto"/>
                                        <w:bottom w:val="none" w:sz="0" w:space="0" w:color="auto"/>
                                        <w:right w:val="none" w:sz="0" w:space="0" w:color="auto"/>
                                      </w:divBdr>
                                      <w:divsChild>
                                        <w:div w:id="1229459764">
                                          <w:marLeft w:val="0"/>
                                          <w:marRight w:val="0"/>
                                          <w:marTop w:val="0"/>
                                          <w:marBottom w:val="0"/>
                                          <w:divBdr>
                                            <w:top w:val="none" w:sz="0" w:space="0" w:color="auto"/>
                                            <w:left w:val="none" w:sz="0" w:space="0" w:color="auto"/>
                                            <w:bottom w:val="none" w:sz="0" w:space="0" w:color="auto"/>
                                            <w:right w:val="none" w:sz="0" w:space="0" w:color="auto"/>
                                          </w:divBdr>
                                        </w:div>
                                      </w:divsChild>
                                    </w:div>
                                    <w:div w:id="182020225">
                                      <w:marLeft w:val="0"/>
                                      <w:marRight w:val="0"/>
                                      <w:marTop w:val="0"/>
                                      <w:marBottom w:val="0"/>
                                      <w:divBdr>
                                        <w:top w:val="none" w:sz="0" w:space="0" w:color="auto"/>
                                        <w:left w:val="none" w:sz="0" w:space="0" w:color="auto"/>
                                        <w:bottom w:val="none" w:sz="0" w:space="0" w:color="auto"/>
                                        <w:right w:val="none" w:sz="0" w:space="0" w:color="auto"/>
                                      </w:divBdr>
                                    </w:div>
                                    <w:div w:id="949706465">
                                      <w:marLeft w:val="0"/>
                                      <w:marRight w:val="0"/>
                                      <w:marTop w:val="0"/>
                                      <w:marBottom w:val="0"/>
                                      <w:divBdr>
                                        <w:top w:val="none" w:sz="0" w:space="0" w:color="auto"/>
                                        <w:left w:val="none" w:sz="0" w:space="0" w:color="auto"/>
                                        <w:bottom w:val="none" w:sz="0" w:space="0" w:color="auto"/>
                                        <w:right w:val="none" w:sz="0" w:space="0" w:color="auto"/>
                                      </w:divBdr>
                                    </w:div>
                                    <w:div w:id="286857333">
                                      <w:marLeft w:val="0"/>
                                      <w:marRight w:val="0"/>
                                      <w:marTop w:val="0"/>
                                      <w:marBottom w:val="0"/>
                                      <w:divBdr>
                                        <w:top w:val="none" w:sz="0" w:space="0" w:color="auto"/>
                                        <w:left w:val="none" w:sz="0" w:space="0" w:color="auto"/>
                                        <w:bottom w:val="none" w:sz="0" w:space="0" w:color="auto"/>
                                        <w:right w:val="none" w:sz="0" w:space="0" w:color="auto"/>
                                      </w:divBdr>
                                    </w:div>
                                  </w:divsChild>
                                </w:div>
                                <w:div w:id="2071923659">
                                  <w:marLeft w:val="0"/>
                                  <w:marRight w:val="0"/>
                                  <w:marTop w:val="0"/>
                                  <w:marBottom w:val="450"/>
                                  <w:divBdr>
                                    <w:top w:val="none" w:sz="0" w:space="0" w:color="auto"/>
                                    <w:left w:val="none" w:sz="0" w:space="0" w:color="auto"/>
                                    <w:bottom w:val="none" w:sz="0" w:space="0" w:color="auto"/>
                                    <w:right w:val="none" w:sz="0" w:space="0" w:color="auto"/>
                                  </w:divBdr>
                                  <w:divsChild>
                                    <w:div w:id="1312445610">
                                      <w:marLeft w:val="0"/>
                                      <w:marRight w:val="0"/>
                                      <w:marTop w:val="0"/>
                                      <w:marBottom w:val="375"/>
                                      <w:divBdr>
                                        <w:top w:val="none" w:sz="0" w:space="0" w:color="auto"/>
                                        <w:left w:val="none" w:sz="0" w:space="0" w:color="auto"/>
                                        <w:bottom w:val="none" w:sz="0" w:space="0" w:color="auto"/>
                                        <w:right w:val="none" w:sz="0" w:space="0" w:color="auto"/>
                                      </w:divBdr>
                                      <w:divsChild>
                                        <w:div w:id="1248658851">
                                          <w:marLeft w:val="0"/>
                                          <w:marRight w:val="0"/>
                                          <w:marTop w:val="0"/>
                                          <w:marBottom w:val="0"/>
                                          <w:divBdr>
                                            <w:top w:val="none" w:sz="0" w:space="0" w:color="auto"/>
                                            <w:left w:val="none" w:sz="0" w:space="0" w:color="auto"/>
                                            <w:bottom w:val="none" w:sz="0" w:space="0" w:color="auto"/>
                                            <w:right w:val="none" w:sz="0" w:space="0" w:color="auto"/>
                                          </w:divBdr>
                                        </w:div>
                                      </w:divsChild>
                                    </w:div>
                                    <w:div w:id="256406906">
                                      <w:marLeft w:val="0"/>
                                      <w:marRight w:val="0"/>
                                      <w:marTop w:val="0"/>
                                      <w:marBottom w:val="0"/>
                                      <w:divBdr>
                                        <w:top w:val="none" w:sz="0" w:space="0" w:color="auto"/>
                                        <w:left w:val="none" w:sz="0" w:space="0" w:color="auto"/>
                                        <w:bottom w:val="none" w:sz="0" w:space="0" w:color="auto"/>
                                        <w:right w:val="none" w:sz="0" w:space="0" w:color="auto"/>
                                      </w:divBdr>
                                    </w:div>
                                    <w:div w:id="2004770298">
                                      <w:marLeft w:val="0"/>
                                      <w:marRight w:val="0"/>
                                      <w:marTop w:val="0"/>
                                      <w:marBottom w:val="0"/>
                                      <w:divBdr>
                                        <w:top w:val="none" w:sz="0" w:space="0" w:color="auto"/>
                                        <w:left w:val="none" w:sz="0" w:space="0" w:color="auto"/>
                                        <w:bottom w:val="none" w:sz="0" w:space="0" w:color="auto"/>
                                        <w:right w:val="none" w:sz="0" w:space="0" w:color="auto"/>
                                      </w:divBdr>
                                    </w:div>
                                    <w:div w:id="1781677279">
                                      <w:marLeft w:val="0"/>
                                      <w:marRight w:val="0"/>
                                      <w:marTop w:val="0"/>
                                      <w:marBottom w:val="0"/>
                                      <w:divBdr>
                                        <w:top w:val="none" w:sz="0" w:space="0" w:color="auto"/>
                                        <w:left w:val="none" w:sz="0" w:space="0" w:color="auto"/>
                                        <w:bottom w:val="none" w:sz="0" w:space="0" w:color="auto"/>
                                        <w:right w:val="none" w:sz="0" w:space="0" w:color="auto"/>
                                      </w:divBdr>
                                    </w:div>
                                    <w:div w:id="1549873362">
                                      <w:marLeft w:val="0"/>
                                      <w:marRight w:val="0"/>
                                      <w:marTop w:val="0"/>
                                      <w:marBottom w:val="0"/>
                                      <w:divBdr>
                                        <w:top w:val="none" w:sz="0" w:space="0" w:color="auto"/>
                                        <w:left w:val="none" w:sz="0" w:space="0" w:color="auto"/>
                                        <w:bottom w:val="none" w:sz="0" w:space="0" w:color="auto"/>
                                        <w:right w:val="none" w:sz="0" w:space="0" w:color="auto"/>
                                      </w:divBdr>
                                    </w:div>
                                  </w:divsChild>
                                </w:div>
                                <w:div w:id="416102316">
                                  <w:marLeft w:val="0"/>
                                  <w:marRight w:val="0"/>
                                  <w:marTop w:val="0"/>
                                  <w:marBottom w:val="450"/>
                                  <w:divBdr>
                                    <w:top w:val="none" w:sz="0" w:space="0" w:color="auto"/>
                                    <w:left w:val="none" w:sz="0" w:space="0" w:color="auto"/>
                                    <w:bottom w:val="none" w:sz="0" w:space="0" w:color="auto"/>
                                    <w:right w:val="none" w:sz="0" w:space="0" w:color="auto"/>
                                  </w:divBdr>
                                  <w:divsChild>
                                    <w:div w:id="1920478932">
                                      <w:marLeft w:val="0"/>
                                      <w:marRight w:val="0"/>
                                      <w:marTop w:val="0"/>
                                      <w:marBottom w:val="375"/>
                                      <w:divBdr>
                                        <w:top w:val="none" w:sz="0" w:space="0" w:color="auto"/>
                                        <w:left w:val="none" w:sz="0" w:space="0" w:color="auto"/>
                                        <w:bottom w:val="none" w:sz="0" w:space="0" w:color="auto"/>
                                        <w:right w:val="none" w:sz="0" w:space="0" w:color="auto"/>
                                      </w:divBdr>
                                      <w:divsChild>
                                        <w:div w:id="1967811484">
                                          <w:marLeft w:val="0"/>
                                          <w:marRight w:val="0"/>
                                          <w:marTop w:val="0"/>
                                          <w:marBottom w:val="0"/>
                                          <w:divBdr>
                                            <w:top w:val="none" w:sz="0" w:space="0" w:color="auto"/>
                                            <w:left w:val="none" w:sz="0" w:space="0" w:color="auto"/>
                                            <w:bottom w:val="none" w:sz="0" w:space="0" w:color="auto"/>
                                            <w:right w:val="none" w:sz="0" w:space="0" w:color="auto"/>
                                          </w:divBdr>
                                        </w:div>
                                      </w:divsChild>
                                    </w:div>
                                    <w:div w:id="505242987">
                                      <w:marLeft w:val="0"/>
                                      <w:marRight w:val="0"/>
                                      <w:marTop w:val="0"/>
                                      <w:marBottom w:val="0"/>
                                      <w:divBdr>
                                        <w:top w:val="none" w:sz="0" w:space="0" w:color="auto"/>
                                        <w:left w:val="none" w:sz="0" w:space="0" w:color="auto"/>
                                        <w:bottom w:val="none" w:sz="0" w:space="0" w:color="auto"/>
                                        <w:right w:val="none" w:sz="0" w:space="0" w:color="auto"/>
                                      </w:divBdr>
                                    </w:div>
                                    <w:div w:id="1765879523">
                                      <w:marLeft w:val="0"/>
                                      <w:marRight w:val="0"/>
                                      <w:marTop w:val="0"/>
                                      <w:marBottom w:val="0"/>
                                      <w:divBdr>
                                        <w:top w:val="none" w:sz="0" w:space="0" w:color="auto"/>
                                        <w:left w:val="none" w:sz="0" w:space="0" w:color="auto"/>
                                        <w:bottom w:val="none" w:sz="0" w:space="0" w:color="auto"/>
                                        <w:right w:val="none" w:sz="0" w:space="0" w:color="auto"/>
                                      </w:divBdr>
                                    </w:div>
                                    <w:div w:id="1655180650">
                                      <w:marLeft w:val="0"/>
                                      <w:marRight w:val="0"/>
                                      <w:marTop w:val="0"/>
                                      <w:marBottom w:val="0"/>
                                      <w:divBdr>
                                        <w:top w:val="none" w:sz="0" w:space="0" w:color="auto"/>
                                        <w:left w:val="none" w:sz="0" w:space="0" w:color="auto"/>
                                        <w:bottom w:val="none" w:sz="0" w:space="0" w:color="auto"/>
                                        <w:right w:val="none" w:sz="0" w:space="0" w:color="auto"/>
                                      </w:divBdr>
                                    </w:div>
                                    <w:div w:id="860699667">
                                      <w:marLeft w:val="0"/>
                                      <w:marRight w:val="0"/>
                                      <w:marTop w:val="0"/>
                                      <w:marBottom w:val="0"/>
                                      <w:divBdr>
                                        <w:top w:val="none" w:sz="0" w:space="0" w:color="auto"/>
                                        <w:left w:val="none" w:sz="0" w:space="0" w:color="auto"/>
                                        <w:bottom w:val="none" w:sz="0" w:space="0" w:color="auto"/>
                                        <w:right w:val="none" w:sz="0" w:space="0" w:color="auto"/>
                                      </w:divBdr>
                                    </w:div>
                                    <w:div w:id="828908864">
                                      <w:marLeft w:val="0"/>
                                      <w:marRight w:val="0"/>
                                      <w:marTop w:val="0"/>
                                      <w:marBottom w:val="0"/>
                                      <w:divBdr>
                                        <w:top w:val="none" w:sz="0" w:space="0" w:color="auto"/>
                                        <w:left w:val="none" w:sz="0" w:space="0" w:color="auto"/>
                                        <w:bottom w:val="none" w:sz="0" w:space="0" w:color="auto"/>
                                        <w:right w:val="none" w:sz="0" w:space="0" w:color="auto"/>
                                      </w:divBdr>
                                    </w:div>
                                    <w:div w:id="235743871">
                                      <w:marLeft w:val="0"/>
                                      <w:marRight w:val="0"/>
                                      <w:marTop w:val="0"/>
                                      <w:marBottom w:val="0"/>
                                      <w:divBdr>
                                        <w:top w:val="none" w:sz="0" w:space="0" w:color="auto"/>
                                        <w:left w:val="none" w:sz="0" w:space="0" w:color="auto"/>
                                        <w:bottom w:val="none" w:sz="0" w:space="0" w:color="auto"/>
                                        <w:right w:val="none" w:sz="0" w:space="0" w:color="auto"/>
                                      </w:divBdr>
                                    </w:div>
                                    <w:div w:id="1359701479">
                                      <w:marLeft w:val="0"/>
                                      <w:marRight w:val="0"/>
                                      <w:marTop w:val="0"/>
                                      <w:marBottom w:val="0"/>
                                      <w:divBdr>
                                        <w:top w:val="none" w:sz="0" w:space="0" w:color="auto"/>
                                        <w:left w:val="none" w:sz="0" w:space="0" w:color="auto"/>
                                        <w:bottom w:val="none" w:sz="0" w:space="0" w:color="auto"/>
                                        <w:right w:val="none" w:sz="0" w:space="0" w:color="auto"/>
                                      </w:divBdr>
                                    </w:div>
                                    <w:div w:id="2136679667">
                                      <w:marLeft w:val="0"/>
                                      <w:marRight w:val="0"/>
                                      <w:marTop w:val="0"/>
                                      <w:marBottom w:val="0"/>
                                      <w:divBdr>
                                        <w:top w:val="none" w:sz="0" w:space="0" w:color="auto"/>
                                        <w:left w:val="none" w:sz="0" w:space="0" w:color="auto"/>
                                        <w:bottom w:val="none" w:sz="0" w:space="0" w:color="auto"/>
                                        <w:right w:val="none" w:sz="0" w:space="0" w:color="auto"/>
                                      </w:divBdr>
                                    </w:div>
                                  </w:divsChild>
                                </w:div>
                                <w:div w:id="64762852">
                                  <w:marLeft w:val="0"/>
                                  <w:marRight w:val="0"/>
                                  <w:marTop w:val="0"/>
                                  <w:marBottom w:val="450"/>
                                  <w:divBdr>
                                    <w:top w:val="none" w:sz="0" w:space="0" w:color="auto"/>
                                    <w:left w:val="none" w:sz="0" w:space="0" w:color="auto"/>
                                    <w:bottom w:val="none" w:sz="0" w:space="0" w:color="auto"/>
                                    <w:right w:val="none" w:sz="0" w:space="0" w:color="auto"/>
                                  </w:divBdr>
                                  <w:divsChild>
                                    <w:div w:id="2141340286">
                                      <w:marLeft w:val="0"/>
                                      <w:marRight w:val="0"/>
                                      <w:marTop w:val="0"/>
                                      <w:marBottom w:val="375"/>
                                      <w:divBdr>
                                        <w:top w:val="none" w:sz="0" w:space="0" w:color="auto"/>
                                        <w:left w:val="none" w:sz="0" w:space="0" w:color="auto"/>
                                        <w:bottom w:val="none" w:sz="0" w:space="0" w:color="auto"/>
                                        <w:right w:val="none" w:sz="0" w:space="0" w:color="auto"/>
                                      </w:divBdr>
                                      <w:divsChild>
                                        <w:div w:id="1318218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85203345">
              <w:marLeft w:val="0"/>
              <w:marRight w:val="0"/>
              <w:marTop w:val="0"/>
              <w:marBottom w:val="0"/>
              <w:divBdr>
                <w:top w:val="none" w:sz="0" w:space="0" w:color="auto"/>
                <w:left w:val="none" w:sz="0" w:space="0" w:color="auto"/>
                <w:bottom w:val="single" w:sz="6" w:space="0" w:color="333333"/>
                <w:right w:val="none" w:sz="0" w:space="0" w:color="auto"/>
              </w:divBdr>
              <w:divsChild>
                <w:div w:id="4155161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6992622">
          <w:marLeft w:val="0"/>
          <w:marRight w:val="0"/>
          <w:marTop w:val="0"/>
          <w:marBottom w:val="0"/>
          <w:divBdr>
            <w:top w:val="none" w:sz="0" w:space="0" w:color="auto"/>
            <w:left w:val="none" w:sz="0" w:space="0" w:color="auto"/>
            <w:bottom w:val="single" w:sz="6" w:space="0" w:color="333333"/>
            <w:right w:val="none" w:sz="0" w:space="0" w:color="auto"/>
          </w:divBdr>
          <w:divsChild>
            <w:div w:id="1054934848">
              <w:marLeft w:val="0"/>
              <w:marRight w:val="0"/>
              <w:marTop w:val="0"/>
              <w:marBottom w:val="0"/>
              <w:divBdr>
                <w:top w:val="none" w:sz="0" w:space="0" w:color="auto"/>
                <w:left w:val="none" w:sz="0" w:space="0" w:color="auto"/>
                <w:bottom w:val="none" w:sz="0" w:space="0" w:color="auto"/>
                <w:right w:val="none" w:sz="0" w:space="0" w:color="auto"/>
              </w:divBdr>
            </w:div>
            <w:div w:id="957445810">
              <w:marLeft w:val="0"/>
              <w:marRight w:val="0"/>
              <w:marTop w:val="0"/>
              <w:marBottom w:val="0"/>
              <w:divBdr>
                <w:top w:val="single" w:sz="6" w:space="0" w:color="333333"/>
                <w:left w:val="none" w:sz="0" w:space="0" w:color="auto"/>
                <w:bottom w:val="none" w:sz="0" w:space="0" w:color="auto"/>
                <w:right w:val="none" w:sz="0" w:space="0" w:color="auto"/>
              </w:divBdr>
            </w:div>
            <w:div w:id="1999650057">
              <w:marLeft w:val="0"/>
              <w:marRight w:val="0"/>
              <w:marTop w:val="0"/>
              <w:marBottom w:val="0"/>
              <w:divBdr>
                <w:top w:val="single" w:sz="6" w:space="0" w:color="333333"/>
                <w:left w:val="none" w:sz="0" w:space="0" w:color="auto"/>
                <w:bottom w:val="none" w:sz="0" w:space="0" w:color="auto"/>
                <w:right w:val="none" w:sz="0" w:space="0" w:color="auto"/>
              </w:divBdr>
              <w:divsChild>
                <w:div w:id="1389572596">
                  <w:marLeft w:val="0"/>
                  <w:marRight w:val="0"/>
                  <w:marTop w:val="0"/>
                  <w:marBottom w:val="0"/>
                  <w:divBdr>
                    <w:top w:val="none" w:sz="0" w:space="0" w:color="auto"/>
                    <w:left w:val="none" w:sz="0" w:space="0" w:color="auto"/>
                    <w:bottom w:val="none" w:sz="0" w:space="0" w:color="auto"/>
                    <w:right w:val="none" w:sz="0" w:space="0" w:color="auto"/>
                  </w:divBdr>
                  <w:divsChild>
                    <w:div w:id="8597763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97159127">
      <w:bodyDiv w:val="1"/>
      <w:marLeft w:val="0"/>
      <w:marRight w:val="0"/>
      <w:marTop w:val="0"/>
      <w:marBottom w:val="0"/>
      <w:divBdr>
        <w:top w:val="none" w:sz="0" w:space="0" w:color="auto"/>
        <w:left w:val="none" w:sz="0" w:space="0" w:color="auto"/>
        <w:bottom w:val="none" w:sz="0" w:space="0" w:color="auto"/>
        <w:right w:val="none" w:sz="0" w:space="0" w:color="auto"/>
      </w:divBdr>
      <w:divsChild>
        <w:div w:id="1623338212">
          <w:marLeft w:val="0"/>
          <w:marRight w:val="0"/>
          <w:marTop w:val="0"/>
          <w:marBottom w:val="0"/>
          <w:divBdr>
            <w:top w:val="none" w:sz="0" w:space="0" w:color="auto"/>
            <w:left w:val="none" w:sz="0" w:space="0" w:color="auto"/>
            <w:bottom w:val="none" w:sz="0" w:space="0" w:color="auto"/>
            <w:right w:val="none" w:sz="0" w:space="0" w:color="auto"/>
          </w:divBdr>
          <w:divsChild>
            <w:div w:id="879711163">
              <w:marLeft w:val="0"/>
              <w:marRight w:val="0"/>
              <w:marTop w:val="0"/>
              <w:marBottom w:val="0"/>
              <w:divBdr>
                <w:top w:val="none" w:sz="0" w:space="0" w:color="auto"/>
                <w:left w:val="none" w:sz="0" w:space="0" w:color="auto"/>
                <w:bottom w:val="none" w:sz="0" w:space="0" w:color="auto"/>
                <w:right w:val="none" w:sz="0" w:space="0" w:color="auto"/>
              </w:divBdr>
              <w:divsChild>
                <w:div w:id="1843814913">
                  <w:marLeft w:val="0"/>
                  <w:marRight w:val="0"/>
                  <w:marTop w:val="0"/>
                  <w:marBottom w:val="0"/>
                  <w:divBdr>
                    <w:top w:val="none" w:sz="0" w:space="0" w:color="auto"/>
                    <w:left w:val="none" w:sz="0" w:space="0" w:color="auto"/>
                    <w:bottom w:val="none" w:sz="0" w:space="0" w:color="auto"/>
                    <w:right w:val="none" w:sz="0" w:space="0" w:color="auto"/>
                  </w:divBdr>
                </w:div>
                <w:div w:id="1625962588">
                  <w:marLeft w:val="0"/>
                  <w:marRight w:val="0"/>
                  <w:marTop w:val="0"/>
                  <w:marBottom w:val="0"/>
                  <w:divBdr>
                    <w:top w:val="none" w:sz="0" w:space="0" w:color="auto"/>
                    <w:left w:val="none" w:sz="0" w:space="0" w:color="auto"/>
                    <w:bottom w:val="none" w:sz="0" w:space="0" w:color="auto"/>
                    <w:right w:val="none" w:sz="0" w:space="0" w:color="auto"/>
                  </w:divBdr>
                </w:div>
                <w:div w:id="961963953">
                  <w:marLeft w:val="0"/>
                  <w:marRight w:val="0"/>
                  <w:marTop w:val="0"/>
                  <w:marBottom w:val="0"/>
                  <w:divBdr>
                    <w:top w:val="none" w:sz="0" w:space="0" w:color="auto"/>
                    <w:left w:val="none" w:sz="0" w:space="0" w:color="auto"/>
                    <w:bottom w:val="none" w:sz="0" w:space="0" w:color="auto"/>
                    <w:right w:val="none" w:sz="0" w:space="0" w:color="auto"/>
                  </w:divBdr>
                </w:div>
                <w:div w:id="515853542">
                  <w:marLeft w:val="0"/>
                  <w:marRight w:val="0"/>
                  <w:marTop w:val="0"/>
                  <w:marBottom w:val="0"/>
                  <w:divBdr>
                    <w:top w:val="none" w:sz="0" w:space="0" w:color="auto"/>
                    <w:left w:val="none" w:sz="0" w:space="0" w:color="auto"/>
                    <w:bottom w:val="none" w:sz="0" w:space="0" w:color="auto"/>
                    <w:right w:val="none" w:sz="0" w:space="0" w:color="auto"/>
                  </w:divBdr>
                </w:div>
                <w:div w:id="717901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3100403">
          <w:marLeft w:val="0"/>
          <w:marRight w:val="0"/>
          <w:marTop w:val="0"/>
          <w:marBottom w:val="0"/>
          <w:divBdr>
            <w:top w:val="none" w:sz="0" w:space="0" w:color="auto"/>
            <w:left w:val="none" w:sz="0" w:space="0" w:color="auto"/>
            <w:bottom w:val="none" w:sz="0" w:space="0" w:color="auto"/>
            <w:right w:val="none" w:sz="0" w:space="0" w:color="auto"/>
          </w:divBdr>
          <w:divsChild>
            <w:div w:id="1227183973">
              <w:marLeft w:val="0"/>
              <w:marRight w:val="0"/>
              <w:marTop w:val="0"/>
              <w:marBottom w:val="0"/>
              <w:divBdr>
                <w:top w:val="none" w:sz="0" w:space="0" w:color="auto"/>
                <w:left w:val="none" w:sz="0" w:space="0" w:color="auto"/>
                <w:bottom w:val="none" w:sz="0" w:space="0" w:color="auto"/>
                <w:right w:val="none" w:sz="0" w:space="0" w:color="auto"/>
              </w:divBdr>
            </w:div>
          </w:divsChild>
        </w:div>
        <w:div w:id="554317048">
          <w:marLeft w:val="0"/>
          <w:marRight w:val="0"/>
          <w:marTop w:val="0"/>
          <w:marBottom w:val="0"/>
          <w:divBdr>
            <w:top w:val="none" w:sz="0" w:space="0" w:color="auto"/>
            <w:left w:val="none" w:sz="0" w:space="0" w:color="auto"/>
            <w:bottom w:val="none" w:sz="0" w:space="0" w:color="auto"/>
            <w:right w:val="none" w:sz="0" w:space="0" w:color="auto"/>
          </w:divBdr>
        </w:div>
        <w:div w:id="1041056237">
          <w:marLeft w:val="0"/>
          <w:marRight w:val="0"/>
          <w:marTop w:val="0"/>
          <w:marBottom w:val="0"/>
          <w:divBdr>
            <w:top w:val="none" w:sz="0" w:space="0" w:color="auto"/>
            <w:left w:val="none" w:sz="0" w:space="0" w:color="auto"/>
            <w:bottom w:val="none" w:sz="0" w:space="0" w:color="auto"/>
            <w:right w:val="none" w:sz="0" w:space="0" w:color="auto"/>
          </w:divBdr>
        </w:div>
        <w:div w:id="1325664227">
          <w:marLeft w:val="0"/>
          <w:marRight w:val="0"/>
          <w:marTop w:val="0"/>
          <w:marBottom w:val="0"/>
          <w:divBdr>
            <w:top w:val="none" w:sz="0" w:space="0" w:color="auto"/>
            <w:left w:val="none" w:sz="0" w:space="0" w:color="auto"/>
            <w:bottom w:val="none" w:sz="0" w:space="0" w:color="auto"/>
            <w:right w:val="none" w:sz="0" w:space="0" w:color="auto"/>
          </w:divBdr>
        </w:div>
        <w:div w:id="45879074">
          <w:marLeft w:val="0"/>
          <w:marRight w:val="0"/>
          <w:marTop w:val="0"/>
          <w:marBottom w:val="0"/>
          <w:divBdr>
            <w:top w:val="none" w:sz="0" w:space="0" w:color="auto"/>
            <w:left w:val="none" w:sz="0" w:space="0" w:color="auto"/>
            <w:bottom w:val="none" w:sz="0" w:space="0" w:color="auto"/>
            <w:right w:val="none" w:sz="0" w:space="0" w:color="auto"/>
          </w:divBdr>
        </w:div>
        <w:div w:id="1897158028">
          <w:marLeft w:val="0"/>
          <w:marRight w:val="0"/>
          <w:marTop w:val="0"/>
          <w:marBottom w:val="0"/>
          <w:divBdr>
            <w:top w:val="none" w:sz="0" w:space="0" w:color="auto"/>
            <w:left w:val="none" w:sz="0" w:space="0" w:color="auto"/>
            <w:bottom w:val="none" w:sz="0" w:space="0" w:color="auto"/>
            <w:right w:val="none" w:sz="0" w:space="0" w:color="auto"/>
          </w:divBdr>
        </w:div>
        <w:div w:id="1813981725">
          <w:marLeft w:val="0"/>
          <w:marRight w:val="0"/>
          <w:marTop w:val="0"/>
          <w:marBottom w:val="0"/>
          <w:divBdr>
            <w:top w:val="none" w:sz="0" w:space="0" w:color="auto"/>
            <w:left w:val="none" w:sz="0" w:space="0" w:color="auto"/>
            <w:bottom w:val="none" w:sz="0" w:space="0" w:color="auto"/>
            <w:right w:val="none" w:sz="0" w:space="0" w:color="auto"/>
          </w:divBdr>
        </w:div>
        <w:div w:id="2033146744">
          <w:marLeft w:val="0"/>
          <w:marRight w:val="0"/>
          <w:marTop w:val="0"/>
          <w:marBottom w:val="0"/>
          <w:divBdr>
            <w:top w:val="none" w:sz="0" w:space="0" w:color="auto"/>
            <w:left w:val="none" w:sz="0" w:space="0" w:color="auto"/>
            <w:bottom w:val="none" w:sz="0" w:space="0" w:color="auto"/>
            <w:right w:val="none" w:sz="0" w:space="0" w:color="auto"/>
          </w:divBdr>
          <w:divsChild>
            <w:div w:id="728040842">
              <w:marLeft w:val="0"/>
              <w:marRight w:val="0"/>
              <w:marTop w:val="0"/>
              <w:marBottom w:val="0"/>
              <w:divBdr>
                <w:top w:val="none" w:sz="0" w:space="0" w:color="auto"/>
                <w:left w:val="none" w:sz="0" w:space="0" w:color="auto"/>
                <w:bottom w:val="none" w:sz="0" w:space="0" w:color="auto"/>
                <w:right w:val="none" w:sz="0" w:space="0" w:color="auto"/>
              </w:divBdr>
            </w:div>
          </w:divsChild>
        </w:div>
        <w:div w:id="125664879">
          <w:marLeft w:val="0"/>
          <w:marRight w:val="0"/>
          <w:marTop w:val="0"/>
          <w:marBottom w:val="0"/>
          <w:divBdr>
            <w:top w:val="none" w:sz="0" w:space="0" w:color="auto"/>
            <w:left w:val="none" w:sz="0" w:space="0" w:color="auto"/>
            <w:bottom w:val="none" w:sz="0" w:space="0" w:color="auto"/>
            <w:right w:val="none" w:sz="0" w:space="0" w:color="auto"/>
          </w:divBdr>
          <w:divsChild>
            <w:div w:id="1778911820">
              <w:marLeft w:val="0"/>
              <w:marRight w:val="0"/>
              <w:marTop w:val="0"/>
              <w:marBottom w:val="0"/>
              <w:divBdr>
                <w:top w:val="none" w:sz="0" w:space="0" w:color="auto"/>
                <w:left w:val="none" w:sz="0" w:space="0" w:color="auto"/>
                <w:bottom w:val="none" w:sz="0" w:space="0" w:color="auto"/>
                <w:right w:val="none" w:sz="0" w:space="0" w:color="auto"/>
              </w:divBdr>
            </w:div>
          </w:divsChild>
        </w:div>
        <w:div w:id="2017536304">
          <w:marLeft w:val="0"/>
          <w:marRight w:val="0"/>
          <w:marTop w:val="0"/>
          <w:marBottom w:val="0"/>
          <w:divBdr>
            <w:top w:val="none" w:sz="0" w:space="0" w:color="auto"/>
            <w:left w:val="none" w:sz="0" w:space="0" w:color="auto"/>
            <w:bottom w:val="none" w:sz="0" w:space="0" w:color="auto"/>
            <w:right w:val="none" w:sz="0" w:space="0" w:color="auto"/>
          </w:divBdr>
          <w:divsChild>
            <w:div w:id="299189906">
              <w:marLeft w:val="0"/>
              <w:marRight w:val="0"/>
              <w:marTop w:val="0"/>
              <w:marBottom w:val="0"/>
              <w:divBdr>
                <w:top w:val="none" w:sz="0" w:space="0" w:color="auto"/>
                <w:left w:val="none" w:sz="0" w:space="0" w:color="auto"/>
                <w:bottom w:val="none" w:sz="0" w:space="0" w:color="auto"/>
                <w:right w:val="none" w:sz="0" w:space="0" w:color="auto"/>
              </w:divBdr>
              <w:divsChild>
                <w:div w:id="20309839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037099">
          <w:marLeft w:val="0"/>
          <w:marRight w:val="0"/>
          <w:marTop w:val="0"/>
          <w:marBottom w:val="0"/>
          <w:divBdr>
            <w:top w:val="none" w:sz="0" w:space="0" w:color="auto"/>
            <w:left w:val="none" w:sz="0" w:space="0" w:color="auto"/>
            <w:bottom w:val="none" w:sz="0" w:space="0" w:color="auto"/>
            <w:right w:val="none" w:sz="0" w:space="0" w:color="auto"/>
          </w:divBdr>
        </w:div>
        <w:div w:id="286202318">
          <w:marLeft w:val="0"/>
          <w:marRight w:val="0"/>
          <w:marTop w:val="0"/>
          <w:marBottom w:val="0"/>
          <w:divBdr>
            <w:top w:val="none" w:sz="0" w:space="0" w:color="auto"/>
            <w:left w:val="none" w:sz="0" w:space="0" w:color="auto"/>
            <w:bottom w:val="none" w:sz="0" w:space="0" w:color="auto"/>
            <w:right w:val="none" w:sz="0" w:space="0" w:color="auto"/>
          </w:divBdr>
        </w:div>
        <w:div w:id="1928883725">
          <w:marLeft w:val="0"/>
          <w:marRight w:val="0"/>
          <w:marTop w:val="0"/>
          <w:marBottom w:val="0"/>
          <w:divBdr>
            <w:top w:val="none" w:sz="0" w:space="0" w:color="auto"/>
            <w:left w:val="none" w:sz="0" w:space="0" w:color="auto"/>
            <w:bottom w:val="none" w:sz="0" w:space="0" w:color="auto"/>
            <w:right w:val="none" w:sz="0" w:space="0" w:color="auto"/>
          </w:divBdr>
        </w:div>
        <w:div w:id="1035041463">
          <w:marLeft w:val="0"/>
          <w:marRight w:val="0"/>
          <w:marTop w:val="0"/>
          <w:marBottom w:val="0"/>
          <w:divBdr>
            <w:top w:val="none" w:sz="0" w:space="0" w:color="auto"/>
            <w:left w:val="none" w:sz="0" w:space="0" w:color="auto"/>
            <w:bottom w:val="none" w:sz="0" w:space="0" w:color="auto"/>
            <w:right w:val="none" w:sz="0" w:space="0" w:color="auto"/>
          </w:divBdr>
          <w:divsChild>
            <w:div w:id="1866091477">
              <w:marLeft w:val="0"/>
              <w:marRight w:val="0"/>
              <w:marTop w:val="0"/>
              <w:marBottom w:val="0"/>
              <w:divBdr>
                <w:top w:val="none" w:sz="0" w:space="0" w:color="auto"/>
                <w:left w:val="none" w:sz="0" w:space="0" w:color="auto"/>
                <w:bottom w:val="none" w:sz="0" w:space="0" w:color="auto"/>
                <w:right w:val="none" w:sz="0" w:space="0" w:color="auto"/>
              </w:divBdr>
              <w:divsChild>
                <w:div w:id="1271744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5792105">
          <w:marLeft w:val="0"/>
          <w:marRight w:val="0"/>
          <w:marTop w:val="0"/>
          <w:marBottom w:val="0"/>
          <w:divBdr>
            <w:top w:val="none" w:sz="0" w:space="0" w:color="auto"/>
            <w:left w:val="none" w:sz="0" w:space="0" w:color="auto"/>
            <w:bottom w:val="none" w:sz="0" w:space="0" w:color="auto"/>
            <w:right w:val="none" w:sz="0" w:space="0" w:color="auto"/>
          </w:divBdr>
        </w:div>
        <w:div w:id="2102603303">
          <w:marLeft w:val="0"/>
          <w:marRight w:val="0"/>
          <w:marTop w:val="0"/>
          <w:marBottom w:val="0"/>
          <w:divBdr>
            <w:top w:val="none" w:sz="0" w:space="0" w:color="auto"/>
            <w:left w:val="none" w:sz="0" w:space="0" w:color="auto"/>
            <w:bottom w:val="none" w:sz="0" w:space="0" w:color="auto"/>
            <w:right w:val="none" w:sz="0" w:space="0" w:color="auto"/>
          </w:divBdr>
        </w:div>
        <w:div w:id="1295793971">
          <w:marLeft w:val="0"/>
          <w:marRight w:val="0"/>
          <w:marTop w:val="0"/>
          <w:marBottom w:val="0"/>
          <w:divBdr>
            <w:top w:val="none" w:sz="0" w:space="0" w:color="auto"/>
            <w:left w:val="none" w:sz="0" w:space="0" w:color="auto"/>
            <w:bottom w:val="none" w:sz="0" w:space="0" w:color="auto"/>
            <w:right w:val="none" w:sz="0" w:space="0" w:color="auto"/>
          </w:divBdr>
          <w:divsChild>
            <w:div w:id="738676133">
              <w:marLeft w:val="0"/>
              <w:marRight w:val="0"/>
              <w:marTop w:val="0"/>
              <w:marBottom w:val="0"/>
              <w:divBdr>
                <w:top w:val="none" w:sz="0" w:space="0" w:color="auto"/>
                <w:left w:val="none" w:sz="0" w:space="0" w:color="auto"/>
                <w:bottom w:val="none" w:sz="0" w:space="0" w:color="auto"/>
                <w:right w:val="none" w:sz="0" w:space="0" w:color="auto"/>
              </w:divBdr>
            </w:div>
          </w:divsChild>
        </w:div>
        <w:div w:id="1851096113">
          <w:marLeft w:val="0"/>
          <w:marRight w:val="0"/>
          <w:marTop w:val="0"/>
          <w:marBottom w:val="0"/>
          <w:divBdr>
            <w:top w:val="none" w:sz="0" w:space="0" w:color="auto"/>
            <w:left w:val="none" w:sz="0" w:space="0" w:color="auto"/>
            <w:bottom w:val="none" w:sz="0" w:space="0" w:color="auto"/>
            <w:right w:val="none" w:sz="0" w:space="0" w:color="auto"/>
          </w:divBdr>
          <w:divsChild>
            <w:div w:id="847521904">
              <w:marLeft w:val="0"/>
              <w:marRight w:val="0"/>
              <w:marTop w:val="0"/>
              <w:marBottom w:val="0"/>
              <w:divBdr>
                <w:top w:val="none" w:sz="0" w:space="0" w:color="auto"/>
                <w:left w:val="none" w:sz="0" w:space="0" w:color="auto"/>
                <w:bottom w:val="none" w:sz="0" w:space="0" w:color="auto"/>
                <w:right w:val="none" w:sz="0" w:space="0" w:color="auto"/>
              </w:divBdr>
            </w:div>
          </w:divsChild>
        </w:div>
        <w:div w:id="2109234424">
          <w:marLeft w:val="0"/>
          <w:marRight w:val="0"/>
          <w:marTop w:val="0"/>
          <w:marBottom w:val="0"/>
          <w:divBdr>
            <w:top w:val="none" w:sz="0" w:space="0" w:color="auto"/>
            <w:left w:val="none" w:sz="0" w:space="0" w:color="auto"/>
            <w:bottom w:val="none" w:sz="0" w:space="0" w:color="auto"/>
            <w:right w:val="none" w:sz="0" w:space="0" w:color="auto"/>
          </w:divBdr>
        </w:div>
        <w:div w:id="823930065">
          <w:marLeft w:val="0"/>
          <w:marRight w:val="0"/>
          <w:marTop w:val="0"/>
          <w:marBottom w:val="0"/>
          <w:divBdr>
            <w:top w:val="none" w:sz="0" w:space="0" w:color="auto"/>
            <w:left w:val="none" w:sz="0" w:space="0" w:color="auto"/>
            <w:bottom w:val="none" w:sz="0" w:space="0" w:color="auto"/>
            <w:right w:val="none" w:sz="0" w:space="0" w:color="auto"/>
          </w:divBdr>
        </w:div>
        <w:div w:id="1960867183">
          <w:marLeft w:val="0"/>
          <w:marRight w:val="0"/>
          <w:marTop w:val="0"/>
          <w:marBottom w:val="0"/>
          <w:divBdr>
            <w:top w:val="none" w:sz="0" w:space="0" w:color="auto"/>
            <w:left w:val="none" w:sz="0" w:space="0" w:color="auto"/>
            <w:bottom w:val="none" w:sz="0" w:space="0" w:color="auto"/>
            <w:right w:val="none" w:sz="0" w:space="0" w:color="auto"/>
          </w:divBdr>
        </w:div>
        <w:div w:id="623999921">
          <w:marLeft w:val="0"/>
          <w:marRight w:val="0"/>
          <w:marTop w:val="0"/>
          <w:marBottom w:val="0"/>
          <w:divBdr>
            <w:top w:val="none" w:sz="0" w:space="0" w:color="auto"/>
            <w:left w:val="none" w:sz="0" w:space="0" w:color="auto"/>
            <w:bottom w:val="none" w:sz="0" w:space="0" w:color="auto"/>
            <w:right w:val="none" w:sz="0" w:space="0" w:color="auto"/>
          </w:divBdr>
          <w:divsChild>
            <w:div w:id="1249851767">
              <w:marLeft w:val="0"/>
              <w:marRight w:val="0"/>
              <w:marTop w:val="0"/>
              <w:marBottom w:val="0"/>
              <w:divBdr>
                <w:top w:val="none" w:sz="0" w:space="0" w:color="auto"/>
                <w:left w:val="none" w:sz="0" w:space="0" w:color="auto"/>
                <w:bottom w:val="none" w:sz="0" w:space="0" w:color="auto"/>
                <w:right w:val="none" w:sz="0" w:space="0" w:color="auto"/>
              </w:divBdr>
            </w:div>
          </w:divsChild>
        </w:div>
        <w:div w:id="1903516587">
          <w:marLeft w:val="0"/>
          <w:marRight w:val="0"/>
          <w:marTop w:val="0"/>
          <w:marBottom w:val="0"/>
          <w:divBdr>
            <w:top w:val="none" w:sz="0" w:space="0" w:color="auto"/>
            <w:left w:val="none" w:sz="0" w:space="0" w:color="auto"/>
            <w:bottom w:val="none" w:sz="0" w:space="0" w:color="auto"/>
            <w:right w:val="none" w:sz="0" w:space="0" w:color="auto"/>
          </w:divBdr>
        </w:div>
        <w:div w:id="1397432712">
          <w:marLeft w:val="0"/>
          <w:marRight w:val="0"/>
          <w:marTop w:val="0"/>
          <w:marBottom w:val="0"/>
          <w:divBdr>
            <w:top w:val="none" w:sz="0" w:space="0" w:color="auto"/>
            <w:left w:val="none" w:sz="0" w:space="0" w:color="auto"/>
            <w:bottom w:val="none" w:sz="0" w:space="0" w:color="auto"/>
            <w:right w:val="none" w:sz="0" w:space="0" w:color="auto"/>
          </w:divBdr>
        </w:div>
        <w:div w:id="1956256082">
          <w:marLeft w:val="0"/>
          <w:marRight w:val="0"/>
          <w:marTop w:val="0"/>
          <w:marBottom w:val="0"/>
          <w:divBdr>
            <w:top w:val="none" w:sz="0" w:space="0" w:color="auto"/>
            <w:left w:val="none" w:sz="0" w:space="0" w:color="auto"/>
            <w:bottom w:val="none" w:sz="0" w:space="0" w:color="auto"/>
            <w:right w:val="none" w:sz="0" w:space="0" w:color="auto"/>
          </w:divBdr>
        </w:div>
        <w:div w:id="33699133">
          <w:marLeft w:val="0"/>
          <w:marRight w:val="0"/>
          <w:marTop w:val="0"/>
          <w:marBottom w:val="0"/>
          <w:divBdr>
            <w:top w:val="none" w:sz="0" w:space="0" w:color="auto"/>
            <w:left w:val="none" w:sz="0" w:space="0" w:color="auto"/>
            <w:bottom w:val="none" w:sz="0" w:space="0" w:color="auto"/>
            <w:right w:val="none" w:sz="0" w:space="0" w:color="auto"/>
          </w:divBdr>
          <w:divsChild>
            <w:div w:id="1793790073">
              <w:marLeft w:val="0"/>
              <w:marRight w:val="0"/>
              <w:marTop w:val="0"/>
              <w:marBottom w:val="0"/>
              <w:divBdr>
                <w:top w:val="none" w:sz="0" w:space="0" w:color="auto"/>
                <w:left w:val="none" w:sz="0" w:space="0" w:color="auto"/>
                <w:bottom w:val="none" w:sz="0" w:space="0" w:color="auto"/>
                <w:right w:val="none" w:sz="0" w:space="0" w:color="auto"/>
              </w:divBdr>
            </w:div>
          </w:divsChild>
        </w:div>
        <w:div w:id="93743589">
          <w:marLeft w:val="0"/>
          <w:marRight w:val="0"/>
          <w:marTop w:val="0"/>
          <w:marBottom w:val="0"/>
          <w:divBdr>
            <w:top w:val="none" w:sz="0" w:space="0" w:color="auto"/>
            <w:left w:val="none" w:sz="0" w:space="0" w:color="auto"/>
            <w:bottom w:val="none" w:sz="0" w:space="0" w:color="auto"/>
            <w:right w:val="none" w:sz="0" w:space="0" w:color="auto"/>
          </w:divBdr>
        </w:div>
        <w:div w:id="503134595">
          <w:marLeft w:val="0"/>
          <w:marRight w:val="0"/>
          <w:marTop w:val="0"/>
          <w:marBottom w:val="0"/>
          <w:divBdr>
            <w:top w:val="none" w:sz="0" w:space="0" w:color="auto"/>
            <w:left w:val="none" w:sz="0" w:space="0" w:color="auto"/>
            <w:bottom w:val="none" w:sz="0" w:space="0" w:color="auto"/>
            <w:right w:val="none" w:sz="0" w:space="0" w:color="auto"/>
          </w:divBdr>
        </w:div>
        <w:div w:id="2135443105">
          <w:marLeft w:val="0"/>
          <w:marRight w:val="0"/>
          <w:marTop w:val="0"/>
          <w:marBottom w:val="0"/>
          <w:divBdr>
            <w:top w:val="none" w:sz="0" w:space="0" w:color="auto"/>
            <w:left w:val="none" w:sz="0" w:space="0" w:color="auto"/>
            <w:bottom w:val="none" w:sz="0" w:space="0" w:color="auto"/>
            <w:right w:val="none" w:sz="0" w:space="0" w:color="auto"/>
          </w:divBdr>
        </w:div>
        <w:div w:id="355468903">
          <w:marLeft w:val="0"/>
          <w:marRight w:val="0"/>
          <w:marTop w:val="0"/>
          <w:marBottom w:val="0"/>
          <w:divBdr>
            <w:top w:val="none" w:sz="0" w:space="0" w:color="auto"/>
            <w:left w:val="none" w:sz="0" w:space="0" w:color="auto"/>
            <w:bottom w:val="none" w:sz="0" w:space="0" w:color="auto"/>
            <w:right w:val="none" w:sz="0" w:space="0" w:color="auto"/>
          </w:divBdr>
          <w:divsChild>
            <w:div w:id="699356296">
              <w:marLeft w:val="0"/>
              <w:marRight w:val="0"/>
              <w:marTop w:val="0"/>
              <w:marBottom w:val="0"/>
              <w:divBdr>
                <w:top w:val="none" w:sz="0" w:space="0" w:color="auto"/>
                <w:left w:val="none" w:sz="0" w:space="0" w:color="auto"/>
                <w:bottom w:val="none" w:sz="0" w:space="0" w:color="auto"/>
                <w:right w:val="none" w:sz="0" w:space="0" w:color="auto"/>
              </w:divBdr>
            </w:div>
          </w:divsChild>
        </w:div>
        <w:div w:id="551501581">
          <w:marLeft w:val="0"/>
          <w:marRight w:val="0"/>
          <w:marTop w:val="0"/>
          <w:marBottom w:val="0"/>
          <w:divBdr>
            <w:top w:val="none" w:sz="0" w:space="0" w:color="auto"/>
            <w:left w:val="none" w:sz="0" w:space="0" w:color="auto"/>
            <w:bottom w:val="none" w:sz="0" w:space="0" w:color="auto"/>
            <w:right w:val="none" w:sz="0" w:space="0" w:color="auto"/>
          </w:divBdr>
        </w:div>
        <w:div w:id="1715883401">
          <w:marLeft w:val="0"/>
          <w:marRight w:val="0"/>
          <w:marTop w:val="0"/>
          <w:marBottom w:val="0"/>
          <w:divBdr>
            <w:top w:val="none" w:sz="0" w:space="0" w:color="auto"/>
            <w:left w:val="none" w:sz="0" w:space="0" w:color="auto"/>
            <w:bottom w:val="none" w:sz="0" w:space="0" w:color="auto"/>
            <w:right w:val="none" w:sz="0" w:space="0" w:color="auto"/>
          </w:divBdr>
        </w:div>
        <w:div w:id="840703223">
          <w:marLeft w:val="0"/>
          <w:marRight w:val="0"/>
          <w:marTop w:val="0"/>
          <w:marBottom w:val="0"/>
          <w:divBdr>
            <w:top w:val="none" w:sz="0" w:space="0" w:color="auto"/>
            <w:left w:val="none" w:sz="0" w:space="0" w:color="auto"/>
            <w:bottom w:val="none" w:sz="0" w:space="0" w:color="auto"/>
            <w:right w:val="none" w:sz="0" w:space="0" w:color="auto"/>
          </w:divBdr>
        </w:div>
        <w:div w:id="2023706140">
          <w:marLeft w:val="0"/>
          <w:marRight w:val="0"/>
          <w:marTop w:val="0"/>
          <w:marBottom w:val="0"/>
          <w:divBdr>
            <w:top w:val="none" w:sz="0" w:space="0" w:color="auto"/>
            <w:left w:val="none" w:sz="0" w:space="0" w:color="auto"/>
            <w:bottom w:val="none" w:sz="0" w:space="0" w:color="auto"/>
            <w:right w:val="none" w:sz="0" w:space="0" w:color="auto"/>
          </w:divBdr>
          <w:divsChild>
            <w:div w:id="859198907">
              <w:marLeft w:val="0"/>
              <w:marRight w:val="0"/>
              <w:marTop w:val="0"/>
              <w:marBottom w:val="0"/>
              <w:divBdr>
                <w:top w:val="none" w:sz="0" w:space="0" w:color="auto"/>
                <w:left w:val="none" w:sz="0" w:space="0" w:color="auto"/>
                <w:bottom w:val="none" w:sz="0" w:space="0" w:color="auto"/>
                <w:right w:val="none" w:sz="0" w:space="0" w:color="auto"/>
              </w:divBdr>
            </w:div>
          </w:divsChild>
        </w:div>
        <w:div w:id="665550834">
          <w:marLeft w:val="0"/>
          <w:marRight w:val="0"/>
          <w:marTop w:val="0"/>
          <w:marBottom w:val="0"/>
          <w:divBdr>
            <w:top w:val="none" w:sz="0" w:space="0" w:color="auto"/>
            <w:left w:val="none" w:sz="0" w:space="0" w:color="auto"/>
            <w:bottom w:val="none" w:sz="0" w:space="0" w:color="auto"/>
            <w:right w:val="none" w:sz="0" w:space="0" w:color="auto"/>
          </w:divBdr>
        </w:div>
        <w:div w:id="207110169">
          <w:marLeft w:val="0"/>
          <w:marRight w:val="0"/>
          <w:marTop w:val="0"/>
          <w:marBottom w:val="0"/>
          <w:divBdr>
            <w:top w:val="none" w:sz="0" w:space="0" w:color="auto"/>
            <w:left w:val="none" w:sz="0" w:space="0" w:color="auto"/>
            <w:bottom w:val="none" w:sz="0" w:space="0" w:color="auto"/>
            <w:right w:val="none" w:sz="0" w:space="0" w:color="auto"/>
          </w:divBdr>
        </w:div>
        <w:div w:id="609163651">
          <w:marLeft w:val="0"/>
          <w:marRight w:val="0"/>
          <w:marTop w:val="0"/>
          <w:marBottom w:val="0"/>
          <w:divBdr>
            <w:top w:val="none" w:sz="0" w:space="0" w:color="auto"/>
            <w:left w:val="none" w:sz="0" w:space="0" w:color="auto"/>
            <w:bottom w:val="none" w:sz="0" w:space="0" w:color="auto"/>
            <w:right w:val="none" w:sz="0" w:space="0" w:color="auto"/>
          </w:divBdr>
        </w:div>
        <w:div w:id="2007708034">
          <w:marLeft w:val="0"/>
          <w:marRight w:val="0"/>
          <w:marTop w:val="0"/>
          <w:marBottom w:val="0"/>
          <w:divBdr>
            <w:top w:val="none" w:sz="0" w:space="0" w:color="auto"/>
            <w:left w:val="none" w:sz="0" w:space="0" w:color="auto"/>
            <w:bottom w:val="none" w:sz="0" w:space="0" w:color="auto"/>
            <w:right w:val="none" w:sz="0" w:space="0" w:color="auto"/>
          </w:divBdr>
          <w:divsChild>
            <w:div w:id="971326118">
              <w:marLeft w:val="0"/>
              <w:marRight w:val="0"/>
              <w:marTop w:val="0"/>
              <w:marBottom w:val="0"/>
              <w:divBdr>
                <w:top w:val="none" w:sz="0" w:space="0" w:color="auto"/>
                <w:left w:val="none" w:sz="0" w:space="0" w:color="auto"/>
                <w:bottom w:val="none" w:sz="0" w:space="0" w:color="auto"/>
                <w:right w:val="none" w:sz="0" w:space="0" w:color="auto"/>
              </w:divBdr>
            </w:div>
          </w:divsChild>
        </w:div>
        <w:div w:id="1362511927">
          <w:marLeft w:val="0"/>
          <w:marRight w:val="0"/>
          <w:marTop w:val="0"/>
          <w:marBottom w:val="0"/>
          <w:divBdr>
            <w:top w:val="none" w:sz="0" w:space="0" w:color="auto"/>
            <w:left w:val="none" w:sz="0" w:space="0" w:color="auto"/>
            <w:bottom w:val="none" w:sz="0" w:space="0" w:color="auto"/>
            <w:right w:val="none" w:sz="0" w:space="0" w:color="auto"/>
          </w:divBdr>
        </w:div>
        <w:div w:id="349989556">
          <w:marLeft w:val="0"/>
          <w:marRight w:val="0"/>
          <w:marTop w:val="0"/>
          <w:marBottom w:val="0"/>
          <w:divBdr>
            <w:top w:val="none" w:sz="0" w:space="0" w:color="auto"/>
            <w:left w:val="none" w:sz="0" w:space="0" w:color="auto"/>
            <w:bottom w:val="none" w:sz="0" w:space="0" w:color="auto"/>
            <w:right w:val="none" w:sz="0" w:space="0" w:color="auto"/>
          </w:divBdr>
        </w:div>
        <w:div w:id="1746996971">
          <w:marLeft w:val="0"/>
          <w:marRight w:val="0"/>
          <w:marTop w:val="0"/>
          <w:marBottom w:val="0"/>
          <w:divBdr>
            <w:top w:val="none" w:sz="0" w:space="0" w:color="auto"/>
            <w:left w:val="none" w:sz="0" w:space="0" w:color="auto"/>
            <w:bottom w:val="none" w:sz="0" w:space="0" w:color="auto"/>
            <w:right w:val="none" w:sz="0" w:space="0" w:color="auto"/>
          </w:divBdr>
          <w:divsChild>
            <w:div w:id="584338046">
              <w:marLeft w:val="0"/>
              <w:marRight w:val="0"/>
              <w:marTop w:val="0"/>
              <w:marBottom w:val="0"/>
              <w:divBdr>
                <w:top w:val="none" w:sz="0" w:space="0" w:color="auto"/>
                <w:left w:val="none" w:sz="0" w:space="0" w:color="auto"/>
                <w:bottom w:val="none" w:sz="0" w:space="0" w:color="auto"/>
                <w:right w:val="none" w:sz="0" w:space="0" w:color="auto"/>
              </w:divBdr>
            </w:div>
          </w:divsChild>
        </w:div>
        <w:div w:id="1711956757">
          <w:marLeft w:val="0"/>
          <w:marRight w:val="0"/>
          <w:marTop w:val="0"/>
          <w:marBottom w:val="0"/>
          <w:divBdr>
            <w:top w:val="none" w:sz="0" w:space="0" w:color="auto"/>
            <w:left w:val="none" w:sz="0" w:space="0" w:color="auto"/>
            <w:bottom w:val="none" w:sz="0" w:space="0" w:color="auto"/>
            <w:right w:val="none" w:sz="0" w:space="0" w:color="auto"/>
          </w:divBdr>
        </w:div>
        <w:div w:id="832839007">
          <w:marLeft w:val="0"/>
          <w:marRight w:val="0"/>
          <w:marTop w:val="0"/>
          <w:marBottom w:val="0"/>
          <w:divBdr>
            <w:top w:val="none" w:sz="0" w:space="0" w:color="auto"/>
            <w:left w:val="none" w:sz="0" w:space="0" w:color="auto"/>
            <w:bottom w:val="none" w:sz="0" w:space="0" w:color="auto"/>
            <w:right w:val="none" w:sz="0" w:space="0" w:color="auto"/>
          </w:divBdr>
        </w:div>
        <w:div w:id="1126777744">
          <w:marLeft w:val="0"/>
          <w:marRight w:val="0"/>
          <w:marTop w:val="0"/>
          <w:marBottom w:val="0"/>
          <w:divBdr>
            <w:top w:val="none" w:sz="0" w:space="0" w:color="auto"/>
            <w:left w:val="none" w:sz="0" w:space="0" w:color="auto"/>
            <w:bottom w:val="none" w:sz="0" w:space="0" w:color="auto"/>
            <w:right w:val="none" w:sz="0" w:space="0" w:color="auto"/>
          </w:divBdr>
        </w:div>
        <w:div w:id="869607403">
          <w:marLeft w:val="0"/>
          <w:marRight w:val="0"/>
          <w:marTop w:val="0"/>
          <w:marBottom w:val="0"/>
          <w:divBdr>
            <w:top w:val="none" w:sz="0" w:space="0" w:color="auto"/>
            <w:left w:val="none" w:sz="0" w:space="0" w:color="auto"/>
            <w:bottom w:val="none" w:sz="0" w:space="0" w:color="auto"/>
            <w:right w:val="none" w:sz="0" w:space="0" w:color="auto"/>
          </w:divBdr>
          <w:divsChild>
            <w:div w:id="2043312952">
              <w:marLeft w:val="0"/>
              <w:marRight w:val="0"/>
              <w:marTop w:val="0"/>
              <w:marBottom w:val="0"/>
              <w:divBdr>
                <w:top w:val="none" w:sz="0" w:space="0" w:color="auto"/>
                <w:left w:val="none" w:sz="0" w:space="0" w:color="auto"/>
                <w:bottom w:val="none" w:sz="0" w:space="0" w:color="auto"/>
                <w:right w:val="none" w:sz="0" w:space="0" w:color="auto"/>
              </w:divBdr>
            </w:div>
          </w:divsChild>
        </w:div>
        <w:div w:id="1998608439">
          <w:marLeft w:val="0"/>
          <w:marRight w:val="0"/>
          <w:marTop w:val="0"/>
          <w:marBottom w:val="0"/>
          <w:divBdr>
            <w:top w:val="none" w:sz="0" w:space="0" w:color="auto"/>
            <w:left w:val="none" w:sz="0" w:space="0" w:color="auto"/>
            <w:bottom w:val="none" w:sz="0" w:space="0" w:color="auto"/>
            <w:right w:val="none" w:sz="0" w:space="0" w:color="auto"/>
          </w:divBdr>
        </w:div>
        <w:div w:id="1738167187">
          <w:marLeft w:val="0"/>
          <w:marRight w:val="0"/>
          <w:marTop w:val="0"/>
          <w:marBottom w:val="0"/>
          <w:divBdr>
            <w:top w:val="none" w:sz="0" w:space="0" w:color="auto"/>
            <w:left w:val="none" w:sz="0" w:space="0" w:color="auto"/>
            <w:bottom w:val="none" w:sz="0" w:space="0" w:color="auto"/>
            <w:right w:val="none" w:sz="0" w:space="0" w:color="auto"/>
          </w:divBdr>
        </w:div>
        <w:div w:id="1213925207">
          <w:marLeft w:val="0"/>
          <w:marRight w:val="0"/>
          <w:marTop w:val="0"/>
          <w:marBottom w:val="0"/>
          <w:divBdr>
            <w:top w:val="none" w:sz="0" w:space="0" w:color="auto"/>
            <w:left w:val="none" w:sz="0" w:space="0" w:color="auto"/>
            <w:bottom w:val="none" w:sz="0" w:space="0" w:color="auto"/>
            <w:right w:val="none" w:sz="0" w:space="0" w:color="auto"/>
          </w:divBdr>
        </w:div>
        <w:div w:id="315379815">
          <w:marLeft w:val="0"/>
          <w:marRight w:val="0"/>
          <w:marTop w:val="0"/>
          <w:marBottom w:val="0"/>
          <w:divBdr>
            <w:top w:val="none" w:sz="0" w:space="0" w:color="auto"/>
            <w:left w:val="none" w:sz="0" w:space="0" w:color="auto"/>
            <w:bottom w:val="none" w:sz="0" w:space="0" w:color="auto"/>
            <w:right w:val="none" w:sz="0" w:space="0" w:color="auto"/>
          </w:divBdr>
          <w:divsChild>
            <w:div w:id="556622775">
              <w:marLeft w:val="0"/>
              <w:marRight w:val="0"/>
              <w:marTop w:val="0"/>
              <w:marBottom w:val="0"/>
              <w:divBdr>
                <w:top w:val="none" w:sz="0" w:space="0" w:color="auto"/>
                <w:left w:val="none" w:sz="0" w:space="0" w:color="auto"/>
                <w:bottom w:val="none" w:sz="0" w:space="0" w:color="auto"/>
                <w:right w:val="none" w:sz="0" w:space="0" w:color="auto"/>
              </w:divBdr>
            </w:div>
          </w:divsChild>
        </w:div>
        <w:div w:id="452751500">
          <w:marLeft w:val="0"/>
          <w:marRight w:val="0"/>
          <w:marTop w:val="0"/>
          <w:marBottom w:val="0"/>
          <w:divBdr>
            <w:top w:val="none" w:sz="0" w:space="0" w:color="auto"/>
            <w:left w:val="none" w:sz="0" w:space="0" w:color="auto"/>
            <w:bottom w:val="none" w:sz="0" w:space="0" w:color="auto"/>
            <w:right w:val="none" w:sz="0" w:space="0" w:color="auto"/>
          </w:divBdr>
        </w:div>
        <w:div w:id="1233390313">
          <w:marLeft w:val="0"/>
          <w:marRight w:val="0"/>
          <w:marTop w:val="0"/>
          <w:marBottom w:val="0"/>
          <w:divBdr>
            <w:top w:val="none" w:sz="0" w:space="0" w:color="auto"/>
            <w:left w:val="none" w:sz="0" w:space="0" w:color="auto"/>
            <w:bottom w:val="none" w:sz="0" w:space="0" w:color="auto"/>
            <w:right w:val="none" w:sz="0" w:space="0" w:color="auto"/>
          </w:divBdr>
        </w:div>
        <w:div w:id="311376904">
          <w:marLeft w:val="0"/>
          <w:marRight w:val="0"/>
          <w:marTop w:val="0"/>
          <w:marBottom w:val="0"/>
          <w:divBdr>
            <w:top w:val="none" w:sz="0" w:space="0" w:color="auto"/>
            <w:left w:val="none" w:sz="0" w:space="0" w:color="auto"/>
            <w:bottom w:val="none" w:sz="0" w:space="0" w:color="auto"/>
            <w:right w:val="none" w:sz="0" w:space="0" w:color="auto"/>
          </w:divBdr>
        </w:div>
        <w:div w:id="974604784">
          <w:marLeft w:val="0"/>
          <w:marRight w:val="0"/>
          <w:marTop w:val="0"/>
          <w:marBottom w:val="0"/>
          <w:divBdr>
            <w:top w:val="none" w:sz="0" w:space="0" w:color="auto"/>
            <w:left w:val="none" w:sz="0" w:space="0" w:color="auto"/>
            <w:bottom w:val="none" w:sz="0" w:space="0" w:color="auto"/>
            <w:right w:val="none" w:sz="0" w:space="0" w:color="auto"/>
          </w:divBdr>
          <w:divsChild>
            <w:div w:id="276184523">
              <w:marLeft w:val="0"/>
              <w:marRight w:val="0"/>
              <w:marTop w:val="0"/>
              <w:marBottom w:val="0"/>
              <w:divBdr>
                <w:top w:val="none" w:sz="0" w:space="0" w:color="auto"/>
                <w:left w:val="none" w:sz="0" w:space="0" w:color="auto"/>
                <w:bottom w:val="none" w:sz="0" w:space="0" w:color="auto"/>
                <w:right w:val="none" w:sz="0" w:space="0" w:color="auto"/>
              </w:divBdr>
            </w:div>
          </w:divsChild>
        </w:div>
        <w:div w:id="278339595">
          <w:marLeft w:val="0"/>
          <w:marRight w:val="0"/>
          <w:marTop w:val="0"/>
          <w:marBottom w:val="0"/>
          <w:divBdr>
            <w:top w:val="none" w:sz="0" w:space="0" w:color="auto"/>
            <w:left w:val="none" w:sz="0" w:space="0" w:color="auto"/>
            <w:bottom w:val="none" w:sz="0" w:space="0" w:color="auto"/>
            <w:right w:val="none" w:sz="0" w:space="0" w:color="auto"/>
          </w:divBdr>
        </w:div>
        <w:div w:id="1773478318">
          <w:marLeft w:val="0"/>
          <w:marRight w:val="0"/>
          <w:marTop w:val="0"/>
          <w:marBottom w:val="0"/>
          <w:divBdr>
            <w:top w:val="none" w:sz="0" w:space="0" w:color="auto"/>
            <w:left w:val="none" w:sz="0" w:space="0" w:color="auto"/>
            <w:bottom w:val="none" w:sz="0" w:space="0" w:color="auto"/>
            <w:right w:val="none" w:sz="0" w:space="0" w:color="auto"/>
          </w:divBdr>
        </w:div>
        <w:div w:id="822814276">
          <w:marLeft w:val="0"/>
          <w:marRight w:val="0"/>
          <w:marTop w:val="0"/>
          <w:marBottom w:val="0"/>
          <w:divBdr>
            <w:top w:val="none" w:sz="0" w:space="0" w:color="auto"/>
            <w:left w:val="none" w:sz="0" w:space="0" w:color="auto"/>
            <w:bottom w:val="none" w:sz="0" w:space="0" w:color="auto"/>
            <w:right w:val="none" w:sz="0" w:space="0" w:color="auto"/>
          </w:divBdr>
          <w:divsChild>
            <w:div w:id="560095110">
              <w:marLeft w:val="0"/>
              <w:marRight w:val="0"/>
              <w:marTop w:val="0"/>
              <w:marBottom w:val="0"/>
              <w:divBdr>
                <w:top w:val="none" w:sz="0" w:space="0" w:color="auto"/>
                <w:left w:val="none" w:sz="0" w:space="0" w:color="auto"/>
                <w:bottom w:val="none" w:sz="0" w:space="0" w:color="auto"/>
                <w:right w:val="none" w:sz="0" w:space="0" w:color="auto"/>
              </w:divBdr>
            </w:div>
          </w:divsChild>
        </w:div>
        <w:div w:id="611060934">
          <w:marLeft w:val="0"/>
          <w:marRight w:val="0"/>
          <w:marTop w:val="0"/>
          <w:marBottom w:val="0"/>
          <w:divBdr>
            <w:top w:val="none" w:sz="0" w:space="0" w:color="auto"/>
            <w:left w:val="none" w:sz="0" w:space="0" w:color="auto"/>
            <w:bottom w:val="none" w:sz="0" w:space="0" w:color="auto"/>
            <w:right w:val="none" w:sz="0" w:space="0" w:color="auto"/>
          </w:divBdr>
        </w:div>
        <w:div w:id="395788128">
          <w:marLeft w:val="0"/>
          <w:marRight w:val="0"/>
          <w:marTop w:val="0"/>
          <w:marBottom w:val="0"/>
          <w:divBdr>
            <w:top w:val="none" w:sz="0" w:space="0" w:color="auto"/>
            <w:left w:val="none" w:sz="0" w:space="0" w:color="auto"/>
            <w:bottom w:val="none" w:sz="0" w:space="0" w:color="auto"/>
            <w:right w:val="none" w:sz="0" w:space="0" w:color="auto"/>
          </w:divBdr>
        </w:div>
        <w:div w:id="2131776263">
          <w:marLeft w:val="0"/>
          <w:marRight w:val="0"/>
          <w:marTop w:val="0"/>
          <w:marBottom w:val="0"/>
          <w:divBdr>
            <w:top w:val="none" w:sz="0" w:space="0" w:color="auto"/>
            <w:left w:val="none" w:sz="0" w:space="0" w:color="auto"/>
            <w:bottom w:val="none" w:sz="0" w:space="0" w:color="auto"/>
            <w:right w:val="none" w:sz="0" w:space="0" w:color="auto"/>
          </w:divBdr>
          <w:divsChild>
            <w:div w:id="1896042001">
              <w:marLeft w:val="0"/>
              <w:marRight w:val="0"/>
              <w:marTop w:val="0"/>
              <w:marBottom w:val="0"/>
              <w:divBdr>
                <w:top w:val="none" w:sz="0" w:space="0" w:color="auto"/>
                <w:left w:val="none" w:sz="0" w:space="0" w:color="auto"/>
                <w:bottom w:val="none" w:sz="0" w:space="0" w:color="auto"/>
                <w:right w:val="none" w:sz="0" w:space="0" w:color="auto"/>
              </w:divBdr>
            </w:div>
          </w:divsChild>
        </w:div>
        <w:div w:id="1494296170">
          <w:marLeft w:val="0"/>
          <w:marRight w:val="0"/>
          <w:marTop w:val="0"/>
          <w:marBottom w:val="0"/>
          <w:divBdr>
            <w:top w:val="none" w:sz="0" w:space="0" w:color="auto"/>
            <w:left w:val="none" w:sz="0" w:space="0" w:color="auto"/>
            <w:bottom w:val="none" w:sz="0" w:space="0" w:color="auto"/>
            <w:right w:val="none" w:sz="0" w:space="0" w:color="auto"/>
          </w:divBdr>
        </w:div>
        <w:div w:id="1152678447">
          <w:marLeft w:val="0"/>
          <w:marRight w:val="0"/>
          <w:marTop w:val="0"/>
          <w:marBottom w:val="0"/>
          <w:divBdr>
            <w:top w:val="none" w:sz="0" w:space="0" w:color="auto"/>
            <w:left w:val="none" w:sz="0" w:space="0" w:color="auto"/>
            <w:bottom w:val="none" w:sz="0" w:space="0" w:color="auto"/>
            <w:right w:val="none" w:sz="0" w:space="0" w:color="auto"/>
          </w:divBdr>
        </w:div>
        <w:div w:id="348408995">
          <w:marLeft w:val="0"/>
          <w:marRight w:val="0"/>
          <w:marTop w:val="0"/>
          <w:marBottom w:val="0"/>
          <w:divBdr>
            <w:top w:val="none" w:sz="0" w:space="0" w:color="auto"/>
            <w:left w:val="none" w:sz="0" w:space="0" w:color="auto"/>
            <w:bottom w:val="none" w:sz="0" w:space="0" w:color="auto"/>
            <w:right w:val="none" w:sz="0" w:space="0" w:color="auto"/>
          </w:divBdr>
        </w:div>
        <w:div w:id="659119651">
          <w:marLeft w:val="0"/>
          <w:marRight w:val="0"/>
          <w:marTop w:val="0"/>
          <w:marBottom w:val="0"/>
          <w:divBdr>
            <w:top w:val="none" w:sz="0" w:space="0" w:color="auto"/>
            <w:left w:val="none" w:sz="0" w:space="0" w:color="auto"/>
            <w:bottom w:val="none" w:sz="0" w:space="0" w:color="auto"/>
            <w:right w:val="none" w:sz="0" w:space="0" w:color="auto"/>
          </w:divBdr>
          <w:divsChild>
            <w:div w:id="588082471">
              <w:marLeft w:val="0"/>
              <w:marRight w:val="0"/>
              <w:marTop w:val="0"/>
              <w:marBottom w:val="0"/>
              <w:divBdr>
                <w:top w:val="none" w:sz="0" w:space="0" w:color="auto"/>
                <w:left w:val="none" w:sz="0" w:space="0" w:color="auto"/>
                <w:bottom w:val="none" w:sz="0" w:space="0" w:color="auto"/>
                <w:right w:val="none" w:sz="0" w:space="0" w:color="auto"/>
              </w:divBdr>
            </w:div>
          </w:divsChild>
        </w:div>
        <w:div w:id="180242875">
          <w:marLeft w:val="0"/>
          <w:marRight w:val="0"/>
          <w:marTop w:val="0"/>
          <w:marBottom w:val="0"/>
          <w:divBdr>
            <w:top w:val="none" w:sz="0" w:space="0" w:color="auto"/>
            <w:left w:val="none" w:sz="0" w:space="0" w:color="auto"/>
            <w:bottom w:val="none" w:sz="0" w:space="0" w:color="auto"/>
            <w:right w:val="none" w:sz="0" w:space="0" w:color="auto"/>
          </w:divBdr>
        </w:div>
        <w:div w:id="834609004">
          <w:marLeft w:val="0"/>
          <w:marRight w:val="0"/>
          <w:marTop w:val="0"/>
          <w:marBottom w:val="0"/>
          <w:divBdr>
            <w:top w:val="none" w:sz="0" w:space="0" w:color="auto"/>
            <w:left w:val="none" w:sz="0" w:space="0" w:color="auto"/>
            <w:bottom w:val="none" w:sz="0" w:space="0" w:color="auto"/>
            <w:right w:val="none" w:sz="0" w:space="0" w:color="auto"/>
          </w:divBdr>
        </w:div>
        <w:div w:id="182284993">
          <w:marLeft w:val="0"/>
          <w:marRight w:val="0"/>
          <w:marTop w:val="0"/>
          <w:marBottom w:val="0"/>
          <w:divBdr>
            <w:top w:val="none" w:sz="0" w:space="0" w:color="auto"/>
            <w:left w:val="none" w:sz="0" w:space="0" w:color="auto"/>
            <w:bottom w:val="none" w:sz="0" w:space="0" w:color="auto"/>
            <w:right w:val="none" w:sz="0" w:space="0" w:color="auto"/>
          </w:divBdr>
        </w:div>
        <w:div w:id="24329203">
          <w:marLeft w:val="0"/>
          <w:marRight w:val="0"/>
          <w:marTop w:val="0"/>
          <w:marBottom w:val="0"/>
          <w:divBdr>
            <w:top w:val="none" w:sz="0" w:space="0" w:color="auto"/>
            <w:left w:val="none" w:sz="0" w:space="0" w:color="auto"/>
            <w:bottom w:val="none" w:sz="0" w:space="0" w:color="auto"/>
            <w:right w:val="none" w:sz="0" w:space="0" w:color="auto"/>
          </w:divBdr>
          <w:divsChild>
            <w:div w:id="266809668">
              <w:marLeft w:val="0"/>
              <w:marRight w:val="0"/>
              <w:marTop w:val="0"/>
              <w:marBottom w:val="0"/>
              <w:divBdr>
                <w:top w:val="none" w:sz="0" w:space="0" w:color="auto"/>
                <w:left w:val="none" w:sz="0" w:space="0" w:color="auto"/>
                <w:bottom w:val="none" w:sz="0" w:space="0" w:color="auto"/>
                <w:right w:val="none" w:sz="0" w:space="0" w:color="auto"/>
              </w:divBdr>
            </w:div>
          </w:divsChild>
        </w:div>
        <w:div w:id="2054889100">
          <w:marLeft w:val="0"/>
          <w:marRight w:val="0"/>
          <w:marTop w:val="0"/>
          <w:marBottom w:val="0"/>
          <w:divBdr>
            <w:top w:val="none" w:sz="0" w:space="0" w:color="auto"/>
            <w:left w:val="none" w:sz="0" w:space="0" w:color="auto"/>
            <w:bottom w:val="none" w:sz="0" w:space="0" w:color="auto"/>
            <w:right w:val="none" w:sz="0" w:space="0" w:color="auto"/>
          </w:divBdr>
        </w:div>
        <w:div w:id="1811168221">
          <w:marLeft w:val="0"/>
          <w:marRight w:val="0"/>
          <w:marTop w:val="0"/>
          <w:marBottom w:val="0"/>
          <w:divBdr>
            <w:top w:val="none" w:sz="0" w:space="0" w:color="auto"/>
            <w:left w:val="none" w:sz="0" w:space="0" w:color="auto"/>
            <w:bottom w:val="none" w:sz="0" w:space="0" w:color="auto"/>
            <w:right w:val="none" w:sz="0" w:space="0" w:color="auto"/>
          </w:divBdr>
        </w:div>
        <w:div w:id="413820001">
          <w:marLeft w:val="0"/>
          <w:marRight w:val="0"/>
          <w:marTop w:val="0"/>
          <w:marBottom w:val="0"/>
          <w:divBdr>
            <w:top w:val="none" w:sz="0" w:space="0" w:color="auto"/>
            <w:left w:val="none" w:sz="0" w:space="0" w:color="auto"/>
            <w:bottom w:val="none" w:sz="0" w:space="0" w:color="auto"/>
            <w:right w:val="none" w:sz="0" w:space="0" w:color="auto"/>
          </w:divBdr>
        </w:div>
        <w:div w:id="1925802370">
          <w:marLeft w:val="0"/>
          <w:marRight w:val="0"/>
          <w:marTop w:val="0"/>
          <w:marBottom w:val="0"/>
          <w:divBdr>
            <w:top w:val="none" w:sz="0" w:space="0" w:color="auto"/>
            <w:left w:val="none" w:sz="0" w:space="0" w:color="auto"/>
            <w:bottom w:val="none" w:sz="0" w:space="0" w:color="auto"/>
            <w:right w:val="none" w:sz="0" w:space="0" w:color="auto"/>
          </w:divBdr>
          <w:divsChild>
            <w:div w:id="28722237">
              <w:marLeft w:val="0"/>
              <w:marRight w:val="0"/>
              <w:marTop w:val="0"/>
              <w:marBottom w:val="0"/>
              <w:divBdr>
                <w:top w:val="none" w:sz="0" w:space="0" w:color="auto"/>
                <w:left w:val="none" w:sz="0" w:space="0" w:color="auto"/>
                <w:bottom w:val="none" w:sz="0" w:space="0" w:color="auto"/>
                <w:right w:val="none" w:sz="0" w:space="0" w:color="auto"/>
              </w:divBdr>
            </w:div>
          </w:divsChild>
        </w:div>
        <w:div w:id="1131048851">
          <w:marLeft w:val="0"/>
          <w:marRight w:val="0"/>
          <w:marTop w:val="0"/>
          <w:marBottom w:val="0"/>
          <w:divBdr>
            <w:top w:val="none" w:sz="0" w:space="0" w:color="auto"/>
            <w:left w:val="none" w:sz="0" w:space="0" w:color="auto"/>
            <w:bottom w:val="none" w:sz="0" w:space="0" w:color="auto"/>
            <w:right w:val="none" w:sz="0" w:space="0" w:color="auto"/>
          </w:divBdr>
        </w:div>
        <w:div w:id="79914796">
          <w:marLeft w:val="0"/>
          <w:marRight w:val="0"/>
          <w:marTop w:val="0"/>
          <w:marBottom w:val="0"/>
          <w:divBdr>
            <w:top w:val="none" w:sz="0" w:space="0" w:color="auto"/>
            <w:left w:val="none" w:sz="0" w:space="0" w:color="auto"/>
            <w:bottom w:val="none" w:sz="0" w:space="0" w:color="auto"/>
            <w:right w:val="none" w:sz="0" w:space="0" w:color="auto"/>
          </w:divBdr>
        </w:div>
        <w:div w:id="1377125037">
          <w:marLeft w:val="0"/>
          <w:marRight w:val="0"/>
          <w:marTop w:val="0"/>
          <w:marBottom w:val="0"/>
          <w:divBdr>
            <w:top w:val="none" w:sz="0" w:space="0" w:color="auto"/>
            <w:left w:val="none" w:sz="0" w:space="0" w:color="auto"/>
            <w:bottom w:val="none" w:sz="0" w:space="0" w:color="auto"/>
            <w:right w:val="none" w:sz="0" w:space="0" w:color="auto"/>
          </w:divBdr>
          <w:divsChild>
            <w:div w:id="523321597">
              <w:marLeft w:val="0"/>
              <w:marRight w:val="0"/>
              <w:marTop w:val="0"/>
              <w:marBottom w:val="0"/>
              <w:divBdr>
                <w:top w:val="none" w:sz="0" w:space="0" w:color="auto"/>
                <w:left w:val="none" w:sz="0" w:space="0" w:color="auto"/>
                <w:bottom w:val="none" w:sz="0" w:space="0" w:color="auto"/>
                <w:right w:val="none" w:sz="0" w:space="0" w:color="auto"/>
              </w:divBdr>
            </w:div>
          </w:divsChild>
        </w:div>
        <w:div w:id="257256482">
          <w:marLeft w:val="0"/>
          <w:marRight w:val="0"/>
          <w:marTop w:val="0"/>
          <w:marBottom w:val="0"/>
          <w:divBdr>
            <w:top w:val="none" w:sz="0" w:space="0" w:color="auto"/>
            <w:left w:val="none" w:sz="0" w:space="0" w:color="auto"/>
            <w:bottom w:val="none" w:sz="0" w:space="0" w:color="auto"/>
            <w:right w:val="none" w:sz="0" w:space="0" w:color="auto"/>
          </w:divBdr>
        </w:div>
        <w:div w:id="1898663021">
          <w:marLeft w:val="0"/>
          <w:marRight w:val="0"/>
          <w:marTop w:val="0"/>
          <w:marBottom w:val="0"/>
          <w:divBdr>
            <w:top w:val="none" w:sz="0" w:space="0" w:color="auto"/>
            <w:left w:val="none" w:sz="0" w:space="0" w:color="auto"/>
            <w:bottom w:val="none" w:sz="0" w:space="0" w:color="auto"/>
            <w:right w:val="none" w:sz="0" w:space="0" w:color="auto"/>
          </w:divBdr>
        </w:div>
        <w:div w:id="540944405">
          <w:marLeft w:val="0"/>
          <w:marRight w:val="0"/>
          <w:marTop w:val="0"/>
          <w:marBottom w:val="0"/>
          <w:divBdr>
            <w:top w:val="none" w:sz="0" w:space="0" w:color="auto"/>
            <w:left w:val="none" w:sz="0" w:space="0" w:color="auto"/>
            <w:bottom w:val="none" w:sz="0" w:space="0" w:color="auto"/>
            <w:right w:val="none" w:sz="0" w:space="0" w:color="auto"/>
          </w:divBdr>
          <w:divsChild>
            <w:div w:id="569072357">
              <w:marLeft w:val="0"/>
              <w:marRight w:val="0"/>
              <w:marTop w:val="0"/>
              <w:marBottom w:val="0"/>
              <w:divBdr>
                <w:top w:val="none" w:sz="0" w:space="0" w:color="auto"/>
                <w:left w:val="none" w:sz="0" w:space="0" w:color="auto"/>
                <w:bottom w:val="none" w:sz="0" w:space="0" w:color="auto"/>
                <w:right w:val="none" w:sz="0" w:space="0" w:color="auto"/>
              </w:divBdr>
            </w:div>
          </w:divsChild>
        </w:div>
        <w:div w:id="1284118988">
          <w:marLeft w:val="0"/>
          <w:marRight w:val="0"/>
          <w:marTop w:val="0"/>
          <w:marBottom w:val="0"/>
          <w:divBdr>
            <w:top w:val="none" w:sz="0" w:space="0" w:color="auto"/>
            <w:left w:val="none" w:sz="0" w:space="0" w:color="auto"/>
            <w:bottom w:val="none" w:sz="0" w:space="0" w:color="auto"/>
            <w:right w:val="none" w:sz="0" w:space="0" w:color="auto"/>
          </w:divBdr>
        </w:div>
        <w:div w:id="763964208">
          <w:marLeft w:val="0"/>
          <w:marRight w:val="0"/>
          <w:marTop w:val="0"/>
          <w:marBottom w:val="0"/>
          <w:divBdr>
            <w:top w:val="none" w:sz="0" w:space="0" w:color="auto"/>
            <w:left w:val="none" w:sz="0" w:space="0" w:color="auto"/>
            <w:bottom w:val="none" w:sz="0" w:space="0" w:color="auto"/>
            <w:right w:val="none" w:sz="0" w:space="0" w:color="auto"/>
          </w:divBdr>
        </w:div>
        <w:div w:id="1339230982">
          <w:marLeft w:val="0"/>
          <w:marRight w:val="0"/>
          <w:marTop w:val="0"/>
          <w:marBottom w:val="0"/>
          <w:divBdr>
            <w:top w:val="none" w:sz="0" w:space="0" w:color="auto"/>
            <w:left w:val="none" w:sz="0" w:space="0" w:color="auto"/>
            <w:bottom w:val="none" w:sz="0" w:space="0" w:color="auto"/>
            <w:right w:val="none" w:sz="0" w:space="0" w:color="auto"/>
          </w:divBdr>
          <w:divsChild>
            <w:div w:id="1794978001">
              <w:marLeft w:val="0"/>
              <w:marRight w:val="0"/>
              <w:marTop w:val="0"/>
              <w:marBottom w:val="0"/>
              <w:divBdr>
                <w:top w:val="none" w:sz="0" w:space="0" w:color="auto"/>
                <w:left w:val="none" w:sz="0" w:space="0" w:color="auto"/>
                <w:bottom w:val="none" w:sz="0" w:space="0" w:color="auto"/>
                <w:right w:val="none" w:sz="0" w:space="0" w:color="auto"/>
              </w:divBdr>
            </w:div>
          </w:divsChild>
        </w:div>
        <w:div w:id="1620407553">
          <w:marLeft w:val="0"/>
          <w:marRight w:val="0"/>
          <w:marTop w:val="0"/>
          <w:marBottom w:val="0"/>
          <w:divBdr>
            <w:top w:val="none" w:sz="0" w:space="0" w:color="auto"/>
            <w:left w:val="none" w:sz="0" w:space="0" w:color="auto"/>
            <w:bottom w:val="none" w:sz="0" w:space="0" w:color="auto"/>
            <w:right w:val="none" w:sz="0" w:space="0" w:color="auto"/>
          </w:divBdr>
        </w:div>
        <w:div w:id="1226917557">
          <w:marLeft w:val="0"/>
          <w:marRight w:val="0"/>
          <w:marTop w:val="0"/>
          <w:marBottom w:val="0"/>
          <w:divBdr>
            <w:top w:val="none" w:sz="0" w:space="0" w:color="auto"/>
            <w:left w:val="none" w:sz="0" w:space="0" w:color="auto"/>
            <w:bottom w:val="none" w:sz="0" w:space="0" w:color="auto"/>
            <w:right w:val="none" w:sz="0" w:space="0" w:color="auto"/>
          </w:divBdr>
        </w:div>
        <w:div w:id="517814746">
          <w:marLeft w:val="0"/>
          <w:marRight w:val="0"/>
          <w:marTop w:val="0"/>
          <w:marBottom w:val="0"/>
          <w:divBdr>
            <w:top w:val="none" w:sz="0" w:space="0" w:color="auto"/>
            <w:left w:val="none" w:sz="0" w:space="0" w:color="auto"/>
            <w:bottom w:val="none" w:sz="0" w:space="0" w:color="auto"/>
            <w:right w:val="none" w:sz="0" w:space="0" w:color="auto"/>
          </w:divBdr>
          <w:divsChild>
            <w:div w:id="850339790">
              <w:marLeft w:val="0"/>
              <w:marRight w:val="0"/>
              <w:marTop w:val="0"/>
              <w:marBottom w:val="0"/>
              <w:divBdr>
                <w:top w:val="none" w:sz="0" w:space="0" w:color="auto"/>
                <w:left w:val="none" w:sz="0" w:space="0" w:color="auto"/>
                <w:bottom w:val="none" w:sz="0" w:space="0" w:color="auto"/>
                <w:right w:val="none" w:sz="0" w:space="0" w:color="auto"/>
              </w:divBdr>
            </w:div>
          </w:divsChild>
        </w:div>
        <w:div w:id="1925911741">
          <w:marLeft w:val="0"/>
          <w:marRight w:val="0"/>
          <w:marTop w:val="0"/>
          <w:marBottom w:val="0"/>
          <w:divBdr>
            <w:top w:val="none" w:sz="0" w:space="0" w:color="auto"/>
            <w:left w:val="none" w:sz="0" w:space="0" w:color="auto"/>
            <w:bottom w:val="none" w:sz="0" w:space="0" w:color="auto"/>
            <w:right w:val="none" w:sz="0" w:space="0" w:color="auto"/>
          </w:divBdr>
        </w:div>
        <w:div w:id="624626546">
          <w:marLeft w:val="0"/>
          <w:marRight w:val="0"/>
          <w:marTop w:val="0"/>
          <w:marBottom w:val="0"/>
          <w:divBdr>
            <w:top w:val="none" w:sz="0" w:space="0" w:color="auto"/>
            <w:left w:val="none" w:sz="0" w:space="0" w:color="auto"/>
            <w:bottom w:val="none" w:sz="0" w:space="0" w:color="auto"/>
            <w:right w:val="none" w:sz="0" w:space="0" w:color="auto"/>
          </w:divBdr>
        </w:div>
        <w:div w:id="1105274784">
          <w:marLeft w:val="0"/>
          <w:marRight w:val="0"/>
          <w:marTop w:val="0"/>
          <w:marBottom w:val="0"/>
          <w:divBdr>
            <w:top w:val="none" w:sz="0" w:space="0" w:color="auto"/>
            <w:left w:val="none" w:sz="0" w:space="0" w:color="auto"/>
            <w:bottom w:val="none" w:sz="0" w:space="0" w:color="auto"/>
            <w:right w:val="none" w:sz="0" w:space="0" w:color="auto"/>
          </w:divBdr>
          <w:divsChild>
            <w:div w:id="551775742">
              <w:marLeft w:val="0"/>
              <w:marRight w:val="0"/>
              <w:marTop w:val="0"/>
              <w:marBottom w:val="0"/>
              <w:divBdr>
                <w:top w:val="none" w:sz="0" w:space="0" w:color="auto"/>
                <w:left w:val="none" w:sz="0" w:space="0" w:color="auto"/>
                <w:bottom w:val="none" w:sz="0" w:space="0" w:color="auto"/>
                <w:right w:val="none" w:sz="0" w:space="0" w:color="auto"/>
              </w:divBdr>
            </w:div>
          </w:divsChild>
        </w:div>
        <w:div w:id="641734994">
          <w:marLeft w:val="0"/>
          <w:marRight w:val="0"/>
          <w:marTop w:val="0"/>
          <w:marBottom w:val="0"/>
          <w:divBdr>
            <w:top w:val="none" w:sz="0" w:space="0" w:color="auto"/>
            <w:left w:val="none" w:sz="0" w:space="0" w:color="auto"/>
            <w:bottom w:val="none" w:sz="0" w:space="0" w:color="auto"/>
            <w:right w:val="none" w:sz="0" w:space="0" w:color="auto"/>
          </w:divBdr>
        </w:div>
        <w:div w:id="1910991660">
          <w:marLeft w:val="0"/>
          <w:marRight w:val="0"/>
          <w:marTop w:val="0"/>
          <w:marBottom w:val="0"/>
          <w:divBdr>
            <w:top w:val="none" w:sz="0" w:space="0" w:color="auto"/>
            <w:left w:val="none" w:sz="0" w:space="0" w:color="auto"/>
            <w:bottom w:val="none" w:sz="0" w:space="0" w:color="auto"/>
            <w:right w:val="none" w:sz="0" w:space="0" w:color="auto"/>
          </w:divBdr>
        </w:div>
        <w:div w:id="24253510">
          <w:marLeft w:val="0"/>
          <w:marRight w:val="0"/>
          <w:marTop w:val="0"/>
          <w:marBottom w:val="0"/>
          <w:divBdr>
            <w:top w:val="none" w:sz="0" w:space="0" w:color="auto"/>
            <w:left w:val="none" w:sz="0" w:space="0" w:color="auto"/>
            <w:bottom w:val="none" w:sz="0" w:space="0" w:color="auto"/>
            <w:right w:val="none" w:sz="0" w:space="0" w:color="auto"/>
          </w:divBdr>
          <w:divsChild>
            <w:div w:id="808742393">
              <w:marLeft w:val="0"/>
              <w:marRight w:val="0"/>
              <w:marTop w:val="0"/>
              <w:marBottom w:val="0"/>
              <w:divBdr>
                <w:top w:val="none" w:sz="0" w:space="0" w:color="auto"/>
                <w:left w:val="none" w:sz="0" w:space="0" w:color="auto"/>
                <w:bottom w:val="none" w:sz="0" w:space="0" w:color="auto"/>
                <w:right w:val="none" w:sz="0" w:space="0" w:color="auto"/>
              </w:divBdr>
            </w:div>
          </w:divsChild>
        </w:div>
        <w:div w:id="1462648544">
          <w:marLeft w:val="0"/>
          <w:marRight w:val="0"/>
          <w:marTop w:val="0"/>
          <w:marBottom w:val="0"/>
          <w:divBdr>
            <w:top w:val="none" w:sz="0" w:space="0" w:color="auto"/>
            <w:left w:val="none" w:sz="0" w:space="0" w:color="auto"/>
            <w:bottom w:val="none" w:sz="0" w:space="0" w:color="auto"/>
            <w:right w:val="none" w:sz="0" w:space="0" w:color="auto"/>
          </w:divBdr>
        </w:div>
        <w:div w:id="1060709993">
          <w:marLeft w:val="0"/>
          <w:marRight w:val="0"/>
          <w:marTop w:val="0"/>
          <w:marBottom w:val="0"/>
          <w:divBdr>
            <w:top w:val="none" w:sz="0" w:space="0" w:color="auto"/>
            <w:left w:val="none" w:sz="0" w:space="0" w:color="auto"/>
            <w:bottom w:val="none" w:sz="0" w:space="0" w:color="auto"/>
            <w:right w:val="none" w:sz="0" w:space="0" w:color="auto"/>
          </w:divBdr>
        </w:div>
        <w:div w:id="506675417">
          <w:marLeft w:val="0"/>
          <w:marRight w:val="0"/>
          <w:marTop w:val="0"/>
          <w:marBottom w:val="0"/>
          <w:divBdr>
            <w:top w:val="none" w:sz="0" w:space="0" w:color="auto"/>
            <w:left w:val="none" w:sz="0" w:space="0" w:color="auto"/>
            <w:bottom w:val="none" w:sz="0" w:space="0" w:color="auto"/>
            <w:right w:val="none" w:sz="0" w:space="0" w:color="auto"/>
          </w:divBdr>
          <w:divsChild>
            <w:div w:id="812673499">
              <w:marLeft w:val="0"/>
              <w:marRight w:val="0"/>
              <w:marTop w:val="0"/>
              <w:marBottom w:val="0"/>
              <w:divBdr>
                <w:top w:val="none" w:sz="0" w:space="0" w:color="auto"/>
                <w:left w:val="none" w:sz="0" w:space="0" w:color="auto"/>
                <w:bottom w:val="none" w:sz="0" w:space="0" w:color="auto"/>
                <w:right w:val="none" w:sz="0" w:space="0" w:color="auto"/>
              </w:divBdr>
            </w:div>
          </w:divsChild>
        </w:div>
        <w:div w:id="1851875033">
          <w:marLeft w:val="0"/>
          <w:marRight w:val="0"/>
          <w:marTop w:val="0"/>
          <w:marBottom w:val="0"/>
          <w:divBdr>
            <w:top w:val="none" w:sz="0" w:space="0" w:color="auto"/>
            <w:left w:val="none" w:sz="0" w:space="0" w:color="auto"/>
            <w:bottom w:val="none" w:sz="0" w:space="0" w:color="auto"/>
            <w:right w:val="none" w:sz="0" w:space="0" w:color="auto"/>
          </w:divBdr>
        </w:div>
        <w:div w:id="1162551490">
          <w:marLeft w:val="0"/>
          <w:marRight w:val="0"/>
          <w:marTop w:val="0"/>
          <w:marBottom w:val="0"/>
          <w:divBdr>
            <w:top w:val="none" w:sz="0" w:space="0" w:color="auto"/>
            <w:left w:val="none" w:sz="0" w:space="0" w:color="auto"/>
            <w:bottom w:val="none" w:sz="0" w:space="0" w:color="auto"/>
            <w:right w:val="none" w:sz="0" w:space="0" w:color="auto"/>
          </w:divBdr>
        </w:div>
        <w:div w:id="888881105">
          <w:marLeft w:val="0"/>
          <w:marRight w:val="0"/>
          <w:marTop w:val="0"/>
          <w:marBottom w:val="0"/>
          <w:divBdr>
            <w:top w:val="none" w:sz="0" w:space="0" w:color="auto"/>
            <w:left w:val="none" w:sz="0" w:space="0" w:color="auto"/>
            <w:bottom w:val="none" w:sz="0" w:space="0" w:color="auto"/>
            <w:right w:val="none" w:sz="0" w:space="0" w:color="auto"/>
          </w:divBdr>
          <w:divsChild>
            <w:div w:id="1296134417">
              <w:marLeft w:val="0"/>
              <w:marRight w:val="0"/>
              <w:marTop w:val="0"/>
              <w:marBottom w:val="0"/>
              <w:divBdr>
                <w:top w:val="none" w:sz="0" w:space="0" w:color="auto"/>
                <w:left w:val="none" w:sz="0" w:space="0" w:color="auto"/>
                <w:bottom w:val="none" w:sz="0" w:space="0" w:color="auto"/>
                <w:right w:val="none" w:sz="0" w:space="0" w:color="auto"/>
              </w:divBdr>
            </w:div>
          </w:divsChild>
        </w:div>
        <w:div w:id="1113405932">
          <w:marLeft w:val="0"/>
          <w:marRight w:val="0"/>
          <w:marTop w:val="0"/>
          <w:marBottom w:val="0"/>
          <w:divBdr>
            <w:top w:val="none" w:sz="0" w:space="0" w:color="auto"/>
            <w:left w:val="none" w:sz="0" w:space="0" w:color="auto"/>
            <w:bottom w:val="none" w:sz="0" w:space="0" w:color="auto"/>
            <w:right w:val="none" w:sz="0" w:space="0" w:color="auto"/>
          </w:divBdr>
        </w:div>
        <w:div w:id="892426838">
          <w:marLeft w:val="0"/>
          <w:marRight w:val="0"/>
          <w:marTop w:val="0"/>
          <w:marBottom w:val="0"/>
          <w:divBdr>
            <w:top w:val="none" w:sz="0" w:space="0" w:color="auto"/>
            <w:left w:val="none" w:sz="0" w:space="0" w:color="auto"/>
            <w:bottom w:val="none" w:sz="0" w:space="0" w:color="auto"/>
            <w:right w:val="none" w:sz="0" w:space="0" w:color="auto"/>
          </w:divBdr>
        </w:div>
        <w:div w:id="36592982">
          <w:marLeft w:val="0"/>
          <w:marRight w:val="0"/>
          <w:marTop w:val="0"/>
          <w:marBottom w:val="0"/>
          <w:divBdr>
            <w:top w:val="none" w:sz="0" w:space="0" w:color="auto"/>
            <w:left w:val="none" w:sz="0" w:space="0" w:color="auto"/>
            <w:bottom w:val="none" w:sz="0" w:space="0" w:color="auto"/>
            <w:right w:val="none" w:sz="0" w:space="0" w:color="auto"/>
          </w:divBdr>
          <w:divsChild>
            <w:div w:id="822622862">
              <w:marLeft w:val="0"/>
              <w:marRight w:val="0"/>
              <w:marTop w:val="0"/>
              <w:marBottom w:val="0"/>
              <w:divBdr>
                <w:top w:val="none" w:sz="0" w:space="0" w:color="auto"/>
                <w:left w:val="none" w:sz="0" w:space="0" w:color="auto"/>
                <w:bottom w:val="none" w:sz="0" w:space="0" w:color="auto"/>
                <w:right w:val="none" w:sz="0" w:space="0" w:color="auto"/>
              </w:divBdr>
            </w:div>
          </w:divsChild>
        </w:div>
        <w:div w:id="1267884708">
          <w:marLeft w:val="0"/>
          <w:marRight w:val="0"/>
          <w:marTop w:val="0"/>
          <w:marBottom w:val="0"/>
          <w:divBdr>
            <w:top w:val="none" w:sz="0" w:space="0" w:color="auto"/>
            <w:left w:val="none" w:sz="0" w:space="0" w:color="auto"/>
            <w:bottom w:val="none" w:sz="0" w:space="0" w:color="auto"/>
            <w:right w:val="none" w:sz="0" w:space="0" w:color="auto"/>
          </w:divBdr>
        </w:div>
        <w:div w:id="1111316677">
          <w:marLeft w:val="0"/>
          <w:marRight w:val="0"/>
          <w:marTop w:val="0"/>
          <w:marBottom w:val="0"/>
          <w:divBdr>
            <w:top w:val="none" w:sz="0" w:space="0" w:color="auto"/>
            <w:left w:val="none" w:sz="0" w:space="0" w:color="auto"/>
            <w:bottom w:val="none" w:sz="0" w:space="0" w:color="auto"/>
            <w:right w:val="none" w:sz="0" w:space="0" w:color="auto"/>
          </w:divBdr>
        </w:div>
        <w:div w:id="17318816">
          <w:marLeft w:val="0"/>
          <w:marRight w:val="0"/>
          <w:marTop w:val="0"/>
          <w:marBottom w:val="0"/>
          <w:divBdr>
            <w:top w:val="none" w:sz="0" w:space="0" w:color="auto"/>
            <w:left w:val="none" w:sz="0" w:space="0" w:color="auto"/>
            <w:bottom w:val="none" w:sz="0" w:space="0" w:color="auto"/>
            <w:right w:val="none" w:sz="0" w:space="0" w:color="auto"/>
          </w:divBdr>
          <w:divsChild>
            <w:div w:id="845049570">
              <w:marLeft w:val="0"/>
              <w:marRight w:val="0"/>
              <w:marTop w:val="0"/>
              <w:marBottom w:val="0"/>
              <w:divBdr>
                <w:top w:val="none" w:sz="0" w:space="0" w:color="auto"/>
                <w:left w:val="none" w:sz="0" w:space="0" w:color="auto"/>
                <w:bottom w:val="none" w:sz="0" w:space="0" w:color="auto"/>
                <w:right w:val="none" w:sz="0" w:space="0" w:color="auto"/>
              </w:divBdr>
            </w:div>
          </w:divsChild>
        </w:div>
        <w:div w:id="1732994731">
          <w:marLeft w:val="0"/>
          <w:marRight w:val="0"/>
          <w:marTop w:val="0"/>
          <w:marBottom w:val="0"/>
          <w:divBdr>
            <w:top w:val="none" w:sz="0" w:space="0" w:color="auto"/>
            <w:left w:val="none" w:sz="0" w:space="0" w:color="auto"/>
            <w:bottom w:val="none" w:sz="0" w:space="0" w:color="auto"/>
            <w:right w:val="none" w:sz="0" w:space="0" w:color="auto"/>
          </w:divBdr>
        </w:div>
        <w:div w:id="1186020822">
          <w:marLeft w:val="0"/>
          <w:marRight w:val="0"/>
          <w:marTop w:val="0"/>
          <w:marBottom w:val="0"/>
          <w:divBdr>
            <w:top w:val="none" w:sz="0" w:space="0" w:color="auto"/>
            <w:left w:val="none" w:sz="0" w:space="0" w:color="auto"/>
            <w:bottom w:val="none" w:sz="0" w:space="0" w:color="auto"/>
            <w:right w:val="none" w:sz="0" w:space="0" w:color="auto"/>
          </w:divBdr>
        </w:div>
        <w:div w:id="2084177343">
          <w:marLeft w:val="0"/>
          <w:marRight w:val="0"/>
          <w:marTop w:val="0"/>
          <w:marBottom w:val="0"/>
          <w:divBdr>
            <w:top w:val="none" w:sz="0" w:space="0" w:color="auto"/>
            <w:left w:val="none" w:sz="0" w:space="0" w:color="auto"/>
            <w:bottom w:val="none" w:sz="0" w:space="0" w:color="auto"/>
            <w:right w:val="none" w:sz="0" w:space="0" w:color="auto"/>
          </w:divBdr>
          <w:divsChild>
            <w:div w:id="1457679034">
              <w:marLeft w:val="0"/>
              <w:marRight w:val="0"/>
              <w:marTop w:val="0"/>
              <w:marBottom w:val="0"/>
              <w:divBdr>
                <w:top w:val="none" w:sz="0" w:space="0" w:color="auto"/>
                <w:left w:val="none" w:sz="0" w:space="0" w:color="auto"/>
                <w:bottom w:val="none" w:sz="0" w:space="0" w:color="auto"/>
                <w:right w:val="none" w:sz="0" w:space="0" w:color="auto"/>
              </w:divBdr>
            </w:div>
          </w:divsChild>
        </w:div>
        <w:div w:id="118306781">
          <w:marLeft w:val="0"/>
          <w:marRight w:val="0"/>
          <w:marTop w:val="0"/>
          <w:marBottom w:val="0"/>
          <w:divBdr>
            <w:top w:val="none" w:sz="0" w:space="0" w:color="auto"/>
            <w:left w:val="none" w:sz="0" w:space="0" w:color="auto"/>
            <w:bottom w:val="none" w:sz="0" w:space="0" w:color="auto"/>
            <w:right w:val="none" w:sz="0" w:space="0" w:color="auto"/>
          </w:divBdr>
        </w:div>
        <w:div w:id="882442481">
          <w:marLeft w:val="0"/>
          <w:marRight w:val="0"/>
          <w:marTop w:val="0"/>
          <w:marBottom w:val="0"/>
          <w:divBdr>
            <w:top w:val="none" w:sz="0" w:space="0" w:color="auto"/>
            <w:left w:val="none" w:sz="0" w:space="0" w:color="auto"/>
            <w:bottom w:val="none" w:sz="0" w:space="0" w:color="auto"/>
            <w:right w:val="none" w:sz="0" w:space="0" w:color="auto"/>
          </w:divBdr>
        </w:div>
        <w:div w:id="503908770">
          <w:marLeft w:val="0"/>
          <w:marRight w:val="0"/>
          <w:marTop w:val="0"/>
          <w:marBottom w:val="0"/>
          <w:divBdr>
            <w:top w:val="none" w:sz="0" w:space="0" w:color="auto"/>
            <w:left w:val="none" w:sz="0" w:space="0" w:color="auto"/>
            <w:bottom w:val="none" w:sz="0" w:space="0" w:color="auto"/>
            <w:right w:val="none" w:sz="0" w:space="0" w:color="auto"/>
          </w:divBdr>
        </w:div>
        <w:div w:id="703672504">
          <w:marLeft w:val="0"/>
          <w:marRight w:val="0"/>
          <w:marTop w:val="0"/>
          <w:marBottom w:val="0"/>
          <w:divBdr>
            <w:top w:val="none" w:sz="0" w:space="0" w:color="auto"/>
            <w:left w:val="none" w:sz="0" w:space="0" w:color="auto"/>
            <w:bottom w:val="none" w:sz="0" w:space="0" w:color="auto"/>
            <w:right w:val="none" w:sz="0" w:space="0" w:color="auto"/>
          </w:divBdr>
          <w:divsChild>
            <w:div w:id="638731376">
              <w:marLeft w:val="0"/>
              <w:marRight w:val="0"/>
              <w:marTop w:val="0"/>
              <w:marBottom w:val="0"/>
              <w:divBdr>
                <w:top w:val="none" w:sz="0" w:space="0" w:color="auto"/>
                <w:left w:val="none" w:sz="0" w:space="0" w:color="auto"/>
                <w:bottom w:val="none" w:sz="0" w:space="0" w:color="auto"/>
                <w:right w:val="none" w:sz="0" w:space="0" w:color="auto"/>
              </w:divBdr>
            </w:div>
          </w:divsChild>
        </w:div>
        <w:div w:id="454717391">
          <w:marLeft w:val="0"/>
          <w:marRight w:val="0"/>
          <w:marTop w:val="0"/>
          <w:marBottom w:val="0"/>
          <w:divBdr>
            <w:top w:val="none" w:sz="0" w:space="0" w:color="auto"/>
            <w:left w:val="none" w:sz="0" w:space="0" w:color="auto"/>
            <w:bottom w:val="none" w:sz="0" w:space="0" w:color="auto"/>
            <w:right w:val="none" w:sz="0" w:space="0" w:color="auto"/>
          </w:divBdr>
        </w:div>
        <w:div w:id="105120101">
          <w:marLeft w:val="0"/>
          <w:marRight w:val="0"/>
          <w:marTop w:val="0"/>
          <w:marBottom w:val="0"/>
          <w:divBdr>
            <w:top w:val="none" w:sz="0" w:space="0" w:color="auto"/>
            <w:left w:val="none" w:sz="0" w:space="0" w:color="auto"/>
            <w:bottom w:val="none" w:sz="0" w:space="0" w:color="auto"/>
            <w:right w:val="none" w:sz="0" w:space="0" w:color="auto"/>
          </w:divBdr>
        </w:div>
        <w:div w:id="1156993688">
          <w:marLeft w:val="0"/>
          <w:marRight w:val="0"/>
          <w:marTop w:val="0"/>
          <w:marBottom w:val="0"/>
          <w:divBdr>
            <w:top w:val="none" w:sz="0" w:space="0" w:color="auto"/>
            <w:left w:val="none" w:sz="0" w:space="0" w:color="auto"/>
            <w:bottom w:val="none" w:sz="0" w:space="0" w:color="auto"/>
            <w:right w:val="none" w:sz="0" w:space="0" w:color="auto"/>
          </w:divBdr>
          <w:divsChild>
            <w:div w:id="2032490497">
              <w:marLeft w:val="0"/>
              <w:marRight w:val="0"/>
              <w:marTop w:val="0"/>
              <w:marBottom w:val="0"/>
              <w:divBdr>
                <w:top w:val="none" w:sz="0" w:space="0" w:color="auto"/>
                <w:left w:val="none" w:sz="0" w:space="0" w:color="auto"/>
                <w:bottom w:val="none" w:sz="0" w:space="0" w:color="auto"/>
                <w:right w:val="none" w:sz="0" w:space="0" w:color="auto"/>
              </w:divBdr>
            </w:div>
          </w:divsChild>
        </w:div>
        <w:div w:id="969941264">
          <w:marLeft w:val="0"/>
          <w:marRight w:val="0"/>
          <w:marTop w:val="0"/>
          <w:marBottom w:val="0"/>
          <w:divBdr>
            <w:top w:val="none" w:sz="0" w:space="0" w:color="auto"/>
            <w:left w:val="none" w:sz="0" w:space="0" w:color="auto"/>
            <w:bottom w:val="none" w:sz="0" w:space="0" w:color="auto"/>
            <w:right w:val="none" w:sz="0" w:space="0" w:color="auto"/>
          </w:divBdr>
        </w:div>
        <w:div w:id="62140310">
          <w:marLeft w:val="0"/>
          <w:marRight w:val="0"/>
          <w:marTop w:val="0"/>
          <w:marBottom w:val="0"/>
          <w:divBdr>
            <w:top w:val="none" w:sz="0" w:space="0" w:color="auto"/>
            <w:left w:val="none" w:sz="0" w:space="0" w:color="auto"/>
            <w:bottom w:val="none" w:sz="0" w:space="0" w:color="auto"/>
            <w:right w:val="none" w:sz="0" w:space="0" w:color="auto"/>
          </w:divBdr>
        </w:div>
        <w:div w:id="389349764">
          <w:marLeft w:val="0"/>
          <w:marRight w:val="0"/>
          <w:marTop w:val="0"/>
          <w:marBottom w:val="0"/>
          <w:divBdr>
            <w:top w:val="none" w:sz="0" w:space="0" w:color="auto"/>
            <w:left w:val="none" w:sz="0" w:space="0" w:color="auto"/>
            <w:bottom w:val="none" w:sz="0" w:space="0" w:color="auto"/>
            <w:right w:val="none" w:sz="0" w:space="0" w:color="auto"/>
          </w:divBdr>
          <w:divsChild>
            <w:div w:id="720981508">
              <w:marLeft w:val="0"/>
              <w:marRight w:val="0"/>
              <w:marTop w:val="0"/>
              <w:marBottom w:val="0"/>
              <w:divBdr>
                <w:top w:val="none" w:sz="0" w:space="0" w:color="auto"/>
                <w:left w:val="none" w:sz="0" w:space="0" w:color="auto"/>
                <w:bottom w:val="none" w:sz="0" w:space="0" w:color="auto"/>
                <w:right w:val="none" w:sz="0" w:space="0" w:color="auto"/>
              </w:divBdr>
            </w:div>
          </w:divsChild>
        </w:div>
        <w:div w:id="1071736890">
          <w:marLeft w:val="0"/>
          <w:marRight w:val="0"/>
          <w:marTop w:val="0"/>
          <w:marBottom w:val="0"/>
          <w:divBdr>
            <w:top w:val="none" w:sz="0" w:space="0" w:color="auto"/>
            <w:left w:val="none" w:sz="0" w:space="0" w:color="auto"/>
            <w:bottom w:val="none" w:sz="0" w:space="0" w:color="auto"/>
            <w:right w:val="none" w:sz="0" w:space="0" w:color="auto"/>
          </w:divBdr>
        </w:div>
        <w:div w:id="225265576">
          <w:marLeft w:val="0"/>
          <w:marRight w:val="0"/>
          <w:marTop w:val="0"/>
          <w:marBottom w:val="0"/>
          <w:divBdr>
            <w:top w:val="none" w:sz="0" w:space="0" w:color="auto"/>
            <w:left w:val="none" w:sz="0" w:space="0" w:color="auto"/>
            <w:bottom w:val="none" w:sz="0" w:space="0" w:color="auto"/>
            <w:right w:val="none" w:sz="0" w:space="0" w:color="auto"/>
          </w:divBdr>
        </w:div>
        <w:div w:id="1024137851">
          <w:marLeft w:val="0"/>
          <w:marRight w:val="0"/>
          <w:marTop w:val="0"/>
          <w:marBottom w:val="0"/>
          <w:divBdr>
            <w:top w:val="none" w:sz="0" w:space="0" w:color="auto"/>
            <w:left w:val="none" w:sz="0" w:space="0" w:color="auto"/>
            <w:bottom w:val="none" w:sz="0" w:space="0" w:color="auto"/>
            <w:right w:val="none" w:sz="0" w:space="0" w:color="auto"/>
          </w:divBdr>
          <w:divsChild>
            <w:div w:id="637878878">
              <w:marLeft w:val="0"/>
              <w:marRight w:val="0"/>
              <w:marTop w:val="0"/>
              <w:marBottom w:val="0"/>
              <w:divBdr>
                <w:top w:val="none" w:sz="0" w:space="0" w:color="auto"/>
                <w:left w:val="none" w:sz="0" w:space="0" w:color="auto"/>
                <w:bottom w:val="none" w:sz="0" w:space="0" w:color="auto"/>
                <w:right w:val="none" w:sz="0" w:space="0" w:color="auto"/>
              </w:divBdr>
            </w:div>
          </w:divsChild>
        </w:div>
        <w:div w:id="1729765930">
          <w:marLeft w:val="0"/>
          <w:marRight w:val="0"/>
          <w:marTop w:val="0"/>
          <w:marBottom w:val="0"/>
          <w:divBdr>
            <w:top w:val="none" w:sz="0" w:space="0" w:color="auto"/>
            <w:left w:val="none" w:sz="0" w:space="0" w:color="auto"/>
            <w:bottom w:val="none" w:sz="0" w:space="0" w:color="auto"/>
            <w:right w:val="none" w:sz="0" w:space="0" w:color="auto"/>
          </w:divBdr>
        </w:div>
        <w:div w:id="1069613195">
          <w:marLeft w:val="0"/>
          <w:marRight w:val="0"/>
          <w:marTop w:val="0"/>
          <w:marBottom w:val="0"/>
          <w:divBdr>
            <w:top w:val="none" w:sz="0" w:space="0" w:color="auto"/>
            <w:left w:val="none" w:sz="0" w:space="0" w:color="auto"/>
            <w:bottom w:val="none" w:sz="0" w:space="0" w:color="auto"/>
            <w:right w:val="none" w:sz="0" w:space="0" w:color="auto"/>
          </w:divBdr>
        </w:div>
        <w:div w:id="1630936726">
          <w:marLeft w:val="0"/>
          <w:marRight w:val="0"/>
          <w:marTop w:val="0"/>
          <w:marBottom w:val="0"/>
          <w:divBdr>
            <w:top w:val="none" w:sz="0" w:space="0" w:color="auto"/>
            <w:left w:val="none" w:sz="0" w:space="0" w:color="auto"/>
            <w:bottom w:val="none" w:sz="0" w:space="0" w:color="auto"/>
            <w:right w:val="none" w:sz="0" w:space="0" w:color="auto"/>
          </w:divBdr>
          <w:divsChild>
            <w:div w:id="1596206653">
              <w:marLeft w:val="0"/>
              <w:marRight w:val="0"/>
              <w:marTop w:val="0"/>
              <w:marBottom w:val="0"/>
              <w:divBdr>
                <w:top w:val="none" w:sz="0" w:space="0" w:color="auto"/>
                <w:left w:val="none" w:sz="0" w:space="0" w:color="auto"/>
                <w:bottom w:val="none" w:sz="0" w:space="0" w:color="auto"/>
                <w:right w:val="none" w:sz="0" w:space="0" w:color="auto"/>
              </w:divBdr>
            </w:div>
          </w:divsChild>
        </w:div>
        <w:div w:id="1974796709">
          <w:marLeft w:val="0"/>
          <w:marRight w:val="0"/>
          <w:marTop w:val="0"/>
          <w:marBottom w:val="0"/>
          <w:divBdr>
            <w:top w:val="none" w:sz="0" w:space="0" w:color="auto"/>
            <w:left w:val="none" w:sz="0" w:space="0" w:color="auto"/>
            <w:bottom w:val="none" w:sz="0" w:space="0" w:color="auto"/>
            <w:right w:val="none" w:sz="0" w:space="0" w:color="auto"/>
          </w:divBdr>
        </w:div>
        <w:div w:id="264505450">
          <w:marLeft w:val="0"/>
          <w:marRight w:val="0"/>
          <w:marTop w:val="0"/>
          <w:marBottom w:val="0"/>
          <w:divBdr>
            <w:top w:val="none" w:sz="0" w:space="0" w:color="auto"/>
            <w:left w:val="none" w:sz="0" w:space="0" w:color="auto"/>
            <w:bottom w:val="none" w:sz="0" w:space="0" w:color="auto"/>
            <w:right w:val="none" w:sz="0" w:space="0" w:color="auto"/>
          </w:divBdr>
        </w:div>
        <w:div w:id="1743671392">
          <w:marLeft w:val="0"/>
          <w:marRight w:val="0"/>
          <w:marTop w:val="0"/>
          <w:marBottom w:val="0"/>
          <w:divBdr>
            <w:top w:val="none" w:sz="0" w:space="0" w:color="auto"/>
            <w:left w:val="none" w:sz="0" w:space="0" w:color="auto"/>
            <w:bottom w:val="none" w:sz="0" w:space="0" w:color="auto"/>
            <w:right w:val="none" w:sz="0" w:space="0" w:color="auto"/>
          </w:divBdr>
        </w:div>
        <w:div w:id="181866616">
          <w:marLeft w:val="0"/>
          <w:marRight w:val="0"/>
          <w:marTop w:val="0"/>
          <w:marBottom w:val="0"/>
          <w:divBdr>
            <w:top w:val="none" w:sz="0" w:space="0" w:color="auto"/>
            <w:left w:val="none" w:sz="0" w:space="0" w:color="auto"/>
            <w:bottom w:val="none" w:sz="0" w:space="0" w:color="auto"/>
            <w:right w:val="none" w:sz="0" w:space="0" w:color="auto"/>
          </w:divBdr>
          <w:divsChild>
            <w:div w:id="273945775">
              <w:marLeft w:val="0"/>
              <w:marRight w:val="0"/>
              <w:marTop w:val="0"/>
              <w:marBottom w:val="0"/>
              <w:divBdr>
                <w:top w:val="none" w:sz="0" w:space="0" w:color="auto"/>
                <w:left w:val="none" w:sz="0" w:space="0" w:color="auto"/>
                <w:bottom w:val="none" w:sz="0" w:space="0" w:color="auto"/>
                <w:right w:val="none" w:sz="0" w:space="0" w:color="auto"/>
              </w:divBdr>
            </w:div>
          </w:divsChild>
        </w:div>
        <w:div w:id="1430201844">
          <w:marLeft w:val="0"/>
          <w:marRight w:val="0"/>
          <w:marTop w:val="0"/>
          <w:marBottom w:val="0"/>
          <w:divBdr>
            <w:top w:val="none" w:sz="0" w:space="0" w:color="auto"/>
            <w:left w:val="none" w:sz="0" w:space="0" w:color="auto"/>
            <w:bottom w:val="none" w:sz="0" w:space="0" w:color="auto"/>
            <w:right w:val="none" w:sz="0" w:space="0" w:color="auto"/>
          </w:divBdr>
        </w:div>
        <w:div w:id="163327103">
          <w:marLeft w:val="0"/>
          <w:marRight w:val="0"/>
          <w:marTop w:val="0"/>
          <w:marBottom w:val="0"/>
          <w:divBdr>
            <w:top w:val="none" w:sz="0" w:space="0" w:color="auto"/>
            <w:left w:val="none" w:sz="0" w:space="0" w:color="auto"/>
            <w:bottom w:val="none" w:sz="0" w:space="0" w:color="auto"/>
            <w:right w:val="none" w:sz="0" w:space="0" w:color="auto"/>
          </w:divBdr>
        </w:div>
        <w:div w:id="47461049">
          <w:marLeft w:val="0"/>
          <w:marRight w:val="0"/>
          <w:marTop w:val="0"/>
          <w:marBottom w:val="0"/>
          <w:divBdr>
            <w:top w:val="none" w:sz="0" w:space="0" w:color="auto"/>
            <w:left w:val="none" w:sz="0" w:space="0" w:color="auto"/>
            <w:bottom w:val="none" w:sz="0" w:space="0" w:color="auto"/>
            <w:right w:val="none" w:sz="0" w:space="0" w:color="auto"/>
          </w:divBdr>
          <w:divsChild>
            <w:div w:id="553346382">
              <w:marLeft w:val="0"/>
              <w:marRight w:val="0"/>
              <w:marTop w:val="0"/>
              <w:marBottom w:val="0"/>
              <w:divBdr>
                <w:top w:val="none" w:sz="0" w:space="0" w:color="auto"/>
                <w:left w:val="none" w:sz="0" w:space="0" w:color="auto"/>
                <w:bottom w:val="none" w:sz="0" w:space="0" w:color="auto"/>
                <w:right w:val="none" w:sz="0" w:space="0" w:color="auto"/>
              </w:divBdr>
            </w:div>
          </w:divsChild>
        </w:div>
        <w:div w:id="1772163772">
          <w:marLeft w:val="0"/>
          <w:marRight w:val="0"/>
          <w:marTop w:val="0"/>
          <w:marBottom w:val="0"/>
          <w:divBdr>
            <w:top w:val="none" w:sz="0" w:space="0" w:color="auto"/>
            <w:left w:val="none" w:sz="0" w:space="0" w:color="auto"/>
            <w:bottom w:val="none" w:sz="0" w:space="0" w:color="auto"/>
            <w:right w:val="none" w:sz="0" w:space="0" w:color="auto"/>
          </w:divBdr>
        </w:div>
        <w:div w:id="914709827">
          <w:marLeft w:val="0"/>
          <w:marRight w:val="0"/>
          <w:marTop w:val="0"/>
          <w:marBottom w:val="0"/>
          <w:divBdr>
            <w:top w:val="none" w:sz="0" w:space="0" w:color="auto"/>
            <w:left w:val="none" w:sz="0" w:space="0" w:color="auto"/>
            <w:bottom w:val="none" w:sz="0" w:space="0" w:color="auto"/>
            <w:right w:val="none" w:sz="0" w:space="0" w:color="auto"/>
          </w:divBdr>
        </w:div>
        <w:div w:id="1435511953">
          <w:marLeft w:val="0"/>
          <w:marRight w:val="0"/>
          <w:marTop w:val="0"/>
          <w:marBottom w:val="0"/>
          <w:divBdr>
            <w:top w:val="none" w:sz="0" w:space="0" w:color="auto"/>
            <w:left w:val="none" w:sz="0" w:space="0" w:color="auto"/>
            <w:bottom w:val="none" w:sz="0" w:space="0" w:color="auto"/>
            <w:right w:val="none" w:sz="0" w:space="0" w:color="auto"/>
          </w:divBdr>
          <w:divsChild>
            <w:div w:id="1899586749">
              <w:marLeft w:val="0"/>
              <w:marRight w:val="0"/>
              <w:marTop w:val="0"/>
              <w:marBottom w:val="0"/>
              <w:divBdr>
                <w:top w:val="none" w:sz="0" w:space="0" w:color="auto"/>
                <w:left w:val="none" w:sz="0" w:space="0" w:color="auto"/>
                <w:bottom w:val="none" w:sz="0" w:space="0" w:color="auto"/>
                <w:right w:val="none" w:sz="0" w:space="0" w:color="auto"/>
              </w:divBdr>
            </w:div>
          </w:divsChild>
        </w:div>
        <w:div w:id="1265455023">
          <w:marLeft w:val="0"/>
          <w:marRight w:val="0"/>
          <w:marTop w:val="0"/>
          <w:marBottom w:val="0"/>
          <w:divBdr>
            <w:top w:val="none" w:sz="0" w:space="0" w:color="auto"/>
            <w:left w:val="none" w:sz="0" w:space="0" w:color="auto"/>
            <w:bottom w:val="none" w:sz="0" w:space="0" w:color="auto"/>
            <w:right w:val="none" w:sz="0" w:space="0" w:color="auto"/>
          </w:divBdr>
        </w:div>
        <w:div w:id="97063448">
          <w:marLeft w:val="0"/>
          <w:marRight w:val="0"/>
          <w:marTop w:val="0"/>
          <w:marBottom w:val="0"/>
          <w:divBdr>
            <w:top w:val="none" w:sz="0" w:space="0" w:color="auto"/>
            <w:left w:val="none" w:sz="0" w:space="0" w:color="auto"/>
            <w:bottom w:val="none" w:sz="0" w:space="0" w:color="auto"/>
            <w:right w:val="none" w:sz="0" w:space="0" w:color="auto"/>
          </w:divBdr>
        </w:div>
        <w:div w:id="1606425799">
          <w:marLeft w:val="0"/>
          <w:marRight w:val="0"/>
          <w:marTop w:val="0"/>
          <w:marBottom w:val="0"/>
          <w:divBdr>
            <w:top w:val="none" w:sz="0" w:space="0" w:color="auto"/>
            <w:left w:val="none" w:sz="0" w:space="0" w:color="auto"/>
            <w:bottom w:val="none" w:sz="0" w:space="0" w:color="auto"/>
            <w:right w:val="none" w:sz="0" w:space="0" w:color="auto"/>
          </w:divBdr>
          <w:divsChild>
            <w:div w:id="869415626">
              <w:marLeft w:val="0"/>
              <w:marRight w:val="0"/>
              <w:marTop w:val="0"/>
              <w:marBottom w:val="0"/>
              <w:divBdr>
                <w:top w:val="none" w:sz="0" w:space="0" w:color="auto"/>
                <w:left w:val="none" w:sz="0" w:space="0" w:color="auto"/>
                <w:bottom w:val="none" w:sz="0" w:space="0" w:color="auto"/>
                <w:right w:val="none" w:sz="0" w:space="0" w:color="auto"/>
              </w:divBdr>
            </w:div>
          </w:divsChild>
        </w:div>
        <w:div w:id="93792773">
          <w:marLeft w:val="0"/>
          <w:marRight w:val="0"/>
          <w:marTop w:val="0"/>
          <w:marBottom w:val="0"/>
          <w:divBdr>
            <w:top w:val="none" w:sz="0" w:space="0" w:color="auto"/>
            <w:left w:val="none" w:sz="0" w:space="0" w:color="auto"/>
            <w:bottom w:val="none" w:sz="0" w:space="0" w:color="auto"/>
            <w:right w:val="none" w:sz="0" w:space="0" w:color="auto"/>
          </w:divBdr>
        </w:div>
        <w:div w:id="105539096">
          <w:marLeft w:val="0"/>
          <w:marRight w:val="0"/>
          <w:marTop w:val="0"/>
          <w:marBottom w:val="0"/>
          <w:divBdr>
            <w:top w:val="none" w:sz="0" w:space="0" w:color="auto"/>
            <w:left w:val="none" w:sz="0" w:space="0" w:color="auto"/>
            <w:bottom w:val="none" w:sz="0" w:space="0" w:color="auto"/>
            <w:right w:val="none" w:sz="0" w:space="0" w:color="auto"/>
          </w:divBdr>
        </w:div>
        <w:div w:id="1297681344">
          <w:marLeft w:val="0"/>
          <w:marRight w:val="0"/>
          <w:marTop w:val="0"/>
          <w:marBottom w:val="0"/>
          <w:divBdr>
            <w:top w:val="none" w:sz="0" w:space="0" w:color="auto"/>
            <w:left w:val="none" w:sz="0" w:space="0" w:color="auto"/>
            <w:bottom w:val="none" w:sz="0" w:space="0" w:color="auto"/>
            <w:right w:val="none" w:sz="0" w:space="0" w:color="auto"/>
          </w:divBdr>
          <w:divsChild>
            <w:div w:id="1160460327">
              <w:marLeft w:val="0"/>
              <w:marRight w:val="0"/>
              <w:marTop w:val="0"/>
              <w:marBottom w:val="0"/>
              <w:divBdr>
                <w:top w:val="none" w:sz="0" w:space="0" w:color="auto"/>
                <w:left w:val="none" w:sz="0" w:space="0" w:color="auto"/>
                <w:bottom w:val="none" w:sz="0" w:space="0" w:color="auto"/>
                <w:right w:val="none" w:sz="0" w:space="0" w:color="auto"/>
              </w:divBdr>
            </w:div>
          </w:divsChild>
        </w:div>
        <w:div w:id="1249577041">
          <w:marLeft w:val="0"/>
          <w:marRight w:val="0"/>
          <w:marTop w:val="0"/>
          <w:marBottom w:val="0"/>
          <w:divBdr>
            <w:top w:val="none" w:sz="0" w:space="0" w:color="auto"/>
            <w:left w:val="none" w:sz="0" w:space="0" w:color="auto"/>
            <w:bottom w:val="none" w:sz="0" w:space="0" w:color="auto"/>
            <w:right w:val="none" w:sz="0" w:space="0" w:color="auto"/>
          </w:divBdr>
        </w:div>
        <w:div w:id="361978886">
          <w:marLeft w:val="0"/>
          <w:marRight w:val="0"/>
          <w:marTop w:val="0"/>
          <w:marBottom w:val="0"/>
          <w:divBdr>
            <w:top w:val="none" w:sz="0" w:space="0" w:color="auto"/>
            <w:left w:val="none" w:sz="0" w:space="0" w:color="auto"/>
            <w:bottom w:val="none" w:sz="0" w:space="0" w:color="auto"/>
            <w:right w:val="none" w:sz="0" w:space="0" w:color="auto"/>
          </w:divBdr>
        </w:div>
        <w:div w:id="2082945767">
          <w:marLeft w:val="0"/>
          <w:marRight w:val="0"/>
          <w:marTop w:val="0"/>
          <w:marBottom w:val="0"/>
          <w:divBdr>
            <w:top w:val="none" w:sz="0" w:space="0" w:color="auto"/>
            <w:left w:val="none" w:sz="0" w:space="0" w:color="auto"/>
            <w:bottom w:val="none" w:sz="0" w:space="0" w:color="auto"/>
            <w:right w:val="none" w:sz="0" w:space="0" w:color="auto"/>
          </w:divBdr>
        </w:div>
        <w:div w:id="1891720063">
          <w:marLeft w:val="0"/>
          <w:marRight w:val="0"/>
          <w:marTop w:val="0"/>
          <w:marBottom w:val="0"/>
          <w:divBdr>
            <w:top w:val="none" w:sz="0" w:space="0" w:color="auto"/>
            <w:left w:val="none" w:sz="0" w:space="0" w:color="auto"/>
            <w:bottom w:val="none" w:sz="0" w:space="0" w:color="auto"/>
            <w:right w:val="none" w:sz="0" w:space="0" w:color="auto"/>
          </w:divBdr>
          <w:divsChild>
            <w:div w:id="1177620394">
              <w:marLeft w:val="0"/>
              <w:marRight w:val="0"/>
              <w:marTop w:val="0"/>
              <w:marBottom w:val="0"/>
              <w:divBdr>
                <w:top w:val="none" w:sz="0" w:space="0" w:color="auto"/>
                <w:left w:val="none" w:sz="0" w:space="0" w:color="auto"/>
                <w:bottom w:val="none" w:sz="0" w:space="0" w:color="auto"/>
                <w:right w:val="none" w:sz="0" w:space="0" w:color="auto"/>
              </w:divBdr>
            </w:div>
          </w:divsChild>
        </w:div>
        <w:div w:id="1197550290">
          <w:marLeft w:val="0"/>
          <w:marRight w:val="0"/>
          <w:marTop w:val="0"/>
          <w:marBottom w:val="0"/>
          <w:divBdr>
            <w:top w:val="none" w:sz="0" w:space="0" w:color="auto"/>
            <w:left w:val="none" w:sz="0" w:space="0" w:color="auto"/>
            <w:bottom w:val="none" w:sz="0" w:space="0" w:color="auto"/>
            <w:right w:val="none" w:sz="0" w:space="0" w:color="auto"/>
          </w:divBdr>
        </w:div>
        <w:div w:id="1373766133">
          <w:marLeft w:val="0"/>
          <w:marRight w:val="0"/>
          <w:marTop w:val="0"/>
          <w:marBottom w:val="0"/>
          <w:divBdr>
            <w:top w:val="none" w:sz="0" w:space="0" w:color="auto"/>
            <w:left w:val="none" w:sz="0" w:space="0" w:color="auto"/>
            <w:bottom w:val="none" w:sz="0" w:space="0" w:color="auto"/>
            <w:right w:val="none" w:sz="0" w:space="0" w:color="auto"/>
          </w:divBdr>
        </w:div>
        <w:div w:id="221716594">
          <w:marLeft w:val="0"/>
          <w:marRight w:val="0"/>
          <w:marTop w:val="0"/>
          <w:marBottom w:val="0"/>
          <w:divBdr>
            <w:top w:val="none" w:sz="0" w:space="0" w:color="auto"/>
            <w:left w:val="none" w:sz="0" w:space="0" w:color="auto"/>
            <w:bottom w:val="none" w:sz="0" w:space="0" w:color="auto"/>
            <w:right w:val="none" w:sz="0" w:space="0" w:color="auto"/>
          </w:divBdr>
        </w:div>
        <w:div w:id="2082945218">
          <w:marLeft w:val="0"/>
          <w:marRight w:val="0"/>
          <w:marTop w:val="0"/>
          <w:marBottom w:val="0"/>
          <w:divBdr>
            <w:top w:val="none" w:sz="0" w:space="0" w:color="auto"/>
            <w:left w:val="none" w:sz="0" w:space="0" w:color="auto"/>
            <w:bottom w:val="none" w:sz="0" w:space="0" w:color="auto"/>
            <w:right w:val="none" w:sz="0" w:space="0" w:color="auto"/>
          </w:divBdr>
          <w:divsChild>
            <w:div w:id="874924774">
              <w:marLeft w:val="0"/>
              <w:marRight w:val="0"/>
              <w:marTop w:val="0"/>
              <w:marBottom w:val="0"/>
              <w:divBdr>
                <w:top w:val="none" w:sz="0" w:space="0" w:color="auto"/>
                <w:left w:val="none" w:sz="0" w:space="0" w:color="auto"/>
                <w:bottom w:val="none" w:sz="0" w:space="0" w:color="auto"/>
                <w:right w:val="none" w:sz="0" w:space="0" w:color="auto"/>
              </w:divBdr>
            </w:div>
          </w:divsChild>
        </w:div>
        <w:div w:id="2056002201">
          <w:marLeft w:val="0"/>
          <w:marRight w:val="0"/>
          <w:marTop w:val="0"/>
          <w:marBottom w:val="0"/>
          <w:divBdr>
            <w:top w:val="none" w:sz="0" w:space="0" w:color="auto"/>
            <w:left w:val="none" w:sz="0" w:space="0" w:color="auto"/>
            <w:bottom w:val="none" w:sz="0" w:space="0" w:color="auto"/>
            <w:right w:val="none" w:sz="0" w:space="0" w:color="auto"/>
          </w:divBdr>
        </w:div>
        <w:div w:id="2125075956">
          <w:marLeft w:val="0"/>
          <w:marRight w:val="0"/>
          <w:marTop w:val="0"/>
          <w:marBottom w:val="0"/>
          <w:divBdr>
            <w:top w:val="none" w:sz="0" w:space="0" w:color="auto"/>
            <w:left w:val="none" w:sz="0" w:space="0" w:color="auto"/>
            <w:bottom w:val="none" w:sz="0" w:space="0" w:color="auto"/>
            <w:right w:val="none" w:sz="0" w:space="0" w:color="auto"/>
          </w:divBdr>
        </w:div>
        <w:div w:id="464396639">
          <w:marLeft w:val="0"/>
          <w:marRight w:val="0"/>
          <w:marTop w:val="0"/>
          <w:marBottom w:val="0"/>
          <w:divBdr>
            <w:top w:val="none" w:sz="0" w:space="0" w:color="auto"/>
            <w:left w:val="none" w:sz="0" w:space="0" w:color="auto"/>
            <w:bottom w:val="none" w:sz="0" w:space="0" w:color="auto"/>
            <w:right w:val="none" w:sz="0" w:space="0" w:color="auto"/>
          </w:divBdr>
          <w:divsChild>
            <w:div w:id="787775401">
              <w:marLeft w:val="0"/>
              <w:marRight w:val="0"/>
              <w:marTop w:val="0"/>
              <w:marBottom w:val="0"/>
              <w:divBdr>
                <w:top w:val="none" w:sz="0" w:space="0" w:color="auto"/>
                <w:left w:val="none" w:sz="0" w:space="0" w:color="auto"/>
                <w:bottom w:val="none" w:sz="0" w:space="0" w:color="auto"/>
                <w:right w:val="none" w:sz="0" w:space="0" w:color="auto"/>
              </w:divBdr>
            </w:div>
          </w:divsChild>
        </w:div>
        <w:div w:id="1181091785">
          <w:marLeft w:val="0"/>
          <w:marRight w:val="0"/>
          <w:marTop w:val="0"/>
          <w:marBottom w:val="0"/>
          <w:divBdr>
            <w:top w:val="none" w:sz="0" w:space="0" w:color="auto"/>
            <w:left w:val="none" w:sz="0" w:space="0" w:color="auto"/>
            <w:bottom w:val="none" w:sz="0" w:space="0" w:color="auto"/>
            <w:right w:val="none" w:sz="0" w:space="0" w:color="auto"/>
          </w:divBdr>
        </w:div>
        <w:div w:id="857502375">
          <w:marLeft w:val="0"/>
          <w:marRight w:val="0"/>
          <w:marTop w:val="0"/>
          <w:marBottom w:val="0"/>
          <w:divBdr>
            <w:top w:val="none" w:sz="0" w:space="0" w:color="auto"/>
            <w:left w:val="none" w:sz="0" w:space="0" w:color="auto"/>
            <w:bottom w:val="none" w:sz="0" w:space="0" w:color="auto"/>
            <w:right w:val="none" w:sz="0" w:space="0" w:color="auto"/>
          </w:divBdr>
        </w:div>
        <w:div w:id="1218398401">
          <w:marLeft w:val="0"/>
          <w:marRight w:val="0"/>
          <w:marTop w:val="0"/>
          <w:marBottom w:val="0"/>
          <w:divBdr>
            <w:top w:val="none" w:sz="0" w:space="0" w:color="auto"/>
            <w:left w:val="none" w:sz="0" w:space="0" w:color="auto"/>
            <w:bottom w:val="none" w:sz="0" w:space="0" w:color="auto"/>
            <w:right w:val="none" w:sz="0" w:space="0" w:color="auto"/>
          </w:divBdr>
          <w:divsChild>
            <w:div w:id="193544986">
              <w:marLeft w:val="0"/>
              <w:marRight w:val="0"/>
              <w:marTop w:val="0"/>
              <w:marBottom w:val="0"/>
              <w:divBdr>
                <w:top w:val="none" w:sz="0" w:space="0" w:color="auto"/>
                <w:left w:val="none" w:sz="0" w:space="0" w:color="auto"/>
                <w:bottom w:val="none" w:sz="0" w:space="0" w:color="auto"/>
                <w:right w:val="none" w:sz="0" w:space="0" w:color="auto"/>
              </w:divBdr>
            </w:div>
          </w:divsChild>
        </w:div>
        <w:div w:id="843473910">
          <w:marLeft w:val="0"/>
          <w:marRight w:val="0"/>
          <w:marTop w:val="0"/>
          <w:marBottom w:val="0"/>
          <w:divBdr>
            <w:top w:val="none" w:sz="0" w:space="0" w:color="auto"/>
            <w:left w:val="none" w:sz="0" w:space="0" w:color="auto"/>
            <w:bottom w:val="none" w:sz="0" w:space="0" w:color="auto"/>
            <w:right w:val="none" w:sz="0" w:space="0" w:color="auto"/>
          </w:divBdr>
        </w:div>
        <w:div w:id="1926717878">
          <w:marLeft w:val="0"/>
          <w:marRight w:val="0"/>
          <w:marTop w:val="0"/>
          <w:marBottom w:val="0"/>
          <w:divBdr>
            <w:top w:val="none" w:sz="0" w:space="0" w:color="auto"/>
            <w:left w:val="none" w:sz="0" w:space="0" w:color="auto"/>
            <w:bottom w:val="none" w:sz="0" w:space="0" w:color="auto"/>
            <w:right w:val="none" w:sz="0" w:space="0" w:color="auto"/>
          </w:divBdr>
        </w:div>
        <w:div w:id="1220018562">
          <w:marLeft w:val="0"/>
          <w:marRight w:val="0"/>
          <w:marTop w:val="0"/>
          <w:marBottom w:val="0"/>
          <w:divBdr>
            <w:top w:val="none" w:sz="0" w:space="0" w:color="auto"/>
            <w:left w:val="none" w:sz="0" w:space="0" w:color="auto"/>
            <w:bottom w:val="none" w:sz="0" w:space="0" w:color="auto"/>
            <w:right w:val="none" w:sz="0" w:space="0" w:color="auto"/>
          </w:divBdr>
          <w:divsChild>
            <w:div w:id="905988460">
              <w:marLeft w:val="0"/>
              <w:marRight w:val="0"/>
              <w:marTop w:val="0"/>
              <w:marBottom w:val="0"/>
              <w:divBdr>
                <w:top w:val="none" w:sz="0" w:space="0" w:color="auto"/>
                <w:left w:val="none" w:sz="0" w:space="0" w:color="auto"/>
                <w:bottom w:val="none" w:sz="0" w:space="0" w:color="auto"/>
                <w:right w:val="none" w:sz="0" w:space="0" w:color="auto"/>
              </w:divBdr>
            </w:div>
          </w:divsChild>
        </w:div>
        <w:div w:id="1321886267">
          <w:marLeft w:val="0"/>
          <w:marRight w:val="0"/>
          <w:marTop w:val="0"/>
          <w:marBottom w:val="0"/>
          <w:divBdr>
            <w:top w:val="none" w:sz="0" w:space="0" w:color="auto"/>
            <w:left w:val="none" w:sz="0" w:space="0" w:color="auto"/>
            <w:bottom w:val="none" w:sz="0" w:space="0" w:color="auto"/>
            <w:right w:val="none" w:sz="0" w:space="0" w:color="auto"/>
          </w:divBdr>
        </w:div>
        <w:div w:id="154534902">
          <w:marLeft w:val="0"/>
          <w:marRight w:val="0"/>
          <w:marTop w:val="0"/>
          <w:marBottom w:val="0"/>
          <w:divBdr>
            <w:top w:val="none" w:sz="0" w:space="0" w:color="auto"/>
            <w:left w:val="none" w:sz="0" w:space="0" w:color="auto"/>
            <w:bottom w:val="none" w:sz="0" w:space="0" w:color="auto"/>
            <w:right w:val="none" w:sz="0" w:space="0" w:color="auto"/>
          </w:divBdr>
        </w:div>
        <w:div w:id="216474135">
          <w:marLeft w:val="0"/>
          <w:marRight w:val="0"/>
          <w:marTop w:val="0"/>
          <w:marBottom w:val="0"/>
          <w:divBdr>
            <w:top w:val="none" w:sz="0" w:space="0" w:color="auto"/>
            <w:left w:val="none" w:sz="0" w:space="0" w:color="auto"/>
            <w:bottom w:val="none" w:sz="0" w:space="0" w:color="auto"/>
            <w:right w:val="none" w:sz="0" w:space="0" w:color="auto"/>
          </w:divBdr>
          <w:divsChild>
            <w:div w:id="142088754">
              <w:marLeft w:val="0"/>
              <w:marRight w:val="0"/>
              <w:marTop w:val="0"/>
              <w:marBottom w:val="0"/>
              <w:divBdr>
                <w:top w:val="none" w:sz="0" w:space="0" w:color="auto"/>
                <w:left w:val="none" w:sz="0" w:space="0" w:color="auto"/>
                <w:bottom w:val="none" w:sz="0" w:space="0" w:color="auto"/>
                <w:right w:val="none" w:sz="0" w:space="0" w:color="auto"/>
              </w:divBdr>
            </w:div>
          </w:divsChild>
        </w:div>
        <w:div w:id="1263493384">
          <w:marLeft w:val="0"/>
          <w:marRight w:val="0"/>
          <w:marTop w:val="0"/>
          <w:marBottom w:val="0"/>
          <w:divBdr>
            <w:top w:val="none" w:sz="0" w:space="0" w:color="auto"/>
            <w:left w:val="none" w:sz="0" w:space="0" w:color="auto"/>
            <w:bottom w:val="none" w:sz="0" w:space="0" w:color="auto"/>
            <w:right w:val="none" w:sz="0" w:space="0" w:color="auto"/>
          </w:divBdr>
        </w:div>
        <w:div w:id="280308114">
          <w:marLeft w:val="0"/>
          <w:marRight w:val="0"/>
          <w:marTop w:val="0"/>
          <w:marBottom w:val="0"/>
          <w:divBdr>
            <w:top w:val="none" w:sz="0" w:space="0" w:color="auto"/>
            <w:left w:val="none" w:sz="0" w:space="0" w:color="auto"/>
            <w:bottom w:val="none" w:sz="0" w:space="0" w:color="auto"/>
            <w:right w:val="none" w:sz="0" w:space="0" w:color="auto"/>
          </w:divBdr>
        </w:div>
        <w:div w:id="1589344276">
          <w:marLeft w:val="0"/>
          <w:marRight w:val="0"/>
          <w:marTop w:val="0"/>
          <w:marBottom w:val="0"/>
          <w:divBdr>
            <w:top w:val="none" w:sz="0" w:space="0" w:color="auto"/>
            <w:left w:val="none" w:sz="0" w:space="0" w:color="auto"/>
            <w:bottom w:val="none" w:sz="0" w:space="0" w:color="auto"/>
            <w:right w:val="none" w:sz="0" w:space="0" w:color="auto"/>
          </w:divBdr>
        </w:div>
        <w:div w:id="1690908574">
          <w:marLeft w:val="0"/>
          <w:marRight w:val="0"/>
          <w:marTop w:val="0"/>
          <w:marBottom w:val="0"/>
          <w:divBdr>
            <w:top w:val="none" w:sz="0" w:space="0" w:color="auto"/>
            <w:left w:val="none" w:sz="0" w:space="0" w:color="auto"/>
            <w:bottom w:val="none" w:sz="0" w:space="0" w:color="auto"/>
            <w:right w:val="none" w:sz="0" w:space="0" w:color="auto"/>
          </w:divBdr>
          <w:divsChild>
            <w:div w:id="863665564">
              <w:marLeft w:val="0"/>
              <w:marRight w:val="0"/>
              <w:marTop w:val="0"/>
              <w:marBottom w:val="0"/>
              <w:divBdr>
                <w:top w:val="none" w:sz="0" w:space="0" w:color="auto"/>
                <w:left w:val="none" w:sz="0" w:space="0" w:color="auto"/>
                <w:bottom w:val="none" w:sz="0" w:space="0" w:color="auto"/>
                <w:right w:val="none" w:sz="0" w:space="0" w:color="auto"/>
              </w:divBdr>
            </w:div>
          </w:divsChild>
        </w:div>
        <w:div w:id="972829772">
          <w:marLeft w:val="0"/>
          <w:marRight w:val="0"/>
          <w:marTop w:val="0"/>
          <w:marBottom w:val="0"/>
          <w:divBdr>
            <w:top w:val="none" w:sz="0" w:space="0" w:color="auto"/>
            <w:left w:val="none" w:sz="0" w:space="0" w:color="auto"/>
            <w:bottom w:val="none" w:sz="0" w:space="0" w:color="auto"/>
            <w:right w:val="none" w:sz="0" w:space="0" w:color="auto"/>
          </w:divBdr>
        </w:div>
        <w:div w:id="1882588921">
          <w:marLeft w:val="0"/>
          <w:marRight w:val="0"/>
          <w:marTop w:val="0"/>
          <w:marBottom w:val="0"/>
          <w:divBdr>
            <w:top w:val="none" w:sz="0" w:space="0" w:color="auto"/>
            <w:left w:val="none" w:sz="0" w:space="0" w:color="auto"/>
            <w:bottom w:val="none" w:sz="0" w:space="0" w:color="auto"/>
            <w:right w:val="none" w:sz="0" w:space="0" w:color="auto"/>
          </w:divBdr>
        </w:div>
        <w:div w:id="26875662">
          <w:marLeft w:val="0"/>
          <w:marRight w:val="0"/>
          <w:marTop w:val="0"/>
          <w:marBottom w:val="0"/>
          <w:divBdr>
            <w:top w:val="none" w:sz="0" w:space="0" w:color="auto"/>
            <w:left w:val="none" w:sz="0" w:space="0" w:color="auto"/>
            <w:bottom w:val="none" w:sz="0" w:space="0" w:color="auto"/>
            <w:right w:val="none" w:sz="0" w:space="0" w:color="auto"/>
          </w:divBdr>
        </w:div>
        <w:div w:id="1508593790">
          <w:marLeft w:val="0"/>
          <w:marRight w:val="0"/>
          <w:marTop w:val="0"/>
          <w:marBottom w:val="0"/>
          <w:divBdr>
            <w:top w:val="none" w:sz="0" w:space="0" w:color="auto"/>
            <w:left w:val="none" w:sz="0" w:space="0" w:color="auto"/>
            <w:bottom w:val="none" w:sz="0" w:space="0" w:color="auto"/>
            <w:right w:val="none" w:sz="0" w:space="0" w:color="auto"/>
          </w:divBdr>
          <w:divsChild>
            <w:div w:id="65156262">
              <w:marLeft w:val="0"/>
              <w:marRight w:val="0"/>
              <w:marTop w:val="0"/>
              <w:marBottom w:val="0"/>
              <w:divBdr>
                <w:top w:val="none" w:sz="0" w:space="0" w:color="auto"/>
                <w:left w:val="none" w:sz="0" w:space="0" w:color="auto"/>
                <w:bottom w:val="none" w:sz="0" w:space="0" w:color="auto"/>
                <w:right w:val="none" w:sz="0" w:space="0" w:color="auto"/>
              </w:divBdr>
            </w:div>
          </w:divsChild>
        </w:div>
        <w:div w:id="480931766">
          <w:marLeft w:val="0"/>
          <w:marRight w:val="0"/>
          <w:marTop w:val="0"/>
          <w:marBottom w:val="0"/>
          <w:divBdr>
            <w:top w:val="none" w:sz="0" w:space="0" w:color="auto"/>
            <w:left w:val="none" w:sz="0" w:space="0" w:color="auto"/>
            <w:bottom w:val="none" w:sz="0" w:space="0" w:color="auto"/>
            <w:right w:val="none" w:sz="0" w:space="0" w:color="auto"/>
          </w:divBdr>
        </w:div>
        <w:div w:id="1175532343">
          <w:marLeft w:val="0"/>
          <w:marRight w:val="0"/>
          <w:marTop w:val="0"/>
          <w:marBottom w:val="0"/>
          <w:divBdr>
            <w:top w:val="none" w:sz="0" w:space="0" w:color="auto"/>
            <w:left w:val="none" w:sz="0" w:space="0" w:color="auto"/>
            <w:bottom w:val="none" w:sz="0" w:space="0" w:color="auto"/>
            <w:right w:val="none" w:sz="0" w:space="0" w:color="auto"/>
          </w:divBdr>
        </w:div>
        <w:div w:id="1854832317">
          <w:marLeft w:val="0"/>
          <w:marRight w:val="0"/>
          <w:marTop w:val="0"/>
          <w:marBottom w:val="0"/>
          <w:divBdr>
            <w:top w:val="none" w:sz="0" w:space="0" w:color="auto"/>
            <w:left w:val="none" w:sz="0" w:space="0" w:color="auto"/>
            <w:bottom w:val="none" w:sz="0" w:space="0" w:color="auto"/>
            <w:right w:val="none" w:sz="0" w:space="0" w:color="auto"/>
          </w:divBdr>
        </w:div>
        <w:div w:id="947396771">
          <w:marLeft w:val="0"/>
          <w:marRight w:val="0"/>
          <w:marTop w:val="0"/>
          <w:marBottom w:val="0"/>
          <w:divBdr>
            <w:top w:val="none" w:sz="0" w:space="0" w:color="auto"/>
            <w:left w:val="none" w:sz="0" w:space="0" w:color="auto"/>
            <w:bottom w:val="none" w:sz="0" w:space="0" w:color="auto"/>
            <w:right w:val="none" w:sz="0" w:space="0" w:color="auto"/>
          </w:divBdr>
          <w:divsChild>
            <w:div w:id="1365016163">
              <w:marLeft w:val="0"/>
              <w:marRight w:val="0"/>
              <w:marTop w:val="0"/>
              <w:marBottom w:val="0"/>
              <w:divBdr>
                <w:top w:val="none" w:sz="0" w:space="0" w:color="auto"/>
                <w:left w:val="none" w:sz="0" w:space="0" w:color="auto"/>
                <w:bottom w:val="none" w:sz="0" w:space="0" w:color="auto"/>
                <w:right w:val="none" w:sz="0" w:space="0" w:color="auto"/>
              </w:divBdr>
            </w:div>
          </w:divsChild>
        </w:div>
        <w:div w:id="783888878">
          <w:marLeft w:val="0"/>
          <w:marRight w:val="0"/>
          <w:marTop w:val="0"/>
          <w:marBottom w:val="0"/>
          <w:divBdr>
            <w:top w:val="none" w:sz="0" w:space="0" w:color="auto"/>
            <w:left w:val="none" w:sz="0" w:space="0" w:color="auto"/>
            <w:bottom w:val="none" w:sz="0" w:space="0" w:color="auto"/>
            <w:right w:val="none" w:sz="0" w:space="0" w:color="auto"/>
          </w:divBdr>
        </w:div>
        <w:div w:id="556860109">
          <w:marLeft w:val="0"/>
          <w:marRight w:val="0"/>
          <w:marTop w:val="0"/>
          <w:marBottom w:val="0"/>
          <w:divBdr>
            <w:top w:val="none" w:sz="0" w:space="0" w:color="auto"/>
            <w:left w:val="none" w:sz="0" w:space="0" w:color="auto"/>
            <w:bottom w:val="none" w:sz="0" w:space="0" w:color="auto"/>
            <w:right w:val="none" w:sz="0" w:space="0" w:color="auto"/>
          </w:divBdr>
        </w:div>
        <w:div w:id="127091608">
          <w:marLeft w:val="0"/>
          <w:marRight w:val="0"/>
          <w:marTop w:val="0"/>
          <w:marBottom w:val="0"/>
          <w:divBdr>
            <w:top w:val="none" w:sz="0" w:space="0" w:color="auto"/>
            <w:left w:val="none" w:sz="0" w:space="0" w:color="auto"/>
            <w:bottom w:val="none" w:sz="0" w:space="0" w:color="auto"/>
            <w:right w:val="none" w:sz="0" w:space="0" w:color="auto"/>
          </w:divBdr>
        </w:div>
        <w:div w:id="146946186">
          <w:marLeft w:val="0"/>
          <w:marRight w:val="0"/>
          <w:marTop w:val="0"/>
          <w:marBottom w:val="0"/>
          <w:divBdr>
            <w:top w:val="none" w:sz="0" w:space="0" w:color="auto"/>
            <w:left w:val="none" w:sz="0" w:space="0" w:color="auto"/>
            <w:bottom w:val="none" w:sz="0" w:space="0" w:color="auto"/>
            <w:right w:val="none" w:sz="0" w:space="0" w:color="auto"/>
          </w:divBdr>
          <w:divsChild>
            <w:div w:id="1239173245">
              <w:marLeft w:val="0"/>
              <w:marRight w:val="0"/>
              <w:marTop w:val="0"/>
              <w:marBottom w:val="0"/>
              <w:divBdr>
                <w:top w:val="none" w:sz="0" w:space="0" w:color="auto"/>
                <w:left w:val="none" w:sz="0" w:space="0" w:color="auto"/>
                <w:bottom w:val="none" w:sz="0" w:space="0" w:color="auto"/>
                <w:right w:val="none" w:sz="0" w:space="0" w:color="auto"/>
              </w:divBdr>
            </w:div>
          </w:divsChild>
        </w:div>
        <w:div w:id="597908798">
          <w:marLeft w:val="0"/>
          <w:marRight w:val="0"/>
          <w:marTop w:val="0"/>
          <w:marBottom w:val="0"/>
          <w:divBdr>
            <w:top w:val="none" w:sz="0" w:space="0" w:color="auto"/>
            <w:left w:val="none" w:sz="0" w:space="0" w:color="auto"/>
            <w:bottom w:val="none" w:sz="0" w:space="0" w:color="auto"/>
            <w:right w:val="none" w:sz="0" w:space="0" w:color="auto"/>
          </w:divBdr>
        </w:div>
        <w:div w:id="677850720">
          <w:marLeft w:val="0"/>
          <w:marRight w:val="0"/>
          <w:marTop w:val="0"/>
          <w:marBottom w:val="0"/>
          <w:divBdr>
            <w:top w:val="none" w:sz="0" w:space="0" w:color="auto"/>
            <w:left w:val="none" w:sz="0" w:space="0" w:color="auto"/>
            <w:bottom w:val="none" w:sz="0" w:space="0" w:color="auto"/>
            <w:right w:val="none" w:sz="0" w:space="0" w:color="auto"/>
          </w:divBdr>
        </w:div>
        <w:div w:id="665205421">
          <w:marLeft w:val="0"/>
          <w:marRight w:val="0"/>
          <w:marTop w:val="0"/>
          <w:marBottom w:val="0"/>
          <w:divBdr>
            <w:top w:val="none" w:sz="0" w:space="0" w:color="auto"/>
            <w:left w:val="none" w:sz="0" w:space="0" w:color="auto"/>
            <w:bottom w:val="none" w:sz="0" w:space="0" w:color="auto"/>
            <w:right w:val="none" w:sz="0" w:space="0" w:color="auto"/>
          </w:divBdr>
        </w:div>
        <w:div w:id="1780639454">
          <w:marLeft w:val="0"/>
          <w:marRight w:val="0"/>
          <w:marTop w:val="0"/>
          <w:marBottom w:val="0"/>
          <w:divBdr>
            <w:top w:val="none" w:sz="0" w:space="0" w:color="auto"/>
            <w:left w:val="none" w:sz="0" w:space="0" w:color="auto"/>
            <w:bottom w:val="none" w:sz="0" w:space="0" w:color="auto"/>
            <w:right w:val="none" w:sz="0" w:space="0" w:color="auto"/>
          </w:divBdr>
          <w:divsChild>
            <w:div w:id="113985233">
              <w:marLeft w:val="0"/>
              <w:marRight w:val="0"/>
              <w:marTop w:val="0"/>
              <w:marBottom w:val="0"/>
              <w:divBdr>
                <w:top w:val="none" w:sz="0" w:space="0" w:color="auto"/>
                <w:left w:val="none" w:sz="0" w:space="0" w:color="auto"/>
                <w:bottom w:val="none" w:sz="0" w:space="0" w:color="auto"/>
                <w:right w:val="none" w:sz="0" w:space="0" w:color="auto"/>
              </w:divBdr>
            </w:div>
          </w:divsChild>
        </w:div>
        <w:div w:id="1856844847">
          <w:marLeft w:val="0"/>
          <w:marRight w:val="0"/>
          <w:marTop w:val="0"/>
          <w:marBottom w:val="0"/>
          <w:divBdr>
            <w:top w:val="none" w:sz="0" w:space="0" w:color="auto"/>
            <w:left w:val="none" w:sz="0" w:space="0" w:color="auto"/>
            <w:bottom w:val="none" w:sz="0" w:space="0" w:color="auto"/>
            <w:right w:val="none" w:sz="0" w:space="0" w:color="auto"/>
          </w:divBdr>
        </w:div>
        <w:div w:id="119495985">
          <w:marLeft w:val="0"/>
          <w:marRight w:val="0"/>
          <w:marTop w:val="0"/>
          <w:marBottom w:val="0"/>
          <w:divBdr>
            <w:top w:val="none" w:sz="0" w:space="0" w:color="auto"/>
            <w:left w:val="none" w:sz="0" w:space="0" w:color="auto"/>
            <w:bottom w:val="none" w:sz="0" w:space="0" w:color="auto"/>
            <w:right w:val="none" w:sz="0" w:space="0" w:color="auto"/>
          </w:divBdr>
        </w:div>
        <w:div w:id="1067728679">
          <w:marLeft w:val="0"/>
          <w:marRight w:val="0"/>
          <w:marTop w:val="0"/>
          <w:marBottom w:val="0"/>
          <w:divBdr>
            <w:top w:val="none" w:sz="0" w:space="0" w:color="auto"/>
            <w:left w:val="none" w:sz="0" w:space="0" w:color="auto"/>
            <w:bottom w:val="none" w:sz="0" w:space="0" w:color="auto"/>
            <w:right w:val="none" w:sz="0" w:space="0" w:color="auto"/>
          </w:divBdr>
        </w:div>
        <w:div w:id="2122063411">
          <w:marLeft w:val="0"/>
          <w:marRight w:val="0"/>
          <w:marTop w:val="0"/>
          <w:marBottom w:val="0"/>
          <w:divBdr>
            <w:top w:val="none" w:sz="0" w:space="0" w:color="auto"/>
            <w:left w:val="none" w:sz="0" w:space="0" w:color="auto"/>
            <w:bottom w:val="none" w:sz="0" w:space="0" w:color="auto"/>
            <w:right w:val="none" w:sz="0" w:space="0" w:color="auto"/>
          </w:divBdr>
          <w:divsChild>
            <w:div w:id="1510366251">
              <w:marLeft w:val="0"/>
              <w:marRight w:val="0"/>
              <w:marTop w:val="0"/>
              <w:marBottom w:val="0"/>
              <w:divBdr>
                <w:top w:val="none" w:sz="0" w:space="0" w:color="auto"/>
                <w:left w:val="none" w:sz="0" w:space="0" w:color="auto"/>
                <w:bottom w:val="none" w:sz="0" w:space="0" w:color="auto"/>
                <w:right w:val="none" w:sz="0" w:space="0" w:color="auto"/>
              </w:divBdr>
            </w:div>
          </w:divsChild>
        </w:div>
        <w:div w:id="487329598">
          <w:marLeft w:val="0"/>
          <w:marRight w:val="0"/>
          <w:marTop w:val="0"/>
          <w:marBottom w:val="0"/>
          <w:divBdr>
            <w:top w:val="none" w:sz="0" w:space="0" w:color="auto"/>
            <w:left w:val="none" w:sz="0" w:space="0" w:color="auto"/>
            <w:bottom w:val="none" w:sz="0" w:space="0" w:color="auto"/>
            <w:right w:val="none" w:sz="0" w:space="0" w:color="auto"/>
          </w:divBdr>
        </w:div>
        <w:div w:id="1356928198">
          <w:marLeft w:val="0"/>
          <w:marRight w:val="0"/>
          <w:marTop w:val="0"/>
          <w:marBottom w:val="0"/>
          <w:divBdr>
            <w:top w:val="none" w:sz="0" w:space="0" w:color="auto"/>
            <w:left w:val="none" w:sz="0" w:space="0" w:color="auto"/>
            <w:bottom w:val="none" w:sz="0" w:space="0" w:color="auto"/>
            <w:right w:val="none" w:sz="0" w:space="0" w:color="auto"/>
          </w:divBdr>
        </w:div>
      </w:divsChild>
    </w:div>
    <w:div w:id="1919360444">
      <w:bodyDiv w:val="1"/>
      <w:marLeft w:val="0"/>
      <w:marRight w:val="0"/>
      <w:marTop w:val="0"/>
      <w:marBottom w:val="0"/>
      <w:divBdr>
        <w:top w:val="none" w:sz="0" w:space="0" w:color="auto"/>
        <w:left w:val="none" w:sz="0" w:space="0" w:color="auto"/>
        <w:bottom w:val="none" w:sz="0" w:space="0" w:color="auto"/>
        <w:right w:val="none" w:sz="0" w:space="0" w:color="auto"/>
      </w:divBdr>
      <w:divsChild>
        <w:div w:id="647979304">
          <w:marLeft w:val="0"/>
          <w:marRight w:val="0"/>
          <w:marTop w:val="0"/>
          <w:marBottom w:val="120"/>
          <w:divBdr>
            <w:top w:val="none" w:sz="0" w:space="0" w:color="auto"/>
            <w:left w:val="none" w:sz="0" w:space="0" w:color="auto"/>
            <w:bottom w:val="none" w:sz="0" w:space="0" w:color="auto"/>
            <w:right w:val="none" w:sz="0" w:space="0" w:color="auto"/>
          </w:divBdr>
          <w:divsChild>
            <w:div w:id="462306065">
              <w:marLeft w:val="0"/>
              <w:marRight w:val="0"/>
              <w:marTop w:val="0"/>
              <w:marBottom w:val="0"/>
              <w:divBdr>
                <w:top w:val="none" w:sz="0" w:space="0" w:color="auto"/>
                <w:left w:val="none" w:sz="0" w:space="0" w:color="auto"/>
                <w:bottom w:val="none" w:sz="0" w:space="0" w:color="auto"/>
                <w:right w:val="none" w:sz="0" w:space="0" w:color="auto"/>
              </w:divBdr>
              <w:divsChild>
                <w:div w:id="1796681965">
                  <w:marLeft w:val="0"/>
                  <w:marRight w:val="0"/>
                  <w:marTop w:val="0"/>
                  <w:marBottom w:val="0"/>
                  <w:divBdr>
                    <w:top w:val="none" w:sz="0" w:space="0" w:color="auto"/>
                    <w:left w:val="none" w:sz="0" w:space="0" w:color="auto"/>
                    <w:bottom w:val="none" w:sz="0" w:space="0" w:color="auto"/>
                    <w:right w:val="none" w:sz="0" w:space="0" w:color="auto"/>
                  </w:divBdr>
                  <w:divsChild>
                    <w:div w:id="2023433748">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sChild>
    </w:div>
    <w:div w:id="1926259226">
      <w:bodyDiv w:val="1"/>
      <w:marLeft w:val="0"/>
      <w:marRight w:val="0"/>
      <w:marTop w:val="0"/>
      <w:marBottom w:val="0"/>
      <w:divBdr>
        <w:top w:val="none" w:sz="0" w:space="0" w:color="auto"/>
        <w:left w:val="none" w:sz="0" w:space="0" w:color="auto"/>
        <w:bottom w:val="none" w:sz="0" w:space="0" w:color="auto"/>
        <w:right w:val="none" w:sz="0" w:space="0" w:color="auto"/>
      </w:divBdr>
      <w:divsChild>
        <w:div w:id="1987970737">
          <w:marLeft w:val="0"/>
          <w:marRight w:val="0"/>
          <w:marTop w:val="0"/>
          <w:marBottom w:val="0"/>
          <w:divBdr>
            <w:top w:val="none" w:sz="0" w:space="0" w:color="auto"/>
            <w:left w:val="none" w:sz="0" w:space="0" w:color="auto"/>
            <w:bottom w:val="none" w:sz="0" w:space="0" w:color="auto"/>
            <w:right w:val="none" w:sz="0" w:space="0" w:color="auto"/>
          </w:divBdr>
          <w:divsChild>
            <w:div w:id="1905068269">
              <w:marLeft w:val="0"/>
              <w:marRight w:val="0"/>
              <w:marTop w:val="0"/>
              <w:marBottom w:val="120"/>
              <w:divBdr>
                <w:top w:val="none" w:sz="0" w:space="0" w:color="auto"/>
                <w:left w:val="none" w:sz="0" w:space="0" w:color="auto"/>
                <w:bottom w:val="none" w:sz="0" w:space="0" w:color="auto"/>
                <w:right w:val="none" w:sz="0" w:space="0" w:color="auto"/>
              </w:divBdr>
              <w:divsChild>
                <w:div w:id="1959296133">
                  <w:marLeft w:val="0"/>
                  <w:marRight w:val="0"/>
                  <w:marTop w:val="0"/>
                  <w:marBottom w:val="0"/>
                  <w:divBdr>
                    <w:top w:val="none" w:sz="0" w:space="0" w:color="auto"/>
                    <w:left w:val="none" w:sz="0" w:space="0" w:color="auto"/>
                    <w:bottom w:val="none" w:sz="0" w:space="0" w:color="auto"/>
                    <w:right w:val="none" w:sz="0" w:space="0" w:color="auto"/>
                  </w:divBdr>
                </w:div>
                <w:div w:id="420414751">
                  <w:marLeft w:val="0"/>
                  <w:marRight w:val="0"/>
                  <w:marTop w:val="0"/>
                  <w:marBottom w:val="0"/>
                  <w:divBdr>
                    <w:top w:val="none" w:sz="0" w:space="0" w:color="auto"/>
                    <w:left w:val="none" w:sz="0" w:space="0" w:color="auto"/>
                    <w:bottom w:val="none" w:sz="0" w:space="0" w:color="auto"/>
                    <w:right w:val="none" w:sz="0" w:space="0" w:color="auto"/>
                  </w:divBdr>
                </w:div>
                <w:div w:id="2003390787">
                  <w:marLeft w:val="0"/>
                  <w:marRight w:val="0"/>
                  <w:marTop w:val="0"/>
                  <w:marBottom w:val="0"/>
                  <w:divBdr>
                    <w:top w:val="none" w:sz="0" w:space="0" w:color="auto"/>
                    <w:left w:val="none" w:sz="0" w:space="0" w:color="auto"/>
                    <w:bottom w:val="none" w:sz="0" w:space="0" w:color="auto"/>
                    <w:right w:val="none" w:sz="0" w:space="0" w:color="auto"/>
                  </w:divBdr>
                </w:div>
                <w:div w:id="131799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9981034">
          <w:marLeft w:val="0"/>
          <w:marRight w:val="0"/>
          <w:marTop w:val="0"/>
          <w:marBottom w:val="0"/>
          <w:divBdr>
            <w:top w:val="none" w:sz="0" w:space="0" w:color="auto"/>
            <w:left w:val="none" w:sz="0" w:space="0" w:color="auto"/>
            <w:bottom w:val="none" w:sz="0" w:space="0" w:color="auto"/>
            <w:right w:val="none" w:sz="0" w:space="0" w:color="auto"/>
          </w:divBdr>
          <w:divsChild>
            <w:div w:id="869879218">
              <w:marLeft w:val="0"/>
              <w:marRight w:val="0"/>
              <w:marTop w:val="0"/>
              <w:marBottom w:val="0"/>
              <w:divBdr>
                <w:top w:val="none" w:sz="0" w:space="0" w:color="auto"/>
                <w:left w:val="none" w:sz="0" w:space="0" w:color="auto"/>
                <w:bottom w:val="none" w:sz="0" w:space="0" w:color="auto"/>
                <w:right w:val="none" w:sz="0" w:space="0" w:color="auto"/>
              </w:divBdr>
              <w:divsChild>
                <w:div w:id="119614169">
                  <w:marLeft w:val="0"/>
                  <w:marRight w:val="0"/>
                  <w:marTop w:val="0"/>
                  <w:marBottom w:val="0"/>
                  <w:divBdr>
                    <w:top w:val="none" w:sz="0" w:space="0" w:color="auto"/>
                    <w:left w:val="none" w:sz="0" w:space="0" w:color="auto"/>
                    <w:bottom w:val="none" w:sz="0" w:space="0" w:color="auto"/>
                    <w:right w:val="none" w:sz="0" w:space="0" w:color="auto"/>
                  </w:divBdr>
                </w:div>
                <w:div w:id="548805599">
                  <w:marLeft w:val="0"/>
                  <w:marRight w:val="0"/>
                  <w:marTop w:val="0"/>
                  <w:marBottom w:val="0"/>
                  <w:divBdr>
                    <w:top w:val="none" w:sz="0" w:space="0" w:color="auto"/>
                    <w:left w:val="none" w:sz="0" w:space="0" w:color="auto"/>
                    <w:bottom w:val="none" w:sz="0" w:space="0" w:color="auto"/>
                    <w:right w:val="none" w:sz="0" w:space="0" w:color="auto"/>
                  </w:divBdr>
                  <w:divsChild>
                    <w:div w:id="1486700696">
                      <w:marLeft w:val="0"/>
                      <w:marRight w:val="0"/>
                      <w:marTop w:val="240"/>
                      <w:marBottom w:val="240"/>
                      <w:divBdr>
                        <w:top w:val="single" w:sz="12" w:space="0" w:color="EBEBEB"/>
                        <w:left w:val="none" w:sz="0" w:space="0" w:color="auto"/>
                        <w:bottom w:val="single" w:sz="12" w:space="0" w:color="EBEBEB"/>
                        <w:right w:val="none" w:sz="0" w:space="0" w:color="auto"/>
                      </w:divBdr>
                      <w:divsChild>
                        <w:div w:id="21273350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404453015">
                  <w:marLeft w:val="0"/>
                  <w:marRight w:val="0"/>
                  <w:marTop w:val="0"/>
                  <w:marBottom w:val="0"/>
                  <w:divBdr>
                    <w:top w:val="none" w:sz="0" w:space="0" w:color="auto"/>
                    <w:left w:val="none" w:sz="0" w:space="0" w:color="auto"/>
                    <w:bottom w:val="none" w:sz="0" w:space="0" w:color="auto"/>
                    <w:right w:val="none" w:sz="0" w:space="0" w:color="auto"/>
                  </w:divBdr>
                  <w:divsChild>
                    <w:div w:id="968316706">
                      <w:marLeft w:val="0"/>
                      <w:marRight w:val="0"/>
                      <w:marTop w:val="240"/>
                      <w:marBottom w:val="240"/>
                      <w:divBdr>
                        <w:top w:val="single" w:sz="12" w:space="0" w:color="EBEBEB"/>
                        <w:left w:val="none" w:sz="0" w:space="0" w:color="auto"/>
                        <w:bottom w:val="single" w:sz="12" w:space="0" w:color="EBEBEB"/>
                        <w:right w:val="none" w:sz="0" w:space="0" w:color="auto"/>
                      </w:divBdr>
                      <w:divsChild>
                        <w:div w:id="179988192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722440341">
                  <w:marLeft w:val="0"/>
                  <w:marRight w:val="0"/>
                  <w:marTop w:val="0"/>
                  <w:marBottom w:val="0"/>
                  <w:divBdr>
                    <w:top w:val="none" w:sz="0" w:space="0" w:color="auto"/>
                    <w:left w:val="none" w:sz="0" w:space="0" w:color="auto"/>
                    <w:bottom w:val="none" w:sz="0" w:space="0" w:color="auto"/>
                    <w:right w:val="none" w:sz="0" w:space="0" w:color="auto"/>
                  </w:divBdr>
                  <w:divsChild>
                    <w:div w:id="725419825">
                      <w:marLeft w:val="0"/>
                      <w:marRight w:val="0"/>
                      <w:marTop w:val="240"/>
                      <w:marBottom w:val="240"/>
                      <w:divBdr>
                        <w:top w:val="single" w:sz="12" w:space="0" w:color="EBEBEB"/>
                        <w:left w:val="none" w:sz="0" w:space="0" w:color="auto"/>
                        <w:bottom w:val="single" w:sz="12" w:space="0" w:color="EBEBEB"/>
                        <w:right w:val="none" w:sz="0" w:space="0" w:color="auto"/>
                      </w:divBdr>
                      <w:divsChild>
                        <w:div w:id="206379467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610431278">
          <w:marLeft w:val="0"/>
          <w:marRight w:val="0"/>
          <w:marTop w:val="0"/>
          <w:marBottom w:val="120"/>
          <w:divBdr>
            <w:top w:val="none" w:sz="0" w:space="0" w:color="auto"/>
            <w:left w:val="none" w:sz="0" w:space="0" w:color="auto"/>
            <w:bottom w:val="none" w:sz="0" w:space="0" w:color="auto"/>
            <w:right w:val="none" w:sz="0" w:space="0" w:color="auto"/>
          </w:divBdr>
          <w:divsChild>
            <w:div w:id="2002611836">
              <w:marLeft w:val="0"/>
              <w:marRight w:val="0"/>
              <w:marTop w:val="0"/>
              <w:marBottom w:val="240"/>
              <w:divBdr>
                <w:top w:val="none" w:sz="0" w:space="0" w:color="auto"/>
                <w:left w:val="none" w:sz="0" w:space="0" w:color="auto"/>
                <w:bottom w:val="none" w:sz="0" w:space="0" w:color="auto"/>
                <w:right w:val="none" w:sz="0" w:space="0" w:color="auto"/>
              </w:divBdr>
              <w:divsChild>
                <w:div w:id="492797657">
                  <w:marLeft w:val="0"/>
                  <w:marRight w:val="0"/>
                  <w:marTop w:val="0"/>
                  <w:marBottom w:val="0"/>
                  <w:divBdr>
                    <w:top w:val="none" w:sz="0" w:space="0" w:color="auto"/>
                    <w:left w:val="none" w:sz="0" w:space="0" w:color="auto"/>
                    <w:bottom w:val="none" w:sz="0" w:space="0" w:color="auto"/>
                    <w:right w:val="none" w:sz="0" w:space="0" w:color="auto"/>
                  </w:divBdr>
                  <w:divsChild>
                    <w:div w:id="1211961569">
                      <w:marLeft w:val="480"/>
                      <w:marRight w:val="0"/>
                      <w:marTop w:val="0"/>
                      <w:marBottom w:val="0"/>
                      <w:divBdr>
                        <w:top w:val="none" w:sz="0" w:space="0" w:color="auto"/>
                        <w:left w:val="none" w:sz="0" w:space="0" w:color="auto"/>
                        <w:bottom w:val="none" w:sz="0" w:space="0" w:color="auto"/>
                        <w:right w:val="none" w:sz="0" w:space="0" w:color="auto"/>
                      </w:divBdr>
                      <w:divsChild>
                        <w:div w:id="1303317080">
                          <w:marLeft w:val="0"/>
                          <w:marRight w:val="0"/>
                          <w:marTop w:val="0"/>
                          <w:marBottom w:val="0"/>
                          <w:divBdr>
                            <w:top w:val="none" w:sz="0" w:space="0" w:color="auto"/>
                            <w:left w:val="none" w:sz="0" w:space="0" w:color="auto"/>
                            <w:bottom w:val="none" w:sz="0" w:space="0" w:color="auto"/>
                            <w:right w:val="none" w:sz="0" w:space="0" w:color="auto"/>
                          </w:divBdr>
                        </w:div>
                        <w:div w:id="1265529196">
                          <w:marLeft w:val="0"/>
                          <w:marRight w:val="0"/>
                          <w:marTop w:val="0"/>
                          <w:marBottom w:val="0"/>
                          <w:divBdr>
                            <w:top w:val="none" w:sz="0" w:space="0" w:color="auto"/>
                            <w:left w:val="none" w:sz="0" w:space="0" w:color="auto"/>
                            <w:bottom w:val="none" w:sz="0" w:space="0" w:color="auto"/>
                            <w:right w:val="none" w:sz="0" w:space="0" w:color="auto"/>
                          </w:divBdr>
                          <w:divsChild>
                            <w:div w:id="1466268125">
                              <w:marLeft w:val="0"/>
                              <w:marRight w:val="0"/>
                              <w:marTop w:val="0"/>
                              <w:marBottom w:val="0"/>
                              <w:divBdr>
                                <w:top w:val="none" w:sz="0" w:space="0" w:color="auto"/>
                                <w:left w:val="none" w:sz="0" w:space="0" w:color="auto"/>
                                <w:bottom w:val="none" w:sz="0" w:space="0" w:color="auto"/>
                                <w:right w:val="none" w:sz="0" w:space="0" w:color="auto"/>
                              </w:divBdr>
                              <w:divsChild>
                                <w:div w:id="1802765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2367273">
                          <w:marLeft w:val="0"/>
                          <w:marRight w:val="0"/>
                          <w:marTop w:val="0"/>
                          <w:marBottom w:val="0"/>
                          <w:divBdr>
                            <w:top w:val="none" w:sz="0" w:space="0" w:color="auto"/>
                            <w:left w:val="none" w:sz="0" w:space="0" w:color="auto"/>
                            <w:bottom w:val="none" w:sz="0" w:space="0" w:color="auto"/>
                            <w:right w:val="none" w:sz="0" w:space="0" w:color="auto"/>
                          </w:divBdr>
                          <w:divsChild>
                            <w:div w:id="1046372673">
                              <w:marLeft w:val="0"/>
                              <w:marRight w:val="0"/>
                              <w:marTop w:val="0"/>
                              <w:marBottom w:val="0"/>
                              <w:divBdr>
                                <w:top w:val="none" w:sz="0" w:space="0" w:color="auto"/>
                                <w:left w:val="none" w:sz="0" w:space="0" w:color="auto"/>
                                <w:bottom w:val="none" w:sz="0" w:space="0" w:color="auto"/>
                                <w:right w:val="none" w:sz="0" w:space="0" w:color="auto"/>
                              </w:divBdr>
                              <w:divsChild>
                                <w:div w:id="1732579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5168323">
                          <w:marLeft w:val="0"/>
                          <w:marRight w:val="0"/>
                          <w:marTop w:val="0"/>
                          <w:marBottom w:val="0"/>
                          <w:divBdr>
                            <w:top w:val="none" w:sz="0" w:space="0" w:color="auto"/>
                            <w:left w:val="none" w:sz="0" w:space="0" w:color="auto"/>
                            <w:bottom w:val="none" w:sz="0" w:space="0" w:color="auto"/>
                            <w:right w:val="none" w:sz="0" w:space="0" w:color="auto"/>
                          </w:divBdr>
                          <w:divsChild>
                            <w:div w:id="436145873">
                              <w:marLeft w:val="0"/>
                              <w:marRight w:val="0"/>
                              <w:marTop w:val="0"/>
                              <w:marBottom w:val="0"/>
                              <w:divBdr>
                                <w:top w:val="none" w:sz="0" w:space="0" w:color="auto"/>
                                <w:left w:val="none" w:sz="0" w:space="0" w:color="auto"/>
                                <w:bottom w:val="none" w:sz="0" w:space="0" w:color="auto"/>
                                <w:right w:val="none" w:sz="0" w:space="0" w:color="auto"/>
                              </w:divBdr>
                            </w:div>
                            <w:div w:id="2038965938">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1107584155">
          <w:marLeft w:val="0"/>
          <w:marRight w:val="0"/>
          <w:marTop w:val="0"/>
          <w:marBottom w:val="0"/>
          <w:divBdr>
            <w:top w:val="none" w:sz="0" w:space="0" w:color="auto"/>
            <w:left w:val="none" w:sz="0" w:space="0" w:color="auto"/>
            <w:bottom w:val="none" w:sz="0" w:space="0" w:color="auto"/>
            <w:right w:val="none" w:sz="0" w:space="0" w:color="auto"/>
          </w:divBdr>
          <w:divsChild>
            <w:div w:id="530384491">
              <w:marLeft w:val="0"/>
              <w:marRight w:val="0"/>
              <w:marTop w:val="0"/>
              <w:marBottom w:val="0"/>
              <w:divBdr>
                <w:top w:val="none" w:sz="0" w:space="0" w:color="auto"/>
                <w:left w:val="none" w:sz="0" w:space="0" w:color="auto"/>
                <w:bottom w:val="none" w:sz="0" w:space="0" w:color="auto"/>
                <w:right w:val="none" w:sz="0" w:space="0" w:color="auto"/>
              </w:divBdr>
            </w:div>
          </w:divsChild>
        </w:div>
        <w:div w:id="730352291">
          <w:marLeft w:val="0"/>
          <w:marRight w:val="0"/>
          <w:marTop w:val="0"/>
          <w:marBottom w:val="0"/>
          <w:divBdr>
            <w:top w:val="none" w:sz="0" w:space="0" w:color="auto"/>
            <w:left w:val="none" w:sz="0" w:space="0" w:color="auto"/>
            <w:bottom w:val="none" w:sz="0" w:space="0" w:color="auto"/>
            <w:right w:val="none" w:sz="0" w:space="0" w:color="auto"/>
          </w:divBdr>
        </w:div>
        <w:div w:id="1919092769">
          <w:marLeft w:val="0"/>
          <w:marRight w:val="0"/>
          <w:marTop w:val="0"/>
          <w:marBottom w:val="0"/>
          <w:divBdr>
            <w:top w:val="none" w:sz="0" w:space="0" w:color="auto"/>
            <w:left w:val="none" w:sz="0" w:space="0" w:color="auto"/>
            <w:bottom w:val="none" w:sz="0" w:space="0" w:color="auto"/>
            <w:right w:val="none" w:sz="0" w:space="0" w:color="auto"/>
          </w:divBdr>
        </w:div>
        <w:div w:id="352541379">
          <w:marLeft w:val="0"/>
          <w:marRight w:val="0"/>
          <w:marTop w:val="0"/>
          <w:marBottom w:val="0"/>
          <w:divBdr>
            <w:top w:val="none" w:sz="0" w:space="0" w:color="auto"/>
            <w:left w:val="none" w:sz="0" w:space="0" w:color="auto"/>
            <w:bottom w:val="none" w:sz="0" w:space="0" w:color="auto"/>
            <w:right w:val="none" w:sz="0" w:space="0" w:color="auto"/>
          </w:divBdr>
          <w:divsChild>
            <w:div w:id="1554197387">
              <w:marLeft w:val="0"/>
              <w:marRight w:val="0"/>
              <w:marTop w:val="0"/>
              <w:marBottom w:val="0"/>
              <w:divBdr>
                <w:top w:val="none" w:sz="0" w:space="0" w:color="auto"/>
                <w:left w:val="none" w:sz="0" w:space="0" w:color="auto"/>
                <w:bottom w:val="none" w:sz="0" w:space="0" w:color="auto"/>
                <w:right w:val="none" w:sz="0" w:space="0" w:color="auto"/>
              </w:divBdr>
            </w:div>
          </w:divsChild>
        </w:div>
        <w:div w:id="503010060">
          <w:marLeft w:val="0"/>
          <w:marRight w:val="0"/>
          <w:marTop w:val="0"/>
          <w:marBottom w:val="0"/>
          <w:divBdr>
            <w:top w:val="none" w:sz="0" w:space="0" w:color="auto"/>
            <w:left w:val="none" w:sz="0" w:space="0" w:color="auto"/>
            <w:bottom w:val="none" w:sz="0" w:space="0" w:color="auto"/>
            <w:right w:val="none" w:sz="0" w:space="0" w:color="auto"/>
          </w:divBdr>
        </w:div>
        <w:div w:id="144200284">
          <w:marLeft w:val="0"/>
          <w:marRight w:val="0"/>
          <w:marTop w:val="0"/>
          <w:marBottom w:val="0"/>
          <w:divBdr>
            <w:top w:val="none" w:sz="0" w:space="0" w:color="auto"/>
            <w:left w:val="none" w:sz="0" w:space="0" w:color="auto"/>
            <w:bottom w:val="none" w:sz="0" w:space="0" w:color="auto"/>
            <w:right w:val="none" w:sz="0" w:space="0" w:color="auto"/>
          </w:divBdr>
        </w:div>
        <w:div w:id="850483944">
          <w:marLeft w:val="0"/>
          <w:marRight w:val="0"/>
          <w:marTop w:val="0"/>
          <w:marBottom w:val="0"/>
          <w:divBdr>
            <w:top w:val="none" w:sz="0" w:space="0" w:color="auto"/>
            <w:left w:val="none" w:sz="0" w:space="0" w:color="auto"/>
            <w:bottom w:val="none" w:sz="0" w:space="0" w:color="auto"/>
            <w:right w:val="none" w:sz="0" w:space="0" w:color="auto"/>
          </w:divBdr>
          <w:divsChild>
            <w:div w:id="944313320">
              <w:marLeft w:val="0"/>
              <w:marRight w:val="0"/>
              <w:marTop w:val="0"/>
              <w:marBottom w:val="0"/>
              <w:divBdr>
                <w:top w:val="none" w:sz="0" w:space="0" w:color="auto"/>
                <w:left w:val="none" w:sz="0" w:space="0" w:color="auto"/>
                <w:bottom w:val="none" w:sz="0" w:space="0" w:color="auto"/>
                <w:right w:val="none" w:sz="0" w:space="0" w:color="auto"/>
              </w:divBdr>
            </w:div>
          </w:divsChild>
        </w:div>
        <w:div w:id="109010216">
          <w:marLeft w:val="0"/>
          <w:marRight w:val="0"/>
          <w:marTop w:val="0"/>
          <w:marBottom w:val="0"/>
          <w:divBdr>
            <w:top w:val="none" w:sz="0" w:space="0" w:color="auto"/>
            <w:left w:val="none" w:sz="0" w:space="0" w:color="auto"/>
            <w:bottom w:val="none" w:sz="0" w:space="0" w:color="auto"/>
            <w:right w:val="none" w:sz="0" w:space="0" w:color="auto"/>
          </w:divBdr>
        </w:div>
        <w:div w:id="1805349623">
          <w:marLeft w:val="0"/>
          <w:marRight w:val="0"/>
          <w:marTop w:val="0"/>
          <w:marBottom w:val="0"/>
          <w:divBdr>
            <w:top w:val="none" w:sz="0" w:space="0" w:color="auto"/>
            <w:left w:val="none" w:sz="0" w:space="0" w:color="auto"/>
            <w:bottom w:val="none" w:sz="0" w:space="0" w:color="auto"/>
            <w:right w:val="none" w:sz="0" w:space="0" w:color="auto"/>
          </w:divBdr>
        </w:div>
        <w:div w:id="628047508">
          <w:marLeft w:val="0"/>
          <w:marRight w:val="0"/>
          <w:marTop w:val="0"/>
          <w:marBottom w:val="0"/>
          <w:divBdr>
            <w:top w:val="none" w:sz="0" w:space="0" w:color="auto"/>
            <w:left w:val="none" w:sz="0" w:space="0" w:color="auto"/>
            <w:bottom w:val="none" w:sz="0" w:space="0" w:color="auto"/>
            <w:right w:val="none" w:sz="0" w:space="0" w:color="auto"/>
          </w:divBdr>
        </w:div>
        <w:div w:id="1848133844">
          <w:marLeft w:val="0"/>
          <w:marRight w:val="0"/>
          <w:marTop w:val="0"/>
          <w:marBottom w:val="0"/>
          <w:divBdr>
            <w:top w:val="none" w:sz="0" w:space="0" w:color="auto"/>
            <w:left w:val="none" w:sz="0" w:space="0" w:color="auto"/>
            <w:bottom w:val="none" w:sz="0" w:space="0" w:color="auto"/>
            <w:right w:val="none" w:sz="0" w:space="0" w:color="auto"/>
          </w:divBdr>
          <w:divsChild>
            <w:div w:id="1456481342">
              <w:marLeft w:val="0"/>
              <w:marRight w:val="0"/>
              <w:marTop w:val="0"/>
              <w:marBottom w:val="0"/>
              <w:divBdr>
                <w:top w:val="none" w:sz="0" w:space="0" w:color="auto"/>
                <w:left w:val="none" w:sz="0" w:space="0" w:color="auto"/>
                <w:bottom w:val="none" w:sz="0" w:space="0" w:color="auto"/>
                <w:right w:val="none" w:sz="0" w:space="0" w:color="auto"/>
              </w:divBdr>
            </w:div>
          </w:divsChild>
        </w:div>
        <w:div w:id="454910227">
          <w:marLeft w:val="0"/>
          <w:marRight w:val="0"/>
          <w:marTop w:val="0"/>
          <w:marBottom w:val="0"/>
          <w:divBdr>
            <w:top w:val="none" w:sz="0" w:space="0" w:color="auto"/>
            <w:left w:val="none" w:sz="0" w:space="0" w:color="auto"/>
            <w:bottom w:val="none" w:sz="0" w:space="0" w:color="auto"/>
            <w:right w:val="none" w:sz="0" w:space="0" w:color="auto"/>
          </w:divBdr>
        </w:div>
        <w:div w:id="1006597216">
          <w:marLeft w:val="0"/>
          <w:marRight w:val="0"/>
          <w:marTop w:val="0"/>
          <w:marBottom w:val="0"/>
          <w:divBdr>
            <w:top w:val="none" w:sz="0" w:space="0" w:color="auto"/>
            <w:left w:val="none" w:sz="0" w:space="0" w:color="auto"/>
            <w:bottom w:val="none" w:sz="0" w:space="0" w:color="auto"/>
            <w:right w:val="none" w:sz="0" w:space="0" w:color="auto"/>
          </w:divBdr>
        </w:div>
        <w:div w:id="967784312">
          <w:marLeft w:val="0"/>
          <w:marRight w:val="0"/>
          <w:marTop w:val="0"/>
          <w:marBottom w:val="0"/>
          <w:divBdr>
            <w:top w:val="none" w:sz="0" w:space="0" w:color="auto"/>
            <w:left w:val="none" w:sz="0" w:space="0" w:color="auto"/>
            <w:bottom w:val="none" w:sz="0" w:space="0" w:color="auto"/>
            <w:right w:val="none" w:sz="0" w:space="0" w:color="auto"/>
          </w:divBdr>
          <w:divsChild>
            <w:div w:id="986586883">
              <w:marLeft w:val="0"/>
              <w:marRight w:val="0"/>
              <w:marTop w:val="0"/>
              <w:marBottom w:val="0"/>
              <w:divBdr>
                <w:top w:val="none" w:sz="0" w:space="0" w:color="auto"/>
                <w:left w:val="none" w:sz="0" w:space="0" w:color="auto"/>
                <w:bottom w:val="none" w:sz="0" w:space="0" w:color="auto"/>
                <w:right w:val="none" w:sz="0" w:space="0" w:color="auto"/>
              </w:divBdr>
            </w:div>
          </w:divsChild>
        </w:div>
        <w:div w:id="152645894">
          <w:marLeft w:val="0"/>
          <w:marRight w:val="0"/>
          <w:marTop w:val="0"/>
          <w:marBottom w:val="0"/>
          <w:divBdr>
            <w:top w:val="none" w:sz="0" w:space="0" w:color="auto"/>
            <w:left w:val="none" w:sz="0" w:space="0" w:color="auto"/>
            <w:bottom w:val="none" w:sz="0" w:space="0" w:color="auto"/>
            <w:right w:val="none" w:sz="0" w:space="0" w:color="auto"/>
          </w:divBdr>
        </w:div>
        <w:div w:id="1094127252">
          <w:marLeft w:val="0"/>
          <w:marRight w:val="0"/>
          <w:marTop w:val="0"/>
          <w:marBottom w:val="0"/>
          <w:divBdr>
            <w:top w:val="none" w:sz="0" w:space="0" w:color="auto"/>
            <w:left w:val="none" w:sz="0" w:space="0" w:color="auto"/>
            <w:bottom w:val="none" w:sz="0" w:space="0" w:color="auto"/>
            <w:right w:val="none" w:sz="0" w:space="0" w:color="auto"/>
          </w:divBdr>
        </w:div>
        <w:div w:id="1079787059">
          <w:marLeft w:val="0"/>
          <w:marRight w:val="0"/>
          <w:marTop w:val="0"/>
          <w:marBottom w:val="0"/>
          <w:divBdr>
            <w:top w:val="none" w:sz="0" w:space="0" w:color="auto"/>
            <w:left w:val="none" w:sz="0" w:space="0" w:color="auto"/>
            <w:bottom w:val="none" w:sz="0" w:space="0" w:color="auto"/>
            <w:right w:val="none" w:sz="0" w:space="0" w:color="auto"/>
          </w:divBdr>
          <w:divsChild>
            <w:div w:id="1365404161">
              <w:marLeft w:val="0"/>
              <w:marRight w:val="0"/>
              <w:marTop w:val="0"/>
              <w:marBottom w:val="0"/>
              <w:divBdr>
                <w:top w:val="none" w:sz="0" w:space="0" w:color="auto"/>
                <w:left w:val="none" w:sz="0" w:space="0" w:color="auto"/>
                <w:bottom w:val="none" w:sz="0" w:space="0" w:color="auto"/>
                <w:right w:val="none" w:sz="0" w:space="0" w:color="auto"/>
              </w:divBdr>
            </w:div>
          </w:divsChild>
        </w:div>
        <w:div w:id="1044215452">
          <w:marLeft w:val="0"/>
          <w:marRight w:val="0"/>
          <w:marTop w:val="0"/>
          <w:marBottom w:val="0"/>
          <w:divBdr>
            <w:top w:val="none" w:sz="0" w:space="0" w:color="auto"/>
            <w:left w:val="none" w:sz="0" w:space="0" w:color="auto"/>
            <w:bottom w:val="none" w:sz="0" w:space="0" w:color="auto"/>
            <w:right w:val="none" w:sz="0" w:space="0" w:color="auto"/>
          </w:divBdr>
        </w:div>
        <w:div w:id="2091196046">
          <w:marLeft w:val="0"/>
          <w:marRight w:val="0"/>
          <w:marTop w:val="0"/>
          <w:marBottom w:val="0"/>
          <w:divBdr>
            <w:top w:val="none" w:sz="0" w:space="0" w:color="auto"/>
            <w:left w:val="none" w:sz="0" w:space="0" w:color="auto"/>
            <w:bottom w:val="none" w:sz="0" w:space="0" w:color="auto"/>
            <w:right w:val="none" w:sz="0" w:space="0" w:color="auto"/>
          </w:divBdr>
        </w:div>
        <w:div w:id="942299119">
          <w:marLeft w:val="0"/>
          <w:marRight w:val="0"/>
          <w:marTop w:val="0"/>
          <w:marBottom w:val="0"/>
          <w:divBdr>
            <w:top w:val="none" w:sz="0" w:space="0" w:color="auto"/>
            <w:left w:val="none" w:sz="0" w:space="0" w:color="auto"/>
            <w:bottom w:val="none" w:sz="0" w:space="0" w:color="auto"/>
            <w:right w:val="none" w:sz="0" w:space="0" w:color="auto"/>
          </w:divBdr>
        </w:div>
        <w:div w:id="1644847110">
          <w:marLeft w:val="0"/>
          <w:marRight w:val="0"/>
          <w:marTop w:val="0"/>
          <w:marBottom w:val="0"/>
          <w:divBdr>
            <w:top w:val="none" w:sz="0" w:space="0" w:color="auto"/>
            <w:left w:val="none" w:sz="0" w:space="0" w:color="auto"/>
            <w:bottom w:val="none" w:sz="0" w:space="0" w:color="auto"/>
            <w:right w:val="none" w:sz="0" w:space="0" w:color="auto"/>
          </w:divBdr>
          <w:divsChild>
            <w:div w:id="425687808">
              <w:marLeft w:val="0"/>
              <w:marRight w:val="0"/>
              <w:marTop w:val="0"/>
              <w:marBottom w:val="0"/>
              <w:divBdr>
                <w:top w:val="none" w:sz="0" w:space="0" w:color="auto"/>
                <w:left w:val="none" w:sz="0" w:space="0" w:color="auto"/>
                <w:bottom w:val="none" w:sz="0" w:space="0" w:color="auto"/>
                <w:right w:val="none" w:sz="0" w:space="0" w:color="auto"/>
              </w:divBdr>
            </w:div>
          </w:divsChild>
        </w:div>
        <w:div w:id="1841002649">
          <w:marLeft w:val="0"/>
          <w:marRight w:val="0"/>
          <w:marTop w:val="0"/>
          <w:marBottom w:val="0"/>
          <w:divBdr>
            <w:top w:val="none" w:sz="0" w:space="0" w:color="auto"/>
            <w:left w:val="none" w:sz="0" w:space="0" w:color="auto"/>
            <w:bottom w:val="none" w:sz="0" w:space="0" w:color="auto"/>
            <w:right w:val="none" w:sz="0" w:space="0" w:color="auto"/>
          </w:divBdr>
        </w:div>
        <w:div w:id="1021005870">
          <w:marLeft w:val="0"/>
          <w:marRight w:val="0"/>
          <w:marTop w:val="0"/>
          <w:marBottom w:val="0"/>
          <w:divBdr>
            <w:top w:val="none" w:sz="0" w:space="0" w:color="auto"/>
            <w:left w:val="none" w:sz="0" w:space="0" w:color="auto"/>
            <w:bottom w:val="none" w:sz="0" w:space="0" w:color="auto"/>
            <w:right w:val="none" w:sz="0" w:space="0" w:color="auto"/>
          </w:divBdr>
        </w:div>
        <w:div w:id="1324973270">
          <w:marLeft w:val="0"/>
          <w:marRight w:val="0"/>
          <w:marTop w:val="0"/>
          <w:marBottom w:val="0"/>
          <w:divBdr>
            <w:top w:val="none" w:sz="0" w:space="0" w:color="auto"/>
            <w:left w:val="none" w:sz="0" w:space="0" w:color="auto"/>
            <w:bottom w:val="none" w:sz="0" w:space="0" w:color="auto"/>
            <w:right w:val="none" w:sz="0" w:space="0" w:color="auto"/>
          </w:divBdr>
          <w:divsChild>
            <w:div w:id="255788998">
              <w:marLeft w:val="0"/>
              <w:marRight w:val="0"/>
              <w:marTop w:val="0"/>
              <w:marBottom w:val="0"/>
              <w:divBdr>
                <w:top w:val="none" w:sz="0" w:space="0" w:color="auto"/>
                <w:left w:val="none" w:sz="0" w:space="0" w:color="auto"/>
                <w:bottom w:val="none" w:sz="0" w:space="0" w:color="auto"/>
                <w:right w:val="none" w:sz="0" w:space="0" w:color="auto"/>
              </w:divBdr>
            </w:div>
          </w:divsChild>
        </w:div>
        <w:div w:id="1329285480">
          <w:marLeft w:val="0"/>
          <w:marRight w:val="0"/>
          <w:marTop w:val="0"/>
          <w:marBottom w:val="0"/>
          <w:divBdr>
            <w:top w:val="none" w:sz="0" w:space="0" w:color="auto"/>
            <w:left w:val="none" w:sz="0" w:space="0" w:color="auto"/>
            <w:bottom w:val="none" w:sz="0" w:space="0" w:color="auto"/>
            <w:right w:val="none" w:sz="0" w:space="0" w:color="auto"/>
          </w:divBdr>
        </w:div>
        <w:div w:id="1066957764">
          <w:marLeft w:val="0"/>
          <w:marRight w:val="0"/>
          <w:marTop w:val="0"/>
          <w:marBottom w:val="0"/>
          <w:divBdr>
            <w:top w:val="none" w:sz="0" w:space="0" w:color="auto"/>
            <w:left w:val="none" w:sz="0" w:space="0" w:color="auto"/>
            <w:bottom w:val="none" w:sz="0" w:space="0" w:color="auto"/>
            <w:right w:val="none" w:sz="0" w:space="0" w:color="auto"/>
          </w:divBdr>
        </w:div>
        <w:div w:id="1100100170">
          <w:marLeft w:val="0"/>
          <w:marRight w:val="0"/>
          <w:marTop w:val="0"/>
          <w:marBottom w:val="0"/>
          <w:divBdr>
            <w:top w:val="none" w:sz="0" w:space="0" w:color="auto"/>
            <w:left w:val="none" w:sz="0" w:space="0" w:color="auto"/>
            <w:bottom w:val="none" w:sz="0" w:space="0" w:color="auto"/>
            <w:right w:val="none" w:sz="0" w:space="0" w:color="auto"/>
          </w:divBdr>
          <w:divsChild>
            <w:div w:id="707410433">
              <w:marLeft w:val="0"/>
              <w:marRight w:val="0"/>
              <w:marTop w:val="0"/>
              <w:marBottom w:val="0"/>
              <w:divBdr>
                <w:top w:val="none" w:sz="0" w:space="0" w:color="auto"/>
                <w:left w:val="none" w:sz="0" w:space="0" w:color="auto"/>
                <w:bottom w:val="none" w:sz="0" w:space="0" w:color="auto"/>
                <w:right w:val="none" w:sz="0" w:space="0" w:color="auto"/>
              </w:divBdr>
            </w:div>
          </w:divsChild>
        </w:div>
        <w:div w:id="1188907631">
          <w:marLeft w:val="0"/>
          <w:marRight w:val="0"/>
          <w:marTop w:val="0"/>
          <w:marBottom w:val="0"/>
          <w:divBdr>
            <w:top w:val="none" w:sz="0" w:space="0" w:color="auto"/>
            <w:left w:val="none" w:sz="0" w:space="0" w:color="auto"/>
            <w:bottom w:val="none" w:sz="0" w:space="0" w:color="auto"/>
            <w:right w:val="none" w:sz="0" w:space="0" w:color="auto"/>
          </w:divBdr>
        </w:div>
        <w:div w:id="801465795">
          <w:marLeft w:val="0"/>
          <w:marRight w:val="0"/>
          <w:marTop w:val="0"/>
          <w:marBottom w:val="0"/>
          <w:divBdr>
            <w:top w:val="none" w:sz="0" w:space="0" w:color="auto"/>
            <w:left w:val="none" w:sz="0" w:space="0" w:color="auto"/>
            <w:bottom w:val="none" w:sz="0" w:space="0" w:color="auto"/>
            <w:right w:val="none" w:sz="0" w:space="0" w:color="auto"/>
          </w:divBdr>
        </w:div>
        <w:div w:id="1504970295">
          <w:marLeft w:val="0"/>
          <w:marRight w:val="0"/>
          <w:marTop w:val="0"/>
          <w:marBottom w:val="0"/>
          <w:divBdr>
            <w:top w:val="none" w:sz="0" w:space="0" w:color="auto"/>
            <w:left w:val="none" w:sz="0" w:space="0" w:color="auto"/>
            <w:bottom w:val="none" w:sz="0" w:space="0" w:color="auto"/>
            <w:right w:val="none" w:sz="0" w:space="0" w:color="auto"/>
          </w:divBdr>
          <w:divsChild>
            <w:div w:id="390615255">
              <w:marLeft w:val="0"/>
              <w:marRight w:val="0"/>
              <w:marTop w:val="0"/>
              <w:marBottom w:val="0"/>
              <w:divBdr>
                <w:top w:val="none" w:sz="0" w:space="0" w:color="auto"/>
                <w:left w:val="none" w:sz="0" w:space="0" w:color="auto"/>
                <w:bottom w:val="none" w:sz="0" w:space="0" w:color="auto"/>
                <w:right w:val="none" w:sz="0" w:space="0" w:color="auto"/>
              </w:divBdr>
            </w:div>
          </w:divsChild>
        </w:div>
        <w:div w:id="22681775">
          <w:marLeft w:val="0"/>
          <w:marRight w:val="0"/>
          <w:marTop w:val="0"/>
          <w:marBottom w:val="0"/>
          <w:divBdr>
            <w:top w:val="none" w:sz="0" w:space="0" w:color="auto"/>
            <w:left w:val="none" w:sz="0" w:space="0" w:color="auto"/>
            <w:bottom w:val="none" w:sz="0" w:space="0" w:color="auto"/>
            <w:right w:val="none" w:sz="0" w:space="0" w:color="auto"/>
          </w:divBdr>
        </w:div>
        <w:div w:id="191311935">
          <w:marLeft w:val="0"/>
          <w:marRight w:val="0"/>
          <w:marTop w:val="0"/>
          <w:marBottom w:val="0"/>
          <w:divBdr>
            <w:top w:val="none" w:sz="0" w:space="0" w:color="auto"/>
            <w:left w:val="none" w:sz="0" w:space="0" w:color="auto"/>
            <w:bottom w:val="none" w:sz="0" w:space="0" w:color="auto"/>
            <w:right w:val="none" w:sz="0" w:space="0" w:color="auto"/>
          </w:divBdr>
        </w:div>
        <w:div w:id="1563364794">
          <w:marLeft w:val="0"/>
          <w:marRight w:val="0"/>
          <w:marTop w:val="0"/>
          <w:marBottom w:val="0"/>
          <w:divBdr>
            <w:top w:val="none" w:sz="0" w:space="0" w:color="auto"/>
            <w:left w:val="none" w:sz="0" w:space="0" w:color="auto"/>
            <w:bottom w:val="none" w:sz="0" w:space="0" w:color="auto"/>
            <w:right w:val="none" w:sz="0" w:space="0" w:color="auto"/>
          </w:divBdr>
          <w:divsChild>
            <w:div w:id="108595103">
              <w:marLeft w:val="0"/>
              <w:marRight w:val="0"/>
              <w:marTop w:val="0"/>
              <w:marBottom w:val="0"/>
              <w:divBdr>
                <w:top w:val="none" w:sz="0" w:space="0" w:color="auto"/>
                <w:left w:val="none" w:sz="0" w:space="0" w:color="auto"/>
                <w:bottom w:val="none" w:sz="0" w:space="0" w:color="auto"/>
                <w:right w:val="none" w:sz="0" w:space="0" w:color="auto"/>
              </w:divBdr>
            </w:div>
          </w:divsChild>
        </w:div>
        <w:div w:id="379090114">
          <w:marLeft w:val="0"/>
          <w:marRight w:val="0"/>
          <w:marTop w:val="0"/>
          <w:marBottom w:val="0"/>
          <w:divBdr>
            <w:top w:val="none" w:sz="0" w:space="0" w:color="auto"/>
            <w:left w:val="none" w:sz="0" w:space="0" w:color="auto"/>
            <w:bottom w:val="none" w:sz="0" w:space="0" w:color="auto"/>
            <w:right w:val="none" w:sz="0" w:space="0" w:color="auto"/>
          </w:divBdr>
        </w:div>
        <w:div w:id="1649164164">
          <w:marLeft w:val="0"/>
          <w:marRight w:val="0"/>
          <w:marTop w:val="0"/>
          <w:marBottom w:val="0"/>
          <w:divBdr>
            <w:top w:val="none" w:sz="0" w:space="0" w:color="auto"/>
            <w:left w:val="none" w:sz="0" w:space="0" w:color="auto"/>
            <w:bottom w:val="none" w:sz="0" w:space="0" w:color="auto"/>
            <w:right w:val="none" w:sz="0" w:space="0" w:color="auto"/>
          </w:divBdr>
        </w:div>
        <w:div w:id="1295335343">
          <w:marLeft w:val="0"/>
          <w:marRight w:val="0"/>
          <w:marTop w:val="0"/>
          <w:marBottom w:val="0"/>
          <w:divBdr>
            <w:top w:val="none" w:sz="0" w:space="0" w:color="auto"/>
            <w:left w:val="none" w:sz="0" w:space="0" w:color="auto"/>
            <w:bottom w:val="none" w:sz="0" w:space="0" w:color="auto"/>
            <w:right w:val="none" w:sz="0" w:space="0" w:color="auto"/>
          </w:divBdr>
          <w:divsChild>
            <w:div w:id="1040860897">
              <w:marLeft w:val="0"/>
              <w:marRight w:val="0"/>
              <w:marTop w:val="0"/>
              <w:marBottom w:val="0"/>
              <w:divBdr>
                <w:top w:val="none" w:sz="0" w:space="0" w:color="auto"/>
                <w:left w:val="none" w:sz="0" w:space="0" w:color="auto"/>
                <w:bottom w:val="none" w:sz="0" w:space="0" w:color="auto"/>
                <w:right w:val="none" w:sz="0" w:space="0" w:color="auto"/>
              </w:divBdr>
            </w:div>
          </w:divsChild>
        </w:div>
        <w:div w:id="883175242">
          <w:marLeft w:val="0"/>
          <w:marRight w:val="0"/>
          <w:marTop w:val="0"/>
          <w:marBottom w:val="0"/>
          <w:divBdr>
            <w:top w:val="none" w:sz="0" w:space="0" w:color="auto"/>
            <w:left w:val="none" w:sz="0" w:space="0" w:color="auto"/>
            <w:bottom w:val="none" w:sz="0" w:space="0" w:color="auto"/>
            <w:right w:val="none" w:sz="0" w:space="0" w:color="auto"/>
          </w:divBdr>
        </w:div>
        <w:div w:id="904730176">
          <w:marLeft w:val="0"/>
          <w:marRight w:val="0"/>
          <w:marTop w:val="0"/>
          <w:marBottom w:val="0"/>
          <w:divBdr>
            <w:top w:val="none" w:sz="0" w:space="0" w:color="auto"/>
            <w:left w:val="none" w:sz="0" w:space="0" w:color="auto"/>
            <w:bottom w:val="none" w:sz="0" w:space="0" w:color="auto"/>
            <w:right w:val="none" w:sz="0" w:space="0" w:color="auto"/>
          </w:divBdr>
        </w:div>
        <w:div w:id="1065300868">
          <w:marLeft w:val="0"/>
          <w:marRight w:val="0"/>
          <w:marTop w:val="0"/>
          <w:marBottom w:val="0"/>
          <w:divBdr>
            <w:top w:val="none" w:sz="0" w:space="0" w:color="auto"/>
            <w:left w:val="none" w:sz="0" w:space="0" w:color="auto"/>
            <w:bottom w:val="none" w:sz="0" w:space="0" w:color="auto"/>
            <w:right w:val="none" w:sz="0" w:space="0" w:color="auto"/>
          </w:divBdr>
          <w:divsChild>
            <w:div w:id="699546393">
              <w:marLeft w:val="0"/>
              <w:marRight w:val="0"/>
              <w:marTop w:val="0"/>
              <w:marBottom w:val="0"/>
              <w:divBdr>
                <w:top w:val="none" w:sz="0" w:space="0" w:color="auto"/>
                <w:left w:val="none" w:sz="0" w:space="0" w:color="auto"/>
                <w:bottom w:val="none" w:sz="0" w:space="0" w:color="auto"/>
                <w:right w:val="none" w:sz="0" w:space="0" w:color="auto"/>
              </w:divBdr>
            </w:div>
          </w:divsChild>
        </w:div>
        <w:div w:id="1443109699">
          <w:marLeft w:val="0"/>
          <w:marRight w:val="0"/>
          <w:marTop w:val="0"/>
          <w:marBottom w:val="0"/>
          <w:divBdr>
            <w:top w:val="none" w:sz="0" w:space="0" w:color="auto"/>
            <w:left w:val="none" w:sz="0" w:space="0" w:color="auto"/>
            <w:bottom w:val="none" w:sz="0" w:space="0" w:color="auto"/>
            <w:right w:val="none" w:sz="0" w:space="0" w:color="auto"/>
          </w:divBdr>
        </w:div>
        <w:div w:id="1516461174">
          <w:marLeft w:val="0"/>
          <w:marRight w:val="0"/>
          <w:marTop w:val="0"/>
          <w:marBottom w:val="0"/>
          <w:divBdr>
            <w:top w:val="none" w:sz="0" w:space="0" w:color="auto"/>
            <w:left w:val="none" w:sz="0" w:space="0" w:color="auto"/>
            <w:bottom w:val="none" w:sz="0" w:space="0" w:color="auto"/>
            <w:right w:val="none" w:sz="0" w:space="0" w:color="auto"/>
          </w:divBdr>
        </w:div>
        <w:div w:id="2089380537">
          <w:marLeft w:val="0"/>
          <w:marRight w:val="0"/>
          <w:marTop w:val="0"/>
          <w:marBottom w:val="0"/>
          <w:divBdr>
            <w:top w:val="none" w:sz="0" w:space="0" w:color="auto"/>
            <w:left w:val="none" w:sz="0" w:space="0" w:color="auto"/>
            <w:bottom w:val="none" w:sz="0" w:space="0" w:color="auto"/>
            <w:right w:val="none" w:sz="0" w:space="0" w:color="auto"/>
          </w:divBdr>
          <w:divsChild>
            <w:div w:id="1132480377">
              <w:marLeft w:val="0"/>
              <w:marRight w:val="0"/>
              <w:marTop w:val="0"/>
              <w:marBottom w:val="0"/>
              <w:divBdr>
                <w:top w:val="none" w:sz="0" w:space="0" w:color="auto"/>
                <w:left w:val="none" w:sz="0" w:space="0" w:color="auto"/>
                <w:bottom w:val="none" w:sz="0" w:space="0" w:color="auto"/>
                <w:right w:val="none" w:sz="0" w:space="0" w:color="auto"/>
              </w:divBdr>
            </w:div>
          </w:divsChild>
        </w:div>
        <w:div w:id="1473523951">
          <w:marLeft w:val="0"/>
          <w:marRight w:val="0"/>
          <w:marTop w:val="0"/>
          <w:marBottom w:val="0"/>
          <w:divBdr>
            <w:top w:val="none" w:sz="0" w:space="0" w:color="auto"/>
            <w:left w:val="none" w:sz="0" w:space="0" w:color="auto"/>
            <w:bottom w:val="none" w:sz="0" w:space="0" w:color="auto"/>
            <w:right w:val="none" w:sz="0" w:space="0" w:color="auto"/>
          </w:divBdr>
        </w:div>
        <w:div w:id="1437872260">
          <w:marLeft w:val="0"/>
          <w:marRight w:val="0"/>
          <w:marTop w:val="0"/>
          <w:marBottom w:val="0"/>
          <w:divBdr>
            <w:top w:val="none" w:sz="0" w:space="0" w:color="auto"/>
            <w:left w:val="none" w:sz="0" w:space="0" w:color="auto"/>
            <w:bottom w:val="none" w:sz="0" w:space="0" w:color="auto"/>
            <w:right w:val="none" w:sz="0" w:space="0" w:color="auto"/>
          </w:divBdr>
        </w:div>
        <w:div w:id="1573345280">
          <w:marLeft w:val="0"/>
          <w:marRight w:val="0"/>
          <w:marTop w:val="0"/>
          <w:marBottom w:val="0"/>
          <w:divBdr>
            <w:top w:val="none" w:sz="0" w:space="0" w:color="auto"/>
            <w:left w:val="none" w:sz="0" w:space="0" w:color="auto"/>
            <w:bottom w:val="none" w:sz="0" w:space="0" w:color="auto"/>
            <w:right w:val="none" w:sz="0" w:space="0" w:color="auto"/>
          </w:divBdr>
          <w:divsChild>
            <w:div w:id="1571227828">
              <w:marLeft w:val="0"/>
              <w:marRight w:val="0"/>
              <w:marTop w:val="0"/>
              <w:marBottom w:val="0"/>
              <w:divBdr>
                <w:top w:val="none" w:sz="0" w:space="0" w:color="auto"/>
                <w:left w:val="none" w:sz="0" w:space="0" w:color="auto"/>
                <w:bottom w:val="none" w:sz="0" w:space="0" w:color="auto"/>
                <w:right w:val="none" w:sz="0" w:space="0" w:color="auto"/>
              </w:divBdr>
            </w:div>
          </w:divsChild>
        </w:div>
        <w:div w:id="262886186">
          <w:marLeft w:val="0"/>
          <w:marRight w:val="0"/>
          <w:marTop w:val="0"/>
          <w:marBottom w:val="0"/>
          <w:divBdr>
            <w:top w:val="none" w:sz="0" w:space="0" w:color="auto"/>
            <w:left w:val="none" w:sz="0" w:space="0" w:color="auto"/>
            <w:bottom w:val="none" w:sz="0" w:space="0" w:color="auto"/>
            <w:right w:val="none" w:sz="0" w:space="0" w:color="auto"/>
          </w:divBdr>
        </w:div>
        <w:div w:id="326591033">
          <w:marLeft w:val="0"/>
          <w:marRight w:val="0"/>
          <w:marTop w:val="0"/>
          <w:marBottom w:val="0"/>
          <w:divBdr>
            <w:top w:val="none" w:sz="0" w:space="0" w:color="auto"/>
            <w:left w:val="none" w:sz="0" w:space="0" w:color="auto"/>
            <w:bottom w:val="none" w:sz="0" w:space="0" w:color="auto"/>
            <w:right w:val="none" w:sz="0" w:space="0" w:color="auto"/>
          </w:divBdr>
        </w:div>
        <w:div w:id="611941336">
          <w:marLeft w:val="0"/>
          <w:marRight w:val="0"/>
          <w:marTop w:val="0"/>
          <w:marBottom w:val="0"/>
          <w:divBdr>
            <w:top w:val="none" w:sz="0" w:space="0" w:color="auto"/>
            <w:left w:val="none" w:sz="0" w:space="0" w:color="auto"/>
            <w:bottom w:val="none" w:sz="0" w:space="0" w:color="auto"/>
            <w:right w:val="none" w:sz="0" w:space="0" w:color="auto"/>
          </w:divBdr>
          <w:divsChild>
            <w:div w:id="1199657714">
              <w:marLeft w:val="0"/>
              <w:marRight w:val="0"/>
              <w:marTop w:val="0"/>
              <w:marBottom w:val="0"/>
              <w:divBdr>
                <w:top w:val="none" w:sz="0" w:space="0" w:color="auto"/>
                <w:left w:val="none" w:sz="0" w:space="0" w:color="auto"/>
                <w:bottom w:val="none" w:sz="0" w:space="0" w:color="auto"/>
                <w:right w:val="none" w:sz="0" w:space="0" w:color="auto"/>
              </w:divBdr>
            </w:div>
          </w:divsChild>
        </w:div>
        <w:div w:id="892277599">
          <w:marLeft w:val="0"/>
          <w:marRight w:val="0"/>
          <w:marTop w:val="0"/>
          <w:marBottom w:val="0"/>
          <w:divBdr>
            <w:top w:val="none" w:sz="0" w:space="0" w:color="auto"/>
            <w:left w:val="none" w:sz="0" w:space="0" w:color="auto"/>
            <w:bottom w:val="none" w:sz="0" w:space="0" w:color="auto"/>
            <w:right w:val="none" w:sz="0" w:space="0" w:color="auto"/>
          </w:divBdr>
        </w:div>
        <w:div w:id="692851324">
          <w:marLeft w:val="0"/>
          <w:marRight w:val="0"/>
          <w:marTop w:val="0"/>
          <w:marBottom w:val="0"/>
          <w:divBdr>
            <w:top w:val="none" w:sz="0" w:space="0" w:color="auto"/>
            <w:left w:val="none" w:sz="0" w:space="0" w:color="auto"/>
            <w:bottom w:val="none" w:sz="0" w:space="0" w:color="auto"/>
            <w:right w:val="none" w:sz="0" w:space="0" w:color="auto"/>
          </w:divBdr>
        </w:div>
        <w:div w:id="1434590578">
          <w:marLeft w:val="0"/>
          <w:marRight w:val="0"/>
          <w:marTop w:val="0"/>
          <w:marBottom w:val="0"/>
          <w:divBdr>
            <w:top w:val="none" w:sz="0" w:space="0" w:color="auto"/>
            <w:left w:val="none" w:sz="0" w:space="0" w:color="auto"/>
            <w:bottom w:val="none" w:sz="0" w:space="0" w:color="auto"/>
            <w:right w:val="none" w:sz="0" w:space="0" w:color="auto"/>
          </w:divBdr>
          <w:divsChild>
            <w:div w:id="620574696">
              <w:marLeft w:val="0"/>
              <w:marRight w:val="0"/>
              <w:marTop w:val="0"/>
              <w:marBottom w:val="0"/>
              <w:divBdr>
                <w:top w:val="none" w:sz="0" w:space="0" w:color="auto"/>
                <w:left w:val="none" w:sz="0" w:space="0" w:color="auto"/>
                <w:bottom w:val="none" w:sz="0" w:space="0" w:color="auto"/>
                <w:right w:val="none" w:sz="0" w:space="0" w:color="auto"/>
              </w:divBdr>
            </w:div>
          </w:divsChild>
        </w:div>
        <w:div w:id="722678279">
          <w:marLeft w:val="0"/>
          <w:marRight w:val="0"/>
          <w:marTop w:val="0"/>
          <w:marBottom w:val="0"/>
          <w:divBdr>
            <w:top w:val="none" w:sz="0" w:space="0" w:color="auto"/>
            <w:left w:val="none" w:sz="0" w:space="0" w:color="auto"/>
            <w:bottom w:val="none" w:sz="0" w:space="0" w:color="auto"/>
            <w:right w:val="none" w:sz="0" w:space="0" w:color="auto"/>
          </w:divBdr>
        </w:div>
        <w:div w:id="1147894512">
          <w:marLeft w:val="0"/>
          <w:marRight w:val="0"/>
          <w:marTop w:val="0"/>
          <w:marBottom w:val="0"/>
          <w:divBdr>
            <w:top w:val="none" w:sz="0" w:space="0" w:color="auto"/>
            <w:left w:val="none" w:sz="0" w:space="0" w:color="auto"/>
            <w:bottom w:val="none" w:sz="0" w:space="0" w:color="auto"/>
            <w:right w:val="none" w:sz="0" w:space="0" w:color="auto"/>
          </w:divBdr>
        </w:div>
        <w:div w:id="562177912">
          <w:marLeft w:val="0"/>
          <w:marRight w:val="0"/>
          <w:marTop w:val="0"/>
          <w:marBottom w:val="0"/>
          <w:divBdr>
            <w:top w:val="none" w:sz="0" w:space="0" w:color="auto"/>
            <w:left w:val="none" w:sz="0" w:space="0" w:color="auto"/>
            <w:bottom w:val="none" w:sz="0" w:space="0" w:color="auto"/>
            <w:right w:val="none" w:sz="0" w:space="0" w:color="auto"/>
          </w:divBdr>
          <w:divsChild>
            <w:div w:id="1967814392">
              <w:marLeft w:val="0"/>
              <w:marRight w:val="0"/>
              <w:marTop w:val="0"/>
              <w:marBottom w:val="0"/>
              <w:divBdr>
                <w:top w:val="none" w:sz="0" w:space="0" w:color="auto"/>
                <w:left w:val="none" w:sz="0" w:space="0" w:color="auto"/>
                <w:bottom w:val="none" w:sz="0" w:space="0" w:color="auto"/>
                <w:right w:val="none" w:sz="0" w:space="0" w:color="auto"/>
              </w:divBdr>
            </w:div>
          </w:divsChild>
        </w:div>
        <w:div w:id="1034884469">
          <w:marLeft w:val="0"/>
          <w:marRight w:val="0"/>
          <w:marTop w:val="0"/>
          <w:marBottom w:val="0"/>
          <w:divBdr>
            <w:top w:val="none" w:sz="0" w:space="0" w:color="auto"/>
            <w:left w:val="none" w:sz="0" w:space="0" w:color="auto"/>
            <w:bottom w:val="none" w:sz="0" w:space="0" w:color="auto"/>
            <w:right w:val="none" w:sz="0" w:space="0" w:color="auto"/>
          </w:divBdr>
        </w:div>
        <w:div w:id="1037465363">
          <w:marLeft w:val="0"/>
          <w:marRight w:val="0"/>
          <w:marTop w:val="0"/>
          <w:marBottom w:val="0"/>
          <w:divBdr>
            <w:top w:val="none" w:sz="0" w:space="0" w:color="auto"/>
            <w:left w:val="none" w:sz="0" w:space="0" w:color="auto"/>
            <w:bottom w:val="none" w:sz="0" w:space="0" w:color="auto"/>
            <w:right w:val="none" w:sz="0" w:space="0" w:color="auto"/>
          </w:divBdr>
        </w:div>
        <w:div w:id="944195977">
          <w:marLeft w:val="0"/>
          <w:marRight w:val="0"/>
          <w:marTop w:val="0"/>
          <w:marBottom w:val="0"/>
          <w:divBdr>
            <w:top w:val="none" w:sz="0" w:space="0" w:color="auto"/>
            <w:left w:val="none" w:sz="0" w:space="0" w:color="auto"/>
            <w:bottom w:val="none" w:sz="0" w:space="0" w:color="auto"/>
            <w:right w:val="none" w:sz="0" w:space="0" w:color="auto"/>
          </w:divBdr>
          <w:divsChild>
            <w:div w:id="1239749775">
              <w:marLeft w:val="0"/>
              <w:marRight w:val="0"/>
              <w:marTop w:val="0"/>
              <w:marBottom w:val="0"/>
              <w:divBdr>
                <w:top w:val="none" w:sz="0" w:space="0" w:color="auto"/>
                <w:left w:val="none" w:sz="0" w:space="0" w:color="auto"/>
                <w:bottom w:val="none" w:sz="0" w:space="0" w:color="auto"/>
                <w:right w:val="none" w:sz="0" w:space="0" w:color="auto"/>
              </w:divBdr>
            </w:div>
          </w:divsChild>
        </w:div>
        <w:div w:id="579486757">
          <w:marLeft w:val="0"/>
          <w:marRight w:val="0"/>
          <w:marTop w:val="0"/>
          <w:marBottom w:val="0"/>
          <w:divBdr>
            <w:top w:val="none" w:sz="0" w:space="0" w:color="auto"/>
            <w:left w:val="none" w:sz="0" w:space="0" w:color="auto"/>
            <w:bottom w:val="none" w:sz="0" w:space="0" w:color="auto"/>
            <w:right w:val="none" w:sz="0" w:space="0" w:color="auto"/>
          </w:divBdr>
        </w:div>
        <w:div w:id="1228959370">
          <w:marLeft w:val="0"/>
          <w:marRight w:val="0"/>
          <w:marTop w:val="0"/>
          <w:marBottom w:val="0"/>
          <w:divBdr>
            <w:top w:val="none" w:sz="0" w:space="0" w:color="auto"/>
            <w:left w:val="none" w:sz="0" w:space="0" w:color="auto"/>
            <w:bottom w:val="none" w:sz="0" w:space="0" w:color="auto"/>
            <w:right w:val="none" w:sz="0" w:space="0" w:color="auto"/>
          </w:divBdr>
        </w:div>
        <w:div w:id="1694257579">
          <w:marLeft w:val="0"/>
          <w:marRight w:val="0"/>
          <w:marTop w:val="0"/>
          <w:marBottom w:val="0"/>
          <w:divBdr>
            <w:top w:val="none" w:sz="0" w:space="0" w:color="auto"/>
            <w:left w:val="none" w:sz="0" w:space="0" w:color="auto"/>
            <w:bottom w:val="none" w:sz="0" w:space="0" w:color="auto"/>
            <w:right w:val="none" w:sz="0" w:space="0" w:color="auto"/>
          </w:divBdr>
          <w:divsChild>
            <w:div w:id="1250433539">
              <w:marLeft w:val="0"/>
              <w:marRight w:val="0"/>
              <w:marTop w:val="0"/>
              <w:marBottom w:val="0"/>
              <w:divBdr>
                <w:top w:val="none" w:sz="0" w:space="0" w:color="auto"/>
                <w:left w:val="none" w:sz="0" w:space="0" w:color="auto"/>
                <w:bottom w:val="none" w:sz="0" w:space="0" w:color="auto"/>
                <w:right w:val="none" w:sz="0" w:space="0" w:color="auto"/>
              </w:divBdr>
            </w:div>
          </w:divsChild>
        </w:div>
        <w:div w:id="969625371">
          <w:marLeft w:val="0"/>
          <w:marRight w:val="0"/>
          <w:marTop w:val="0"/>
          <w:marBottom w:val="0"/>
          <w:divBdr>
            <w:top w:val="none" w:sz="0" w:space="0" w:color="auto"/>
            <w:left w:val="none" w:sz="0" w:space="0" w:color="auto"/>
            <w:bottom w:val="none" w:sz="0" w:space="0" w:color="auto"/>
            <w:right w:val="none" w:sz="0" w:space="0" w:color="auto"/>
          </w:divBdr>
        </w:div>
        <w:div w:id="1285110838">
          <w:marLeft w:val="0"/>
          <w:marRight w:val="0"/>
          <w:marTop w:val="0"/>
          <w:marBottom w:val="0"/>
          <w:divBdr>
            <w:top w:val="none" w:sz="0" w:space="0" w:color="auto"/>
            <w:left w:val="none" w:sz="0" w:space="0" w:color="auto"/>
            <w:bottom w:val="none" w:sz="0" w:space="0" w:color="auto"/>
            <w:right w:val="none" w:sz="0" w:space="0" w:color="auto"/>
          </w:divBdr>
        </w:div>
        <w:div w:id="866721301">
          <w:marLeft w:val="0"/>
          <w:marRight w:val="0"/>
          <w:marTop w:val="0"/>
          <w:marBottom w:val="0"/>
          <w:divBdr>
            <w:top w:val="none" w:sz="0" w:space="0" w:color="auto"/>
            <w:left w:val="none" w:sz="0" w:space="0" w:color="auto"/>
            <w:bottom w:val="none" w:sz="0" w:space="0" w:color="auto"/>
            <w:right w:val="none" w:sz="0" w:space="0" w:color="auto"/>
          </w:divBdr>
          <w:divsChild>
            <w:div w:id="2080784880">
              <w:marLeft w:val="0"/>
              <w:marRight w:val="0"/>
              <w:marTop w:val="0"/>
              <w:marBottom w:val="0"/>
              <w:divBdr>
                <w:top w:val="none" w:sz="0" w:space="0" w:color="auto"/>
                <w:left w:val="none" w:sz="0" w:space="0" w:color="auto"/>
                <w:bottom w:val="none" w:sz="0" w:space="0" w:color="auto"/>
                <w:right w:val="none" w:sz="0" w:space="0" w:color="auto"/>
              </w:divBdr>
            </w:div>
          </w:divsChild>
        </w:div>
        <w:div w:id="621809622">
          <w:marLeft w:val="0"/>
          <w:marRight w:val="0"/>
          <w:marTop w:val="0"/>
          <w:marBottom w:val="0"/>
          <w:divBdr>
            <w:top w:val="none" w:sz="0" w:space="0" w:color="auto"/>
            <w:left w:val="none" w:sz="0" w:space="0" w:color="auto"/>
            <w:bottom w:val="none" w:sz="0" w:space="0" w:color="auto"/>
            <w:right w:val="none" w:sz="0" w:space="0" w:color="auto"/>
          </w:divBdr>
        </w:div>
        <w:div w:id="260837101">
          <w:marLeft w:val="0"/>
          <w:marRight w:val="0"/>
          <w:marTop w:val="0"/>
          <w:marBottom w:val="0"/>
          <w:divBdr>
            <w:top w:val="none" w:sz="0" w:space="0" w:color="auto"/>
            <w:left w:val="none" w:sz="0" w:space="0" w:color="auto"/>
            <w:bottom w:val="none" w:sz="0" w:space="0" w:color="auto"/>
            <w:right w:val="none" w:sz="0" w:space="0" w:color="auto"/>
          </w:divBdr>
        </w:div>
        <w:div w:id="791440404">
          <w:marLeft w:val="0"/>
          <w:marRight w:val="0"/>
          <w:marTop w:val="0"/>
          <w:marBottom w:val="0"/>
          <w:divBdr>
            <w:top w:val="none" w:sz="0" w:space="0" w:color="auto"/>
            <w:left w:val="none" w:sz="0" w:space="0" w:color="auto"/>
            <w:bottom w:val="none" w:sz="0" w:space="0" w:color="auto"/>
            <w:right w:val="none" w:sz="0" w:space="0" w:color="auto"/>
          </w:divBdr>
          <w:divsChild>
            <w:div w:id="413361704">
              <w:marLeft w:val="0"/>
              <w:marRight w:val="0"/>
              <w:marTop w:val="0"/>
              <w:marBottom w:val="0"/>
              <w:divBdr>
                <w:top w:val="none" w:sz="0" w:space="0" w:color="auto"/>
                <w:left w:val="none" w:sz="0" w:space="0" w:color="auto"/>
                <w:bottom w:val="none" w:sz="0" w:space="0" w:color="auto"/>
                <w:right w:val="none" w:sz="0" w:space="0" w:color="auto"/>
              </w:divBdr>
            </w:div>
          </w:divsChild>
        </w:div>
        <w:div w:id="1636254623">
          <w:marLeft w:val="0"/>
          <w:marRight w:val="0"/>
          <w:marTop w:val="0"/>
          <w:marBottom w:val="0"/>
          <w:divBdr>
            <w:top w:val="none" w:sz="0" w:space="0" w:color="auto"/>
            <w:left w:val="none" w:sz="0" w:space="0" w:color="auto"/>
            <w:bottom w:val="none" w:sz="0" w:space="0" w:color="auto"/>
            <w:right w:val="none" w:sz="0" w:space="0" w:color="auto"/>
          </w:divBdr>
        </w:div>
        <w:div w:id="896665325">
          <w:marLeft w:val="0"/>
          <w:marRight w:val="0"/>
          <w:marTop w:val="0"/>
          <w:marBottom w:val="0"/>
          <w:divBdr>
            <w:top w:val="none" w:sz="0" w:space="0" w:color="auto"/>
            <w:left w:val="none" w:sz="0" w:space="0" w:color="auto"/>
            <w:bottom w:val="none" w:sz="0" w:space="0" w:color="auto"/>
            <w:right w:val="none" w:sz="0" w:space="0" w:color="auto"/>
          </w:divBdr>
        </w:div>
        <w:div w:id="165024698">
          <w:marLeft w:val="0"/>
          <w:marRight w:val="0"/>
          <w:marTop w:val="0"/>
          <w:marBottom w:val="0"/>
          <w:divBdr>
            <w:top w:val="none" w:sz="0" w:space="0" w:color="auto"/>
            <w:left w:val="none" w:sz="0" w:space="0" w:color="auto"/>
            <w:bottom w:val="none" w:sz="0" w:space="0" w:color="auto"/>
            <w:right w:val="none" w:sz="0" w:space="0" w:color="auto"/>
          </w:divBdr>
          <w:divsChild>
            <w:div w:id="935673934">
              <w:marLeft w:val="0"/>
              <w:marRight w:val="0"/>
              <w:marTop w:val="0"/>
              <w:marBottom w:val="0"/>
              <w:divBdr>
                <w:top w:val="none" w:sz="0" w:space="0" w:color="auto"/>
                <w:left w:val="none" w:sz="0" w:space="0" w:color="auto"/>
                <w:bottom w:val="none" w:sz="0" w:space="0" w:color="auto"/>
                <w:right w:val="none" w:sz="0" w:space="0" w:color="auto"/>
              </w:divBdr>
            </w:div>
          </w:divsChild>
        </w:div>
        <w:div w:id="1432699612">
          <w:marLeft w:val="0"/>
          <w:marRight w:val="0"/>
          <w:marTop w:val="0"/>
          <w:marBottom w:val="0"/>
          <w:divBdr>
            <w:top w:val="none" w:sz="0" w:space="0" w:color="auto"/>
            <w:left w:val="none" w:sz="0" w:space="0" w:color="auto"/>
            <w:bottom w:val="none" w:sz="0" w:space="0" w:color="auto"/>
            <w:right w:val="none" w:sz="0" w:space="0" w:color="auto"/>
          </w:divBdr>
        </w:div>
        <w:div w:id="525407252">
          <w:marLeft w:val="0"/>
          <w:marRight w:val="0"/>
          <w:marTop w:val="0"/>
          <w:marBottom w:val="0"/>
          <w:divBdr>
            <w:top w:val="none" w:sz="0" w:space="0" w:color="auto"/>
            <w:left w:val="none" w:sz="0" w:space="0" w:color="auto"/>
            <w:bottom w:val="none" w:sz="0" w:space="0" w:color="auto"/>
            <w:right w:val="none" w:sz="0" w:space="0" w:color="auto"/>
          </w:divBdr>
        </w:div>
        <w:div w:id="207031459">
          <w:marLeft w:val="0"/>
          <w:marRight w:val="0"/>
          <w:marTop w:val="0"/>
          <w:marBottom w:val="0"/>
          <w:divBdr>
            <w:top w:val="none" w:sz="0" w:space="0" w:color="auto"/>
            <w:left w:val="none" w:sz="0" w:space="0" w:color="auto"/>
            <w:bottom w:val="none" w:sz="0" w:space="0" w:color="auto"/>
            <w:right w:val="none" w:sz="0" w:space="0" w:color="auto"/>
          </w:divBdr>
          <w:divsChild>
            <w:div w:id="1181361418">
              <w:marLeft w:val="0"/>
              <w:marRight w:val="0"/>
              <w:marTop w:val="0"/>
              <w:marBottom w:val="0"/>
              <w:divBdr>
                <w:top w:val="none" w:sz="0" w:space="0" w:color="auto"/>
                <w:left w:val="none" w:sz="0" w:space="0" w:color="auto"/>
                <w:bottom w:val="none" w:sz="0" w:space="0" w:color="auto"/>
                <w:right w:val="none" w:sz="0" w:space="0" w:color="auto"/>
              </w:divBdr>
            </w:div>
          </w:divsChild>
        </w:div>
        <w:div w:id="1348561208">
          <w:marLeft w:val="0"/>
          <w:marRight w:val="0"/>
          <w:marTop w:val="0"/>
          <w:marBottom w:val="0"/>
          <w:divBdr>
            <w:top w:val="none" w:sz="0" w:space="0" w:color="auto"/>
            <w:left w:val="none" w:sz="0" w:space="0" w:color="auto"/>
            <w:bottom w:val="none" w:sz="0" w:space="0" w:color="auto"/>
            <w:right w:val="none" w:sz="0" w:space="0" w:color="auto"/>
          </w:divBdr>
        </w:div>
        <w:div w:id="867139487">
          <w:marLeft w:val="0"/>
          <w:marRight w:val="0"/>
          <w:marTop w:val="0"/>
          <w:marBottom w:val="0"/>
          <w:divBdr>
            <w:top w:val="none" w:sz="0" w:space="0" w:color="auto"/>
            <w:left w:val="none" w:sz="0" w:space="0" w:color="auto"/>
            <w:bottom w:val="none" w:sz="0" w:space="0" w:color="auto"/>
            <w:right w:val="none" w:sz="0" w:space="0" w:color="auto"/>
          </w:divBdr>
        </w:div>
        <w:div w:id="695079306">
          <w:marLeft w:val="0"/>
          <w:marRight w:val="0"/>
          <w:marTop w:val="0"/>
          <w:marBottom w:val="0"/>
          <w:divBdr>
            <w:top w:val="none" w:sz="0" w:space="0" w:color="auto"/>
            <w:left w:val="none" w:sz="0" w:space="0" w:color="auto"/>
            <w:bottom w:val="none" w:sz="0" w:space="0" w:color="auto"/>
            <w:right w:val="none" w:sz="0" w:space="0" w:color="auto"/>
          </w:divBdr>
          <w:divsChild>
            <w:div w:id="506485043">
              <w:marLeft w:val="0"/>
              <w:marRight w:val="0"/>
              <w:marTop w:val="0"/>
              <w:marBottom w:val="0"/>
              <w:divBdr>
                <w:top w:val="none" w:sz="0" w:space="0" w:color="auto"/>
                <w:left w:val="none" w:sz="0" w:space="0" w:color="auto"/>
                <w:bottom w:val="none" w:sz="0" w:space="0" w:color="auto"/>
                <w:right w:val="none" w:sz="0" w:space="0" w:color="auto"/>
              </w:divBdr>
            </w:div>
          </w:divsChild>
        </w:div>
        <w:div w:id="1600748995">
          <w:marLeft w:val="0"/>
          <w:marRight w:val="0"/>
          <w:marTop w:val="0"/>
          <w:marBottom w:val="0"/>
          <w:divBdr>
            <w:top w:val="none" w:sz="0" w:space="0" w:color="auto"/>
            <w:left w:val="none" w:sz="0" w:space="0" w:color="auto"/>
            <w:bottom w:val="none" w:sz="0" w:space="0" w:color="auto"/>
            <w:right w:val="none" w:sz="0" w:space="0" w:color="auto"/>
          </w:divBdr>
        </w:div>
        <w:div w:id="1304962621">
          <w:marLeft w:val="0"/>
          <w:marRight w:val="0"/>
          <w:marTop w:val="0"/>
          <w:marBottom w:val="0"/>
          <w:divBdr>
            <w:top w:val="none" w:sz="0" w:space="0" w:color="auto"/>
            <w:left w:val="none" w:sz="0" w:space="0" w:color="auto"/>
            <w:bottom w:val="none" w:sz="0" w:space="0" w:color="auto"/>
            <w:right w:val="none" w:sz="0" w:space="0" w:color="auto"/>
          </w:divBdr>
        </w:div>
        <w:div w:id="148325117">
          <w:marLeft w:val="0"/>
          <w:marRight w:val="0"/>
          <w:marTop w:val="0"/>
          <w:marBottom w:val="0"/>
          <w:divBdr>
            <w:top w:val="none" w:sz="0" w:space="0" w:color="auto"/>
            <w:left w:val="none" w:sz="0" w:space="0" w:color="auto"/>
            <w:bottom w:val="none" w:sz="0" w:space="0" w:color="auto"/>
            <w:right w:val="none" w:sz="0" w:space="0" w:color="auto"/>
          </w:divBdr>
        </w:div>
        <w:div w:id="1906984363">
          <w:marLeft w:val="0"/>
          <w:marRight w:val="0"/>
          <w:marTop w:val="0"/>
          <w:marBottom w:val="0"/>
          <w:divBdr>
            <w:top w:val="none" w:sz="0" w:space="0" w:color="auto"/>
            <w:left w:val="none" w:sz="0" w:space="0" w:color="auto"/>
            <w:bottom w:val="none" w:sz="0" w:space="0" w:color="auto"/>
            <w:right w:val="none" w:sz="0" w:space="0" w:color="auto"/>
          </w:divBdr>
          <w:divsChild>
            <w:div w:id="1984699203">
              <w:marLeft w:val="0"/>
              <w:marRight w:val="0"/>
              <w:marTop w:val="0"/>
              <w:marBottom w:val="0"/>
              <w:divBdr>
                <w:top w:val="none" w:sz="0" w:space="0" w:color="auto"/>
                <w:left w:val="none" w:sz="0" w:space="0" w:color="auto"/>
                <w:bottom w:val="none" w:sz="0" w:space="0" w:color="auto"/>
                <w:right w:val="none" w:sz="0" w:space="0" w:color="auto"/>
              </w:divBdr>
            </w:div>
          </w:divsChild>
        </w:div>
        <w:div w:id="1435124804">
          <w:marLeft w:val="0"/>
          <w:marRight w:val="0"/>
          <w:marTop w:val="0"/>
          <w:marBottom w:val="0"/>
          <w:divBdr>
            <w:top w:val="none" w:sz="0" w:space="0" w:color="auto"/>
            <w:left w:val="none" w:sz="0" w:space="0" w:color="auto"/>
            <w:bottom w:val="none" w:sz="0" w:space="0" w:color="auto"/>
            <w:right w:val="none" w:sz="0" w:space="0" w:color="auto"/>
          </w:divBdr>
        </w:div>
        <w:div w:id="319313785">
          <w:marLeft w:val="0"/>
          <w:marRight w:val="0"/>
          <w:marTop w:val="0"/>
          <w:marBottom w:val="0"/>
          <w:divBdr>
            <w:top w:val="none" w:sz="0" w:space="0" w:color="auto"/>
            <w:left w:val="none" w:sz="0" w:space="0" w:color="auto"/>
            <w:bottom w:val="none" w:sz="0" w:space="0" w:color="auto"/>
            <w:right w:val="none" w:sz="0" w:space="0" w:color="auto"/>
          </w:divBdr>
        </w:div>
        <w:div w:id="1214076615">
          <w:marLeft w:val="0"/>
          <w:marRight w:val="0"/>
          <w:marTop w:val="0"/>
          <w:marBottom w:val="0"/>
          <w:divBdr>
            <w:top w:val="none" w:sz="0" w:space="0" w:color="auto"/>
            <w:left w:val="none" w:sz="0" w:space="0" w:color="auto"/>
            <w:bottom w:val="none" w:sz="0" w:space="0" w:color="auto"/>
            <w:right w:val="none" w:sz="0" w:space="0" w:color="auto"/>
          </w:divBdr>
          <w:divsChild>
            <w:div w:id="1491363402">
              <w:marLeft w:val="0"/>
              <w:marRight w:val="0"/>
              <w:marTop w:val="0"/>
              <w:marBottom w:val="0"/>
              <w:divBdr>
                <w:top w:val="none" w:sz="0" w:space="0" w:color="auto"/>
                <w:left w:val="none" w:sz="0" w:space="0" w:color="auto"/>
                <w:bottom w:val="none" w:sz="0" w:space="0" w:color="auto"/>
                <w:right w:val="none" w:sz="0" w:space="0" w:color="auto"/>
              </w:divBdr>
            </w:div>
          </w:divsChild>
        </w:div>
        <w:div w:id="1079786949">
          <w:marLeft w:val="0"/>
          <w:marRight w:val="0"/>
          <w:marTop w:val="0"/>
          <w:marBottom w:val="0"/>
          <w:divBdr>
            <w:top w:val="none" w:sz="0" w:space="0" w:color="auto"/>
            <w:left w:val="none" w:sz="0" w:space="0" w:color="auto"/>
            <w:bottom w:val="none" w:sz="0" w:space="0" w:color="auto"/>
            <w:right w:val="none" w:sz="0" w:space="0" w:color="auto"/>
          </w:divBdr>
        </w:div>
        <w:div w:id="990451465">
          <w:marLeft w:val="0"/>
          <w:marRight w:val="0"/>
          <w:marTop w:val="0"/>
          <w:marBottom w:val="0"/>
          <w:divBdr>
            <w:top w:val="none" w:sz="0" w:space="0" w:color="auto"/>
            <w:left w:val="none" w:sz="0" w:space="0" w:color="auto"/>
            <w:bottom w:val="none" w:sz="0" w:space="0" w:color="auto"/>
            <w:right w:val="none" w:sz="0" w:space="0" w:color="auto"/>
          </w:divBdr>
        </w:div>
        <w:div w:id="1336031935">
          <w:marLeft w:val="0"/>
          <w:marRight w:val="0"/>
          <w:marTop w:val="0"/>
          <w:marBottom w:val="0"/>
          <w:divBdr>
            <w:top w:val="none" w:sz="0" w:space="0" w:color="auto"/>
            <w:left w:val="none" w:sz="0" w:space="0" w:color="auto"/>
            <w:bottom w:val="none" w:sz="0" w:space="0" w:color="auto"/>
            <w:right w:val="none" w:sz="0" w:space="0" w:color="auto"/>
          </w:divBdr>
          <w:divsChild>
            <w:div w:id="1444421886">
              <w:marLeft w:val="0"/>
              <w:marRight w:val="0"/>
              <w:marTop w:val="0"/>
              <w:marBottom w:val="0"/>
              <w:divBdr>
                <w:top w:val="none" w:sz="0" w:space="0" w:color="auto"/>
                <w:left w:val="none" w:sz="0" w:space="0" w:color="auto"/>
                <w:bottom w:val="none" w:sz="0" w:space="0" w:color="auto"/>
                <w:right w:val="none" w:sz="0" w:space="0" w:color="auto"/>
              </w:divBdr>
            </w:div>
          </w:divsChild>
        </w:div>
        <w:div w:id="1531649053">
          <w:marLeft w:val="0"/>
          <w:marRight w:val="0"/>
          <w:marTop w:val="0"/>
          <w:marBottom w:val="0"/>
          <w:divBdr>
            <w:top w:val="none" w:sz="0" w:space="0" w:color="auto"/>
            <w:left w:val="none" w:sz="0" w:space="0" w:color="auto"/>
            <w:bottom w:val="none" w:sz="0" w:space="0" w:color="auto"/>
            <w:right w:val="none" w:sz="0" w:space="0" w:color="auto"/>
          </w:divBdr>
        </w:div>
        <w:div w:id="64301334">
          <w:marLeft w:val="0"/>
          <w:marRight w:val="0"/>
          <w:marTop w:val="0"/>
          <w:marBottom w:val="0"/>
          <w:divBdr>
            <w:top w:val="none" w:sz="0" w:space="0" w:color="auto"/>
            <w:left w:val="none" w:sz="0" w:space="0" w:color="auto"/>
            <w:bottom w:val="none" w:sz="0" w:space="0" w:color="auto"/>
            <w:right w:val="none" w:sz="0" w:space="0" w:color="auto"/>
          </w:divBdr>
        </w:div>
        <w:div w:id="1298343361">
          <w:marLeft w:val="0"/>
          <w:marRight w:val="0"/>
          <w:marTop w:val="0"/>
          <w:marBottom w:val="0"/>
          <w:divBdr>
            <w:top w:val="none" w:sz="0" w:space="0" w:color="auto"/>
            <w:left w:val="none" w:sz="0" w:space="0" w:color="auto"/>
            <w:bottom w:val="none" w:sz="0" w:space="0" w:color="auto"/>
            <w:right w:val="none" w:sz="0" w:space="0" w:color="auto"/>
          </w:divBdr>
        </w:div>
        <w:div w:id="658508499">
          <w:marLeft w:val="0"/>
          <w:marRight w:val="0"/>
          <w:marTop w:val="0"/>
          <w:marBottom w:val="0"/>
          <w:divBdr>
            <w:top w:val="none" w:sz="0" w:space="0" w:color="auto"/>
            <w:left w:val="none" w:sz="0" w:space="0" w:color="auto"/>
            <w:bottom w:val="none" w:sz="0" w:space="0" w:color="auto"/>
            <w:right w:val="none" w:sz="0" w:space="0" w:color="auto"/>
          </w:divBdr>
          <w:divsChild>
            <w:div w:id="1811826994">
              <w:marLeft w:val="0"/>
              <w:marRight w:val="0"/>
              <w:marTop w:val="0"/>
              <w:marBottom w:val="0"/>
              <w:divBdr>
                <w:top w:val="none" w:sz="0" w:space="0" w:color="auto"/>
                <w:left w:val="none" w:sz="0" w:space="0" w:color="auto"/>
                <w:bottom w:val="none" w:sz="0" w:space="0" w:color="auto"/>
                <w:right w:val="none" w:sz="0" w:space="0" w:color="auto"/>
              </w:divBdr>
            </w:div>
          </w:divsChild>
        </w:div>
        <w:div w:id="1112238727">
          <w:marLeft w:val="0"/>
          <w:marRight w:val="0"/>
          <w:marTop w:val="0"/>
          <w:marBottom w:val="0"/>
          <w:divBdr>
            <w:top w:val="none" w:sz="0" w:space="0" w:color="auto"/>
            <w:left w:val="none" w:sz="0" w:space="0" w:color="auto"/>
            <w:bottom w:val="none" w:sz="0" w:space="0" w:color="auto"/>
            <w:right w:val="none" w:sz="0" w:space="0" w:color="auto"/>
          </w:divBdr>
        </w:div>
        <w:div w:id="1395735250">
          <w:marLeft w:val="0"/>
          <w:marRight w:val="0"/>
          <w:marTop w:val="0"/>
          <w:marBottom w:val="0"/>
          <w:divBdr>
            <w:top w:val="none" w:sz="0" w:space="0" w:color="auto"/>
            <w:left w:val="none" w:sz="0" w:space="0" w:color="auto"/>
            <w:bottom w:val="none" w:sz="0" w:space="0" w:color="auto"/>
            <w:right w:val="none" w:sz="0" w:space="0" w:color="auto"/>
          </w:divBdr>
        </w:div>
        <w:div w:id="467939873">
          <w:marLeft w:val="0"/>
          <w:marRight w:val="0"/>
          <w:marTop w:val="0"/>
          <w:marBottom w:val="0"/>
          <w:divBdr>
            <w:top w:val="none" w:sz="0" w:space="0" w:color="auto"/>
            <w:left w:val="none" w:sz="0" w:space="0" w:color="auto"/>
            <w:bottom w:val="none" w:sz="0" w:space="0" w:color="auto"/>
            <w:right w:val="none" w:sz="0" w:space="0" w:color="auto"/>
          </w:divBdr>
        </w:div>
        <w:div w:id="201602940">
          <w:marLeft w:val="0"/>
          <w:marRight w:val="0"/>
          <w:marTop w:val="0"/>
          <w:marBottom w:val="0"/>
          <w:divBdr>
            <w:top w:val="none" w:sz="0" w:space="0" w:color="auto"/>
            <w:left w:val="none" w:sz="0" w:space="0" w:color="auto"/>
            <w:bottom w:val="none" w:sz="0" w:space="0" w:color="auto"/>
            <w:right w:val="none" w:sz="0" w:space="0" w:color="auto"/>
          </w:divBdr>
          <w:divsChild>
            <w:div w:id="749349818">
              <w:marLeft w:val="0"/>
              <w:marRight w:val="0"/>
              <w:marTop w:val="0"/>
              <w:marBottom w:val="0"/>
              <w:divBdr>
                <w:top w:val="none" w:sz="0" w:space="0" w:color="auto"/>
                <w:left w:val="none" w:sz="0" w:space="0" w:color="auto"/>
                <w:bottom w:val="none" w:sz="0" w:space="0" w:color="auto"/>
                <w:right w:val="none" w:sz="0" w:space="0" w:color="auto"/>
              </w:divBdr>
            </w:div>
          </w:divsChild>
        </w:div>
        <w:div w:id="884411407">
          <w:marLeft w:val="0"/>
          <w:marRight w:val="0"/>
          <w:marTop w:val="0"/>
          <w:marBottom w:val="0"/>
          <w:divBdr>
            <w:top w:val="none" w:sz="0" w:space="0" w:color="auto"/>
            <w:left w:val="none" w:sz="0" w:space="0" w:color="auto"/>
            <w:bottom w:val="none" w:sz="0" w:space="0" w:color="auto"/>
            <w:right w:val="none" w:sz="0" w:space="0" w:color="auto"/>
          </w:divBdr>
        </w:div>
        <w:div w:id="431050775">
          <w:marLeft w:val="0"/>
          <w:marRight w:val="0"/>
          <w:marTop w:val="0"/>
          <w:marBottom w:val="0"/>
          <w:divBdr>
            <w:top w:val="none" w:sz="0" w:space="0" w:color="auto"/>
            <w:left w:val="none" w:sz="0" w:space="0" w:color="auto"/>
            <w:bottom w:val="none" w:sz="0" w:space="0" w:color="auto"/>
            <w:right w:val="none" w:sz="0" w:space="0" w:color="auto"/>
          </w:divBdr>
        </w:div>
        <w:div w:id="337805198">
          <w:marLeft w:val="0"/>
          <w:marRight w:val="0"/>
          <w:marTop w:val="0"/>
          <w:marBottom w:val="0"/>
          <w:divBdr>
            <w:top w:val="none" w:sz="0" w:space="0" w:color="auto"/>
            <w:left w:val="none" w:sz="0" w:space="0" w:color="auto"/>
            <w:bottom w:val="none" w:sz="0" w:space="0" w:color="auto"/>
            <w:right w:val="none" w:sz="0" w:space="0" w:color="auto"/>
          </w:divBdr>
          <w:divsChild>
            <w:div w:id="442043230">
              <w:marLeft w:val="0"/>
              <w:marRight w:val="0"/>
              <w:marTop w:val="0"/>
              <w:marBottom w:val="0"/>
              <w:divBdr>
                <w:top w:val="none" w:sz="0" w:space="0" w:color="auto"/>
                <w:left w:val="none" w:sz="0" w:space="0" w:color="auto"/>
                <w:bottom w:val="none" w:sz="0" w:space="0" w:color="auto"/>
                <w:right w:val="none" w:sz="0" w:space="0" w:color="auto"/>
              </w:divBdr>
            </w:div>
          </w:divsChild>
        </w:div>
        <w:div w:id="269894928">
          <w:marLeft w:val="0"/>
          <w:marRight w:val="0"/>
          <w:marTop w:val="0"/>
          <w:marBottom w:val="0"/>
          <w:divBdr>
            <w:top w:val="none" w:sz="0" w:space="0" w:color="auto"/>
            <w:left w:val="none" w:sz="0" w:space="0" w:color="auto"/>
            <w:bottom w:val="none" w:sz="0" w:space="0" w:color="auto"/>
            <w:right w:val="none" w:sz="0" w:space="0" w:color="auto"/>
          </w:divBdr>
        </w:div>
        <w:div w:id="585967877">
          <w:marLeft w:val="0"/>
          <w:marRight w:val="0"/>
          <w:marTop w:val="0"/>
          <w:marBottom w:val="0"/>
          <w:divBdr>
            <w:top w:val="none" w:sz="0" w:space="0" w:color="auto"/>
            <w:left w:val="none" w:sz="0" w:space="0" w:color="auto"/>
            <w:bottom w:val="none" w:sz="0" w:space="0" w:color="auto"/>
            <w:right w:val="none" w:sz="0" w:space="0" w:color="auto"/>
          </w:divBdr>
        </w:div>
        <w:div w:id="1384989192">
          <w:marLeft w:val="0"/>
          <w:marRight w:val="0"/>
          <w:marTop w:val="0"/>
          <w:marBottom w:val="0"/>
          <w:divBdr>
            <w:top w:val="none" w:sz="0" w:space="0" w:color="auto"/>
            <w:left w:val="none" w:sz="0" w:space="0" w:color="auto"/>
            <w:bottom w:val="none" w:sz="0" w:space="0" w:color="auto"/>
            <w:right w:val="none" w:sz="0" w:space="0" w:color="auto"/>
          </w:divBdr>
          <w:divsChild>
            <w:div w:id="1030649269">
              <w:marLeft w:val="0"/>
              <w:marRight w:val="0"/>
              <w:marTop w:val="0"/>
              <w:marBottom w:val="0"/>
              <w:divBdr>
                <w:top w:val="none" w:sz="0" w:space="0" w:color="auto"/>
                <w:left w:val="none" w:sz="0" w:space="0" w:color="auto"/>
                <w:bottom w:val="none" w:sz="0" w:space="0" w:color="auto"/>
                <w:right w:val="none" w:sz="0" w:space="0" w:color="auto"/>
              </w:divBdr>
            </w:div>
          </w:divsChild>
        </w:div>
        <w:div w:id="936405602">
          <w:marLeft w:val="0"/>
          <w:marRight w:val="0"/>
          <w:marTop w:val="0"/>
          <w:marBottom w:val="0"/>
          <w:divBdr>
            <w:top w:val="none" w:sz="0" w:space="0" w:color="auto"/>
            <w:left w:val="none" w:sz="0" w:space="0" w:color="auto"/>
            <w:bottom w:val="none" w:sz="0" w:space="0" w:color="auto"/>
            <w:right w:val="none" w:sz="0" w:space="0" w:color="auto"/>
          </w:divBdr>
        </w:div>
        <w:div w:id="1248808782">
          <w:marLeft w:val="0"/>
          <w:marRight w:val="0"/>
          <w:marTop w:val="0"/>
          <w:marBottom w:val="0"/>
          <w:divBdr>
            <w:top w:val="none" w:sz="0" w:space="0" w:color="auto"/>
            <w:left w:val="none" w:sz="0" w:space="0" w:color="auto"/>
            <w:bottom w:val="none" w:sz="0" w:space="0" w:color="auto"/>
            <w:right w:val="none" w:sz="0" w:space="0" w:color="auto"/>
          </w:divBdr>
        </w:div>
        <w:div w:id="368459513">
          <w:marLeft w:val="0"/>
          <w:marRight w:val="0"/>
          <w:marTop w:val="0"/>
          <w:marBottom w:val="0"/>
          <w:divBdr>
            <w:top w:val="none" w:sz="0" w:space="0" w:color="auto"/>
            <w:left w:val="none" w:sz="0" w:space="0" w:color="auto"/>
            <w:bottom w:val="none" w:sz="0" w:space="0" w:color="auto"/>
            <w:right w:val="none" w:sz="0" w:space="0" w:color="auto"/>
          </w:divBdr>
          <w:divsChild>
            <w:div w:id="99572729">
              <w:marLeft w:val="0"/>
              <w:marRight w:val="0"/>
              <w:marTop w:val="0"/>
              <w:marBottom w:val="0"/>
              <w:divBdr>
                <w:top w:val="none" w:sz="0" w:space="0" w:color="auto"/>
                <w:left w:val="none" w:sz="0" w:space="0" w:color="auto"/>
                <w:bottom w:val="none" w:sz="0" w:space="0" w:color="auto"/>
                <w:right w:val="none" w:sz="0" w:space="0" w:color="auto"/>
              </w:divBdr>
            </w:div>
          </w:divsChild>
        </w:div>
        <w:div w:id="1584601510">
          <w:marLeft w:val="0"/>
          <w:marRight w:val="0"/>
          <w:marTop w:val="0"/>
          <w:marBottom w:val="0"/>
          <w:divBdr>
            <w:top w:val="none" w:sz="0" w:space="0" w:color="auto"/>
            <w:left w:val="none" w:sz="0" w:space="0" w:color="auto"/>
            <w:bottom w:val="none" w:sz="0" w:space="0" w:color="auto"/>
            <w:right w:val="none" w:sz="0" w:space="0" w:color="auto"/>
          </w:divBdr>
        </w:div>
        <w:div w:id="320935024">
          <w:marLeft w:val="0"/>
          <w:marRight w:val="0"/>
          <w:marTop w:val="0"/>
          <w:marBottom w:val="0"/>
          <w:divBdr>
            <w:top w:val="none" w:sz="0" w:space="0" w:color="auto"/>
            <w:left w:val="none" w:sz="0" w:space="0" w:color="auto"/>
            <w:bottom w:val="none" w:sz="0" w:space="0" w:color="auto"/>
            <w:right w:val="none" w:sz="0" w:space="0" w:color="auto"/>
          </w:divBdr>
        </w:div>
        <w:div w:id="295140699">
          <w:marLeft w:val="0"/>
          <w:marRight w:val="0"/>
          <w:marTop w:val="0"/>
          <w:marBottom w:val="0"/>
          <w:divBdr>
            <w:top w:val="none" w:sz="0" w:space="0" w:color="auto"/>
            <w:left w:val="none" w:sz="0" w:space="0" w:color="auto"/>
            <w:bottom w:val="none" w:sz="0" w:space="0" w:color="auto"/>
            <w:right w:val="none" w:sz="0" w:space="0" w:color="auto"/>
          </w:divBdr>
          <w:divsChild>
            <w:div w:id="714039623">
              <w:marLeft w:val="0"/>
              <w:marRight w:val="0"/>
              <w:marTop w:val="0"/>
              <w:marBottom w:val="0"/>
              <w:divBdr>
                <w:top w:val="none" w:sz="0" w:space="0" w:color="auto"/>
                <w:left w:val="none" w:sz="0" w:space="0" w:color="auto"/>
                <w:bottom w:val="none" w:sz="0" w:space="0" w:color="auto"/>
                <w:right w:val="none" w:sz="0" w:space="0" w:color="auto"/>
              </w:divBdr>
            </w:div>
          </w:divsChild>
        </w:div>
        <w:div w:id="1268661394">
          <w:marLeft w:val="0"/>
          <w:marRight w:val="0"/>
          <w:marTop w:val="0"/>
          <w:marBottom w:val="0"/>
          <w:divBdr>
            <w:top w:val="none" w:sz="0" w:space="0" w:color="auto"/>
            <w:left w:val="none" w:sz="0" w:space="0" w:color="auto"/>
            <w:bottom w:val="none" w:sz="0" w:space="0" w:color="auto"/>
            <w:right w:val="none" w:sz="0" w:space="0" w:color="auto"/>
          </w:divBdr>
        </w:div>
        <w:div w:id="1013993332">
          <w:marLeft w:val="0"/>
          <w:marRight w:val="0"/>
          <w:marTop w:val="0"/>
          <w:marBottom w:val="0"/>
          <w:divBdr>
            <w:top w:val="none" w:sz="0" w:space="0" w:color="auto"/>
            <w:left w:val="none" w:sz="0" w:space="0" w:color="auto"/>
            <w:bottom w:val="none" w:sz="0" w:space="0" w:color="auto"/>
            <w:right w:val="none" w:sz="0" w:space="0" w:color="auto"/>
          </w:divBdr>
        </w:div>
        <w:div w:id="1855419785">
          <w:marLeft w:val="0"/>
          <w:marRight w:val="0"/>
          <w:marTop w:val="0"/>
          <w:marBottom w:val="0"/>
          <w:divBdr>
            <w:top w:val="none" w:sz="0" w:space="0" w:color="auto"/>
            <w:left w:val="none" w:sz="0" w:space="0" w:color="auto"/>
            <w:bottom w:val="none" w:sz="0" w:space="0" w:color="auto"/>
            <w:right w:val="none" w:sz="0" w:space="0" w:color="auto"/>
          </w:divBdr>
          <w:divsChild>
            <w:div w:id="779566260">
              <w:marLeft w:val="0"/>
              <w:marRight w:val="0"/>
              <w:marTop w:val="0"/>
              <w:marBottom w:val="0"/>
              <w:divBdr>
                <w:top w:val="none" w:sz="0" w:space="0" w:color="auto"/>
                <w:left w:val="none" w:sz="0" w:space="0" w:color="auto"/>
                <w:bottom w:val="none" w:sz="0" w:space="0" w:color="auto"/>
                <w:right w:val="none" w:sz="0" w:space="0" w:color="auto"/>
              </w:divBdr>
            </w:div>
          </w:divsChild>
        </w:div>
        <w:div w:id="1012878802">
          <w:marLeft w:val="0"/>
          <w:marRight w:val="0"/>
          <w:marTop w:val="0"/>
          <w:marBottom w:val="0"/>
          <w:divBdr>
            <w:top w:val="none" w:sz="0" w:space="0" w:color="auto"/>
            <w:left w:val="none" w:sz="0" w:space="0" w:color="auto"/>
            <w:bottom w:val="none" w:sz="0" w:space="0" w:color="auto"/>
            <w:right w:val="none" w:sz="0" w:space="0" w:color="auto"/>
          </w:divBdr>
        </w:div>
        <w:div w:id="259411061">
          <w:marLeft w:val="0"/>
          <w:marRight w:val="0"/>
          <w:marTop w:val="0"/>
          <w:marBottom w:val="0"/>
          <w:divBdr>
            <w:top w:val="none" w:sz="0" w:space="0" w:color="auto"/>
            <w:left w:val="none" w:sz="0" w:space="0" w:color="auto"/>
            <w:bottom w:val="none" w:sz="0" w:space="0" w:color="auto"/>
            <w:right w:val="none" w:sz="0" w:space="0" w:color="auto"/>
          </w:divBdr>
        </w:div>
        <w:div w:id="1206866622">
          <w:marLeft w:val="0"/>
          <w:marRight w:val="0"/>
          <w:marTop w:val="0"/>
          <w:marBottom w:val="0"/>
          <w:divBdr>
            <w:top w:val="none" w:sz="0" w:space="0" w:color="auto"/>
            <w:left w:val="none" w:sz="0" w:space="0" w:color="auto"/>
            <w:bottom w:val="none" w:sz="0" w:space="0" w:color="auto"/>
            <w:right w:val="none" w:sz="0" w:space="0" w:color="auto"/>
          </w:divBdr>
        </w:div>
        <w:div w:id="1160076206">
          <w:marLeft w:val="0"/>
          <w:marRight w:val="0"/>
          <w:marTop w:val="0"/>
          <w:marBottom w:val="0"/>
          <w:divBdr>
            <w:top w:val="none" w:sz="0" w:space="0" w:color="auto"/>
            <w:left w:val="none" w:sz="0" w:space="0" w:color="auto"/>
            <w:bottom w:val="none" w:sz="0" w:space="0" w:color="auto"/>
            <w:right w:val="none" w:sz="0" w:space="0" w:color="auto"/>
          </w:divBdr>
          <w:divsChild>
            <w:div w:id="1722513455">
              <w:marLeft w:val="0"/>
              <w:marRight w:val="0"/>
              <w:marTop w:val="0"/>
              <w:marBottom w:val="0"/>
              <w:divBdr>
                <w:top w:val="none" w:sz="0" w:space="0" w:color="auto"/>
                <w:left w:val="none" w:sz="0" w:space="0" w:color="auto"/>
                <w:bottom w:val="none" w:sz="0" w:space="0" w:color="auto"/>
                <w:right w:val="none" w:sz="0" w:space="0" w:color="auto"/>
              </w:divBdr>
            </w:div>
          </w:divsChild>
        </w:div>
        <w:div w:id="1025709533">
          <w:marLeft w:val="0"/>
          <w:marRight w:val="0"/>
          <w:marTop w:val="0"/>
          <w:marBottom w:val="0"/>
          <w:divBdr>
            <w:top w:val="none" w:sz="0" w:space="0" w:color="auto"/>
            <w:left w:val="none" w:sz="0" w:space="0" w:color="auto"/>
            <w:bottom w:val="none" w:sz="0" w:space="0" w:color="auto"/>
            <w:right w:val="none" w:sz="0" w:space="0" w:color="auto"/>
          </w:divBdr>
        </w:div>
        <w:div w:id="1586647868">
          <w:marLeft w:val="0"/>
          <w:marRight w:val="0"/>
          <w:marTop w:val="0"/>
          <w:marBottom w:val="0"/>
          <w:divBdr>
            <w:top w:val="none" w:sz="0" w:space="0" w:color="auto"/>
            <w:left w:val="none" w:sz="0" w:space="0" w:color="auto"/>
            <w:bottom w:val="none" w:sz="0" w:space="0" w:color="auto"/>
            <w:right w:val="none" w:sz="0" w:space="0" w:color="auto"/>
          </w:divBdr>
        </w:div>
        <w:div w:id="1126310368">
          <w:marLeft w:val="0"/>
          <w:marRight w:val="0"/>
          <w:marTop w:val="0"/>
          <w:marBottom w:val="0"/>
          <w:divBdr>
            <w:top w:val="none" w:sz="0" w:space="0" w:color="auto"/>
            <w:left w:val="none" w:sz="0" w:space="0" w:color="auto"/>
            <w:bottom w:val="none" w:sz="0" w:space="0" w:color="auto"/>
            <w:right w:val="none" w:sz="0" w:space="0" w:color="auto"/>
          </w:divBdr>
          <w:divsChild>
            <w:div w:id="1262839033">
              <w:marLeft w:val="0"/>
              <w:marRight w:val="0"/>
              <w:marTop w:val="0"/>
              <w:marBottom w:val="0"/>
              <w:divBdr>
                <w:top w:val="none" w:sz="0" w:space="0" w:color="auto"/>
                <w:left w:val="none" w:sz="0" w:space="0" w:color="auto"/>
                <w:bottom w:val="none" w:sz="0" w:space="0" w:color="auto"/>
                <w:right w:val="none" w:sz="0" w:space="0" w:color="auto"/>
              </w:divBdr>
            </w:div>
          </w:divsChild>
        </w:div>
        <w:div w:id="828911028">
          <w:marLeft w:val="0"/>
          <w:marRight w:val="0"/>
          <w:marTop w:val="0"/>
          <w:marBottom w:val="0"/>
          <w:divBdr>
            <w:top w:val="none" w:sz="0" w:space="0" w:color="auto"/>
            <w:left w:val="none" w:sz="0" w:space="0" w:color="auto"/>
            <w:bottom w:val="none" w:sz="0" w:space="0" w:color="auto"/>
            <w:right w:val="none" w:sz="0" w:space="0" w:color="auto"/>
          </w:divBdr>
        </w:div>
        <w:div w:id="1434353436">
          <w:marLeft w:val="0"/>
          <w:marRight w:val="0"/>
          <w:marTop w:val="0"/>
          <w:marBottom w:val="0"/>
          <w:divBdr>
            <w:top w:val="none" w:sz="0" w:space="0" w:color="auto"/>
            <w:left w:val="none" w:sz="0" w:space="0" w:color="auto"/>
            <w:bottom w:val="none" w:sz="0" w:space="0" w:color="auto"/>
            <w:right w:val="none" w:sz="0" w:space="0" w:color="auto"/>
          </w:divBdr>
        </w:div>
      </w:divsChild>
    </w:div>
    <w:div w:id="1938518532">
      <w:bodyDiv w:val="1"/>
      <w:marLeft w:val="0"/>
      <w:marRight w:val="0"/>
      <w:marTop w:val="0"/>
      <w:marBottom w:val="0"/>
      <w:divBdr>
        <w:top w:val="none" w:sz="0" w:space="0" w:color="auto"/>
        <w:left w:val="none" w:sz="0" w:space="0" w:color="auto"/>
        <w:bottom w:val="none" w:sz="0" w:space="0" w:color="auto"/>
        <w:right w:val="none" w:sz="0" w:space="0" w:color="auto"/>
      </w:divBdr>
      <w:divsChild>
        <w:div w:id="1694964221">
          <w:marLeft w:val="0"/>
          <w:marRight w:val="0"/>
          <w:marTop w:val="0"/>
          <w:marBottom w:val="330"/>
          <w:divBdr>
            <w:top w:val="none" w:sz="0" w:space="0" w:color="auto"/>
            <w:left w:val="none" w:sz="0" w:space="0" w:color="auto"/>
            <w:bottom w:val="single" w:sz="12" w:space="0" w:color="CCCCCC"/>
            <w:right w:val="none" w:sz="0" w:space="0" w:color="auto"/>
          </w:divBdr>
        </w:div>
        <w:div w:id="3485072">
          <w:marLeft w:val="0"/>
          <w:marRight w:val="0"/>
          <w:marTop w:val="0"/>
          <w:marBottom w:val="0"/>
          <w:divBdr>
            <w:top w:val="none" w:sz="0" w:space="0" w:color="auto"/>
            <w:left w:val="none" w:sz="0" w:space="0" w:color="auto"/>
            <w:bottom w:val="none" w:sz="0" w:space="0" w:color="auto"/>
            <w:right w:val="none" w:sz="0" w:space="0" w:color="auto"/>
          </w:divBdr>
          <w:divsChild>
            <w:div w:id="2125730567">
              <w:marLeft w:val="0"/>
              <w:marRight w:val="0"/>
              <w:marTop w:val="0"/>
              <w:marBottom w:val="0"/>
              <w:divBdr>
                <w:top w:val="none" w:sz="0" w:space="0" w:color="auto"/>
                <w:left w:val="none" w:sz="0" w:space="0" w:color="auto"/>
                <w:bottom w:val="none" w:sz="0" w:space="0" w:color="auto"/>
                <w:right w:val="none" w:sz="0" w:space="0" w:color="auto"/>
              </w:divBdr>
              <w:divsChild>
                <w:div w:id="616763568">
                  <w:marLeft w:val="0"/>
                  <w:marRight w:val="0"/>
                  <w:marTop w:val="0"/>
                  <w:marBottom w:val="330"/>
                  <w:divBdr>
                    <w:top w:val="none" w:sz="0" w:space="0" w:color="auto"/>
                    <w:left w:val="none" w:sz="0" w:space="0" w:color="auto"/>
                    <w:bottom w:val="none" w:sz="0" w:space="0" w:color="auto"/>
                    <w:right w:val="none" w:sz="0" w:space="0" w:color="auto"/>
                  </w:divBdr>
                  <w:divsChild>
                    <w:div w:id="486822925">
                      <w:marLeft w:val="0"/>
                      <w:marRight w:val="0"/>
                      <w:marTop w:val="0"/>
                      <w:marBottom w:val="0"/>
                      <w:divBdr>
                        <w:top w:val="none" w:sz="0" w:space="0" w:color="auto"/>
                        <w:left w:val="none" w:sz="0" w:space="0" w:color="auto"/>
                        <w:bottom w:val="none" w:sz="0" w:space="0" w:color="auto"/>
                        <w:right w:val="none" w:sz="0" w:space="0" w:color="auto"/>
                      </w:divBdr>
                    </w:div>
                  </w:divsChild>
                </w:div>
                <w:div w:id="792210321">
                  <w:marLeft w:val="0"/>
                  <w:marRight w:val="0"/>
                  <w:marTop w:val="0"/>
                  <w:marBottom w:val="0"/>
                  <w:divBdr>
                    <w:top w:val="none" w:sz="0" w:space="0" w:color="auto"/>
                    <w:left w:val="none" w:sz="0" w:space="0" w:color="auto"/>
                    <w:bottom w:val="none" w:sz="0" w:space="0" w:color="auto"/>
                    <w:right w:val="none" w:sz="0" w:space="0" w:color="auto"/>
                  </w:divBdr>
                  <w:divsChild>
                    <w:div w:id="2088382885">
                      <w:marLeft w:val="0"/>
                      <w:marRight w:val="0"/>
                      <w:marTop w:val="0"/>
                      <w:marBottom w:val="0"/>
                      <w:divBdr>
                        <w:top w:val="none" w:sz="0" w:space="0" w:color="auto"/>
                        <w:left w:val="none" w:sz="0" w:space="0" w:color="auto"/>
                        <w:bottom w:val="none" w:sz="0" w:space="0" w:color="auto"/>
                        <w:right w:val="none" w:sz="0" w:space="0" w:color="auto"/>
                      </w:divBdr>
                      <w:divsChild>
                        <w:div w:id="889611331">
                          <w:marLeft w:val="0"/>
                          <w:marRight w:val="0"/>
                          <w:marTop w:val="0"/>
                          <w:marBottom w:val="0"/>
                          <w:divBdr>
                            <w:top w:val="none" w:sz="0" w:space="0" w:color="auto"/>
                            <w:left w:val="none" w:sz="0" w:space="0" w:color="auto"/>
                            <w:bottom w:val="none" w:sz="0" w:space="0" w:color="auto"/>
                            <w:right w:val="none" w:sz="0" w:space="0" w:color="auto"/>
                          </w:divBdr>
                          <w:divsChild>
                            <w:div w:id="919682114">
                              <w:marLeft w:val="0"/>
                              <w:marRight w:val="0"/>
                              <w:marTop w:val="0"/>
                              <w:marBottom w:val="0"/>
                              <w:divBdr>
                                <w:top w:val="none" w:sz="0" w:space="0" w:color="auto"/>
                                <w:left w:val="none" w:sz="0" w:space="0" w:color="auto"/>
                                <w:bottom w:val="none" w:sz="0" w:space="0" w:color="auto"/>
                                <w:right w:val="none" w:sz="0" w:space="0" w:color="auto"/>
                              </w:divBdr>
                            </w:div>
                            <w:div w:id="1003970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43951163">
      <w:bodyDiv w:val="1"/>
      <w:marLeft w:val="0"/>
      <w:marRight w:val="0"/>
      <w:marTop w:val="0"/>
      <w:marBottom w:val="0"/>
      <w:divBdr>
        <w:top w:val="none" w:sz="0" w:space="0" w:color="auto"/>
        <w:left w:val="none" w:sz="0" w:space="0" w:color="auto"/>
        <w:bottom w:val="none" w:sz="0" w:space="0" w:color="auto"/>
        <w:right w:val="none" w:sz="0" w:space="0" w:color="auto"/>
      </w:divBdr>
      <w:divsChild>
        <w:div w:id="1992981139">
          <w:marLeft w:val="0"/>
          <w:marRight w:val="0"/>
          <w:marTop w:val="0"/>
          <w:marBottom w:val="0"/>
          <w:divBdr>
            <w:top w:val="none" w:sz="0" w:space="0" w:color="auto"/>
            <w:left w:val="none" w:sz="0" w:space="0" w:color="auto"/>
            <w:bottom w:val="none" w:sz="0" w:space="0" w:color="auto"/>
            <w:right w:val="none" w:sz="0" w:space="0" w:color="auto"/>
          </w:divBdr>
        </w:div>
        <w:div w:id="2010327776">
          <w:marLeft w:val="0"/>
          <w:marRight w:val="0"/>
          <w:marTop w:val="0"/>
          <w:marBottom w:val="0"/>
          <w:divBdr>
            <w:top w:val="none" w:sz="0" w:space="0" w:color="auto"/>
            <w:left w:val="none" w:sz="0" w:space="0" w:color="auto"/>
            <w:bottom w:val="none" w:sz="0" w:space="0" w:color="auto"/>
            <w:right w:val="none" w:sz="0" w:space="0" w:color="auto"/>
          </w:divBdr>
        </w:div>
      </w:divsChild>
    </w:div>
    <w:div w:id="1955361607">
      <w:bodyDiv w:val="1"/>
      <w:marLeft w:val="0"/>
      <w:marRight w:val="0"/>
      <w:marTop w:val="0"/>
      <w:marBottom w:val="0"/>
      <w:divBdr>
        <w:top w:val="none" w:sz="0" w:space="0" w:color="auto"/>
        <w:left w:val="none" w:sz="0" w:space="0" w:color="auto"/>
        <w:bottom w:val="none" w:sz="0" w:space="0" w:color="auto"/>
        <w:right w:val="none" w:sz="0" w:space="0" w:color="auto"/>
      </w:divBdr>
      <w:divsChild>
        <w:div w:id="1249847431">
          <w:marLeft w:val="0"/>
          <w:marRight w:val="0"/>
          <w:marTop w:val="0"/>
          <w:marBottom w:val="0"/>
          <w:divBdr>
            <w:top w:val="none" w:sz="0" w:space="0" w:color="auto"/>
            <w:left w:val="none" w:sz="0" w:space="0" w:color="auto"/>
            <w:bottom w:val="none" w:sz="0" w:space="0" w:color="auto"/>
            <w:right w:val="none" w:sz="0" w:space="0" w:color="auto"/>
          </w:divBdr>
          <w:divsChild>
            <w:div w:id="329062013">
              <w:marLeft w:val="0"/>
              <w:marRight w:val="0"/>
              <w:marTop w:val="0"/>
              <w:marBottom w:val="600"/>
              <w:divBdr>
                <w:top w:val="none" w:sz="0" w:space="0" w:color="auto"/>
                <w:left w:val="none" w:sz="0" w:space="0" w:color="auto"/>
                <w:bottom w:val="none" w:sz="0" w:space="0" w:color="auto"/>
                <w:right w:val="none" w:sz="0" w:space="0" w:color="auto"/>
              </w:divBdr>
            </w:div>
          </w:divsChild>
        </w:div>
        <w:div w:id="342324107">
          <w:marLeft w:val="0"/>
          <w:marRight w:val="0"/>
          <w:marTop w:val="0"/>
          <w:marBottom w:val="0"/>
          <w:divBdr>
            <w:top w:val="none" w:sz="0" w:space="0" w:color="auto"/>
            <w:left w:val="none" w:sz="0" w:space="0" w:color="auto"/>
            <w:bottom w:val="none" w:sz="0" w:space="0" w:color="auto"/>
            <w:right w:val="none" w:sz="0" w:space="0" w:color="auto"/>
          </w:divBdr>
          <w:divsChild>
            <w:div w:id="1200166407">
              <w:marLeft w:val="0"/>
              <w:marRight w:val="0"/>
              <w:marTop w:val="0"/>
              <w:marBottom w:val="600"/>
              <w:divBdr>
                <w:top w:val="none" w:sz="0" w:space="0" w:color="auto"/>
                <w:left w:val="none" w:sz="0" w:space="0" w:color="auto"/>
                <w:bottom w:val="none" w:sz="0" w:space="0" w:color="auto"/>
                <w:right w:val="none" w:sz="0" w:space="0" w:color="auto"/>
              </w:divBdr>
            </w:div>
          </w:divsChild>
        </w:div>
        <w:div w:id="1954896750">
          <w:marLeft w:val="0"/>
          <w:marRight w:val="0"/>
          <w:marTop w:val="0"/>
          <w:marBottom w:val="0"/>
          <w:divBdr>
            <w:top w:val="none" w:sz="0" w:space="0" w:color="auto"/>
            <w:left w:val="none" w:sz="0" w:space="0" w:color="auto"/>
            <w:bottom w:val="none" w:sz="0" w:space="0" w:color="auto"/>
            <w:right w:val="none" w:sz="0" w:space="0" w:color="auto"/>
          </w:divBdr>
          <w:divsChild>
            <w:div w:id="498736670">
              <w:marLeft w:val="0"/>
              <w:marRight w:val="0"/>
              <w:marTop w:val="0"/>
              <w:marBottom w:val="600"/>
              <w:divBdr>
                <w:top w:val="none" w:sz="0" w:space="0" w:color="auto"/>
                <w:left w:val="none" w:sz="0" w:space="0" w:color="auto"/>
                <w:bottom w:val="none" w:sz="0" w:space="0" w:color="auto"/>
                <w:right w:val="none" w:sz="0" w:space="0" w:color="auto"/>
              </w:divBdr>
              <w:divsChild>
                <w:div w:id="56173044">
                  <w:marLeft w:val="0"/>
                  <w:marRight w:val="0"/>
                  <w:marTop w:val="0"/>
                  <w:marBottom w:val="360"/>
                  <w:divBdr>
                    <w:top w:val="single" w:sz="12" w:space="15" w:color="D5D5D5"/>
                    <w:left w:val="single" w:sz="12" w:space="8" w:color="D5D5D5"/>
                    <w:bottom w:val="single" w:sz="12" w:space="15" w:color="D5D5D5"/>
                    <w:right w:val="single" w:sz="12" w:space="8" w:color="D5D5D5"/>
                  </w:divBdr>
                  <w:divsChild>
                    <w:div w:id="1560363550">
                      <w:marLeft w:val="0"/>
                      <w:marRight w:val="0"/>
                      <w:marTop w:val="0"/>
                      <w:marBottom w:val="240"/>
                      <w:divBdr>
                        <w:top w:val="none" w:sz="0" w:space="0" w:color="auto"/>
                        <w:left w:val="none" w:sz="0" w:space="0" w:color="auto"/>
                        <w:bottom w:val="none" w:sz="0" w:space="0" w:color="auto"/>
                        <w:right w:val="none" w:sz="0" w:space="0" w:color="auto"/>
                      </w:divBdr>
                      <w:divsChild>
                        <w:div w:id="866992525">
                          <w:marLeft w:val="0"/>
                          <w:marRight w:val="0"/>
                          <w:marTop w:val="0"/>
                          <w:marBottom w:val="0"/>
                          <w:divBdr>
                            <w:top w:val="none" w:sz="0" w:space="0" w:color="auto"/>
                            <w:left w:val="none" w:sz="0" w:space="0" w:color="auto"/>
                            <w:bottom w:val="none" w:sz="0" w:space="0" w:color="auto"/>
                            <w:right w:val="none" w:sz="0" w:space="0" w:color="auto"/>
                          </w:divBdr>
                        </w:div>
                        <w:div w:id="1218512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9746083">
                  <w:marLeft w:val="0"/>
                  <w:marRight w:val="0"/>
                  <w:marTop w:val="0"/>
                  <w:marBottom w:val="360"/>
                  <w:divBdr>
                    <w:top w:val="single" w:sz="12" w:space="15" w:color="D5D5D5"/>
                    <w:left w:val="single" w:sz="12" w:space="8" w:color="D5D5D5"/>
                    <w:bottom w:val="single" w:sz="12" w:space="15" w:color="D5D5D5"/>
                    <w:right w:val="single" w:sz="12" w:space="8" w:color="D5D5D5"/>
                  </w:divBdr>
                  <w:divsChild>
                    <w:div w:id="1243370690">
                      <w:marLeft w:val="0"/>
                      <w:marRight w:val="0"/>
                      <w:marTop w:val="0"/>
                      <w:marBottom w:val="240"/>
                      <w:divBdr>
                        <w:top w:val="none" w:sz="0" w:space="0" w:color="auto"/>
                        <w:left w:val="none" w:sz="0" w:space="0" w:color="auto"/>
                        <w:bottom w:val="none" w:sz="0" w:space="0" w:color="auto"/>
                        <w:right w:val="none" w:sz="0" w:space="0" w:color="auto"/>
                      </w:divBdr>
                      <w:divsChild>
                        <w:div w:id="404378888">
                          <w:marLeft w:val="0"/>
                          <w:marRight w:val="0"/>
                          <w:marTop w:val="0"/>
                          <w:marBottom w:val="0"/>
                          <w:divBdr>
                            <w:top w:val="none" w:sz="0" w:space="0" w:color="auto"/>
                            <w:left w:val="none" w:sz="0" w:space="0" w:color="auto"/>
                            <w:bottom w:val="none" w:sz="0" w:space="0" w:color="auto"/>
                            <w:right w:val="none" w:sz="0" w:space="0" w:color="auto"/>
                          </w:divBdr>
                        </w:div>
                        <w:div w:id="7917488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63933677">
          <w:marLeft w:val="0"/>
          <w:marRight w:val="0"/>
          <w:marTop w:val="0"/>
          <w:marBottom w:val="0"/>
          <w:divBdr>
            <w:top w:val="none" w:sz="0" w:space="0" w:color="auto"/>
            <w:left w:val="none" w:sz="0" w:space="0" w:color="auto"/>
            <w:bottom w:val="none" w:sz="0" w:space="0" w:color="auto"/>
            <w:right w:val="none" w:sz="0" w:space="0" w:color="auto"/>
          </w:divBdr>
          <w:divsChild>
            <w:div w:id="246771137">
              <w:marLeft w:val="0"/>
              <w:marRight w:val="0"/>
              <w:marTop w:val="0"/>
              <w:marBottom w:val="600"/>
              <w:divBdr>
                <w:top w:val="none" w:sz="0" w:space="0" w:color="auto"/>
                <w:left w:val="none" w:sz="0" w:space="0" w:color="auto"/>
                <w:bottom w:val="none" w:sz="0" w:space="0" w:color="auto"/>
                <w:right w:val="none" w:sz="0" w:space="0" w:color="auto"/>
              </w:divBdr>
              <w:divsChild>
                <w:div w:id="591208072">
                  <w:marLeft w:val="0"/>
                  <w:marRight w:val="0"/>
                  <w:marTop w:val="0"/>
                  <w:marBottom w:val="360"/>
                  <w:divBdr>
                    <w:top w:val="single" w:sz="12" w:space="15" w:color="D5D5D5"/>
                    <w:left w:val="single" w:sz="12" w:space="8" w:color="D5D5D5"/>
                    <w:bottom w:val="single" w:sz="12" w:space="15" w:color="D5D5D5"/>
                    <w:right w:val="single" w:sz="12" w:space="8" w:color="D5D5D5"/>
                  </w:divBdr>
                </w:div>
                <w:div w:id="830220517">
                  <w:marLeft w:val="0"/>
                  <w:marRight w:val="0"/>
                  <w:marTop w:val="0"/>
                  <w:marBottom w:val="360"/>
                  <w:divBdr>
                    <w:top w:val="single" w:sz="12" w:space="15" w:color="D5D5D5"/>
                    <w:left w:val="single" w:sz="12" w:space="8" w:color="D5D5D5"/>
                    <w:bottom w:val="single" w:sz="12" w:space="15" w:color="D5D5D5"/>
                    <w:right w:val="single" w:sz="12" w:space="8" w:color="D5D5D5"/>
                  </w:divBdr>
                  <w:divsChild>
                    <w:div w:id="2064983137">
                      <w:marLeft w:val="0"/>
                      <w:marRight w:val="0"/>
                      <w:marTop w:val="0"/>
                      <w:marBottom w:val="240"/>
                      <w:divBdr>
                        <w:top w:val="none" w:sz="0" w:space="0" w:color="auto"/>
                        <w:left w:val="none" w:sz="0" w:space="0" w:color="auto"/>
                        <w:bottom w:val="none" w:sz="0" w:space="0" w:color="auto"/>
                        <w:right w:val="none" w:sz="0" w:space="0" w:color="auto"/>
                      </w:divBdr>
                      <w:divsChild>
                        <w:div w:id="1655332593">
                          <w:marLeft w:val="0"/>
                          <w:marRight w:val="0"/>
                          <w:marTop w:val="0"/>
                          <w:marBottom w:val="0"/>
                          <w:divBdr>
                            <w:top w:val="none" w:sz="0" w:space="0" w:color="auto"/>
                            <w:left w:val="none" w:sz="0" w:space="0" w:color="auto"/>
                            <w:bottom w:val="none" w:sz="0" w:space="0" w:color="auto"/>
                            <w:right w:val="none" w:sz="0" w:space="0" w:color="auto"/>
                          </w:divBdr>
                        </w:div>
                        <w:div w:id="18892949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7127451">
                  <w:marLeft w:val="0"/>
                  <w:marRight w:val="0"/>
                  <w:marTop w:val="0"/>
                  <w:marBottom w:val="360"/>
                  <w:divBdr>
                    <w:top w:val="single" w:sz="12" w:space="15" w:color="D5D5D5"/>
                    <w:left w:val="single" w:sz="12" w:space="8" w:color="D5D5D5"/>
                    <w:bottom w:val="single" w:sz="12" w:space="15" w:color="D5D5D5"/>
                    <w:right w:val="single" w:sz="12" w:space="8" w:color="D5D5D5"/>
                  </w:divBdr>
                  <w:divsChild>
                    <w:div w:id="1904488733">
                      <w:marLeft w:val="0"/>
                      <w:marRight w:val="0"/>
                      <w:marTop w:val="0"/>
                      <w:marBottom w:val="240"/>
                      <w:divBdr>
                        <w:top w:val="none" w:sz="0" w:space="0" w:color="auto"/>
                        <w:left w:val="none" w:sz="0" w:space="0" w:color="auto"/>
                        <w:bottom w:val="none" w:sz="0" w:space="0" w:color="auto"/>
                        <w:right w:val="none" w:sz="0" w:space="0" w:color="auto"/>
                      </w:divBdr>
                      <w:divsChild>
                        <w:div w:id="1838377127">
                          <w:marLeft w:val="0"/>
                          <w:marRight w:val="0"/>
                          <w:marTop w:val="0"/>
                          <w:marBottom w:val="0"/>
                          <w:divBdr>
                            <w:top w:val="none" w:sz="0" w:space="0" w:color="auto"/>
                            <w:left w:val="none" w:sz="0" w:space="0" w:color="auto"/>
                            <w:bottom w:val="none" w:sz="0" w:space="0" w:color="auto"/>
                            <w:right w:val="none" w:sz="0" w:space="0" w:color="auto"/>
                          </w:divBdr>
                        </w:div>
                        <w:div w:id="1840080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75448272">
          <w:marLeft w:val="0"/>
          <w:marRight w:val="0"/>
          <w:marTop w:val="0"/>
          <w:marBottom w:val="0"/>
          <w:divBdr>
            <w:top w:val="none" w:sz="0" w:space="0" w:color="auto"/>
            <w:left w:val="none" w:sz="0" w:space="0" w:color="auto"/>
            <w:bottom w:val="none" w:sz="0" w:space="0" w:color="auto"/>
            <w:right w:val="none" w:sz="0" w:space="0" w:color="auto"/>
          </w:divBdr>
          <w:divsChild>
            <w:div w:id="1342661867">
              <w:marLeft w:val="0"/>
              <w:marRight w:val="0"/>
              <w:marTop w:val="0"/>
              <w:marBottom w:val="600"/>
              <w:divBdr>
                <w:top w:val="none" w:sz="0" w:space="0" w:color="auto"/>
                <w:left w:val="none" w:sz="0" w:space="0" w:color="auto"/>
                <w:bottom w:val="none" w:sz="0" w:space="0" w:color="auto"/>
                <w:right w:val="none" w:sz="0" w:space="0" w:color="auto"/>
              </w:divBdr>
            </w:div>
          </w:divsChild>
        </w:div>
        <w:div w:id="2021471305">
          <w:marLeft w:val="0"/>
          <w:marRight w:val="0"/>
          <w:marTop w:val="0"/>
          <w:marBottom w:val="0"/>
          <w:divBdr>
            <w:top w:val="none" w:sz="0" w:space="0" w:color="auto"/>
            <w:left w:val="none" w:sz="0" w:space="0" w:color="auto"/>
            <w:bottom w:val="none" w:sz="0" w:space="0" w:color="auto"/>
            <w:right w:val="none" w:sz="0" w:space="0" w:color="auto"/>
          </w:divBdr>
          <w:divsChild>
            <w:div w:id="1855727238">
              <w:marLeft w:val="0"/>
              <w:marRight w:val="0"/>
              <w:marTop w:val="0"/>
              <w:marBottom w:val="600"/>
              <w:divBdr>
                <w:top w:val="none" w:sz="0" w:space="0" w:color="auto"/>
                <w:left w:val="none" w:sz="0" w:space="0" w:color="auto"/>
                <w:bottom w:val="none" w:sz="0" w:space="0" w:color="auto"/>
                <w:right w:val="none" w:sz="0" w:space="0" w:color="auto"/>
              </w:divBdr>
            </w:div>
          </w:divsChild>
        </w:div>
        <w:div w:id="135727776">
          <w:marLeft w:val="0"/>
          <w:marRight w:val="0"/>
          <w:marTop w:val="0"/>
          <w:marBottom w:val="0"/>
          <w:divBdr>
            <w:top w:val="none" w:sz="0" w:space="0" w:color="auto"/>
            <w:left w:val="none" w:sz="0" w:space="0" w:color="auto"/>
            <w:bottom w:val="none" w:sz="0" w:space="0" w:color="auto"/>
            <w:right w:val="none" w:sz="0" w:space="0" w:color="auto"/>
          </w:divBdr>
          <w:divsChild>
            <w:div w:id="714160626">
              <w:marLeft w:val="0"/>
              <w:marRight w:val="0"/>
              <w:marTop w:val="0"/>
              <w:marBottom w:val="0"/>
              <w:divBdr>
                <w:top w:val="none" w:sz="0" w:space="0" w:color="auto"/>
                <w:left w:val="none" w:sz="0" w:space="0" w:color="auto"/>
                <w:bottom w:val="none" w:sz="0" w:space="0" w:color="auto"/>
                <w:right w:val="none" w:sz="0" w:space="0" w:color="auto"/>
              </w:divBdr>
              <w:divsChild>
                <w:div w:id="1189031467">
                  <w:marLeft w:val="0"/>
                  <w:marRight w:val="0"/>
                  <w:marTop w:val="0"/>
                  <w:marBottom w:val="600"/>
                  <w:divBdr>
                    <w:top w:val="none" w:sz="0" w:space="0" w:color="auto"/>
                    <w:left w:val="none" w:sz="0" w:space="0" w:color="auto"/>
                    <w:bottom w:val="none" w:sz="0" w:space="0" w:color="auto"/>
                    <w:right w:val="none" w:sz="0" w:space="0" w:color="auto"/>
                  </w:divBdr>
                  <w:divsChild>
                    <w:div w:id="121576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9933054">
          <w:marLeft w:val="0"/>
          <w:marRight w:val="0"/>
          <w:marTop w:val="0"/>
          <w:marBottom w:val="0"/>
          <w:divBdr>
            <w:top w:val="none" w:sz="0" w:space="0" w:color="auto"/>
            <w:left w:val="none" w:sz="0" w:space="0" w:color="auto"/>
            <w:bottom w:val="none" w:sz="0" w:space="0" w:color="auto"/>
            <w:right w:val="none" w:sz="0" w:space="0" w:color="auto"/>
          </w:divBdr>
          <w:divsChild>
            <w:div w:id="883177679">
              <w:marLeft w:val="0"/>
              <w:marRight w:val="0"/>
              <w:marTop w:val="0"/>
              <w:marBottom w:val="600"/>
              <w:divBdr>
                <w:top w:val="none" w:sz="0" w:space="0" w:color="auto"/>
                <w:left w:val="none" w:sz="0" w:space="0" w:color="auto"/>
                <w:bottom w:val="none" w:sz="0" w:space="0" w:color="auto"/>
                <w:right w:val="none" w:sz="0" w:space="0" w:color="auto"/>
              </w:divBdr>
            </w:div>
          </w:divsChild>
        </w:div>
        <w:div w:id="1930502556">
          <w:marLeft w:val="0"/>
          <w:marRight w:val="0"/>
          <w:marTop w:val="0"/>
          <w:marBottom w:val="0"/>
          <w:divBdr>
            <w:top w:val="none" w:sz="0" w:space="0" w:color="auto"/>
            <w:left w:val="none" w:sz="0" w:space="0" w:color="auto"/>
            <w:bottom w:val="none" w:sz="0" w:space="0" w:color="auto"/>
            <w:right w:val="none" w:sz="0" w:space="0" w:color="auto"/>
          </w:divBdr>
          <w:divsChild>
            <w:div w:id="1691294651">
              <w:marLeft w:val="0"/>
              <w:marRight w:val="0"/>
              <w:marTop w:val="0"/>
              <w:marBottom w:val="600"/>
              <w:divBdr>
                <w:top w:val="none" w:sz="0" w:space="0" w:color="auto"/>
                <w:left w:val="none" w:sz="0" w:space="0" w:color="auto"/>
                <w:bottom w:val="none" w:sz="0" w:space="0" w:color="auto"/>
                <w:right w:val="none" w:sz="0" w:space="0" w:color="auto"/>
              </w:divBdr>
            </w:div>
          </w:divsChild>
        </w:div>
        <w:div w:id="421339754">
          <w:marLeft w:val="0"/>
          <w:marRight w:val="0"/>
          <w:marTop w:val="0"/>
          <w:marBottom w:val="0"/>
          <w:divBdr>
            <w:top w:val="none" w:sz="0" w:space="0" w:color="auto"/>
            <w:left w:val="none" w:sz="0" w:space="0" w:color="auto"/>
            <w:bottom w:val="none" w:sz="0" w:space="0" w:color="auto"/>
            <w:right w:val="none" w:sz="0" w:space="0" w:color="auto"/>
          </w:divBdr>
          <w:divsChild>
            <w:div w:id="1778065834">
              <w:marLeft w:val="0"/>
              <w:marRight w:val="0"/>
              <w:marTop w:val="0"/>
              <w:marBottom w:val="600"/>
              <w:divBdr>
                <w:top w:val="none" w:sz="0" w:space="0" w:color="auto"/>
                <w:left w:val="none" w:sz="0" w:space="0" w:color="auto"/>
                <w:bottom w:val="none" w:sz="0" w:space="0" w:color="auto"/>
                <w:right w:val="none" w:sz="0" w:space="0" w:color="auto"/>
              </w:divBdr>
            </w:div>
          </w:divsChild>
        </w:div>
        <w:div w:id="1662126083">
          <w:marLeft w:val="0"/>
          <w:marRight w:val="0"/>
          <w:marTop w:val="0"/>
          <w:marBottom w:val="0"/>
          <w:divBdr>
            <w:top w:val="none" w:sz="0" w:space="0" w:color="auto"/>
            <w:left w:val="none" w:sz="0" w:space="0" w:color="auto"/>
            <w:bottom w:val="none" w:sz="0" w:space="0" w:color="auto"/>
            <w:right w:val="none" w:sz="0" w:space="0" w:color="auto"/>
          </w:divBdr>
          <w:divsChild>
            <w:div w:id="1044015361">
              <w:marLeft w:val="0"/>
              <w:marRight w:val="0"/>
              <w:marTop w:val="0"/>
              <w:marBottom w:val="600"/>
              <w:divBdr>
                <w:top w:val="none" w:sz="0" w:space="0" w:color="auto"/>
                <w:left w:val="none" w:sz="0" w:space="0" w:color="auto"/>
                <w:bottom w:val="none" w:sz="0" w:space="0" w:color="auto"/>
                <w:right w:val="none" w:sz="0" w:space="0" w:color="auto"/>
              </w:divBdr>
            </w:div>
          </w:divsChild>
        </w:div>
        <w:div w:id="169686649">
          <w:marLeft w:val="0"/>
          <w:marRight w:val="0"/>
          <w:marTop w:val="0"/>
          <w:marBottom w:val="0"/>
          <w:divBdr>
            <w:top w:val="none" w:sz="0" w:space="0" w:color="auto"/>
            <w:left w:val="none" w:sz="0" w:space="0" w:color="auto"/>
            <w:bottom w:val="none" w:sz="0" w:space="0" w:color="auto"/>
            <w:right w:val="none" w:sz="0" w:space="0" w:color="auto"/>
          </w:divBdr>
          <w:divsChild>
            <w:div w:id="2002272187">
              <w:marLeft w:val="0"/>
              <w:marRight w:val="0"/>
              <w:marTop w:val="0"/>
              <w:marBottom w:val="600"/>
              <w:divBdr>
                <w:top w:val="none" w:sz="0" w:space="0" w:color="auto"/>
                <w:left w:val="none" w:sz="0" w:space="0" w:color="auto"/>
                <w:bottom w:val="none" w:sz="0" w:space="0" w:color="auto"/>
                <w:right w:val="none" w:sz="0" w:space="0" w:color="auto"/>
              </w:divBdr>
            </w:div>
          </w:divsChild>
        </w:div>
        <w:div w:id="1323587893">
          <w:marLeft w:val="0"/>
          <w:marRight w:val="0"/>
          <w:marTop w:val="0"/>
          <w:marBottom w:val="0"/>
          <w:divBdr>
            <w:top w:val="none" w:sz="0" w:space="0" w:color="auto"/>
            <w:left w:val="none" w:sz="0" w:space="0" w:color="auto"/>
            <w:bottom w:val="none" w:sz="0" w:space="0" w:color="auto"/>
            <w:right w:val="none" w:sz="0" w:space="0" w:color="auto"/>
          </w:divBdr>
          <w:divsChild>
            <w:div w:id="696731995">
              <w:marLeft w:val="0"/>
              <w:marRight w:val="0"/>
              <w:marTop w:val="0"/>
              <w:marBottom w:val="600"/>
              <w:divBdr>
                <w:top w:val="none" w:sz="0" w:space="0" w:color="auto"/>
                <w:left w:val="none" w:sz="0" w:space="0" w:color="auto"/>
                <w:bottom w:val="none" w:sz="0" w:space="0" w:color="auto"/>
                <w:right w:val="none" w:sz="0" w:space="0" w:color="auto"/>
              </w:divBdr>
              <w:divsChild>
                <w:div w:id="1470368092">
                  <w:marLeft w:val="0"/>
                  <w:marRight w:val="0"/>
                  <w:marTop w:val="0"/>
                  <w:marBottom w:val="0"/>
                  <w:divBdr>
                    <w:top w:val="none" w:sz="0" w:space="0" w:color="auto"/>
                    <w:left w:val="none" w:sz="0" w:space="0" w:color="auto"/>
                    <w:bottom w:val="none" w:sz="0" w:space="0" w:color="auto"/>
                    <w:right w:val="none" w:sz="0" w:space="0" w:color="auto"/>
                  </w:divBdr>
                  <w:divsChild>
                    <w:div w:id="1235049338">
                      <w:marLeft w:val="0"/>
                      <w:marRight w:val="360"/>
                      <w:marTop w:val="0"/>
                      <w:marBottom w:val="0"/>
                      <w:divBdr>
                        <w:top w:val="none" w:sz="0" w:space="0" w:color="auto"/>
                        <w:left w:val="none" w:sz="0" w:space="0" w:color="auto"/>
                        <w:bottom w:val="none" w:sz="0" w:space="0" w:color="auto"/>
                        <w:right w:val="single" w:sz="6" w:space="0" w:color="D5D5D5"/>
                      </w:divBdr>
                    </w:div>
                    <w:div w:id="740559785">
                      <w:marLeft w:val="0"/>
                      <w:marRight w:val="0"/>
                      <w:marTop w:val="0"/>
                      <w:marBottom w:val="0"/>
                      <w:divBdr>
                        <w:top w:val="none" w:sz="0" w:space="0" w:color="auto"/>
                        <w:left w:val="none" w:sz="0" w:space="0" w:color="auto"/>
                        <w:bottom w:val="none" w:sz="0" w:space="0" w:color="auto"/>
                        <w:right w:val="none" w:sz="0" w:space="0" w:color="auto"/>
                      </w:divBdr>
                      <w:divsChild>
                        <w:div w:id="63995860">
                          <w:marLeft w:val="0"/>
                          <w:marRight w:val="0"/>
                          <w:marTop w:val="0"/>
                          <w:marBottom w:val="0"/>
                          <w:divBdr>
                            <w:top w:val="none" w:sz="0" w:space="0" w:color="auto"/>
                            <w:left w:val="none" w:sz="0" w:space="0" w:color="auto"/>
                            <w:bottom w:val="none" w:sz="0" w:space="0" w:color="auto"/>
                            <w:right w:val="none" w:sz="0" w:space="0" w:color="auto"/>
                          </w:divBdr>
                          <w:divsChild>
                            <w:div w:id="883178794">
                              <w:marLeft w:val="0"/>
                              <w:marRight w:val="0"/>
                              <w:marTop w:val="0"/>
                              <w:marBottom w:val="0"/>
                              <w:divBdr>
                                <w:top w:val="none" w:sz="0" w:space="0" w:color="auto"/>
                                <w:left w:val="none" w:sz="0" w:space="0" w:color="auto"/>
                                <w:bottom w:val="none" w:sz="0" w:space="0" w:color="auto"/>
                                <w:right w:val="none" w:sz="0" w:space="0" w:color="auto"/>
                              </w:divBdr>
                            </w:div>
                          </w:divsChild>
                        </w:div>
                        <w:div w:id="2026974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65231309">
      <w:bodyDiv w:val="1"/>
      <w:marLeft w:val="0"/>
      <w:marRight w:val="0"/>
      <w:marTop w:val="0"/>
      <w:marBottom w:val="0"/>
      <w:divBdr>
        <w:top w:val="none" w:sz="0" w:space="0" w:color="auto"/>
        <w:left w:val="none" w:sz="0" w:space="0" w:color="auto"/>
        <w:bottom w:val="none" w:sz="0" w:space="0" w:color="auto"/>
        <w:right w:val="none" w:sz="0" w:space="0" w:color="auto"/>
      </w:divBdr>
      <w:divsChild>
        <w:div w:id="1856263398">
          <w:marLeft w:val="0"/>
          <w:marRight w:val="0"/>
          <w:marTop w:val="0"/>
          <w:marBottom w:val="0"/>
          <w:divBdr>
            <w:top w:val="none" w:sz="0" w:space="0" w:color="auto"/>
            <w:left w:val="none" w:sz="0" w:space="0" w:color="auto"/>
            <w:bottom w:val="none" w:sz="0" w:space="0" w:color="auto"/>
            <w:right w:val="none" w:sz="0" w:space="0" w:color="auto"/>
          </w:divBdr>
        </w:div>
        <w:div w:id="470826955">
          <w:marLeft w:val="0"/>
          <w:marRight w:val="0"/>
          <w:marTop w:val="75"/>
          <w:marBottom w:val="0"/>
          <w:divBdr>
            <w:top w:val="none" w:sz="0" w:space="0" w:color="auto"/>
            <w:left w:val="none" w:sz="0" w:space="0" w:color="auto"/>
            <w:bottom w:val="none" w:sz="0" w:space="0" w:color="auto"/>
            <w:right w:val="none" w:sz="0" w:space="0" w:color="auto"/>
          </w:divBdr>
        </w:div>
      </w:divsChild>
    </w:div>
    <w:div w:id="1974096783">
      <w:bodyDiv w:val="1"/>
      <w:marLeft w:val="0"/>
      <w:marRight w:val="0"/>
      <w:marTop w:val="0"/>
      <w:marBottom w:val="0"/>
      <w:divBdr>
        <w:top w:val="none" w:sz="0" w:space="0" w:color="auto"/>
        <w:left w:val="none" w:sz="0" w:space="0" w:color="auto"/>
        <w:bottom w:val="none" w:sz="0" w:space="0" w:color="auto"/>
        <w:right w:val="none" w:sz="0" w:space="0" w:color="auto"/>
      </w:divBdr>
    </w:div>
    <w:div w:id="1985114590">
      <w:bodyDiv w:val="1"/>
      <w:marLeft w:val="0"/>
      <w:marRight w:val="0"/>
      <w:marTop w:val="0"/>
      <w:marBottom w:val="0"/>
      <w:divBdr>
        <w:top w:val="none" w:sz="0" w:space="0" w:color="auto"/>
        <w:left w:val="none" w:sz="0" w:space="0" w:color="auto"/>
        <w:bottom w:val="none" w:sz="0" w:space="0" w:color="auto"/>
        <w:right w:val="none" w:sz="0" w:space="0" w:color="auto"/>
      </w:divBdr>
      <w:divsChild>
        <w:div w:id="2003392520">
          <w:marLeft w:val="0"/>
          <w:marRight w:val="0"/>
          <w:marTop w:val="0"/>
          <w:marBottom w:val="270"/>
          <w:divBdr>
            <w:top w:val="none" w:sz="0" w:space="0" w:color="auto"/>
            <w:left w:val="none" w:sz="0" w:space="0" w:color="auto"/>
            <w:bottom w:val="none" w:sz="0" w:space="0" w:color="auto"/>
            <w:right w:val="none" w:sz="0" w:space="0" w:color="auto"/>
          </w:divBdr>
          <w:divsChild>
            <w:div w:id="1284264038">
              <w:marLeft w:val="0"/>
              <w:marRight w:val="0"/>
              <w:marTop w:val="0"/>
              <w:marBottom w:val="0"/>
              <w:divBdr>
                <w:top w:val="none" w:sz="0" w:space="0" w:color="auto"/>
                <w:left w:val="none" w:sz="0" w:space="0" w:color="auto"/>
                <w:bottom w:val="none" w:sz="0" w:space="0" w:color="auto"/>
                <w:right w:val="none" w:sz="0" w:space="0" w:color="auto"/>
              </w:divBdr>
              <w:divsChild>
                <w:div w:id="1434519144">
                  <w:marLeft w:val="0"/>
                  <w:marRight w:val="0"/>
                  <w:marTop w:val="225"/>
                  <w:marBottom w:val="225"/>
                  <w:divBdr>
                    <w:top w:val="none" w:sz="0" w:space="0" w:color="auto"/>
                    <w:left w:val="none" w:sz="0" w:space="0" w:color="auto"/>
                    <w:bottom w:val="none" w:sz="0" w:space="0" w:color="auto"/>
                    <w:right w:val="none" w:sz="0" w:space="0" w:color="auto"/>
                  </w:divBdr>
                  <w:divsChild>
                    <w:div w:id="1627353625">
                      <w:marLeft w:val="0"/>
                      <w:marRight w:val="0"/>
                      <w:marTop w:val="0"/>
                      <w:marBottom w:val="0"/>
                      <w:divBdr>
                        <w:top w:val="none" w:sz="0" w:space="0" w:color="auto"/>
                        <w:left w:val="none" w:sz="0" w:space="0" w:color="auto"/>
                        <w:bottom w:val="none" w:sz="0" w:space="0" w:color="auto"/>
                        <w:right w:val="none" w:sz="0" w:space="0" w:color="auto"/>
                      </w:divBdr>
                      <w:divsChild>
                        <w:div w:id="6831514">
                          <w:marLeft w:val="0"/>
                          <w:marRight w:val="0"/>
                          <w:marTop w:val="0"/>
                          <w:marBottom w:val="0"/>
                          <w:divBdr>
                            <w:top w:val="none" w:sz="0" w:space="0" w:color="auto"/>
                            <w:left w:val="none" w:sz="0" w:space="0" w:color="auto"/>
                            <w:bottom w:val="none" w:sz="0" w:space="0" w:color="auto"/>
                            <w:right w:val="none" w:sz="0" w:space="0" w:color="auto"/>
                          </w:divBdr>
                          <w:divsChild>
                            <w:div w:id="88621912">
                              <w:marLeft w:val="0"/>
                              <w:marRight w:val="0"/>
                              <w:marTop w:val="0"/>
                              <w:marBottom w:val="0"/>
                              <w:divBdr>
                                <w:top w:val="none" w:sz="0" w:space="0" w:color="auto"/>
                                <w:left w:val="none" w:sz="0" w:space="0" w:color="auto"/>
                                <w:bottom w:val="none" w:sz="0" w:space="0" w:color="auto"/>
                                <w:right w:val="none" w:sz="0" w:space="0" w:color="auto"/>
                              </w:divBdr>
                            </w:div>
                            <w:div w:id="273437684">
                              <w:marLeft w:val="0"/>
                              <w:marRight w:val="0"/>
                              <w:marTop w:val="0"/>
                              <w:marBottom w:val="0"/>
                              <w:divBdr>
                                <w:top w:val="none" w:sz="0" w:space="0" w:color="auto"/>
                                <w:left w:val="none" w:sz="0" w:space="0" w:color="auto"/>
                                <w:bottom w:val="none" w:sz="0" w:space="0" w:color="auto"/>
                                <w:right w:val="none" w:sz="0" w:space="0" w:color="auto"/>
                              </w:divBdr>
                            </w:div>
                            <w:div w:id="1445534226">
                              <w:marLeft w:val="0"/>
                              <w:marRight w:val="0"/>
                              <w:marTop w:val="0"/>
                              <w:marBottom w:val="0"/>
                              <w:divBdr>
                                <w:top w:val="none" w:sz="0" w:space="0" w:color="auto"/>
                                <w:left w:val="none" w:sz="0" w:space="0" w:color="auto"/>
                                <w:bottom w:val="none" w:sz="0" w:space="0" w:color="auto"/>
                                <w:right w:val="none" w:sz="0" w:space="0" w:color="auto"/>
                              </w:divBdr>
                            </w:div>
                            <w:div w:id="609120168">
                              <w:marLeft w:val="0"/>
                              <w:marRight w:val="0"/>
                              <w:marTop w:val="0"/>
                              <w:marBottom w:val="0"/>
                              <w:divBdr>
                                <w:top w:val="none" w:sz="0" w:space="0" w:color="auto"/>
                                <w:left w:val="none" w:sz="0" w:space="0" w:color="auto"/>
                                <w:bottom w:val="none" w:sz="0" w:space="0" w:color="auto"/>
                                <w:right w:val="none" w:sz="0" w:space="0" w:color="auto"/>
                              </w:divBdr>
                            </w:div>
                            <w:div w:id="668752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7621550">
                  <w:marLeft w:val="0"/>
                  <w:marRight w:val="0"/>
                  <w:marTop w:val="225"/>
                  <w:marBottom w:val="225"/>
                  <w:divBdr>
                    <w:top w:val="none" w:sz="0" w:space="0" w:color="auto"/>
                    <w:left w:val="none" w:sz="0" w:space="0" w:color="auto"/>
                    <w:bottom w:val="none" w:sz="0" w:space="0" w:color="auto"/>
                    <w:right w:val="none" w:sz="0" w:space="0" w:color="auto"/>
                  </w:divBdr>
                  <w:divsChild>
                    <w:div w:id="1481997081">
                      <w:marLeft w:val="0"/>
                      <w:marRight w:val="0"/>
                      <w:marTop w:val="0"/>
                      <w:marBottom w:val="0"/>
                      <w:divBdr>
                        <w:top w:val="none" w:sz="0" w:space="0" w:color="auto"/>
                        <w:left w:val="none" w:sz="0" w:space="0" w:color="auto"/>
                        <w:bottom w:val="none" w:sz="0" w:space="0" w:color="auto"/>
                        <w:right w:val="none" w:sz="0" w:space="0" w:color="auto"/>
                      </w:divBdr>
                    </w:div>
                    <w:div w:id="379672451">
                      <w:marLeft w:val="0"/>
                      <w:marRight w:val="0"/>
                      <w:marTop w:val="0"/>
                      <w:marBottom w:val="0"/>
                      <w:divBdr>
                        <w:top w:val="none" w:sz="0" w:space="0" w:color="auto"/>
                        <w:left w:val="none" w:sz="0" w:space="0" w:color="auto"/>
                        <w:bottom w:val="none" w:sz="0" w:space="0" w:color="auto"/>
                        <w:right w:val="none" w:sz="0" w:space="0" w:color="auto"/>
                      </w:divBdr>
                    </w:div>
                    <w:div w:id="1679843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2369590">
          <w:marLeft w:val="0"/>
          <w:marRight w:val="0"/>
          <w:marTop w:val="0"/>
          <w:marBottom w:val="0"/>
          <w:divBdr>
            <w:top w:val="none" w:sz="0" w:space="0" w:color="auto"/>
            <w:left w:val="none" w:sz="0" w:space="0" w:color="auto"/>
            <w:bottom w:val="none" w:sz="0" w:space="0" w:color="auto"/>
            <w:right w:val="none" w:sz="0" w:space="0" w:color="auto"/>
          </w:divBdr>
          <w:divsChild>
            <w:div w:id="1640574157">
              <w:marLeft w:val="0"/>
              <w:marRight w:val="0"/>
              <w:marTop w:val="0"/>
              <w:marBottom w:val="0"/>
              <w:divBdr>
                <w:top w:val="none" w:sz="0" w:space="0" w:color="auto"/>
                <w:left w:val="none" w:sz="0" w:space="0" w:color="auto"/>
                <w:bottom w:val="single" w:sz="12" w:space="0" w:color="D8D9DA"/>
                <w:right w:val="none" w:sz="0" w:space="0" w:color="auto"/>
              </w:divBdr>
              <w:divsChild>
                <w:div w:id="1351637183">
                  <w:marLeft w:val="0"/>
                  <w:marRight w:val="0"/>
                  <w:marTop w:val="0"/>
                  <w:marBottom w:val="0"/>
                  <w:divBdr>
                    <w:top w:val="none" w:sz="0" w:space="0" w:color="auto"/>
                    <w:left w:val="none" w:sz="0" w:space="0" w:color="auto"/>
                    <w:bottom w:val="none" w:sz="0" w:space="0" w:color="auto"/>
                    <w:right w:val="none" w:sz="0" w:space="0" w:color="auto"/>
                  </w:divBdr>
                  <w:divsChild>
                    <w:div w:id="1594363877">
                      <w:marLeft w:val="0"/>
                      <w:marRight w:val="0"/>
                      <w:marTop w:val="0"/>
                      <w:marBottom w:val="0"/>
                      <w:divBdr>
                        <w:top w:val="none" w:sz="0" w:space="0" w:color="auto"/>
                        <w:left w:val="none" w:sz="0" w:space="0" w:color="auto"/>
                        <w:bottom w:val="none" w:sz="0" w:space="0" w:color="auto"/>
                        <w:right w:val="none" w:sz="0" w:space="0" w:color="auto"/>
                      </w:divBdr>
                    </w:div>
                  </w:divsChild>
                </w:div>
                <w:div w:id="977762582">
                  <w:marLeft w:val="0"/>
                  <w:marRight w:val="0"/>
                  <w:marTop w:val="0"/>
                  <w:marBottom w:val="0"/>
                  <w:divBdr>
                    <w:top w:val="none" w:sz="0" w:space="0" w:color="auto"/>
                    <w:left w:val="none" w:sz="0" w:space="0" w:color="auto"/>
                    <w:bottom w:val="none" w:sz="0" w:space="0" w:color="auto"/>
                    <w:right w:val="none" w:sz="0" w:space="0" w:color="auto"/>
                  </w:divBdr>
                  <w:divsChild>
                    <w:div w:id="1175219191">
                      <w:marLeft w:val="0"/>
                      <w:marRight w:val="0"/>
                      <w:marTop w:val="0"/>
                      <w:marBottom w:val="0"/>
                      <w:divBdr>
                        <w:top w:val="none" w:sz="0" w:space="0" w:color="auto"/>
                        <w:left w:val="none" w:sz="0" w:space="0" w:color="auto"/>
                        <w:bottom w:val="none" w:sz="0" w:space="0" w:color="auto"/>
                        <w:right w:val="none" w:sz="0" w:space="0" w:color="auto"/>
                      </w:divBdr>
                    </w:div>
                    <w:div w:id="349917031">
                      <w:marLeft w:val="270"/>
                      <w:marRight w:val="0"/>
                      <w:marTop w:val="0"/>
                      <w:marBottom w:val="0"/>
                      <w:divBdr>
                        <w:top w:val="none" w:sz="0" w:space="0" w:color="auto"/>
                        <w:left w:val="none" w:sz="0" w:space="0" w:color="auto"/>
                        <w:bottom w:val="none" w:sz="0" w:space="0" w:color="auto"/>
                        <w:right w:val="none" w:sz="0" w:space="0" w:color="auto"/>
                      </w:divBdr>
                    </w:div>
                    <w:div w:id="1046299330">
                      <w:marLeft w:val="27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8273337">
          <w:marLeft w:val="0"/>
          <w:marRight w:val="0"/>
          <w:marTop w:val="300"/>
          <w:marBottom w:val="0"/>
          <w:divBdr>
            <w:top w:val="none" w:sz="0" w:space="0" w:color="auto"/>
            <w:left w:val="none" w:sz="0" w:space="0" w:color="auto"/>
            <w:bottom w:val="none" w:sz="0" w:space="0" w:color="auto"/>
            <w:right w:val="none" w:sz="0" w:space="0" w:color="auto"/>
          </w:divBdr>
          <w:divsChild>
            <w:div w:id="1211309663">
              <w:marLeft w:val="0"/>
              <w:marRight w:val="0"/>
              <w:marTop w:val="0"/>
              <w:marBottom w:val="0"/>
              <w:divBdr>
                <w:top w:val="none" w:sz="0" w:space="0" w:color="auto"/>
                <w:left w:val="none" w:sz="0" w:space="0" w:color="auto"/>
                <w:bottom w:val="none" w:sz="0" w:space="0" w:color="auto"/>
                <w:right w:val="none" w:sz="0" w:space="0" w:color="auto"/>
              </w:divBdr>
            </w:div>
            <w:div w:id="1027944948">
              <w:marLeft w:val="0"/>
              <w:marRight w:val="0"/>
              <w:marTop w:val="0"/>
              <w:marBottom w:val="450"/>
              <w:divBdr>
                <w:top w:val="none" w:sz="0" w:space="0" w:color="auto"/>
                <w:left w:val="none" w:sz="0" w:space="0" w:color="auto"/>
                <w:bottom w:val="none" w:sz="0" w:space="0" w:color="auto"/>
                <w:right w:val="none" w:sz="0" w:space="0" w:color="auto"/>
              </w:divBdr>
              <w:divsChild>
                <w:div w:id="2094739066">
                  <w:marLeft w:val="0"/>
                  <w:marRight w:val="0"/>
                  <w:marTop w:val="225"/>
                  <w:marBottom w:val="0"/>
                  <w:divBdr>
                    <w:top w:val="none" w:sz="0" w:space="0" w:color="auto"/>
                    <w:left w:val="none" w:sz="0" w:space="0" w:color="auto"/>
                    <w:bottom w:val="none" w:sz="0" w:space="0" w:color="auto"/>
                    <w:right w:val="none" w:sz="0" w:space="0" w:color="auto"/>
                  </w:divBdr>
                </w:div>
                <w:div w:id="1925189658">
                  <w:marLeft w:val="0"/>
                  <w:marRight w:val="0"/>
                  <w:marTop w:val="0"/>
                  <w:marBottom w:val="0"/>
                  <w:divBdr>
                    <w:top w:val="none" w:sz="0" w:space="0" w:color="auto"/>
                    <w:left w:val="none" w:sz="0" w:space="0" w:color="auto"/>
                    <w:bottom w:val="none" w:sz="0" w:space="0" w:color="auto"/>
                    <w:right w:val="none" w:sz="0" w:space="0" w:color="auto"/>
                  </w:divBdr>
                </w:div>
              </w:divsChild>
            </w:div>
            <w:div w:id="841314122">
              <w:marLeft w:val="0"/>
              <w:marRight w:val="0"/>
              <w:marTop w:val="0"/>
              <w:marBottom w:val="450"/>
              <w:divBdr>
                <w:top w:val="none" w:sz="0" w:space="0" w:color="auto"/>
                <w:left w:val="none" w:sz="0" w:space="0" w:color="auto"/>
                <w:bottom w:val="none" w:sz="0" w:space="0" w:color="auto"/>
                <w:right w:val="none" w:sz="0" w:space="0" w:color="auto"/>
              </w:divBdr>
              <w:divsChild>
                <w:div w:id="1197159198">
                  <w:marLeft w:val="0"/>
                  <w:marRight w:val="0"/>
                  <w:marTop w:val="225"/>
                  <w:marBottom w:val="0"/>
                  <w:divBdr>
                    <w:top w:val="none" w:sz="0" w:space="0" w:color="auto"/>
                    <w:left w:val="none" w:sz="0" w:space="0" w:color="auto"/>
                    <w:bottom w:val="none" w:sz="0" w:space="0" w:color="auto"/>
                    <w:right w:val="none" w:sz="0" w:space="0" w:color="auto"/>
                  </w:divBdr>
                </w:div>
                <w:div w:id="726682344">
                  <w:marLeft w:val="0"/>
                  <w:marRight w:val="0"/>
                  <w:marTop w:val="0"/>
                  <w:marBottom w:val="0"/>
                  <w:divBdr>
                    <w:top w:val="none" w:sz="0" w:space="0" w:color="auto"/>
                    <w:left w:val="none" w:sz="0" w:space="0" w:color="auto"/>
                    <w:bottom w:val="none" w:sz="0" w:space="0" w:color="auto"/>
                    <w:right w:val="none" w:sz="0" w:space="0" w:color="auto"/>
                  </w:divBdr>
                </w:div>
              </w:divsChild>
            </w:div>
            <w:div w:id="383069357">
              <w:marLeft w:val="0"/>
              <w:marRight w:val="0"/>
              <w:marTop w:val="0"/>
              <w:marBottom w:val="0"/>
              <w:divBdr>
                <w:top w:val="none" w:sz="0" w:space="0" w:color="auto"/>
                <w:left w:val="none" w:sz="0" w:space="0" w:color="auto"/>
                <w:bottom w:val="none" w:sz="0" w:space="0" w:color="auto"/>
                <w:right w:val="none" w:sz="0" w:space="0" w:color="auto"/>
              </w:divBdr>
            </w:div>
            <w:div w:id="777602658">
              <w:marLeft w:val="0"/>
              <w:marRight w:val="0"/>
              <w:marTop w:val="480"/>
              <w:marBottom w:val="360"/>
              <w:divBdr>
                <w:top w:val="none" w:sz="0" w:space="0" w:color="auto"/>
                <w:left w:val="none" w:sz="0" w:space="0" w:color="auto"/>
                <w:bottom w:val="none" w:sz="0" w:space="0" w:color="auto"/>
                <w:right w:val="none" w:sz="0" w:space="0" w:color="auto"/>
              </w:divBdr>
              <w:divsChild>
                <w:div w:id="235937671">
                  <w:marLeft w:val="0"/>
                  <w:marRight w:val="0"/>
                  <w:marTop w:val="0"/>
                  <w:marBottom w:val="0"/>
                  <w:divBdr>
                    <w:top w:val="none" w:sz="0" w:space="0" w:color="auto"/>
                    <w:left w:val="none" w:sz="0" w:space="0" w:color="auto"/>
                    <w:bottom w:val="none" w:sz="0" w:space="0" w:color="auto"/>
                    <w:right w:val="none" w:sz="0" w:space="0" w:color="auto"/>
                  </w:divBdr>
                </w:div>
                <w:div w:id="1687638640">
                  <w:marLeft w:val="0"/>
                  <w:marRight w:val="0"/>
                  <w:marTop w:val="0"/>
                  <w:marBottom w:val="0"/>
                  <w:divBdr>
                    <w:top w:val="single" w:sz="6" w:space="18" w:color="005274"/>
                    <w:left w:val="single" w:sz="6" w:space="18" w:color="005274"/>
                    <w:bottom w:val="single" w:sz="6" w:space="18" w:color="005274"/>
                    <w:right w:val="single" w:sz="6" w:space="18" w:color="005274"/>
                  </w:divBdr>
                  <w:divsChild>
                    <w:div w:id="1416584999">
                      <w:marLeft w:val="0"/>
                      <w:marRight w:val="0"/>
                      <w:marTop w:val="0"/>
                      <w:marBottom w:val="0"/>
                      <w:divBdr>
                        <w:top w:val="none" w:sz="0" w:space="0" w:color="auto"/>
                        <w:left w:val="none" w:sz="0" w:space="0" w:color="auto"/>
                        <w:bottom w:val="none" w:sz="0" w:space="0" w:color="auto"/>
                        <w:right w:val="none" w:sz="0" w:space="0" w:color="auto"/>
                      </w:divBdr>
                    </w:div>
                    <w:div w:id="214583626">
                      <w:marLeft w:val="0"/>
                      <w:marRight w:val="0"/>
                      <w:marTop w:val="0"/>
                      <w:marBottom w:val="0"/>
                      <w:divBdr>
                        <w:top w:val="none" w:sz="0" w:space="0" w:color="auto"/>
                        <w:left w:val="none" w:sz="0" w:space="0" w:color="auto"/>
                        <w:bottom w:val="none" w:sz="0" w:space="0" w:color="auto"/>
                        <w:right w:val="none" w:sz="0" w:space="0" w:color="auto"/>
                      </w:divBdr>
                    </w:div>
                    <w:div w:id="830566642">
                      <w:marLeft w:val="0"/>
                      <w:marRight w:val="0"/>
                      <w:marTop w:val="0"/>
                      <w:marBottom w:val="0"/>
                      <w:divBdr>
                        <w:top w:val="none" w:sz="0" w:space="0" w:color="auto"/>
                        <w:left w:val="none" w:sz="0" w:space="0" w:color="auto"/>
                        <w:bottom w:val="none" w:sz="0" w:space="0" w:color="auto"/>
                        <w:right w:val="none" w:sz="0" w:space="0" w:color="auto"/>
                      </w:divBdr>
                    </w:div>
                    <w:div w:id="753279517">
                      <w:marLeft w:val="0"/>
                      <w:marRight w:val="0"/>
                      <w:marTop w:val="0"/>
                      <w:marBottom w:val="0"/>
                      <w:divBdr>
                        <w:top w:val="none" w:sz="0" w:space="0" w:color="auto"/>
                        <w:left w:val="none" w:sz="0" w:space="0" w:color="auto"/>
                        <w:bottom w:val="none" w:sz="0" w:space="0" w:color="auto"/>
                        <w:right w:val="none" w:sz="0" w:space="0" w:color="auto"/>
                      </w:divBdr>
                    </w:div>
                    <w:div w:id="1017655553">
                      <w:marLeft w:val="0"/>
                      <w:marRight w:val="0"/>
                      <w:marTop w:val="0"/>
                      <w:marBottom w:val="0"/>
                      <w:divBdr>
                        <w:top w:val="none" w:sz="0" w:space="0" w:color="auto"/>
                        <w:left w:val="none" w:sz="0" w:space="0" w:color="auto"/>
                        <w:bottom w:val="none" w:sz="0" w:space="0" w:color="auto"/>
                        <w:right w:val="none" w:sz="0" w:space="0" w:color="auto"/>
                      </w:divBdr>
                    </w:div>
                    <w:div w:id="2003385723">
                      <w:marLeft w:val="0"/>
                      <w:marRight w:val="0"/>
                      <w:marTop w:val="0"/>
                      <w:marBottom w:val="0"/>
                      <w:divBdr>
                        <w:top w:val="none" w:sz="0" w:space="0" w:color="auto"/>
                        <w:left w:val="none" w:sz="0" w:space="0" w:color="auto"/>
                        <w:bottom w:val="none" w:sz="0" w:space="0" w:color="auto"/>
                        <w:right w:val="none" w:sz="0" w:space="0" w:color="auto"/>
                      </w:divBdr>
                    </w:div>
                    <w:div w:id="1125848509">
                      <w:marLeft w:val="0"/>
                      <w:marRight w:val="0"/>
                      <w:marTop w:val="0"/>
                      <w:marBottom w:val="0"/>
                      <w:divBdr>
                        <w:top w:val="none" w:sz="0" w:space="0" w:color="auto"/>
                        <w:left w:val="none" w:sz="0" w:space="0" w:color="auto"/>
                        <w:bottom w:val="none" w:sz="0" w:space="0" w:color="auto"/>
                        <w:right w:val="none" w:sz="0" w:space="0" w:color="auto"/>
                      </w:divBdr>
                    </w:div>
                    <w:div w:id="177427547">
                      <w:marLeft w:val="0"/>
                      <w:marRight w:val="0"/>
                      <w:marTop w:val="0"/>
                      <w:marBottom w:val="0"/>
                      <w:divBdr>
                        <w:top w:val="none" w:sz="0" w:space="0" w:color="auto"/>
                        <w:left w:val="none" w:sz="0" w:space="0" w:color="auto"/>
                        <w:bottom w:val="none" w:sz="0" w:space="0" w:color="auto"/>
                        <w:right w:val="none" w:sz="0" w:space="0" w:color="auto"/>
                      </w:divBdr>
                    </w:div>
                    <w:div w:id="1415669543">
                      <w:marLeft w:val="0"/>
                      <w:marRight w:val="0"/>
                      <w:marTop w:val="0"/>
                      <w:marBottom w:val="0"/>
                      <w:divBdr>
                        <w:top w:val="none" w:sz="0" w:space="0" w:color="auto"/>
                        <w:left w:val="none" w:sz="0" w:space="0" w:color="auto"/>
                        <w:bottom w:val="none" w:sz="0" w:space="0" w:color="auto"/>
                        <w:right w:val="none" w:sz="0" w:space="0" w:color="auto"/>
                      </w:divBdr>
                    </w:div>
                    <w:div w:id="2098364350">
                      <w:marLeft w:val="0"/>
                      <w:marRight w:val="0"/>
                      <w:marTop w:val="0"/>
                      <w:marBottom w:val="0"/>
                      <w:divBdr>
                        <w:top w:val="none" w:sz="0" w:space="0" w:color="auto"/>
                        <w:left w:val="none" w:sz="0" w:space="0" w:color="auto"/>
                        <w:bottom w:val="none" w:sz="0" w:space="0" w:color="auto"/>
                        <w:right w:val="none" w:sz="0" w:space="0" w:color="auto"/>
                      </w:divBdr>
                    </w:div>
                    <w:div w:id="1349133788">
                      <w:marLeft w:val="0"/>
                      <w:marRight w:val="0"/>
                      <w:marTop w:val="0"/>
                      <w:marBottom w:val="0"/>
                      <w:divBdr>
                        <w:top w:val="none" w:sz="0" w:space="0" w:color="auto"/>
                        <w:left w:val="none" w:sz="0" w:space="0" w:color="auto"/>
                        <w:bottom w:val="none" w:sz="0" w:space="0" w:color="auto"/>
                        <w:right w:val="none" w:sz="0" w:space="0" w:color="auto"/>
                      </w:divBdr>
                    </w:div>
                    <w:div w:id="59063257">
                      <w:marLeft w:val="0"/>
                      <w:marRight w:val="0"/>
                      <w:marTop w:val="0"/>
                      <w:marBottom w:val="0"/>
                      <w:divBdr>
                        <w:top w:val="none" w:sz="0" w:space="0" w:color="auto"/>
                        <w:left w:val="none" w:sz="0" w:space="0" w:color="auto"/>
                        <w:bottom w:val="none" w:sz="0" w:space="0" w:color="auto"/>
                        <w:right w:val="none" w:sz="0" w:space="0" w:color="auto"/>
                      </w:divBdr>
                    </w:div>
                    <w:div w:id="67508891">
                      <w:marLeft w:val="0"/>
                      <w:marRight w:val="0"/>
                      <w:marTop w:val="0"/>
                      <w:marBottom w:val="0"/>
                      <w:divBdr>
                        <w:top w:val="none" w:sz="0" w:space="0" w:color="auto"/>
                        <w:left w:val="none" w:sz="0" w:space="0" w:color="auto"/>
                        <w:bottom w:val="none" w:sz="0" w:space="0" w:color="auto"/>
                        <w:right w:val="none" w:sz="0" w:space="0" w:color="auto"/>
                      </w:divBdr>
                    </w:div>
                    <w:div w:id="1244339020">
                      <w:marLeft w:val="0"/>
                      <w:marRight w:val="0"/>
                      <w:marTop w:val="0"/>
                      <w:marBottom w:val="0"/>
                      <w:divBdr>
                        <w:top w:val="none" w:sz="0" w:space="0" w:color="auto"/>
                        <w:left w:val="none" w:sz="0" w:space="0" w:color="auto"/>
                        <w:bottom w:val="none" w:sz="0" w:space="0" w:color="auto"/>
                        <w:right w:val="none" w:sz="0" w:space="0" w:color="auto"/>
                      </w:divBdr>
                    </w:div>
                    <w:div w:id="813525291">
                      <w:marLeft w:val="0"/>
                      <w:marRight w:val="0"/>
                      <w:marTop w:val="0"/>
                      <w:marBottom w:val="0"/>
                      <w:divBdr>
                        <w:top w:val="none" w:sz="0" w:space="0" w:color="auto"/>
                        <w:left w:val="none" w:sz="0" w:space="0" w:color="auto"/>
                        <w:bottom w:val="none" w:sz="0" w:space="0" w:color="auto"/>
                        <w:right w:val="none" w:sz="0" w:space="0" w:color="auto"/>
                      </w:divBdr>
                    </w:div>
                    <w:div w:id="935871294">
                      <w:marLeft w:val="0"/>
                      <w:marRight w:val="0"/>
                      <w:marTop w:val="0"/>
                      <w:marBottom w:val="0"/>
                      <w:divBdr>
                        <w:top w:val="none" w:sz="0" w:space="0" w:color="auto"/>
                        <w:left w:val="none" w:sz="0" w:space="0" w:color="auto"/>
                        <w:bottom w:val="none" w:sz="0" w:space="0" w:color="auto"/>
                        <w:right w:val="none" w:sz="0" w:space="0" w:color="auto"/>
                      </w:divBdr>
                    </w:div>
                    <w:div w:id="963196459">
                      <w:marLeft w:val="0"/>
                      <w:marRight w:val="0"/>
                      <w:marTop w:val="0"/>
                      <w:marBottom w:val="0"/>
                      <w:divBdr>
                        <w:top w:val="none" w:sz="0" w:space="0" w:color="auto"/>
                        <w:left w:val="none" w:sz="0" w:space="0" w:color="auto"/>
                        <w:bottom w:val="none" w:sz="0" w:space="0" w:color="auto"/>
                        <w:right w:val="none" w:sz="0" w:space="0" w:color="auto"/>
                      </w:divBdr>
                    </w:div>
                    <w:div w:id="494340133">
                      <w:marLeft w:val="0"/>
                      <w:marRight w:val="0"/>
                      <w:marTop w:val="0"/>
                      <w:marBottom w:val="0"/>
                      <w:divBdr>
                        <w:top w:val="none" w:sz="0" w:space="0" w:color="auto"/>
                        <w:left w:val="none" w:sz="0" w:space="0" w:color="auto"/>
                        <w:bottom w:val="none" w:sz="0" w:space="0" w:color="auto"/>
                        <w:right w:val="none" w:sz="0" w:space="0" w:color="auto"/>
                      </w:divBdr>
                    </w:div>
                    <w:div w:id="1849561431">
                      <w:marLeft w:val="0"/>
                      <w:marRight w:val="0"/>
                      <w:marTop w:val="0"/>
                      <w:marBottom w:val="0"/>
                      <w:divBdr>
                        <w:top w:val="none" w:sz="0" w:space="0" w:color="auto"/>
                        <w:left w:val="none" w:sz="0" w:space="0" w:color="auto"/>
                        <w:bottom w:val="none" w:sz="0" w:space="0" w:color="auto"/>
                        <w:right w:val="none" w:sz="0" w:space="0" w:color="auto"/>
                      </w:divBdr>
                    </w:div>
                    <w:div w:id="974986127">
                      <w:marLeft w:val="0"/>
                      <w:marRight w:val="0"/>
                      <w:marTop w:val="0"/>
                      <w:marBottom w:val="0"/>
                      <w:divBdr>
                        <w:top w:val="none" w:sz="0" w:space="0" w:color="auto"/>
                        <w:left w:val="none" w:sz="0" w:space="0" w:color="auto"/>
                        <w:bottom w:val="none" w:sz="0" w:space="0" w:color="auto"/>
                        <w:right w:val="none" w:sz="0" w:space="0" w:color="auto"/>
                      </w:divBdr>
                    </w:div>
                    <w:div w:id="1603801663">
                      <w:marLeft w:val="0"/>
                      <w:marRight w:val="0"/>
                      <w:marTop w:val="0"/>
                      <w:marBottom w:val="0"/>
                      <w:divBdr>
                        <w:top w:val="none" w:sz="0" w:space="0" w:color="auto"/>
                        <w:left w:val="none" w:sz="0" w:space="0" w:color="auto"/>
                        <w:bottom w:val="none" w:sz="0" w:space="0" w:color="auto"/>
                        <w:right w:val="none" w:sz="0" w:space="0" w:color="auto"/>
                      </w:divBdr>
                    </w:div>
                    <w:div w:id="370886205">
                      <w:marLeft w:val="0"/>
                      <w:marRight w:val="0"/>
                      <w:marTop w:val="0"/>
                      <w:marBottom w:val="0"/>
                      <w:divBdr>
                        <w:top w:val="none" w:sz="0" w:space="0" w:color="auto"/>
                        <w:left w:val="none" w:sz="0" w:space="0" w:color="auto"/>
                        <w:bottom w:val="none" w:sz="0" w:space="0" w:color="auto"/>
                        <w:right w:val="none" w:sz="0" w:space="0" w:color="auto"/>
                      </w:divBdr>
                    </w:div>
                    <w:div w:id="1011571487">
                      <w:marLeft w:val="0"/>
                      <w:marRight w:val="0"/>
                      <w:marTop w:val="0"/>
                      <w:marBottom w:val="0"/>
                      <w:divBdr>
                        <w:top w:val="none" w:sz="0" w:space="0" w:color="auto"/>
                        <w:left w:val="none" w:sz="0" w:space="0" w:color="auto"/>
                        <w:bottom w:val="none" w:sz="0" w:space="0" w:color="auto"/>
                        <w:right w:val="none" w:sz="0" w:space="0" w:color="auto"/>
                      </w:divBdr>
                    </w:div>
                    <w:div w:id="1541866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06082123">
      <w:bodyDiv w:val="1"/>
      <w:marLeft w:val="0"/>
      <w:marRight w:val="0"/>
      <w:marTop w:val="0"/>
      <w:marBottom w:val="0"/>
      <w:divBdr>
        <w:top w:val="none" w:sz="0" w:space="0" w:color="auto"/>
        <w:left w:val="none" w:sz="0" w:space="0" w:color="auto"/>
        <w:bottom w:val="none" w:sz="0" w:space="0" w:color="auto"/>
        <w:right w:val="none" w:sz="0" w:space="0" w:color="auto"/>
      </w:divBdr>
      <w:divsChild>
        <w:div w:id="1958636656">
          <w:marLeft w:val="0"/>
          <w:marRight w:val="0"/>
          <w:marTop w:val="150"/>
          <w:marBottom w:val="225"/>
          <w:divBdr>
            <w:top w:val="none" w:sz="0" w:space="0" w:color="auto"/>
            <w:left w:val="none" w:sz="0" w:space="0" w:color="auto"/>
            <w:bottom w:val="none" w:sz="0" w:space="0" w:color="auto"/>
            <w:right w:val="none" w:sz="0" w:space="0" w:color="auto"/>
          </w:divBdr>
        </w:div>
        <w:div w:id="840048814">
          <w:marLeft w:val="0"/>
          <w:marRight w:val="0"/>
          <w:marTop w:val="150"/>
          <w:marBottom w:val="225"/>
          <w:divBdr>
            <w:top w:val="none" w:sz="0" w:space="0" w:color="auto"/>
            <w:left w:val="none" w:sz="0" w:space="0" w:color="auto"/>
            <w:bottom w:val="none" w:sz="0" w:space="0" w:color="auto"/>
            <w:right w:val="none" w:sz="0" w:space="0" w:color="auto"/>
          </w:divBdr>
        </w:div>
        <w:div w:id="938758585">
          <w:marLeft w:val="0"/>
          <w:marRight w:val="0"/>
          <w:marTop w:val="150"/>
          <w:marBottom w:val="225"/>
          <w:divBdr>
            <w:top w:val="none" w:sz="0" w:space="0" w:color="auto"/>
            <w:left w:val="none" w:sz="0" w:space="0" w:color="auto"/>
            <w:bottom w:val="none" w:sz="0" w:space="0" w:color="auto"/>
            <w:right w:val="none" w:sz="0" w:space="0" w:color="auto"/>
          </w:divBdr>
        </w:div>
        <w:div w:id="908921954">
          <w:marLeft w:val="0"/>
          <w:marRight w:val="0"/>
          <w:marTop w:val="0"/>
          <w:marBottom w:val="0"/>
          <w:divBdr>
            <w:top w:val="none" w:sz="0" w:space="0" w:color="auto"/>
            <w:left w:val="none" w:sz="0" w:space="0" w:color="auto"/>
            <w:bottom w:val="none" w:sz="0" w:space="0" w:color="auto"/>
            <w:right w:val="none" w:sz="0" w:space="0" w:color="auto"/>
          </w:divBdr>
        </w:div>
        <w:div w:id="611472485">
          <w:marLeft w:val="0"/>
          <w:marRight w:val="0"/>
          <w:marTop w:val="0"/>
          <w:marBottom w:val="0"/>
          <w:divBdr>
            <w:top w:val="none" w:sz="0" w:space="0" w:color="auto"/>
            <w:left w:val="none" w:sz="0" w:space="0" w:color="auto"/>
            <w:bottom w:val="none" w:sz="0" w:space="0" w:color="auto"/>
            <w:right w:val="none" w:sz="0" w:space="0" w:color="auto"/>
          </w:divBdr>
        </w:div>
        <w:div w:id="1398043624">
          <w:marLeft w:val="0"/>
          <w:marRight w:val="0"/>
          <w:marTop w:val="0"/>
          <w:marBottom w:val="0"/>
          <w:divBdr>
            <w:top w:val="none" w:sz="0" w:space="0" w:color="auto"/>
            <w:left w:val="none" w:sz="0" w:space="0" w:color="auto"/>
            <w:bottom w:val="none" w:sz="0" w:space="0" w:color="auto"/>
            <w:right w:val="none" w:sz="0" w:space="0" w:color="auto"/>
          </w:divBdr>
        </w:div>
        <w:div w:id="692608246">
          <w:marLeft w:val="0"/>
          <w:marRight w:val="0"/>
          <w:marTop w:val="150"/>
          <w:marBottom w:val="225"/>
          <w:divBdr>
            <w:top w:val="none" w:sz="0" w:space="0" w:color="auto"/>
            <w:left w:val="none" w:sz="0" w:space="0" w:color="auto"/>
            <w:bottom w:val="none" w:sz="0" w:space="0" w:color="auto"/>
            <w:right w:val="none" w:sz="0" w:space="0" w:color="auto"/>
          </w:divBdr>
        </w:div>
        <w:div w:id="656034628">
          <w:marLeft w:val="0"/>
          <w:marRight w:val="0"/>
          <w:marTop w:val="0"/>
          <w:marBottom w:val="0"/>
          <w:divBdr>
            <w:top w:val="none" w:sz="0" w:space="0" w:color="auto"/>
            <w:left w:val="none" w:sz="0" w:space="0" w:color="auto"/>
            <w:bottom w:val="none" w:sz="0" w:space="0" w:color="auto"/>
            <w:right w:val="none" w:sz="0" w:space="0" w:color="auto"/>
          </w:divBdr>
          <w:divsChild>
            <w:div w:id="1785925634">
              <w:marLeft w:val="0"/>
              <w:marRight w:val="0"/>
              <w:marTop w:val="0"/>
              <w:marBottom w:val="0"/>
              <w:divBdr>
                <w:top w:val="none" w:sz="0" w:space="0" w:color="auto"/>
                <w:left w:val="none" w:sz="0" w:space="0" w:color="auto"/>
                <w:bottom w:val="none" w:sz="0" w:space="0" w:color="auto"/>
                <w:right w:val="none" w:sz="0" w:space="0" w:color="auto"/>
              </w:divBdr>
              <w:divsChild>
                <w:div w:id="20178024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1175230">
          <w:marLeft w:val="-15"/>
          <w:marRight w:val="-15"/>
          <w:marTop w:val="0"/>
          <w:marBottom w:val="0"/>
          <w:divBdr>
            <w:top w:val="none" w:sz="0" w:space="0" w:color="auto"/>
            <w:left w:val="none" w:sz="0" w:space="0" w:color="auto"/>
            <w:bottom w:val="none" w:sz="0" w:space="0" w:color="auto"/>
            <w:right w:val="none" w:sz="0" w:space="0" w:color="auto"/>
          </w:divBdr>
          <w:divsChild>
            <w:div w:id="1107384494">
              <w:marLeft w:val="0"/>
              <w:marRight w:val="0"/>
              <w:marTop w:val="0"/>
              <w:marBottom w:val="0"/>
              <w:divBdr>
                <w:top w:val="none" w:sz="0" w:space="0" w:color="auto"/>
                <w:left w:val="none" w:sz="0" w:space="0" w:color="auto"/>
                <w:bottom w:val="none" w:sz="0" w:space="0" w:color="auto"/>
                <w:right w:val="none" w:sz="0" w:space="0" w:color="auto"/>
              </w:divBdr>
              <w:divsChild>
                <w:div w:id="930815987">
                  <w:marLeft w:val="0"/>
                  <w:marRight w:val="0"/>
                  <w:marTop w:val="0"/>
                  <w:marBottom w:val="0"/>
                  <w:divBdr>
                    <w:top w:val="none" w:sz="0" w:space="0" w:color="auto"/>
                    <w:left w:val="none" w:sz="0" w:space="0" w:color="auto"/>
                    <w:bottom w:val="none" w:sz="0" w:space="0" w:color="auto"/>
                    <w:right w:val="none" w:sz="0" w:space="0" w:color="auto"/>
                  </w:divBdr>
                  <w:divsChild>
                    <w:div w:id="474838179">
                      <w:marLeft w:val="0"/>
                      <w:marRight w:val="0"/>
                      <w:marTop w:val="0"/>
                      <w:marBottom w:val="150"/>
                      <w:divBdr>
                        <w:top w:val="none" w:sz="0" w:space="0" w:color="auto"/>
                        <w:left w:val="none" w:sz="0" w:space="0" w:color="auto"/>
                        <w:bottom w:val="none" w:sz="0" w:space="0" w:color="auto"/>
                        <w:right w:val="none" w:sz="0" w:space="0" w:color="auto"/>
                      </w:divBdr>
                    </w:div>
                    <w:div w:id="16327850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1612593">
          <w:marLeft w:val="0"/>
          <w:marRight w:val="0"/>
          <w:marTop w:val="150"/>
          <w:marBottom w:val="225"/>
          <w:divBdr>
            <w:top w:val="none" w:sz="0" w:space="0" w:color="auto"/>
            <w:left w:val="none" w:sz="0" w:space="0" w:color="auto"/>
            <w:bottom w:val="none" w:sz="0" w:space="0" w:color="auto"/>
            <w:right w:val="none" w:sz="0" w:space="0" w:color="auto"/>
          </w:divBdr>
        </w:div>
        <w:div w:id="892430171">
          <w:marLeft w:val="0"/>
          <w:marRight w:val="0"/>
          <w:marTop w:val="150"/>
          <w:marBottom w:val="225"/>
          <w:divBdr>
            <w:top w:val="none" w:sz="0" w:space="0" w:color="auto"/>
            <w:left w:val="none" w:sz="0" w:space="0" w:color="auto"/>
            <w:bottom w:val="none" w:sz="0" w:space="0" w:color="auto"/>
            <w:right w:val="none" w:sz="0" w:space="0" w:color="auto"/>
          </w:divBdr>
        </w:div>
        <w:div w:id="717363733">
          <w:marLeft w:val="0"/>
          <w:marRight w:val="0"/>
          <w:marTop w:val="0"/>
          <w:marBottom w:val="0"/>
          <w:divBdr>
            <w:top w:val="none" w:sz="0" w:space="0" w:color="auto"/>
            <w:left w:val="none" w:sz="0" w:space="0" w:color="auto"/>
            <w:bottom w:val="none" w:sz="0" w:space="0" w:color="auto"/>
            <w:right w:val="none" w:sz="0" w:space="0" w:color="auto"/>
          </w:divBdr>
          <w:divsChild>
            <w:div w:id="1632052494">
              <w:marLeft w:val="0"/>
              <w:marRight w:val="0"/>
              <w:marTop w:val="0"/>
              <w:marBottom w:val="0"/>
              <w:divBdr>
                <w:top w:val="none" w:sz="0" w:space="0" w:color="auto"/>
                <w:left w:val="none" w:sz="0" w:space="0" w:color="auto"/>
                <w:bottom w:val="none" w:sz="0" w:space="0" w:color="auto"/>
                <w:right w:val="none" w:sz="0" w:space="0" w:color="auto"/>
              </w:divBdr>
              <w:divsChild>
                <w:div w:id="929854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0793930">
          <w:marLeft w:val="-15"/>
          <w:marRight w:val="-15"/>
          <w:marTop w:val="0"/>
          <w:marBottom w:val="0"/>
          <w:divBdr>
            <w:top w:val="none" w:sz="0" w:space="0" w:color="auto"/>
            <w:left w:val="none" w:sz="0" w:space="0" w:color="auto"/>
            <w:bottom w:val="none" w:sz="0" w:space="0" w:color="auto"/>
            <w:right w:val="none" w:sz="0" w:space="0" w:color="auto"/>
          </w:divBdr>
          <w:divsChild>
            <w:div w:id="411313364">
              <w:marLeft w:val="0"/>
              <w:marRight w:val="0"/>
              <w:marTop w:val="0"/>
              <w:marBottom w:val="0"/>
              <w:divBdr>
                <w:top w:val="none" w:sz="0" w:space="0" w:color="auto"/>
                <w:left w:val="none" w:sz="0" w:space="0" w:color="auto"/>
                <w:bottom w:val="none" w:sz="0" w:space="0" w:color="auto"/>
                <w:right w:val="none" w:sz="0" w:space="0" w:color="auto"/>
              </w:divBdr>
              <w:divsChild>
                <w:div w:id="142428826">
                  <w:marLeft w:val="0"/>
                  <w:marRight w:val="0"/>
                  <w:marTop w:val="0"/>
                  <w:marBottom w:val="0"/>
                  <w:divBdr>
                    <w:top w:val="none" w:sz="0" w:space="0" w:color="auto"/>
                    <w:left w:val="none" w:sz="0" w:space="0" w:color="auto"/>
                    <w:bottom w:val="none" w:sz="0" w:space="0" w:color="auto"/>
                    <w:right w:val="none" w:sz="0" w:space="0" w:color="auto"/>
                  </w:divBdr>
                  <w:divsChild>
                    <w:div w:id="603153392">
                      <w:marLeft w:val="0"/>
                      <w:marRight w:val="0"/>
                      <w:marTop w:val="0"/>
                      <w:marBottom w:val="150"/>
                      <w:divBdr>
                        <w:top w:val="none" w:sz="0" w:space="0" w:color="auto"/>
                        <w:left w:val="none" w:sz="0" w:space="0" w:color="auto"/>
                        <w:bottom w:val="none" w:sz="0" w:space="0" w:color="auto"/>
                        <w:right w:val="none" w:sz="0" w:space="0" w:color="auto"/>
                      </w:divBdr>
                    </w:div>
                    <w:div w:id="5327640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7832715">
          <w:marLeft w:val="0"/>
          <w:marRight w:val="0"/>
          <w:marTop w:val="0"/>
          <w:marBottom w:val="0"/>
          <w:divBdr>
            <w:top w:val="none" w:sz="0" w:space="0" w:color="auto"/>
            <w:left w:val="none" w:sz="0" w:space="0" w:color="auto"/>
            <w:bottom w:val="none" w:sz="0" w:space="0" w:color="auto"/>
            <w:right w:val="none" w:sz="0" w:space="0" w:color="auto"/>
          </w:divBdr>
          <w:divsChild>
            <w:div w:id="389427211">
              <w:marLeft w:val="0"/>
              <w:marRight w:val="0"/>
              <w:marTop w:val="0"/>
              <w:marBottom w:val="0"/>
              <w:divBdr>
                <w:top w:val="none" w:sz="0" w:space="0" w:color="auto"/>
                <w:left w:val="none" w:sz="0" w:space="0" w:color="auto"/>
                <w:bottom w:val="none" w:sz="0" w:space="0" w:color="auto"/>
                <w:right w:val="none" w:sz="0" w:space="0" w:color="auto"/>
              </w:divBdr>
              <w:divsChild>
                <w:div w:id="152913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6931337">
          <w:marLeft w:val="-15"/>
          <w:marRight w:val="-15"/>
          <w:marTop w:val="0"/>
          <w:marBottom w:val="0"/>
          <w:divBdr>
            <w:top w:val="none" w:sz="0" w:space="0" w:color="auto"/>
            <w:left w:val="none" w:sz="0" w:space="0" w:color="auto"/>
            <w:bottom w:val="none" w:sz="0" w:space="0" w:color="auto"/>
            <w:right w:val="none" w:sz="0" w:space="0" w:color="auto"/>
          </w:divBdr>
          <w:divsChild>
            <w:div w:id="372193499">
              <w:marLeft w:val="0"/>
              <w:marRight w:val="0"/>
              <w:marTop w:val="0"/>
              <w:marBottom w:val="0"/>
              <w:divBdr>
                <w:top w:val="none" w:sz="0" w:space="0" w:color="auto"/>
                <w:left w:val="none" w:sz="0" w:space="0" w:color="auto"/>
                <w:bottom w:val="none" w:sz="0" w:space="0" w:color="auto"/>
                <w:right w:val="none" w:sz="0" w:space="0" w:color="auto"/>
              </w:divBdr>
              <w:divsChild>
                <w:div w:id="1033967775">
                  <w:marLeft w:val="0"/>
                  <w:marRight w:val="0"/>
                  <w:marTop w:val="0"/>
                  <w:marBottom w:val="0"/>
                  <w:divBdr>
                    <w:top w:val="none" w:sz="0" w:space="0" w:color="auto"/>
                    <w:left w:val="none" w:sz="0" w:space="0" w:color="auto"/>
                    <w:bottom w:val="none" w:sz="0" w:space="0" w:color="auto"/>
                    <w:right w:val="none" w:sz="0" w:space="0" w:color="auto"/>
                  </w:divBdr>
                  <w:divsChild>
                    <w:div w:id="836920730">
                      <w:marLeft w:val="0"/>
                      <w:marRight w:val="0"/>
                      <w:marTop w:val="0"/>
                      <w:marBottom w:val="150"/>
                      <w:divBdr>
                        <w:top w:val="none" w:sz="0" w:space="0" w:color="auto"/>
                        <w:left w:val="none" w:sz="0" w:space="0" w:color="auto"/>
                        <w:bottom w:val="none" w:sz="0" w:space="0" w:color="auto"/>
                        <w:right w:val="none" w:sz="0" w:space="0" w:color="auto"/>
                      </w:divBdr>
                    </w:div>
                    <w:div w:id="325673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59725310">
          <w:marLeft w:val="0"/>
          <w:marRight w:val="0"/>
          <w:marTop w:val="0"/>
          <w:marBottom w:val="0"/>
          <w:divBdr>
            <w:top w:val="none" w:sz="0" w:space="0" w:color="auto"/>
            <w:left w:val="none" w:sz="0" w:space="0" w:color="auto"/>
            <w:bottom w:val="none" w:sz="0" w:space="0" w:color="auto"/>
            <w:right w:val="none" w:sz="0" w:space="0" w:color="auto"/>
          </w:divBdr>
          <w:divsChild>
            <w:div w:id="53696528">
              <w:marLeft w:val="0"/>
              <w:marRight w:val="0"/>
              <w:marTop w:val="0"/>
              <w:marBottom w:val="0"/>
              <w:divBdr>
                <w:top w:val="none" w:sz="0" w:space="0" w:color="auto"/>
                <w:left w:val="none" w:sz="0" w:space="0" w:color="auto"/>
                <w:bottom w:val="none" w:sz="0" w:space="0" w:color="auto"/>
                <w:right w:val="none" w:sz="0" w:space="0" w:color="auto"/>
              </w:divBdr>
              <w:divsChild>
                <w:div w:id="498814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6281217">
          <w:marLeft w:val="-15"/>
          <w:marRight w:val="-15"/>
          <w:marTop w:val="0"/>
          <w:marBottom w:val="0"/>
          <w:divBdr>
            <w:top w:val="none" w:sz="0" w:space="0" w:color="auto"/>
            <w:left w:val="none" w:sz="0" w:space="0" w:color="auto"/>
            <w:bottom w:val="none" w:sz="0" w:space="0" w:color="auto"/>
            <w:right w:val="none" w:sz="0" w:space="0" w:color="auto"/>
          </w:divBdr>
          <w:divsChild>
            <w:div w:id="500509184">
              <w:marLeft w:val="0"/>
              <w:marRight w:val="0"/>
              <w:marTop w:val="0"/>
              <w:marBottom w:val="0"/>
              <w:divBdr>
                <w:top w:val="none" w:sz="0" w:space="0" w:color="auto"/>
                <w:left w:val="none" w:sz="0" w:space="0" w:color="auto"/>
                <w:bottom w:val="none" w:sz="0" w:space="0" w:color="auto"/>
                <w:right w:val="none" w:sz="0" w:space="0" w:color="auto"/>
              </w:divBdr>
              <w:divsChild>
                <w:div w:id="49623548">
                  <w:marLeft w:val="0"/>
                  <w:marRight w:val="0"/>
                  <w:marTop w:val="0"/>
                  <w:marBottom w:val="0"/>
                  <w:divBdr>
                    <w:top w:val="none" w:sz="0" w:space="0" w:color="auto"/>
                    <w:left w:val="none" w:sz="0" w:space="0" w:color="auto"/>
                    <w:bottom w:val="none" w:sz="0" w:space="0" w:color="auto"/>
                    <w:right w:val="none" w:sz="0" w:space="0" w:color="auto"/>
                  </w:divBdr>
                  <w:divsChild>
                    <w:div w:id="1952393527">
                      <w:marLeft w:val="0"/>
                      <w:marRight w:val="0"/>
                      <w:marTop w:val="0"/>
                      <w:marBottom w:val="150"/>
                      <w:divBdr>
                        <w:top w:val="none" w:sz="0" w:space="0" w:color="auto"/>
                        <w:left w:val="none" w:sz="0" w:space="0" w:color="auto"/>
                        <w:bottom w:val="none" w:sz="0" w:space="0" w:color="auto"/>
                        <w:right w:val="none" w:sz="0" w:space="0" w:color="auto"/>
                      </w:divBdr>
                    </w:div>
                    <w:div w:id="722097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474896">
          <w:marLeft w:val="0"/>
          <w:marRight w:val="0"/>
          <w:marTop w:val="0"/>
          <w:marBottom w:val="0"/>
          <w:divBdr>
            <w:top w:val="none" w:sz="0" w:space="0" w:color="auto"/>
            <w:left w:val="none" w:sz="0" w:space="0" w:color="auto"/>
            <w:bottom w:val="none" w:sz="0" w:space="0" w:color="auto"/>
            <w:right w:val="none" w:sz="0" w:space="0" w:color="auto"/>
          </w:divBdr>
          <w:divsChild>
            <w:div w:id="608659867">
              <w:marLeft w:val="0"/>
              <w:marRight w:val="0"/>
              <w:marTop w:val="0"/>
              <w:marBottom w:val="0"/>
              <w:divBdr>
                <w:top w:val="none" w:sz="0" w:space="0" w:color="auto"/>
                <w:left w:val="none" w:sz="0" w:space="0" w:color="auto"/>
                <w:bottom w:val="none" w:sz="0" w:space="0" w:color="auto"/>
                <w:right w:val="none" w:sz="0" w:space="0" w:color="auto"/>
              </w:divBdr>
              <w:divsChild>
                <w:div w:id="1142235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2426400">
          <w:marLeft w:val="-15"/>
          <w:marRight w:val="-15"/>
          <w:marTop w:val="0"/>
          <w:marBottom w:val="0"/>
          <w:divBdr>
            <w:top w:val="none" w:sz="0" w:space="0" w:color="auto"/>
            <w:left w:val="none" w:sz="0" w:space="0" w:color="auto"/>
            <w:bottom w:val="none" w:sz="0" w:space="0" w:color="auto"/>
            <w:right w:val="none" w:sz="0" w:space="0" w:color="auto"/>
          </w:divBdr>
          <w:divsChild>
            <w:div w:id="50274914">
              <w:marLeft w:val="0"/>
              <w:marRight w:val="0"/>
              <w:marTop w:val="0"/>
              <w:marBottom w:val="0"/>
              <w:divBdr>
                <w:top w:val="none" w:sz="0" w:space="0" w:color="auto"/>
                <w:left w:val="none" w:sz="0" w:space="0" w:color="auto"/>
                <w:bottom w:val="none" w:sz="0" w:space="0" w:color="auto"/>
                <w:right w:val="none" w:sz="0" w:space="0" w:color="auto"/>
              </w:divBdr>
              <w:divsChild>
                <w:div w:id="1738702510">
                  <w:marLeft w:val="0"/>
                  <w:marRight w:val="0"/>
                  <w:marTop w:val="0"/>
                  <w:marBottom w:val="0"/>
                  <w:divBdr>
                    <w:top w:val="none" w:sz="0" w:space="0" w:color="auto"/>
                    <w:left w:val="none" w:sz="0" w:space="0" w:color="auto"/>
                    <w:bottom w:val="none" w:sz="0" w:space="0" w:color="auto"/>
                    <w:right w:val="none" w:sz="0" w:space="0" w:color="auto"/>
                  </w:divBdr>
                  <w:divsChild>
                    <w:div w:id="1368408701">
                      <w:marLeft w:val="0"/>
                      <w:marRight w:val="0"/>
                      <w:marTop w:val="0"/>
                      <w:marBottom w:val="150"/>
                      <w:divBdr>
                        <w:top w:val="none" w:sz="0" w:space="0" w:color="auto"/>
                        <w:left w:val="none" w:sz="0" w:space="0" w:color="auto"/>
                        <w:bottom w:val="none" w:sz="0" w:space="0" w:color="auto"/>
                        <w:right w:val="none" w:sz="0" w:space="0" w:color="auto"/>
                      </w:divBdr>
                    </w:div>
                    <w:div w:id="10689664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5158478">
          <w:marLeft w:val="0"/>
          <w:marRight w:val="0"/>
          <w:marTop w:val="150"/>
          <w:marBottom w:val="225"/>
          <w:divBdr>
            <w:top w:val="none" w:sz="0" w:space="0" w:color="auto"/>
            <w:left w:val="none" w:sz="0" w:space="0" w:color="auto"/>
            <w:bottom w:val="none" w:sz="0" w:space="0" w:color="auto"/>
            <w:right w:val="none" w:sz="0" w:space="0" w:color="auto"/>
          </w:divBdr>
        </w:div>
        <w:div w:id="1801261805">
          <w:marLeft w:val="0"/>
          <w:marRight w:val="0"/>
          <w:marTop w:val="0"/>
          <w:marBottom w:val="0"/>
          <w:divBdr>
            <w:top w:val="none" w:sz="0" w:space="0" w:color="auto"/>
            <w:left w:val="none" w:sz="0" w:space="0" w:color="auto"/>
            <w:bottom w:val="none" w:sz="0" w:space="0" w:color="auto"/>
            <w:right w:val="none" w:sz="0" w:space="0" w:color="auto"/>
          </w:divBdr>
        </w:div>
        <w:div w:id="1125343595">
          <w:marLeft w:val="0"/>
          <w:marRight w:val="0"/>
          <w:marTop w:val="0"/>
          <w:marBottom w:val="0"/>
          <w:divBdr>
            <w:top w:val="none" w:sz="0" w:space="0" w:color="auto"/>
            <w:left w:val="none" w:sz="0" w:space="0" w:color="auto"/>
            <w:bottom w:val="none" w:sz="0" w:space="0" w:color="auto"/>
            <w:right w:val="none" w:sz="0" w:space="0" w:color="auto"/>
          </w:divBdr>
          <w:divsChild>
            <w:div w:id="1217278114">
              <w:marLeft w:val="0"/>
              <w:marRight w:val="0"/>
              <w:marTop w:val="0"/>
              <w:marBottom w:val="0"/>
              <w:divBdr>
                <w:top w:val="none" w:sz="0" w:space="0" w:color="auto"/>
                <w:left w:val="none" w:sz="0" w:space="0" w:color="auto"/>
                <w:bottom w:val="none" w:sz="0" w:space="0" w:color="auto"/>
                <w:right w:val="none" w:sz="0" w:space="0" w:color="auto"/>
              </w:divBdr>
              <w:divsChild>
                <w:div w:id="1830555564">
                  <w:marLeft w:val="0"/>
                  <w:marRight w:val="0"/>
                  <w:marTop w:val="0"/>
                  <w:marBottom w:val="0"/>
                  <w:divBdr>
                    <w:top w:val="none" w:sz="0" w:space="0" w:color="auto"/>
                    <w:left w:val="none" w:sz="0" w:space="0" w:color="auto"/>
                    <w:bottom w:val="none" w:sz="0" w:space="0" w:color="auto"/>
                    <w:right w:val="none" w:sz="0" w:space="0" w:color="auto"/>
                  </w:divBdr>
                  <w:divsChild>
                    <w:div w:id="409738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36763">
              <w:marLeft w:val="-15"/>
              <w:marRight w:val="-15"/>
              <w:marTop w:val="0"/>
              <w:marBottom w:val="0"/>
              <w:divBdr>
                <w:top w:val="none" w:sz="0" w:space="0" w:color="auto"/>
                <w:left w:val="none" w:sz="0" w:space="0" w:color="auto"/>
                <w:bottom w:val="none" w:sz="0" w:space="0" w:color="auto"/>
                <w:right w:val="none" w:sz="0" w:space="0" w:color="auto"/>
              </w:divBdr>
              <w:divsChild>
                <w:div w:id="317148499">
                  <w:marLeft w:val="0"/>
                  <w:marRight w:val="0"/>
                  <w:marTop w:val="0"/>
                  <w:marBottom w:val="0"/>
                  <w:divBdr>
                    <w:top w:val="none" w:sz="0" w:space="0" w:color="auto"/>
                    <w:left w:val="none" w:sz="0" w:space="0" w:color="auto"/>
                    <w:bottom w:val="none" w:sz="0" w:space="0" w:color="auto"/>
                    <w:right w:val="none" w:sz="0" w:space="0" w:color="auto"/>
                  </w:divBdr>
                  <w:divsChild>
                    <w:div w:id="742993613">
                      <w:marLeft w:val="0"/>
                      <w:marRight w:val="0"/>
                      <w:marTop w:val="0"/>
                      <w:marBottom w:val="0"/>
                      <w:divBdr>
                        <w:top w:val="none" w:sz="0" w:space="0" w:color="auto"/>
                        <w:left w:val="none" w:sz="0" w:space="0" w:color="auto"/>
                        <w:bottom w:val="none" w:sz="0" w:space="0" w:color="auto"/>
                        <w:right w:val="none" w:sz="0" w:space="0" w:color="auto"/>
                      </w:divBdr>
                      <w:divsChild>
                        <w:div w:id="1394038784">
                          <w:marLeft w:val="0"/>
                          <w:marRight w:val="0"/>
                          <w:marTop w:val="0"/>
                          <w:marBottom w:val="150"/>
                          <w:divBdr>
                            <w:top w:val="none" w:sz="0" w:space="0" w:color="auto"/>
                            <w:left w:val="none" w:sz="0" w:space="0" w:color="auto"/>
                            <w:bottom w:val="none" w:sz="0" w:space="0" w:color="auto"/>
                            <w:right w:val="none" w:sz="0" w:space="0" w:color="auto"/>
                          </w:divBdr>
                        </w:div>
                        <w:div w:id="11039125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13047319">
          <w:marLeft w:val="0"/>
          <w:marRight w:val="0"/>
          <w:marTop w:val="150"/>
          <w:marBottom w:val="225"/>
          <w:divBdr>
            <w:top w:val="none" w:sz="0" w:space="0" w:color="auto"/>
            <w:left w:val="none" w:sz="0" w:space="0" w:color="auto"/>
            <w:bottom w:val="none" w:sz="0" w:space="0" w:color="auto"/>
            <w:right w:val="none" w:sz="0" w:space="0" w:color="auto"/>
          </w:divBdr>
        </w:div>
      </w:divsChild>
    </w:div>
    <w:div w:id="2008317718">
      <w:bodyDiv w:val="1"/>
      <w:marLeft w:val="0"/>
      <w:marRight w:val="0"/>
      <w:marTop w:val="0"/>
      <w:marBottom w:val="0"/>
      <w:divBdr>
        <w:top w:val="none" w:sz="0" w:space="0" w:color="auto"/>
        <w:left w:val="none" w:sz="0" w:space="0" w:color="auto"/>
        <w:bottom w:val="none" w:sz="0" w:space="0" w:color="auto"/>
        <w:right w:val="none" w:sz="0" w:space="0" w:color="auto"/>
      </w:divBdr>
    </w:div>
    <w:div w:id="2021616649">
      <w:bodyDiv w:val="1"/>
      <w:marLeft w:val="0"/>
      <w:marRight w:val="0"/>
      <w:marTop w:val="0"/>
      <w:marBottom w:val="0"/>
      <w:divBdr>
        <w:top w:val="none" w:sz="0" w:space="0" w:color="auto"/>
        <w:left w:val="none" w:sz="0" w:space="0" w:color="auto"/>
        <w:bottom w:val="none" w:sz="0" w:space="0" w:color="auto"/>
        <w:right w:val="none" w:sz="0" w:space="0" w:color="auto"/>
      </w:divBdr>
      <w:divsChild>
        <w:div w:id="1244991851">
          <w:marLeft w:val="0"/>
          <w:marRight w:val="0"/>
          <w:marTop w:val="0"/>
          <w:marBottom w:val="0"/>
          <w:divBdr>
            <w:top w:val="none" w:sz="0" w:space="0" w:color="auto"/>
            <w:left w:val="none" w:sz="0" w:space="0" w:color="auto"/>
            <w:bottom w:val="none" w:sz="0" w:space="0" w:color="auto"/>
            <w:right w:val="none" w:sz="0" w:space="0" w:color="auto"/>
          </w:divBdr>
        </w:div>
        <w:div w:id="1115909347">
          <w:marLeft w:val="0"/>
          <w:marRight w:val="0"/>
          <w:marTop w:val="0"/>
          <w:marBottom w:val="0"/>
          <w:divBdr>
            <w:top w:val="none" w:sz="0" w:space="0" w:color="auto"/>
            <w:left w:val="none" w:sz="0" w:space="0" w:color="auto"/>
            <w:bottom w:val="none" w:sz="0" w:space="0" w:color="auto"/>
            <w:right w:val="none" w:sz="0" w:space="0" w:color="auto"/>
          </w:divBdr>
        </w:div>
        <w:div w:id="1933662740">
          <w:marLeft w:val="0"/>
          <w:marRight w:val="0"/>
          <w:marTop w:val="0"/>
          <w:marBottom w:val="0"/>
          <w:divBdr>
            <w:top w:val="none" w:sz="0" w:space="0" w:color="auto"/>
            <w:left w:val="none" w:sz="0" w:space="0" w:color="auto"/>
            <w:bottom w:val="none" w:sz="0" w:space="0" w:color="auto"/>
            <w:right w:val="none" w:sz="0" w:space="0" w:color="auto"/>
          </w:divBdr>
        </w:div>
        <w:div w:id="1352073499">
          <w:marLeft w:val="0"/>
          <w:marRight w:val="0"/>
          <w:marTop w:val="0"/>
          <w:marBottom w:val="0"/>
          <w:divBdr>
            <w:top w:val="none" w:sz="0" w:space="0" w:color="auto"/>
            <w:left w:val="none" w:sz="0" w:space="0" w:color="auto"/>
            <w:bottom w:val="none" w:sz="0" w:space="0" w:color="auto"/>
            <w:right w:val="none" w:sz="0" w:space="0" w:color="auto"/>
          </w:divBdr>
        </w:div>
        <w:div w:id="52168790">
          <w:marLeft w:val="0"/>
          <w:marRight w:val="0"/>
          <w:marTop w:val="0"/>
          <w:marBottom w:val="0"/>
          <w:divBdr>
            <w:top w:val="none" w:sz="0" w:space="0" w:color="auto"/>
            <w:left w:val="none" w:sz="0" w:space="0" w:color="auto"/>
            <w:bottom w:val="none" w:sz="0" w:space="0" w:color="auto"/>
            <w:right w:val="none" w:sz="0" w:space="0" w:color="auto"/>
          </w:divBdr>
        </w:div>
        <w:div w:id="1155798290">
          <w:marLeft w:val="0"/>
          <w:marRight w:val="0"/>
          <w:marTop w:val="0"/>
          <w:marBottom w:val="0"/>
          <w:divBdr>
            <w:top w:val="none" w:sz="0" w:space="0" w:color="auto"/>
            <w:left w:val="none" w:sz="0" w:space="0" w:color="auto"/>
            <w:bottom w:val="none" w:sz="0" w:space="0" w:color="auto"/>
            <w:right w:val="none" w:sz="0" w:space="0" w:color="auto"/>
          </w:divBdr>
        </w:div>
        <w:div w:id="1918442768">
          <w:marLeft w:val="0"/>
          <w:marRight w:val="0"/>
          <w:marTop w:val="0"/>
          <w:marBottom w:val="0"/>
          <w:divBdr>
            <w:top w:val="none" w:sz="0" w:space="0" w:color="auto"/>
            <w:left w:val="none" w:sz="0" w:space="0" w:color="auto"/>
            <w:bottom w:val="none" w:sz="0" w:space="0" w:color="auto"/>
            <w:right w:val="none" w:sz="0" w:space="0" w:color="auto"/>
          </w:divBdr>
        </w:div>
        <w:div w:id="1830518537">
          <w:marLeft w:val="0"/>
          <w:marRight w:val="0"/>
          <w:marTop w:val="0"/>
          <w:marBottom w:val="0"/>
          <w:divBdr>
            <w:top w:val="none" w:sz="0" w:space="0" w:color="auto"/>
            <w:left w:val="none" w:sz="0" w:space="0" w:color="auto"/>
            <w:bottom w:val="none" w:sz="0" w:space="0" w:color="auto"/>
            <w:right w:val="none" w:sz="0" w:space="0" w:color="auto"/>
          </w:divBdr>
        </w:div>
        <w:div w:id="422117484">
          <w:marLeft w:val="0"/>
          <w:marRight w:val="0"/>
          <w:marTop w:val="0"/>
          <w:marBottom w:val="0"/>
          <w:divBdr>
            <w:top w:val="none" w:sz="0" w:space="0" w:color="auto"/>
            <w:left w:val="none" w:sz="0" w:space="0" w:color="auto"/>
            <w:bottom w:val="none" w:sz="0" w:space="0" w:color="auto"/>
            <w:right w:val="none" w:sz="0" w:space="0" w:color="auto"/>
          </w:divBdr>
        </w:div>
        <w:div w:id="1061756842">
          <w:marLeft w:val="0"/>
          <w:marRight w:val="0"/>
          <w:marTop w:val="0"/>
          <w:marBottom w:val="0"/>
          <w:divBdr>
            <w:top w:val="none" w:sz="0" w:space="0" w:color="auto"/>
            <w:left w:val="none" w:sz="0" w:space="0" w:color="auto"/>
            <w:bottom w:val="none" w:sz="0" w:space="0" w:color="auto"/>
            <w:right w:val="none" w:sz="0" w:space="0" w:color="auto"/>
          </w:divBdr>
        </w:div>
        <w:div w:id="1429345711">
          <w:marLeft w:val="0"/>
          <w:marRight w:val="0"/>
          <w:marTop w:val="0"/>
          <w:marBottom w:val="0"/>
          <w:divBdr>
            <w:top w:val="none" w:sz="0" w:space="0" w:color="auto"/>
            <w:left w:val="none" w:sz="0" w:space="0" w:color="auto"/>
            <w:bottom w:val="none" w:sz="0" w:space="0" w:color="auto"/>
            <w:right w:val="none" w:sz="0" w:space="0" w:color="auto"/>
          </w:divBdr>
        </w:div>
        <w:div w:id="1856186517">
          <w:marLeft w:val="0"/>
          <w:marRight w:val="0"/>
          <w:marTop w:val="0"/>
          <w:marBottom w:val="0"/>
          <w:divBdr>
            <w:top w:val="none" w:sz="0" w:space="0" w:color="auto"/>
            <w:left w:val="none" w:sz="0" w:space="0" w:color="auto"/>
            <w:bottom w:val="none" w:sz="0" w:space="0" w:color="auto"/>
            <w:right w:val="none" w:sz="0" w:space="0" w:color="auto"/>
          </w:divBdr>
        </w:div>
        <w:div w:id="2008895309">
          <w:marLeft w:val="0"/>
          <w:marRight w:val="0"/>
          <w:marTop w:val="0"/>
          <w:marBottom w:val="0"/>
          <w:divBdr>
            <w:top w:val="none" w:sz="0" w:space="0" w:color="auto"/>
            <w:left w:val="none" w:sz="0" w:space="0" w:color="auto"/>
            <w:bottom w:val="none" w:sz="0" w:space="0" w:color="auto"/>
            <w:right w:val="none" w:sz="0" w:space="0" w:color="auto"/>
          </w:divBdr>
        </w:div>
        <w:div w:id="1514952732">
          <w:marLeft w:val="0"/>
          <w:marRight w:val="0"/>
          <w:marTop w:val="0"/>
          <w:marBottom w:val="0"/>
          <w:divBdr>
            <w:top w:val="none" w:sz="0" w:space="0" w:color="auto"/>
            <w:left w:val="none" w:sz="0" w:space="0" w:color="auto"/>
            <w:bottom w:val="none" w:sz="0" w:space="0" w:color="auto"/>
            <w:right w:val="none" w:sz="0" w:space="0" w:color="auto"/>
          </w:divBdr>
        </w:div>
        <w:div w:id="1038242245">
          <w:marLeft w:val="0"/>
          <w:marRight w:val="0"/>
          <w:marTop w:val="0"/>
          <w:marBottom w:val="0"/>
          <w:divBdr>
            <w:top w:val="none" w:sz="0" w:space="0" w:color="auto"/>
            <w:left w:val="none" w:sz="0" w:space="0" w:color="auto"/>
            <w:bottom w:val="none" w:sz="0" w:space="0" w:color="auto"/>
            <w:right w:val="none" w:sz="0" w:space="0" w:color="auto"/>
          </w:divBdr>
        </w:div>
        <w:div w:id="142047328">
          <w:marLeft w:val="0"/>
          <w:marRight w:val="0"/>
          <w:marTop w:val="0"/>
          <w:marBottom w:val="0"/>
          <w:divBdr>
            <w:top w:val="none" w:sz="0" w:space="0" w:color="auto"/>
            <w:left w:val="none" w:sz="0" w:space="0" w:color="auto"/>
            <w:bottom w:val="none" w:sz="0" w:space="0" w:color="auto"/>
            <w:right w:val="none" w:sz="0" w:space="0" w:color="auto"/>
          </w:divBdr>
        </w:div>
        <w:div w:id="854809501">
          <w:marLeft w:val="0"/>
          <w:marRight w:val="0"/>
          <w:marTop w:val="0"/>
          <w:marBottom w:val="0"/>
          <w:divBdr>
            <w:top w:val="none" w:sz="0" w:space="0" w:color="auto"/>
            <w:left w:val="none" w:sz="0" w:space="0" w:color="auto"/>
            <w:bottom w:val="none" w:sz="0" w:space="0" w:color="auto"/>
            <w:right w:val="none" w:sz="0" w:space="0" w:color="auto"/>
          </w:divBdr>
        </w:div>
        <w:div w:id="968629638">
          <w:marLeft w:val="0"/>
          <w:marRight w:val="0"/>
          <w:marTop w:val="0"/>
          <w:marBottom w:val="0"/>
          <w:divBdr>
            <w:top w:val="none" w:sz="0" w:space="0" w:color="auto"/>
            <w:left w:val="none" w:sz="0" w:space="0" w:color="auto"/>
            <w:bottom w:val="none" w:sz="0" w:space="0" w:color="auto"/>
            <w:right w:val="none" w:sz="0" w:space="0" w:color="auto"/>
          </w:divBdr>
        </w:div>
        <w:div w:id="721169957">
          <w:marLeft w:val="0"/>
          <w:marRight w:val="0"/>
          <w:marTop w:val="0"/>
          <w:marBottom w:val="0"/>
          <w:divBdr>
            <w:top w:val="none" w:sz="0" w:space="0" w:color="auto"/>
            <w:left w:val="none" w:sz="0" w:space="0" w:color="auto"/>
            <w:bottom w:val="none" w:sz="0" w:space="0" w:color="auto"/>
            <w:right w:val="none" w:sz="0" w:space="0" w:color="auto"/>
          </w:divBdr>
        </w:div>
        <w:div w:id="1169440218">
          <w:marLeft w:val="0"/>
          <w:marRight w:val="0"/>
          <w:marTop w:val="0"/>
          <w:marBottom w:val="0"/>
          <w:divBdr>
            <w:top w:val="none" w:sz="0" w:space="0" w:color="auto"/>
            <w:left w:val="none" w:sz="0" w:space="0" w:color="auto"/>
            <w:bottom w:val="none" w:sz="0" w:space="0" w:color="auto"/>
            <w:right w:val="none" w:sz="0" w:space="0" w:color="auto"/>
          </w:divBdr>
        </w:div>
        <w:div w:id="2089189287">
          <w:marLeft w:val="0"/>
          <w:marRight w:val="0"/>
          <w:marTop w:val="0"/>
          <w:marBottom w:val="0"/>
          <w:divBdr>
            <w:top w:val="none" w:sz="0" w:space="0" w:color="auto"/>
            <w:left w:val="none" w:sz="0" w:space="0" w:color="auto"/>
            <w:bottom w:val="none" w:sz="0" w:space="0" w:color="auto"/>
            <w:right w:val="none" w:sz="0" w:space="0" w:color="auto"/>
          </w:divBdr>
        </w:div>
        <w:div w:id="1168253319">
          <w:marLeft w:val="0"/>
          <w:marRight w:val="0"/>
          <w:marTop w:val="0"/>
          <w:marBottom w:val="0"/>
          <w:divBdr>
            <w:top w:val="none" w:sz="0" w:space="0" w:color="auto"/>
            <w:left w:val="none" w:sz="0" w:space="0" w:color="auto"/>
            <w:bottom w:val="none" w:sz="0" w:space="0" w:color="auto"/>
            <w:right w:val="none" w:sz="0" w:space="0" w:color="auto"/>
          </w:divBdr>
        </w:div>
        <w:div w:id="996693860">
          <w:marLeft w:val="0"/>
          <w:marRight w:val="0"/>
          <w:marTop w:val="0"/>
          <w:marBottom w:val="0"/>
          <w:divBdr>
            <w:top w:val="none" w:sz="0" w:space="0" w:color="auto"/>
            <w:left w:val="none" w:sz="0" w:space="0" w:color="auto"/>
            <w:bottom w:val="none" w:sz="0" w:space="0" w:color="auto"/>
            <w:right w:val="none" w:sz="0" w:space="0" w:color="auto"/>
          </w:divBdr>
        </w:div>
        <w:div w:id="1117914160">
          <w:marLeft w:val="0"/>
          <w:marRight w:val="0"/>
          <w:marTop w:val="0"/>
          <w:marBottom w:val="0"/>
          <w:divBdr>
            <w:top w:val="none" w:sz="0" w:space="0" w:color="auto"/>
            <w:left w:val="none" w:sz="0" w:space="0" w:color="auto"/>
            <w:bottom w:val="none" w:sz="0" w:space="0" w:color="auto"/>
            <w:right w:val="none" w:sz="0" w:space="0" w:color="auto"/>
          </w:divBdr>
        </w:div>
        <w:div w:id="798035091">
          <w:marLeft w:val="0"/>
          <w:marRight w:val="0"/>
          <w:marTop w:val="0"/>
          <w:marBottom w:val="0"/>
          <w:divBdr>
            <w:top w:val="none" w:sz="0" w:space="0" w:color="auto"/>
            <w:left w:val="none" w:sz="0" w:space="0" w:color="auto"/>
            <w:bottom w:val="none" w:sz="0" w:space="0" w:color="auto"/>
            <w:right w:val="none" w:sz="0" w:space="0" w:color="auto"/>
          </w:divBdr>
        </w:div>
        <w:div w:id="1726836436">
          <w:marLeft w:val="0"/>
          <w:marRight w:val="0"/>
          <w:marTop w:val="0"/>
          <w:marBottom w:val="0"/>
          <w:divBdr>
            <w:top w:val="none" w:sz="0" w:space="0" w:color="auto"/>
            <w:left w:val="none" w:sz="0" w:space="0" w:color="auto"/>
            <w:bottom w:val="none" w:sz="0" w:space="0" w:color="auto"/>
            <w:right w:val="none" w:sz="0" w:space="0" w:color="auto"/>
          </w:divBdr>
        </w:div>
        <w:div w:id="1735199117">
          <w:marLeft w:val="0"/>
          <w:marRight w:val="0"/>
          <w:marTop w:val="0"/>
          <w:marBottom w:val="0"/>
          <w:divBdr>
            <w:top w:val="none" w:sz="0" w:space="0" w:color="auto"/>
            <w:left w:val="none" w:sz="0" w:space="0" w:color="auto"/>
            <w:bottom w:val="none" w:sz="0" w:space="0" w:color="auto"/>
            <w:right w:val="none" w:sz="0" w:space="0" w:color="auto"/>
          </w:divBdr>
        </w:div>
        <w:div w:id="1589341488">
          <w:marLeft w:val="0"/>
          <w:marRight w:val="0"/>
          <w:marTop w:val="0"/>
          <w:marBottom w:val="0"/>
          <w:divBdr>
            <w:top w:val="none" w:sz="0" w:space="0" w:color="auto"/>
            <w:left w:val="none" w:sz="0" w:space="0" w:color="auto"/>
            <w:bottom w:val="none" w:sz="0" w:space="0" w:color="auto"/>
            <w:right w:val="none" w:sz="0" w:space="0" w:color="auto"/>
          </w:divBdr>
        </w:div>
      </w:divsChild>
    </w:div>
    <w:div w:id="2022662869">
      <w:bodyDiv w:val="1"/>
      <w:marLeft w:val="0"/>
      <w:marRight w:val="0"/>
      <w:marTop w:val="0"/>
      <w:marBottom w:val="0"/>
      <w:divBdr>
        <w:top w:val="none" w:sz="0" w:space="0" w:color="auto"/>
        <w:left w:val="none" w:sz="0" w:space="0" w:color="auto"/>
        <w:bottom w:val="none" w:sz="0" w:space="0" w:color="auto"/>
        <w:right w:val="none" w:sz="0" w:space="0" w:color="auto"/>
      </w:divBdr>
      <w:divsChild>
        <w:div w:id="795215480">
          <w:marLeft w:val="0"/>
          <w:marRight w:val="0"/>
          <w:marTop w:val="0"/>
          <w:marBottom w:val="0"/>
          <w:divBdr>
            <w:top w:val="none" w:sz="0" w:space="0" w:color="auto"/>
            <w:left w:val="none" w:sz="0" w:space="0" w:color="auto"/>
            <w:bottom w:val="single" w:sz="6" w:space="12" w:color="DDDDDD"/>
            <w:right w:val="none" w:sz="0" w:space="0" w:color="auto"/>
          </w:divBdr>
          <w:divsChild>
            <w:div w:id="1750616270">
              <w:marLeft w:val="0"/>
              <w:marRight w:val="0"/>
              <w:marTop w:val="0"/>
              <w:marBottom w:val="0"/>
              <w:divBdr>
                <w:top w:val="none" w:sz="0" w:space="0" w:color="auto"/>
                <w:left w:val="none" w:sz="0" w:space="0" w:color="auto"/>
                <w:bottom w:val="none" w:sz="0" w:space="0" w:color="auto"/>
                <w:right w:val="none" w:sz="0" w:space="0" w:color="auto"/>
              </w:divBdr>
              <w:divsChild>
                <w:div w:id="708648301">
                  <w:marLeft w:val="0"/>
                  <w:marRight w:val="0"/>
                  <w:marTop w:val="0"/>
                  <w:marBottom w:val="0"/>
                  <w:divBdr>
                    <w:top w:val="none" w:sz="0" w:space="0" w:color="auto"/>
                    <w:left w:val="none" w:sz="0" w:space="0" w:color="auto"/>
                    <w:bottom w:val="none" w:sz="0" w:space="0" w:color="auto"/>
                    <w:right w:val="none" w:sz="0" w:space="0" w:color="auto"/>
                  </w:divBdr>
                  <w:divsChild>
                    <w:div w:id="15806034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9237341">
          <w:marLeft w:val="0"/>
          <w:marRight w:val="0"/>
          <w:marTop w:val="0"/>
          <w:marBottom w:val="0"/>
          <w:divBdr>
            <w:top w:val="none" w:sz="0" w:space="0" w:color="auto"/>
            <w:left w:val="none" w:sz="0" w:space="0" w:color="auto"/>
            <w:bottom w:val="single" w:sz="6" w:space="12" w:color="DDDDDD"/>
            <w:right w:val="none" w:sz="0" w:space="0" w:color="auto"/>
          </w:divBdr>
          <w:divsChild>
            <w:div w:id="1890343333">
              <w:marLeft w:val="0"/>
              <w:marRight w:val="0"/>
              <w:marTop w:val="0"/>
              <w:marBottom w:val="0"/>
              <w:divBdr>
                <w:top w:val="none" w:sz="0" w:space="0" w:color="auto"/>
                <w:left w:val="none" w:sz="0" w:space="0" w:color="auto"/>
                <w:bottom w:val="none" w:sz="0" w:space="0" w:color="auto"/>
                <w:right w:val="none" w:sz="0" w:space="0" w:color="auto"/>
              </w:divBdr>
              <w:divsChild>
                <w:div w:id="573399336">
                  <w:marLeft w:val="0"/>
                  <w:marRight w:val="0"/>
                  <w:marTop w:val="0"/>
                  <w:marBottom w:val="0"/>
                  <w:divBdr>
                    <w:top w:val="none" w:sz="0" w:space="0" w:color="auto"/>
                    <w:left w:val="none" w:sz="0" w:space="0" w:color="auto"/>
                    <w:bottom w:val="none" w:sz="0" w:space="0" w:color="auto"/>
                    <w:right w:val="none" w:sz="0" w:space="0" w:color="auto"/>
                  </w:divBdr>
                  <w:divsChild>
                    <w:div w:id="800223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8837203">
          <w:marLeft w:val="0"/>
          <w:marRight w:val="0"/>
          <w:marTop w:val="0"/>
          <w:marBottom w:val="0"/>
          <w:divBdr>
            <w:top w:val="none" w:sz="0" w:space="0" w:color="auto"/>
            <w:left w:val="none" w:sz="0" w:space="0" w:color="auto"/>
            <w:bottom w:val="single" w:sz="6" w:space="12" w:color="DDDDDD"/>
            <w:right w:val="none" w:sz="0" w:space="0" w:color="auto"/>
          </w:divBdr>
          <w:divsChild>
            <w:div w:id="1072393293">
              <w:marLeft w:val="0"/>
              <w:marRight w:val="0"/>
              <w:marTop w:val="0"/>
              <w:marBottom w:val="0"/>
              <w:divBdr>
                <w:top w:val="none" w:sz="0" w:space="0" w:color="auto"/>
                <w:left w:val="none" w:sz="0" w:space="0" w:color="auto"/>
                <w:bottom w:val="none" w:sz="0" w:space="0" w:color="auto"/>
                <w:right w:val="none" w:sz="0" w:space="0" w:color="auto"/>
              </w:divBdr>
              <w:divsChild>
                <w:div w:id="1620717473">
                  <w:marLeft w:val="0"/>
                  <w:marRight w:val="0"/>
                  <w:marTop w:val="0"/>
                  <w:marBottom w:val="0"/>
                  <w:divBdr>
                    <w:top w:val="none" w:sz="0" w:space="0" w:color="auto"/>
                    <w:left w:val="none" w:sz="0" w:space="0" w:color="auto"/>
                    <w:bottom w:val="none" w:sz="0" w:space="0" w:color="auto"/>
                    <w:right w:val="none" w:sz="0" w:space="0" w:color="auto"/>
                  </w:divBdr>
                  <w:divsChild>
                    <w:div w:id="1526750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3458183">
          <w:marLeft w:val="0"/>
          <w:marRight w:val="0"/>
          <w:marTop w:val="0"/>
          <w:marBottom w:val="0"/>
          <w:divBdr>
            <w:top w:val="none" w:sz="0" w:space="0" w:color="auto"/>
            <w:left w:val="none" w:sz="0" w:space="0" w:color="auto"/>
            <w:bottom w:val="single" w:sz="6" w:space="12" w:color="DDDDDD"/>
            <w:right w:val="none" w:sz="0" w:space="0" w:color="auto"/>
          </w:divBdr>
          <w:divsChild>
            <w:div w:id="1072972281">
              <w:marLeft w:val="0"/>
              <w:marRight w:val="0"/>
              <w:marTop w:val="0"/>
              <w:marBottom w:val="0"/>
              <w:divBdr>
                <w:top w:val="none" w:sz="0" w:space="0" w:color="auto"/>
                <w:left w:val="none" w:sz="0" w:space="0" w:color="auto"/>
                <w:bottom w:val="none" w:sz="0" w:space="0" w:color="auto"/>
                <w:right w:val="none" w:sz="0" w:space="0" w:color="auto"/>
              </w:divBdr>
              <w:divsChild>
                <w:div w:id="425808543">
                  <w:marLeft w:val="0"/>
                  <w:marRight w:val="0"/>
                  <w:marTop w:val="0"/>
                  <w:marBottom w:val="0"/>
                  <w:divBdr>
                    <w:top w:val="none" w:sz="0" w:space="0" w:color="auto"/>
                    <w:left w:val="none" w:sz="0" w:space="0" w:color="auto"/>
                    <w:bottom w:val="none" w:sz="0" w:space="0" w:color="auto"/>
                    <w:right w:val="none" w:sz="0" w:space="0" w:color="auto"/>
                  </w:divBdr>
                  <w:divsChild>
                    <w:div w:id="2004240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7298434">
          <w:marLeft w:val="0"/>
          <w:marRight w:val="0"/>
          <w:marTop w:val="0"/>
          <w:marBottom w:val="0"/>
          <w:divBdr>
            <w:top w:val="none" w:sz="0" w:space="0" w:color="auto"/>
            <w:left w:val="none" w:sz="0" w:space="0" w:color="auto"/>
            <w:bottom w:val="single" w:sz="6" w:space="12" w:color="DDDDDD"/>
            <w:right w:val="none" w:sz="0" w:space="0" w:color="auto"/>
          </w:divBdr>
          <w:divsChild>
            <w:div w:id="1502768995">
              <w:marLeft w:val="0"/>
              <w:marRight w:val="0"/>
              <w:marTop w:val="0"/>
              <w:marBottom w:val="0"/>
              <w:divBdr>
                <w:top w:val="none" w:sz="0" w:space="0" w:color="auto"/>
                <w:left w:val="none" w:sz="0" w:space="0" w:color="auto"/>
                <w:bottom w:val="none" w:sz="0" w:space="0" w:color="auto"/>
                <w:right w:val="none" w:sz="0" w:space="0" w:color="auto"/>
              </w:divBdr>
              <w:divsChild>
                <w:div w:id="1153789505">
                  <w:marLeft w:val="0"/>
                  <w:marRight w:val="0"/>
                  <w:marTop w:val="0"/>
                  <w:marBottom w:val="0"/>
                  <w:divBdr>
                    <w:top w:val="none" w:sz="0" w:space="0" w:color="auto"/>
                    <w:left w:val="none" w:sz="0" w:space="0" w:color="auto"/>
                    <w:bottom w:val="none" w:sz="0" w:space="0" w:color="auto"/>
                    <w:right w:val="none" w:sz="0" w:space="0" w:color="auto"/>
                  </w:divBdr>
                  <w:divsChild>
                    <w:div w:id="18961572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1841128">
          <w:marLeft w:val="0"/>
          <w:marRight w:val="0"/>
          <w:marTop w:val="0"/>
          <w:marBottom w:val="0"/>
          <w:divBdr>
            <w:top w:val="none" w:sz="0" w:space="0" w:color="auto"/>
            <w:left w:val="none" w:sz="0" w:space="0" w:color="auto"/>
            <w:bottom w:val="single" w:sz="6" w:space="12" w:color="DDDDDD"/>
            <w:right w:val="none" w:sz="0" w:space="0" w:color="auto"/>
          </w:divBdr>
          <w:divsChild>
            <w:div w:id="253712222">
              <w:marLeft w:val="0"/>
              <w:marRight w:val="0"/>
              <w:marTop w:val="0"/>
              <w:marBottom w:val="0"/>
              <w:divBdr>
                <w:top w:val="none" w:sz="0" w:space="0" w:color="auto"/>
                <w:left w:val="none" w:sz="0" w:space="0" w:color="auto"/>
                <w:bottom w:val="none" w:sz="0" w:space="0" w:color="auto"/>
                <w:right w:val="none" w:sz="0" w:space="0" w:color="auto"/>
              </w:divBdr>
              <w:divsChild>
                <w:div w:id="1782916042">
                  <w:marLeft w:val="0"/>
                  <w:marRight w:val="0"/>
                  <w:marTop w:val="0"/>
                  <w:marBottom w:val="0"/>
                  <w:divBdr>
                    <w:top w:val="none" w:sz="0" w:space="0" w:color="auto"/>
                    <w:left w:val="none" w:sz="0" w:space="0" w:color="auto"/>
                    <w:bottom w:val="none" w:sz="0" w:space="0" w:color="auto"/>
                    <w:right w:val="none" w:sz="0" w:space="0" w:color="auto"/>
                  </w:divBdr>
                  <w:divsChild>
                    <w:div w:id="1016616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3840244">
          <w:marLeft w:val="0"/>
          <w:marRight w:val="0"/>
          <w:marTop w:val="0"/>
          <w:marBottom w:val="0"/>
          <w:divBdr>
            <w:top w:val="none" w:sz="0" w:space="0" w:color="auto"/>
            <w:left w:val="none" w:sz="0" w:space="0" w:color="auto"/>
            <w:bottom w:val="single" w:sz="6" w:space="12" w:color="DDDDDD"/>
            <w:right w:val="none" w:sz="0" w:space="0" w:color="auto"/>
          </w:divBdr>
          <w:divsChild>
            <w:div w:id="1118449849">
              <w:marLeft w:val="0"/>
              <w:marRight w:val="0"/>
              <w:marTop w:val="0"/>
              <w:marBottom w:val="0"/>
              <w:divBdr>
                <w:top w:val="none" w:sz="0" w:space="0" w:color="auto"/>
                <w:left w:val="none" w:sz="0" w:space="0" w:color="auto"/>
                <w:bottom w:val="none" w:sz="0" w:space="0" w:color="auto"/>
                <w:right w:val="none" w:sz="0" w:space="0" w:color="auto"/>
              </w:divBdr>
              <w:divsChild>
                <w:div w:id="1855613754">
                  <w:marLeft w:val="0"/>
                  <w:marRight w:val="0"/>
                  <w:marTop w:val="0"/>
                  <w:marBottom w:val="0"/>
                  <w:divBdr>
                    <w:top w:val="none" w:sz="0" w:space="0" w:color="auto"/>
                    <w:left w:val="none" w:sz="0" w:space="0" w:color="auto"/>
                    <w:bottom w:val="none" w:sz="0" w:space="0" w:color="auto"/>
                    <w:right w:val="none" w:sz="0" w:space="0" w:color="auto"/>
                  </w:divBdr>
                  <w:divsChild>
                    <w:div w:id="17789879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04370">
          <w:marLeft w:val="0"/>
          <w:marRight w:val="0"/>
          <w:marTop w:val="0"/>
          <w:marBottom w:val="0"/>
          <w:divBdr>
            <w:top w:val="none" w:sz="0" w:space="0" w:color="auto"/>
            <w:left w:val="none" w:sz="0" w:space="0" w:color="auto"/>
            <w:bottom w:val="single" w:sz="6" w:space="12" w:color="DDDDDD"/>
            <w:right w:val="none" w:sz="0" w:space="0" w:color="auto"/>
          </w:divBdr>
          <w:divsChild>
            <w:div w:id="354962808">
              <w:marLeft w:val="0"/>
              <w:marRight w:val="0"/>
              <w:marTop w:val="0"/>
              <w:marBottom w:val="0"/>
              <w:divBdr>
                <w:top w:val="none" w:sz="0" w:space="0" w:color="auto"/>
                <w:left w:val="none" w:sz="0" w:space="0" w:color="auto"/>
                <w:bottom w:val="none" w:sz="0" w:space="0" w:color="auto"/>
                <w:right w:val="none" w:sz="0" w:space="0" w:color="auto"/>
              </w:divBdr>
              <w:divsChild>
                <w:div w:id="1351494076">
                  <w:marLeft w:val="0"/>
                  <w:marRight w:val="0"/>
                  <w:marTop w:val="0"/>
                  <w:marBottom w:val="0"/>
                  <w:divBdr>
                    <w:top w:val="none" w:sz="0" w:space="0" w:color="auto"/>
                    <w:left w:val="none" w:sz="0" w:space="0" w:color="auto"/>
                    <w:bottom w:val="none" w:sz="0" w:space="0" w:color="auto"/>
                    <w:right w:val="none" w:sz="0" w:space="0" w:color="auto"/>
                  </w:divBdr>
                  <w:divsChild>
                    <w:div w:id="1515222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1120842">
          <w:marLeft w:val="0"/>
          <w:marRight w:val="0"/>
          <w:marTop w:val="0"/>
          <w:marBottom w:val="0"/>
          <w:divBdr>
            <w:top w:val="none" w:sz="0" w:space="0" w:color="auto"/>
            <w:left w:val="none" w:sz="0" w:space="0" w:color="auto"/>
            <w:bottom w:val="single" w:sz="6" w:space="12" w:color="DDDDDD"/>
            <w:right w:val="none" w:sz="0" w:space="0" w:color="auto"/>
          </w:divBdr>
          <w:divsChild>
            <w:div w:id="1924143046">
              <w:marLeft w:val="0"/>
              <w:marRight w:val="0"/>
              <w:marTop w:val="0"/>
              <w:marBottom w:val="0"/>
              <w:divBdr>
                <w:top w:val="none" w:sz="0" w:space="0" w:color="auto"/>
                <w:left w:val="none" w:sz="0" w:space="0" w:color="auto"/>
                <w:bottom w:val="none" w:sz="0" w:space="0" w:color="auto"/>
                <w:right w:val="none" w:sz="0" w:space="0" w:color="auto"/>
              </w:divBdr>
              <w:divsChild>
                <w:div w:id="1351685788">
                  <w:marLeft w:val="0"/>
                  <w:marRight w:val="0"/>
                  <w:marTop w:val="0"/>
                  <w:marBottom w:val="0"/>
                  <w:divBdr>
                    <w:top w:val="none" w:sz="0" w:space="0" w:color="auto"/>
                    <w:left w:val="none" w:sz="0" w:space="0" w:color="auto"/>
                    <w:bottom w:val="none" w:sz="0" w:space="0" w:color="auto"/>
                    <w:right w:val="none" w:sz="0" w:space="0" w:color="auto"/>
                  </w:divBdr>
                  <w:divsChild>
                    <w:div w:id="1192718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7587414">
          <w:marLeft w:val="0"/>
          <w:marRight w:val="0"/>
          <w:marTop w:val="0"/>
          <w:marBottom w:val="0"/>
          <w:divBdr>
            <w:top w:val="none" w:sz="0" w:space="0" w:color="auto"/>
            <w:left w:val="none" w:sz="0" w:space="0" w:color="auto"/>
            <w:bottom w:val="single" w:sz="6" w:space="12" w:color="DDDDDD"/>
            <w:right w:val="none" w:sz="0" w:space="0" w:color="auto"/>
          </w:divBdr>
          <w:divsChild>
            <w:div w:id="721175154">
              <w:marLeft w:val="0"/>
              <w:marRight w:val="0"/>
              <w:marTop w:val="0"/>
              <w:marBottom w:val="0"/>
              <w:divBdr>
                <w:top w:val="none" w:sz="0" w:space="0" w:color="auto"/>
                <w:left w:val="none" w:sz="0" w:space="0" w:color="auto"/>
                <w:bottom w:val="none" w:sz="0" w:space="0" w:color="auto"/>
                <w:right w:val="none" w:sz="0" w:space="0" w:color="auto"/>
              </w:divBdr>
              <w:divsChild>
                <w:div w:id="1543788237">
                  <w:marLeft w:val="0"/>
                  <w:marRight w:val="0"/>
                  <w:marTop w:val="0"/>
                  <w:marBottom w:val="0"/>
                  <w:divBdr>
                    <w:top w:val="none" w:sz="0" w:space="0" w:color="auto"/>
                    <w:left w:val="none" w:sz="0" w:space="0" w:color="auto"/>
                    <w:bottom w:val="none" w:sz="0" w:space="0" w:color="auto"/>
                    <w:right w:val="none" w:sz="0" w:space="0" w:color="auto"/>
                  </w:divBdr>
                  <w:divsChild>
                    <w:div w:id="13430476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9135493">
          <w:marLeft w:val="0"/>
          <w:marRight w:val="0"/>
          <w:marTop w:val="0"/>
          <w:marBottom w:val="0"/>
          <w:divBdr>
            <w:top w:val="none" w:sz="0" w:space="0" w:color="auto"/>
            <w:left w:val="none" w:sz="0" w:space="0" w:color="auto"/>
            <w:bottom w:val="single" w:sz="6" w:space="12" w:color="DDDDDD"/>
            <w:right w:val="none" w:sz="0" w:space="0" w:color="auto"/>
          </w:divBdr>
          <w:divsChild>
            <w:div w:id="1292902525">
              <w:marLeft w:val="0"/>
              <w:marRight w:val="0"/>
              <w:marTop w:val="0"/>
              <w:marBottom w:val="0"/>
              <w:divBdr>
                <w:top w:val="none" w:sz="0" w:space="0" w:color="auto"/>
                <w:left w:val="none" w:sz="0" w:space="0" w:color="auto"/>
                <w:bottom w:val="none" w:sz="0" w:space="0" w:color="auto"/>
                <w:right w:val="none" w:sz="0" w:space="0" w:color="auto"/>
              </w:divBdr>
              <w:divsChild>
                <w:div w:id="1410228513">
                  <w:marLeft w:val="0"/>
                  <w:marRight w:val="0"/>
                  <w:marTop w:val="0"/>
                  <w:marBottom w:val="0"/>
                  <w:divBdr>
                    <w:top w:val="none" w:sz="0" w:space="0" w:color="auto"/>
                    <w:left w:val="none" w:sz="0" w:space="0" w:color="auto"/>
                    <w:bottom w:val="none" w:sz="0" w:space="0" w:color="auto"/>
                    <w:right w:val="none" w:sz="0" w:space="0" w:color="auto"/>
                  </w:divBdr>
                  <w:divsChild>
                    <w:div w:id="19225652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9967963">
          <w:marLeft w:val="0"/>
          <w:marRight w:val="0"/>
          <w:marTop w:val="0"/>
          <w:marBottom w:val="0"/>
          <w:divBdr>
            <w:top w:val="none" w:sz="0" w:space="0" w:color="auto"/>
            <w:left w:val="none" w:sz="0" w:space="0" w:color="auto"/>
            <w:bottom w:val="single" w:sz="6" w:space="12" w:color="DDDDDD"/>
            <w:right w:val="none" w:sz="0" w:space="0" w:color="auto"/>
          </w:divBdr>
          <w:divsChild>
            <w:div w:id="1469526">
              <w:marLeft w:val="0"/>
              <w:marRight w:val="0"/>
              <w:marTop w:val="0"/>
              <w:marBottom w:val="0"/>
              <w:divBdr>
                <w:top w:val="none" w:sz="0" w:space="0" w:color="auto"/>
                <w:left w:val="none" w:sz="0" w:space="0" w:color="auto"/>
                <w:bottom w:val="none" w:sz="0" w:space="0" w:color="auto"/>
                <w:right w:val="none" w:sz="0" w:space="0" w:color="auto"/>
              </w:divBdr>
              <w:divsChild>
                <w:div w:id="1314527227">
                  <w:marLeft w:val="0"/>
                  <w:marRight w:val="0"/>
                  <w:marTop w:val="0"/>
                  <w:marBottom w:val="0"/>
                  <w:divBdr>
                    <w:top w:val="none" w:sz="0" w:space="0" w:color="auto"/>
                    <w:left w:val="none" w:sz="0" w:space="0" w:color="auto"/>
                    <w:bottom w:val="none" w:sz="0" w:space="0" w:color="auto"/>
                    <w:right w:val="none" w:sz="0" w:space="0" w:color="auto"/>
                  </w:divBdr>
                  <w:divsChild>
                    <w:div w:id="2071806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1770588">
          <w:marLeft w:val="0"/>
          <w:marRight w:val="0"/>
          <w:marTop w:val="0"/>
          <w:marBottom w:val="0"/>
          <w:divBdr>
            <w:top w:val="none" w:sz="0" w:space="0" w:color="auto"/>
            <w:left w:val="none" w:sz="0" w:space="0" w:color="auto"/>
            <w:bottom w:val="single" w:sz="6" w:space="12" w:color="DDDDDD"/>
            <w:right w:val="none" w:sz="0" w:space="0" w:color="auto"/>
          </w:divBdr>
          <w:divsChild>
            <w:div w:id="1585609946">
              <w:marLeft w:val="0"/>
              <w:marRight w:val="0"/>
              <w:marTop w:val="0"/>
              <w:marBottom w:val="0"/>
              <w:divBdr>
                <w:top w:val="none" w:sz="0" w:space="0" w:color="auto"/>
                <w:left w:val="none" w:sz="0" w:space="0" w:color="auto"/>
                <w:bottom w:val="none" w:sz="0" w:space="0" w:color="auto"/>
                <w:right w:val="none" w:sz="0" w:space="0" w:color="auto"/>
              </w:divBdr>
              <w:divsChild>
                <w:div w:id="98451853">
                  <w:marLeft w:val="0"/>
                  <w:marRight w:val="0"/>
                  <w:marTop w:val="0"/>
                  <w:marBottom w:val="0"/>
                  <w:divBdr>
                    <w:top w:val="none" w:sz="0" w:space="0" w:color="auto"/>
                    <w:left w:val="none" w:sz="0" w:space="0" w:color="auto"/>
                    <w:bottom w:val="none" w:sz="0" w:space="0" w:color="auto"/>
                    <w:right w:val="none" w:sz="0" w:space="0" w:color="auto"/>
                  </w:divBdr>
                  <w:divsChild>
                    <w:div w:id="758528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3398980">
          <w:marLeft w:val="0"/>
          <w:marRight w:val="0"/>
          <w:marTop w:val="0"/>
          <w:marBottom w:val="0"/>
          <w:divBdr>
            <w:top w:val="none" w:sz="0" w:space="0" w:color="auto"/>
            <w:left w:val="none" w:sz="0" w:space="0" w:color="auto"/>
            <w:bottom w:val="single" w:sz="6" w:space="12" w:color="DDDDDD"/>
            <w:right w:val="none" w:sz="0" w:space="0" w:color="auto"/>
          </w:divBdr>
          <w:divsChild>
            <w:div w:id="1186406279">
              <w:marLeft w:val="0"/>
              <w:marRight w:val="0"/>
              <w:marTop w:val="0"/>
              <w:marBottom w:val="0"/>
              <w:divBdr>
                <w:top w:val="none" w:sz="0" w:space="0" w:color="auto"/>
                <w:left w:val="none" w:sz="0" w:space="0" w:color="auto"/>
                <w:bottom w:val="none" w:sz="0" w:space="0" w:color="auto"/>
                <w:right w:val="none" w:sz="0" w:space="0" w:color="auto"/>
              </w:divBdr>
              <w:divsChild>
                <w:div w:id="329410803">
                  <w:marLeft w:val="0"/>
                  <w:marRight w:val="0"/>
                  <w:marTop w:val="0"/>
                  <w:marBottom w:val="0"/>
                  <w:divBdr>
                    <w:top w:val="none" w:sz="0" w:space="0" w:color="auto"/>
                    <w:left w:val="none" w:sz="0" w:space="0" w:color="auto"/>
                    <w:bottom w:val="none" w:sz="0" w:space="0" w:color="auto"/>
                    <w:right w:val="none" w:sz="0" w:space="0" w:color="auto"/>
                  </w:divBdr>
                  <w:divsChild>
                    <w:div w:id="1056010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1336536">
          <w:marLeft w:val="0"/>
          <w:marRight w:val="0"/>
          <w:marTop w:val="0"/>
          <w:marBottom w:val="0"/>
          <w:divBdr>
            <w:top w:val="none" w:sz="0" w:space="0" w:color="auto"/>
            <w:left w:val="none" w:sz="0" w:space="0" w:color="auto"/>
            <w:bottom w:val="single" w:sz="6" w:space="12" w:color="DDDDDD"/>
            <w:right w:val="none" w:sz="0" w:space="0" w:color="auto"/>
          </w:divBdr>
          <w:divsChild>
            <w:div w:id="698969711">
              <w:marLeft w:val="0"/>
              <w:marRight w:val="0"/>
              <w:marTop w:val="0"/>
              <w:marBottom w:val="0"/>
              <w:divBdr>
                <w:top w:val="none" w:sz="0" w:space="0" w:color="auto"/>
                <w:left w:val="none" w:sz="0" w:space="0" w:color="auto"/>
                <w:bottom w:val="none" w:sz="0" w:space="0" w:color="auto"/>
                <w:right w:val="none" w:sz="0" w:space="0" w:color="auto"/>
              </w:divBdr>
              <w:divsChild>
                <w:div w:id="1804036404">
                  <w:marLeft w:val="0"/>
                  <w:marRight w:val="0"/>
                  <w:marTop w:val="0"/>
                  <w:marBottom w:val="0"/>
                  <w:divBdr>
                    <w:top w:val="none" w:sz="0" w:space="0" w:color="auto"/>
                    <w:left w:val="none" w:sz="0" w:space="0" w:color="auto"/>
                    <w:bottom w:val="none" w:sz="0" w:space="0" w:color="auto"/>
                    <w:right w:val="none" w:sz="0" w:space="0" w:color="auto"/>
                  </w:divBdr>
                  <w:divsChild>
                    <w:div w:id="4296610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9713343">
          <w:marLeft w:val="0"/>
          <w:marRight w:val="0"/>
          <w:marTop w:val="0"/>
          <w:marBottom w:val="0"/>
          <w:divBdr>
            <w:top w:val="none" w:sz="0" w:space="0" w:color="auto"/>
            <w:left w:val="none" w:sz="0" w:space="0" w:color="auto"/>
            <w:bottom w:val="none" w:sz="0" w:space="0" w:color="auto"/>
            <w:right w:val="none" w:sz="0" w:space="0" w:color="auto"/>
          </w:divBdr>
          <w:divsChild>
            <w:div w:id="613902848">
              <w:marLeft w:val="0"/>
              <w:marRight w:val="0"/>
              <w:marTop w:val="0"/>
              <w:marBottom w:val="0"/>
              <w:divBdr>
                <w:top w:val="none" w:sz="0" w:space="0" w:color="auto"/>
                <w:left w:val="none" w:sz="0" w:space="0" w:color="auto"/>
                <w:bottom w:val="none" w:sz="0" w:space="0" w:color="auto"/>
                <w:right w:val="none" w:sz="0" w:space="0" w:color="auto"/>
              </w:divBdr>
              <w:divsChild>
                <w:div w:id="1088388095">
                  <w:marLeft w:val="0"/>
                  <w:marRight w:val="0"/>
                  <w:marTop w:val="0"/>
                  <w:marBottom w:val="0"/>
                  <w:divBdr>
                    <w:top w:val="none" w:sz="0" w:space="0" w:color="auto"/>
                    <w:left w:val="none" w:sz="0" w:space="0" w:color="auto"/>
                    <w:bottom w:val="none" w:sz="0" w:space="0" w:color="auto"/>
                    <w:right w:val="none" w:sz="0" w:space="0" w:color="auto"/>
                  </w:divBdr>
                  <w:divsChild>
                    <w:div w:id="1305162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7097493">
      <w:bodyDiv w:val="1"/>
      <w:marLeft w:val="0"/>
      <w:marRight w:val="0"/>
      <w:marTop w:val="0"/>
      <w:marBottom w:val="0"/>
      <w:divBdr>
        <w:top w:val="none" w:sz="0" w:space="0" w:color="auto"/>
        <w:left w:val="none" w:sz="0" w:space="0" w:color="auto"/>
        <w:bottom w:val="none" w:sz="0" w:space="0" w:color="auto"/>
        <w:right w:val="none" w:sz="0" w:space="0" w:color="auto"/>
      </w:divBdr>
      <w:divsChild>
        <w:div w:id="1477723324">
          <w:marLeft w:val="0"/>
          <w:marRight w:val="0"/>
          <w:marTop w:val="0"/>
          <w:marBottom w:val="0"/>
          <w:divBdr>
            <w:top w:val="none" w:sz="0" w:space="0" w:color="auto"/>
            <w:left w:val="none" w:sz="0" w:space="0" w:color="auto"/>
            <w:bottom w:val="none" w:sz="0" w:space="0" w:color="auto"/>
            <w:right w:val="none" w:sz="0" w:space="0" w:color="auto"/>
          </w:divBdr>
        </w:div>
        <w:div w:id="189802818">
          <w:marLeft w:val="0"/>
          <w:marRight w:val="0"/>
          <w:marTop w:val="0"/>
          <w:marBottom w:val="0"/>
          <w:divBdr>
            <w:top w:val="none" w:sz="0" w:space="0" w:color="auto"/>
            <w:left w:val="none" w:sz="0" w:space="0" w:color="auto"/>
            <w:bottom w:val="none" w:sz="0" w:space="0" w:color="auto"/>
            <w:right w:val="none" w:sz="0" w:space="0" w:color="auto"/>
          </w:divBdr>
        </w:div>
        <w:div w:id="1486237488">
          <w:marLeft w:val="0"/>
          <w:marRight w:val="0"/>
          <w:marTop w:val="0"/>
          <w:marBottom w:val="0"/>
          <w:divBdr>
            <w:top w:val="none" w:sz="0" w:space="0" w:color="auto"/>
            <w:left w:val="none" w:sz="0" w:space="0" w:color="auto"/>
            <w:bottom w:val="single" w:sz="6" w:space="0" w:color="808080"/>
            <w:right w:val="none" w:sz="0" w:space="0" w:color="auto"/>
          </w:divBdr>
        </w:div>
        <w:div w:id="1984920036">
          <w:marLeft w:val="0"/>
          <w:marRight w:val="0"/>
          <w:marTop w:val="0"/>
          <w:marBottom w:val="0"/>
          <w:divBdr>
            <w:top w:val="none" w:sz="0" w:space="0" w:color="auto"/>
            <w:left w:val="none" w:sz="0" w:space="0" w:color="auto"/>
            <w:bottom w:val="none" w:sz="0" w:space="0" w:color="auto"/>
            <w:right w:val="none" w:sz="0" w:space="0" w:color="auto"/>
          </w:divBdr>
          <w:divsChild>
            <w:div w:id="1529026114">
              <w:marLeft w:val="0"/>
              <w:marRight w:val="0"/>
              <w:marTop w:val="0"/>
              <w:marBottom w:val="0"/>
              <w:divBdr>
                <w:top w:val="none" w:sz="0" w:space="0" w:color="auto"/>
                <w:left w:val="none" w:sz="0" w:space="0" w:color="auto"/>
                <w:bottom w:val="none" w:sz="0" w:space="0" w:color="auto"/>
                <w:right w:val="none" w:sz="0" w:space="0" w:color="auto"/>
              </w:divBdr>
            </w:div>
          </w:divsChild>
        </w:div>
        <w:div w:id="1985356428">
          <w:marLeft w:val="0"/>
          <w:marRight w:val="0"/>
          <w:marTop w:val="0"/>
          <w:marBottom w:val="0"/>
          <w:divBdr>
            <w:top w:val="none" w:sz="0" w:space="0" w:color="auto"/>
            <w:left w:val="none" w:sz="0" w:space="0" w:color="auto"/>
            <w:bottom w:val="none" w:sz="0" w:space="0" w:color="auto"/>
            <w:right w:val="none" w:sz="0" w:space="0" w:color="auto"/>
          </w:divBdr>
          <w:divsChild>
            <w:div w:id="1424646430">
              <w:marLeft w:val="0"/>
              <w:marRight w:val="0"/>
              <w:marTop w:val="0"/>
              <w:marBottom w:val="0"/>
              <w:divBdr>
                <w:top w:val="none" w:sz="0" w:space="0" w:color="auto"/>
                <w:left w:val="none" w:sz="0" w:space="0" w:color="auto"/>
                <w:bottom w:val="none" w:sz="0" w:space="0" w:color="auto"/>
                <w:right w:val="none" w:sz="0" w:space="0" w:color="auto"/>
              </w:divBdr>
            </w:div>
            <w:div w:id="2076658610">
              <w:marLeft w:val="0"/>
              <w:marRight w:val="0"/>
              <w:marTop w:val="0"/>
              <w:marBottom w:val="0"/>
              <w:divBdr>
                <w:top w:val="none" w:sz="0" w:space="0" w:color="auto"/>
                <w:left w:val="none" w:sz="0" w:space="0" w:color="auto"/>
                <w:bottom w:val="none" w:sz="0" w:space="0" w:color="auto"/>
                <w:right w:val="none" w:sz="0" w:space="0" w:color="auto"/>
              </w:divBdr>
              <w:divsChild>
                <w:div w:id="910626813">
                  <w:marLeft w:val="0"/>
                  <w:marRight w:val="0"/>
                  <w:marTop w:val="0"/>
                  <w:marBottom w:val="0"/>
                  <w:divBdr>
                    <w:top w:val="none" w:sz="0" w:space="0" w:color="auto"/>
                    <w:left w:val="none" w:sz="0" w:space="0" w:color="auto"/>
                    <w:bottom w:val="none" w:sz="0" w:space="0" w:color="auto"/>
                    <w:right w:val="none" w:sz="0" w:space="0" w:color="auto"/>
                  </w:divBdr>
                  <w:divsChild>
                    <w:div w:id="487670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265190">
              <w:marLeft w:val="0"/>
              <w:marRight w:val="0"/>
              <w:marTop w:val="0"/>
              <w:marBottom w:val="0"/>
              <w:divBdr>
                <w:top w:val="none" w:sz="0" w:space="0" w:color="auto"/>
                <w:left w:val="none" w:sz="0" w:space="0" w:color="auto"/>
                <w:bottom w:val="none" w:sz="0" w:space="0" w:color="auto"/>
                <w:right w:val="none" w:sz="0" w:space="0" w:color="auto"/>
              </w:divBdr>
            </w:div>
            <w:div w:id="738793947">
              <w:marLeft w:val="0"/>
              <w:marRight w:val="0"/>
              <w:marTop w:val="0"/>
              <w:marBottom w:val="0"/>
              <w:divBdr>
                <w:top w:val="none" w:sz="0" w:space="0" w:color="auto"/>
                <w:left w:val="none" w:sz="0" w:space="0" w:color="auto"/>
                <w:bottom w:val="none" w:sz="0" w:space="0" w:color="auto"/>
                <w:right w:val="none" w:sz="0" w:space="0" w:color="auto"/>
              </w:divBdr>
              <w:divsChild>
                <w:div w:id="107287161">
                  <w:marLeft w:val="0"/>
                  <w:marRight w:val="0"/>
                  <w:marTop w:val="0"/>
                  <w:marBottom w:val="0"/>
                  <w:divBdr>
                    <w:top w:val="none" w:sz="0" w:space="0" w:color="auto"/>
                    <w:left w:val="none" w:sz="0" w:space="0" w:color="auto"/>
                    <w:bottom w:val="none" w:sz="0" w:space="0" w:color="auto"/>
                    <w:right w:val="none" w:sz="0" w:space="0" w:color="auto"/>
                  </w:divBdr>
                  <w:divsChild>
                    <w:div w:id="1014578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3954210">
              <w:marLeft w:val="0"/>
              <w:marRight w:val="0"/>
              <w:marTop w:val="0"/>
              <w:marBottom w:val="0"/>
              <w:divBdr>
                <w:top w:val="none" w:sz="0" w:space="0" w:color="auto"/>
                <w:left w:val="none" w:sz="0" w:space="0" w:color="auto"/>
                <w:bottom w:val="none" w:sz="0" w:space="0" w:color="auto"/>
                <w:right w:val="none" w:sz="0" w:space="0" w:color="auto"/>
              </w:divBdr>
              <w:divsChild>
                <w:div w:id="1562013201">
                  <w:marLeft w:val="0"/>
                  <w:marRight w:val="0"/>
                  <w:marTop w:val="0"/>
                  <w:marBottom w:val="0"/>
                  <w:divBdr>
                    <w:top w:val="none" w:sz="0" w:space="0" w:color="auto"/>
                    <w:left w:val="none" w:sz="0" w:space="0" w:color="auto"/>
                    <w:bottom w:val="none" w:sz="0" w:space="0" w:color="auto"/>
                    <w:right w:val="none" w:sz="0" w:space="0" w:color="auto"/>
                  </w:divBdr>
                </w:div>
              </w:divsChild>
            </w:div>
            <w:div w:id="874390457">
              <w:marLeft w:val="0"/>
              <w:marRight w:val="0"/>
              <w:marTop w:val="0"/>
              <w:marBottom w:val="0"/>
              <w:divBdr>
                <w:top w:val="none" w:sz="0" w:space="0" w:color="auto"/>
                <w:left w:val="none" w:sz="0" w:space="0" w:color="auto"/>
                <w:bottom w:val="none" w:sz="0" w:space="0" w:color="auto"/>
                <w:right w:val="none" w:sz="0" w:space="0" w:color="auto"/>
              </w:divBdr>
              <w:divsChild>
                <w:div w:id="80876773">
                  <w:marLeft w:val="0"/>
                  <w:marRight w:val="0"/>
                  <w:marTop w:val="0"/>
                  <w:marBottom w:val="0"/>
                  <w:divBdr>
                    <w:top w:val="none" w:sz="0" w:space="0" w:color="auto"/>
                    <w:left w:val="none" w:sz="0" w:space="0" w:color="auto"/>
                    <w:bottom w:val="none" w:sz="0" w:space="0" w:color="auto"/>
                    <w:right w:val="none" w:sz="0" w:space="0" w:color="auto"/>
                  </w:divBdr>
                </w:div>
              </w:divsChild>
            </w:div>
            <w:div w:id="1091507793">
              <w:marLeft w:val="0"/>
              <w:marRight w:val="0"/>
              <w:marTop w:val="0"/>
              <w:marBottom w:val="0"/>
              <w:divBdr>
                <w:top w:val="none" w:sz="0" w:space="0" w:color="auto"/>
                <w:left w:val="none" w:sz="0" w:space="0" w:color="auto"/>
                <w:bottom w:val="none" w:sz="0" w:space="0" w:color="auto"/>
                <w:right w:val="none" w:sz="0" w:space="0" w:color="auto"/>
              </w:divBdr>
              <w:divsChild>
                <w:div w:id="2103259648">
                  <w:marLeft w:val="0"/>
                  <w:marRight w:val="0"/>
                  <w:marTop w:val="0"/>
                  <w:marBottom w:val="0"/>
                  <w:divBdr>
                    <w:top w:val="none" w:sz="0" w:space="0" w:color="auto"/>
                    <w:left w:val="none" w:sz="0" w:space="0" w:color="auto"/>
                    <w:bottom w:val="none" w:sz="0" w:space="0" w:color="auto"/>
                    <w:right w:val="none" w:sz="0" w:space="0" w:color="auto"/>
                  </w:divBdr>
                  <w:divsChild>
                    <w:div w:id="948510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0877230">
              <w:marLeft w:val="0"/>
              <w:marRight w:val="0"/>
              <w:marTop w:val="0"/>
              <w:marBottom w:val="0"/>
              <w:divBdr>
                <w:top w:val="none" w:sz="0" w:space="0" w:color="auto"/>
                <w:left w:val="none" w:sz="0" w:space="0" w:color="auto"/>
                <w:bottom w:val="none" w:sz="0" w:space="0" w:color="auto"/>
                <w:right w:val="none" w:sz="0" w:space="0" w:color="auto"/>
              </w:divBdr>
              <w:divsChild>
                <w:div w:id="1263299568">
                  <w:marLeft w:val="0"/>
                  <w:marRight w:val="0"/>
                  <w:marTop w:val="0"/>
                  <w:marBottom w:val="0"/>
                  <w:divBdr>
                    <w:top w:val="none" w:sz="0" w:space="0" w:color="auto"/>
                    <w:left w:val="none" w:sz="0" w:space="0" w:color="auto"/>
                    <w:bottom w:val="none" w:sz="0" w:space="0" w:color="auto"/>
                    <w:right w:val="none" w:sz="0" w:space="0" w:color="auto"/>
                  </w:divBdr>
                </w:div>
              </w:divsChild>
            </w:div>
            <w:div w:id="1350444673">
              <w:marLeft w:val="0"/>
              <w:marRight w:val="0"/>
              <w:marTop w:val="0"/>
              <w:marBottom w:val="0"/>
              <w:divBdr>
                <w:top w:val="none" w:sz="0" w:space="0" w:color="auto"/>
                <w:left w:val="none" w:sz="0" w:space="0" w:color="auto"/>
                <w:bottom w:val="none" w:sz="0" w:space="0" w:color="auto"/>
                <w:right w:val="none" w:sz="0" w:space="0" w:color="auto"/>
              </w:divBdr>
              <w:divsChild>
                <w:div w:id="1054624295">
                  <w:marLeft w:val="0"/>
                  <w:marRight w:val="0"/>
                  <w:marTop w:val="0"/>
                  <w:marBottom w:val="0"/>
                  <w:divBdr>
                    <w:top w:val="none" w:sz="0" w:space="0" w:color="auto"/>
                    <w:left w:val="none" w:sz="0" w:space="0" w:color="auto"/>
                    <w:bottom w:val="none" w:sz="0" w:space="0" w:color="auto"/>
                    <w:right w:val="none" w:sz="0" w:space="0" w:color="auto"/>
                  </w:divBdr>
                </w:div>
              </w:divsChild>
            </w:div>
            <w:div w:id="1514371816">
              <w:marLeft w:val="0"/>
              <w:marRight w:val="0"/>
              <w:marTop w:val="0"/>
              <w:marBottom w:val="0"/>
              <w:divBdr>
                <w:top w:val="none" w:sz="0" w:space="0" w:color="auto"/>
                <w:left w:val="none" w:sz="0" w:space="0" w:color="auto"/>
                <w:bottom w:val="none" w:sz="0" w:space="0" w:color="auto"/>
                <w:right w:val="none" w:sz="0" w:space="0" w:color="auto"/>
              </w:divBdr>
              <w:divsChild>
                <w:div w:id="198207401">
                  <w:marLeft w:val="0"/>
                  <w:marRight w:val="0"/>
                  <w:marTop w:val="0"/>
                  <w:marBottom w:val="0"/>
                  <w:divBdr>
                    <w:top w:val="none" w:sz="0" w:space="0" w:color="auto"/>
                    <w:left w:val="none" w:sz="0" w:space="0" w:color="auto"/>
                    <w:bottom w:val="none" w:sz="0" w:space="0" w:color="auto"/>
                    <w:right w:val="none" w:sz="0" w:space="0" w:color="auto"/>
                  </w:divBdr>
                </w:div>
              </w:divsChild>
            </w:div>
            <w:div w:id="158275615">
              <w:marLeft w:val="0"/>
              <w:marRight w:val="0"/>
              <w:marTop w:val="0"/>
              <w:marBottom w:val="0"/>
              <w:divBdr>
                <w:top w:val="none" w:sz="0" w:space="0" w:color="auto"/>
                <w:left w:val="none" w:sz="0" w:space="0" w:color="auto"/>
                <w:bottom w:val="none" w:sz="0" w:space="0" w:color="auto"/>
                <w:right w:val="none" w:sz="0" w:space="0" w:color="auto"/>
              </w:divBdr>
              <w:divsChild>
                <w:div w:id="1224750901">
                  <w:marLeft w:val="0"/>
                  <w:marRight w:val="0"/>
                  <w:marTop w:val="0"/>
                  <w:marBottom w:val="0"/>
                  <w:divBdr>
                    <w:top w:val="none" w:sz="0" w:space="0" w:color="auto"/>
                    <w:left w:val="none" w:sz="0" w:space="0" w:color="auto"/>
                    <w:bottom w:val="none" w:sz="0" w:space="0" w:color="auto"/>
                    <w:right w:val="none" w:sz="0" w:space="0" w:color="auto"/>
                  </w:divBdr>
                </w:div>
              </w:divsChild>
            </w:div>
            <w:div w:id="544758096">
              <w:marLeft w:val="0"/>
              <w:marRight w:val="0"/>
              <w:marTop w:val="0"/>
              <w:marBottom w:val="0"/>
              <w:divBdr>
                <w:top w:val="none" w:sz="0" w:space="0" w:color="auto"/>
                <w:left w:val="none" w:sz="0" w:space="0" w:color="auto"/>
                <w:bottom w:val="none" w:sz="0" w:space="0" w:color="auto"/>
                <w:right w:val="none" w:sz="0" w:space="0" w:color="auto"/>
              </w:divBdr>
              <w:divsChild>
                <w:div w:id="493451860">
                  <w:marLeft w:val="0"/>
                  <w:marRight w:val="0"/>
                  <w:marTop w:val="0"/>
                  <w:marBottom w:val="0"/>
                  <w:divBdr>
                    <w:top w:val="none" w:sz="0" w:space="0" w:color="auto"/>
                    <w:left w:val="none" w:sz="0" w:space="0" w:color="auto"/>
                    <w:bottom w:val="none" w:sz="0" w:space="0" w:color="auto"/>
                    <w:right w:val="none" w:sz="0" w:space="0" w:color="auto"/>
                  </w:divBdr>
                </w:div>
              </w:divsChild>
            </w:div>
            <w:div w:id="1862812312">
              <w:marLeft w:val="0"/>
              <w:marRight w:val="0"/>
              <w:marTop w:val="0"/>
              <w:marBottom w:val="0"/>
              <w:divBdr>
                <w:top w:val="none" w:sz="0" w:space="0" w:color="auto"/>
                <w:left w:val="none" w:sz="0" w:space="0" w:color="auto"/>
                <w:bottom w:val="none" w:sz="0" w:space="0" w:color="auto"/>
                <w:right w:val="none" w:sz="0" w:space="0" w:color="auto"/>
              </w:divBdr>
              <w:divsChild>
                <w:div w:id="386299645">
                  <w:marLeft w:val="0"/>
                  <w:marRight w:val="0"/>
                  <w:marTop w:val="0"/>
                  <w:marBottom w:val="0"/>
                  <w:divBdr>
                    <w:top w:val="none" w:sz="0" w:space="0" w:color="auto"/>
                    <w:left w:val="none" w:sz="0" w:space="0" w:color="auto"/>
                    <w:bottom w:val="none" w:sz="0" w:space="0" w:color="auto"/>
                    <w:right w:val="none" w:sz="0" w:space="0" w:color="auto"/>
                  </w:divBdr>
                </w:div>
              </w:divsChild>
            </w:div>
            <w:div w:id="597643772">
              <w:marLeft w:val="0"/>
              <w:marRight w:val="0"/>
              <w:marTop w:val="0"/>
              <w:marBottom w:val="0"/>
              <w:divBdr>
                <w:top w:val="none" w:sz="0" w:space="0" w:color="auto"/>
                <w:left w:val="none" w:sz="0" w:space="0" w:color="auto"/>
                <w:bottom w:val="none" w:sz="0" w:space="0" w:color="auto"/>
                <w:right w:val="none" w:sz="0" w:space="0" w:color="auto"/>
              </w:divBdr>
              <w:divsChild>
                <w:div w:id="566844130">
                  <w:marLeft w:val="0"/>
                  <w:marRight w:val="0"/>
                  <w:marTop w:val="0"/>
                  <w:marBottom w:val="0"/>
                  <w:divBdr>
                    <w:top w:val="none" w:sz="0" w:space="0" w:color="auto"/>
                    <w:left w:val="none" w:sz="0" w:space="0" w:color="auto"/>
                    <w:bottom w:val="none" w:sz="0" w:space="0" w:color="auto"/>
                    <w:right w:val="none" w:sz="0" w:space="0" w:color="auto"/>
                  </w:divBdr>
                </w:div>
              </w:divsChild>
            </w:div>
            <w:div w:id="333726262">
              <w:marLeft w:val="0"/>
              <w:marRight w:val="0"/>
              <w:marTop w:val="0"/>
              <w:marBottom w:val="0"/>
              <w:divBdr>
                <w:top w:val="none" w:sz="0" w:space="0" w:color="auto"/>
                <w:left w:val="none" w:sz="0" w:space="0" w:color="auto"/>
                <w:bottom w:val="none" w:sz="0" w:space="0" w:color="auto"/>
                <w:right w:val="none" w:sz="0" w:space="0" w:color="auto"/>
              </w:divBdr>
              <w:divsChild>
                <w:div w:id="991176674">
                  <w:marLeft w:val="0"/>
                  <w:marRight w:val="0"/>
                  <w:marTop w:val="0"/>
                  <w:marBottom w:val="0"/>
                  <w:divBdr>
                    <w:top w:val="none" w:sz="0" w:space="0" w:color="auto"/>
                    <w:left w:val="none" w:sz="0" w:space="0" w:color="auto"/>
                    <w:bottom w:val="none" w:sz="0" w:space="0" w:color="auto"/>
                    <w:right w:val="none" w:sz="0" w:space="0" w:color="auto"/>
                  </w:divBdr>
                </w:div>
              </w:divsChild>
            </w:div>
            <w:div w:id="1394617660">
              <w:marLeft w:val="0"/>
              <w:marRight w:val="0"/>
              <w:marTop w:val="0"/>
              <w:marBottom w:val="0"/>
              <w:divBdr>
                <w:top w:val="none" w:sz="0" w:space="0" w:color="auto"/>
                <w:left w:val="none" w:sz="0" w:space="0" w:color="auto"/>
                <w:bottom w:val="none" w:sz="0" w:space="0" w:color="auto"/>
                <w:right w:val="none" w:sz="0" w:space="0" w:color="auto"/>
              </w:divBdr>
              <w:divsChild>
                <w:div w:id="1868134370">
                  <w:marLeft w:val="0"/>
                  <w:marRight w:val="0"/>
                  <w:marTop w:val="0"/>
                  <w:marBottom w:val="0"/>
                  <w:divBdr>
                    <w:top w:val="none" w:sz="0" w:space="0" w:color="auto"/>
                    <w:left w:val="none" w:sz="0" w:space="0" w:color="auto"/>
                    <w:bottom w:val="none" w:sz="0" w:space="0" w:color="auto"/>
                    <w:right w:val="none" w:sz="0" w:space="0" w:color="auto"/>
                  </w:divBdr>
                </w:div>
              </w:divsChild>
            </w:div>
            <w:div w:id="306595122">
              <w:marLeft w:val="0"/>
              <w:marRight w:val="0"/>
              <w:marTop w:val="0"/>
              <w:marBottom w:val="0"/>
              <w:divBdr>
                <w:top w:val="none" w:sz="0" w:space="0" w:color="auto"/>
                <w:left w:val="none" w:sz="0" w:space="0" w:color="auto"/>
                <w:bottom w:val="none" w:sz="0" w:space="0" w:color="auto"/>
                <w:right w:val="none" w:sz="0" w:space="0" w:color="auto"/>
              </w:divBdr>
              <w:divsChild>
                <w:div w:id="1884169529">
                  <w:marLeft w:val="0"/>
                  <w:marRight w:val="0"/>
                  <w:marTop w:val="0"/>
                  <w:marBottom w:val="0"/>
                  <w:divBdr>
                    <w:top w:val="none" w:sz="0" w:space="0" w:color="auto"/>
                    <w:left w:val="none" w:sz="0" w:space="0" w:color="auto"/>
                    <w:bottom w:val="none" w:sz="0" w:space="0" w:color="auto"/>
                    <w:right w:val="none" w:sz="0" w:space="0" w:color="auto"/>
                  </w:divBdr>
                </w:div>
              </w:divsChild>
            </w:div>
            <w:div w:id="1526406774">
              <w:marLeft w:val="0"/>
              <w:marRight w:val="0"/>
              <w:marTop w:val="0"/>
              <w:marBottom w:val="0"/>
              <w:divBdr>
                <w:top w:val="none" w:sz="0" w:space="0" w:color="auto"/>
                <w:left w:val="none" w:sz="0" w:space="0" w:color="auto"/>
                <w:bottom w:val="none" w:sz="0" w:space="0" w:color="auto"/>
                <w:right w:val="none" w:sz="0" w:space="0" w:color="auto"/>
              </w:divBdr>
              <w:divsChild>
                <w:div w:id="1673877519">
                  <w:marLeft w:val="0"/>
                  <w:marRight w:val="0"/>
                  <w:marTop w:val="0"/>
                  <w:marBottom w:val="0"/>
                  <w:divBdr>
                    <w:top w:val="none" w:sz="0" w:space="0" w:color="auto"/>
                    <w:left w:val="none" w:sz="0" w:space="0" w:color="auto"/>
                    <w:bottom w:val="none" w:sz="0" w:space="0" w:color="auto"/>
                    <w:right w:val="none" w:sz="0" w:space="0" w:color="auto"/>
                  </w:divBdr>
                </w:div>
              </w:divsChild>
            </w:div>
            <w:div w:id="1220441493">
              <w:marLeft w:val="0"/>
              <w:marRight w:val="0"/>
              <w:marTop w:val="0"/>
              <w:marBottom w:val="0"/>
              <w:divBdr>
                <w:top w:val="none" w:sz="0" w:space="0" w:color="auto"/>
                <w:left w:val="none" w:sz="0" w:space="0" w:color="auto"/>
                <w:bottom w:val="none" w:sz="0" w:space="0" w:color="auto"/>
                <w:right w:val="none" w:sz="0" w:space="0" w:color="auto"/>
              </w:divBdr>
              <w:divsChild>
                <w:div w:id="704982111">
                  <w:marLeft w:val="0"/>
                  <w:marRight w:val="0"/>
                  <w:marTop w:val="0"/>
                  <w:marBottom w:val="0"/>
                  <w:divBdr>
                    <w:top w:val="none" w:sz="0" w:space="0" w:color="auto"/>
                    <w:left w:val="none" w:sz="0" w:space="0" w:color="auto"/>
                    <w:bottom w:val="none" w:sz="0" w:space="0" w:color="auto"/>
                    <w:right w:val="none" w:sz="0" w:space="0" w:color="auto"/>
                  </w:divBdr>
                </w:div>
              </w:divsChild>
            </w:div>
            <w:div w:id="716779930">
              <w:marLeft w:val="0"/>
              <w:marRight w:val="0"/>
              <w:marTop w:val="0"/>
              <w:marBottom w:val="0"/>
              <w:divBdr>
                <w:top w:val="none" w:sz="0" w:space="0" w:color="auto"/>
                <w:left w:val="none" w:sz="0" w:space="0" w:color="auto"/>
                <w:bottom w:val="none" w:sz="0" w:space="0" w:color="auto"/>
                <w:right w:val="none" w:sz="0" w:space="0" w:color="auto"/>
              </w:divBdr>
              <w:divsChild>
                <w:div w:id="1309939788">
                  <w:marLeft w:val="0"/>
                  <w:marRight w:val="0"/>
                  <w:marTop w:val="0"/>
                  <w:marBottom w:val="0"/>
                  <w:divBdr>
                    <w:top w:val="none" w:sz="0" w:space="0" w:color="auto"/>
                    <w:left w:val="none" w:sz="0" w:space="0" w:color="auto"/>
                    <w:bottom w:val="none" w:sz="0" w:space="0" w:color="auto"/>
                    <w:right w:val="none" w:sz="0" w:space="0" w:color="auto"/>
                  </w:divBdr>
                </w:div>
              </w:divsChild>
            </w:div>
            <w:div w:id="1792557275">
              <w:marLeft w:val="0"/>
              <w:marRight w:val="0"/>
              <w:marTop w:val="0"/>
              <w:marBottom w:val="0"/>
              <w:divBdr>
                <w:top w:val="none" w:sz="0" w:space="0" w:color="auto"/>
                <w:left w:val="none" w:sz="0" w:space="0" w:color="auto"/>
                <w:bottom w:val="none" w:sz="0" w:space="0" w:color="auto"/>
                <w:right w:val="none" w:sz="0" w:space="0" w:color="auto"/>
              </w:divBdr>
              <w:divsChild>
                <w:div w:id="2105494242">
                  <w:marLeft w:val="0"/>
                  <w:marRight w:val="0"/>
                  <w:marTop w:val="0"/>
                  <w:marBottom w:val="0"/>
                  <w:divBdr>
                    <w:top w:val="none" w:sz="0" w:space="0" w:color="auto"/>
                    <w:left w:val="none" w:sz="0" w:space="0" w:color="auto"/>
                    <w:bottom w:val="none" w:sz="0" w:space="0" w:color="auto"/>
                    <w:right w:val="none" w:sz="0" w:space="0" w:color="auto"/>
                  </w:divBdr>
                </w:div>
              </w:divsChild>
            </w:div>
            <w:div w:id="1232276912">
              <w:marLeft w:val="0"/>
              <w:marRight w:val="0"/>
              <w:marTop w:val="0"/>
              <w:marBottom w:val="0"/>
              <w:divBdr>
                <w:top w:val="none" w:sz="0" w:space="0" w:color="auto"/>
                <w:left w:val="none" w:sz="0" w:space="0" w:color="auto"/>
                <w:bottom w:val="none" w:sz="0" w:space="0" w:color="auto"/>
                <w:right w:val="none" w:sz="0" w:space="0" w:color="auto"/>
              </w:divBdr>
              <w:divsChild>
                <w:div w:id="24715922">
                  <w:marLeft w:val="0"/>
                  <w:marRight w:val="0"/>
                  <w:marTop w:val="0"/>
                  <w:marBottom w:val="0"/>
                  <w:divBdr>
                    <w:top w:val="none" w:sz="0" w:space="0" w:color="auto"/>
                    <w:left w:val="none" w:sz="0" w:space="0" w:color="auto"/>
                    <w:bottom w:val="none" w:sz="0" w:space="0" w:color="auto"/>
                    <w:right w:val="none" w:sz="0" w:space="0" w:color="auto"/>
                  </w:divBdr>
                </w:div>
              </w:divsChild>
            </w:div>
            <w:div w:id="1850755441">
              <w:marLeft w:val="0"/>
              <w:marRight w:val="0"/>
              <w:marTop w:val="0"/>
              <w:marBottom w:val="0"/>
              <w:divBdr>
                <w:top w:val="none" w:sz="0" w:space="0" w:color="auto"/>
                <w:left w:val="none" w:sz="0" w:space="0" w:color="auto"/>
                <w:bottom w:val="none" w:sz="0" w:space="0" w:color="auto"/>
                <w:right w:val="none" w:sz="0" w:space="0" w:color="auto"/>
              </w:divBdr>
              <w:divsChild>
                <w:div w:id="407389865">
                  <w:marLeft w:val="0"/>
                  <w:marRight w:val="0"/>
                  <w:marTop w:val="0"/>
                  <w:marBottom w:val="0"/>
                  <w:divBdr>
                    <w:top w:val="none" w:sz="0" w:space="0" w:color="auto"/>
                    <w:left w:val="none" w:sz="0" w:space="0" w:color="auto"/>
                    <w:bottom w:val="none" w:sz="0" w:space="0" w:color="auto"/>
                    <w:right w:val="none" w:sz="0" w:space="0" w:color="auto"/>
                  </w:divBdr>
                </w:div>
              </w:divsChild>
            </w:div>
            <w:div w:id="1006253976">
              <w:marLeft w:val="0"/>
              <w:marRight w:val="0"/>
              <w:marTop w:val="0"/>
              <w:marBottom w:val="0"/>
              <w:divBdr>
                <w:top w:val="none" w:sz="0" w:space="0" w:color="auto"/>
                <w:left w:val="none" w:sz="0" w:space="0" w:color="auto"/>
                <w:bottom w:val="none" w:sz="0" w:space="0" w:color="auto"/>
                <w:right w:val="none" w:sz="0" w:space="0" w:color="auto"/>
              </w:divBdr>
              <w:divsChild>
                <w:div w:id="1530338935">
                  <w:marLeft w:val="0"/>
                  <w:marRight w:val="0"/>
                  <w:marTop w:val="0"/>
                  <w:marBottom w:val="0"/>
                  <w:divBdr>
                    <w:top w:val="none" w:sz="0" w:space="0" w:color="auto"/>
                    <w:left w:val="none" w:sz="0" w:space="0" w:color="auto"/>
                    <w:bottom w:val="none" w:sz="0" w:space="0" w:color="auto"/>
                    <w:right w:val="none" w:sz="0" w:space="0" w:color="auto"/>
                  </w:divBdr>
                </w:div>
              </w:divsChild>
            </w:div>
            <w:div w:id="1032145430">
              <w:marLeft w:val="0"/>
              <w:marRight w:val="0"/>
              <w:marTop w:val="0"/>
              <w:marBottom w:val="0"/>
              <w:divBdr>
                <w:top w:val="none" w:sz="0" w:space="0" w:color="auto"/>
                <w:left w:val="none" w:sz="0" w:space="0" w:color="auto"/>
                <w:bottom w:val="none" w:sz="0" w:space="0" w:color="auto"/>
                <w:right w:val="none" w:sz="0" w:space="0" w:color="auto"/>
              </w:divBdr>
              <w:divsChild>
                <w:div w:id="1142113757">
                  <w:marLeft w:val="0"/>
                  <w:marRight w:val="0"/>
                  <w:marTop w:val="0"/>
                  <w:marBottom w:val="0"/>
                  <w:divBdr>
                    <w:top w:val="none" w:sz="0" w:space="0" w:color="auto"/>
                    <w:left w:val="none" w:sz="0" w:space="0" w:color="auto"/>
                    <w:bottom w:val="none" w:sz="0" w:space="0" w:color="auto"/>
                    <w:right w:val="none" w:sz="0" w:space="0" w:color="auto"/>
                  </w:divBdr>
                </w:div>
              </w:divsChild>
            </w:div>
            <w:div w:id="1841700281">
              <w:marLeft w:val="0"/>
              <w:marRight w:val="0"/>
              <w:marTop w:val="0"/>
              <w:marBottom w:val="0"/>
              <w:divBdr>
                <w:top w:val="none" w:sz="0" w:space="0" w:color="auto"/>
                <w:left w:val="none" w:sz="0" w:space="0" w:color="auto"/>
                <w:bottom w:val="none" w:sz="0" w:space="0" w:color="auto"/>
                <w:right w:val="none" w:sz="0" w:space="0" w:color="auto"/>
              </w:divBdr>
              <w:divsChild>
                <w:div w:id="567501273">
                  <w:marLeft w:val="0"/>
                  <w:marRight w:val="0"/>
                  <w:marTop w:val="0"/>
                  <w:marBottom w:val="0"/>
                  <w:divBdr>
                    <w:top w:val="none" w:sz="0" w:space="0" w:color="auto"/>
                    <w:left w:val="none" w:sz="0" w:space="0" w:color="auto"/>
                    <w:bottom w:val="none" w:sz="0" w:space="0" w:color="auto"/>
                    <w:right w:val="none" w:sz="0" w:space="0" w:color="auto"/>
                  </w:divBdr>
                </w:div>
              </w:divsChild>
            </w:div>
            <w:div w:id="1590117848">
              <w:marLeft w:val="0"/>
              <w:marRight w:val="0"/>
              <w:marTop w:val="0"/>
              <w:marBottom w:val="0"/>
              <w:divBdr>
                <w:top w:val="none" w:sz="0" w:space="0" w:color="auto"/>
                <w:left w:val="none" w:sz="0" w:space="0" w:color="auto"/>
                <w:bottom w:val="none" w:sz="0" w:space="0" w:color="auto"/>
                <w:right w:val="none" w:sz="0" w:space="0" w:color="auto"/>
              </w:divBdr>
              <w:divsChild>
                <w:div w:id="1985314317">
                  <w:marLeft w:val="0"/>
                  <w:marRight w:val="0"/>
                  <w:marTop w:val="0"/>
                  <w:marBottom w:val="0"/>
                  <w:divBdr>
                    <w:top w:val="none" w:sz="0" w:space="0" w:color="auto"/>
                    <w:left w:val="none" w:sz="0" w:space="0" w:color="auto"/>
                    <w:bottom w:val="none" w:sz="0" w:space="0" w:color="auto"/>
                    <w:right w:val="none" w:sz="0" w:space="0" w:color="auto"/>
                  </w:divBdr>
                </w:div>
              </w:divsChild>
            </w:div>
            <w:div w:id="1162234584">
              <w:marLeft w:val="0"/>
              <w:marRight w:val="0"/>
              <w:marTop w:val="0"/>
              <w:marBottom w:val="0"/>
              <w:divBdr>
                <w:top w:val="none" w:sz="0" w:space="0" w:color="auto"/>
                <w:left w:val="none" w:sz="0" w:space="0" w:color="auto"/>
                <w:bottom w:val="none" w:sz="0" w:space="0" w:color="auto"/>
                <w:right w:val="none" w:sz="0" w:space="0" w:color="auto"/>
              </w:divBdr>
              <w:divsChild>
                <w:div w:id="1522039845">
                  <w:marLeft w:val="0"/>
                  <w:marRight w:val="0"/>
                  <w:marTop w:val="0"/>
                  <w:marBottom w:val="0"/>
                  <w:divBdr>
                    <w:top w:val="none" w:sz="0" w:space="0" w:color="auto"/>
                    <w:left w:val="none" w:sz="0" w:space="0" w:color="auto"/>
                    <w:bottom w:val="none" w:sz="0" w:space="0" w:color="auto"/>
                    <w:right w:val="none" w:sz="0" w:space="0" w:color="auto"/>
                  </w:divBdr>
                </w:div>
              </w:divsChild>
            </w:div>
            <w:div w:id="1640184669">
              <w:marLeft w:val="0"/>
              <w:marRight w:val="0"/>
              <w:marTop w:val="0"/>
              <w:marBottom w:val="0"/>
              <w:divBdr>
                <w:top w:val="none" w:sz="0" w:space="0" w:color="auto"/>
                <w:left w:val="none" w:sz="0" w:space="0" w:color="auto"/>
                <w:bottom w:val="none" w:sz="0" w:space="0" w:color="auto"/>
                <w:right w:val="none" w:sz="0" w:space="0" w:color="auto"/>
              </w:divBdr>
              <w:divsChild>
                <w:div w:id="821508079">
                  <w:marLeft w:val="0"/>
                  <w:marRight w:val="0"/>
                  <w:marTop w:val="0"/>
                  <w:marBottom w:val="0"/>
                  <w:divBdr>
                    <w:top w:val="none" w:sz="0" w:space="0" w:color="auto"/>
                    <w:left w:val="none" w:sz="0" w:space="0" w:color="auto"/>
                    <w:bottom w:val="none" w:sz="0" w:space="0" w:color="auto"/>
                    <w:right w:val="none" w:sz="0" w:space="0" w:color="auto"/>
                  </w:divBdr>
                </w:div>
              </w:divsChild>
            </w:div>
            <w:div w:id="1251163822">
              <w:marLeft w:val="0"/>
              <w:marRight w:val="0"/>
              <w:marTop w:val="0"/>
              <w:marBottom w:val="0"/>
              <w:divBdr>
                <w:top w:val="none" w:sz="0" w:space="0" w:color="auto"/>
                <w:left w:val="none" w:sz="0" w:space="0" w:color="auto"/>
                <w:bottom w:val="none" w:sz="0" w:space="0" w:color="auto"/>
                <w:right w:val="none" w:sz="0" w:space="0" w:color="auto"/>
              </w:divBdr>
              <w:divsChild>
                <w:div w:id="502860075">
                  <w:marLeft w:val="0"/>
                  <w:marRight w:val="0"/>
                  <w:marTop w:val="0"/>
                  <w:marBottom w:val="0"/>
                  <w:divBdr>
                    <w:top w:val="none" w:sz="0" w:space="0" w:color="auto"/>
                    <w:left w:val="none" w:sz="0" w:space="0" w:color="auto"/>
                    <w:bottom w:val="none" w:sz="0" w:space="0" w:color="auto"/>
                    <w:right w:val="none" w:sz="0" w:space="0" w:color="auto"/>
                  </w:divBdr>
                </w:div>
              </w:divsChild>
            </w:div>
            <w:div w:id="801002250">
              <w:marLeft w:val="0"/>
              <w:marRight w:val="0"/>
              <w:marTop w:val="0"/>
              <w:marBottom w:val="0"/>
              <w:divBdr>
                <w:top w:val="none" w:sz="0" w:space="0" w:color="auto"/>
                <w:left w:val="none" w:sz="0" w:space="0" w:color="auto"/>
                <w:bottom w:val="none" w:sz="0" w:space="0" w:color="auto"/>
                <w:right w:val="none" w:sz="0" w:space="0" w:color="auto"/>
              </w:divBdr>
              <w:divsChild>
                <w:div w:id="29964373">
                  <w:marLeft w:val="0"/>
                  <w:marRight w:val="0"/>
                  <w:marTop w:val="0"/>
                  <w:marBottom w:val="0"/>
                  <w:divBdr>
                    <w:top w:val="none" w:sz="0" w:space="0" w:color="auto"/>
                    <w:left w:val="none" w:sz="0" w:space="0" w:color="auto"/>
                    <w:bottom w:val="none" w:sz="0" w:space="0" w:color="auto"/>
                    <w:right w:val="none" w:sz="0" w:space="0" w:color="auto"/>
                  </w:divBdr>
                </w:div>
              </w:divsChild>
            </w:div>
            <w:div w:id="2034333634">
              <w:marLeft w:val="0"/>
              <w:marRight w:val="0"/>
              <w:marTop w:val="0"/>
              <w:marBottom w:val="0"/>
              <w:divBdr>
                <w:top w:val="none" w:sz="0" w:space="0" w:color="auto"/>
                <w:left w:val="none" w:sz="0" w:space="0" w:color="auto"/>
                <w:bottom w:val="none" w:sz="0" w:space="0" w:color="auto"/>
                <w:right w:val="none" w:sz="0" w:space="0" w:color="auto"/>
              </w:divBdr>
              <w:divsChild>
                <w:div w:id="200367127">
                  <w:marLeft w:val="0"/>
                  <w:marRight w:val="0"/>
                  <w:marTop w:val="0"/>
                  <w:marBottom w:val="0"/>
                  <w:divBdr>
                    <w:top w:val="none" w:sz="0" w:space="0" w:color="auto"/>
                    <w:left w:val="none" w:sz="0" w:space="0" w:color="auto"/>
                    <w:bottom w:val="none" w:sz="0" w:space="0" w:color="auto"/>
                    <w:right w:val="none" w:sz="0" w:space="0" w:color="auto"/>
                  </w:divBdr>
                </w:div>
              </w:divsChild>
            </w:div>
            <w:div w:id="1429152045">
              <w:marLeft w:val="0"/>
              <w:marRight w:val="0"/>
              <w:marTop w:val="0"/>
              <w:marBottom w:val="0"/>
              <w:divBdr>
                <w:top w:val="none" w:sz="0" w:space="0" w:color="auto"/>
                <w:left w:val="none" w:sz="0" w:space="0" w:color="auto"/>
                <w:bottom w:val="none" w:sz="0" w:space="0" w:color="auto"/>
                <w:right w:val="none" w:sz="0" w:space="0" w:color="auto"/>
              </w:divBdr>
              <w:divsChild>
                <w:div w:id="1871719002">
                  <w:marLeft w:val="0"/>
                  <w:marRight w:val="0"/>
                  <w:marTop w:val="0"/>
                  <w:marBottom w:val="0"/>
                  <w:divBdr>
                    <w:top w:val="none" w:sz="0" w:space="0" w:color="auto"/>
                    <w:left w:val="none" w:sz="0" w:space="0" w:color="auto"/>
                    <w:bottom w:val="none" w:sz="0" w:space="0" w:color="auto"/>
                    <w:right w:val="none" w:sz="0" w:space="0" w:color="auto"/>
                  </w:divBdr>
                </w:div>
              </w:divsChild>
            </w:div>
            <w:div w:id="1544978092">
              <w:marLeft w:val="0"/>
              <w:marRight w:val="0"/>
              <w:marTop w:val="0"/>
              <w:marBottom w:val="0"/>
              <w:divBdr>
                <w:top w:val="none" w:sz="0" w:space="0" w:color="auto"/>
                <w:left w:val="none" w:sz="0" w:space="0" w:color="auto"/>
                <w:bottom w:val="none" w:sz="0" w:space="0" w:color="auto"/>
                <w:right w:val="none" w:sz="0" w:space="0" w:color="auto"/>
              </w:divBdr>
              <w:divsChild>
                <w:div w:id="1293750896">
                  <w:marLeft w:val="0"/>
                  <w:marRight w:val="0"/>
                  <w:marTop w:val="0"/>
                  <w:marBottom w:val="0"/>
                  <w:divBdr>
                    <w:top w:val="none" w:sz="0" w:space="0" w:color="auto"/>
                    <w:left w:val="none" w:sz="0" w:space="0" w:color="auto"/>
                    <w:bottom w:val="none" w:sz="0" w:space="0" w:color="auto"/>
                    <w:right w:val="none" w:sz="0" w:space="0" w:color="auto"/>
                  </w:divBdr>
                </w:div>
              </w:divsChild>
            </w:div>
            <w:div w:id="1127816590">
              <w:marLeft w:val="0"/>
              <w:marRight w:val="0"/>
              <w:marTop w:val="0"/>
              <w:marBottom w:val="0"/>
              <w:divBdr>
                <w:top w:val="none" w:sz="0" w:space="0" w:color="auto"/>
                <w:left w:val="none" w:sz="0" w:space="0" w:color="auto"/>
                <w:bottom w:val="none" w:sz="0" w:space="0" w:color="auto"/>
                <w:right w:val="none" w:sz="0" w:space="0" w:color="auto"/>
              </w:divBdr>
              <w:divsChild>
                <w:div w:id="1221091817">
                  <w:marLeft w:val="0"/>
                  <w:marRight w:val="0"/>
                  <w:marTop w:val="0"/>
                  <w:marBottom w:val="0"/>
                  <w:divBdr>
                    <w:top w:val="none" w:sz="0" w:space="0" w:color="auto"/>
                    <w:left w:val="none" w:sz="0" w:space="0" w:color="auto"/>
                    <w:bottom w:val="none" w:sz="0" w:space="0" w:color="auto"/>
                    <w:right w:val="none" w:sz="0" w:space="0" w:color="auto"/>
                  </w:divBdr>
                </w:div>
              </w:divsChild>
            </w:div>
            <w:div w:id="1223369499">
              <w:marLeft w:val="0"/>
              <w:marRight w:val="0"/>
              <w:marTop w:val="0"/>
              <w:marBottom w:val="0"/>
              <w:divBdr>
                <w:top w:val="none" w:sz="0" w:space="0" w:color="auto"/>
                <w:left w:val="none" w:sz="0" w:space="0" w:color="auto"/>
                <w:bottom w:val="none" w:sz="0" w:space="0" w:color="auto"/>
                <w:right w:val="none" w:sz="0" w:space="0" w:color="auto"/>
              </w:divBdr>
              <w:divsChild>
                <w:div w:id="918440230">
                  <w:marLeft w:val="0"/>
                  <w:marRight w:val="0"/>
                  <w:marTop w:val="0"/>
                  <w:marBottom w:val="0"/>
                  <w:divBdr>
                    <w:top w:val="none" w:sz="0" w:space="0" w:color="auto"/>
                    <w:left w:val="none" w:sz="0" w:space="0" w:color="auto"/>
                    <w:bottom w:val="none" w:sz="0" w:space="0" w:color="auto"/>
                    <w:right w:val="none" w:sz="0" w:space="0" w:color="auto"/>
                  </w:divBdr>
                </w:div>
              </w:divsChild>
            </w:div>
            <w:div w:id="2036273594">
              <w:marLeft w:val="0"/>
              <w:marRight w:val="0"/>
              <w:marTop w:val="0"/>
              <w:marBottom w:val="0"/>
              <w:divBdr>
                <w:top w:val="none" w:sz="0" w:space="0" w:color="auto"/>
                <w:left w:val="none" w:sz="0" w:space="0" w:color="auto"/>
                <w:bottom w:val="none" w:sz="0" w:space="0" w:color="auto"/>
                <w:right w:val="none" w:sz="0" w:space="0" w:color="auto"/>
              </w:divBdr>
              <w:divsChild>
                <w:div w:id="1111511766">
                  <w:marLeft w:val="0"/>
                  <w:marRight w:val="0"/>
                  <w:marTop w:val="0"/>
                  <w:marBottom w:val="0"/>
                  <w:divBdr>
                    <w:top w:val="none" w:sz="0" w:space="0" w:color="auto"/>
                    <w:left w:val="none" w:sz="0" w:space="0" w:color="auto"/>
                    <w:bottom w:val="none" w:sz="0" w:space="0" w:color="auto"/>
                    <w:right w:val="none" w:sz="0" w:space="0" w:color="auto"/>
                  </w:divBdr>
                </w:div>
              </w:divsChild>
            </w:div>
            <w:div w:id="1090077797">
              <w:marLeft w:val="0"/>
              <w:marRight w:val="0"/>
              <w:marTop w:val="0"/>
              <w:marBottom w:val="0"/>
              <w:divBdr>
                <w:top w:val="none" w:sz="0" w:space="0" w:color="auto"/>
                <w:left w:val="none" w:sz="0" w:space="0" w:color="auto"/>
                <w:bottom w:val="none" w:sz="0" w:space="0" w:color="auto"/>
                <w:right w:val="none" w:sz="0" w:space="0" w:color="auto"/>
              </w:divBdr>
              <w:divsChild>
                <w:div w:id="1503083599">
                  <w:marLeft w:val="0"/>
                  <w:marRight w:val="0"/>
                  <w:marTop w:val="0"/>
                  <w:marBottom w:val="0"/>
                  <w:divBdr>
                    <w:top w:val="none" w:sz="0" w:space="0" w:color="auto"/>
                    <w:left w:val="none" w:sz="0" w:space="0" w:color="auto"/>
                    <w:bottom w:val="none" w:sz="0" w:space="0" w:color="auto"/>
                    <w:right w:val="none" w:sz="0" w:space="0" w:color="auto"/>
                  </w:divBdr>
                </w:div>
              </w:divsChild>
            </w:div>
            <w:div w:id="192575776">
              <w:marLeft w:val="0"/>
              <w:marRight w:val="0"/>
              <w:marTop w:val="0"/>
              <w:marBottom w:val="0"/>
              <w:divBdr>
                <w:top w:val="none" w:sz="0" w:space="0" w:color="auto"/>
                <w:left w:val="none" w:sz="0" w:space="0" w:color="auto"/>
                <w:bottom w:val="none" w:sz="0" w:space="0" w:color="auto"/>
                <w:right w:val="none" w:sz="0" w:space="0" w:color="auto"/>
              </w:divBdr>
              <w:divsChild>
                <w:div w:id="2056614964">
                  <w:marLeft w:val="0"/>
                  <w:marRight w:val="0"/>
                  <w:marTop w:val="0"/>
                  <w:marBottom w:val="0"/>
                  <w:divBdr>
                    <w:top w:val="none" w:sz="0" w:space="0" w:color="auto"/>
                    <w:left w:val="none" w:sz="0" w:space="0" w:color="auto"/>
                    <w:bottom w:val="none" w:sz="0" w:space="0" w:color="auto"/>
                    <w:right w:val="none" w:sz="0" w:space="0" w:color="auto"/>
                  </w:divBdr>
                </w:div>
              </w:divsChild>
            </w:div>
            <w:div w:id="1780174645">
              <w:marLeft w:val="0"/>
              <w:marRight w:val="0"/>
              <w:marTop w:val="0"/>
              <w:marBottom w:val="0"/>
              <w:divBdr>
                <w:top w:val="none" w:sz="0" w:space="0" w:color="auto"/>
                <w:left w:val="none" w:sz="0" w:space="0" w:color="auto"/>
                <w:bottom w:val="none" w:sz="0" w:space="0" w:color="auto"/>
                <w:right w:val="none" w:sz="0" w:space="0" w:color="auto"/>
              </w:divBdr>
            </w:div>
            <w:div w:id="255016221">
              <w:marLeft w:val="0"/>
              <w:marRight w:val="0"/>
              <w:marTop w:val="0"/>
              <w:marBottom w:val="0"/>
              <w:divBdr>
                <w:top w:val="none" w:sz="0" w:space="0" w:color="auto"/>
                <w:left w:val="none" w:sz="0" w:space="0" w:color="auto"/>
                <w:bottom w:val="none" w:sz="0" w:space="0" w:color="auto"/>
                <w:right w:val="none" w:sz="0" w:space="0" w:color="auto"/>
              </w:divBdr>
              <w:divsChild>
                <w:div w:id="826477522">
                  <w:marLeft w:val="0"/>
                  <w:marRight w:val="0"/>
                  <w:marTop w:val="0"/>
                  <w:marBottom w:val="0"/>
                  <w:divBdr>
                    <w:top w:val="none" w:sz="0" w:space="0" w:color="auto"/>
                    <w:left w:val="none" w:sz="0" w:space="0" w:color="auto"/>
                    <w:bottom w:val="none" w:sz="0" w:space="0" w:color="auto"/>
                    <w:right w:val="none" w:sz="0" w:space="0" w:color="auto"/>
                  </w:divBdr>
                </w:div>
              </w:divsChild>
            </w:div>
            <w:div w:id="949360813">
              <w:marLeft w:val="0"/>
              <w:marRight w:val="0"/>
              <w:marTop w:val="0"/>
              <w:marBottom w:val="0"/>
              <w:divBdr>
                <w:top w:val="none" w:sz="0" w:space="0" w:color="auto"/>
                <w:left w:val="none" w:sz="0" w:space="0" w:color="auto"/>
                <w:bottom w:val="none" w:sz="0" w:space="0" w:color="auto"/>
                <w:right w:val="none" w:sz="0" w:space="0" w:color="auto"/>
              </w:divBdr>
              <w:divsChild>
                <w:div w:id="1089890416">
                  <w:marLeft w:val="0"/>
                  <w:marRight w:val="0"/>
                  <w:marTop w:val="0"/>
                  <w:marBottom w:val="0"/>
                  <w:divBdr>
                    <w:top w:val="none" w:sz="0" w:space="0" w:color="auto"/>
                    <w:left w:val="none" w:sz="0" w:space="0" w:color="auto"/>
                    <w:bottom w:val="none" w:sz="0" w:space="0" w:color="auto"/>
                    <w:right w:val="none" w:sz="0" w:space="0" w:color="auto"/>
                  </w:divBdr>
                </w:div>
              </w:divsChild>
            </w:div>
            <w:div w:id="672684997">
              <w:marLeft w:val="0"/>
              <w:marRight w:val="0"/>
              <w:marTop w:val="0"/>
              <w:marBottom w:val="0"/>
              <w:divBdr>
                <w:top w:val="none" w:sz="0" w:space="0" w:color="auto"/>
                <w:left w:val="none" w:sz="0" w:space="0" w:color="auto"/>
                <w:bottom w:val="none" w:sz="0" w:space="0" w:color="auto"/>
                <w:right w:val="none" w:sz="0" w:space="0" w:color="auto"/>
              </w:divBdr>
              <w:divsChild>
                <w:div w:id="1219591064">
                  <w:marLeft w:val="0"/>
                  <w:marRight w:val="0"/>
                  <w:marTop w:val="0"/>
                  <w:marBottom w:val="0"/>
                  <w:divBdr>
                    <w:top w:val="none" w:sz="0" w:space="0" w:color="auto"/>
                    <w:left w:val="none" w:sz="0" w:space="0" w:color="auto"/>
                    <w:bottom w:val="none" w:sz="0" w:space="0" w:color="auto"/>
                    <w:right w:val="none" w:sz="0" w:space="0" w:color="auto"/>
                  </w:divBdr>
                </w:div>
              </w:divsChild>
            </w:div>
            <w:div w:id="2032947388">
              <w:marLeft w:val="0"/>
              <w:marRight w:val="0"/>
              <w:marTop w:val="0"/>
              <w:marBottom w:val="0"/>
              <w:divBdr>
                <w:top w:val="none" w:sz="0" w:space="0" w:color="auto"/>
                <w:left w:val="none" w:sz="0" w:space="0" w:color="auto"/>
                <w:bottom w:val="none" w:sz="0" w:space="0" w:color="auto"/>
                <w:right w:val="none" w:sz="0" w:space="0" w:color="auto"/>
              </w:divBdr>
              <w:divsChild>
                <w:div w:id="351880320">
                  <w:marLeft w:val="0"/>
                  <w:marRight w:val="0"/>
                  <w:marTop w:val="0"/>
                  <w:marBottom w:val="0"/>
                  <w:divBdr>
                    <w:top w:val="none" w:sz="0" w:space="0" w:color="auto"/>
                    <w:left w:val="none" w:sz="0" w:space="0" w:color="auto"/>
                    <w:bottom w:val="none" w:sz="0" w:space="0" w:color="auto"/>
                    <w:right w:val="none" w:sz="0" w:space="0" w:color="auto"/>
                  </w:divBdr>
                </w:div>
              </w:divsChild>
            </w:div>
            <w:div w:id="1909342284">
              <w:marLeft w:val="0"/>
              <w:marRight w:val="0"/>
              <w:marTop w:val="0"/>
              <w:marBottom w:val="0"/>
              <w:divBdr>
                <w:top w:val="none" w:sz="0" w:space="0" w:color="auto"/>
                <w:left w:val="none" w:sz="0" w:space="0" w:color="auto"/>
                <w:bottom w:val="none" w:sz="0" w:space="0" w:color="auto"/>
                <w:right w:val="none" w:sz="0" w:space="0" w:color="auto"/>
              </w:divBdr>
              <w:divsChild>
                <w:div w:id="600457881">
                  <w:marLeft w:val="0"/>
                  <w:marRight w:val="0"/>
                  <w:marTop w:val="0"/>
                  <w:marBottom w:val="0"/>
                  <w:divBdr>
                    <w:top w:val="none" w:sz="0" w:space="0" w:color="auto"/>
                    <w:left w:val="none" w:sz="0" w:space="0" w:color="auto"/>
                    <w:bottom w:val="none" w:sz="0" w:space="0" w:color="auto"/>
                    <w:right w:val="none" w:sz="0" w:space="0" w:color="auto"/>
                  </w:divBdr>
                </w:div>
              </w:divsChild>
            </w:div>
            <w:div w:id="11270406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8290710">
      <w:bodyDiv w:val="1"/>
      <w:marLeft w:val="0"/>
      <w:marRight w:val="0"/>
      <w:marTop w:val="0"/>
      <w:marBottom w:val="0"/>
      <w:divBdr>
        <w:top w:val="none" w:sz="0" w:space="0" w:color="auto"/>
        <w:left w:val="none" w:sz="0" w:space="0" w:color="auto"/>
        <w:bottom w:val="none" w:sz="0" w:space="0" w:color="auto"/>
        <w:right w:val="none" w:sz="0" w:space="0" w:color="auto"/>
      </w:divBdr>
      <w:divsChild>
        <w:div w:id="476726064">
          <w:marLeft w:val="0"/>
          <w:marRight w:val="0"/>
          <w:marTop w:val="75"/>
          <w:marBottom w:val="0"/>
          <w:divBdr>
            <w:top w:val="none" w:sz="0" w:space="0" w:color="auto"/>
            <w:left w:val="none" w:sz="0" w:space="0" w:color="auto"/>
            <w:bottom w:val="none" w:sz="0" w:space="0" w:color="auto"/>
            <w:right w:val="none" w:sz="0" w:space="0" w:color="auto"/>
          </w:divBdr>
          <w:divsChild>
            <w:div w:id="262228488">
              <w:marLeft w:val="0"/>
              <w:marRight w:val="0"/>
              <w:marTop w:val="0"/>
              <w:marBottom w:val="0"/>
              <w:divBdr>
                <w:top w:val="none" w:sz="0" w:space="0" w:color="auto"/>
                <w:left w:val="none" w:sz="0" w:space="0" w:color="auto"/>
                <w:bottom w:val="none" w:sz="0" w:space="0" w:color="auto"/>
                <w:right w:val="none" w:sz="0" w:space="0" w:color="auto"/>
              </w:divBdr>
            </w:div>
            <w:div w:id="1011645109">
              <w:marLeft w:val="0"/>
              <w:marRight w:val="0"/>
              <w:marTop w:val="0"/>
              <w:marBottom w:val="0"/>
              <w:divBdr>
                <w:top w:val="none" w:sz="0" w:space="0" w:color="auto"/>
                <w:left w:val="none" w:sz="0" w:space="0" w:color="auto"/>
                <w:bottom w:val="none" w:sz="0" w:space="0" w:color="auto"/>
                <w:right w:val="none" w:sz="0" w:space="0" w:color="auto"/>
              </w:divBdr>
            </w:div>
          </w:divsChild>
        </w:div>
        <w:div w:id="441415468">
          <w:marLeft w:val="0"/>
          <w:marRight w:val="0"/>
          <w:marTop w:val="0"/>
          <w:marBottom w:val="0"/>
          <w:divBdr>
            <w:top w:val="none" w:sz="0" w:space="0" w:color="auto"/>
            <w:left w:val="none" w:sz="0" w:space="0" w:color="auto"/>
            <w:bottom w:val="none" w:sz="0" w:space="0" w:color="auto"/>
            <w:right w:val="none" w:sz="0" w:space="0" w:color="auto"/>
          </w:divBdr>
          <w:divsChild>
            <w:div w:id="537468664">
              <w:marLeft w:val="0"/>
              <w:marRight w:val="0"/>
              <w:marTop w:val="0"/>
              <w:marBottom w:val="0"/>
              <w:divBdr>
                <w:top w:val="none" w:sz="0" w:space="0" w:color="auto"/>
                <w:left w:val="none" w:sz="0" w:space="0" w:color="auto"/>
                <w:bottom w:val="none" w:sz="0" w:space="0" w:color="auto"/>
                <w:right w:val="none" w:sz="0" w:space="0" w:color="auto"/>
              </w:divBdr>
              <w:divsChild>
                <w:div w:id="922370640">
                  <w:marLeft w:val="0"/>
                  <w:marRight w:val="0"/>
                  <w:marTop w:val="0"/>
                  <w:marBottom w:val="0"/>
                  <w:divBdr>
                    <w:top w:val="none" w:sz="0" w:space="0" w:color="auto"/>
                    <w:left w:val="none" w:sz="0" w:space="0" w:color="auto"/>
                    <w:bottom w:val="none" w:sz="0" w:space="0" w:color="auto"/>
                    <w:right w:val="none" w:sz="0" w:space="0" w:color="auto"/>
                  </w:divBdr>
                </w:div>
                <w:div w:id="2003970368">
                  <w:marLeft w:val="300"/>
                  <w:marRight w:val="0"/>
                  <w:marTop w:val="0"/>
                  <w:marBottom w:val="0"/>
                  <w:divBdr>
                    <w:top w:val="none" w:sz="0" w:space="0" w:color="auto"/>
                    <w:left w:val="none" w:sz="0" w:space="0" w:color="auto"/>
                    <w:bottom w:val="none" w:sz="0" w:space="0" w:color="auto"/>
                    <w:right w:val="none" w:sz="0" w:space="0" w:color="auto"/>
                  </w:divBdr>
                  <w:divsChild>
                    <w:div w:id="2014456494">
                      <w:marLeft w:val="0"/>
                      <w:marRight w:val="0"/>
                      <w:marTop w:val="0"/>
                      <w:marBottom w:val="375"/>
                      <w:divBdr>
                        <w:top w:val="none" w:sz="0" w:space="0" w:color="auto"/>
                        <w:left w:val="none" w:sz="0" w:space="0" w:color="auto"/>
                        <w:bottom w:val="none" w:sz="0" w:space="0" w:color="auto"/>
                        <w:right w:val="none" w:sz="0" w:space="0" w:color="auto"/>
                      </w:divBdr>
                      <w:divsChild>
                        <w:div w:id="572551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4625001">
              <w:marLeft w:val="0"/>
              <w:marRight w:val="0"/>
              <w:marTop w:val="0"/>
              <w:marBottom w:val="0"/>
              <w:divBdr>
                <w:top w:val="none" w:sz="0" w:space="0" w:color="auto"/>
                <w:left w:val="none" w:sz="0" w:space="0" w:color="auto"/>
                <w:bottom w:val="none" w:sz="0" w:space="0" w:color="auto"/>
                <w:right w:val="none" w:sz="0" w:space="0" w:color="auto"/>
              </w:divBdr>
              <w:divsChild>
                <w:div w:id="600451796">
                  <w:marLeft w:val="0"/>
                  <w:marRight w:val="0"/>
                  <w:marTop w:val="0"/>
                  <w:marBottom w:val="0"/>
                  <w:divBdr>
                    <w:top w:val="none" w:sz="0" w:space="0" w:color="auto"/>
                    <w:left w:val="none" w:sz="0" w:space="0" w:color="auto"/>
                    <w:bottom w:val="none" w:sz="0" w:space="0" w:color="auto"/>
                    <w:right w:val="none" w:sz="0" w:space="0" w:color="auto"/>
                  </w:divBdr>
                </w:div>
                <w:div w:id="275210943">
                  <w:marLeft w:val="0"/>
                  <w:marRight w:val="0"/>
                  <w:marTop w:val="0"/>
                  <w:marBottom w:val="0"/>
                  <w:divBdr>
                    <w:top w:val="none" w:sz="0" w:space="0" w:color="auto"/>
                    <w:left w:val="none" w:sz="0" w:space="0" w:color="auto"/>
                    <w:bottom w:val="none" w:sz="0" w:space="0" w:color="auto"/>
                    <w:right w:val="none" w:sz="0" w:space="0" w:color="auto"/>
                  </w:divBdr>
                </w:div>
                <w:div w:id="1861429213">
                  <w:marLeft w:val="0"/>
                  <w:marRight w:val="0"/>
                  <w:marTop w:val="0"/>
                  <w:marBottom w:val="0"/>
                  <w:divBdr>
                    <w:top w:val="none" w:sz="0" w:space="0" w:color="auto"/>
                    <w:left w:val="none" w:sz="0" w:space="0" w:color="auto"/>
                    <w:bottom w:val="none" w:sz="0" w:space="0" w:color="auto"/>
                    <w:right w:val="none" w:sz="0" w:space="0" w:color="auto"/>
                  </w:divBdr>
                </w:div>
                <w:div w:id="487286973">
                  <w:marLeft w:val="375"/>
                  <w:marRight w:val="375"/>
                  <w:marTop w:val="0"/>
                  <w:marBottom w:val="0"/>
                  <w:divBdr>
                    <w:top w:val="none" w:sz="0" w:space="0" w:color="auto"/>
                    <w:left w:val="none" w:sz="0" w:space="0" w:color="auto"/>
                    <w:bottom w:val="none" w:sz="0" w:space="0" w:color="auto"/>
                    <w:right w:val="none" w:sz="0" w:space="0" w:color="auto"/>
                  </w:divBdr>
                  <w:divsChild>
                    <w:div w:id="296692680">
                      <w:marLeft w:val="0"/>
                      <w:marRight w:val="0"/>
                      <w:marTop w:val="0"/>
                      <w:marBottom w:val="0"/>
                      <w:divBdr>
                        <w:top w:val="none" w:sz="0" w:space="0" w:color="auto"/>
                        <w:left w:val="none" w:sz="0" w:space="0" w:color="auto"/>
                        <w:bottom w:val="none" w:sz="0" w:space="0" w:color="auto"/>
                        <w:right w:val="none" w:sz="0" w:space="0" w:color="auto"/>
                      </w:divBdr>
                    </w:div>
                    <w:div w:id="902061597">
                      <w:marLeft w:val="0"/>
                      <w:marRight w:val="0"/>
                      <w:marTop w:val="150"/>
                      <w:marBottom w:val="0"/>
                      <w:divBdr>
                        <w:top w:val="none" w:sz="0" w:space="0" w:color="auto"/>
                        <w:left w:val="none" w:sz="0" w:space="0" w:color="auto"/>
                        <w:bottom w:val="none" w:sz="0" w:space="0" w:color="auto"/>
                        <w:right w:val="none" w:sz="0" w:space="0" w:color="auto"/>
                      </w:divBdr>
                    </w:div>
                  </w:divsChild>
                </w:div>
                <w:div w:id="885727202">
                  <w:marLeft w:val="0"/>
                  <w:marRight w:val="0"/>
                  <w:marTop w:val="240"/>
                  <w:marBottom w:val="240"/>
                  <w:divBdr>
                    <w:top w:val="none" w:sz="0" w:space="0" w:color="auto"/>
                    <w:left w:val="none" w:sz="0" w:space="0" w:color="auto"/>
                    <w:bottom w:val="none" w:sz="0" w:space="0" w:color="auto"/>
                    <w:right w:val="none" w:sz="0" w:space="0" w:color="auto"/>
                  </w:divBdr>
                </w:div>
                <w:div w:id="510724474">
                  <w:marLeft w:val="0"/>
                  <w:marRight w:val="0"/>
                  <w:marTop w:val="240"/>
                  <w:marBottom w:val="240"/>
                  <w:divBdr>
                    <w:top w:val="none" w:sz="0" w:space="0" w:color="auto"/>
                    <w:left w:val="none" w:sz="0" w:space="0" w:color="auto"/>
                    <w:bottom w:val="none" w:sz="0" w:space="0" w:color="auto"/>
                    <w:right w:val="none" w:sz="0" w:space="0" w:color="auto"/>
                  </w:divBdr>
                </w:div>
                <w:div w:id="2080133053">
                  <w:marLeft w:val="0"/>
                  <w:marRight w:val="0"/>
                  <w:marTop w:val="240"/>
                  <w:marBottom w:val="240"/>
                  <w:divBdr>
                    <w:top w:val="none" w:sz="0" w:space="0" w:color="auto"/>
                    <w:left w:val="none" w:sz="0" w:space="0" w:color="auto"/>
                    <w:bottom w:val="none" w:sz="0" w:space="0" w:color="auto"/>
                    <w:right w:val="none" w:sz="0" w:space="0" w:color="auto"/>
                  </w:divBdr>
                </w:div>
                <w:div w:id="1098595738">
                  <w:marLeft w:val="0"/>
                  <w:marRight w:val="0"/>
                  <w:marTop w:val="0"/>
                  <w:marBottom w:val="0"/>
                  <w:divBdr>
                    <w:top w:val="none" w:sz="0" w:space="0" w:color="auto"/>
                    <w:left w:val="none" w:sz="0" w:space="0" w:color="auto"/>
                    <w:bottom w:val="none" w:sz="0" w:space="0" w:color="auto"/>
                    <w:right w:val="none" w:sz="0" w:space="0" w:color="auto"/>
                  </w:divBdr>
                  <w:divsChild>
                    <w:div w:id="475951540">
                      <w:marLeft w:val="300"/>
                      <w:marRight w:val="0"/>
                      <w:marTop w:val="0"/>
                      <w:marBottom w:val="0"/>
                      <w:divBdr>
                        <w:top w:val="none" w:sz="0" w:space="0" w:color="auto"/>
                        <w:left w:val="none" w:sz="0" w:space="0" w:color="auto"/>
                        <w:bottom w:val="none" w:sz="0" w:space="0" w:color="auto"/>
                        <w:right w:val="none" w:sz="0" w:space="0" w:color="auto"/>
                      </w:divBdr>
                    </w:div>
                    <w:div w:id="1339503428">
                      <w:marLeft w:val="300"/>
                      <w:marRight w:val="0"/>
                      <w:marTop w:val="0"/>
                      <w:marBottom w:val="0"/>
                      <w:divBdr>
                        <w:top w:val="none" w:sz="0" w:space="0" w:color="auto"/>
                        <w:left w:val="none" w:sz="0" w:space="0" w:color="auto"/>
                        <w:bottom w:val="none" w:sz="0" w:space="0" w:color="auto"/>
                        <w:right w:val="none" w:sz="0" w:space="0" w:color="auto"/>
                      </w:divBdr>
                      <w:divsChild>
                        <w:div w:id="1031879903">
                          <w:marLeft w:val="0"/>
                          <w:marRight w:val="0"/>
                          <w:marTop w:val="0"/>
                          <w:marBottom w:val="375"/>
                          <w:divBdr>
                            <w:top w:val="none" w:sz="0" w:space="0" w:color="auto"/>
                            <w:left w:val="none" w:sz="0" w:space="0" w:color="auto"/>
                            <w:bottom w:val="none" w:sz="0" w:space="0" w:color="auto"/>
                            <w:right w:val="none" w:sz="0" w:space="0" w:color="auto"/>
                          </w:divBdr>
                          <w:divsChild>
                            <w:div w:id="1018628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5119619">
                  <w:marLeft w:val="0"/>
                  <w:marRight w:val="0"/>
                  <w:marTop w:val="0"/>
                  <w:marBottom w:val="0"/>
                  <w:divBdr>
                    <w:top w:val="none" w:sz="0" w:space="0" w:color="auto"/>
                    <w:left w:val="none" w:sz="0" w:space="0" w:color="auto"/>
                    <w:bottom w:val="none" w:sz="0" w:space="0" w:color="auto"/>
                    <w:right w:val="none" w:sz="0" w:space="0" w:color="auto"/>
                  </w:divBdr>
                  <w:divsChild>
                    <w:div w:id="1193346039">
                      <w:marLeft w:val="300"/>
                      <w:marRight w:val="0"/>
                      <w:marTop w:val="0"/>
                      <w:marBottom w:val="0"/>
                      <w:divBdr>
                        <w:top w:val="none" w:sz="0" w:space="0" w:color="auto"/>
                        <w:left w:val="none" w:sz="0" w:space="0" w:color="auto"/>
                        <w:bottom w:val="none" w:sz="0" w:space="0" w:color="auto"/>
                        <w:right w:val="none" w:sz="0" w:space="0" w:color="auto"/>
                      </w:divBdr>
                    </w:div>
                    <w:div w:id="1642614225">
                      <w:marLeft w:val="300"/>
                      <w:marRight w:val="0"/>
                      <w:marTop w:val="0"/>
                      <w:marBottom w:val="0"/>
                      <w:divBdr>
                        <w:top w:val="none" w:sz="0" w:space="0" w:color="auto"/>
                        <w:left w:val="none" w:sz="0" w:space="0" w:color="auto"/>
                        <w:bottom w:val="none" w:sz="0" w:space="0" w:color="auto"/>
                        <w:right w:val="none" w:sz="0" w:space="0" w:color="auto"/>
                      </w:divBdr>
                      <w:divsChild>
                        <w:div w:id="2132625255">
                          <w:marLeft w:val="0"/>
                          <w:marRight w:val="0"/>
                          <w:marTop w:val="0"/>
                          <w:marBottom w:val="375"/>
                          <w:divBdr>
                            <w:top w:val="none" w:sz="0" w:space="0" w:color="auto"/>
                            <w:left w:val="none" w:sz="0" w:space="0" w:color="auto"/>
                            <w:bottom w:val="none" w:sz="0" w:space="0" w:color="auto"/>
                            <w:right w:val="none" w:sz="0" w:space="0" w:color="auto"/>
                          </w:divBdr>
                          <w:divsChild>
                            <w:div w:id="811824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7020722">
              <w:marLeft w:val="0"/>
              <w:marRight w:val="0"/>
              <w:marTop w:val="0"/>
              <w:marBottom w:val="0"/>
              <w:divBdr>
                <w:top w:val="none" w:sz="0" w:space="0" w:color="auto"/>
                <w:left w:val="none" w:sz="0" w:space="0" w:color="auto"/>
                <w:bottom w:val="none" w:sz="0" w:space="0" w:color="auto"/>
                <w:right w:val="none" w:sz="0" w:space="0" w:color="auto"/>
              </w:divBdr>
              <w:divsChild>
                <w:div w:id="137381352">
                  <w:marLeft w:val="0"/>
                  <w:marRight w:val="0"/>
                  <w:marTop w:val="0"/>
                  <w:marBottom w:val="0"/>
                  <w:divBdr>
                    <w:top w:val="none" w:sz="0" w:space="0" w:color="auto"/>
                    <w:left w:val="none" w:sz="0" w:space="0" w:color="auto"/>
                    <w:bottom w:val="none" w:sz="0" w:space="0" w:color="auto"/>
                    <w:right w:val="none" w:sz="0" w:space="0" w:color="auto"/>
                  </w:divBdr>
                </w:div>
                <w:div w:id="1093748416">
                  <w:marLeft w:val="300"/>
                  <w:marRight w:val="0"/>
                  <w:marTop w:val="0"/>
                  <w:marBottom w:val="0"/>
                  <w:divBdr>
                    <w:top w:val="none" w:sz="0" w:space="0" w:color="auto"/>
                    <w:left w:val="none" w:sz="0" w:space="0" w:color="auto"/>
                    <w:bottom w:val="none" w:sz="0" w:space="0" w:color="auto"/>
                    <w:right w:val="none" w:sz="0" w:space="0" w:color="auto"/>
                  </w:divBdr>
                  <w:divsChild>
                    <w:div w:id="311755154">
                      <w:marLeft w:val="0"/>
                      <w:marRight w:val="0"/>
                      <w:marTop w:val="0"/>
                      <w:marBottom w:val="375"/>
                      <w:divBdr>
                        <w:top w:val="none" w:sz="0" w:space="0" w:color="auto"/>
                        <w:left w:val="none" w:sz="0" w:space="0" w:color="auto"/>
                        <w:bottom w:val="none" w:sz="0" w:space="0" w:color="auto"/>
                        <w:right w:val="none" w:sz="0" w:space="0" w:color="auto"/>
                      </w:divBdr>
                      <w:divsChild>
                        <w:div w:id="1144389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4763386">
                  <w:marLeft w:val="300"/>
                  <w:marRight w:val="0"/>
                  <w:marTop w:val="0"/>
                  <w:marBottom w:val="0"/>
                  <w:divBdr>
                    <w:top w:val="none" w:sz="0" w:space="0" w:color="auto"/>
                    <w:left w:val="none" w:sz="0" w:space="0" w:color="auto"/>
                    <w:bottom w:val="none" w:sz="0" w:space="0" w:color="auto"/>
                    <w:right w:val="none" w:sz="0" w:space="0" w:color="auto"/>
                  </w:divBdr>
                  <w:divsChild>
                    <w:div w:id="2086605551">
                      <w:marLeft w:val="0"/>
                      <w:marRight w:val="0"/>
                      <w:marTop w:val="0"/>
                      <w:marBottom w:val="375"/>
                      <w:divBdr>
                        <w:top w:val="none" w:sz="0" w:space="0" w:color="auto"/>
                        <w:left w:val="none" w:sz="0" w:space="0" w:color="auto"/>
                        <w:bottom w:val="none" w:sz="0" w:space="0" w:color="auto"/>
                        <w:right w:val="none" w:sz="0" w:space="0" w:color="auto"/>
                      </w:divBdr>
                      <w:divsChild>
                        <w:div w:id="15237822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8943927">
              <w:marLeft w:val="0"/>
              <w:marRight w:val="0"/>
              <w:marTop w:val="0"/>
              <w:marBottom w:val="0"/>
              <w:divBdr>
                <w:top w:val="none" w:sz="0" w:space="0" w:color="auto"/>
                <w:left w:val="none" w:sz="0" w:space="0" w:color="auto"/>
                <w:bottom w:val="none" w:sz="0" w:space="0" w:color="auto"/>
                <w:right w:val="none" w:sz="0" w:space="0" w:color="auto"/>
              </w:divBdr>
              <w:divsChild>
                <w:div w:id="1775783694">
                  <w:marLeft w:val="0"/>
                  <w:marRight w:val="0"/>
                  <w:marTop w:val="0"/>
                  <w:marBottom w:val="0"/>
                  <w:divBdr>
                    <w:top w:val="none" w:sz="0" w:space="0" w:color="auto"/>
                    <w:left w:val="none" w:sz="0" w:space="0" w:color="auto"/>
                    <w:bottom w:val="none" w:sz="0" w:space="0" w:color="auto"/>
                    <w:right w:val="none" w:sz="0" w:space="0" w:color="auto"/>
                  </w:divBdr>
                </w:div>
                <w:div w:id="267936336">
                  <w:marLeft w:val="0"/>
                  <w:marRight w:val="0"/>
                  <w:marTop w:val="0"/>
                  <w:marBottom w:val="0"/>
                  <w:divBdr>
                    <w:top w:val="none" w:sz="0" w:space="0" w:color="auto"/>
                    <w:left w:val="none" w:sz="0" w:space="0" w:color="auto"/>
                    <w:bottom w:val="none" w:sz="0" w:space="0" w:color="auto"/>
                    <w:right w:val="none" w:sz="0" w:space="0" w:color="auto"/>
                  </w:divBdr>
                  <w:divsChild>
                    <w:div w:id="1934581025">
                      <w:marLeft w:val="300"/>
                      <w:marRight w:val="0"/>
                      <w:marTop w:val="0"/>
                      <w:marBottom w:val="0"/>
                      <w:divBdr>
                        <w:top w:val="none" w:sz="0" w:space="0" w:color="auto"/>
                        <w:left w:val="none" w:sz="0" w:space="0" w:color="auto"/>
                        <w:bottom w:val="none" w:sz="0" w:space="0" w:color="auto"/>
                        <w:right w:val="none" w:sz="0" w:space="0" w:color="auto"/>
                      </w:divBdr>
                    </w:div>
                    <w:div w:id="1218784570">
                      <w:marLeft w:val="300"/>
                      <w:marRight w:val="0"/>
                      <w:marTop w:val="0"/>
                      <w:marBottom w:val="0"/>
                      <w:divBdr>
                        <w:top w:val="none" w:sz="0" w:space="0" w:color="auto"/>
                        <w:left w:val="none" w:sz="0" w:space="0" w:color="auto"/>
                        <w:bottom w:val="none" w:sz="0" w:space="0" w:color="auto"/>
                        <w:right w:val="none" w:sz="0" w:space="0" w:color="auto"/>
                      </w:divBdr>
                      <w:divsChild>
                        <w:div w:id="1597514976">
                          <w:marLeft w:val="0"/>
                          <w:marRight w:val="0"/>
                          <w:marTop w:val="0"/>
                          <w:marBottom w:val="375"/>
                          <w:divBdr>
                            <w:top w:val="none" w:sz="0" w:space="0" w:color="auto"/>
                            <w:left w:val="none" w:sz="0" w:space="0" w:color="auto"/>
                            <w:bottom w:val="none" w:sz="0" w:space="0" w:color="auto"/>
                            <w:right w:val="none" w:sz="0" w:space="0" w:color="auto"/>
                          </w:divBdr>
                          <w:divsChild>
                            <w:div w:id="1620257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563614">
              <w:marLeft w:val="0"/>
              <w:marRight w:val="0"/>
              <w:marTop w:val="0"/>
              <w:marBottom w:val="0"/>
              <w:divBdr>
                <w:top w:val="none" w:sz="0" w:space="0" w:color="auto"/>
                <w:left w:val="none" w:sz="0" w:space="0" w:color="auto"/>
                <w:bottom w:val="none" w:sz="0" w:space="0" w:color="auto"/>
                <w:right w:val="none" w:sz="0" w:space="0" w:color="auto"/>
              </w:divBdr>
              <w:divsChild>
                <w:div w:id="1113596210">
                  <w:marLeft w:val="0"/>
                  <w:marRight w:val="0"/>
                  <w:marTop w:val="0"/>
                  <w:marBottom w:val="0"/>
                  <w:divBdr>
                    <w:top w:val="none" w:sz="0" w:space="0" w:color="auto"/>
                    <w:left w:val="none" w:sz="0" w:space="0" w:color="auto"/>
                    <w:bottom w:val="none" w:sz="0" w:space="0" w:color="auto"/>
                    <w:right w:val="none" w:sz="0" w:space="0" w:color="auto"/>
                  </w:divBdr>
                </w:div>
              </w:divsChild>
            </w:div>
            <w:div w:id="1955208758">
              <w:marLeft w:val="0"/>
              <w:marRight w:val="0"/>
              <w:marTop w:val="0"/>
              <w:marBottom w:val="0"/>
              <w:divBdr>
                <w:top w:val="none" w:sz="0" w:space="0" w:color="auto"/>
                <w:left w:val="none" w:sz="0" w:space="0" w:color="auto"/>
                <w:bottom w:val="none" w:sz="0" w:space="0" w:color="auto"/>
                <w:right w:val="none" w:sz="0" w:space="0" w:color="auto"/>
              </w:divBdr>
              <w:divsChild>
                <w:div w:id="1355153957">
                  <w:marLeft w:val="0"/>
                  <w:marRight w:val="0"/>
                  <w:marTop w:val="0"/>
                  <w:marBottom w:val="0"/>
                  <w:divBdr>
                    <w:top w:val="none" w:sz="0" w:space="0" w:color="auto"/>
                    <w:left w:val="none" w:sz="0" w:space="0" w:color="auto"/>
                    <w:bottom w:val="none" w:sz="0" w:space="0" w:color="auto"/>
                    <w:right w:val="none" w:sz="0" w:space="0" w:color="auto"/>
                  </w:divBdr>
                </w:div>
                <w:div w:id="606276228">
                  <w:marLeft w:val="300"/>
                  <w:marRight w:val="0"/>
                  <w:marTop w:val="0"/>
                  <w:marBottom w:val="0"/>
                  <w:divBdr>
                    <w:top w:val="none" w:sz="0" w:space="0" w:color="auto"/>
                    <w:left w:val="none" w:sz="0" w:space="0" w:color="auto"/>
                    <w:bottom w:val="none" w:sz="0" w:space="0" w:color="auto"/>
                    <w:right w:val="none" w:sz="0" w:space="0" w:color="auto"/>
                  </w:divBdr>
                  <w:divsChild>
                    <w:div w:id="544221241">
                      <w:marLeft w:val="0"/>
                      <w:marRight w:val="0"/>
                      <w:marTop w:val="0"/>
                      <w:marBottom w:val="375"/>
                      <w:divBdr>
                        <w:top w:val="none" w:sz="0" w:space="0" w:color="auto"/>
                        <w:left w:val="none" w:sz="0" w:space="0" w:color="auto"/>
                        <w:bottom w:val="none" w:sz="0" w:space="0" w:color="auto"/>
                        <w:right w:val="none" w:sz="0" w:space="0" w:color="auto"/>
                      </w:divBdr>
                      <w:divsChild>
                        <w:div w:id="1581481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6425943">
              <w:marLeft w:val="0"/>
              <w:marRight w:val="0"/>
              <w:marTop w:val="0"/>
              <w:marBottom w:val="0"/>
              <w:divBdr>
                <w:top w:val="none" w:sz="0" w:space="0" w:color="auto"/>
                <w:left w:val="none" w:sz="0" w:space="0" w:color="auto"/>
                <w:bottom w:val="none" w:sz="0" w:space="0" w:color="auto"/>
                <w:right w:val="none" w:sz="0" w:space="0" w:color="auto"/>
              </w:divBdr>
              <w:divsChild>
                <w:div w:id="2144500223">
                  <w:marLeft w:val="0"/>
                  <w:marRight w:val="0"/>
                  <w:marTop w:val="0"/>
                  <w:marBottom w:val="0"/>
                  <w:divBdr>
                    <w:top w:val="none" w:sz="0" w:space="0" w:color="auto"/>
                    <w:left w:val="none" w:sz="0" w:space="0" w:color="auto"/>
                    <w:bottom w:val="none" w:sz="0" w:space="0" w:color="auto"/>
                    <w:right w:val="none" w:sz="0" w:space="0" w:color="auto"/>
                  </w:divBdr>
                </w:div>
              </w:divsChild>
            </w:div>
            <w:div w:id="673217782">
              <w:marLeft w:val="0"/>
              <w:marRight w:val="0"/>
              <w:marTop w:val="0"/>
              <w:marBottom w:val="0"/>
              <w:divBdr>
                <w:top w:val="none" w:sz="0" w:space="0" w:color="auto"/>
                <w:left w:val="none" w:sz="0" w:space="0" w:color="auto"/>
                <w:bottom w:val="none" w:sz="0" w:space="0" w:color="auto"/>
                <w:right w:val="none" w:sz="0" w:space="0" w:color="auto"/>
              </w:divBdr>
              <w:divsChild>
                <w:div w:id="1071662673">
                  <w:marLeft w:val="0"/>
                  <w:marRight w:val="0"/>
                  <w:marTop w:val="0"/>
                  <w:marBottom w:val="0"/>
                  <w:divBdr>
                    <w:top w:val="none" w:sz="0" w:space="0" w:color="auto"/>
                    <w:left w:val="none" w:sz="0" w:space="0" w:color="auto"/>
                    <w:bottom w:val="none" w:sz="0" w:space="0" w:color="auto"/>
                    <w:right w:val="none" w:sz="0" w:space="0" w:color="auto"/>
                  </w:divBdr>
                </w:div>
              </w:divsChild>
            </w:div>
            <w:div w:id="462771563">
              <w:marLeft w:val="0"/>
              <w:marRight w:val="0"/>
              <w:marTop w:val="0"/>
              <w:marBottom w:val="0"/>
              <w:divBdr>
                <w:top w:val="none" w:sz="0" w:space="0" w:color="auto"/>
                <w:left w:val="none" w:sz="0" w:space="0" w:color="auto"/>
                <w:bottom w:val="none" w:sz="0" w:space="0" w:color="auto"/>
                <w:right w:val="none" w:sz="0" w:space="0" w:color="auto"/>
              </w:divBdr>
            </w:div>
            <w:div w:id="1088147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6805704">
      <w:bodyDiv w:val="1"/>
      <w:marLeft w:val="0"/>
      <w:marRight w:val="0"/>
      <w:marTop w:val="0"/>
      <w:marBottom w:val="0"/>
      <w:divBdr>
        <w:top w:val="none" w:sz="0" w:space="0" w:color="auto"/>
        <w:left w:val="none" w:sz="0" w:space="0" w:color="auto"/>
        <w:bottom w:val="none" w:sz="0" w:space="0" w:color="auto"/>
        <w:right w:val="none" w:sz="0" w:space="0" w:color="auto"/>
      </w:divBdr>
      <w:divsChild>
        <w:div w:id="778064792">
          <w:marLeft w:val="0"/>
          <w:marRight w:val="0"/>
          <w:marTop w:val="150"/>
          <w:marBottom w:val="225"/>
          <w:divBdr>
            <w:top w:val="none" w:sz="0" w:space="0" w:color="auto"/>
            <w:left w:val="none" w:sz="0" w:space="0" w:color="auto"/>
            <w:bottom w:val="none" w:sz="0" w:space="0" w:color="auto"/>
            <w:right w:val="none" w:sz="0" w:space="0" w:color="auto"/>
          </w:divBdr>
        </w:div>
        <w:div w:id="346830597">
          <w:marLeft w:val="0"/>
          <w:marRight w:val="0"/>
          <w:marTop w:val="150"/>
          <w:marBottom w:val="225"/>
          <w:divBdr>
            <w:top w:val="none" w:sz="0" w:space="0" w:color="auto"/>
            <w:left w:val="none" w:sz="0" w:space="0" w:color="auto"/>
            <w:bottom w:val="none" w:sz="0" w:space="0" w:color="auto"/>
            <w:right w:val="none" w:sz="0" w:space="0" w:color="auto"/>
          </w:divBdr>
        </w:div>
        <w:div w:id="1346327566">
          <w:marLeft w:val="0"/>
          <w:marRight w:val="0"/>
          <w:marTop w:val="0"/>
          <w:marBottom w:val="0"/>
          <w:divBdr>
            <w:top w:val="none" w:sz="0" w:space="0" w:color="auto"/>
            <w:left w:val="none" w:sz="0" w:space="0" w:color="auto"/>
            <w:bottom w:val="none" w:sz="0" w:space="0" w:color="auto"/>
            <w:right w:val="none" w:sz="0" w:space="0" w:color="auto"/>
          </w:divBdr>
          <w:divsChild>
            <w:div w:id="107087871">
              <w:marLeft w:val="0"/>
              <w:marRight w:val="0"/>
              <w:marTop w:val="0"/>
              <w:marBottom w:val="0"/>
              <w:divBdr>
                <w:top w:val="none" w:sz="0" w:space="0" w:color="auto"/>
                <w:left w:val="none" w:sz="0" w:space="0" w:color="auto"/>
                <w:bottom w:val="none" w:sz="0" w:space="0" w:color="auto"/>
                <w:right w:val="none" w:sz="0" w:space="0" w:color="auto"/>
              </w:divBdr>
              <w:divsChild>
                <w:div w:id="16149002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6306006">
          <w:marLeft w:val="-15"/>
          <w:marRight w:val="-15"/>
          <w:marTop w:val="0"/>
          <w:marBottom w:val="0"/>
          <w:divBdr>
            <w:top w:val="none" w:sz="0" w:space="0" w:color="auto"/>
            <w:left w:val="none" w:sz="0" w:space="0" w:color="auto"/>
            <w:bottom w:val="none" w:sz="0" w:space="0" w:color="auto"/>
            <w:right w:val="none" w:sz="0" w:space="0" w:color="auto"/>
          </w:divBdr>
          <w:divsChild>
            <w:div w:id="1036927965">
              <w:marLeft w:val="0"/>
              <w:marRight w:val="0"/>
              <w:marTop w:val="0"/>
              <w:marBottom w:val="0"/>
              <w:divBdr>
                <w:top w:val="none" w:sz="0" w:space="0" w:color="auto"/>
                <w:left w:val="none" w:sz="0" w:space="0" w:color="auto"/>
                <w:bottom w:val="none" w:sz="0" w:space="0" w:color="auto"/>
                <w:right w:val="none" w:sz="0" w:space="0" w:color="auto"/>
              </w:divBdr>
              <w:divsChild>
                <w:div w:id="1447575885">
                  <w:marLeft w:val="0"/>
                  <w:marRight w:val="0"/>
                  <w:marTop w:val="0"/>
                  <w:marBottom w:val="0"/>
                  <w:divBdr>
                    <w:top w:val="none" w:sz="0" w:space="0" w:color="auto"/>
                    <w:left w:val="none" w:sz="0" w:space="0" w:color="auto"/>
                    <w:bottom w:val="none" w:sz="0" w:space="0" w:color="auto"/>
                    <w:right w:val="none" w:sz="0" w:space="0" w:color="auto"/>
                  </w:divBdr>
                  <w:divsChild>
                    <w:div w:id="947079599">
                      <w:marLeft w:val="0"/>
                      <w:marRight w:val="0"/>
                      <w:marTop w:val="0"/>
                      <w:marBottom w:val="150"/>
                      <w:divBdr>
                        <w:top w:val="none" w:sz="0" w:space="0" w:color="auto"/>
                        <w:left w:val="none" w:sz="0" w:space="0" w:color="auto"/>
                        <w:bottom w:val="none" w:sz="0" w:space="0" w:color="auto"/>
                        <w:right w:val="none" w:sz="0" w:space="0" w:color="auto"/>
                      </w:divBdr>
                    </w:div>
                    <w:div w:id="193857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1828773">
          <w:marLeft w:val="0"/>
          <w:marRight w:val="0"/>
          <w:marTop w:val="150"/>
          <w:marBottom w:val="225"/>
          <w:divBdr>
            <w:top w:val="none" w:sz="0" w:space="0" w:color="auto"/>
            <w:left w:val="none" w:sz="0" w:space="0" w:color="auto"/>
            <w:bottom w:val="none" w:sz="0" w:space="0" w:color="auto"/>
            <w:right w:val="none" w:sz="0" w:space="0" w:color="auto"/>
          </w:divBdr>
        </w:div>
        <w:div w:id="985670451">
          <w:marLeft w:val="0"/>
          <w:marRight w:val="0"/>
          <w:marTop w:val="150"/>
          <w:marBottom w:val="225"/>
          <w:divBdr>
            <w:top w:val="none" w:sz="0" w:space="0" w:color="auto"/>
            <w:left w:val="none" w:sz="0" w:space="0" w:color="auto"/>
            <w:bottom w:val="none" w:sz="0" w:space="0" w:color="auto"/>
            <w:right w:val="none" w:sz="0" w:space="0" w:color="auto"/>
          </w:divBdr>
        </w:div>
        <w:div w:id="1549948585">
          <w:marLeft w:val="0"/>
          <w:marRight w:val="0"/>
          <w:marTop w:val="150"/>
          <w:marBottom w:val="225"/>
          <w:divBdr>
            <w:top w:val="none" w:sz="0" w:space="0" w:color="auto"/>
            <w:left w:val="none" w:sz="0" w:space="0" w:color="auto"/>
            <w:bottom w:val="none" w:sz="0" w:space="0" w:color="auto"/>
            <w:right w:val="none" w:sz="0" w:space="0" w:color="auto"/>
          </w:divBdr>
        </w:div>
        <w:div w:id="452402409">
          <w:marLeft w:val="0"/>
          <w:marRight w:val="0"/>
          <w:marTop w:val="0"/>
          <w:marBottom w:val="0"/>
          <w:divBdr>
            <w:top w:val="none" w:sz="0" w:space="0" w:color="auto"/>
            <w:left w:val="none" w:sz="0" w:space="0" w:color="auto"/>
            <w:bottom w:val="none" w:sz="0" w:space="0" w:color="auto"/>
            <w:right w:val="none" w:sz="0" w:space="0" w:color="auto"/>
          </w:divBdr>
          <w:divsChild>
            <w:div w:id="1287468405">
              <w:marLeft w:val="0"/>
              <w:marRight w:val="0"/>
              <w:marTop w:val="0"/>
              <w:marBottom w:val="0"/>
              <w:divBdr>
                <w:top w:val="none" w:sz="0" w:space="0" w:color="auto"/>
                <w:left w:val="none" w:sz="0" w:space="0" w:color="auto"/>
                <w:bottom w:val="none" w:sz="0" w:space="0" w:color="auto"/>
                <w:right w:val="none" w:sz="0" w:space="0" w:color="auto"/>
              </w:divBdr>
              <w:divsChild>
                <w:div w:id="711807053">
                  <w:marLeft w:val="0"/>
                  <w:marRight w:val="0"/>
                  <w:marTop w:val="240"/>
                  <w:marBottom w:val="240"/>
                  <w:divBdr>
                    <w:top w:val="none" w:sz="0" w:space="0" w:color="auto"/>
                    <w:left w:val="none" w:sz="0" w:space="0" w:color="auto"/>
                    <w:bottom w:val="none" w:sz="0" w:space="0" w:color="auto"/>
                    <w:right w:val="none" w:sz="0" w:space="0" w:color="auto"/>
                  </w:divBdr>
                </w:div>
              </w:divsChild>
            </w:div>
            <w:div w:id="1514298667">
              <w:marLeft w:val="0"/>
              <w:marRight w:val="0"/>
              <w:marTop w:val="0"/>
              <w:marBottom w:val="0"/>
              <w:divBdr>
                <w:top w:val="none" w:sz="0" w:space="0" w:color="auto"/>
                <w:left w:val="none" w:sz="0" w:space="0" w:color="auto"/>
                <w:bottom w:val="none" w:sz="0" w:space="0" w:color="auto"/>
                <w:right w:val="none" w:sz="0" w:space="0" w:color="auto"/>
              </w:divBdr>
              <w:divsChild>
                <w:div w:id="1607955460">
                  <w:marLeft w:val="0"/>
                  <w:marRight w:val="0"/>
                  <w:marTop w:val="240"/>
                  <w:marBottom w:val="240"/>
                  <w:divBdr>
                    <w:top w:val="none" w:sz="0" w:space="0" w:color="auto"/>
                    <w:left w:val="none" w:sz="0" w:space="0" w:color="auto"/>
                    <w:bottom w:val="none" w:sz="0" w:space="0" w:color="auto"/>
                    <w:right w:val="none" w:sz="0" w:space="0" w:color="auto"/>
                  </w:divBdr>
                </w:div>
              </w:divsChild>
            </w:div>
            <w:div w:id="1434398401">
              <w:marLeft w:val="0"/>
              <w:marRight w:val="0"/>
              <w:marTop w:val="0"/>
              <w:marBottom w:val="0"/>
              <w:divBdr>
                <w:top w:val="none" w:sz="0" w:space="0" w:color="auto"/>
                <w:left w:val="none" w:sz="0" w:space="0" w:color="auto"/>
                <w:bottom w:val="none" w:sz="0" w:space="0" w:color="auto"/>
                <w:right w:val="none" w:sz="0" w:space="0" w:color="auto"/>
              </w:divBdr>
              <w:divsChild>
                <w:div w:id="1376387731">
                  <w:marLeft w:val="0"/>
                  <w:marRight w:val="0"/>
                  <w:marTop w:val="240"/>
                  <w:marBottom w:val="240"/>
                  <w:divBdr>
                    <w:top w:val="none" w:sz="0" w:space="0" w:color="auto"/>
                    <w:left w:val="none" w:sz="0" w:space="0" w:color="auto"/>
                    <w:bottom w:val="none" w:sz="0" w:space="0" w:color="auto"/>
                    <w:right w:val="none" w:sz="0" w:space="0" w:color="auto"/>
                  </w:divBdr>
                </w:div>
              </w:divsChild>
            </w:div>
            <w:div w:id="1074425717">
              <w:marLeft w:val="0"/>
              <w:marRight w:val="0"/>
              <w:marTop w:val="0"/>
              <w:marBottom w:val="0"/>
              <w:divBdr>
                <w:top w:val="none" w:sz="0" w:space="0" w:color="auto"/>
                <w:left w:val="none" w:sz="0" w:space="0" w:color="auto"/>
                <w:bottom w:val="none" w:sz="0" w:space="0" w:color="auto"/>
                <w:right w:val="none" w:sz="0" w:space="0" w:color="auto"/>
              </w:divBdr>
              <w:divsChild>
                <w:div w:id="910581852">
                  <w:marLeft w:val="0"/>
                  <w:marRight w:val="0"/>
                  <w:marTop w:val="240"/>
                  <w:marBottom w:val="240"/>
                  <w:divBdr>
                    <w:top w:val="none" w:sz="0" w:space="0" w:color="auto"/>
                    <w:left w:val="none" w:sz="0" w:space="0" w:color="auto"/>
                    <w:bottom w:val="none" w:sz="0" w:space="0" w:color="auto"/>
                    <w:right w:val="none" w:sz="0" w:space="0" w:color="auto"/>
                  </w:divBdr>
                </w:div>
              </w:divsChild>
            </w:div>
            <w:div w:id="2028210369">
              <w:marLeft w:val="0"/>
              <w:marRight w:val="0"/>
              <w:marTop w:val="0"/>
              <w:marBottom w:val="0"/>
              <w:divBdr>
                <w:top w:val="none" w:sz="0" w:space="0" w:color="auto"/>
                <w:left w:val="none" w:sz="0" w:space="0" w:color="auto"/>
                <w:bottom w:val="none" w:sz="0" w:space="0" w:color="auto"/>
                <w:right w:val="none" w:sz="0" w:space="0" w:color="auto"/>
              </w:divBdr>
              <w:divsChild>
                <w:div w:id="1945771113">
                  <w:marLeft w:val="0"/>
                  <w:marRight w:val="0"/>
                  <w:marTop w:val="240"/>
                  <w:marBottom w:val="240"/>
                  <w:divBdr>
                    <w:top w:val="none" w:sz="0" w:space="0" w:color="auto"/>
                    <w:left w:val="none" w:sz="0" w:space="0" w:color="auto"/>
                    <w:bottom w:val="none" w:sz="0" w:space="0" w:color="auto"/>
                    <w:right w:val="none" w:sz="0" w:space="0" w:color="auto"/>
                  </w:divBdr>
                </w:div>
              </w:divsChild>
            </w:div>
            <w:div w:id="1907450267">
              <w:marLeft w:val="0"/>
              <w:marRight w:val="0"/>
              <w:marTop w:val="0"/>
              <w:marBottom w:val="0"/>
              <w:divBdr>
                <w:top w:val="none" w:sz="0" w:space="0" w:color="auto"/>
                <w:left w:val="none" w:sz="0" w:space="0" w:color="auto"/>
                <w:bottom w:val="none" w:sz="0" w:space="0" w:color="auto"/>
                <w:right w:val="none" w:sz="0" w:space="0" w:color="auto"/>
              </w:divBdr>
              <w:divsChild>
                <w:div w:id="1774588075">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647926956">
          <w:marLeft w:val="0"/>
          <w:marRight w:val="0"/>
          <w:marTop w:val="0"/>
          <w:marBottom w:val="0"/>
          <w:divBdr>
            <w:top w:val="none" w:sz="0" w:space="0" w:color="auto"/>
            <w:left w:val="none" w:sz="0" w:space="0" w:color="auto"/>
            <w:bottom w:val="none" w:sz="0" w:space="0" w:color="auto"/>
            <w:right w:val="none" w:sz="0" w:space="0" w:color="auto"/>
          </w:divBdr>
          <w:divsChild>
            <w:div w:id="52193184">
              <w:marLeft w:val="0"/>
              <w:marRight w:val="0"/>
              <w:marTop w:val="0"/>
              <w:marBottom w:val="0"/>
              <w:divBdr>
                <w:top w:val="none" w:sz="0" w:space="0" w:color="auto"/>
                <w:left w:val="none" w:sz="0" w:space="0" w:color="auto"/>
                <w:bottom w:val="none" w:sz="0" w:space="0" w:color="auto"/>
                <w:right w:val="none" w:sz="0" w:space="0" w:color="auto"/>
              </w:divBdr>
              <w:divsChild>
                <w:div w:id="1032804922">
                  <w:marLeft w:val="0"/>
                  <w:marRight w:val="0"/>
                  <w:marTop w:val="0"/>
                  <w:marBottom w:val="0"/>
                  <w:divBdr>
                    <w:top w:val="none" w:sz="0" w:space="0" w:color="auto"/>
                    <w:left w:val="none" w:sz="0" w:space="0" w:color="auto"/>
                    <w:bottom w:val="none" w:sz="0" w:space="0" w:color="auto"/>
                    <w:right w:val="none" w:sz="0" w:space="0" w:color="auto"/>
                  </w:divBdr>
                  <w:divsChild>
                    <w:div w:id="6403807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1159419">
              <w:marLeft w:val="-15"/>
              <w:marRight w:val="-15"/>
              <w:marTop w:val="0"/>
              <w:marBottom w:val="0"/>
              <w:divBdr>
                <w:top w:val="none" w:sz="0" w:space="0" w:color="auto"/>
                <w:left w:val="none" w:sz="0" w:space="0" w:color="auto"/>
                <w:bottom w:val="none" w:sz="0" w:space="0" w:color="auto"/>
                <w:right w:val="none" w:sz="0" w:space="0" w:color="auto"/>
              </w:divBdr>
              <w:divsChild>
                <w:div w:id="763648838">
                  <w:marLeft w:val="0"/>
                  <w:marRight w:val="0"/>
                  <w:marTop w:val="0"/>
                  <w:marBottom w:val="0"/>
                  <w:divBdr>
                    <w:top w:val="none" w:sz="0" w:space="0" w:color="auto"/>
                    <w:left w:val="none" w:sz="0" w:space="0" w:color="auto"/>
                    <w:bottom w:val="none" w:sz="0" w:space="0" w:color="auto"/>
                    <w:right w:val="none" w:sz="0" w:space="0" w:color="auto"/>
                  </w:divBdr>
                  <w:divsChild>
                    <w:div w:id="313528502">
                      <w:marLeft w:val="0"/>
                      <w:marRight w:val="0"/>
                      <w:marTop w:val="0"/>
                      <w:marBottom w:val="0"/>
                      <w:divBdr>
                        <w:top w:val="none" w:sz="0" w:space="0" w:color="auto"/>
                        <w:left w:val="none" w:sz="0" w:space="0" w:color="auto"/>
                        <w:bottom w:val="none" w:sz="0" w:space="0" w:color="auto"/>
                        <w:right w:val="none" w:sz="0" w:space="0" w:color="auto"/>
                      </w:divBdr>
                      <w:divsChild>
                        <w:div w:id="2143182588">
                          <w:marLeft w:val="0"/>
                          <w:marRight w:val="0"/>
                          <w:marTop w:val="0"/>
                          <w:marBottom w:val="150"/>
                          <w:divBdr>
                            <w:top w:val="none" w:sz="0" w:space="0" w:color="auto"/>
                            <w:left w:val="none" w:sz="0" w:space="0" w:color="auto"/>
                            <w:bottom w:val="none" w:sz="0" w:space="0" w:color="auto"/>
                            <w:right w:val="none" w:sz="0" w:space="0" w:color="auto"/>
                          </w:divBdr>
                        </w:div>
                        <w:div w:id="1250382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18410821">
          <w:marLeft w:val="0"/>
          <w:marRight w:val="0"/>
          <w:marTop w:val="0"/>
          <w:marBottom w:val="0"/>
          <w:divBdr>
            <w:top w:val="none" w:sz="0" w:space="0" w:color="auto"/>
            <w:left w:val="none" w:sz="0" w:space="0" w:color="auto"/>
            <w:bottom w:val="none" w:sz="0" w:space="0" w:color="auto"/>
            <w:right w:val="none" w:sz="0" w:space="0" w:color="auto"/>
          </w:divBdr>
          <w:divsChild>
            <w:div w:id="38166235">
              <w:marLeft w:val="0"/>
              <w:marRight w:val="0"/>
              <w:marTop w:val="0"/>
              <w:marBottom w:val="0"/>
              <w:divBdr>
                <w:top w:val="none" w:sz="0" w:space="0" w:color="auto"/>
                <w:left w:val="none" w:sz="0" w:space="0" w:color="auto"/>
                <w:bottom w:val="none" w:sz="0" w:space="0" w:color="auto"/>
                <w:right w:val="none" w:sz="0" w:space="0" w:color="auto"/>
              </w:divBdr>
            </w:div>
            <w:div w:id="1824470172">
              <w:marLeft w:val="0"/>
              <w:marRight w:val="0"/>
              <w:marTop w:val="0"/>
              <w:marBottom w:val="0"/>
              <w:divBdr>
                <w:top w:val="none" w:sz="0" w:space="0" w:color="auto"/>
                <w:left w:val="none" w:sz="0" w:space="0" w:color="auto"/>
                <w:bottom w:val="none" w:sz="0" w:space="0" w:color="auto"/>
                <w:right w:val="none" w:sz="0" w:space="0" w:color="auto"/>
              </w:divBdr>
              <w:divsChild>
                <w:div w:id="696270111">
                  <w:marLeft w:val="0"/>
                  <w:marRight w:val="0"/>
                  <w:marTop w:val="240"/>
                  <w:marBottom w:val="240"/>
                  <w:divBdr>
                    <w:top w:val="none" w:sz="0" w:space="0" w:color="auto"/>
                    <w:left w:val="none" w:sz="0" w:space="0" w:color="auto"/>
                    <w:bottom w:val="none" w:sz="0" w:space="0" w:color="auto"/>
                    <w:right w:val="none" w:sz="0" w:space="0" w:color="auto"/>
                  </w:divBdr>
                </w:div>
              </w:divsChild>
            </w:div>
            <w:div w:id="1953786066">
              <w:marLeft w:val="0"/>
              <w:marRight w:val="0"/>
              <w:marTop w:val="0"/>
              <w:marBottom w:val="0"/>
              <w:divBdr>
                <w:top w:val="none" w:sz="0" w:space="0" w:color="auto"/>
                <w:left w:val="none" w:sz="0" w:space="0" w:color="auto"/>
                <w:bottom w:val="none" w:sz="0" w:space="0" w:color="auto"/>
                <w:right w:val="none" w:sz="0" w:space="0" w:color="auto"/>
              </w:divBdr>
              <w:divsChild>
                <w:div w:id="1551696732">
                  <w:marLeft w:val="0"/>
                  <w:marRight w:val="0"/>
                  <w:marTop w:val="240"/>
                  <w:marBottom w:val="240"/>
                  <w:divBdr>
                    <w:top w:val="none" w:sz="0" w:space="0" w:color="auto"/>
                    <w:left w:val="none" w:sz="0" w:space="0" w:color="auto"/>
                    <w:bottom w:val="none" w:sz="0" w:space="0" w:color="auto"/>
                    <w:right w:val="none" w:sz="0" w:space="0" w:color="auto"/>
                  </w:divBdr>
                </w:div>
              </w:divsChild>
            </w:div>
            <w:div w:id="2053731327">
              <w:marLeft w:val="0"/>
              <w:marRight w:val="0"/>
              <w:marTop w:val="0"/>
              <w:marBottom w:val="0"/>
              <w:divBdr>
                <w:top w:val="none" w:sz="0" w:space="0" w:color="auto"/>
                <w:left w:val="none" w:sz="0" w:space="0" w:color="auto"/>
                <w:bottom w:val="none" w:sz="0" w:space="0" w:color="auto"/>
                <w:right w:val="none" w:sz="0" w:space="0" w:color="auto"/>
              </w:divBdr>
              <w:divsChild>
                <w:div w:id="2017490155">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38366050">
          <w:marLeft w:val="0"/>
          <w:marRight w:val="0"/>
          <w:marTop w:val="150"/>
          <w:marBottom w:val="225"/>
          <w:divBdr>
            <w:top w:val="none" w:sz="0" w:space="0" w:color="auto"/>
            <w:left w:val="none" w:sz="0" w:space="0" w:color="auto"/>
            <w:bottom w:val="none" w:sz="0" w:space="0" w:color="auto"/>
            <w:right w:val="none" w:sz="0" w:space="0" w:color="auto"/>
          </w:divBdr>
        </w:div>
        <w:div w:id="1339962219">
          <w:marLeft w:val="0"/>
          <w:marRight w:val="0"/>
          <w:marTop w:val="0"/>
          <w:marBottom w:val="0"/>
          <w:divBdr>
            <w:top w:val="none" w:sz="0" w:space="0" w:color="auto"/>
            <w:left w:val="none" w:sz="0" w:space="0" w:color="auto"/>
            <w:bottom w:val="none" w:sz="0" w:space="0" w:color="auto"/>
            <w:right w:val="none" w:sz="0" w:space="0" w:color="auto"/>
          </w:divBdr>
          <w:divsChild>
            <w:div w:id="752824495">
              <w:marLeft w:val="0"/>
              <w:marRight w:val="0"/>
              <w:marTop w:val="0"/>
              <w:marBottom w:val="0"/>
              <w:divBdr>
                <w:top w:val="none" w:sz="0" w:space="0" w:color="auto"/>
                <w:left w:val="none" w:sz="0" w:space="0" w:color="auto"/>
                <w:bottom w:val="none" w:sz="0" w:space="0" w:color="auto"/>
                <w:right w:val="none" w:sz="0" w:space="0" w:color="auto"/>
              </w:divBdr>
              <w:divsChild>
                <w:div w:id="4179929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6736074">
          <w:marLeft w:val="-15"/>
          <w:marRight w:val="-15"/>
          <w:marTop w:val="0"/>
          <w:marBottom w:val="0"/>
          <w:divBdr>
            <w:top w:val="none" w:sz="0" w:space="0" w:color="auto"/>
            <w:left w:val="none" w:sz="0" w:space="0" w:color="auto"/>
            <w:bottom w:val="none" w:sz="0" w:space="0" w:color="auto"/>
            <w:right w:val="none" w:sz="0" w:space="0" w:color="auto"/>
          </w:divBdr>
          <w:divsChild>
            <w:div w:id="864097124">
              <w:marLeft w:val="0"/>
              <w:marRight w:val="0"/>
              <w:marTop w:val="0"/>
              <w:marBottom w:val="0"/>
              <w:divBdr>
                <w:top w:val="none" w:sz="0" w:space="0" w:color="auto"/>
                <w:left w:val="none" w:sz="0" w:space="0" w:color="auto"/>
                <w:bottom w:val="none" w:sz="0" w:space="0" w:color="auto"/>
                <w:right w:val="none" w:sz="0" w:space="0" w:color="auto"/>
              </w:divBdr>
              <w:divsChild>
                <w:div w:id="1581062814">
                  <w:marLeft w:val="0"/>
                  <w:marRight w:val="0"/>
                  <w:marTop w:val="0"/>
                  <w:marBottom w:val="0"/>
                  <w:divBdr>
                    <w:top w:val="none" w:sz="0" w:space="0" w:color="auto"/>
                    <w:left w:val="none" w:sz="0" w:space="0" w:color="auto"/>
                    <w:bottom w:val="none" w:sz="0" w:space="0" w:color="auto"/>
                    <w:right w:val="none" w:sz="0" w:space="0" w:color="auto"/>
                  </w:divBdr>
                  <w:divsChild>
                    <w:div w:id="624392039">
                      <w:marLeft w:val="0"/>
                      <w:marRight w:val="0"/>
                      <w:marTop w:val="0"/>
                      <w:marBottom w:val="150"/>
                      <w:divBdr>
                        <w:top w:val="none" w:sz="0" w:space="0" w:color="auto"/>
                        <w:left w:val="none" w:sz="0" w:space="0" w:color="auto"/>
                        <w:bottom w:val="none" w:sz="0" w:space="0" w:color="auto"/>
                        <w:right w:val="none" w:sz="0" w:space="0" w:color="auto"/>
                      </w:divBdr>
                    </w:div>
                    <w:div w:id="12938322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8780028">
          <w:marLeft w:val="0"/>
          <w:marRight w:val="0"/>
          <w:marTop w:val="0"/>
          <w:marBottom w:val="0"/>
          <w:divBdr>
            <w:top w:val="none" w:sz="0" w:space="0" w:color="auto"/>
            <w:left w:val="none" w:sz="0" w:space="0" w:color="auto"/>
            <w:bottom w:val="none" w:sz="0" w:space="0" w:color="auto"/>
            <w:right w:val="none" w:sz="0" w:space="0" w:color="auto"/>
          </w:divBdr>
          <w:divsChild>
            <w:div w:id="1705516819">
              <w:marLeft w:val="0"/>
              <w:marRight w:val="0"/>
              <w:marTop w:val="0"/>
              <w:marBottom w:val="0"/>
              <w:divBdr>
                <w:top w:val="none" w:sz="0" w:space="0" w:color="auto"/>
                <w:left w:val="none" w:sz="0" w:space="0" w:color="auto"/>
                <w:bottom w:val="none" w:sz="0" w:space="0" w:color="auto"/>
                <w:right w:val="none" w:sz="0" w:space="0" w:color="auto"/>
              </w:divBdr>
              <w:divsChild>
                <w:div w:id="10270241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0117683">
          <w:marLeft w:val="-15"/>
          <w:marRight w:val="-15"/>
          <w:marTop w:val="0"/>
          <w:marBottom w:val="0"/>
          <w:divBdr>
            <w:top w:val="none" w:sz="0" w:space="0" w:color="auto"/>
            <w:left w:val="none" w:sz="0" w:space="0" w:color="auto"/>
            <w:bottom w:val="none" w:sz="0" w:space="0" w:color="auto"/>
            <w:right w:val="none" w:sz="0" w:space="0" w:color="auto"/>
          </w:divBdr>
          <w:divsChild>
            <w:div w:id="1344551625">
              <w:marLeft w:val="0"/>
              <w:marRight w:val="0"/>
              <w:marTop w:val="0"/>
              <w:marBottom w:val="0"/>
              <w:divBdr>
                <w:top w:val="none" w:sz="0" w:space="0" w:color="auto"/>
                <w:left w:val="none" w:sz="0" w:space="0" w:color="auto"/>
                <w:bottom w:val="none" w:sz="0" w:space="0" w:color="auto"/>
                <w:right w:val="none" w:sz="0" w:space="0" w:color="auto"/>
              </w:divBdr>
              <w:divsChild>
                <w:div w:id="618030503">
                  <w:marLeft w:val="0"/>
                  <w:marRight w:val="0"/>
                  <w:marTop w:val="0"/>
                  <w:marBottom w:val="0"/>
                  <w:divBdr>
                    <w:top w:val="none" w:sz="0" w:space="0" w:color="auto"/>
                    <w:left w:val="none" w:sz="0" w:space="0" w:color="auto"/>
                    <w:bottom w:val="none" w:sz="0" w:space="0" w:color="auto"/>
                    <w:right w:val="none" w:sz="0" w:space="0" w:color="auto"/>
                  </w:divBdr>
                  <w:divsChild>
                    <w:div w:id="851258437">
                      <w:marLeft w:val="0"/>
                      <w:marRight w:val="0"/>
                      <w:marTop w:val="0"/>
                      <w:marBottom w:val="150"/>
                      <w:divBdr>
                        <w:top w:val="none" w:sz="0" w:space="0" w:color="auto"/>
                        <w:left w:val="none" w:sz="0" w:space="0" w:color="auto"/>
                        <w:bottom w:val="none" w:sz="0" w:space="0" w:color="auto"/>
                        <w:right w:val="none" w:sz="0" w:space="0" w:color="auto"/>
                      </w:divBdr>
                    </w:div>
                    <w:div w:id="251934781">
                      <w:marLeft w:val="0"/>
                      <w:marRight w:val="0"/>
                      <w:marTop w:val="0"/>
                      <w:marBottom w:val="0"/>
                      <w:divBdr>
                        <w:top w:val="none" w:sz="0" w:space="0" w:color="auto"/>
                        <w:left w:val="none" w:sz="0" w:space="0" w:color="auto"/>
                        <w:bottom w:val="none" w:sz="0" w:space="0" w:color="auto"/>
                        <w:right w:val="none" w:sz="0" w:space="0" w:color="auto"/>
                      </w:divBdr>
                      <w:divsChild>
                        <w:div w:id="1334142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10138214">
          <w:marLeft w:val="0"/>
          <w:marRight w:val="0"/>
          <w:marTop w:val="150"/>
          <w:marBottom w:val="225"/>
          <w:divBdr>
            <w:top w:val="none" w:sz="0" w:space="0" w:color="auto"/>
            <w:left w:val="none" w:sz="0" w:space="0" w:color="auto"/>
            <w:bottom w:val="none" w:sz="0" w:space="0" w:color="auto"/>
            <w:right w:val="none" w:sz="0" w:space="0" w:color="auto"/>
          </w:divBdr>
        </w:div>
      </w:divsChild>
    </w:div>
    <w:div w:id="2058815310">
      <w:bodyDiv w:val="1"/>
      <w:marLeft w:val="0"/>
      <w:marRight w:val="0"/>
      <w:marTop w:val="0"/>
      <w:marBottom w:val="0"/>
      <w:divBdr>
        <w:top w:val="none" w:sz="0" w:space="0" w:color="auto"/>
        <w:left w:val="none" w:sz="0" w:space="0" w:color="auto"/>
        <w:bottom w:val="none" w:sz="0" w:space="0" w:color="auto"/>
        <w:right w:val="none" w:sz="0" w:space="0" w:color="auto"/>
      </w:divBdr>
    </w:div>
    <w:div w:id="2063361392">
      <w:bodyDiv w:val="1"/>
      <w:marLeft w:val="0"/>
      <w:marRight w:val="0"/>
      <w:marTop w:val="0"/>
      <w:marBottom w:val="0"/>
      <w:divBdr>
        <w:top w:val="none" w:sz="0" w:space="0" w:color="auto"/>
        <w:left w:val="none" w:sz="0" w:space="0" w:color="auto"/>
        <w:bottom w:val="none" w:sz="0" w:space="0" w:color="auto"/>
        <w:right w:val="none" w:sz="0" w:space="0" w:color="auto"/>
      </w:divBdr>
      <w:divsChild>
        <w:div w:id="1615601339">
          <w:marLeft w:val="0"/>
          <w:marRight w:val="0"/>
          <w:marTop w:val="0"/>
          <w:marBottom w:val="120"/>
          <w:divBdr>
            <w:top w:val="none" w:sz="0" w:space="0" w:color="auto"/>
            <w:left w:val="none" w:sz="0" w:space="0" w:color="auto"/>
            <w:bottom w:val="none" w:sz="0" w:space="0" w:color="auto"/>
            <w:right w:val="none" w:sz="0" w:space="0" w:color="auto"/>
          </w:divBdr>
          <w:divsChild>
            <w:div w:id="297338856">
              <w:marLeft w:val="0"/>
              <w:marRight w:val="0"/>
              <w:marTop w:val="0"/>
              <w:marBottom w:val="0"/>
              <w:divBdr>
                <w:top w:val="none" w:sz="0" w:space="0" w:color="auto"/>
                <w:left w:val="none" w:sz="0" w:space="0" w:color="auto"/>
                <w:bottom w:val="none" w:sz="0" w:space="0" w:color="auto"/>
                <w:right w:val="none" w:sz="0" w:space="0" w:color="auto"/>
              </w:divBdr>
              <w:divsChild>
                <w:div w:id="1062632691">
                  <w:marLeft w:val="0"/>
                  <w:marRight w:val="0"/>
                  <w:marTop w:val="0"/>
                  <w:marBottom w:val="0"/>
                  <w:divBdr>
                    <w:top w:val="none" w:sz="0" w:space="0" w:color="auto"/>
                    <w:left w:val="none" w:sz="0" w:space="0" w:color="auto"/>
                    <w:bottom w:val="none" w:sz="0" w:space="0" w:color="auto"/>
                    <w:right w:val="none" w:sz="0" w:space="0" w:color="auto"/>
                  </w:divBdr>
                  <w:divsChild>
                    <w:div w:id="716857402">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sChild>
    </w:div>
    <w:div w:id="2064324485">
      <w:bodyDiv w:val="1"/>
      <w:marLeft w:val="0"/>
      <w:marRight w:val="0"/>
      <w:marTop w:val="0"/>
      <w:marBottom w:val="0"/>
      <w:divBdr>
        <w:top w:val="none" w:sz="0" w:space="0" w:color="auto"/>
        <w:left w:val="none" w:sz="0" w:space="0" w:color="auto"/>
        <w:bottom w:val="none" w:sz="0" w:space="0" w:color="auto"/>
        <w:right w:val="none" w:sz="0" w:space="0" w:color="auto"/>
      </w:divBdr>
      <w:divsChild>
        <w:div w:id="1689404340">
          <w:marLeft w:val="0"/>
          <w:marRight w:val="0"/>
          <w:marTop w:val="0"/>
          <w:marBottom w:val="120"/>
          <w:divBdr>
            <w:top w:val="none" w:sz="0" w:space="0" w:color="auto"/>
            <w:left w:val="none" w:sz="0" w:space="0" w:color="auto"/>
            <w:bottom w:val="none" w:sz="0" w:space="0" w:color="auto"/>
            <w:right w:val="none" w:sz="0" w:space="0" w:color="auto"/>
          </w:divBdr>
          <w:divsChild>
            <w:div w:id="1483279056">
              <w:marLeft w:val="0"/>
              <w:marRight w:val="0"/>
              <w:marTop w:val="0"/>
              <w:marBottom w:val="0"/>
              <w:divBdr>
                <w:top w:val="none" w:sz="0" w:space="0" w:color="auto"/>
                <w:left w:val="none" w:sz="0" w:space="0" w:color="auto"/>
                <w:bottom w:val="none" w:sz="0" w:space="0" w:color="auto"/>
                <w:right w:val="none" w:sz="0" w:space="0" w:color="auto"/>
              </w:divBdr>
              <w:divsChild>
                <w:div w:id="473521160">
                  <w:marLeft w:val="0"/>
                  <w:marRight w:val="0"/>
                  <w:marTop w:val="0"/>
                  <w:marBottom w:val="0"/>
                  <w:divBdr>
                    <w:top w:val="none" w:sz="0" w:space="0" w:color="auto"/>
                    <w:left w:val="none" w:sz="0" w:space="0" w:color="auto"/>
                    <w:bottom w:val="none" w:sz="0" w:space="0" w:color="auto"/>
                    <w:right w:val="none" w:sz="0" w:space="0" w:color="auto"/>
                  </w:divBdr>
                  <w:divsChild>
                    <w:div w:id="154030296">
                      <w:marLeft w:val="0"/>
                      <w:marRight w:val="0"/>
                      <w:marTop w:val="0"/>
                      <w:marBottom w:val="330"/>
                      <w:divBdr>
                        <w:top w:val="none" w:sz="0" w:space="0" w:color="auto"/>
                        <w:left w:val="none" w:sz="0" w:space="0" w:color="auto"/>
                        <w:bottom w:val="none" w:sz="0" w:space="0" w:color="auto"/>
                        <w:right w:val="none" w:sz="0" w:space="0" w:color="auto"/>
                      </w:divBdr>
                    </w:div>
                  </w:divsChild>
                </w:div>
                <w:div w:id="1429303650">
                  <w:marLeft w:val="-45"/>
                  <w:marRight w:val="0"/>
                  <w:marTop w:val="0"/>
                  <w:marBottom w:val="75"/>
                  <w:divBdr>
                    <w:top w:val="none" w:sz="0" w:space="0" w:color="auto"/>
                    <w:left w:val="none" w:sz="0" w:space="0" w:color="auto"/>
                    <w:bottom w:val="none" w:sz="0" w:space="0" w:color="auto"/>
                    <w:right w:val="none" w:sz="0" w:space="0" w:color="auto"/>
                  </w:divBdr>
                </w:div>
              </w:divsChild>
            </w:div>
            <w:div w:id="1964535581">
              <w:marLeft w:val="0"/>
              <w:marRight w:val="0"/>
              <w:marTop w:val="0"/>
              <w:marBottom w:val="0"/>
              <w:divBdr>
                <w:top w:val="none" w:sz="0" w:space="0" w:color="auto"/>
                <w:left w:val="none" w:sz="0" w:space="0" w:color="auto"/>
                <w:bottom w:val="single" w:sz="6" w:space="0" w:color="000000"/>
                <w:right w:val="none" w:sz="0" w:space="0" w:color="auto"/>
              </w:divBdr>
              <w:divsChild>
                <w:div w:id="948050905">
                  <w:marLeft w:val="0"/>
                  <w:marRight w:val="0"/>
                  <w:marTop w:val="0"/>
                  <w:marBottom w:val="0"/>
                  <w:divBdr>
                    <w:top w:val="none" w:sz="0" w:space="0" w:color="auto"/>
                    <w:left w:val="none" w:sz="0" w:space="0" w:color="auto"/>
                    <w:bottom w:val="none" w:sz="0" w:space="0" w:color="auto"/>
                    <w:right w:val="none" w:sz="0" w:space="0" w:color="auto"/>
                  </w:divBdr>
                  <w:divsChild>
                    <w:div w:id="1625115818">
                      <w:marLeft w:val="0"/>
                      <w:marRight w:val="0"/>
                      <w:marTop w:val="0"/>
                      <w:marBottom w:val="0"/>
                      <w:divBdr>
                        <w:top w:val="none" w:sz="0" w:space="0" w:color="auto"/>
                        <w:left w:val="none" w:sz="0" w:space="0" w:color="auto"/>
                        <w:bottom w:val="none" w:sz="0" w:space="0" w:color="auto"/>
                        <w:right w:val="none" w:sz="0" w:space="0" w:color="auto"/>
                      </w:divBdr>
                      <w:divsChild>
                        <w:div w:id="12487293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8155841">
                  <w:marLeft w:val="0"/>
                  <w:marRight w:val="0"/>
                  <w:marTop w:val="0"/>
                  <w:marBottom w:val="0"/>
                  <w:divBdr>
                    <w:top w:val="none" w:sz="0" w:space="0" w:color="auto"/>
                    <w:left w:val="none" w:sz="0" w:space="0" w:color="auto"/>
                    <w:bottom w:val="none" w:sz="0" w:space="0" w:color="auto"/>
                    <w:right w:val="none" w:sz="0" w:space="0" w:color="auto"/>
                  </w:divBdr>
                  <w:divsChild>
                    <w:div w:id="1539196203">
                      <w:marLeft w:val="0"/>
                      <w:marRight w:val="0"/>
                      <w:marTop w:val="0"/>
                      <w:marBottom w:val="0"/>
                      <w:divBdr>
                        <w:top w:val="none" w:sz="0" w:space="0" w:color="auto"/>
                        <w:left w:val="none" w:sz="0" w:space="0" w:color="auto"/>
                        <w:bottom w:val="none" w:sz="0" w:space="0" w:color="auto"/>
                        <w:right w:val="none" w:sz="0" w:space="0" w:color="auto"/>
                      </w:divBdr>
                      <w:divsChild>
                        <w:div w:id="16999618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0051292">
          <w:marLeft w:val="0"/>
          <w:marRight w:val="0"/>
          <w:marTop w:val="0"/>
          <w:marBottom w:val="0"/>
          <w:divBdr>
            <w:top w:val="none" w:sz="0" w:space="0" w:color="auto"/>
            <w:left w:val="none" w:sz="0" w:space="0" w:color="auto"/>
            <w:bottom w:val="none" w:sz="0" w:space="0" w:color="auto"/>
            <w:right w:val="none" w:sz="0" w:space="0" w:color="auto"/>
          </w:divBdr>
        </w:div>
        <w:div w:id="1108280794">
          <w:marLeft w:val="0"/>
          <w:marRight w:val="0"/>
          <w:marTop w:val="0"/>
          <w:marBottom w:val="0"/>
          <w:divBdr>
            <w:top w:val="none" w:sz="0" w:space="0" w:color="auto"/>
            <w:left w:val="none" w:sz="0" w:space="0" w:color="auto"/>
            <w:bottom w:val="none" w:sz="0" w:space="0" w:color="auto"/>
            <w:right w:val="none" w:sz="0" w:space="0" w:color="auto"/>
          </w:divBdr>
          <w:divsChild>
            <w:div w:id="1549492906">
              <w:marLeft w:val="0"/>
              <w:marRight w:val="0"/>
              <w:marTop w:val="0"/>
              <w:marBottom w:val="120"/>
              <w:divBdr>
                <w:top w:val="none" w:sz="0" w:space="0" w:color="auto"/>
                <w:left w:val="none" w:sz="0" w:space="0" w:color="auto"/>
                <w:bottom w:val="none" w:sz="0" w:space="0" w:color="auto"/>
                <w:right w:val="none" w:sz="0" w:space="0" w:color="auto"/>
              </w:divBdr>
              <w:divsChild>
                <w:div w:id="1460343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4868987">
          <w:marLeft w:val="0"/>
          <w:marRight w:val="0"/>
          <w:marTop w:val="0"/>
          <w:marBottom w:val="0"/>
          <w:divBdr>
            <w:top w:val="none" w:sz="0" w:space="0" w:color="auto"/>
            <w:left w:val="none" w:sz="0" w:space="0" w:color="auto"/>
            <w:bottom w:val="none" w:sz="0" w:space="0" w:color="auto"/>
            <w:right w:val="none" w:sz="0" w:space="0" w:color="auto"/>
          </w:divBdr>
          <w:divsChild>
            <w:div w:id="1705403678">
              <w:marLeft w:val="0"/>
              <w:marRight w:val="0"/>
              <w:marTop w:val="0"/>
              <w:marBottom w:val="0"/>
              <w:divBdr>
                <w:top w:val="none" w:sz="0" w:space="0" w:color="auto"/>
                <w:left w:val="none" w:sz="0" w:space="0" w:color="auto"/>
                <w:bottom w:val="none" w:sz="0" w:space="0" w:color="auto"/>
                <w:right w:val="none" w:sz="0" w:space="0" w:color="auto"/>
              </w:divBdr>
              <w:divsChild>
                <w:div w:id="63840275">
                  <w:marLeft w:val="0"/>
                  <w:marRight w:val="0"/>
                  <w:marTop w:val="0"/>
                  <w:marBottom w:val="0"/>
                  <w:divBdr>
                    <w:top w:val="none" w:sz="0" w:space="0" w:color="auto"/>
                    <w:left w:val="none" w:sz="0" w:space="0" w:color="auto"/>
                    <w:bottom w:val="none" w:sz="0" w:space="0" w:color="auto"/>
                    <w:right w:val="none" w:sz="0" w:space="0" w:color="auto"/>
                  </w:divBdr>
                </w:div>
                <w:div w:id="596983371">
                  <w:marLeft w:val="0"/>
                  <w:marRight w:val="0"/>
                  <w:marTop w:val="0"/>
                  <w:marBottom w:val="0"/>
                  <w:divBdr>
                    <w:top w:val="none" w:sz="0" w:space="0" w:color="auto"/>
                    <w:left w:val="none" w:sz="0" w:space="0" w:color="auto"/>
                    <w:bottom w:val="none" w:sz="0" w:space="0" w:color="auto"/>
                    <w:right w:val="none" w:sz="0" w:space="0" w:color="auto"/>
                  </w:divBdr>
                </w:div>
                <w:div w:id="1096827057">
                  <w:marLeft w:val="0"/>
                  <w:marRight w:val="0"/>
                  <w:marTop w:val="0"/>
                  <w:marBottom w:val="0"/>
                  <w:divBdr>
                    <w:top w:val="none" w:sz="0" w:space="0" w:color="auto"/>
                    <w:left w:val="none" w:sz="0" w:space="0" w:color="auto"/>
                    <w:bottom w:val="none" w:sz="0" w:space="0" w:color="auto"/>
                    <w:right w:val="none" w:sz="0" w:space="0" w:color="auto"/>
                  </w:divBdr>
                  <w:divsChild>
                    <w:div w:id="1688871293">
                      <w:marLeft w:val="0"/>
                      <w:marRight w:val="0"/>
                      <w:marTop w:val="240"/>
                      <w:marBottom w:val="240"/>
                      <w:divBdr>
                        <w:top w:val="single" w:sz="12" w:space="0" w:color="EBEBEB"/>
                        <w:left w:val="none" w:sz="0" w:space="0" w:color="auto"/>
                        <w:bottom w:val="single" w:sz="12" w:space="0" w:color="EBEBEB"/>
                        <w:right w:val="none" w:sz="0" w:space="0" w:color="auto"/>
                      </w:divBdr>
                      <w:divsChild>
                        <w:div w:id="39134358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51301974">
                  <w:marLeft w:val="0"/>
                  <w:marRight w:val="0"/>
                  <w:marTop w:val="0"/>
                  <w:marBottom w:val="0"/>
                  <w:divBdr>
                    <w:top w:val="none" w:sz="0" w:space="0" w:color="auto"/>
                    <w:left w:val="none" w:sz="0" w:space="0" w:color="auto"/>
                    <w:bottom w:val="none" w:sz="0" w:space="0" w:color="auto"/>
                    <w:right w:val="none" w:sz="0" w:space="0" w:color="auto"/>
                  </w:divBdr>
                  <w:divsChild>
                    <w:div w:id="1964341557">
                      <w:marLeft w:val="0"/>
                      <w:marRight w:val="0"/>
                      <w:marTop w:val="240"/>
                      <w:marBottom w:val="240"/>
                      <w:divBdr>
                        <w:top w:val="single" w:sz="12" w:space="0" w:color="EBEBEB"/>
                        <w:left w:val="none" w:sz="0" w:space="0" w:color="auto"/>
                        <w:bottom w:val="single" w:sz="12" w:space="0" w:color="EBEBEB"/>
                        <w:right w:val="none" w:sz="0" w:space="0" w:color="auto"/>
                      </w:divBdr>
                      <w:divsChild>
                        <w:div w:id="202535454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138451305">
                  <w:marLeft w:val="0"/>
                  <w:marRight w:val="0"/>
                  <w:marTop w:val="0"/>
                  <w:marBottom w:val="0"/>
                  <w:divBdr>
                    <w:top w:val="none" w:sz="0" w:space="0" w:color="auto"/>
                    <w:left w:val="none" w:sz="0" w:space="0" w:color="auto"/>
                    <w:bottom w:val="none" w:sz="0" w:space="0" w:color="auto"/>
                    <w:right w:val="none" w:sz="0" w:space="0" w:color="auto"/>
                  </w:divBdr>
                  <w:divsChild>
                    <w:div w:id="124280557">
                      <w:marLeft w:val="0"/>
                      <w:marRight w:val="0"/>
                      <w:marTop w:val="240"/>
                      <w:marBottom w:val="240"/>
                      <w:divBdr>
                        <w:top w:val="single" w:sz="12" w:space="0" w:color="EBEBEB"/>
                        <w:left w:val="none" w:sz="0" w:space="0" w:color="auto"/>
                        <w:bottom w:val="single" w:sz="12" w:space="0" w:color="EBEBEB"/>
                        <w:right w:val="none" w:sz="0" w:space="0" w:color="auto"/>
                      </w:divBdr>
                      <w:divsChild>
                        <w:div w:id="137561816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928463887">
          <w:marLeft w:val="0"/>
          <w:marRight w:val="0"/>
          <w:marTop w:val="0"/>
          <w:marBottom w:val="0"/>
          <w:divBdr>
            <w:top w:val="none" w:sz="0" w:space="0" w:color="auto"/>
            <w:left w:val="none" w:sz="0" w:space="0" w:color="auto"/>
            <w:bottom w:val="none" w:sz="0" w:space="0" w:color="auto"/>
            <w:right w:val="none" w:sz="0" w:space="0" w:color="auto"/>
          </w:divBdr>
          <w:divsChild>
            <w:div w:id="790171917">
              <w:marLeft w:val="0"/>
              <w:marRight w:val="0"/>
              <w:marTop w:val="0"/>
              <w:marBottom w:val="0"/>
              <w:divBdr>
                <w:top w:val="none" w:sz="0" w:space="0" w:color="auto"/>
                <w:left w:val="none" w:sz="0" w:space="0" w:color="auto"/>
                <w:bottom w:val="none" w:sz="0" w:space="0" w:color="auto"/>
                <w:right w:val="none" w:sz="0" w:space="0" w:color="auto"/>
              </w:divBdr>
            </w:div>
          </w:divsChild>
        </w:div>
        <w:div w:id="394861936">
          <w:marLeft w:val="0"/>
          <w:marRight w:val="0"/>
          <w:marTop w:val="0"/>
          <w:marBottom w:val="0"/>
          <w:divBdr>
            <w:top w:val="none" w:sz="0" w:space="0" w:color="auto"/>
            <w:left w:val="none" w:sz="0" w:space="0" w:color="auto"/>
            <w:bottom w:val="none" w:sz="0" w:space="0" w:color="auto"/>
            <w:right w:val="none" w:sz="0" w:space="0" w:color="auto"/>
          </w:divBdr>
        </w:div>
        <w:div w:id="1408191817">
          <w:marLeft w:val="0"/>
          <w:marRight w:val="0"/>
          <w:marTop w:val="0"/>
          <w:marBottom w:val="0"/>
          <w:divBdr>
            <w:top w:val="none" w:sz="0" w:space="0" w:color="auto"/>
            <w:left w:val="none" w:sz="0" w:space="0" w:color="auto"/>
            <w:bottom w:val="none" w:sz="0" w:space="0" w:color="auto"/>
            <w:right w:val="none" w:sz="0" w:space="0" w:color="auto"/>
          </w:divBdr>
        </w:div>
        <w:div w:id="87044560">
          <w:marLeft w:val="0"/>
          <w:marRight w:val="0"/>
          <w:marTop w:val="0"/>
          <w:marBottom w:val="0"/>
          <w:divBdr>
            <w:top w:val="none" w:sz="0" w:space="0" w:color="auto"/>
            <w:left w:val="none" w:sz="0" w:space="0" w:color="auto"/>
            <w:bottom w:val="none" w:sz="0" w:space="0" w:color="auto"/>
            <w:right w:val="none" w:sz="0" w:space="0" w:color="auto"/>
          </w:divBdr>
          <w:divsChild>
            <w:div w:id="2018338683">
              <w:marLeft w:val="0"/>
              <w:marRight w:val="0"/>
              <w:marTop w:val="0"/>
              <w:marBottom w:val="0"/>
              <w:divBdr>
                <w:top w:val="none" w:sz="0" w:space="0" w:color="auto"/>
                <w:left w:val="none" w:sz="0" w:space="0" w:color="auto"/>
                <w:bottom w:val="none" w:sz="0" w:space="0" w:color="auto"/>
                <w:right w:val="none" w:sz="0" w:space="0" w:color="auto"/>
              </w:divBdr>
            </w:div>
          </w:divsChild>
        </w:div>
        <w:div w:id="204366886">
          <w:marLeft w:val="0"/>
          <w:marRight w:val="0"/>
          <w:marTop w:val="0"/>
          <w:marBottom w:val="0"/>
          <w:divBdr>
            <w:top w:val="none" w:sz="0" w:space="0" w:color="auto"/>
            <w:left w:val="none" w:sz="0" w:space="0" w:color="auto"/>
            <w:bottom w:val="none" w:sz="0" w:space="0" w:color="auto"/>
            <w:right w:val="none" w:sz="0" w:space="0" w:color="auto"/>
          </w:divBdr>
        </w:div>
        <w:div w:id="908080965">
          <w:marLeft w:val="0"/>
          <w:marRight w:val="0"/>
          <w:marTop w:val="0"/>
          <w:marBottom w:val="0"/>
          <w:divBdr>
            <w:top w:val="none" w:sz="0" w:space="0" w:color="auto"/>
            <w:left w:val="none" w:sz="0" w:space="0" w:color="auto"/>
            <w:bottom w:val="none" w:sz="0" w:space="0" w:color="auto"/>
            <w:right w:val="none" w:sz="0" w:space="0" w:color="auto"/>
          </w:divBdr>
        </w:div>
        <w:div w:id="1696880561">
          <w:marLeft w:val="0"/>
          <w:marRight w:val="0"/>
          <w:marTop w:val="0"/>
          <w:marBottom w:val="0"/>
          <w:divBdr>
            <w:top w:val="none" w:sz="0" w:space="0" w:color="auto"/>
            <w:left w:val="none" w:sz="0" w:space="0" w:color="auto"/>
            <w:bottom w:val="none" w:sz="0" w:space="0" w:color="auto"/>
            <w:right w:val="none" w:sz="0" w:space="0" w:color="auto"/>
          </w:divBdr>
        </w:div>
        <w:div w:id="1405225619">
          <w:marLeft w:val="0"/>
          <w:marRight w:val="0"/>
          <w:marTop w:val="0"/>
          <w:marBottom w:val="0"/>
          <w:divBdr>
            <w:top w:val="none" w:sz="0" w:space="0" w:color="auto"/>
            <w:left w:val="none" w:sz="0" w:space="0" w:color="auto"/>
            <w:bottom w:val="none" w:sz="0" w:space="0" w:color="auto"/>
            <w:right w:val="none" w:sz="0" w:space="0" w:color="auto"/>
          </w:divBdr>
        </w:div>
        <w:div w:id="1754860037">
          <w:marLeft w:val="0"/>
          <w:marRight w:val="0"/>
          <w:marTop w:val="0"/>
          <w:marBottom w:val="0"/>
          <w:divBdr>
            <w:top w:val="none" w:sz="0" w:space="0" w:color="auto"/>
            <w:left w:val="none" w:sz="0" w:space="0" w:color="auto"/>
            <w:bottom w:val="none" w:sz="0" w:space="0" w:color="auto"/>
            <w:right w:val="none" w:sz="0" w:space="0" w:color="auto"/>
          </w:divBdr>
          <w:divsChild>
            <w:div w:id="1159542750">
              <w:marLeft w:val="0"/>
              <w:marRight w:val="0"/>
              <w:marTop w:val="0"/>
              <w:marBottom w:val="0"/>
              <w:divBdr>
                <w:top w:val="none" w:sz="0" w:space="0" w:color="auto"/>
                <w:left w:val="none" w:sz="0" w:space="0" w:color="auto"/>
                <w:bottom w:val="none" w:sz="0" w:space="0" w:color="auto"/>
                <w:right w:val="none" w:sz="0" w:space="0" w:color="auto"/>
              </w:divBdr>
            </w:div>
          </w:divsChild>
        </w:div>
        <w:div w:id="1734307086">
          <w:marLeft w:val="0"/>
          <w:marRight w:val="0"/>
          <w:marTop w:val="0"/>
          <w:marBottom w:val="0"/>
          <w:divBdr>
            <w:top w:val="none" w:sz="0" w:space="0" w:color="auto"/>
            <w:left w:val="none" w:sz="0" w:space="0" w:color="auto"/>
            <w:bottom w:val="none" w:sz="0" w:space="0" w:color="auto"/>
            <w:right w:val="none" w:sz="0" w:space="0" w:color="auto"/>
          </w:divBdr>
        </w:div>
        <w:div w:id="1360620264">
          <w:marLeft w:val="0"/>
          <w:marRight w:val="0"/>
          <w:marTop w:val="0"/>
          <w:marBottom w:val="0"/>
          <w:divBdr>
            <w:top w:val="none" w:sz="0" w:space="0" w:color="auto"/>
            <w:left w:val="none" w:sz="0" w:space="0" w:color="auto"/>
            <w:bottom w:val="none" w:sz="0" w:space="0" w:color="auto"/>
            <w:right w:val="none" w:sz="0" w:space="0" w:color="auto"/>
          </w:divBdr>
        </w:div>
        <w:div w:id="1532835152">
          <w:marLeft w:val="0"/>
          <w:marRight w:val="0"/>
          <w:marTop w:val="0"/>
          <w:marBottom w:val="0"/>
          <w:divBdr>
            <w:top w:val="none" w:sz="0" w:space="0" w:color="auto"/>
            <w:left w:val="none" w:sz="0" w:space="0" w:color="auto"/>
            <w:bottom w:val="none" w:sz="0" w:space="0" w:color="auto"/>
            <w:right w:val="none" w:sz="0" w:space="0" w:color="auto"/>
          </w:divBdr>
        </w:div>
        <w:div w:id="287275897">
          <w:marLeft w:val="0"/>
          <w:marRight w:val="0"/>
          <w:marTop w:val="0"/>
          <w:marBottom w:val="0"/>
          <w:divBdr>
            <w:top w:val="none" w:sz="0" w:space="0" w:color="auto"/>
            <w:left w:val="none" w:sz="0" w:space="0" w:color="auto"/>
            <w:bottom w:val="none" w:sz="0" w:space="0" w:color="auto"/>
            <w:right w:val="none" w:sz="0" w:space="0" w:color="auto"/>
          </w:divBdr>
          <w:divsChild>
            <w:div w:id="1381172688">
              <w:marLeft w:val="0"/>
              <w:marRight w:val="0"/>
              <w:marTop w:val="0"/>
              <w:marBottom w:val="0"/>
              <w:divBdr>
                <w:top w:val="none" w:sz="0" w:space="0" w:color="auto"/>
                <w:left w:val="none" w:sz="0" w:space="0" w:color="auto"/>
                <w:bottom w:val="none" w:sz="0" w:space="0" w:color="auto"/>
                <w:right w:val="none" w:sz="0" w:space="0" w:color="auto"/>
              </w:divBdr>
            </w:div>
          </w:divsChild>
        </w:div>
        <w:div w:id="279147606">
          <w:marLeft w:val="0"/>
          <w:marRight w:val="0"/>
          <w:marTop w:val="0"/>
          <w:marBottom w:val="0"/>
          <w:divBdr>
            <w:top w:val="none" w:sz="0" w:space="0" w:color="auto"/>
            <w:left w:val="none" w:sz="0" w:space="0" w:color="auto"/>
            <w:bottom w:val="none" w:sz="0" w:space="0" w:color="auto"/>
            <w:right w:val="none" w:sz="0" w:space="0" w:color="auto"/>
          </w:divBdr>
        </w:div>
        <w:div w:id="1101340678">
          <w:marLeft w:val="0"/>
          <w:marRight w:val="0"/>
          <w:marTop w:val="0"/>
          <w:marBottom w:val="0"/>
          <w:divBdr>
            <w:top w:val="none" w:sz="0" w:space="0" w:color="auto"/>
            <w:left w:val="none" w:sz="0" w:space="0" w:color="auto"/>
            <w:bottom w:val="none" w:sz="0" w:space="0" w:color="auto"/>
            <w:right w:val="none" w:sz="0" w:space="0" w:color="auto"/>
          </w:divBdr>
        </w:div>
        <w:div w:id="1341660282">
          <w:marLeft w:val="0"/>
          <w:marRight w:val="0"/>
          <w:marTop w:val="0"/>
          <w:marBottom w:val="0"/>
          <w:divBdr>
            <w:top w:val="none" w:sz="0" w:space="0" w:color="auto"/>
            <w:left w:val="none" w:sz="0" w:space="0" w:color="auto"/>
            <w:bottom w:val="none" w:sz="0" w:space="0" w:color="auto"/>
            <w:right w:val="none" w:sz="0" w:space="0" w:color="auto"/>
          </w:divBdr>
          <w:divsChild>
            <w:div w:id="125776801">
              <w:marLeft w:val="0"/>
              <w:marRight w:val="0"/>
              <w:marTop w:val="0"/>
              <w:marBottom w:val="0"/>
              <w:divBdr>
                <w:top w:val="none" w:sz="0" w:space="0" w:color="auto"/>
                <w:left w:val="none" w:sz="0" w:space="0" w:color="auto"/>
                <w:bottom w:val="none" w:sz="0" w:space="0" w:color="auto"/>
                <w:right w:val="none" w:sz="0" w:space="0" w:color="auto"/>
              </w:divBdr>
            </w:div>
          </w:divsChild>
        </w:div>
        <w:div w:id="181551666">
          <w:marLeft w:val="0"/>
          <w:marRight w:val="0"/>
          <w:marTop w:val="0"/>
          <w:marBottom w:val="0"/>
          <w:divBdr>
            <w:top w:val="none" w:sz="0" w:space="0" w:color="auto"/>
            <w:left w:val="none" w:sz="0" w:space="0" w:color="auto"/>
            <w:bottom w:val="none" w:sz="0" w:space="0" w:color="auto"/>
            <w:right w:val="none" w:sz="0" w:space="0" w:color="auto"/>
          </w:divBdr>
        </w:div>
        <w:div w:id="608120118">
          <w:marLeft w:val="0"/>
          <w:marRight w:val="0"/>
          <w:marTop w:val="0"/>
          <w:marBottom w:val="0"/>
          <w:divBdr>
            <w:top w:val="none" w:sz="0" w:space="0" w:color="auto"/>
            <w:left w:val="none" w:sz="0" w:space="0" w:color="auto"/>
            <w:bottom w:val="none" w:sz="0" w:space="0" w:color="auto"/>
            <w:right w:val="none" w:sz="0" w:space="0" w:color="auto"/>
          </w:divBdr>
        </w:div>
        <w:div w:id="228620311">
          <w:marLeft w:val="0"/>
          <w:marRight w:val="0"/>
          <w:marTop w:val="0"/>
          <w:marBottom w:val="0"/>
          <w:divBdr>
            <w:top w:val="none" w:sz="0" w:space="0" w:color="auto"/>
            <w:left w:val="none" w:sz="0" w:space="0" w:color="auto"/>
            <w:bottom w:val="none" w:sz="0" w:space="0" w:color="auto"/>
            <w:right w:val="none" w:sz="0" w:space="0" w:color="auto"/>
          </w:divBdr>
        </w:div>
        <w:div w:id="1582256101">
          <w:marLeft w:val="0"/>
          <w:marRight w:val="0"/>
          <w:marTop w:val="0"/>
          <w:marBottom w:val="0"/>
          <w:divBdr>
            <w:top w:val="none" w:sz="0" w:space="0" w:color="auto"/>
            <w:left w:val="none" w:sz="0" w:space="0" w:color="auto"/>
            <w:bottom w:val="none" w:sz="0" w:space="0" w:color="auto"/>
            <w:right w:val="none" w:sz="0" w:space="0" w:color="auto"/>
          </w:divBdr>
          <w:divsChild>
            <w:div w:id="710227257">
              <w:marLeft w:val="0"/>
              <w:marRight w:val="0"/>
              <w:marTop w:val="0"/>
              <w:marBottom w:val="0"/>
              <w:divBdr>
                <w:top w:val="none" w:sz="0" w:space="0" w:color="auto"/>
                <w:left w:val="none" w:sz="0" w:space="0" w:color="auto"/>
                <w:bottom w:val="none" w:sz="0" w:space="0" w:color="auto"/>
                <w:right w:val="none" w:sz="0" w:space="0" w:color="auto"/>
              </w:divBdr>
            </w:div>
          </w:divsChild>
        </w:div>
        <w:div w:id="549728224">
          <w:marLeft w:val="0"/>
          <w:marRight w:val="0"/>
          <w:marTop w:val="0"/>
          <w:marBottom w:val="0"/>
          <w:divBdr>
            <w:top w:val="none" w:sz="0" w:space="0" w:color="auto"/>
            <w:left w:val="none" w:sz="0" w:space="0" w:color="auto"/>
            <w:bottom w:val="none" w:sz="0" w:space="0" w:color="auto"/>
            <w:right w:val="none" w:sz="0" w:space="0" w:color="auto"/>
          </w:divBdr>
        </w:div>
        <w:div w:id="984894092">
          <w:marLeft w:val="0"/>
          <w:marRight w:val="0"/>
          <w:marTop w:val="0"/>
          <w:marBottom w:val="0"/>
          <w:divBdr>
            <w:top w:val="none" w:sz="0" w:space="0" w:color="auto"/>
            <w:left w:val="none" w:sz="0" w:space="0" w:color="auto"/>
            <w:bottom w:val="none" w:sz="0" w:space="0" w:color="auto"/>
            <w:right w:val="none" w:sz="0" w:space="0" w:color="auto"/>
          </w:divBdr>
        </w:div>
        <w:div w:id="894780764">
          <w:marLeft w:val="0"/>
          <w:marRight w:val="0"/>
          <w:marTop w:val="0"/>
          <w:marBottom w:val="0"/>
          <w:divBdr>
            <w:top w:val="none" w:sz="0" w:space="0" w:color="auto"/>
            <w:left w:val="none" w:sz="0" w:space="0" w:color="auto"/>
            <w:bottom w:val="none" w:sz="0" w:space="0" w:color="auto"/>
            <w:right w:val="none" w:sz="0" w:space="0" w:color="auto"/>
          </w:divBdr>
          <w:divsChild>
            <w:div w:id="1909882203">
              <w:marLeft w:val="0"/>
              <w:marRight w:val="0"/>
              <w:marTop w:val="0"/>
              <w:marBottom w:val="0"/>
              <w:divBdr>
                <w:top w:val="none" w:sz="0" w:space="0" w:color="auto"/>
                <w:left w:val="none" w:sz="0" w:space="0" w:color="auto"/>
                <w:bottom w:val="none" w:sz="0" w:space="0" w:color="auto"/>
                <w:right w:val="none" w:sz="0" w:space="0" w:color="auto"/>
              </w:divBdr>
            </w:div>
          </w:divsChild>
        </w:div>
        <w:div w:id="1819764642">
          <w:marLeft w:val="0"/>
          <w:marRight w:val="0"/>
          <w:marTop w:val="0"/>
          <w:marBottom w:val="0"/>
          <w:divBdr>
            <w:top w:val="none" w:sz="0" w:space="0" w:color="auto"/>
            <w:left w:val="none" w:sz="0" w:space="0" w:color="auto"/>
            <w:bottom w:val="none" w:sz="0" w:space="0" w:color="auto"/>
            <w:right w:val="none" w:sz="0" w:space="0" w:color="auto"/>
          </w:divBdr>
        </w:div>
        <w:div w:id="1748843365">
          <w:marLeft w:val="0"/>
          <w:marRight w:val="0"/>
          <w:marTop w:val="0"/>
          <w:marBottom w:val="0"/>
          <w:divBdr>
            <w:top w:val="none" w:sz="0" w:space="0" w:color="auto"/>
            <w:left w:val="none" w:sz="0" w:space="0" w:color="auto"/>
            <w:bottom w:val="none" w:sz="0" w:space="0" w:color="auto"/>
            <w:right w:val="none" w:sz="0" w:space="0" w:color="auto"/>
          </w:divBdr>
        </w:div>
        <w:div w:id="1562904768">
          <w:marLeft w:val="0"/>
          <w:marRight w:val="0"/>
          <w:marTop w:val="0"/>
          <w:marBottom w:val="0"/>
          <w:divBdr>
            <w:top w:val="none" w:sz="0" w:space="0" w:color="auto"/>
            <w:left w:val="none" w:sz="0" w:space="0" w:color="auto"/>
            <w:bottom w:val="none" w:sz="0" w:space="0" w:color="auto"/>
            <w:right w:val="none" w:sz="0" w:space="0" w:color="auto"/>
          </w:divBdr>
          <w:divsChild>
            <w:div w:id="750544515">
              <w:marLeft w:val="0"/>
              <w:marRight w:val="0"/>
              <w:marTop w:val="0"/>
              <w:marBottom w:val="0"/>
              <w:divBdr>
                <w:top w:val="none" w:sz="0" w:space="0" w:color="auto"/>
                <w:left w:val="none" w:sz="0" w:space="0" w:color="auto"/>
                <w:bottom w:val="none" w:sz="0" w:space="0" w:color="auto"/>
                <w:right w:val="none" w:sz="0" w:space="0" w:color="auto"/>
              </w:divBdr>
            </w:div>
          </w:divsChild>
        </w:div>
        <w:div w:id="853156137">
          <w:marLeft w:val="0"/>
          <w:marRight w:val="0"/>
          <w:marTop w:val="0"/>
          <w:marBottom w:val="0"/>
          <w:divBdr>
            <w:top w:val="none" w:sz="0" w:space="0" w:color="auto"/>
            <w:left w:val="none" w:sz="0" w:space="0" w:color="auto"/>
            <w:bottom w:val="none" w:sz="0" w:space="0" w:color="auto"/>
            <w:right w:val="none" w:sz="0" w:space="0" w:color="auto"/>
          </w:divBdr>
        </w:div>
        <w:div w:id="559024841">
          <w:marLeft w:val="0"/>
          <w:marRight w:val="0"/>
          <w:marTop w:val="0"/>
          <w:marBottom w:val="0"/>
          <w:divBdr>
            <w:top w:val="none" w:sz="0" w:space="0" w:color="auto"/>
            <w:left w:val="none" w:sz="0" w:space="0" w:color="auto"/>
            <w:bottom w:val="none" w:sz="0" w:space="0" w:color="auto"/>
            <w:right w:val="none" w:sz="0" w:space="0" w:color="auto"/>
          </w:divBdr>
        </w:div>
        <w:div w:id="749889355">
          <w:marLeft w:val="0"/>
          <w:marRight w:val="0"/>
          <w:marTop w:val="0"/>
          <w:marBottom w:val="0"/>
          <w:divBdr>
            <w:top w:val="none" w:sz="0" w:space="0" w:color="auto"/>
            <w:left w:val="none" w:sz="0" w:space="0" w:color="auto"/>
            <w:bottom w:val="none" w:sz="0" w:space="0" w:color="auto"/>
            <w:right w:val="none" w:sz="0" w:space="0" w:color="auto"/>
          </w:divBdr>
          <w:divsChild>
            <w:div w:id="1068187657">
              <w:marLeft w:val="0"/>
              <w:marRight w:val="0"/>
              <w:marTop w:val="0"/>
              <w:marBottom w:val="0"/>
              <w:divBdr>
                <w:top w:val="none" w:sz="0" w:space="0" w:color="auto"/>
                <w:left w:val="none" w:sz="0" w:space="0" w:color="auto"/>
                <w:bottom w:val="none" w:sz="0" w:space="0" w:color="auto"/>
                <w:right w:val="none" w:sz="0" w:space="0" w:color="auto"/>
              </w:divBdr>
            </w:div>
          </w:divsChild>
        </w:div>
        <w:div w:id="1067918051">
          <w:marLeft w:val="0"/>
          <w:marRight w:val="0"/>
          <w:marTop w:val="0"/>
          <w:marBottom w:val="0"/>
          <w:divBdr>
            <w:top w:val="none" w:sz="0" w:space="0" w:color="auto"/>
            <w:left w:val="none" w:sz="0" w:space="0" w:color="auto"/>
            <w:bottom w:val="none" w:sz="0" w:space="0" w:color="auto"/>
            <w:right w:val="none" w:sz="0" w:space="0" w:color="auto"/>
          </w:divBdr>
        </w:div>
        <w:div w:id="2108889042">
          <w:marLeft w:val="0"/>
          <w:marRight w:val="0"/>
          <w:marTop w:val="0"/>
          <w:marBottom w:val="0"/>
          <w:divBdr>
            <w:top w:val="none" w:sz="0" w:space="0" w:color="auto"/>
            <w:left w:val="none" w:sz="0" w:space="0" w:color="auto"/>
            <w:bottom w:val="none" w:sz="0" w:space="0" w:color="auto"/>
            <w:right w:val="none" w:sz="0" w:space="0" w:color="auto"/>
          </w:divBdr>
        </w:div>
        <w:div w:id="778718199">
          <w:marLeft w:val="0"/>
          <w:marRight w:val="0"/>
          <w:marTop w:val="0"/>
          <w:marBottom w:val="0"/>
          <w:divBdr>
            <w:top w:val="none" w:sz="0" w:space="0" w:color="auto"/>
            <w:left w:val="none" w:sz="0" w:space="0" w:color="auto"/>
            <w:bottom w:val="none" w:sz="0" w:space="0" w:color="auto"/>
            <w:right w:val="none" w:sz="0" w:space="0" w:color="auto"/>
          </w:divBdr>
          <w:divsChild>
            <w:div w:id="1470897555">
              <w:marLeft w:val="0"/>
              <w:marRight w:val="0"/>
              <w:marTop w:val="0"/>
              <w:marBottom w:val="0"/>
              <w:divBdr>
                <w:top w:val="none" w:sz="0" w:space="0" w:color="auto"/>
                <w:left w:val="none" w:sz="0" w:space="0" w:color="auto"/>
                <w:bottom w:val="none" w:sz="0" w:space="0" w:color="auto"/>
                <w:right w:val="none" w:sz="0" w:space="0" w:color="auto"/>
              </w:divBdr>
            </w:div>
          </w:divsChild>
        </w:div>
        <w:div w:id="1547834069">
          <w:marLeft w:val="0"/>
          <w:marRight w:val="0"/>
          <w:marTop w:val="0"/>
          <w:marBottom w:val="0"/>
          <w:divBdr>
            <w:top w:val="none" w:sz="0" w:space="0" w:color="auto"/>
            <w:left w:val="none" w:sz="0" w:space="0" w:color="auto"/>
            <w:bottom w:val="none" w:sz="0" w:space="0" w:color="auto"/>
            <w:right w:val="none" w:sz="0" w:space="0" w:color="auto"/>
          </w:divBdr>
        </w:div>
        <w:div w:id="2075664658">
          <w:marLeft w:val="0"/>
          <w:marRight w:val="0"/>
          <w:marTop w:val="0"/>
          <w:marBottom w:val="0"/>
          <w:divBdr>
            <w:top w:val="none" w:sz="0" w:space="0" w:color="auto"/>
            <w:left w:val="none" w:sz="0" w:space="0" w:color="auto"/>
            <w:bottom w:val="none" w:sz="0" w:space="0" w:color="auto"/>
            <w:right w:val="none" w:sz="0" w:space="0" w:color="auto"/>
          </w:divBdr>
        </w:div>
        <w:div w:id="1266033138">
          <w:marLeft w:val="0"/>
          <w:marRight w:val="0"/>
          <w:marTop w:val="0"/>
          <w:marBottom w:val="0"/>
          <w:divBdr>
            <w:top w:val="none" w:sz="0" w:space="0" w:color="auto"/>
            <w:left w:val="none" w:sz="0" w:space="0" w:color="auto"/>
            <w:bottom w:val="none" w:sz="0" w:space="0" w:color="auto"/>
            <w:right w:val="none" w:sz="0" w:space="0" w:color="auto"/>
          </w:divBdr>
        </w:div>
        <w:div w:id="1649507328">
          <w:marLeft w:val="0"/>
          <w:marRight w:val="0"/>
          <w:marTop w:val="0"/>
          <w:marBottom w:val="0"/>
          <w:divBdr>
            <w:top w:val="none" w:sz="0" w:space="0" w:color="auto"/>
            <w:left w:val="none" w:sz="0" w:space="0" w:color="auto"/>
            <w:bottom w:val="none" w:sz="0" w:space="0" w:color="auto"/>
            <w:right w:val="none" w:sz="0" w:space="0" w:color="auto"/>
          </w:divBdr>
          <w:divsChild>
            <w:div w:id="1278953416">
              <w:marLeft w:val="0"/>
              <w:marRight w:val="0"/>
              <w:marTop w:val="0"/>
              <w:marBottom w:val="0"/>
              <w:divBdr>
                <w:top w:val="none" w:sz="0" w:space="0" w:color="auto"/>
                <w:left w:val="none" w:sz="0" w:space="0" w:color="auto"/>
                <w:bottom w:val="none" w:sz="0" w:space="0" w:color="auto"/>
                <w:right w:val="none" w:sz="0" w:space="0" w:color="auto"/>
              </w:divBdr>
            </w:div>
          </w:divsChild>
        </w:div>
        <w:div w:id="1102341309">
          <w:marLeft w:val="0"/>
          <w:marRight w:val="0"/>
          <w:marTop w:val="0"/>
          <w:marBottom w:val="0"/>
          <w:divBdr>
            <w:top w:val="none" w:sz="0" w:space="0" w:color="auto"/>
            <w:left w:val="none" w:sz="0" w:space="0" w:color="auto"/>
            <w:bottom w:val="none" w:sz="0" w:space="0" w:color="auto"/>
            <w:right w:val="none" w:sz="0" w:space="0" w:color="auto"/>
          </w:divBdr>
        </w:div>
        <w:div w:id="1159812408">
          <w:marLeft w:val="0"/>
          <w:marRight w:val="0"/>
          <w:marTop w:val="0"/>
          <w:marBottom w:val="0"/>
          <w:divBdr>
            <w:top w:val="none" w:sz="0" w:space="0" w:color="auto"/>
            <w:left w:val="none" w:sz="0" w:space="0" w:color="auto"/>
            <w:bottom w:val="none" w:sz="0" w:space="0" w:color="auto"/>
            <w:right w:val="none" w:sz="0" w:space="0" w:color="auto"/>
          </w:divBdr>
        </w:div>
        <w:div w:id="841356133">
          <w:marLeft w:val="0"/>
          <w:marRight w:val="0"/>
          <w:marTop w:val="0"/>
          <w:marBottom w:val="0"/>
          <w:divBdr>
            <w:top w:val="none" w:sz="0" w:space="0" w:color="auto"/>
            <w:left w:val="none" w:sz="0" w:space="0" w:color="auto"/>
            <w:bottom w:val="none" w:sz="0" w:space="0" w:color="auto"/>
            <w:right w:val="none" w:sz="0" w:space="0" w:color="auto"/>
          </w:divBdr>
          <w:divsChild>
            <w:div w:id="1784108753">
              <w:marLeft w:val="0"/>
              <w:marRight w:val="0"/>
              <w:marTop w:val="0"/>
              <w:marBottom w:val="0"/>
              <w:divBdr>
                <w:top w:val="none" w:sz="0" w:space="0" w:color="auto"/>
                <w:left w:val="none" w:sz="0" w:space="0" w:color="auto"/>
                <w:bottom w:val="none" w:sz="0" w:space="0" w:color="auto"/>
                <w:right w:val="none" w:sz="0" w:space="0" w:color="auto"/>
              </w:divBdr>
            </w:div>
          </w:divsChild>
        </w:div>
        <w:div w:id="150800727">
          <w:marLeft w:val="0"/>
          <w:marRight w:val="0"/>
          <w:marTop w:val="0"/>
          <w:marBottom w:val="0"/>
          <w:divBdr>
            <w:top w:val="none" w:sz="0" w:space="0" w:color="auto"/>
            <w:left w:val="none" w:sz="0" w:space="0" w:color="auto"/>
            <w:bottom w:val="none" w:sz="0" w:space="0" w:color="auto"/>
            <w:right w:val="none" w:sz="0" w:space="0" w:color="auto"/>
          </w:divBdr>
        </w:div>
        <w:div w:id="1230581351">
          <w:marLeft w:val="0"/>
          <w:marRight w:val="0"/>
          <w:marTop w:val="0"/>
          <w:marBottom w:val="0"/>
          <w:divBdr>
            <w:top w:val="none" w:sz="0" w:space="0" w:color="auto"/>
            <w:left w:val="none" w:sz="0" w:space="0" w:color="auto"/>
            <w:bottom w:val="none" w:sz="0" w:space="0" w:color="auto"/>
            <w:right w:val="none" w:sz="0" w:space="0" w:color="auto"/>
          </w:divBdr>
        </w:div>
        <w:div w:id="198862151">
          <w:marLeft w:val="0"/>
          <w:marRight w:val="0"/>
          <w:marTop w:val="0"/>
          <w:marBottom w:val="0"/>
          <w:divBdr>
            <w:top w:val="none" w:sz="0" w:space="0" w:color="auto"/>
            <w:left w:val="none" w:sz="0" w:space="0" w:color="auto"/>
            <w:bottom w:val="none" w:sz="0" w:space="0" w:color="auto"/>
            <w:right w:val="none" w:sz="0" w:space="0" w:color="auto"/>
          </w:divBdr>
          <w:divsChild>
            <w:div w:id="1194002950">
              <w:marLeft w:val="0"/>
              <w:marRight w:val="0"/>
              <w:marTop w:val="0"/>
              <w:marBottom w:val="0"/>
              <w:divBdr>
                <w:top w:val="none" w:sz="0" w:space="0" w:color="auto"/>
                <w:left w:val="none" w:sz="0" w:space="0" w:color="auto"/>
                <w:bottom w:val="none" w:sz="0" w:space="0" w:color="auto"/>
                <w:right w:val="none" w:sz="0" w:space="0" w:color="auto"/>
              </w:divBdr>
            </w:div>
          </w:divsChild>
        </w:div>
        <w:div w:id="1959215231">
          <w:marLeft w:val="0"/>
          <w:marRight w:val="0"/>
          <w:marTop w:val="0"/>
          <w:marBottom w:val="0"/>
          <w:divBdr>
            <w:top w:val="none" w:sz="0" w:space="0" w:color="auto"/>
            <w:left w:val="none" w:sz="0" w:space="0" w:color="auto"/>
            <w:bottom w:val="none" w:sz="0" w:space="0" w:color="auto"/>
            <w:right w:val="none" w:sz="0" w:space="0" w:color="auto"/>
          </w:divBdr>
        </w:div>
        <w:div w:id="1782650455">
          <w:marLeft w:val="0"/>
          <w:marRight w:val="0"/>
          <w:marTop w:val="0"/>
          <w:marBottom w:val="0"/>
          <w:divBdr>
            <w:top w:val="none" w:sz="0" w:space="0" w:color="auto"/>
            <w:left w:val="none" w:sz="0" w:space="0" w:color="auto"/>
            <w:bottom w:val="none" w:sz="0" w:space="0" w:color="auto"/>
            <w:right w:val="none" w:sz="0" w:space="0" w:color="auto"/>
          </w:divBdr>
        </w:div>
        <w:div w:id="1032153818">
          <w:marLeft w:val="0"/>
          <w:marRight w:val="0"/>
          <w:marTop w:val="0"/>
          <w:marBottom w:val="0"/>
          <w:divBdr>
            <w:top w:val="none" w:sz="0" w:space="0" w:color="auto"/>
            <w:left w:val="none" w:sz="0" w:space="0" w:color="auto"/>
            <w:bottom w:val="none" w:sz="0" w:space="0" w:color="auto"/>
            <w:right w:val="none" w:sz="0" w:space="0" w:color="auto"/>
          </w:divBdr>
          <w:divsChild>
            <w:div w:id="486480129">
              <w:marLeft w:val="0"/>
              <w:marRight w:val="0"/>
              <w:marTop w:val="0"/>
              <w:marBottom w:val="0"/>
              <w:divBdr>
                <w:top w:val="none" w:sz="0" w:space="0" w:color="auto"/>
                <w:left w:val="none" w:sz="0" w:space="0" w:color="auto"/>
                <w:bottom w:val="none" w:sz="0" w:space="0" w:color="auto"/>
                <w:right w:val="none" w:sz="0" w:space="0" w:color="auto"/>
              </w:divBdr>
            </w:div>
          </w:divsChild>
        </w:div>
        <w:div w:id="1591543984">
          <w:marLeft w:val="0"/>
          <w:marRight w:val="0"/>
          <w:marTop w:val="0"/>
          <w:marBottom w:val="0"/>
          <w:divBdr>
            <w:top w:val="none" w:sz="0" w:space="0" w:color="auto"/>
            <w:left w:val="none" w:sz="0" w:space="0" w:color="auto"/>
            <w:bottom w:val="none" w:sz="0" w:space="0" w:color="auto"/>
            <w:right w:val="none" w:sz="0" w:space="0" w:color="auto"/>
          </w:divBdr>
        </w:div>
        <w:div w:id="1493259952">
          <w:marLeft w:val="0"/>
          <w:marRight w:val="0"/>
          <w:marTop w:val="0"/>
          <w:marBottom w:val="0"/>
          <w:divBdr>
            <w:top w:val="none" w:sz="0" w:space="0" w:color="auto"/>
            <w:left w:val="none" w:sz="0" w:space="0" w:color="auto"/>
            <w:bottom w:val="none" w:sz="0" w:space="0" w:color="auto"/>
            <w:right w:val="none" w:sz="0" w:space="0" w:color="auto"/>
          </w:divBdr>
        </w:div>
        <w:div w:id="733091835">
          <w:marLeft w:val="0"/>
          <w:marRight w:val="0"/>
          <w:marTop w:val="0"/>
          <w:marBottom w:val="0"/>
          <w:divBdr>
            <w:top w:val="none" w:sz="0" w:space="0" w:color="auto"/>
            <w:left w:val="none" w:sz="0" w:space="0" w:color="auto"/>
            <w:bottom w:val="none" w:sz="0" w:space="0" w:color="auto"/>
            <w:right w:val="none" w:sz="0" w:space="0" w:color="auto"/>
          </w:divBdr>
          <w:divsChild>
            <w:div w:id="949777521">
              <w:marLeft w:val="0"/>
              <w:marRight w:val="0"/>
              <w:marTop w:val="0"/>
              <w:marBottom w:val="0"/>
              <w:divBdr>
                <w:top w:val="none" w:sz="0" w:space="0" w:color="auto"/>
                <w:left w:val="none" w:sz="0" w:space="0" w:color="auto"/>
                <w:bottom w:val="none" w:sz="0" w:space="0" w:color="auto"/>
                <w:right w:val="none" w:sz="0" w:space="0" w:color="auto"/>
              </w:divBdr>
            </w:div>
          </w:divsChild>
        </w:div>
        <w:div w:id="152187376">
          <w:marLeft w:val="0"/>
          <w:marRight w:val="0"/>
          <w:marTop w:val="0"/>
          <w:marBottom w:val="0"/>
          <w:divBdr>
            <w:top w:val="none" w:sz="0" w:space="0" w:color="auto"/>
            <w:left w:val="none" w:sz="0" w:space="0" w:color="auto"/>
            <w:bottom w:val="none" w:sz="0" w:space="0" w:color="auto"/>
            <w:right w:val="none" w:sz="0" w:space="0" w:color="auto"/>
          </w:divBdr>
        </w:div>
        <w:div w:id="1512378687">
          <w:marLeft w:val="0"/>
          <w:marRight w:val="0"/>
          <w:marTop w:val="0"/>
          <w:marBottom w:val="0"/>
          <w:divBdr>
            <w:top w:val="none" w:sz="0" w:space="0" w:color="auto"/>
            <w:left w:val="none" w:sz="0" w:space="0" w:color="auto"/>
            <w:bottom w:val="none" w:sz="0" w:space="0" w:color="auto"/>
            <w:right w:val="none" w:sz="0" w:space="0" w:color="auto"/>
          </w:divBdr>
        </w:div>
        <w:div w:id="508252288">
          <w:marLeft w:val="0"/>
          <w:marRight w:val="0"/>
          <w:marTop w:val="0"/>
          <w:marBottom w:val="0"/>
          <w:divBdr>
            <w:top w:val="none" w:sz="0" w:space="0" w:color="auto"/>
            <w:left w:val="none" w:sz="0" w:space="0" w:color="auto"/>
            <w:bottom w:val="none" w:sz="0" w:space="0" w:color="auto"/>
            <w:right w:val="none" w:sz="0" w:space="0" w:color="auto"/>
          </w:divBdr>
          <w:divsChild>
            <w:div w:id="1040397980">
              <w:marLeft w:val="0"/>
              <w:marRight w:val="0"/>
              <w:marTop w:val="0"/>
              <w:marBottom w:val="0"/>
              <w:divBdr>
                <w:top w:val="none" w:sz="0" w:space="0" w:color="auto"/>
                <w:left w:val="none" w:sz="0" w:space="0" w:color="auto"/>
                <w:bottom w:val="none" w:sz="0" w:space="0" w:color="auto"/>
                <w:right w:val="none" w:sz="0" w:space="0" w:color="auto"/>
              </w:divBdr>
            </w:div>
          </w:divsChild>
        </w:div>
        <w:div w:id="1666083358">
          <w:marLeft w:val="0"/>
          <w:marRight w:val="0"/>
          <w:marTop w:val="0"/>
          <w:marBottom w:val="0"/>
          <w:divBdr>
            <w:top w:val="none" w:sz="0" w:space="0" w:color="auto"/>
            <w:left w:val="none" w:sz="0" w:space="0" w:color="auto"/>
            <w:bottom w:val="none" w:sz="0" w:space="0" w:color="auto"/>
            <w:right w:val="none" w:sz="0" w:space="0" w:color="auto"/>
          </w:divBdr>
        </w:div>
        <w:div w:id="880751536">
          <w:marLeft w:val="0"/>
          <w:marRight w:val="0"/>
          <w:marTop w:val="0"/>
          <w:marBottom w:val="0"/>
          <w:divBdr>
            <w:top w:val="none" w:sz="0" w:space="0" w:color="auto"/>
            <w:left w:val="none" w:sz="0" w:space="0" w:color="auto"/>
            <w:bottom w:val="none" w:sz="0" w:space="0" w:color="auto"/>
            <w:right w:val="none" w:sz="0" w:space="0" w:color="auto"/>
          </w:divBdr>
        </w:div>
        <w:div w:id="1398895006">
          <w:marLeft w:val="0"/>
          <w:marRight w:val="0"/>
          <w:marTop w:val="0"/>
          <w:marBottom w:val="0"/>
          <w:divBdr>
            <w:top w:val="none" w:sz="0" w:space="0" w:color="auto"/>
            <w:left w:val="none" w:sz="0" w:space="0" w:color="auto"/>
            <w:bottom w:val="none" w:sz="0" w:space="0" w:color="auto"/>
            <w:right w:val="none" w:sz="0" w:space="0" w:color="auto"/>
          </w:divBdr>
          <w:divsChild>
            <w:div w:id="2072120536">
              <w:marLeft w:val="0"/>
              <w:marRight w:val="0"/>
              <w:marTop w:val="0"/>
              <w:marBottom w:val="0"/>
              <w:divBdr>
                <w:top w:val="none" w:sz="0" w:space="0" w:color="auto"/>
                <w:left w:val="none" w:sz="0" w:space="0" w:color="auto"/>
                <w:bottom w:val="none" w:sz="0" w:space="0" w:color="auto"/>
                <w:right w:val="none" w:sz="0" w:space="0" w:color="auto"/>
              </w:divBdr>
            </w:div>
          </w:divsChild>
        </w:div>
        <w:div w:id="1744914976">
          <w:marLeft w:val="0"/>
          <w:marRight w:val="0"/>
          <w:marTop w:val="0"/>
          <w:marBottom w:val="0"/>
          <w:divBdr>
            <w:top w:val="none" w:sz="0" w:space="0" w:color="auto"/>
            <w:left w:val="none" w:sz="0" w:space="0" w:color="auto"/>
            <w:bottom w:val="none" w:sz="0" w:space="0" w:color="auto"/>
            <w:right w:val="none" w:sz="0" w:space="0" w:color="auto"/>
          </w:divBdr>
        </w:div>
        <w:div w:id="1041636615">
          <w:marLeft w:val="0"/>
          <w:marRight w:val="0"/>
          <w:marTop w:val="0"/>
          <w:marBottom w:val="0"/>
          <w:divBdr>
            <w:top w:val="none" w:sz="0" w:space="0" w:color="auto"/>
            <w:left w:val="none" w:sz="0" w:space="0" w:color="auto"/>
            <w:bottom w:val="none" w:sz="0" w:space="0" w:color="auto"/>
            <w:right w:val="none" w:sz="0" w:space="0" w:color="auto"/>
          </w:divBdr>
        </w:div>
        <w:div w:id="1565221354">
          <w:marLeft w:val="0"/>
          <w:marRight w:val="0"/>
          <w:marTop w:val="0"/>
          <w:marBottom w:val="0"/>
          <w:divBdr>
            <w:top w:val="none" w:sz="0" w:space="0" w:color="auto"/>
            <w:left w:val="none" w:sz="0" w:space="0" w:color="auto"/>
            <w:bottom w:val="none" w:sz="0" w:space="0" w:color="auto"/>
            <w:right w:val="none" w:sz="0" w:space="0" w:color="auto"/>
          </w:divBdr>
          <w:divsChild>
            <w:div w:id="334112580">
              <w:marLeft w:val="0"/>
              <w:marRight w:val="0"/>
              <w:marTop w:val="0"/>
              <w:marBottom w:val="0"/>
              <w:divBdr>
                <w:top w:val="none" w:sz="0" w:space="0" w:color="auto"/>
                <w:left w:val="none" w:sz="0" w:space="0" w:color="auto"/>
                <w:bottom w:val="none" w:sz="0" w:space="0" w:color="auto"/>
                <w:right w:val="none" w:sz="0" w:space="0" w:color="auto"/>
              </w:divBdr>
            </w:div>
          </w:divsChild>
        </w:div>
        <w:div w:id="1677658363">
          <w:marLeft w:val="0"/>
          <w:marRight w:val="0"/>
          <w:marTop w:val="0"/>
          <w:marBottom w:val="0"/>
          <w:divBdr>
            <w:top w:val="none" w:sz="0" w:space="0" w:color="auto"/>
            <w:left w:val="none" w:sz="0" w:space="0" w:color="auto"/>
            <w:bottom w:val="none" w:sz="0" w:space="0" w:color="auto"/>
            <w:right w:val="none" w:sz="0" w:space="0" w:color="auto"/>
          </w:divBdr>
        </w:div>
        <w:div w:id="209534892">
          <w:marLeft w:val="0"/>
          <w:marRight w:val="0"/>
          <w:marTop w:val="0"/>
          <w:marBottom w:val="0"/>
          <w:divBdr>
            <w:top w:val="none" w:sz="0" w:space="0" w:color="auto"/>
            <w:left w:val="none" w:sz="0" w:space="0" w:color="auto"/>
            <w:bottom w:val="none" w:sz="0" w:space="0" w:color="auto"/>
            <w:right w:val="none" w:sz="0" w:space="0" w:color="auto"/>
          </w:divBdr>
        </w:div>
        <w:div w:id="860123737">
          <w:marLeft w:val="0"/>
          <w:marRight w:val="0"/>
          <w:marTop w:val="0"/>
          <w:marBottom w:val="0"/>
          <w:divBdr>
            <w:top w:val="none" w:sz="0" w:space="0" w:color="auto"/>
            <w:left w:val="none" w:sz="0" w:space="0" w:color="auto"/>
            <w:bottom w:val="none" w:sz="0" w:space="0" w:color="auto"/>
            <w:right w:val="none" w:sz="0" w:space="0" w:color="auto"/>
          </w:divBdr>
        </w:div>
        <w:div w:id="599335859">
          <w:marLeft w:val="0"/>
          <w:marRight w:val="0"/>
          <w:marTop w:val="0"/>
          <w:marBottom w:val="0"/>
          <w:divBdr>
            <w:top w:val="none" w:sz="0" w:space="0" w:color="auto"/>
            <w:left w:val="none" w:sz="0" w:space="0" w:color="auto"/>
            <w:bottom w:val="none" w:sz="0" w:space="0" w:color="auto"/>
            <w:right w:val="none" w:sz="0" w:space="0" w:color="auto"/>
          </w:divBdr>
          <w:divsChild>
            <w:div w:id="1656489241">
              <w:marLeft w:val="0"/>
              <w:marRight w:val="0"/>
              <w:marTop w:val="0"/>
              <w:marBottom w:val="0"/>
              <w:divBdr>
                <w:top w:val="none" w:sz="0" w:space="0" w:color="auto"/>
                <w:left w:val="none" w:sz="0" w:space="0" w:color="auto"/>
                <w:bottom w:val="none" w:sz="0" w:space="0" w:color="auto"/>
                <w:right w:val="none" w:sz="0" w:space="0" w:color="auto"/>
              </w:divBdr>
            </w:div>
          </w:divsChild>
        </w:div>
        <w:div w:id="204609760">
          <w:marLeft w:val="0"/>
          <w:marRight w:val="0"/>
          <w:marTop w:val="0"/>
          <w:marBottom w:val="0"/>
          <w:divBdr>
            <w:top w:val="none" w:sz="0" w:space="0" w:color="auto"/>
            <w:left w:val="none" w:sz="0" w:space="0" w:color="auto"/>
            <w:bottom w:val="none" w:sz="0" w:space="0" w:color="auto"/>
            <w:right w:val="none" w:sz="0" w:space="0" w:color="auto"/>
          </w:divBdr>
        </w:div>
        <w:div w:id="1667828108">
          <w:marLeft w:val="0"/>
          <w:marRight w:val="0"/>
          <w:marTop w:val="0"/>
          <w:marBottom w:val="0"/>
          <w:divBdr>
            <w:top w:val="none" w:sz="0" w:space="0" w:color="auto"/>
            <w:left w:val="none" w:sz="0" w:space="0" w:color="auto"/>
            <w:bottom w:val="none" w:sz="0" w:space="0" w:color="auto"/>
            <w:right w:val="none" w:sz="0" w:space="0" w:color="auto"/>
          </w:divBdr>
        </w:div>
        <w:div w:id="1413432640">
          <w:marLeft w:val="0"/>
          <w:marRight w:val="0"/>
          <w:marTop w:val="0"/>
          <w:marBottom w:val="0"/>
          <w:divBdr>
            <w:top w:val="none" w:sz="0" w:space="0" w:color="auto"/>
            <w:left w:val="none" w:sz="0" w:space="0" w:color="auto"/>
            <w:bottom w:val="none" w:sz="0" w:space="0" w:color="auto"/>
            <w:right w:val="none" w:sz="0" w:space="0" w:color="auto"/>
          </w:divBdr>
        </w:div>
        <w:div w:id="983195330">
          <w:marLeft w:val="0"/>
          <w:marRight w:val="0"/>
          <w:marTop w:val="0"/>
          <w:marBottom w:val="0"/>
          <w:divBdr>
            <w:top w:val="none" w:sz="0" w:space="0" w:color="auto"/>
            <w:left w:val="none" w:sz="0" w:space="0" w:color="auto"/>
            <w:bottom w:val="none" w:sz="0" w:space="0" w:color="auto"/>
            <w:right w:val="none" w:sz="0" w:space="0" w:color="auto"/>
          </w:divBdr>
          <w:divsChild>
            <w:div w:id="895701710">
              <w:marLeft w:val="0"/>
              <w:marRight w:val="0"/>
              <w:marTop w:val="0"/>
              <w:marBottom w:val="0"/>
              <w:divBdr>
                <w:top w:val="none" w:sz="0" w:space="0" w:color="auto"/>
                <w:left w:val="none" w:sz="0" w:space="0" w:color="auto"/>
                <w:bottom w:val="none" w:sz="0" w:space="0" w:color="auto"/>
                <w:right w:val="none" w:sz="0" w:space="0" w:color="auto"/>
              </w:divBdr>
            </w:div>
          </w:divsChild>
        </w:div>
        <w:div w:id="1619947380">
          <w:marLeft w:val="0"/>
          <w:marRight w:val="0"/>
          <w:marTop w:val="0"/>
          <w:marBottom w:val="0"/>
          <w:divBdr>
            <w:top w:val="none" w:sz="0" w:space="0" w:color="auto"/>
            <w:left w:val="none" w:sz="0" w:space="0" w:color="auto"/>
            <w:bottom w:val="none" w:sz="0" w:space="0" w:color="auto"/>
            <w:right w:val="none" w:sz="0" w:space="0" w:color="auto"/>
          </w:divBdr>
        </w:div>
        <w:div w:id="1684554382">
          <w:marLeft w:val="0"/>
          <w:marRight w:val="0"/>
          <w:marTop w:val="0"/>
          <w:marBottom w:val="0"/>
          <w:divBdr>
            <w:top w:val="none" w:sz="0" w:space="0" w:color="auto"/>
            <w:left w:val="none" w:sz="0" w:space="0" w:color="auto"/>
            <w:bottom w:val="none" w:sz="0" w:space="0" w:color="auto"/>
            <w:right w:val="none" w:sz="0" w:space="0" w:color="auto"/>
          </w:divBdr>
        </w:div>
        <w:div w:id="1351562244">
          <w:marLeft w:val="0"/>
          <w:marRight w:val="0"/>
          <w:marTop w:val="0"/>
          <w:marBottom w:val="0"/>
          <w:divBdr>
            <w:top w:val="none" w:sz="0" w:space="0" w:color="auto"/>
            <w:left w:val="none" w:sz="0" w:space="0" w:color="auto"/>
            <w:bottom w:val="none" w:sz="0" w:space="0" w:color="auto"/>
            <w:right w:val="none" w:sz="0" w:space="0" w:color="auto"/>
          </w:divBdr>
        </w:div>
        <w:div w:id="1580018142">
          <w:marLeft w:val="0"/>
          <w:marRight w:val="0"/>
          <w:marTop w:val="0"/>
          <w:marBottom w:val="0"/>
          <w:divBdr>
            <w:top w:val="none" w:sz="0" w:space="0" w:color="auto"/>
            <w:left w:val="none" w:sz="0" w:space="0" w:color="auto"/>
            <w:bottom w:val="none" w:sz="0" w:space="0" w:color="auto"/>
            <w:right w:val="none" w:sz="0" w:space="0" w:color="auto"/>
          </w:divBdr>
          <w:divsChild>
            <w:div w:id="282348508">
              <w:marLeft w:val="0"/>
              <w:marRight w:val="0"/>
              <w:marTop w:val="0"/>
              <w:marBottom w:val="0"/>
              <w:divBdr>
                <w:top w:val="none" w:sz="0" w:space="0" w:color="auto"/>
                <w:left w:val="none" w:sz="0" w:space="0" w:color="auto"/>
                <w:bottom w:val="none" w:sz="0" w:space="0" w:color="auto"/>
                <w:right w:val="none" w:sz="0" w:space="0" w:color="auto"/>
              </w:divBdr>
            </w:div>
          </w:divsChild>
        </w:div>
        <w:div w:id="1035276329">
          <w:marLeft w:val="0"/>
          <w:marRight w:val="0"/>
          <w:marTop w:val="0"/>
          <w:marBottom w:val="0"/>
          <w:divBdr>
            <w:top w:val="none" w:sz="0" w:space="0" w:color="auto"/>
            <w:left w:val="none" w:sz="0" w:space="0" w:color="auto"/>
            <w:bottom w:val="none" w:sz="0" w:space="0" w:color="auto"/>
            <w:right w:val="none" w:sz="0" w:space="0" w:color="auto"/>
          </w:divBdr>
        </w:div>
        <w:div w:id="282854733">
          <w:marLeft w:val="0"/>
          <w:marRight w:val="0"/>
          <w:marTop w:val="0"/>
          <w:marBottom w:val="0"/>
          <w:divBdr>
            <w:top w:val="none" w:sz="0" w:space="0" w:color="auto"/>
            <w:left w:val="none" w:sz="0" w:space="0" w:color="auto"/>
            <w:bottom w:val="none" w:sz="0" w:space="0" w:color="auto"/>
            <w:right w:val="none" w:sz="0" w:space="0" w:color="auto"/>
          </w:divBdr>
        </w:div>
        <w:div w:id="1858082261">
          <w:marLeft w:val="0"/>
          <w:marRight w:val="0"/>
          <w:marTop w:val="0"/>
          <w:marBottom w:val="0"/>
          <w:divBdr>
            <w:top w:val="none" w:sz="0" w:space="0" w:color="auto"/>
            <w:left w:val="none" w:sz="0" w:space="0" w:color="auto"/>
            <w:bottom w:val="none" w:sz="0" w:space="0" w:color="auto"/>
            <w:right w:val="none" w:sz="0" w:space="0" w:color="auto"/>
          </w:divBdr>
        </w:div>
        <w:div w:id="1482233472">
          <w:marLeft w:val="0"/>
          <w:marRight w:val="0"/>
          <w:marTop w:val="0"/>
          <w:marBottom w:val="0"/>
          <w:divBdr>
            <w:top w:val="none" w:sz="0" w:space="0" w:color="auto"/>
            <w:left w:val="none" w:sz="0" w:space="0" w:color="auto"/>
            <w:bottom w:val="none" w:sz="0" w:space="0" w:color="auto"/>
            <w:right w:val="none" w:sz="0" w:space="0" w:color="auto"/>
          </w:divBdr>
          <w:divsChild>
            <w:div w:id="632753372">
              <w:marLeft w:val="0"/>
              <w:marRight w:val="0"/>
              <w:marTop w:val="0"/>
              <w:marBottom w:val="0"/>
              <w:divBdr>
                <w:top w:val="none" w:sz="0" w:space="0" w:color="auto"/>
                <w:left w:val="none" w:sz="0" w:space="0" w:color="auto"/>
                <w:bottom w:val="none" w:sz="0" w:space="0" w:color="auto"/>
                <w:right w:val="none" w:sz="0" w:space="0" w:color="auto"/>
              </w:divBdr>
            </w:div>
          </w:divsChild>
        </w:div>
        <w:div w:id="748579080">
          <w:marLeft w:val="0"/>
          <w:marRight w:val="0"/>
          <w:marTop w:val="0"/>
          <w:marBottom w:val="0"/>
          <w:divBdr>
            <w:top w:val="none" w:sz="0" w:space="0" w:color="auto"/>
            <w:left w:val="none" w:sz="0" w:space="0" w:color="auto"/>
            <w:bottom w:val="none" w:sz="0" w:space="0" w:color="auto"/>
            <w:right w:val="none" w:sz="0" w:space="0" w:color="auto"/>
          </w:divBdr>
        </w:div>
        <w:div w:id="2060321554">
          <w:marLeft w:val="0"/>
          <w:marRight w:val="0"/>
          <w:marTop w:val="0"/>
          <w:marBottom w:val="0"/>
          <w:divBdr>
            <w:top w:val="none" w:sz="0" w:space="0" w:color="auto"/>
            <w:left w:val="none" w:sz="0" w:space="0" w:color="auto"/>
            <w:bottom w:val="none" w:sz="0" w:space="0" w:color="auto"/>
            <w:right w:val="none" w:sz="0" w:space="0" w:color="auto"/>
          </w:divBdr>
        </w:div>
        <w:div w:id="1594556795">
          <w:marLeft w:val="0"/>
          <w:marRight w:val="0"/>
          <w:marTop w:val="0"/>
          <w:marBottom w:val="0"/>
          <w:divBdr>
            <w:top w:val="none" w:sz="0" w:space="0" w:color="auto"/>
            <w:left w:val="none" w:sz="0" w:space="0" w:color="auto"/>
            <w:bottom w:val="none" w:sz="0" w:space="0" w:color="auto"/>
            <w:right w:val="none" w:sz="0" w:space="0" w:color="auto"/>
          </w:divBdr>
        </w:div>
        <w:div w:id="721757664">
          <w:marLeft w:val="0"/>
          <w:marRight w:val="0"/>
          <w:marTop w:val="0"/>
          <w:marBottom w:val="0"/>
          <w:divBdr>
            <w:top w:val="none" w:sz="0" w:space="0" w:color="auto"/>
            <w:left w:val="none" w:sz="0" w:space="0" w:color="auto"/>
            <w:bottom w:val="none" w:sz="0" w:space="0" w:color="auto"/>
            <w:right w:val="none" w:sz="0" w:space="0" w:color="auto"/>
          </w:divBdr>
          <w:divsChild>
            <w:div w:id="1570574802">
              <w:marLeft w:val="0"/>
              <w:marRight w:val="0"/>
              <w:marTop w:val="0"/>
              <w:marBottom w:val="0"/>
              <w:divBdr>
                <w:top w:val="none" w:sz="0" w:space="0" w:color="auto"/>
                <w:left w:val="none" w:sz="0" w:space="0" w:color="auto"/>
                <w:bottom w:val="none" w:sz="0" w:space="0" w:color="auto"/>
                <w:right w:val="none" w:sz="0" w:space="0" w:color="auto"/>
              </w:divBdr>
            </w:div>
          </w:divsChild>
        </w:div>
        <w:div w:id="567886415">
          <w:marLeft w:val="0"/>
          <w:marRight w:val="0"/>
          <w:marTop w:val="0"/>
          <w:marBottom w:val="0"/>
          <w:divBdr>
            <w:top w:val="none" w:sz="0" w:space="0" w:color="auto"/>
            <w:left w:val="none" w:sz="0" w:space="0" w:color="auto"/>
            <w:bottom w:val="none" w:sz="0" w:space="0" w:color="auto"/>
            <w:right w:val="none" w:sz="0" w:space="0" w:color="auto"/>
          </w:divBdr>
        </w:div>
        <w:div w:id="1712654212">
          <w:marLeft w:val="0"/>
          <w:marRight w:val="0"/>
          <w:marTop w:val="0"/>
          <w:marBottom w:val="0"/>
          <w:divBdr>
            <w:top w:val="none" w:sz="0" w:space="0" w:color="auto"/>
            <w:left w:val="none" w:sz="0" w:space="0" w:color="auto"/>
            <w:bottom w:val="none" w:sz="0" w:space="0" w:color="auto"/>
            <w:right w:val="none" w:sz="0" w:space="0" w:color="auto"/>
          </w:divBdr>
        </w:div>
        <w:div w:id="1512334485">
          <w:marLeft w:val="0"/>
          <w:marRight w:val="0"/>
          <w:marTop w:val="0"/>
          <w:marBottom w:val="0"/>
          <w:divBdr>
            <w:top w:val="none" w:sz="0" w:space="0" w:color="auto"/>
            <w:left w:val="none" w:sz="0" w:space="0" w:color="auto"/>
            <w:bottom w:val="none" w:sz="0" w:space="0" w:color="auto"/>
            <w:right w:val="none" w:sz="0" w:space="0" w:color="auto"/>
          </w:divBdr>
          <w:divsChild>
            <w:div w:id="1829400349">
              <w:marLeft w:val="0"/>
              <w:marRight w:val="0"/>
              <w:marTop w:val="0"/>
              <w:marBottom w:val="0"/>
              <w:divBdr>
                <w:top w:val="none" w:sz="0" w:space="0" w:color="auto"/>
                <w:left w:val="none" w:sz="0" w:space="0" w:color="auto"/>
                <w:bottom w:val="none" w:sz="0" w:space="0" w:color="auto"/>
                <w:right w:val="none" w:sz="0" w:space="0" w:color="auto"/>
              </w:divBdr>
            </w:div>
          </w:divsChild>
        </w:div>
        <w:div w:id="1133910077">
          <w:marLeft w:val="0"/>
          <w:marRight w:val="0"/>
          <w:marTop w:val="0"/>
          <w:marBottom w:val="0"/>
          <w:divBdr>
            <w:top w:val="none" w:sz="0" w:space="0" w:color="auto"/>
            <w:left w:val="none" w:sz="0" w:space="0" w:color="auto"/>
            <w:bottom w:val="none" w:sz="0" w:space="0" w:color="auto"/>
            <w:right w:val="none" w:sz="0" w:space="0" w:color="auto"/>
          </w:divBdr>
        </w:div>
        <w:div w:id="1529218984">
          <w:marLeft w:val="0"/>
          <w:marRight w:val="0"/>
          <w:marTop w:val="0"/>
          <w:marBottom w:val="0"/>
          <w:divBdr>
            <w:top w:val="none" w:sz="0" w:space="0" w:color="auto"/>
            <w:left w:val="none" w:sz="0" w:space="0" w:color="auto"/>
            <w:bottom w:val="none" w:sz="0" w:space="0" w:color="auto"/>
            <w:right w:val="none" w:sz="0" w:space="0" w:color="auto"/>
          </w:divBdr>
        </w:div>
        <w:div w:id="2019962202">
          <w:marLeft w:val="0"/>
          <w:marRight w:val="0"/>
          <w:marTop w:val="0"/>
          <w:marBottom w:val="0"/>
          <w:divBdr>
            <w:top w:val="none" w:sz="0" w:space="0" w:color="auto"/>
            <w:left w:val="none" w:sz="0" w:space="0" w:color="auto"/>
            <w:bottom w:val="none" w:sz="0" w:space="0" w:color="auto"/>
            <w:right w:val="none" w:sz="0" w:space="0" w:color="auto"/>
          </w:divBdr>
          <w:divsChild>
            <w:div w:id="793864676">
              <w:marLeft w:val="0"/>
              <w:marRight w:val="0"/>
              <w:marTop w:val="0"/>
              <w:marBottom w:val="0"/>
              <w:divBdr>
                <w:top w:val="none" w:sz="0" w:space="0" w:color="auto"/>
                <w:left w:val="none" w:sz="0" w:space="0" w:color="auto"/>
                <w:bottom w:val="none" w:sz="0" w:space="0" w:color="auto"/>
                <w:right w:val="none" w:sz="0" w:space="0" w:color="auto"/>
              </w:divBdr>
            </w:div>
          </w:divsChild>
        </w:div>
        <w:div w:id="1957443564">
          <w:marLeft w:val="0"/>
          <w:marRight w:val="0"/>
          <w:marTop w:val="0"/>
          <w:marBottom w:val="0"/>
          <w:divBdr>
            <w:top w:val="none" w:sz="0" w:space="0" w:color="auto"/>
            <w:left w:val="none" w:sz="0" w:space="0" w:color="auto"/>
            <w:bottom w:val="none" w:sz="0" w:space="0" w:color="auto"/>
            <w:right w:val="none" w:sz="0" w:space="0" w:color="auto"/>
          </w:divBdr>
        </w:div>
        <w:div w:id="1762752177">
          <w:marLeft w:val="0"/>
          <w:marRight w:val="0"/>
          <w:marTop w:val="0"/>
          <w:marBottom w:val="0"/>
          <w:divBdr>
            <w:top w:val="none" w:sz="0" w:space="0" w:color="auto"/>
            <w:left w:val="none" w:sz="0" w:space="0" w:color="auto"/>
            <w:bottom w:val="none" w:sz="0" w:space="0" w:color="auto"/>
            <w:right w:val="none" w:sz="0" w:space="0" w:color="auto"/>
          </w:divBdr>
        </w:div>
        <w:div w:id="1588076247">
          <w:marLeft w:val="0"/>
          <w:marRight w:val="0"/>
          <w:marTop w:val="0"/>
          <w:marBottom w:val="0"/>
          <w:divBdr>
            <w:top w:val="none" w:sz="0" w:space="0" w:color="auto"/>
            <w:left w:val="none" w:sz="0" w:space="0" w:color="auto"/>
            <w:bottom w:val="none" w:sz="0" w:space="0" w:color="auto"/>
            <w:right w:val="none" w:sz="0" w:space="0" w:color="auto"/>
          </w:divBdr>
          <w:divsChild>
            <w:div w:id="203717990">
              <w:marLeft w:val="0"/>
              <w:marRight w:val="0"/>
              <w:marTop w:val="0"/>
              <w:marBottom w:val="0"/>
              <w:divBdr>
                <w:top w:val="none" w:sz="0" w:space="0" w:color="auto"/>
                <w:left w:val="none" w:sz="0" w:space="0" w:color="auto"/>
                <w:bottom w:val="none" w:sz="0" w:space="0" w:color="auto"/>
                <w:right w:val="none" w:sz="0" w:space="0" w:color="auto"/>
              </w:divBdr>
            </w:div>
          </w:divsChild>
        </w:div>
        <w:div w:id="892807684">
          <w:marLeft w:val="0"/>
          <w:marRight w:val="0"/>
          <w:marTop w:val="0"/>
          <w:marBottom w:val="0"/>
          <w:divBdr>
            <w:top w:val="none" w:sz="0" w:space="0" w:color="auto"/>
            <w:left w:val="none" w:sz="0" w:space="0" w:color="auto"/>
            <w:bottom w:val="none" w:sz="0" w:space="0" w:color="auto"/>
            <w:right w:val="none" w:sz="0" w:space="0" w:color="auto"/>
          </w:divBdr>
        </w:div>
        <w:div w:id="1697265840">
          <w:marLeft w:val="0"/>
          <w:marRight w:val="0"/>
          <w:marTop w:val="0"/>
          <w:marBottom w:val="0"/>
          <w:divBdr>
            <w:top w:val="none" w:sz="0" w:space="0" w:color="auto"/>
            <w:left w:val="none" w:sz="0" w:space="0" w:color="auto"/>
            <w:bottom w:val="none" w:sz="0" w:space="0" w:color="auto"/>
            <w:right w:val="none" w:sz="0" w:space="0" w:color="auto"/>
          </w:divBdr>
        </w:div>
        <w:div w:id="68621046">
          <w:marLeft w:val="0"/>
          <w:marRight w:val="0"/>
          <w:marTop w:val="0"/>
          <w:marBottom w:val="0"/>
          <w:divBdr>
            <w:top w:val="none" w:sz="0" w:space="0" w:color="auto"/>
            <w:left w:val="none" w:sz="0" w:space="0" w:color="auto"/>
            <w:bottom w:val="none" w:sz="0" w:space="0" w:color="auto"/>
            <w:right w:val="none" w:sz="0" w:space="0" w:color="auto"/>
          </w:divBdr>
          <w:divsChild>
            <w:div w:id="1185906063">
              <w:marLeft w:val="0"/>
              <w:marRight w:val="0"/>
              <w:marTop w:val="0"/>
              <w:marBottom w:val="0"/>
              <w:divBdr>
                <w:top w:val="none" w:sz="0" w:space="0" w:color="auto"/>
                <w:left w:val="none" w:sz="0" w:space="0" w:color="auto"/>
                <w:bottom w:val="none" w:sz="0" w:space="0" w:color="auto"/>
                <w:right w:val="none" w:sz="0" w:space="0" w:color="auto"/>
              </w:divBdr>
            </w:div>
          </w:divsChild>
        </w:div>
        <w:div w:id="113790200">
          <w:marLeft w:val="0"/>
          <w:marRight w:val="0"/>
          <w:marTop w:val="0"/>
          <w:marBottom w:val="0"/>
          <w:divBdr>
            <w:top w:val="none" w:sz="0" w:space="0" w:color="auto"/>
            <w:left w:val="none" w:sz="0" w:space="0" w:color="auto"/>
            <w:bottom w:val="none" w:sz="0" w:space="0" w:color="auto"/>
            <w:right w:val="none" w:sz="0" w:space="0" w:color="auto"/>
          </w:divBdr>
        </w:div>
        <w:div w:id="1819224996">
          <w:marLeft w:val="0"/>
          <w:marRight w:val="0"/>
          <w:marTop w:val="0"/>
          <w:marBottom w:val="0"/>
          <w:divBdr>
            <w:top w:val="none" w:sz="0" w:space="0" w:color="auto"/>
            <w:left w:val="none" w:sz="0" w:space="0" w:color="auto"/>
            <w:bottom w:val="none" w:sz="0" w:space="0" w:color="auto"/>
            <w:right w:val="none" w:sz="0" w:space="0" w:color="auto"/>
          </w:divBdr>
        </w:div>
        <w:div w:id="88426739">
          <w:marLeft w:val="0"/>
          <w:marRight w:val="0"/>
          <w:marTop w:val="0"/>
          <w:marBottom w:val="0"/>
          <w:divBdr>
            <w:top w:val="none" w:sz="0" w:space="0" w:color="auto"/>
            <w:left w:val="none" w:sz="0" w:space="0" w:color="auto"/>
            <w:bottom w:val="none" w:sz="0" w:space="0" w:color="auto"/>
            <w:right w:val="none" w:sz="0" w:space="0" w:color="auto"/>
          </w:divBdr>
          <w:divsChild>
            <w:div w:id="1366639537">
              <w:marLeft w:val="0"/>
              <w:marRight w:val="0"/>
              <w:marTop w:val="0"/>
              <w:marBottom w:val="0"/>
              <w:divBdr>
                <w:top w:val="none" w:sz="0" w:space="0" w:color="auto"/>
                <w:left w:val="none" w:sz="0" w:space="0" w:color="auto"/>
                <w:bottom w:val="none" w:sz="0" w:space="0" w:color="auto"/>
                <w:right w:val="none" w:sz="0" w:space="0" w:color="auto"/>
              </w:divBdr>
            </w:div>
          </w:divsChild>
        </w:div>
        <w:div w:id="589242126">
          <w:marLeft w:val="0"/>
          <w:marRight w:val="0"/>
          <w:marTop w:val="0"/>
          <w:marBottom w:val="0"/>
          <w:divBdr>
            <w:top w:val="none" w:sz="0" w:space="0" w:color="auto"/>
            <w:left w:val="none" w:sz="0" w:space="0" w:color="auto"/>
            <w:bottom w:val="none" w:sz="0" w:space="0" w:color="auto"/>
            <w:right w:val="none" w:sz="0" w:space="0" w:color="auto"/>
          </w:divBdr>
        </w:div>
        <w:div w:id="1902593599">
          <w:marLeft w:val="0"/>
          <w:marRight w:val="0"/>
          <w:marTop w:val="0"/>
          <w:marBottom w:val="0"/>
          <w:divBdr>
            <w:top w:val="none" w:sz="0" w:space="0" w:color="auto"/>
            <w:left w:val="none" w:sz="0" w:space="0" w:color="auto"/>
            <w:bottom w:val="none" w:sz="0" w:space="0" w:color="auto"/>
            <w:right w:val="none" w:sz="0" w:space="0" w:color="auto"/>
          </w:divBdr>
        </w:div>
        <w:div w:id="1877347328">
          <w:marLeft w:val="0"/>
          <w:marRight w:val="0"/>
          <w:marTop w:val="0"/>
          <w:marBottom w:val="0"/>
          <w:divBdr>
            <w:top w:val="none" w:sz="0" w:space="0" w:color="auto"/>
            <w:left w:val="none" w:sz="0" w:space="0" w:color="auto"/>
            <w:bottom w:val="none" w:sz="0" w:space="0" w:color="auto"/>
            <w:right w:val="none" w:sz="0" w:space="0" w:color="auto"/>
          </w:divBdr>
          <w:divsChild>
            <w:div w:id="2058235079">
              <w:marLeft w:val="0"/>
              <w:marRight w:val="0"/>
              <w:marTop w:val="0"/>
              <w:marBottom w:val="0"/>
              <w:divBdr>
                <w:top w:val="none" w:sz="0" w:space="0" w:color="auto"/>
                <w:left w:val="none" w:sz="0" w:space="0" w:color="auto"/>
                <w:bottom w:val="none" w:sz="0" w:space="0" w:color="auto"/>
                <w:right w:val="none" w:sz="0" w:space="0" w:color="auto"/>
              </w:divBdr>
            </w:div>
          </w:divsChild>
        </w:div>
        <w:div w:id="1781947223">
          <w:marLeft w:val="0"/>
          <w:marRight w:val="0"/>
          <w:marTop w:val="0"/>
          <w:marBottom w:val="0"/>
          <w:divBdr>
            <w:top w:val="none" w:sz="0" w:space="0" w:color="auto"/>
            <w:left w:val="none" w:sz="0" w:space="0" w:color="auto"/>
            <w:bottom w:val="none" w:sz="0" w:space="0" w:color="auto"/>
            <w:right w:val="none" w:sz="0" w:space="0" w:color="auto"/>
          </w:divBdr>
        </w:div>
        <w:div w:id="686177257">
          <w:marLeft w:val="0"/>
          <w:marRight w:val="0"/>
          <w:marTop w:val="0"/>
          <w:marBottom w:val="0"/>
          <w:divBdr>
            <w:top w:val="none" w:sz="0" w:space="0" w:color="auto"/>
            <w:left w:val="none" w:sz="0" w:space="0" w:color="auto"/>
            <w:bottom w:val="none" w:sz="0" w:space="0" w:color="auto"/>
            <w:right w:val="none" w:sz="0" w:space="0" w:color="auto"/>
          </w:divBdr>
        </w:div>
        <w:div w:id="1800488618">
          <w:marLeft w:val="0"/>
          <w:marRight w:val="0"/>
          <w:marTop w:val="0"/>
          <w:marBottom w:val="0"/>
          <w:divBdr>
            <w:top w:val="none" w:sz="0" w:space="0" w:color="auto"/>
            <w:left w:val="none" w:sz="0" w:space="0" w:color="auto"/>
            <w:bottom w:val="none" w:sz="0" w:space="0" w:color="auto"/>
            <w:right w:val="none" w:sz="0" w:space="0" w:color="auto"/>
          </w:divBdr>
        </w:div>
        <w:div w:id="2113818670">
          <w:marLeft w:val="0"/>
          <w:marRight w:val="0"/>
          <w:marTop w:val="0"/>
          <w:marBottom w:val="0"/>
          <w:divBdr>
            <w:top w:val="none" w:sz="0" w:space="0" w:color="auto"/>
            <w:left w:val="none" w:sz="0" w:space="0" w:color="auto"/>
            <w:bottom w:val="none" w:sz="0" w:space="0" w:color="auto"/>
            <w:right w:val="none" w:sz="0" w:space="0" w:color="auto"/>
          </w:divBdr>
        </w:div>
        <w:div w:id="864053180">
          <w:marLeft w:val="0"/>
          <w:marRight w:val="0"/>
          <w:marTop w:val="0"/>
          <w:marBottom w:val="0"/>
          <w:divBdr>
            <w:top w:val="none" w:sz="0" w:space="0" w:color="auto"/>
            <w:left w:val="none" w:sz="0" w:space="0" w:color="auto"/>
            <w:bottom w:val="none" w:sz="0" w:space="0" w:color="auto"/>
            <w:right w:val="none" w:sz="0" w:space="0" w:color="auto"/>
          </w:divBdr>
          <w:divsChild>
            <w:div w:id="632633412">
              <w:marLeft w:val="0"/>
              <w:marRight w:val="0"/>
              <w:marTop w:val="0"/>
              <w:marBottom w:val="0"/>
              <w:divBdr>
                <w:top w:val="none" w:sz="0" w:space="0" w:color="auto"/>
                <w:left w:val="none" w:sz="0" w:space="0" w:color="auto"/>
                <w:bottom w:val="none" w:sz="0" w:space="0" w:color="auto"/>
                <w:right w:val="none" w:sz="0" w:space="0" w:color="auto"/>
              </w:divBdr>
            </w:div>
          </w:divsChild>
        </w:div>
        <w:div w:id="737048442">
          <w:marLeft w:val="0"/>
          <w:marRight w:val="0"/>
          <w:marTop w:val="0"/>
          <w:marBottom w:val="0"/>
          <w:divBdr>
            <w:top w:val="none" w:sz="0" w:space="0" w:color="auto"/>
            <w:left w:val="none" w:sz="0" w:space="0" w:color="auto"/>
            <w:bottom w:val="none" w:sz="0" w:space="0" w:color="auto"/>
            <w:right w:val="none" w:sz="0" w:space="0" w:color="auto"/>
          </w:divBdr>
        </w:div>
        <w:div w:id="554511790">
          <w:marLeft w:val="0"/>
          <w:marRight w:val="0"/>
          <w:marTop w:val="0"/>
          <w:marBottom w:val="0"/>
          <w:divBdr>
            <w:top w:val="none" w:sz="0" w:space="0" w:color="auto"/>
            <w:left w:val="none" w:sz="0" w:space="0" w:color="auto"/>
            <w:bottom w:val="none" w:sz="0" w:space="0" w:color="auto"/>
            <w:right w:val="none" w:sz="0" w:space="0" w:color="auto"/>
          </w:divBdr>
        </w:div>
        <w:div w:id="1443568635">
          <w:marLeft w:val="0"/>
          <w:marRight w:val="0"/>
          <w:marTop w:val="0"/>
          <w:marBottom w:val="0"/>
          <w:divBdr>
            <w:top w:val="none" w:sz="0" w:space="0" w:color="auto"/>
            <w:left w:val="none" w:sz="0" w:space="0" w:color="auto"/>
            <w:bottom w:val="none" w:sz="0" w:space="0" w:color="auto"/>
            <w:right w:val="none" w:sz="0" w:space="0" w:color="auto"/>
          </w:divBdr>
          <w:divsChild>
            <w:div w:id="289091483">
              <w:marLeft w:val="0"/>
              <w:marRight w:val="0"/>
              <w:marTop w:val="0"/>
              <w:marBottom w:val="0"/>
              <w:divBdr>
                <w:top w:val="none" w:sz="0" w:space="0" w:color="auto"/>
                <w:left w:val="none" w:sz="0" w:space="0" w:color="auto"/>
                <w:bottom w:val="none" w:sz="0" w:space="0" w:color="auto"/>
                <w:right w:val="none" w:sz="0" w:space="0" w:color="auto"/>
              </w:divBdr>
            </w:div>
          </w:divsChild>
        </w:div>
        <w:div w:id="2029520308">
          <w:marLeft w:val="0"/>
          <w:marRight w:val="0"/>
          <w:marTop w:val="0"/>
          <w:marBottom w:val="0"/>
          <w:divBdr>
            <w:top w:val="none" w:sz="0" w:space="0" w:color="auto"/>
            <w:left w:val="none" w:sz="0" w:space="0" w:color="auto"/>
            <w:bottom w:val="none" w:sz="0" w:space="0" w:color="auto"/>
            <w:right w:val="none" w:sz="0" w:space="0" w:color="auto"/>
          </w:divBdr>
        </w:div>
        <w:div w:id="1700549409">
          <w:marLeft w:val="0"/>
          <w:marRight w:val="0"/>
          <w:marTop w:val="0"/>
          <w:marBottom w:val="0"/>
          <w:divBdr>
            <w:top w:val="none" w:sz="0" w:space="0" w:color="auto"/>
            <w:left w:val="none" w:sz="0" w:space="0" w:color="auto"/>
            <w:bottom w:val="none" w:sz="0" w:space="0" w:color="auto"/>
            <w:right w:val="none" w:sz="0" w:space="0" w:color="auto"/>
          </w:divBdr>
        </w:div>
        <w:div w:id="1391072858">
          <w:marLeft w:val="0"/>
          <w:marRight w:val="0"/>
          <w:marTop w:val="0"/>
          <w:marBottom w:val="0"/>
          <w:divBdr>
            <w:top w:val="none" w:sz="0" w:space="0" w:color="auto"/>
            <w:left w:val="none" w:sz="0" w:space="0" w:color="auto"/>
            <w:bottom w:val="none" w:sz="0" w:space="0" w:color="auto"/>
            <w:right w:val="none" w:sz="0" w:space="0" w:color="auto"/>
          </w:divBdr>
          <w:divsChild>
            <w:div w:id="1249382497">
              <w:marLeft w:val="0"/>
              <w:marRight w:val="0"/>
              <w:marTop w:val="0"/>
              <w:marBottom w:val="0"/>
              <w:divBdr>
                <w:top w:val="none" w:sz="0" w:space="0" w:color="auto"/>
                <w:left w:val="none" w:sz="0" w:space="0" w:color="auto"/>
                <w:bottom w:val="none" w:sz="0" w:space="0" w:color="auto"/>
                <w:right w:val="none" w:sz="0" w:space="0" w:color="auto"/>
              </w:divBdr>
            </w:div>
          </w:divsChild>
        </w:div>
        <w:div w:id="405996548">
          <w:marLeft w:val="0"/>
          <w:marRight w:val="0"/>
          <w:marTop w:val="0"/>
          <w:marBottom w:val="0"/>
          <w:divBdr>
            <w:top w:val="none" w:sz="0" w:space="0" w:color="auto"/>
            <w:left w:val="none" w:sz="0" w:space="0" w:color="auto"/>
            <w:bottom w:val="none" w:sz="0" w:space="0" w:color="auto"/>
            <w:right w:val="none" w:sz="0" w:space="0" w:color="auto"/>
          </w:divBdr>
        </w:div>
        <w:div w:id="601183630">
          <w:marLeft w:val="0"/>
          <w:marRight w:val="0"/>
          <w:marTop w:val="0"/>
          <w:marBottom w:val="0"/>
          <w:divBdr>
            <w:top w:val="none" w:sz="0" w:space="0" w:color="auto"/>
            <w:left w:val="none" w:sz="0" w:space="0" w:color="auto"/>
            <w:bottom w:val="none" w:sz="0" w:space="0" w:color="auto"/>
            <w:right w:val="none" w:sz="0" w:space="0" w:color="auto"/>
          </w:divBdr>
        </w:div>
        <w:div w:id="1816021244">
          <w:marLeft w:val="0"/>
          <w:marRight w:val="0"/>
          <w:marTop w:val="0"/>
          <w:marBottom w:val="0"/>
          <w:divBdr>
            <w:top w:val="none" w:sz="0" w:space="0" w:color="auto"/>
            <w:left w:val="none" w:sz="0" w:space="0" w:color="auto"/>
            <w:bottom w:val="none" w:sz="0" w:space="0" w:color="auto"/>
            <w:right w:val="none" w:sz="0" w:space="0" w:color="auto"/>
          </w:divBdr>
          <w:divsChild>
            <w:div w:id="1339237384">
              <w:marLeft w:val="0"/>
              <w:marRight w:val="0"/>
              <w:marTop w:val="0"/>
              <w:marBottom w:val="0"/>
              <w:divBdr>
                <w:top w:val="none" w:sz="0" w:space="0" w:color="auto"/>
                <w:left w:val="none" w:sz="0" w:space="0" w:color="auto"/>
                <w:bottom w:val="none" w:sz="0" w:space="0" w:color="auto"/>
                <w:right w:val="none" w:sz="0" w:space="0" w:color="auto"/>
              </w:divBdr>
            </w:div>
          </w:divsChild>
        </w:div>
        <w:div w:id="299959831">
          <w:marLeft w:val="0"/>
          <w:marRight w:val="0"/>
          <w:marTop w:val="0"/>
          <w:marBottom w:val="0"/>
          <w:divBdr>
            <w:top w:val="none" w:sz="0" w:space="0" w:color="auto"/>
            <w:left w:val="none" w:sz="0" w:space="0" w:color="auto"/>
            <w:bottom w:val="none" w:sz="0" w:space="0" w:color="auto"/>
            <w:right w:val="none" w:sz="0" w:space="0" w:color="auto"/>
          </w:divBdr>
        </w:div>
        <w:div w:id="452797359">
          <w:marLeft w:val="0"/>
          <w:marRight w:val="0"/>
          <w:marTop w:val="0"/>
          <w:marBottom w:val="0"/>
          <w:divBdr>
            <w:top w:val="none" w:sz="0" w:space="0" w:color="auto"/>
            <w:left w:val="none" w:sz="0" w:space="0" w:color="auto"/>
            <w:bottom w:val="none" w:sz="0" w:space="0" w:color="auto"/>
            <w:right w:val="none" w:sz="0" w:space="0" w:color="auto"/>
          </w:divBdr>
        </w:div>
        <w:div w:id="243926012">
          <w:marLeft w:val="0"/>
          <w:marRight w:val="0"/>
          <w:marTop w:val="0"/>
          <w:marBottom w:val="0"/>
          <w:divBdr>
            <w:top w:val="none" w:sz="0" w:space="0" w:color="auto"/>
            <w:left w:val="none" w:sz="0" w:space="0" w:color="auto"/>
            <w:bottom w:val="none" w:sz="0" w:space="0" w:color="auto"/>
            <w:right w:val="none" w:sz="0" w:space="0" w:color="auto"/>
          </w:divBdr>
          <w:divsChild>
            <w:div w:id="121582659">
              <w:marLeft w:val="0"/>
              <w:marRight w:val="0"/>
              <w:marTop w:val="0"/>
              <w:marBottom w:val="0"/>
              <w:divBdr>
                <w:top w:val="none" w:sz="0" w:space="0" w:color="auto"/>
                <w:left w:val="none" w:sz="0" w:space="0" w:color="auto"/>
                <w:bottom w:val="none" w:sz="0" w:space="0" w:color="auto"/>
                <w:right w:val="none" w:sz="0" w:space="0" w:color="auto"/>
              </w:divBdr>
            </w:div>
          </w:divsChild>
        </w:div>
        <w:div w:id="1873346779">
          <w:marLeft w:val="0"/>
          <w:marRight w:val="0"/>
          <w:marTop w:val="0"/>
          <w:marBottom w:val="0"/>
          <w:divBdr>
            <w:top w:val="none" w:sz="0" w:space="0" w:color="auto"/>
            <w:left w:val="none" w:sz="0" w:space="0" w:color="auto"/>
            <w:bottom w:val="none" w:sz="0" w:space="0" w:color="auto"/>
            <w:right w:val="none" w:sz="0" w:space="0" w:color="auto"/>
          </w:divBdr>
        </w:div>
        <w:div w:id="1675955063">
          <w:marLeft w:val="0"/>
          <w:marRight w:val="0"/>
          <w:marTop w:val="0"/>
          <w:marBottom w:val="0"/>
          <w:divBdr>
            <w:top w:val="none" w:sz="0" w:space="0" w:color="auto"/>
            <w:left w:val="none" w:sz="0" w:space="0" w:color="auto"/>
            <w:bottom w:val="none" w:sz="0" w:space="0" w:color="auto"/>
            <w:right w:val="none" w:sz="0" w:space="0" w:color="auto"/>
          </w:divBdr>
        </w:div>
        <w:div w:id="29110725">
          <w:marLeft w:val="0"/>
          <w:marRight w:val="0"/>
          <w:marTop w:val="0"/>
          <w:marBottom w:val="0"/>
          <w:divBdr>
            <w:top w:val="none" w:sz="0" w:space="0" w:color="auto"/>
            <w:left w:val="none" w:sz="0" w:space="0" w:color="auto"/>
            <w:bottom w:val="none" w:sz="0" w:space="0" w:color="auto"/>
            <w:right w:val="none" w:sz="0" w:space="0" w:color="auto"/>
          </w:divBdr>
          <w:divsChild>
            <w:div w:id="1544369703">
              <w:marLeft w:val="0"/>
              <w:marRight w:val="0"/>
              <w:marTop w:val="0"/>
              <w:marBottom w:val="0"/>
              <w:divBdr>
                <w:top w:val="none" w:sz="0" w:space="0" w:color="auto"/>
                <w:left w:val="none" w:sz="0" w:space="0" w:color="auto"/>
                <w:bottom w:val="none" w:sz="0" w:space="0" w:color="auto"/>
                <w:right w:val="none" w:sz="0" w:space="0" w:color="auto"/>
              </w:divBdr>
            </w:div>
          </w:divsChild>
        </w:div>
        <w:div w:id="1986660731">
          <w:marLeft w:val="0"/>
          <w:marRight w:val="0"/>
          <w:marTop w:val="0"/>
          <w:marBottom w:val="0"/>
          <w:divBdr>
            <w:top w:val="none" w:sz="0" w:space="0" w:color="auto"/>
            <w:left w:val="none" w:sz="0" w:space="0" w:color="auto"/>
            <w:bottom w:val="none" w:sz="0" w:space="0" w:color="auto"/>
            <w:right w:val="none" w:sz="0" w:space="0" w:color="auto"/>
          </w:divBdr>
        </w:div>
        <w:div w:id="1205214732">
          <w:marLeft w:val="0"/>
          <w:marRight w:val="0"/>
          <w:marTop w:val="0"/>
          <w:marBottom w:val="0"/>
          <w:divBdr>
            <w:top w:val="none" w:sz="0" w:space="0" w:color="auto"/>
            <w:left w:val="none" w:sz="0" w:space="0" w:color="auto"/>
            <w:bottom w:val="none" w:sz="0" w:space="0" w:color="auto"/>
            <w:right w:val="none" w:sz="0" w:space="0" w:color="auto"/>
          </w:divBdr>
        </w:div>
        <w:div w:id="1110003212">
          <w:marLeft w:val="0"/>
          <w:marRight w:val="0"/>
          <w:marTop w:val="0"/>
          <w:marBottom w:val="0"/>
          <w:divBdr>
            <w:top w:val="none" w:sz="0" w:space="0" w:color="auto"/>
            <w:left w:val="none" w:sz="0" w:space="0" w:color="auto"/>
            <w:bottom w:val="none" w:sz="0" w:space="0" w:color="auto"/>
            <w:right w:val="none" w:sz="0" w:space="0" w:color="auto"/>
          </w:divBdr>
          <w:divsChild>
            <w:div w:id="1298343453">
              <w:marLeft w:val="0"/>
              <w:marRight w:val="0"/>
              <w:marTop w:val="0"/>
              <w:marBottom w:val="0"/>
              <w:divBdr>
                <w:top w:val="none" w:sz="0" w:space="0" w:color="auto"/>
                <w:left w:val="none" w:sz="0" w:space="0" w:color="auto"/>
                <w:bottom w:val="none" w:sz="0" w:space="0" w:color="auto"/>
                <w:right w:val="none" w:sz="0" w:space="0" w:color="auto"/>
              </w:divBdr>
            </w:div>
          </w:divsChild>
        </w:div>
        <w:div w:id="1343776580">
          <w:marLeft w:val="0"/>
          <w:marRight w:val="0"/>
          <w:marTop w:val="0"/>
          <w:marBottom w:val="0"/>
          <w:divBdr>
            <w:top w:val="none" w:sz="0" w:space="0" w:color="auto"/>
            <w:left w:val="none" w:sz="0" w:space="0" w:color="auto"/>
            <w:bottom w:val="none" w:sz="0" w:space="0" w:color="auto"/>
            <w:right w:val="none" w:sz="0" w:space="0" w:color="auto"/>
          </w:divBdr>
        </w:div>
        <w:div w:id="809398001">
          <w:marLeft w:val="0"/>
          <w:marRight w:val="0"/>
          <w:marTop w:val="0"/>
          <w:marBottom w:val="0"/>
          <w:divBdr>
            <w:top w:val="none" w:sz="0" w:space="0" w:color="auto"/>
            <w:left w:val="none" w:sz="0" w:space="0" w:color="auto"/>
            <w:bottom w:val="none" w:sz="0" w:space="0" w:color="auto"/>
            <w:right w:val="none" w:sz="0" w:space="0" w:color="auto"/>
          </w:divBdr>
        </w:div>
        <w:div w:id="1235973663">
          <w:marLeft w:val="0"/>
          <w:marRight w:val="0"/>
          <w:marTop w:val="0"/>
          <w:marBottom w:val="0"/>
          <w:divBdr>
            <w:top w:val="none" w:sz="0" w:space="0" w:color="auto"/>
            <w:left w:val="none" w:sz="0" w:space="0" w:color="auto"/>
            <w:bottom w:val="none" w:sz="0" w:space="0" w:color="auto"/>
            <w:right w:val="none" w:sz="0" w:space="0" w:color="auto"/>
          </w:divBdr>
        </w:div>
        <w:div w:id="1608661628">
          <w:marLeft w:val="0"/>
          <w:marRight w:val="0"/>
          <w:marTop w:val="0"/>
          <w:marBottom w:val="0"/>
          <w:divBdr>
            <w:top w:val="none" w:sz="0" w:space="0" w:color="auto"/>
            <w:left w:val="none" w:sz="0" w:space="0" w:color="auto"/>
            <w:bottom w:val="none" w:sz="0" w:space="0" w:color="auto"/>
            <w:right w:val="none" w:sz="0" w:space="0" w:color="auto"/>
          </w:divBdr>
          <w:divsChild>
            <w:div w:id="839546057">
              <w:marLeft w:val="0"/>
              <w:marRight w:val="0"/>
              <w:marTop w:val="0"/>
              <w:marBottom w:val="0"/>
              <w:divBdr>
                <w:top w:val="none" w:sz="0" w:space="0" w:color="auto"/>
                <w:left w:val="none" w:sz="0" w:space="0" w:color="auto"/>
                <w:bottom w:val="none" w:sz="0" w:space="0" w:color="auto"/>
                <w:right w:val="none" w:sz="0" w:space="0" w:color="auto"/>
              </w:divBdr>
            </w:div>
          </w:divsChild>
        </w:div>
        <w:div w:id="833647581">
          <w:marLeft w:val="0"/>
          <w:marRight w:val="0"/>
          <w:marTop w:val="0"/>
          <w:marBottom w:val="0"/>
          <w:divBdr>
            <w:top w:val="none" w:sz="0" w:space="0" w:color="auto"/>
            <w:left w:val="none" w:sz="0" w:space="0" w:color="auto"/>
            <w:bottom w:val="none" w:sz="0" w:space="0" w:color="auto"/>
            <w:right w:val="none" w:sz="0" w:space="0" w:color="auto"/>
          </w:divBdr>
        </w:div>
        <w:div w:id="436944790">
          <w:marLeft w:val="0"/>
          <w:marRight w:val="0"/>
          <w:marTop w:val="0"/>
          <w:marBottom w:val="0"/>
          <w:divBdr>
            <w:top w:val="none" w:sz="0" w:space="0" w:color="auto"/>
            <w:left w:val="none" w:sz="0" w:space="0" w:color="auto"/>
            <w:bottom w:val="none" w:sz="0" w:space="0" w:color="auto"/>
            <w:right w:val="none" w:sz="0" w:space="0" w:color="auto"/>
          </w:divBdr>
        </w:div>
        <w:div w:id="235365080">
          <w:marLeft w:val="0"/>
          <w:marRight w:val="0"/>
          <w:marTop w:val="0"/>
          <w:marBottom w:val="0"/>
          <w:divBdr>
            <w:top w:val="none" w:sz="0" w:space="0" w:color="auto"/>
            <w:left w:val="none" w:sz="0" w:space="0" w:color="auto"/>
            <w:bottom w:val="none" w:sz="0" w:space="0" w:color="auto"/>
            <w:right w:val="none" w:sz="0" w:space="0" w:color="auto"/>
          </w:divBdr>
          <w:divsChild>
            <w:div w:id="2117871662">
              <w:marLeft w:val="0"/>
              <w:marRight w:val="0"/>
              <w:marTop w:val="0"/>
              <w:marBottom w:val="0"/>
              <w:divBdr>
                <w:top w:val="none" w:sz="0" w:space="0" w:color="auto"/>
                <w:left w:val="none" w:sz="0" w:space="0" w:color="auto"/>
                <w:bottom w:val="none" w:sz="0" w:space="0" w:color="auto"/>
                <w:right w:val="none" w:sz="0" w:space="0" w:color="auto"/>
              </w:divBdr>
            </w:div>
          </w:divsChild>
        </w:div>
        <w:div w:id="771784519">
          <w:marLeft w:val="0"/>
          <w:marRight w:val="0"/>
          <w:marTop w:val="0"/>
          <w:marBottom w:val="0"/>
          <w:divBdr>
            <w:top w:val="none" w:sz="0" w:space="0" w:color="auto"/>
            <w:left w:val="none" w:sz="0" w:space="0" w:color="auto"/>
            <w:bottom w:val="none" w:sz="0" w:space="0" w:color="auto"/>
            <w:right w:val="none" w:sz="0" w:space="0" w:color="auto"/>
          </w:divBdr>
        </w:div>
        <w:div w:id="1648506715">
          <w:marLeft w:val="0"/>
          <w:marRight w:val="0"/>
          <w:marTop w:val="0"/>
          <w:marBottom w:val="0"/>
          <w:divBdr>
            <w:top w:val="none" w:sz="0" w:space="0" w:color="auto"/>
            <w:left w:val="none" w:sz="0" w:space="0" w:color="auto"/>
            <w:bottom w:val="none" w:sz="0" w:space="0" w:color="auto"/>
            <w:right w:val="none" w:sz="0" w:space="0" w:color="auto"/>
          </w:divBdr>
        </w:div>
        <w:div w:id="1020400140">
          <w:marLeft w:val="0"/>
          <w:marRight w:val="0"/>
          <w:marTop w:val="0"/>
          <w:marBottom w:val="0"/>
          <w:divBdr>
            <w:top w:val="none" w:sz="0" w:space="0" w:color="auto"/>
            <w:left w:val="none" w:sz="0" w:space="0" w:color="auto"/>
            <w:bottom w:val="none" w:sz="0" w:space="0" w:color="auto"/>
            <w:right w:val="none" w:sz="0" w:space="0" w:color="auto"/>
          </w:divBdr>
          <w:divsChild>
            <w:div w:id="985862764">
              <w:marLeft w:val="0"/>
              <w:marRight w:val="0"/>
              <w:marTop w:val="0"/>
              <w:marBottom w:val="0"/>
              <w:divBdr>
                <w:top w:val="none" w:sz="0" w:space="0" w:color="auto"/>
                <w:left w:val="none" w:sz="0" w:space="0" w:color="auto"/>
                <w:bottom w:val="none" w:sz="0" w:space="0" w:color="auto"/>
                <w:right w:val="none" w:sz="0" w:space="0" w:color="auto"/>
              </w:divBdr>
            </w:div>
          </w:divsChild>
        </w:div>
        <w:div w:id="1909339370">
          <w:marLeft w:val="0"/>
          <w:marRight w:val="0"/>
          <w:marTop w:val="0"/>
          <w:marBottom w:val="0"/>
          <w:divBdr>
            <w:top w:val="none" w:sz="0" w:space="0" w:color="auto"/>
            <w:left w:val="none" w:sz="0" w:space="0" w:color="auto"/>
            <w:bottom w:val="none" w:sz="0" w:space="0" w:color="auto"/>
            <w:right w:val="none" w:sz="0" w:space="0" w:color="auto"/>
          </w:divBdr>
        </w:div>
        <w:div w:id="6563663">
          <w:marLeft w:val="0"/>
          <w:marRight w:val="0"/>
          <w:marTop w:val="0"/>
          <w:marBottom w:val="0"/>
          <w:divBdr>
            <w:top w:val="none" w:sz="0" w:space="0" w:color="auto"/>
            <w:left w:val="none" w:sz="0" w:space="0" w:color="auto"/>
            <w:bottom w:val="none" w:sz="0" w:space="0" w:color="auto"/>
            <w:right w:val="none" w:sz="0" w:space="0" w:color="auto"/>
          </w:divBdr>
        </w:div>
        <w:div w:id="1761101186">
          <w:marLeft w:val="0"/>
          <w:marRight w:val="0"/>
          <w:marTop w:val="0"/>
          <w:marBottom w:val="0"/>
          <w:divBdr>
            <w:top w:val="none" w:sz="0" w:space="0" w:color="auto"/>
            <w:left w:val="none" w:sz="0" w:space="0" w:color="auto"/>
            <w:bottom w:val="none" w:sz="0" w:space="0" w:color="auto"/>
            <w:right w:val="none" w:sz="0" w:space="0" w:color="auto"/>
          </w:divBdr>
          <w:divsChild>
            <w:div w:id="394400372">
              <w:marLeft w:val="0"/>
              <w:marRight w:val="0"/>
              <w:marTop w:val="0"/>
              <w:marBottom w:val="0"/>
              <w:divBdr>
                <w:top w:val="none" w:sz="0" w:space="0" w:color="auto"/>
                <w:left w:val="none" w:sz="0" w:space="0" w:color="auto"/>
                <w:bottom w:val="none" w:sz="0" w:space="0" w:color="auto"/>
                <w:right w:val="none" w:sz="0" w:space="0" w:color="auto"/>
              </w:divBdr>
            </w:div>
          </w:divsChild>
        </w:div>
        <w:div w:id="403339894">
          <w:marLeft w:val="0"/>
          <w:marRight w:val="0"/>
          <w:marTop w:val="0"/>
          <w:marBottom w:val="0"/>
          <w:divBdr>
            <w:top w:val="none" w:sz="0" w:space="0" w:color="auto"/>
            <w:left w:val="none" w:sz="0" w:space="0" w:color="auto"/>
            <w:bottom w:val="none" w:sz="0" w:space="0" w:color="auto"/>
            <w:right w:val="none" w:sz="0" w:space="0" w:color="auto"/>
          </w:divBdr>
        </w:div>
        <w:div w:id="584874747">
          <w:marLeft w:val="0"/>
          <w:marRight w:val="0"/>
          <w:marTop w:val="0"/>
          <w:marBottom w:val="0"/>
          <w:divBdr>
            <w:top w:val="none" w:sz="0" w:space="0" w:color="auto"/>
            <w:left w:val="none" w:sz="0" w:space="0" w:color="auto"/>
            <w:bottom w:val="none" w:sz="0" w:space="0" w:color="auto"/>
            <w:right w:val="none" w:sz="0" w:space="0" w:color="auto"/>
          </w:divBdr>
        </w:div>
        <w:div w:id="1008403807">
          <w:marLeft w:val="0"/>
          <w:marRight w:val="0"/>
          <w:marTop w:val="0"/>
          <w:marBottom w:val="0"/>
          <w:divBdr>
            <w:top w:val="none" w:sz="0" w:space="0" w:color="auto"/>
            <w:left w:val="none" w:sz="0" w:space="0" w:color="auto"/>
            <w:bottom w:val="none" w:sz="0" w:space="0" w:color="auto"/>
            <w:right w:val="none" w:sz="0" w:space="0" w:color="auto"/>
          </w:divBdr>
          <w:divsChild>
            <w:div w:id="743918879">
              <w:marLeft w:val="0"/>
              <w:marRight w:val="0"/>
              <w:marTop w:val="0"/>
              <w:marBottom w:val="0"/>
              <w:divBdr>
                <w:top w:val="none" w:sz="0" w:space="0" w:color="auto"/>
                <w:left w:val="none" w:sz="0" w:space="0" w:color="auto"/>
                <w:bottom w:val="none" w:sz="0" w:space="0" w:color="auto"/>
                <w:right w:val="none" w:sz="0" w:space="0" w:color="auto"/>
              </w:divBdr>
            </w:div>
          </w:divsChild>
        </w:div>
        <w:div w:id="241843133">
          <w:marLeft w:val="0"/>
          <w:marRight w:val="0"/>
          <w:marTop w:val="0"/>
          <w:marBottom w:val="0"/>
          <w:divBdr>
            <w:top w:val="none" w:sz="0" w:space="0" w:color="auto"/>
            <w:left w:val="none" w:sz="0" w:space="0" w:color="auto"/>
            <w:bottom w:val="none" w:sz="0" w:space="0" w:color="auto"/>
            <w:right w:val="none" w:sz="0" w:space="0" w:color="auto"/>
          </w:divBdr>
        </w:div>
        <w:div w:id="1550728702">
          <w:marLeft w:val="0"/>
          <w:marRight w:val="0"/>
          <w:marTop w:val="0"/>
          <w:marBottom w:val="0"/>
          <w:divBdr>
            <w:top w:val="none" w:sz="0" w:space="0" w:color="auto"/>
            <w:left w:val="none" w:sz="0" w:space="0" w:color="auto"/>
            <w:bottom w:val="none" w:sz="0" w:space="0" w:color="auto"/>
            <w:right w:val="none" w:sz="0" w:space="0" w:color="auto"/>
          </w:divBdr>
        </w:div>
        <w:div w:id="1018626491">
          <w:marLeft w:val="0"/>
          <w:marRight w:val="0"/>
          <w:marTop w:val="0"/>
          <w:marBottom w:val="0"/>
          <w:divBdr>
            <w:top w:val="none" w:sz="0" w:space="0" w:color="auto"/>
            <w:left w:val="none" w:sz="0" w:space="0" w:color="auto"/>
            <w:bottom w:val="none" w:sz="0" w:space="0" w:color="auto"/>
            <w:right w:val="none" w:sz="0" w:space="0" w:color="auto"/>
          </w:divBdr>
          <w:divsChild>
            <w:div w:id="1643732980">
              <w:marLeft w:val="0"/>
              <w:marRight w:val="0"/>
              <w:marTop w:val="0"/>
              <w:marBottom w:val="0"/>
              <w:divBdr>
                <w:top w:val="none" w:sz="0" w:space="0" w:color="auto"/>
                <w:left w:val="none" w:sz="0" w:space="0" w:color="auto"/>
                <w:bottom w:val="none" w:sz="0" w:space="0" w:color="auto"/>
                <w:right w:val="none" w:sz="0" w:space="0" w:color="auto"/>
              </w:divBdr>
            </w:div>
          </w:divsChild>
        </w:div>
        <w:div w:id="2008167565">
          <w:marLeft w:val="0"/>
          <w:marRight w:val="0"/>
          <w:marTop w:val="0"/>
          <w:marBottom w:val="0"/>
          <w:divBdr>
            <w:top w:val="none" w:sz="0" w:space="0" w:color="auto"/>
            <w:left w:val="none" w:sz="0" w:space="0" w:color="auto"/>
            <w:bottom w:val="none" w:sz="0" w:space="0" w:color="auto"/>
            <w:right w:val="none" w:sz="0" w:space="0" w:color="auto"/>
          </w:divBdr>
        </w:div>
        <w:div w:id="282885076">
          <w:marLeft w:val="0"/>
          <w:marRight w:val="0"/>
          <w:marTop w:val="0"/>
          <w:marBottom w:val="0"/>
          <w:divBdr>
            <w:top w:val="none" w:sz="0" w:space="0" w:color="auto"/>
            <w:left w:val="none" w:sz="0" w:space="0" w:color="auto"/>
            <w:bottom w:val="none" w:sz="0" w:space="0" w:color="auto"/>
            <w:right w:val="none" w:sz="0" w:space="0" w:color="auto"/>
          </w:divBdr>
        </w:div>
        <w:div w:id="1567062728">
          <w:marLeft w:val="0"/>
          <w:marRight w:val="0"/>
          <w:marTop w:val="0"/>
          <w:marBottom w:val="0"/>
          <w:divBdr>
            <w:top w:val="none" w:sz="0" w:space="0" w:color="auto"/>
            <w:left w:val="none" w:sz="0" w:space="0" w:color="auto"/>
            <w:bottom w:val="none" w:sz="0" w:space="0" w:color="auto"/>
            <w:right w:val="none" w:sz="0" w:space="0" w:color="auto"/>
          </w:divBdr>
          <w:divsChild>
            <w:div w:id="267005951">
              <w:marLeft w:val="0"/>
              <w:marRight w:val="0"/>
              <w:marTop w:val="0"/>
              <w:marBottom w:val="0"/>
              <w:divBdr>
                <w:top w:val="none" w:sz="0" w:space="0" w:color="auto"/>
                <w:left w:val="none" w:sz="0" w:space="0" w:color="auto"/>
                <w:bottom w:val="none" w:sz="0" w:space="0" w:color="auto"/>
                <w:right w:val="none" w:sz="0" w:space="0" w:color="auto"/>
              </w:divBdr>
            </w:div>
          </w:divsChild>
        </w:div>
        <w:div w:id="1996178194">
          <w:marLeft w:val="0"/>
          <w:marRight w:val="0"/>
          <w:marTop w:val="0"/>
          <w:marBottom w:val="0"/>
          <w:divBdr>
            <w:top w:val="none" w:sz="0" w:space="0" w:color="auto"/>
            <w:left w:val="none" w:sz="0" w:space="0" w:color="auto"/>
            <w:bottom w:val="none" w:sz="0" w:space="0" w:color="auto"/>
            <w:right w:val="none" w:sz="0" w:space="0" w:color="auto"/>
          </w:divBdr>
        </w:div>
        <w:div w:id="368919677">
          <w:marLeft w:val="0"/>
          <w:marRight w:val="0"/>
          <w:marTop w:val="0"/>
          <w:marBottom w:val="0"/>
          <w:divBdr>
            <w:top w:val="none" w:sz="0" w:space="0" w:color="auto"/>
            <w:left w:val="none" w:sz="0" w:space="0" w:color="auto"/>
            <w:bottom w:val="none" w:sz="0" w:space="0" w:color="auto"/>
            <w:right w:val="none" w:sz="0" w:space="0" w:color="auto"/>
          </w:divBdr>
        </w:div>
        <w:div w:id="424961418">
          <w:marLeft w:val="0"/>
          <w:marRight w:val="0"/>
          <w:marTop w:val="0"/>
          <w:marBottom w:val="0"/>
          <w:divBdr>
            <w:top w:val="none" w:sz="0" w:space="0" w:color="auto"/>
            <w:left w:val="none" w:sz="0" w:space="0" w:color="auto"/>
            <w:bottom w:val="none" w:sz="0" w:space="0" w:color="auto"/>
            <w:right w:val="none" w:sz="0" w:space="0" w:color="auto"/>
          </w:divBdr>
          <w:divsChild>
            <w:div w:id="181865196">
              <w:marLeft w:val="0"/>
              <w:marRight w:val="0"/>
              <w:marTop w:val="0"/>
              <w:marBottom w:val="0"/>
              <w:divBdr>
                <w:top w:val="none" w:sz="0" w:space="0" w:color="auto"/>
                <w:left w:val="none" w:sz="0" w:space="0" w:color="auto"/>
                <w:bottom w:val="none" w:sz="0" w:space="0" w:color="auto"/>
                <w:right w:val="none" w:sz="0" w:space="0" w:color="auto"/>
              </w:divBdr>
            </w:div>
          </w:divsChild>
        </w:div>
        <w:div w:id="234242549">
          <w:marLeft w:val="0"/>
          <w:marRight w:val="0"/>
          <w:marTop w:val="0"/>
          <w:marBottom w:val="0"/>
          <w:divBdr>
            <w:top w:val="none" w:sz="0" w:space="0" w:color="auto"/>
            <w:left w:val="none" w:sz="0" w:space="0" w:color="auto"/>
            <w:bottom w:val="none" w:sz="0" w:space="0" w:color="auto"/>
            <w:right w:val="none" w:sz="0" w:space="0" w:color="auto"/>
          </w:divBdr>
        </w:div>
        <w:div w:id="2123382589">
          <w:marLeft w:val="0"/>
          <w:marRight w:val="0"/>
          <w:marTop w:val="0"/>
          <w:marBottom w:val="0"/>
          <w:divBdr>
            <w:top w:val="none" w:sz="0" w:space="0" w:color="auto"/>
            <w:left w:val="none" w:sz="0" w:space="0" w:color="auto"/>
            <w:bottom w:val="none" w:sz="0" w:space="0" w:color="auto"/>
            <w:right w:val="none" w:sz="0" w:space="0" w:color="auto"/>
          </w:divBdr>
        </w:div>
        <w:div w:id="740785610">
          <w:marLeft w:val="0"/>
          <w:marRight w:val="0"/>
          <w:marTop w:val="0"/>
          <w:marBottom w:val="0"/>
          <w:divBdr>
            <w:top w:val="none" w:sz="0" w:space="0" w:color="auto"/>
            <w:left w:val="none" w:sz="0" w:space="0" w:color="auto"/>
            <w:bottom w:val="none" w:sz="0" w:space="0" w:color="auto"/>
            <w:right w:val="none" w:sz="0" w:space="0" w:color="auto"/>
          </w:divBdr>
          <w:divsChild>
            <w:div w:id="630406209">
              <w:marLeft w:val="0"/>
              <w:marRight w:val="0"/>
              <w:marTop w:val="0"/>
              <w:marBottom w:val="0"/>
              <w:divBdr>
                <w:top w:val="none" w:sz="0" w:space="0" w:color="auto"/>
                <w:left w:val="none" w:sz="0" w:space="0" w:color="auto"/>
                <w:bottom w:val="none" w:sz="0" w:space="0" w:color="auto"/>
                <w:right w:val="none" w:sz="0" w:space="0" w:color="auto"/>
              </w:divBdr>
            </w:div>
          </w:divsChild>
        </w:div>
        <w:div w:id="1537163082">
          <w:marLeft w:val="0"/>
          <w:marRight w:val="0"/>
          <w:marTop w:val="0"/>
          <w:marBottom w:val="0"/>
          <w:divBdr>
            <w:top w:val="none" w:sz="0" w:space="0" w:color="auto"/>
            <w:left w:val="none" w:sz="0" w:space="0" w:color="auto"/>
            <w:bottom w:val="none" w:sz="0" w:space="0" w:color="auto"/>
            <w:right w:val="none" w:sz="0" w:space="0" w:color="auto"/>
          </w:divBdr>
        </w:div>
        <w:div w:id="629870543">
          <w:marLeft w:val="0"/>
          <w:marRight w:val="0"/>
          <w:marTop w:val="0"/>
          <w:marBottom w:val="0"/>
          <w:divBdr>
            <w:top w:val="none" w:sz="0" w:space="0" w:color="auto"/>
            <w:left w:val="none" w:sz="0" w:space="0" w:color="auto"/>
            <w:bottom w:val="none" w:sz="0" w:space="0" w:color="auto"/>
            <w:right w:val="none" w:sz="0" w:space="0" w:color="auto"/>
          </w:divBdr>
        </w:div>
        <w:div w:id="438530142">
          <w:marLeft w:val="0"/>
          <w:marRight w:val="0"/>
          <w:marTop w:val="0"/>
          <w:marBottom w:val="0"/>
          <w:divBdr>
            <w:top w:val="none" w:sz="0" w:space="0" w:color="auto"/>
            <w:left w:val="none" w:sz="0" w:space="0" w:color="auto"/>
            <w:bottom w:val="none" w:sz="0" w:space="0" w:color="auto"/>
            <w:right w:val="none" w:sz="0" w:space="0" w:color="auto"/>
          </w:divBdr>
          <w:divsChild>
            <w:div w:id="116682921">
              <w:marLeft w:val="0"/>
              <w:marRight w:val="0"/>
              <w:marTop w:val="0"/>
              <w:marBottom w:val="0"/>
              <w:divBdr>
                <w:top w:val="none" w:sz="0" w:space="0" w:color="auto"/>
                <w:left w:val="none" w:sz="0" w:space="0" w:color="auto"/>
                <w:bottom w:val="none" w:sz="0" w:space="0" w:color="auto"/>
                <w:right w:val="none" w:sz="0" w:space="0" w:color="auto"/>
              </w:divBdr>
            </w:div>
          </w:divsChild>
        </w:div>
        <w:div w:id="1865315732">
          <w:marLeft w:val="0"/>
          <w:marRight w:val="0"/>
          <w:marTop w:val="0"/>
          <w:marBottom w:val="0"/>
          <w:divBdr>
            <w:top w:val="none" w:sz="0" w:space="0" w:color="auto"/>
            <w:left w:val="none" w:sz="0" w:space="0" w:color="auto"/>
            <w:bottom w:val="none" w:sz="0" w:space="0" w:color="auto"/>
            <w:right w:val="none" w:sz="0" w:space="0" w:color="auto"/>
          </w:divBdr>
        </w:div>
        <w:div w:id="1775591482">
          <w:marLeft w:val="0"/>
          <w:marRight w:val="0"/>
          <w:marTop w:val="0"/>
          <w:marBottom w:val="0"/>
          <w:divBdr>
            <w:top w:val="none" w:sz="0" w:space="0" w:color="auto"/>
            <w:left w:val="none" w:sz="0" w:space="0" w:color="auto"/>
            <w:bottom w:val="none" w:sz="0" w:space="0" w:color="auto"/>
            <w:right w:val="none" w:sz="0" w:space="0" w:color="auto"/>
          </w:divBdr>
        </w:div>
        <w:div w:id="376052739">
          <w:marLeft w:val="0"/>
          <w:marRight w:val="0"/>
          <w:marTop w:val="0"/>
          <w:marBottom w:val="0"/>
          <w:divBdr>
            <w:top w:val="none" w:sz="0" w:space="0" w:color="auto"/>
            <w:left w:val="none" w:sz="0" w:space="0" w:color="auto"/>
            <w:bottom w:val="none" w:sz="0" w:space="0" w:color="auto"/>
            <w:right w:val="none" w:sz="0" w:space="0" w:color="auto"/>
          </w:divBdr>
          <w:divsChild>
            <w:div w:id="1049188369">
              <w:marLeft w:val="0"/>
              <w:marRight w:val="0"/>
              <w:marTop w:val="0"/>
              <w:marBottom w:val="0"/>
              <w:divBdr>
                <w:top w:val="none" w:sz="0" w:space="0" w:color="auto"/>
                <w:left w:val="none" w:sz="0" w:space="0" w:color="auto"/>
                <w:bottom w:val="none" w:sz="0" w:space="0" w:color="auto"/>
                <w:right w:val="none" w:sz="0" w:space="0" w:color="auto"/>
              </w:divBdr>
            </w:div>
          </w:divsChild>
        </w:div>
        <w:div w:id="572083232">
          <w:marLeft w:val="0"/>
          <w:marRight w:val="0"/>
          <w:marTop w:val="0"/>
          <w:marBottom w:val="0"/>
          <w:divBdr>
            <w:top w:val="none" w:sz="0" w:space="0" w:color="auto"/>
            <w:left w:val="none" w:sz="0" w:space="0" w:color="auto"/>
            <w:bottom w:val="none" w:sz="0" w:space="0" w:color="auto"/>
            <w:right w:val="none" w:sz="0" w:space="0" w:color="auto"/>
          </w:divBdr>
        </w:div>
        <w:div w:id="147597637">
          <w:marLeft w:val="0"/>
          <w:marRight w:val="0"/>
          <w:marTop w:val="0"/>
          <w:marBottom w:val="0"/>
          <w:divBdr>
            <w:top w:val="none" w:sz="0" w:space="0" w:color="auto"/>
            <w:left w:val="none" w:sz="0" w:space="0" w:color="auto"/>
            <w:bottom w:val="none" w:sz="0" w:space="0" w:color="auto"/>
            <w:right w:val="none" w:sz="0" w:space="0" w:color="auto"/>
          </w:divBdr>
        </w:div>
        <w:div w:id="1136217825">
          <w:marLeft w:val="0"/>
          <w:marRight w:val="0"/>
          <w:marTop w:val="0"/>
          <w:marBottom w:val="0"/>
          <w:divBdr>
            <w:top w:val="none" w:sz="0" w:space="0" w:color="auto"/>
            <w:left w:val="none" w:sz="0" w:space="0" w:color="auto"/>
            <w:bottom w:val="none" w:sz="0" w:space="0" w:color="auto"/>
            <w:right w:val="none" w:sz="0" w:space="0" w:color="auto"/>
          </w:divBdr>
          <w:divsChild>
            <w:div w:id="1428384714">
              <w:marLeft w:val="0"/>
              <w:marRight w:val="0"/>
              <w:marTop w:val="0"/>
              <w:marBottom w:val="0"/>
              <w:divBdr>
                <w:top w:val="none" w:sz="0" w:space="0" w:color="auto"/>
                <w:left w:val="none" w:sz="0" w:space="0" w:color="auto"/>
                <w:bottom w:val="none" w:sz="0" w:space="0" w:color="auto"/>
                <w:right w:val="none" w:sz="0" w:space="0" w:color="auto"/>
              </w:divBdr>
            </w:div>
          </w:divsChild>
        </w:div>
        <w:div w:id="840244791">
          <w:marLeft w:val="0"/>
          <w:marRight w:val="0"/>
          <w:marTop w:val="0"/>
          <w:marBottom w:val="0"/>
          <w:divBdr>
            <w:top w:val="none" w:sz="0" w:space="0" w:color="auto"/>
            <w:left w:val="none" w:sz="0" w:space="0" w:color="auto"/>
            <w:bottom w:val="none" w:sz="0" w:space="0" w:color="auto"/>
            <w:right w:val="none" w:sz="0" w:space="0" w:color="auto"/>
          </w:divBdr>
        </w:div>
        <w:div w:id="591820791">
          <w:marLeft w:val="0"/>
          <w:marRight w:val="0"/>
          <w:marTop w:val="0"/>
          <w:marBottom w:val="0"/>
          <w:divBdr>
            <w:top w:val="none" w:sz="0" w:space="0" w:color="auto"/>
            <w:left w:val="none" w:sz="0" w:space="0" w:color="auto"/>
            <w:bottom w:val="none" w:sz="0" w:space="0" w:color="auto"/>
            <w:right w:val="none" w:sz="0" w:space="0" w:color="auto"/>
          </w:divBdr>
        </w:div>
        <w:div w:id="1885364964">
          <w:marLeft w:val="0"/>
          <w:marRight w:val="0"/>
          <w:marTop w:val="0"/>
          <w:marBottom w:val="0"/>
          <w:divBdr>
            <w:top w:val="none" w:sz="0" w:space="0" w:color="auto"/>
            <w:left w:val="none" w:sz="0" w:space="0" w:color="auto"/>
            <w:bottom w:val="none" w:sz="0" w:space="0" w:color="auto"/>
            <w:right w:val="none" w:sz="0" w:space="0" w:color="auto"/>
          </w:divBdr>
        </w:div>
        <w:div w:id="510684867">
          <w:marLeft w:val="0"/>
          <w:marRight w:val="0"/>
          <w:marTop w:val="0"/>
          <w:marBottom w:val="0"/>
          <w:divBdr>
            <w:top w:val="none" w:sz="0" w:space="0" w:color="auto"/>
            <w:left w:val="none" w:sz="0" w:space="0" w:color="auto"/>
            <w:bottom w:val="none" w:sz="0" w:space="0" w:color="auto"/>
            <w:right w:val="none" w:sz="0" w:space="0" w:color="auto"/>
          </w:divBdr>
          <w:divsChild>
            <w:div w:id="2058116904">
              <w:marLeft w:val="0"/>
              <w:marRight w:val="0"/>
              <w:marTop w:val="0"/>
              <w:marBottom w:val="0"/>
              <w:divBdr>
                <w:top w:val="none" w:sz="0" w:space="0" w:color="auto"/>
                <w:left w:val="none" w:sz="0" w:space="0" w:color="auto"/>
                <w:bottom w:val="none" w:sz="0" w:space="0" w:color="auto"/>
                <w:right w:val="none" w:sz="0" w:space="0" w:color="auto"/>
              </w:divBdr>
            </w:div>
          </w:divsChild>
        </w:div>
        <w:div w:id="1625312872">
          <w:marLeft w:val="0"/>
          <w:marRight w:val="0"/>
          <w:marTop w:val="0"/>
          <w:marBottom w:val="0"/>
          <w:divBdr>
            <w:top w:val="none" w:sz="0" w:space="0" w:color="auto"/>
            <w:left w:val="none" w:sz="0" w:space="0" w:color="auto"/>
            <w:bottom w:val="none" w:sz="0" w:space="0" w:color="auto"/>
            <w:right w:val="none" w:sz="0" w:space="0" w:color="auto"/>
          </w:divBdr>
        </w:div>
        <w:div w:id="203562074">
          <w:marLeft w:val="0"/>
          <w:marRight w:val="0"/>
          <w:marTop w:val="0"/>
          <w:marBottom w:val="0"/>
          <w:divBdr>
            <w:top w:val="none" w:sz="0" w:space="0" w:color="auto"/>
            <w:left w:val="none" w:sz="0" w:space="0" w:color="auto"/>
            <w:bottom w:val="none" w:sz="0" w:space="0" w:color="auto"/>
            <w:right w:val="none" w:sz="0" w:space="0" w:color="auto"/>
          </w:divBdr>
        </w:div>
        <w:div w:id="1156455229">
          <w:marLeft w:val="0"/>
          <w:marRight w:val="0"/>
          <w:marTop w:val="0"/>
          <w:marBottom w:val="0"/>
          <w:divBdr>
            <w:top w:val="none" w:sz="0" w:space="0" w:color="auto"/>
            <w:left w:val="none" w:sz="0" w:space="0" w:color="auto"/>
            <w:bottom w:val="none" w:sz="0" w:space="0" w:color="auto"/>
            <w:right w:val="none" w:sz="0" w:space="0" w:color="auto"/>
          </w:divBdr>
          <w:divsChild>
            <w:div w:id="640812204">
              <w:marLeft w:val="0"/>
              <w:marRight w:val="0"/>
              <w:marTop w:val="0"/>
              <w:marBottom w:val="0"/>
              <w:divBdr>
                <w:top w:val="none" w:sz="0" w:space="0" w:color="auto"/>
                <w:left w:val="none" w:sz="0" w:space="0" w:color="auto"/>
                <w:bottom w:val="none" w:sz="0" w:space="0" w:color="auto"/>
                <w:right w:val="none" w:sz="0" w:space="0" w:color="auto"/>
              </w:divBdr>
            </w:div>
          </w:divsChild>
        </w:div>
        <w:div w:id="352003347">
          <w:marLeft w:val="0"/>
          <w:marRight w:val="0"/>
          <w:marTop w:val="0"/>
          <w:marBottom w:val="0"/>
          <w:divBdr>
            <w:top w:val="none" w:sz="0" w:space="0" w:color="auto"/>
            <w:left w:val="none" w:sz="0" w:space="0" w:color="auto"/>
            <w:bottom w:val="none" w:sz="0" w:space="0" w:color="auto"/>
            <w:right w:val="none" w:sz="0" w:space="0" w:color="auto"/>
          </w:divBdr>
        </w:div>
        <w:div w:id="1854881351">
          <w:marLeft w:val="0"/>
          <w:marRight w:val="0"/>
          <w:marTop w:val="0"/>
          <w:marBottom w:val="0"/>
          <w:divBdr>
            <w:top w:val="none" w:sz="0" w:space="0" w:color="auto"/>
            <w:left w:val="none" w:sz="0" w:space="0" w:color="auto"/>
            <w:bottom w:val="none" w:sz="0" w:space="0" w:color="auto"/>
            <w:right w:val="none" w:sz="0" w:space="0" w:color="auto"/>
          </w:divBdr>
        </w:div>
        <w:div w:id="1102529884">
          <w:marLeft w:val="0"/>
          <w:marRight w:val="0"/>
          <w:marTop w:val="0"/>
          <w:marBottom w:val="0"/>
          <w:divBdr>
            <w:top w:val="none" w:sz="0" w:space="0" w:color="auto"/>
            <w:left w:val="none" w:sz="0" w:space="0" w:color="auto"/>
            <w:bottom w:val="none" w:sz="0" w:space="0" w:color="auto"/>
            <w:right w:val="none" w:sz="0" w:space="0" w:color="auto"/>
          </w:divBdr>
        </w:div>
        <w:div w:id="1750811156">
          <w:marLeft w:val="0"/>
          <w:marRight w:val="0"/>
          <w:marTop w:val="0"/>
          <w:marBottom w:val="0"/>
          <w:divBdr>
            <w:top w:val="none" w:sz="0" w:space="0" w:color="auto"/>
            <w:left w:val="none" w:sz="0" w:space="0" w:color="auto"/>
            <w:bottom w:val="none" w:sz="0" w:space="0" w:color="auto"/>
            <w:right w:val="none" w:sz="0" w:space="0" w:color="auto"/>
          </w:divBdr>
        </w:div>
        <w:div w:id="1749762611">
          <w:marLeft w:val="0"/>
          <w:marRight w:val="0"/>
          <w:marTop w:val="0"/>
          <w:marBottom w:val="0"/>
          <w:divBdr>
            <w:top w:val="none" w:sz="0" w:space="0" w:color="auto"/>
            <w:left w:val="none" w:sz="0" w:space="0" w:color="auto"/>
            <w:bottom w:val="none" w:sz="0" w:space="0" w:color="auto"/>
            <w:right w:val="none" w:sz="0" w:space="0" w:color="auto"/>
          </w:divBdr>
          <w:divsChild>
            <w:div w:id="55857921">
              <w:marLeft w:val="0"/>
              <w:marRight w:val="0"/>
              <w:marTop w:val="0"/>
              <w:marBottom w:val="0"/>
              <w:divBdr>
                <w:top w:val="none" w:sz="0" w:space="0" w:color="auto"/>
                <w:left w:val="none" w:sz="0" w:space="0" w:color="auto"/>
                <w:bottom w:val="none" w:sz="0" w:space="0" w:color="auto"/>
                <w:right w:val="none" w:sz="0" w:space="0" w:color="auto"/>
              </w:divBdr>
            </w:div>
          </w:divsChild>
        </w:div>
        <w:div w:id="923034095">
          <w:marLeft w:val="0"/>
          <w:marRight w:val="0"/>
          <w:marTop w:val="0"/>
          <w:marBottom w:val="0"/>
          <w:divBdr>
            <w:top w:val="none" w:sz="0" w:space="0" w:color="auto"/>
            <w:left w:val="none" w:sz="0" w:space="0" w:color="auto"/>
            <w:bottom w:val="none" w:sz="0" w:space="0" w:color="auto"/>
            <w:right w:val="none" w:sz="0" w:space="0" w:color="auto"/>
          </w:divBdr>
        </w:div>
        <w:div w:id="1150290534">
          <w:marLeft w:val="0"/>
          <w:marRight w:val="0"/>
          <w:marTop w:val="0"/>
          <w:marBottom w:val="0"/>
          <w:divBdr>
            <w:top w:val="none" w:sz="0" w:space="0" w:color="auto"/>
            <w:left w:val="none" w:sz="0" w:space="0" w:color="auto"/>
            <w:bottom w:val="none" w:sz="0" w:space="0" w:color="auto"/>
            <w:right w:val="none" w:sz="0" w:space="0" w:color="auto"/>
          </w:divBdr>
        </w:div>
        <w:div w:id="1593466257">
          <w:marLeft w:val="0"/>
          <w:marRight w:val="0"/>
          <w:marTop w:val="0"/>
          <w:marBottom w:val="0"/>
          <w:divBdr>
            <w:top w:val="none" w:sz="0" w:space="0" w:color="auto"/>
            <w:left w:val="none" w:sz="0" w:space="0" w:color="auto"/>
            <w:bottom w:val="none" w:sz="0" w:space="0" w:color="auto"/>
            <w:right w:val="none" w:sz="0" w:space="0" w:color="auto"/>
          </w:divBdr>
          <w:divsChild>
            <w:div w:id="23143909">
              <w:marLeft w:val="0"/>
              <w:marRight w:val="0"/>
              <w:marTop w:val="0"/>
              <w:marBottom w:val="0"/>
              <w:divBdr>
                <w:top w:val="none" w:sz="0" w:space="0" w:color="auto"/>
                <w:left w:val="none" w:sz="0" w:space="0" w:color="auto"/>
                <w:bottom w:val="none" w:sz="0" w:space="0" w:color="auto"/>
                <w:right w:val="none" w:sz="0" w:space="0" w:color="auto"/>
              </w:divBdr>
            </w:div>
          </w:divsChild>
        </w:div>
        <w:div w:id="512260271">
          <w:marLeft w:val="0"/>
          <w:marRight w:val="0"/>
          <w:marTop w:val="0"/>
          <w:marBottom w:val="0"/>
          <w:divBdr>
            <w:top w:val="none" w:sz="0" w:space="0" w:color="auto"/>
            <w:left w:val="none" w:sz="0" w:space="0" w:color="auto"/>
            <w:bottom w:val="none" w:sz="0" w:space="0" w:color="auto"/>
            <w:right w:val="none" w:sz="0" w:space="0" w:color="auto"/>
          </w:divBdr>
        </w:div>
        <w:div w:id="20937971">
          <w:marLeft w:val="0"/>
          <w:marRight w:val="0"/>
          <w:marTop w:val="0"/>
          <w:marBottom w:val="0"/>
          <w:divBdr>
            <w:top w:val="none" w:sz="0" w:space="0" w:color="auto"/>
            <w:left w:val="none" w:sz="0" w:space="0" w:color="auto"/>
            <w:bottom w:val="none" w:sz="0" w:space="0" w:color="auto"/>
            <w:right w:val="none" w:sz="0" w:space="0" w:color="auto"/>
          </w:divBdr>
        </w:div>
        <w:div w:id="1261141849">
          <w:marLeft w:val="0"/>
          <w:marRight w:val="0"/>
          <w:marTop w:val="0"/>
          <w:marBottom w:val="0"/>
          <w:divBdr>
            <w:top w:val="none" w:sz="0" w:space="0" w:color="auto"/>
            <w:left w:val="none" w:sz="0" w:space="0" w:color="auto"/>
            <w:bottom w:val="none" w:sz="0" w:space="0" w:color="auto"/>
            <w:right w:val="none" w:sz="0" w:space="0" w:color="auto"/>
          </w:divBdr>
          <w:divsChild>
            <w:div w:id="649944396">
              <w:marLeft w:val="0"/>
              <w:marRight w:val="0"/>
              <w:marTop w:val="0"/>
              <w:marBottom w:val="0"/>
              <w:divBdr>
                <w:top w:val="none" w:sz="0" w:space="0" w:color="auto"/>
                <w:left w:val="none" w:sz="0" w:space="0" w:color="auto"/>
                <w:bottom w:val="none" w:sz="0" w:space="0" w:color="auto"/>
                <w:right w:val="none" w:sz="0" w:space="0" w:color="auto"/>
              </w:divBdr>
            </w:div>
          </w:divsChild>
        </w:div>
        <w:div w:id="965618370">
          <w:marLeft w:val="0"/>
          <w:marRight w:val="0"/>
          <w:marTop w:val="0"/>
          <w:marBottom w:val="0"/>
          <w:divBdr>
            <w:top w:val="none" w:sz="0" w:space="0" w:color="auto"/>
            <w:left w:val="none" w:sz="0" w:space="0" w:color="auto"/>
            <w:bottom w:val="none" w:sz="0" w:space="0" w:color="auto"/>
            <w:right w:val="none" w:sz="0" w:space="0" w:color="auto"/>
          </w:divBdr>
        </w:div>
        <w:div w:id="1585453816">
          <w:marLeft w:val="0"/>
          <w:marRight w:val="0"/>
          <w:marTop w:val="0"/>
          <w:marBottom w:val="0"/>
          <w:divBdr>
            <w:top w:val="none" w:sz="0" w:space="0" w:color="auto"/>
            <w:left w:val="none" w:sz="0" w:space="0" w:color="auto"/>
            <w:bottom w:val="none" w:sz="0" w:space="0" w:color="auto"/>
            <w:right w:val="none" w:sz="0" w:space="0" w:color="auto"/>
          </w:divBdr>
        </w:div>
        <w:div w:id="1374116301">
          <w:marLeft w:val="0"/>
          <w:marRight w:val="0"/>
          <w:marTop w:val="0"/>
          <w:marBottom w:val="0"/>
          <w:divBdr>
            <w:top w:val="none" w:sz="0" w:space="0" w:color="auto"/>
            <w:left w:val="none" w:sz="0" w:space="0" w:color="auto"/>
            <w:bottom w:val="none" w:sz="0" w:space="0" w:color="auto"/>
            <w:right w:val="none" w:sz="0" w:space="0" w:color="auto"/>
          </w:divBdr>
          <w:divsChild>
            <w:div w:id="537814509">
              <w:marLeft w:val="0"/>
              <w:marRight w:val="0"/>
              <w:marTop w:val="0"/>
              <w:marBottom w:val="0"/>
              <w:divBdr>
                <w:top w:val="none" w:sz="0" w:space="0" w:color="auto"/>
                <w:left w:val="none" w:sz="0" w:space="0" w:color="auto"/>
                <w:bottom w:val="none" w:sz="0" w:space="0" w:color="auto"/>
                <w:right w:val="none" w:sz="0" w:space="0" w:color="auto"/>
              </w:divBdr>
            </w:div>
          </w:divsChild>
        </w:div>
        <w:div w:id="637347256">
          <w:marLeft w:val="0"/>
          <w:marRight w:val="0"/>
          <w:marTop w:val="0"/>
          <w:marBottom w:val="0"/>
          <w:divBdr>
            <w:top w:val="none" w:sz="0" w:space="0" w:color="auto"/>
            <w:left w:val="none" w:sz="0" w:space="0" w:color="auto"/>
            <w:bottom w:val="none" w:sz="0" w:space="0" w:color="auto"/>
            <w:right w:val="none" w:sz="0" w:space="0" w:color="auto"/>
          </w:divBdr>
        </w:div>
        <w:div w:id="524833154">
          <w:marLeft w:val="0"/>
          <w:marRight w:val="0"/>
          <w:marTop w:val="0"/>
          <w:marBottom w:val="0"/>
          <w:divBdr>
            <w:top w:val="none" w:sz="0" w:space="0" w:color="auto"/>
            <w:left w:val="none" w:sz="0" w:space="0" w:color="auto"/>
            <w:bottom w:val="none" w:sz="0" w:space="0" w:color="auto"/>
            <w:right w:val="none" w:sz="0" w:space="0" w:color="auto"/>
          </w:divBdr>
        </w:div>
        <w:div w:id="1575041351">
          <w:marLeft w:val="0"/>
          <w:marRight w:val="0"/>
          <w:marTop w:val="0"/>
          <w:marBottom w:val="0"/>
          <w:divBdr>
            <w:top w:val="none" w:sz="0" w:space="0" w:color="auto"/>
            <w:left w:val="none" w:sz="0" w:space="0" w:color="auto"/>
            <w:bottom w:val="none" w:sz="0" w:space="0" w:color="auto"/>
            <w:right w:val="none" w:sz="0" w:space="0" w:color="auto"/>
          </w:divBdr>
          <w:divsChild>
            <w:div w:id="58947151">
              <w:marLeft w:val="0"/>
              <w:marRight w:val="0"/>
              <w:marTop w:val="0"/>
              <w:marBottom w:val="0"/>
              <w:divBdr>
                <w:top w:val="none" w:sz="0" w:space="0" w:color="auto"/>
                <w:left w:val="none" w:sz="0" w:space="0" w:color="auto"/>
                <w:bottom w:val="none" w:sz="0" w:space="0" w:color="auto"/>
                <w:right w:val="none" w:sz="0" w:space="0" w:color="auto"/>
              </w:divBdr>
            </w:div>
          </w:divsChild>
        </w:div>
        <w:div w:id="1934898647">
          <w:marLeft w:val="0"/>
          <w:marRight w:val="0"/>
          <w:marTop w:val="0"/>
          <w:marBottom w:val="0"/>
          <w:divBdr>
            <w:top w:val="none" w:sz="0" w:space="0" w:color="auto"/>
            <w:left w:val="none" w:sz="0" w:space="0" w:color="auto"/>
            <w:bottom w:val="none" w:sz="0" w:space="0" w:color="auto"/>
            <w:right w:val="none" w:sz="0" w:space="0" w:color="auto"/>
          </w:divBdr>
        </w:div>
        <w:div w:id="217514850">
          <w:marLeft w:val="0"/>
          <w:marRight w:val="0"/>
          <w:marTop w:val="0"/>
          <w:marBottom w:val="0"/>
          <w:divBdr>
            <w:top w:val="none" w:sz="0" w:space="0" w:color="auto"/>
            <w:left w:val="none" w:sz="0" w:space="0" w:color="auto"/>
            <w:bottom w:val="none" w:sz="0" w:space="0" w:color="auto"/>
            <w:right w:val="none" w:sz="0" w:space="0" w:color="auto"/>
          </w:divBdr>
        </w:div>
        <w:div w:id="1624194264">
          <w:marLeft w:val="0"/>
          <w:marRight w:val="0"/>
          <w:marTop w:val="0"/>
          <w:marBottom w:val="0"/>
          <w:divBdr>
            <w:top w:val="none" w:sz="0" w:space="0" w:color="auto"/>
            <w:left w:val="none" w:sz="0" w:space="0" w:color="auto"/>
            <w:bottom w:val="none" w:sz="0" w:space="0" w:color="auto"/>
            <w:right w:val="none" w:sz="0" w:space="0" w:color="auto"/>
          </w:divBdr>
          <w:divsChild>
            <w:div w:id="1337923998">
              <w:marLeft w:val="0"/>
              <w:marRight w:val="0"/>
              <w:marTop w:val="0"/>
              <w:marBottom w:val="0"/>
              <w:divBdr>
                <w:top w:val="none" w:sz="0" w:space="0" w:color="auto"/>
                <w:left w:val="none" w:sz="0" w:space="0" w:color="auto"/>
                <w:bottom w:val="none" w:sz="0" w:space="0" w:color="auto"/>
                <w:right w:val="none" w:sz="0" w:space="0" w:color="auto"/>
              </w:divBdr>
            </w:div>
          </w:divsChild>
        </w:div>
        <w:div w:id="1025212141">
          <w:marLeft w:val="0"/>
          <w:marRight w:val="0"/>
          <w:marTop w:val="0"/>
          <w:marBottom w:val="0"/>
          <w:divBdr>
            <w:top w:val="none" w:sz="0" w:space="0" w:color="auto"/>
            <w:left w:val="none" w:sz="0" w:space="0" w:color="auto"/>
            <w:bottom w:val="none" w:sz="0" w:space="0" w:color="auto"/>
            <w:right w:val="none" w:sz="0" w:space="0" w:color="auto"/>
          </w:divBdr>
        </w:div>
        <w:div w:id="1883053583">
          <w:marLeft w:val="0"/>
          <w:marRight w:val="0"/>
          <w:marTop w:val="0"/>
          <w:marBottom w:val="0"/>
          <w:divBdr>
            <w:top w:val="none" w:sz="0" w:space="0" w:color="auto"/>
            <w:left w:val="none" w:sz="0" w:space="0" w:color="auto"/>
            <w:bottom w:val="none" w:sz="0" w:space="0" w:color="auto"/>
            <w:right w:val="none" w:sz="0" w:space="0" w:color="auto"/>
          </w:divBdr>
        </w:div>
        <w:div w:id="1181697931">
          <w:marLeft w:val="0"/>
          <w:marRight w:val="0"/>
          <w:marTop w:val="0"/>
          <w:marBottom w:val="0"/>
          <w:divBdr>
            <w:top w:val="none" w:sz="0" w:space="0" w:color="auto"/>
            <w:left w:val="none" w:sz="0" w:space="0" w:color="auto"/>
            <w:bottom w:val="none" w:sz="0" w:space="0" w:color="auto"/>
            <w:right w:val="none" w:sz="0" w:space="0" w:color="auto"/>
          </w:divBdr>
        </w:div>
        <w:div w:id="1180854947">
          <w:marLeft w:val="0"/>
          <w:marRight w:val="0"/>
          <w:marTop w:val="0"/>
          <w:marBottom w:val="0"/>
          <w:divBdr>
            <w:top w:val="none" w:sz="0" w:space="0" w:color="auto"/>
            <w:left w:val="none" w:sz="0" w:space="0" w:color="auto"/>
            <w:bottom w:val="none" w:sz="0" w:space="0" w:color="auto"/>
            <w:right w:val="none" w:sz="0" w:space="0" w:color="auto"/>
          </w:divBdr>
        </w:div>
        <w:div w:id="63380113">
          <w:marLeft w:val="0"/>
          <w:marRight w:val="0"/>
          <w:marTop w:val="0"/>
          <w:marBottom w:val="0"/>
          <w:divBdr>
            <w:top w:val="none" w:sz="0" w:space="0" w:color="auto"/>
            <w:left w:val="none" w:sz="0" w:space="0" w:color="auto"/>
            <w:bottom w:val="none" w:sz="0" w:space="0" w:color="auto"/>
            <w:right w:val="none" w:sz="0" w:space="0" w:color="auto"/>
          </w:divBdr>
          <w:divsChild>
            <w:div w:id="235405325">
              <w:marLeft w:val="0"/>
              <w:marRight w:val="0"/>
              <w:marTop w:val="0"/>
              <w:marBottom w:val="0"/>
              <w:divBdr>
                <w:top w:val="none" w:sz="0" w:space="0" w:color="auto"/>
                <w:left w:val="none" w:sz="0" w:space="0" w:color="auto"/>
                <w:bottom w:val="none" w:sz="0" w:space="0" w:color="auto"/>
                <w:right w:val="none" w:sz="0" w:space="0" w:color="auto"/>
              </w:divBdr>
            </w:div>
          </w:divsChild>
        </w:div>
        <w:div w:id="839780230">
          <w:marLeft w:val="0"/>
          <w:marRight w:val="0"/>
          <w:marTop w:val="0"/>
          <w:marBottom w:val="0"/>
          <w:divBdr>
            <w:top w:val="none" w:sz="0" w:space="0" w:color="auto"/>
            <w:left w:val="none" w:sz="0" w:space="0" w:color="auto"/>
            <w:bottom w:val="none" w:sz="0" w:space="0" w:color="auto"/>
            <w:right w:val="none" w:sz="0" w:space="0" w:color="auto"/>
          </w:divBdr>
        </w:div>
        <w:div w:id="529488567">
          <w:marLeft w:val="0"/>
          <w:marRight w:val="0"/>
          <w:marTop w:val="0"/>
          <w:marBottom w:val="0"/>
          <w:divBdr>
            <w:top w:val="none" w:sz="0" w:space="0" w:color="auto"/>
            <w:left w:val="none" w:sz="0" w:space="0" w:color="auto"/>
            <w:bottom w:val="none" w:sz="0" w:space="0" w:color="auto"/>
            <w:right w:val="none" w:sz="0" w:space="0" w:color="auto"/>
          </w:divBdr>
        </w:div>
        <w:div w:id="1397583102">
          <w:marLeft w:val="0"/>
          <w:marRight w:val="0"/>
          <w:marTop w:val="0"/>
          <w:marBottom w:val="0"/>
          <w:divBdr>
            <w:top w:val="none" w:sz="0" w:space="0" w:color="auto"/>
            <w:left w:val="none" w:sz="0" w:space="0" w:color="auto"/>
            <w:bottom w:val="none" w:sz="0" w:space="0" w:color="auto"/>
            <w:right w:val="none" w:sz="0" w:space="0" w:color="auto"/>
          </w:divBdr>
          <w:divsChild>
            <w:div w:id="1270355688">
              <w:marLeft w:val="0"/>
              <w:marRight w:val="0"/>
              <w:marTop w:val="0"/>
              <w:marBottom w:val="0"/>
              <w:divBdr>
                <w:top w:val="none" w:sz="0" w:space="0" w:color="auto"/>
                <w:left w:val="none" w:sz="0" w:space="0" w:color="auto"/>
                <w:bottom w:val="none" w:sz="0" w:space="0" w:color="auto"/>
                <w:right w:val="none" w:sz="0" w:space="0" w:color="auto"/>
              </w:divBdr>
            </w:div>
          </w:divsChild>
        </w:div>
        <w:div w:id="2045934158">
          <w:marLeft w:val="0"/>
          <w:marRight w:val="0"/>
          <w:marTop w:val="0"/>
          <w:marBottom w:val="0"/>
          <w:divBdr>
            <w:top w:val="none" w:sz="0" w:space="0" w:color="auto"/>
            <w:left w:val="none" w:sz="0" w:space="0" w:color="auto"/>
            <w:bottom w:val="none" w:sz="0" w:space="0" w:color="auto"/>
            <w:right w:val="none" w:sz="0" w:space="0" w:color="auto"/>
          </w:divBdr>
        </w:div>
        <w:div w:id="1019772582">
          <w:marLeft w:val="0"/>
          <w:marRight w:val="0"/>
          <w:marTop w:val="0"/>
          <w:marBottom w:val="0"/>
          <w:divBdr>
            <w:top w:val="none" w:sz="0" w:space="0" w:color="auto"/>
            <w:left w:val="none" w:sz="0" w:space="0" w:color="auto"/>
            <w:bottom w:val="none" w:sz="0" w:space="0" w:color="auto"/>
            <w:right w:val="none" w:sz="0" w:space="0" w:color="auto"/>
          </w:divBdr>
        </w:div>
        <w:div w:id="1035693834">
          <w:marLeft w:val="0"/>
          <w:marRight w:val="0"/>
          <w:marTop w:val="0"/>
          <w:marBottom w:val="0"/>
          <w:divBdr>
            <w:top w:val="none" w:sz="0" w:space="0" w:color="auto"/>
            <w:left w:val="none" w:sz="0" w:space="0" w:color="auto"/>
            <w:bottom w:val="none" w:sz="0" w:space="0" w:color="auto"/>
            <w:right w:val="none" w:sz="0" w:space="0" w:color="auto"/>
          </w:divBdr>
          <w:divsChild>
            <w:div w:id="1190874272">
              <w:marLeft w:val="0"/>
              <w:marRight w:val="0"/>
              <w:marTop w:val="0"/>
              <w:marBottom w:val="0"/>
              <w:divBdr>
                <w:top w:val="none" w:sz="0" w:space="0" w:color="auto"/>
                <w:left w:val="none" w:sz="0" w:space="0" w:color="auto"/>
                <w:bottom w:val="none" w:sz="0" w:space="0" w:color="auto"/>
                <w:right w:val="none" w:sz="0" w:space="0" w:color="auto"/>
              </w:divBdr>
            </w:div>
          </w:divsChild>
        </w:div>
        <w:div w:id="1982879765">
          <w:marLeft w:val="0"/>
          <w:marRight w:val="0"/>
          <w:marTop w:val="0"/>
          <w:marBottom w:val="0"/>
          <w:divBdr>
            <w:top w:val="none" w:sz="0" w:space="0" w:color="auto"/>
            <w:left w:val="none" w:sz="0" w:space="0" w:color="auto"/>
            <w:bottom w:val="none" w:sz="0" w:space="0" w:color="auto"/>
            <w:right w:val="none" w:sz="0" w:space="0" w:color="auto"/>
          </w:divBdr>
        </w:div>
        <w:div w:id="1237059323">
          <w:marLeft w:val="0"/>
          <w:marRight w:val="0"/>
          <w:marTop w:val="0"/>
          <w:marBottom w:val="0"/>
          <w:divBdr>
            <w:top w:val="none" w:sz="0" w:space="0" w:color="auto"/>
            <w:left w:val="none" w:sz="0" w:space="0" w:color="auto"/>
            <w:bottom w:val="none" w:sz="0" w:space="0" w:color="auto"/>
            <w:right w:val="none" w:sz="0" w:space="0" w:color="auto"/>
          </w:divBdr>
        </w:div>
        <w:div w:id="2097162931">
          <w:marLeft w:val="0"/>
          <w:marRight w:val="0"/>
          <w:marTop w:val="0"/>
          <w:marBottom w:val="0"/>
          <w:divBdr>
            <w:top w:val="none" w:sz="0" w:space="0" w:color="auto"/>
            <w:left w:val="none" w:sz="0" w:space="0" w:color="auto"/>
            <w:bottom w:val="none" w:sz="0" w:space="0" w:color="auto"/>
            <w:right w:val="none" w:sz="0" w:space="0" w:color="auto"/>
          </w:divBdr>
          <w:divsChild>
            <w:div w:id="1251430262">
              <w:marLeft w:val="0"/>
              <w:marRight w:val="0"/>
              <w:marTop w:val="0"/>
              <w:marBottom w:val="0"/>
              <w:divBdr>
                <w:top w:val="none" w:sz="0" w:space="0" w:color="auto"/>
                <w:left w:val="none" w:sz="0" w:space="0" w:color="auto"/>
                <w:bottom w:val="none" w:sz="0" w:space="0" w:color="auto"/>
                <w:right w:val="none" w:sz="0" w:space="0" w:color="auto"/>
              </w:divBdr>
            </w:div>
          </w:divsChild>
        </w:div>
        <w:div w:id="889070403">
          <w:marLeft w:val="0"/>
          <w:marRight w:val="0"/>
          <w:marTop w:val="0"/>
          <w:marBottom w:val="0"/>
          <w:divBdr>
            <w:top w:val="none" w:sz="0" w:space="0" w:color="auto"/>
            <w:left w:val="none" w:sz="0" w:space="0" w:color="auto"/>
            <w:bottom w:val="none" w:sz="0" w:space="0" w:color="auto"/>
            <w:right w:val="none" w:sz="0" w:space="0" w:color="auto"/>
          </w:divBdr>
        </w:div>
        <w:div w:id="1172793212">
          <w:marLeft w:val="0"/>
          <w:marRight w:val="0"/>
          <w:marTop w:val="0"/>
          <w:marBottom w:val="0"/>
          <w:divBdr>
            <w:top w:val="none" w:sz="0" w:space="0" w:color="auto"/>
            <w:left w:val="none" w:sz="0" w:space="0" w:color="auto"/>
            <w:bottom w:val="none" w:sz="0" w:space="0" w:color="auto"/>
            <w:right w:val="none" w:sz="0" w:space="0" w:color="auto"/>
          </w:divBdr>
        </w:div>
        <w:div w:id="244535275">
          <w:marLeft w:val="0"/>
          <w:marRight w:val="0"/>
          <w:marTop w:val="0"/>
          <w:marBottom w:val="0"/>
          <w:divBdr>
            <w:top w:val="none" w:sz="0" w:space="0" w:color="auto"/>
            <w:left w:val="none" w:sz="0" w:space="0" w:color="auto"/>
            <w:bottom w:val="none" w:sz="0" w:space="0" w:color="auto"/>
            <w:right w:val="none" w:sz="0" w:space="0" w:color="auto"/>
          </w:divBdr>
          <w:divsChild>
            <w:div w:id="834229508">
              <w:marLeft w:val="0"/>
              <w:marRight w:val="0"/>
              <w:marTop w:val="0"/>
              <w:marBottom w:val="0"/>
              <w:divBdr>
                <w:top w:val="none" w:sz="0" w:space="0" w:color="auto"/>
                <w:left w:val="none" w:sz="0" w:space="0" w:color="auto"/>
                <w:bottom w:val="none" w:sz="0" w:space="0" w:color="auto"/>
                <w:right w:val="none" w:sz="0" w:space="0" w:color="auto"/>
              </w:divBdr>
            </w:div>
          </w:divsChild>
        </w:div>
        <w:div w:id="2060014958">
          <w:marLeft w:val="0"/>
          <w:marRight w:val="0"/>
          <w:marTop w:val="0"/>
          <w:marBottom w:val="0"/>
          <w:divBdr>
            <w:top w:val="none" w:sz="0" w:space="0" w:color="auto"/>
            <w:left w:val="none" w:sz="0" w:space="0" w:color="auto"/>
            <w:bottom w:val="none" w:sz="0" w:space="0" w:color="auto"/>
            <w:right w:val="none" w:sz="0" w:space="0" w:color="auto"/>
          </w:divBdr>
        </w:div>
        <w:div w:id="2140568055">
          <w:marLeft w:val="0"/>
          <w:marRight w:val="0"/>
          <w:marTop w:val="0"/>
          <w:marBottom w:val="0"/>
          <w:divBdr>
            <w:top w:val="none" w:sz="0" w:space="0" w:color="auto"/>
            <w:left w:val="none" w:sz="0" w:space="0" w:color="auto"/>
            <w:bottom w:val="none" w:sz="0" w:space="0" w:color="auto"/>
            <w:right w:val="none" w:sz="0" w:space="0" w:color="auto"/>
          </w:divBdr>
        </w:div>
        <w:div w:id="1197893180">
          <w:marLeft w:val="0"/>
          <w:marRight w:val="0"/>
          <w:marTop w:val="0"/>
          <w:marBottom w:val="0"/>
          <w:divBdr>
            <w:top w:val="none" w:sz="0" w:space="0" w:color="auto"/>
            <w:left w:val="none" w:sz="0" w:space="0" w:color="auto"/>
            <w:bottom w:val="none" w:sz="0" w:space="0" w:color="auto"/>
            <w:right w:val="none" w:sz="0" w:space="0" w:color="auto"/>
          </w:divBdr>
          <w:divsChild>
            <w:div w:id="630791869">
              <w:marLeft w:val="0"/>
              <w:marRight w:val="0"/>
              <w:marTop w:val="0"/>
              <w:marBottom w:val="0"/>
              <w:divBdr>
                <w:top w:val="none" w:sz="0" w:space="0" w:color="auto"/>
                <w:left w:val="none" w:sz="0" w:space="0" w:color="auto"/>
                <w:bottom w:val="none" w:sz="0" w:space="0" w:color="auto"/>
                <w:right w:val="none" w:sz="0" w:space="0" w:color="auto"/>
              </w:divBdr>
            </w:div>
          </w:divsChild>
        </w:div>
        <w:div w:id="1034500252">
          <w:marLeft w:val="0"/>
          <w:marRight w:val="0"/>
          <w:marTop w:val="0"/>
          <w:marBottom w:val="0"/>
          <w:divBdr>
            <w:top w:val="none" w:sz="0" w:space="0" w:color="auto"/>
            <w:left w:val="none" w:sz="0" w:space="0" w:color="auto"/>
            <w:bottom w:val="none" w:sz="0" w:space="0" w:color="auto"/>
            <w:right w:val="none" w:sz="0" w:space="0" w:color="auto"/>
          </w:divBdr>
        </w:div>
        <w:div w:id="1522402131">
          <w:marLeft w:val="0"/>
          <w:marRight w:val="0"/>
          <w:marTop w:val="0"/>
          <w:marBottom w:val="0"/>
          <w:divBdr>
            <w:top w:val="none" w:sz="0" w:space="0" w:color="auto"/>
            <w:left w:val="none" w:sz="0" w:space="0" w:color="auto"/>
            <w:bottom w:val="none" w:sz="0" w:space="0" w:color="auto"/>
            <w:right w:val="none" w:sz="0" w:space="0" w:color="auto"/>
          </w:divBdr>
        </w:div>
        <w:div w:id="489254568">
          <w:marLeft w:val="0"/>
          <w:marRight w:val="0"/>
          <w:marTop w:val="0"/>
          <w:marBottom w:val="0"/>
          <w:divBdr>
            <w:top w:val="none" w:sz="0" w:space="0" w:color="auto"/>
            <w:left w:val="none" w:sz="0" w:space="0" w:color="auto"/>
            <w:bottom w:val="none" w:sz="0" w:space="0" w:color="auto"/>
            <w:right w:val="none" w:sz="0" w:space="0" w:color="auto"/>
          </w:divBdr>
        </w:div>
        <w:div w:id="30031571">
          <w:marLeft w:val="0"/>
          <w:marRight w:val="0"/>
          <w:marTop w:val="0"/>
          <w:marBottom w:val="0"/>
          <w:divBdr>
            <w:top w:val="none" w:sz="0" w:space="0" w:color="auto"/>
            <w:left w:val="none" w:sz="0" w:space="0" w:color="auto"/>
            <w:bottom w:val="none" w:sz="0" w:space="0" w:color="auto"/>
            <w:right w:val="none" w:sz="0" w:space="0" w:color="auto"/>
          </w:divBdr>
          <w:divsChild>
            <w:div w:id="1396203433">
              <w:marLeft w:val="0"/>
              <w:marRight w:val="0"/>
              <w:marTop w:val="0"/>
              <w:marBottom w:val="0"/>
              <w:divBdr>
                <w:top w:val="none" w:sz="0" w:space="0" w:color="auto"/>
                <w:left w:val="none" w:sz="0" w:space="0" w:color="auto"/>
                <w:bottom w:val="none" w:sz="0" w:space="0" w:color="auto"/>
                <w:right w:val="none" w:sz="0" w:space="0" w:color="auto"/>
              </w:divBdr>
            </w:div>
          </w:divsChild>
        </w:div>
        <w:div w:id="979194493">
          <w:marLeft w:val="0"/>
          <w:marRight w:val="0"/>
          <w:marTop w:val="0"/>
          <w:marBottom w:val="0"/>
          <w:divBdr>
            <w:top w:val="none" w:sz="0" w:space="0" w:color="auto"/>
            <w:left w:val="none" w:sz="0" w:space="0" w:color="auto"/>
            <w:bottom w:val="none" w:sz="0" w:space="0" w:color="auto"/>
            <w:right w:val="none" w:sz="0" w:space="0" w:color="auto"/>
          </w:divBdr>
        </w:div>
        <w:div w:id="769471111">
          <w:marLeft w:val="0"/>
          <w:marRight w:val="0"/>
          <w:marTop w:val="0"/>
          <w:marBottom w:val="0"/>
          <w:divBdr>
            <w:top w:val="none" w:sz="0" w:space="0" w:color="auto"/>
            <w:left w:val="none" w:sz="0" w:space="0" w:color="auto"/>
            <w:bottom w:val="none" w:sz="0" w:space="0" w:color="auto"/>
            <w:right w:val="none" w:sz="0" w:space="0" w:color="auto"/>
          </w:divBdr>
        </w:div>
        <w:div w:id="2113627097">
          <w:marLeft w:val="0"/>
          <w:marRight w:val="0"/>
          <w:marTop w:val="0"/>
          <w:marBottom w:val="0"/>
          <w:divBdr>
            <w:top w:val="none" w:sz="0" w:space="0" w:color="auto"/>
            <w:left w:val="none" w:sz="0" w:space="0" w:color="auto"/>
            <w:bottom w:val="none" w:sz="0" w:space="0" w:color="auto"/>
            <w:right w:val="none" w:sz="0" w:space="0" w:color="auto"/>
          </w:divBdr>
          <w:divsChild>
            <w:div w:id="2003966330">
              <w:marLeft w:val="0"/>
              <w:marRight w:val="0"/>
              <w:marTop w:val="0"/>
              <w:marBottom w:val="0"/>
              <w:divBdr>
                <w:top w:val="none" w:sz="0" w:space="0" w:color="auto"/>
                <w:left w:val="none" w:sz="0" w:space="0" w:color="auto"/>
                <w:bottom w:val="none" w:sz="0" w:space="0" w:color="auto"/>
                <w:right w:val="none" w:sz="0" w:space="0" w:color="auto"/>
              </w:divBdr>
            </w:div>
          </w:divsChild>
        </w:div>
        <w:div w:id="439644785">
          <w:marLeft w:val="0"/>
          <w:marRight w:val="0"/>
          <w:marTop w:val="0"/>
          <w:marBottom w:val="0"/>
          <w:divBdr>
            <w:top w:val="none" w:sz="0" w:space="0" w:color="auto"/>
            <w:left w:val="none" w:sz="0" w:space="0" w:color="auto"/>
            <w:bottom w:val="none" w:sz="0" w:space="0" w:color="auto"/>
            <w:right w:val="none" w:sz="0" w:space="0" w:color="auto"/>
          </w:divBdr>
        </w:div>
        <w:div w:id="331025978">
          <w:marLeft w:val="0"/>
          <w:marRight w:val="0"/>
          <w:marTop w:val="0"/>
          <w:marBottom w:val="0"/>
          <w:divBdr>
            <w:top w:val="none" w:sz="0" w:space="0" w:color="auto"/>
            <w:left w:val="none" w:sz="0" w:space="0" w:color="auto"/>
            <w:bottom w:val="none" w:sz="0" w:space="0" w:color="auto"/>
            <w:right w:val="none" w:sz="0" w:space="0" w:color="auto"/>
          </w:divBdr>
        </w:div>
        <w:div w:id="1746103046">
          <w:marLeft w:val="0"/>
          <w:marRight w:val="0"/>
          <w:marTop w:val="0"/>
          <w:marBottom w:val="0"/>
          <w:divBdr>
            <w:top w:val="none" w:sz="0" w:space="0" w:color="auto"/>
            <w:left w:val="none" w:sz="0" w:space="0" w:color="auto"/>
            <w:bottom w:val="none" w:sz="0" w:space="0" w:color="auto"/>
            <w:right w:val="none" w:sz="0" w:space="0" w:color="auto"/>
          </w:divBdr>
          <w:divsChild>
            <w:div w:id="1130241906">
              <w:marLeft w:val="0"/>
              <w:marRight w:val="0"/>
              <w:marTop w:val="0"/>
              <w:marBottom w:val="0"/>
              <w:divBdr>
                <w:top w:val="none" w:sz="0" w:space="0" w:color="auto"/>
                <w:left w:val="none" w:sz="0" w:space="0" w:color="auto"/>
                <w:bottom w:val="none" w:sz="0" w:space="0" w:color="auto"/>
                <w:right w:val="none" w:sz="0" w:space="0" w:color="auto"/>
              </w:divBdr>
            </w:div>
          </w:divsChild>
        </w:div>
        <w:div w:id="2014991301">
          <w:marLeft w:val="0"/>
          <w:marRight w:val="0"/>
          <w:marTop w:val="0"/>
          <w:marBottom w:val="0"/>
          <w:divBdr>
            <w:top w:val="none" w:sz="0" w:space="0" w:color="auto"/>
            <w:left w:val="none" w:sz="0" w:space="0" w:color="auto"/>
            <w:bottom w:val="none" w:sz="0" w:space="0" w:color="auto"/>
            <w:right w:val="none" w:sz="0" w:space="0" w:color="auto"/>
          </w:divBdr>
        </w:div>
        <w:div w:id="1371222197">
          <w:marLeft w:val="0"/>
          <w:marRight w:val="0"/>
          <w:marTop w:val="0"/>
          <w:marBottom w:val="0"/>
          <w:divBdr>
            <w:top w:val="none" w:sz="0" w:space="0" w:color="auto"/>
            <w:left w:val="none" w:sz="0" w:space="0" w:color="auto"/>
            <w:bottom w:val="none" w:sz="0" w:space="0" w:color="auto"/>
            <w:right w:val="none" w:sz="0" w:space="0" w:color="auto"/>
          </w:divBdr>
        </w:div>
        <w:div w:id="461651197">
          <w:marLeft w:val="0"/>
          <w:marRight w:val="0"/>
          <w:marTop w:val="0"/>
          <w:marBottom w:val="0"/>
          <w:divBdr>
            <w:top w:val="none" w:sz="0" w:space="0" w:color="auto"/>
            <w:left w:val="none" w:sz="0" w:space="0" w:color="auto"/>
            <w:bottom w:val="none" w:sz="0" w:space="0" w:color="auto"/>
            <w:right w:val="none" w:sz="0" w:space="0" w:color="auto"/>
          </w:divBdr>
          <w:divsChild>
            <w:div w:id="685206673">
              <w:marLeft w:val="0"/>
              <w:marRight w:val="0"/>
              <w:marTop w:val="0"/>
              <w:marBottom w:val="0"/>
              <w:divBdr>
                <w:top w:val="none" w:sz="0" w:space="0" w:color="auto"/>
                <w:left w:val="none" w:sz="0" w:space="0" w:color="auto"/>
                <w:bottom w:val="none" w:sz="0" w:space="0" w:color="auto"/>
                <w:right w:val="none" w:sz="0" w:space="0" w:color="auto"/>
              </w:divBdr>
            </w:div>
          </w:divsChild>
        </w:div>
        <w:div w:id="1213271283">
          <w:marLeft w:val="0"/>
          <w:marRight w:val="0"/>
          <w:marTop w:val="0"/>
          <w:marBottom w:val="0"/>
          <w:divBdr>
            <w:top w:val="none" w:sz="0" w:space="0" w:color="auto"/>
            <w:left w:val="none" w:sz="0" w:space="0" w:color="auto"/>
            <w:bottom w:val="none" w:sz="0" w:space="0" w:color="auto"/>
            <w:right w:val="none" w:sz="0" w:space="0" w:color="auto"/>
          </w:divBdr>
        </w:div>
        <w:div w:id="1397704055">
          <w:marLeft w:val="0"/>
          <w:marRight w:val="0"/>
          <w:marTop w:val="0"/>
          <w:marBottom w:val="0"/>
          <w:divBdr>
            <w:top w:val="none" w:sz="0" w:space="0" w:color="auto"/>
            <w:left w:val="none" w:sz="0" w:space="0" w:color="auto"/>
            <w:bottom w:val="none" w:sz="0" w:space="0" w:color="auto"/>
            <w:right w:val="none" w:sz="0" w:space="0" w:color="auto"/>
          </w:divBdr>
        </w:div>
        <w:div w:id="68626550">
          <w:marLeft w:val="0"/>
          <w:marRight w:val="0"/>
          <w:marTop w:val="0"/>
          <w:marBottom w:val="0"/>
          <w:divBdr>
            <w:top w:val="none" w:sz="0" w:space="0" w:color="auto"/>
            <w:left w:val="none" w:sz="0" w:space="0" w:color="auto"/>
            <w:bottom w:val="none" w:sz="0" w:space="0" w:color="auto"/>
            <w:right w:val="none" w:sz="0" w:space="0" w:color="auto"/>
          </w:divBdr>
        </w:div>
        <w:div w:id="500395160">
          <w:marLeft w:val="0"/>
          <w:marRight w:val="0"/>
          <w:marTop w:val="0"/>
          <w:marBottom w:val="0"/>
          <w:divBdr>
            <w:top w:val="none" w:sz="0" w:space="0" w:color="auto"/>
            <w:left w:val="none" w:sz="0" w:space="0" w:color="auto"/>
            <w:bottom w:val="none" w:sz="0" w:space="0" w:color="auto"/>
            <w:right w:val="none" w:sz="0" w:space="0" w:color="auto"/>
          </w:divBdr>
          <w:divsChild>
            <w:div w:id="1046218476">
              <w:marLeft w:val="0"/>
              <w:marRight w:val="0"/>
              <w:marTop w:val="0"/>
              <w:marBottom w:val="0"/>
              <w:divBdr>
                <w:top w:val="none" w:sz="0" w:space="0" w:color="auto"/>
                <w:left w:val="none" w:sz="0" w:space="0" w:color="auto"/>
                <w:bottom w:val="none" w:sz="0" w:space="0" w:color="auto"/>
                <w:right w:val="none" w:sz="0" w:space="0" w:color="auto"/>
              </w:divBdr>
            </w:div>
          </w:divsChild>
        </w:div>
        <w:div w:id="692149287">
          <w:marLeft w:val="0"/>
          <w:marRight w:val="0"/>
          <w:marTop w:val="0"/>
          <w:marBottom w:val="0"/>
          <w:divBdr>
            <w:top w:val="none" w:sz="0" w:space="0" w:color="auto"/>
            <w:left w:val="none" w:sz="0" w:space="0" w:color="auto"/>
            <w:bottom w:val="none" w:sz="0" w:space="0" w:color="auto"/>
            <w:right w:val="none" w:sz="0" w:space="0" w:color="auto"/>
          </w:divBdr>
        </w:div>
        <w:div w:id="1994749572">
          <w:marLeft w:val="0"/>
          <w:marRight w:val="0"/>
          <w:marTop w:val="0"/>
          <w:marBottom w:val="0"/>
          <w:divBdr>
            <w:top w:val="none" w:sz="0" w:space="0" w:color="auto"/>
            <w:left w:val="none" w:sz="0" w:space="0" w:color="auto"/>
            <w:bottom w:val="none" w:sz="0" w:space="0" w:color="auto"/>
            <w:right w:val="none" w:sz="0" w:space="0" w:color="auto"/>
          </w:divBdr>
        </w:div>
        <w:div w:id="1927111144">
          <w:marLeft w:val="0"/>
          <w:marRight w:val="0"/>
          <w:marTop w:val="0"/>
          <w:marBottom w:val="0"/>
          <w:divBdr>
            <w:top w:val="none" w:sz="0" w:space="0" w:color="auto"/>
            <w:left w:val="none" w:sz="0" w:space="0" w:color="auto"/>
            <w:bottom w:val="none" w:sz="0" w:space="0" w:color="auto"/>
            <w:right w:val="none" w:sz="0" w:space="0" w:color="auto"/>
          </w:divBdr>
          <w:divsChild>
            <w:div w:id="1083066156">
              <w:marLeft w:val="0"/>
              <w:marRight w:val="0"/>
              <w:marTop w:val="0"/>
              <w:marBottom w:val="0"/>
              <w:divBdr>
                <w:top w:val="none" w:sz="0" w:space="0" w:color="auto"/>
                <w:left w:val="none" w:sz="0" w:space="0" w:color="auto"/>
                <w:bottom w:val="none" w:sz="0" w:space="0" w:color="auto"/>
                <w:right w:val="none" w:sz="0" w:space="0" w:color="auto"/>
              </w:divBdr>
            </w:div>
          </w:divsChild>
        </w:div>
        <w:div w:id="809521473">
          <w:marLeft w:val="0"/>
          <w:marRight w:val="0"/>
          <w:marTop w:val="0"/>
          <w:marBottom w:val="0"/>
          <w:divBdr>
            <w:top w:val="none" w:sz="0" w:space="0" w:color="auto"/>
            <w:left w:val="none" w:sz="0" w:space="0" w:color="auto"/>
            <w:bottom w:val="none" w:sz="0" w:space="0" w:color="auto"/>
            <w:right w:val="none" w:sz="0" w:space="0" w:color="auto"/>
          </w:divBdr>
        </w:div>
        <w:div w:id="943659210">
          <w:marLeft w:val="0"/>
          <w:marRight w:val="0"/>
          <w:marTop w:val="0"/>
          <w:marBottom w:val="0"/>
          <w:divBdr>
            <w:top w:val="none" w:sz="0" w:space="0" w:color="auto"/>
            <w:left w:val="none" w:sz="0" w:space="0" w:color="auto"/>
            <w:bottom w:val="none" w:sz="0" w:space="0" w:color="auto"/>
            <w:right w:val="none" w:sz="0" w:space="0" w:color="auto"/>
          </w:divBdr>
        </w:div>
        <w:div w:id="548109717">
          <w:marLeft w:val="0"/>
          <w:marRight w:val="0"/>
          <w:marTop w:val="0"/>
          <w:marBottom w:val="0"/>
          <w:divBdr>
            <w:top w:val="none" w:sz="0" w:space="0" w:color="auto"/>
            <w:left w:val="none" w:sz="0" w:space="0" w:color="auto"/>
            <w:bottom w:val="none" w:sz="0" w:space="0" w:color="auto"/>
            <w:right w:val="none" w:sz="0" w:space="0" w:color="auto"/>
          </w:divBdr>
          <w:divsChild>
            <w:div w:id="267663291">
              <w:marLeft w:val="0"/>
              <w:marRight w:val="0"/>
              <w:marTop w:val="0"/>
              <w:marBottom w:val="0"/>
              <w:divBdr>
                <w:top w:val="none" w:sz="0" w:space="0" w:color="auto"/>
                <w:left w:val="none" w:sz="0" w:space="0" w:color="auto"/>
                <w:bottom w:val="none" w:sz="0" w:space="0" w:color="auto"/>
                <w:right w:val="none" w:sz="0" w:space="0" w:color="auto"/>
              </w:divBdr>
            </w:div>
          </w:divsChild>
        </w:div>
        <w:div w:id="2023973583">
          <w:marLeft w:val="0"/>
          <w:marRight w:val="0"/>
          <w:marTop w:val="0"/>
          <w:marBottom w:val="0"/>
          <w:divBdr>
            <w:top w:val="none" w:sz="0" w:space="0" w:color="auto"/>
            <w:left w:val="none" w:sz="0" w:space="0" w:color="auto"/>
            <w:bottom w:val="none" w:sz="0" w:space="0" w:color="auto"/>
            <w:right w:val="none" w:sz="0" w:space="0" w:color="auto"/>
          </w:divBdr>
        </w:div>
        <w:div w:id="1185902990">
          <w:marLeft w:val="0"/>
          <w:marRight w:val="0"/>
          <w:marTop w:val="0"/>
          <w:marBottom w:val="0"/>
          <w:divBdr>
            <w:top w:val="none" w:sz="0" w:space="0" w:color="auto"/>
            <w:left w:val="none" w:sz="0" w:space="0" w:color="auto"/>
            <w:bottom w:val="none" w:sz="0" w:space="0" w:color="auto"/>
            <w:right w:val="none" w:sz="0" w:space="0" w:color="auto"/>
          </w:divBdr>
        </w:div>
        <w:div w:id="1295405751">
          <w:marLeft w:val="0"/>
          <w:marRight w:val="0"/>
          <w:marTop w:val="0"/>
          <w:marBottom w:val="0"/>
          <w:divBdr>
            <w:top w:val="none" w:sz="0" w:space="0" w:color="auto"/>
            <w:left w:val="none" w:sz="0" w:space="0" w:color="auto"/>
            <w:bottom w:val="none" w:sz="0" w:space="0" w:color="auto"/>
            <w:right w:val="none" w:sz="0" w:space="0" w:color="auto"/>
          </w:divBdr>
          <w:divsChild>
            <w:div w:id="149106086">
              <w:marLeft w:val="0"/>
              <w:marRight w:val="0"/>
              <w:marTop w:val="0"/>
              <w:marBottom w:val="0"/>
              <w:divBdr>
                <w:top w:val="none" w:sz="0" w:space="0" w:color="auto"/>
                <w:left w:val="none" w:sz="0" w:space="0" w:color="auto"/>
                <w:bottom w:val="none" w:sz="0" w:space="0" w:color="auto"/>
                <w:right w:val="none" w:sz="0" w:space="0" w:color="auto"/>
              </w:divBdr>
            </w:div>
          </w:divsChild>
        </w:div>
        <w:div w:id="1738823119">
          <w:marLeft w:val="0"/>
          <w:marRight w:val="0"/>
          <w:marTop w:val="0"/>
          <w:marBottom w:val="0"/>
          <w:divBdr>
            <w:top w:val="none" w:sz="0" w:space="0" w:color="auto"/>
            <w:left w:val="none" w:sz="0" w:space="0" w:color="auto"/>
            <w:bottom w:val="none" w:sz="0" w:space="0" w:color="auto"/>
            <w:right w:val="none" w:sz="0" w:space="0" w:color="auto"/>
          </w:divBdr>
        </w:div>
        <w:div w:id="276303049">
          <w:marLeft w:val="0"/>
          <w:marRight w:val="0"/>
          <w:marTop w:val="0"/>
          <w:marBottom w:val="0"/>
          <w:divBdr>
            <w:top w:val="none" w:sz="0" w:space="0" w:color="auto"/>
            <w:left w:val="none" w:sz="0" w:space="0" w:color="auto"/>
            <w:bottom w:val="none" w:sz="0" w:space="0" w:color="auto"/>
            <w:right w:val="none" w:sz="0" w:space="0" w:color="auto"/>
          </w:divBdr>
        </w:div>
        <w:div w:id="909735356">
          <w:marLeft w:val="0"/>
          <w:marRight w:val="0"/>
          <w:marTop w:val="0"/>
          <w:marBottom w:val="0"/>
          <w:divBdr>
            <w:top w:val="none" w:sz="0" w:space="0" w:color="auto"/>
            <w:left w:val="none" w:sz="0" w:space="0" w:color="auto"/>
            <w:bottom w:val="none" w:sz="0" w:space="0" w:color="auto"/>
            <w:right w:val="none" w:sz="0" w:space="0" w:color="auto"/>
          </w:divBdr>
          <w:divsChild>
            <w:div w:id="237791651">
              <w:marLeft w:val="0"/>
              <w:marRight w:val="0"/>
              <w:marTop w:val="0"/>
              <w:marBottom w:val="0"/>
              <w:divBdr>
                <w:top w:val="none" w:sz="0" w:space="0" w:color="auto"/>
                <w:left w:val="none" w:sz="0" w:space="0" w:color="auto"/>
                <w:bottom w:val="none" w:sz="0" w:space="0" w:color="auto"/>
                <w:right w:val="none" w:sz="0" w:space="0" w:color="auto"/>
              </w:divBdr>
            </w:div>
          </w:divsChild>
        </w:div>
        <w:div w:id="1556161905">
          <w:marLeft w:val="0"/>
          <w:marRight w:val="0"/>
          <w:marTop w:val="0"/>
          <w:marBottom w:val="0"/>
          <w:divBdr>
            <w:top w:val="none" w:sz="0" w:space="0" w:color="auto"/>
            <w:left w:val="none" w:sz="0" w:space="0" w:color="auto"/>
            <w:bottom w:val="none" w:sz="0" w:space="0" w:color="auto"/>
            <w:right w:val="none" w:sz="0" w:space="0" w:color="auto"/>
          </w:divBdr>
        </w:div>
        <w:div w:id="1664309554">
          <w:marLeft w:val="0"/>
          <w:marRight w:val="0"/>
          <w:marTop w:val="0"/>
          <w:marBottom w:val="0"/>
          <w:divBdr>
            <w:top w:val="none" w:sz="0" w:space="0" w:color="auto"/>
            <w:left w:val="none" w:sz="0" w:space="0" w:color="auto"/>
            <w:bottom w:val="none" w:sz="0" w:space="0" w:color="auto"/>
            <w:right w:val="none" w:sz="0" w:space="0" w:color="auto"/>
          </w:divBdr>
        </w:div>
        <w:div w:id="2018074113">
          <w:marLeft w:val="0"/>
          <w:marRight w:val="0"/>
          <w:marTop w:val="0"/>
          <w:marBottom w:val="0"/>
          <w:divBdr>
            <w:top w:val="none" w:sz="0" w:space="0" w:color="auto"/>
            <w:left w:val="none" w:sz="0" w:space="0" w:color="auto"/>
            <w:bottom w:val="none" w:sz="0" w:space="0" w:color="auto"/>
            <w:right w:val="none" w:sz="0" w:space="0" w:color="auto"/>
          </w:divBdr>
          <w:divsChild>
            <w:div w:id="52849057">
              <w:marLeft w:val="0"/>
              <w:marRight w:val="0"/>
              <w:marTop w:val="0"/>
              <w:marBottom w:val="0"/>
              <w:divBdr>
                <w:top w:val="none" w:sz="0" w:space="0" w:color="auto"/>
                <w:left w:val="none" w:sz="0" w:space="0" w:color="auto"/>
                <w:bottom w:val="none" w:sz="0" w:space="0" w:color="auto"/>
                <w:right w:val="none" w:sz="0" w:space="0" w:color="auto"/>
              </w:divBdr>
            </w:div>
          </w:divsChild>
        </w:div>
        <w:div w:id="1975134434">
          <w:marLeft w:val="0"/>
          <w:marRight w:val="0"/>
          <w:marTop w:val="0"/>
          <w:marBottom w:val="0"/>
          <w:divBdr>
            <w:top w:val="none" w:sz="0" w:space="0" w:color="auto"/>
            <w:left w:val="none" w:sz="0" w:space="0" w:color="auto"/>
            <w:bottom w:val="none" w:sz="0" w:space="0" w:color="auto"/>
            <w:right w:val="none" w:sz="0" w:space="0" w:color="auto"/>
          </w:divBdr>
        </w:div>
        <w:div w:id="38404651">
          <w:marLeft w:val="0"/>
          <w:marRight w:val="0"/>
          <w:marTop w:val="0"/>
          <w:marBottom w:val="0"/>
          <w:divBdr>
            <w:top w:val="none" w:sz="0" w:space="0" w:color="auto"/>
            <w:left w:val="none" w:sz="0" w:space="0" w:color="auto"/>
            <w:bottom w:val="none" w:sz="0" w:space="0" w:color="auto"/>
            <w:right w:val="none" w:sz="0" w:space="0" w:color="auto"/>
          </w:divBdr>
        </w:div>
        <w:div w:id="1442847020">
          <w:marLeft w:val="0"/>
          <w:marRight w:val="0"/>
          <w:marTop w:val="0"/>
          <w:marBottom w:val="0"/>
          <w:divBdr>
            <w:top w:val="none" w:sz="0" w:space="0" w:color="auto"/>
            <w:left w:val="none" w:sz="0" w:space="0" w:color="auto"/>
            <w:bottom w:val="none" w:sz="0" w:space="0" w:color="auto"/>
            <w:right w:val="none" w:sz="0" w:space="0" w:color="auto"/>
          </w:divBdr>
          <w:divsChild>
            <w:div w:id="766003037">
              <w:marLeft w:val="0"/>
              <w:marRight w:val="0"/>
              <w:marTop w:val="0"/>
              <w:marBottom w:val="0"/>
              <w:divBdr>
                <w:top w:val="none" w:sz="0" w:space="0" w:color="auto"/>
                <w:left w:val="none" w:sz="0" w:space="0" w:color="auto"/>
                <w:bottom w:val="none" w:sz="0" w:space="0" w:color="auto"/>
                <w:right w:val="none" w:sz="0" w:space="0" w:color="auto"/>
              </w:divBdr>
            </w:div>
          </w:divsChild>
        </w:div>
        <w:div w:id="958335797">
          <w:marLeft w:val="0"/>
          <w:marRight w:val="0"/>
          <w:marTop w:val="0"/>
          <w:marBottom w:val="0"/>
          <w:divBdr>
            <w:top w:val="none" w:sz="0" w:space="0" w:color="auto"/>
            <w:left w:val="none" w:sz="0" w:space="0" w:color="auto"/>
            <w:bottom w:val="none" w:sz="0" w:space="0" w:color="auto"/>
            <w:right w:val="none" w:sz="0" w:space="0" w:color="auto"/>
          </w:divBdr>
        </w:div>
        <w:div w:id="2081557802">
          <w:marLeft w:val="0"/>
          <w:marRight w:val="0"/>
          <w:marTop w:val="0"/>
          <w:marBottom w:val="0"/>
          <w:divBdr>
            <w:top w:val="none" w:sz="0" w:space="0" w:color="auto"/>
            <w:left w:val="none" w:sz="0" w:space="0" w:color="auto"/>
            <w:bottom w:val="none" w:sz="0" w:space="0" w:color="auto"/>
            <w:right w:val="none" w:sz="0" w:space="0" w:color="auto"/>
          </w:divBdr>
        </w:div>
        <w:div w:id="1038119169">
          <w:marLeft w:val="0"/>
          <w:marRight w:val="0"/>
          <w:marTop w:val="0"/>
          <w:marBottom w:val="0"/>
          <w:divBdr>
            <w:top w:val="none" w:sz="0" w:space="0" w:color="auto"/>
            <w:left w:val="none" w:sz="0" w:space="0" w:color="auto"/>
            <w:bottom w:val="none" w:sz="0" w:space="0" w:color="auto"/>
            <w:right w:val="none" w:sz="0" w:space="0" w:color="auto"/>
          </w:divBdr>
          <w:divsChild>
            <w:div w:id="235172797">
              <w:marLeft w:val="0"/>
              <w:marRight w:val="0"/>
              <w:marTop w:val="0"/>
              <w:marBottom w:val="0"/>
              <w:divBdr>
                <w:top w:val="none" w:sz="0" w:space="0" w:color="auto"/>
                <w:left w:val="none" w:sz="0" w:space="0" w:color="auto"/>
                <w:bottom w:val="none" w:sz="0" w:space="0" w:color="auto"/>
                <w:right w:val="none" w:sz="0" w:space="0" w:color="auto"/>
              </w:divBdr>
            </w:div>
          </w:divsChild>
        </w:div>
        <w:div w:id="1597012214">
          <w:marLeft w:val="0"/>
          <w:marRight w:val="0"/>
          <w:marTop w:val="0"/>
          <w:marBottom w:val="0"/>
          <w:divBdr>
            <w:top w:val="none" w:sz="0" w:space="0" w:color="auto"/>
            <w:left w:val="none" w:sz="0" w:space="0" w:color="auto"/>
            <w:bottom w:val="none" w:sz="0" w:space="0" w:color="auto"/>
            <w:right w:val="none" w:sz="0" w:space="0" w:color="auto"/>
          </w:divBdr>
        </w:div>
        <w:div w:id="724646099">
          <w:marLeft w:val="0"/>
          <w:marRight w:val="0"/>
          <w:marTop w:val="0"/>
          <w:marBottom w:val="0"/>
          <w:divBdr>
            <w:top w:val="none" w:sz="0" w:space="0" w:color="auto"/>
            <w:left w:val="none" w:sz="0" w:space="0" w:color="auto"/>
            <w:bottom w:val="none" w:sz="0" w:space="0" w:color="auto"/>
            <w:right w:val="none" w:sz="0" w:space="0" w:color="auto"/>
          </w:divBdr>
        </w:div>
        <w:div w:id="712460160">
          <w:marLeft w:val="0"/>
          <w:marRight w:val="0"/>
          <w:marTop w:val="0"/>
          <w:marBottom w:val="0"/>
          <w:divBdr>
            <w:top w:val="none" w:sz="0" w:space="0" w:color="auto"/>
            <w:left w:val="none" w:sz="0" w:space="0" w:color="auto"/>
            <w:bottom w:val="none" w:sz="0" w:space="0" w:color="auto"/>
            <w:right w:val="none" w:sz="0" w:space="0" w:color="auto"/>
          </w:divBdr>
          <w:divsChild>
            <w:div w:id="305472295">
              <w:marLeft w:val="0"/>
              <w:marRight w:val="0"/>
              <w:marTop w:val="0"/>
              <w:marBottom w:val="0"/>
              <w:divBdr>
                <w:top w:val="none" w:sz="0" w:space="0" w:color="auto"/>
                <w:left w:val="none" w:sz="0" w:space="0" w:color="auto"/>
                <w:bottom w:val="none" w:sz="0" w:space="0" w:color="auto"/>
                <w:right w:val="none" w:sz="0" w:space="0" w:color="auto"/>
              </w:divBdr>
            </w:div>
          </w:divsChild>
        </w:div>
        <w:div w:id="534930016">
          <w:marLeft w:val="0"/>
          <w:marRight w:val="0"/>
          <w:marTop w:val="0"/>
          <w:marBottom w:val="0"/>
          <w:divBdr>
            <w:top w:val="none" w:sz="0" w:space="0" w:color="auto"/>
            <w:left w:val="none" w:sz="0" w:space="0" w:color="auto"/>
            <w:bottom w:val="none" w:sz="0" w:space="0" w:color="auto"/>
            <w:right w:val="none" w:sz="0" w:space="0" w:color="auto"/>
          </w:divBdr>
        </w:div>
        <w:div w:id="340812364">
          <w:marLeft w:val="0"/>
          <w:marRight w:val="0"/>
          <w:marTop w:val="0"/>
          <w:marBottom w:val="0"/>
          <w:divBdr>
            <w:top w:val="none" w:sz="0" w:space="0" w:color="auto"/>
            <w:left w:val="none" w:sz="0" w:space="0" w:color="auto"/>
            <w:bottom w:val="none" w:sz="0" w:space="0" w:color="auto"/>
            <w:right w:val="none" w:sz="0" w:space="0" w:color="auto"/>
          </w:divBdr>
        </w:div>
        <w:div w:id="453716936">
          <w:marLeft w:val="0"/>
          <w:marRight w:val="0"/>
          <w:marTop w:val="0"/>
          <w:marBottom w:val="0"/>
          <w:divBdr>
            <w:top w:val="none" w:sz="0" w:space="0" w:color="auto"/>
            <w:left w:val="none" w:sz="0" w:space="0" w:color="auto"/>
            <w:bottom w:val="none" w:sz="0" w:space="0" w:color="auto"/>
            <w:right w:val="none" w:sz="0" w:space="0" w:color="auto"/>
          </w:divBdr>
          <w:divsChild>
            <w:div w:id="899753257">
              <w:marLeft w:val="0"/>
              <w:marRight w:val="0"/>
              <w:marTop w:val="0"/>
              <w:marBottom w:val="0"/>
              <w:divBdr>
                <w:top w:val="none" w:sz="0" w:space="0" w:color="auto"/>
                <w:left w:val="none" w:sz="0" w:space="0" w:color="auto"/>
                <w:bottom w:val="none" w:sz="0" w:space="0" w:color="auto"/>
                <w:right w:val="none" w:sz="0" w:space="0" w:color="auto"/>
              </w:divBdr>
            </w:div>
          </w:divsChild>
        </w:div>
        <w:div w:id="461922827">
          <w:marLeft w:val="0"/>
          <w:marRight w:val="0"/>
          <w:marTop w:val="0"/>
          <w:marBottom w:val="0"/>
          <w:divBdr>
            <w:top w:val="none" w:sz="0" w:space="0" w:color="auto"/>
            <w:left w:val="none" w:sz="0" w:space="0" w:color="auto"/>
            <w:bottom w:val="none" w:sz="0" w:space="0" w:color="auto"/>
            <w:right w:val="none" w:sz="0" w:space="0" w:color="auto"/>
          </w:divBdr>
        </w:div>
        <w:div w:id="1560897102">
          <w:marLeft w:val="0"/>
          <w:marRight w:val="0"/>
          <w:marTop w:val="0"/>
          <w:marBottom w:val="0"/>
          <w:divBdr>
            <w:top w:val="none" w:sz="0" w:space="0" w:color="auto"/>
            <w:left w:val="none" w:sz="0" w:space="0" w:color="auto"/>
            <w:bottom w:val="none" w:sz="0" w:space="0" w:color="auto"/>
            <w:right w:val="none" w:sz="0" w:space="0" w:color="auto"/>
          </w:divBdr>
        </w:div>
        <w:div w:id="1078795760">
          <w:marLeft w:val="0"/>
          <w:marRight w:val="0"/>
          <w:marTop w:val="0"/>
          <w:marBottom w:val="0"/>
          <w:divBdr>
            <w:top w:val="none" w:sz="0" w:space="0" w:color="auto"/>
            <w:left w:val="none" w:sz="0" w:space="0" w:color="auto"/>
            <w:bottom w:val="none" w:sz="0" w:space="0" w:color="auto"/>
            <w:right w:val="none" w:sz="0" w:space="0" w:color="auto"/>
          </w:divBdr>
          <w:divsChild>
            <w:div w:id="1571887951">
              <w:marLeft w:val="0"/>
              <w:marRight w:val="0"/>
              <w:marTop w:val="0"/>
              <w:marBottom w:val="0"/>
              <w:divBdr>
                <w:top w:val="none" w:sz="0" w:space="0" w:color="auto"/>
                <w:left w:val="none" w:sz="0" w:space="0" w:color="auto"/>
                <w:bottom w:val="none" w:sz="0" w:space="0" w:color="auto"/>
                <w:right w:val="none" w:sz="0" w:space="0" w:color="auto"/>
              </w:divBdr>
            </w:div>
          </w:divsChild>
        </w:div>
        <w:div w:id="403377258">
          <w:marLeft w:val="0"/>
          <w:marRight w:val="0"/>
          <w:marTop w:val="0"/>
          <w:marBottom w:val="0"/>
          <w:divBdr>
            <w:top w:val="none" w:sz="0" w:space="0" w:color="auto"/>
            <w:left w:val="none" w:sz="0" w:space="0" w:color="auto"/>
            <w:bottom w:val="none" w:sz="0" w:space="0" w:color="auto"/>
            <w:right w:val="none" w:sz="0" w:space="0" w:color="auto"/>
          </w:divBdr>
        </w:div>
        <w:div w:id="1329209205">
          <w:marLeft w:val="0"/>
          <w:marRight w:val="0"/>
          <w:marTop w:val="0"/>
          <w:marBottom w:val="0"/>
          <w:divBdr>
            <w:top w:val="none" w:sz="0" w:space="0" w:color="auto"/>
            <w:left w:val="none" w:sz="0" w:space="0" w:color="auto"/>
            <w:bottom w:val="none" w:sz="0" w:space="0" w:color="auto"/>
            <w:right w:val="none" w:sz="0" w:space="0" w:color="auto"/>
          </w:divBdr>
        </w:div>
        <w:div w:id="2013485713">
          <w:marLeft w:val="0"/>
          <w:marRight w:val="0"/>
          <w:marTop w:val="0"/>
          <w:marBottom w:val="0"/>
          <w:divBdr>
            <w:top w:val="none" w:sz="0" w:space="0" w:color="auto"/>
            <w:left w:val="none" w:sz="0" w:space="0" w:color="auto"/>
            <w:bottom w:val="none" w:sz="0" w:space="0" w:color="auto"/>
            <w:right w:val="none" w:sz="0" w:space="0" w:color="auto"/>
          </w:divBdr>
          <w:divsChild>
            <w:div w:id="1264071223">
              <w:marLeft w:val="0"/>
              <w:marRight w:val="0"/>
              <w:marTop w:val="0"/>
              <w:marBottom w:val="0"/>
              <w:divBdr>
                <w:top w:val="none" w:sz="0" w:space="0" w:color="auto"/>
                <w:left w:val="none" w:sz="0" w:space="0" w:color="auto"/>
                <w:bottom w:val="none" w:sz="0" w:space="0" w:color="auto"/>
                <w:right w:val="none" w:sz="0" w:space="0" w:color="auto"/>
              </w:divBdr>
            </w:div>
          </w:divsChild>
        </w:div>
        <w:div w:id="555623890">
          <w:marLeft w:val="0"/>
          <w:marRight w:val="0"/>
          <w:marTop w:val="0"/>
          <w:marBottom w:val="0"/>
          <w:divBdr>
            <w:top w:val="none" w:sz="0" w:space="0" w:color="auto"/>
            <w:left w:val="none" w:sz="0" w:space="0" w:color="auto"/>
            <w:bottom w:val="none" w:sz="0" w:space="0" w:color="auto"/>
            <w:right w:val="none" w:sz="0" w:space="0" w:color="auto"/>
          </w:divBdr>
        </w:div>
        <w:div w:id="56245961">
          <w:marLeft w:val="0"/>
          <w:marRight w:val="0"/>
          <w:marTop w:val="0"/>
          <w:marBottom w:val="0"/>
          <w:divBdr>
            <w:top w:val="none" w:sz="0" w:space="0" w:color="auto"/>
            <w:left w:val="none" w:sz="0" w:space="0" w:color="auto"/>
            <w:bottom w:val="none" w:sz="0" w:space="0" w:color="auto"/>
            <w:right w:val="none" w:sz="0" w:space="0" w:color="auto"/>
          </w:divBdr>
        </w:div>
        <w:div w:id="1178082093">
          <w:marLeft w:val="0"/>
          <w:marRight w:val="0"/>
          <w:marTop w:val="0"/>
          <w:marBottom w:val="0"/>
          <w:divBdr>
            <w:top w:val="none" w:sz="0" w:space="0" w:color="auto"/>
            <w:left w:val="none" w:sz="0" w:space="0" w:color="auto"/>
            <w:bottom w:val="none" w:sz="0" w:space="0" w:color="auto"/>
            <w:right w:val="none" w:sz="0" w:space="0" w:color="auto"/>
          </w:divBdr>
          <w:divsChild>
            <w:div w:id="1279533410">
              <w:marLeft w:val="0"/>
              <w:marRight w:val="0"/>
              <w:marTop w:val="0"/>
              <w:marBottom w:val="0"/>
              <w:divBdr>
                <w:top w:val="none" w:sz="0" w:space="0" w:color="auto"/>
                <w:left w:val="none" w:sz="0" w:space="0" w:color="auto"/>
                <w:bottom w:val="none" w:sz="0" w:space="0" w:color="auto"/>
                <w:right w:val="none" w:sz="0" w:space="0" w:color="auto"/>
              </w:divBdr>
            </w:div>
          </w:divsChild>
        </w:div>
        <w:div w:id="190916663">
          <w:marLeft w:val="0"/>
          <w:marRight w:val="0"/>
          <w:marTop w:val="0"/>
          <w:marBottom w:val="0"/>
          <w:divBdr>
            <w:top w:val="none" w:sz="0" w:space="0" w:color="auto"/>
            <w:left w:val="none" w:sz="0" w:space="0" w:color="auto"/>
            <w:bottom w:val="none" w:sz="0" w:space="0" w:color="auto"/>
            <w:right w:val="none" w:sz="0" w:space="0" w:color="auto"/>
          </w:divBdr>
        </w:div>
        <w:div w:id="1505897509">
          <w:marLeft w:val="0"/>
          <w:marRight w:val="0"/>
          <w:marTop w:val="0"/>
          <w:marBottom w:val="0"/>
          <w:divBdr>
            <w:top w:val="none" w:sz="0" w:space="0" w:color="auto"/>
            <w:left w:val="none" w:sz="0" w:space="0" w:color="auto"/>
            <w:bottom w:val="none" w:sz="0" w:space="0" w:color="auto"/>
            <w:right w:val="none" w:sz="0" w:space="0" w:color="auto"/>
          </w:divBdr>
        </w:div>
        <w:div w:id="767697513">
          <w:marLeft w:val="0"/>
          <w:marRight w:val="0"/>
          <w:marTop w:val="0"/>
          <w:marBottom w:val="0"/>
          <w:divBdr>
            <w:top w:val="none" w:sz="0" w:space="0" w:color="auto"/>
            <w:left w:val="none" w:sz="0" w:space="0" w:color="auto"/>
            <w:bottom w:val="none" w:sz="0" w:space="0" w:color="auto"/>
            <w:right w:val="none" w:sz="0" w:space="0" w:color="auto"/>
          </w:divBdr>
        </w:div>
        <w:div w:id="881936969">
          <w:marLeft w:val="0"/>
          <w:marRight w:val="0"/>
          <w:marTop w:val="0"/>
          <w:marBottom w:val="0"/>
          <w:divBdr>
            <w:top w:val="none" w:sz="0" w:space="0" w:color="auto"/>
            <w:left w:val="none" w:sz="0" w:space="0" w:color="auto"/>
            <w:bottom w:val="none" w:sz="0" w:space="0" w:color="auto"/>
            <w:right w:val="none" w:sz="0" w:space="0" w:color="auto"/>
          </w:divBdr>
        </w:div>
        <w:div w:id="2146896296">
          <w:marLeft w:val="0"/>
          <w:marRight w:val="0"/>
          <w:marTop w:val="0"/>
          <w:marBottom w:val="0"/>
          <w:divBdr>
            <w:top w:val="none" w:sz="0" w:space="0" w:color="auto"/>
            <w:left w:val="none" w:sz="0" w:space="0" w:color="auto"/>
            <w:bottom w:val="none" w:sz="0" w:space="0" w:color="auto"/>
            <w:right w:val="none" w:sz="0" w:space="0" w:color="auto"/>
          </w:divBdr>
          <w:divsChild>
            <w:div w:id="1570463751">
              <w:marLeft w:val="0"/>
              <w:marRight w:val="0"/>
              <w:marTop w:val="0"/>
              <w:marBottom w:val="0"/>
              <w:divBdr>
                <w:top w:val="none" w:sz="0" w:space="0" w:color="auto"/>
                <w:left w:val="none" w:sz="0" w:space="0" w:color="auto"/>
                <w:bottom w:val="none" w:sz="0" w:space="0" w:color="auto"/>
                <w:right w:val="none" w:sz="0" w:space="0" w:color="auto"/>
              </w:divBdr>
            </w:div>
          </w:divsChild>
        </w:div>
        <w:div w:id="218174568">
          <w:marLeft w:val="0"/>
          <w:marRight w:val="0"/>
          <w:marTop w:val="0"/>
          <w:marBottom w:val="0"/>
          <w:divBdr>
            <w:top w:val="none" w:sz="0" w:space="0" w:color="auto"/>
            <w:left w:val="none" w:sz="0" w:space="0" w:color="auto"/>
            <w:bottom w:val="none" w:sz="0" w:space="0" w:color="auto"/>
            <w:right w:val="none" w:sz="0" w:space="0" w:color="auto"/>
          </w:divBdr>
        </w:div>
        <w:div w:id="1614745120">
          <w:marLeft w:val="0"/>
          <w:marRight w:val="0"/>
          <w:marTop w:val="0"/>
          <w:marBottom w:val="0"/>
          <w:divBdr>
            <w:top w:val="none" w:sz="0" w:space="0" w:color="auto"/>
            <w:left w:val="none" w:sz="0" w:space="0" w:color="auto"/>
            <w:bottom w:val="none" w:sz="0" w:space="0" w:color="auto"/>
            <w:right w:val="none" w:sz="0" w:space="0" w:color="auto"/>
          </w:divBdr>
        </w:div>
        <w:div w:id="447430442">
          <w:marLeft w:val="0"/>
          <w:marRight w:val="0"/>
          <w:marTop w:val="0"/>
          <w:marBottom w:val="0"/>
          <w:divBdr>
            <w:top w:val="none" w:sz="0" w:space="0" w:color="auto"/>
            <w:left w:val="none" w:sz="0" w:space="0" w:color="auto"/>
            <w:bottom w:val="none" w:sz="0" w:space="0" w:color="auto"/>
            <w:right w:val="none" w:sz="0" w:space="0" w:color="auto"/>
          </w:divBdr>
          <w:divsChild>
            <w:div w:id="1654069517">
              <w:marLeft w:val="0"/>
              <w:marRight w:val="0"/>
              <w:marTop w:val="0"/>
              <w:marBottom w:val="0"/>
              <w:divBdr>
                <w:top w:val="none" w:sz="0" w:space="0" w:color="auto"/>
                <w:left w:val="none" w:sz="0" w:space="0" w:color="auto"/>
                <w:bottom w:val="none" w:sz="0" w:space="0" w:color="auto"/>
                <w:right w:val="none" w:sz="0" w:space="0" w:color="auto"/>
              </w:divBdr>
            </w:div>
          </w:divsChild>
        </w:div>
        <w:div w:id="1225797298">
          <w:marLeft w:val="0"/>
          <w:marRight w:val="0"/>
          <w:marTop w:val="0"/>
          <w:marBottom w:val="0"/>
          <w:divBdr>
            <w:top w:val="none" w:sz="0" w:space="0" w:color="auto"/>
            <w:left w:val="none" w:sz="0" w:space="0" w:color="auto"/>
            <w:bottom w:val="none" w:sz="0" w:space="0" w:color="auto"/>
            <w:right w:val="none" w:sz="0" w:space="0" w:color="auto"/>
          </w:divBdr>
        </w:div>
        <w:div w:id="2117753460">
          <w:marLeft w:val="0"/>
          <w:marRight w:val="0"/>
          <w:marTop w:val="0"/>
          <w:marBottom w:val="0"/>
          <w:divBdr>
            <w:top w:val="none" w:sz="0" w:space="0" w:color="auto"/>
            <w:left w:val="none" w:sz="0" w:space="0" w:color="auto"/>
            <w:bottom w:val="none" w:sz="0" w:space="0" w:color="auto"/>
            <w:right w:val="none" w:sz="0" w:space="0" w:color="auto"/>
          </w:divBdr>
        </w:div>
        <w:div w:id="454253307">
          <w:marLeft w:val="0"/>
          <w:marRight w:val="0"/>
          <w:marTop w:val="0"/>
          <w:marBottom w:val="0"/>
          <w:divBdr>
            <w:top w:val="none" w:sz="0" w:space="0" w:color="auto"/>
            <w:left w:val="none" w:sz="0" w:space="0" w:color="auto"/>
            <w:bottom w:val="none" w:sz="0" w:space="0" w:color="auto"/>
            <w:right w:val="none" w:sz="0" w:space="0" w:color="auto"/>
          </w:divBdr>
          <w:divsChild>
            <w:div w:id="1115489484">
              <w:marLeft w:val="0"/>
              <w:marRight w:val="0"/>
              <w:marTop w:val="0"/>
              <w:marBottom w:val="0"/>
              <w:divBdr>
                <w:top w:val="none" w:sz="0" w:space="0" w:color="auto"/>
                <w:left w:val="none" w:sz="0" w:space="0" w:color="auto"/>
                <w:bottom w:val="none" w:sz="0" w:space="0" w:color="auto"/>
                <w:right w:val="none" w:sz="0" w:space="0" w:color="auto"/>
              </w:divBdr>
            </w:div>
          </w:divsChild>
        </w:div>
        <w:div w:id="2028409691">
          <w:marLeft w:val="0"/>
          <w:marRight w:val="0"/>
          <w:marTop w:val="0"/>
          <w:marBottom w:val="0"/>
          <w:divBdr>
            <w:top w:val="none" w:sz="0" w:space="0" w:color="auto"/>
            <w:left w:val="none" w:sz="0" w:space="0" w:color="auto"/>
            <w:bottom w:val="none" w:sz="0" w:space="0" w:color="auto"/>
            <w:right w:val="none" w:sz="0" w:space="0" w:color="auto"/>
          </w:divBdr>
        </w:div>
        <w:div w:id="631399215">
          <w:marLeft w:val="0"/>
          <w:marRight w:val="0"/>
          <w:marTop w:val="0"/>
          <w:marBottom w:val="0"/>
          <w:divBdr>
            <w:top w:val="none" w:sz="0" w:space="0" w:color="auto"/>
            <w:left w:val="none" w:sz="0" w:space="0" w:color="auto"/>
            <w:bottom w:val="none" w:sz="0" w:space="0" w:color="auto"/>
            <w:right w:val="none" w:sz="0" w:space="0" w:color="auto"/>
          </w:divBdr>
        </w:div>
        <w:div w:id="185598935">
          <w:marLeft w:val="0"/>
          <w:marRight w:val="0"/>
          <w:marTop w:val="0"/>
          <w:marBottom w:val="0"/>
          <w:divBdr>
            <w:top w:val="none" w:sz="0" w:space="0" w:color="auto"/>
            <w:left w:val="none" w:sz="0" w:space="0" w:color="auto"/>
            <w:bottom w:val="none" w:sz="0" w:space="0" w:color="auto"/>
            <w:right w:val="none" w:sz="0" w:space="0" w:color="auto"/>
          </w:divBdr>
          <w:divsChild>
            <w:div w:id="872771372">
              <w:marLeft w:val="0"/>
              <w:marRight w:val="0"/>
              <w:marTop w:val="0"/>
              <w:marBottom w:val="0"/>
              <w:divBdr>
                <w:top w:val="none" w:sz="0" w:space="0" w:color="auto"/>
                <w:left w:val="none" w:sz="0" w:space="0" w:color="auto"/>
                <w:bottom w:val="none" w:sz="0" w:space="0" w:color="auto"/>
                <w:right w:val="none" w:sz="0" w:space="0" w:color="auto"/>
              </w:divBdr>
            </w:div>
          </w:divsChild>
        </w:div>
        <w:div w:id="1509562336">
          <w:marLeft w:val="0"/>
          <w:marRight w:val="0"/>
          <w:marTop w:val="0"/>
          <w:marBottom w:val="0"/>
          <w:divBdr>
            <w:top w:val="none" w:sz="0" w:space="0" w:color="auto"/>
            <w:left w:val="none" w:sz="0" w:space="0" w:color="auto"/>
            <w:bottom w:val="none" w:sz="0" w:space="0" w:color="auto"/>
            <w:right w:val="none" w:sz="0" w:space="0" w:color="auto"/>
          </w:divBdr>
        </w:div>
        <w:div w:id="192618130">
          <w:marLeft w:val="0"/>
          <w:marRight w:val="0"/>
          <w:marTop w:val="0"/>
          <w:marBottom w:val="0"/>
          <w:divBdr>
            <w:top w:val="none" w:sz="0" w:space="0" w:color="auto"/>
            <w:left w:val="none" w:sz="0" w:space="0" w:color="auto"/>
            <w:bottom w:val="none" w:sz="0" w:space="0" w:color="auto"/>
            <w:right w:val="none" w:sz="0" w:space="0" w:color="auto"/>
          </w:divBdr>
        </w:div>
        <w:div w:id="1273897740">
          <w:marLeft w:val="0"/>
          <w:marRight w:val="0"/>
          <w:marTop w:val="0"/>
          <w:marBottom w:val="0"/>
          <w:divBdr>
            <w:top w:val="none" w:sz="0" w:space="0" w:color="auto"/>
            <w:left w:val="none" w:sz="0" w:space="0" w:color="auto"/>
            <w:bottom w:val="none" w:sz="0" w:space="0" w:color="auto"/>
            <w:right w:val="none" w:sz="0" w:space="0" w:color="auto"/>
          </w:divBdr>
        </w:div>
        <w:div w:id="1548101927">
          <w:marLeft w:val="0"/>
          <w:marRight w:val="0"/>
          <w:marTop w:val="0"/>
          <w:marBottom w:val="0"/>
          <w:divBdr>
            <w:top w:val="none" w:sz="0" w:space="0" w:color="auto"/>
            <w:left w:val="none" w:sz="0" w:space="0" w:color="auto"/>
            <w:bottom w:val="none" w:sz="0" w:space="0" w:color="auto"/>
            <w:right w:val="none" w:sz="0" w:space="0" w:color="auto"/>
          </w:divBdr>
          <w:divsChild>
            <w:div w:id="468671540">
              <w:marLeft w:val="0"/>
              <w:marRight w:val="0"/>
              <w:marTop w:val="0"/>
              <w:marBottom w:val="0"/>
              <w:divBdr>
                <w:top w:val="none" w:sz="0" w:space="0" w:color="auto"/>
                <w:left w:val="none" w:sz="0" w:space="0" w:color="auto"/>
                <w:bottom w:val="none" w:sz="0" w:space="0" w:color="auto"/>
                <w:right w:val="none" w:sz="0" w:space="0" w:color="auto"/>
              </w:divBdr>
            </w:div>
          </w:divsChild>
        </w:div>
        <w:div w:id="1049109505">
          <w:marLeft w:val="0"/>
          <w:marRight w:val="0"/>
          <w:marTop w:val="0"/>
          <w:marBottom w:val="0"/>
          <w:divBdr>
            <w:top w:val="none" w:sz="0" w:space="0" w:color="auto"/>
            <w:left w:val="none" w:sz="0" w:space="0" w:color="auto"/>
            <w:bottom w:val="none" w:sz="0" w:space="0" w:color="auto"/>
            <w:right w:val="none" w:sz="0" w:space="0" w:color="auto"/>
          </w:divBdr>
        </w:div>
        <w:div w:id="1190873424">
          <w:marLeft w:val="0"/>
          <w:marRight w:val="0"/>
          <w:marTop w:val="0"/>
          <w:marBottom w:val="0"/>
          <w:divBdr>
            <w:top w:val="none" w:sz="0" w:space="0" w:color="auto"/>
            <w:left w:val="none" w:sz="0" w:space="0" w:color="auto"/>
            <w:bottom w:val="none" w:sz="0" w:space="0" w:color="auto"/>
            <w:right w:val="none" w:sz="0" w:space="0" w:color="auto"/>
          </w:divBdr>
        </w:div>
        <w:div w:id="857236658">
          <w:marLeft w:val="0"/>
          <w:marRight w:val="0"/>
          <w:marTop w:val="0"/>
          <w:marBottom w:val="0"/>
          <w:divBdr>
            <w:top w:val="none" w:sz="0" w:space="0" w:color="auto"/>
            <w:left w:val="none" w:sz="0" w:space="0" w:color="auto"/>
            <w:bottom w:val="none" w:sz="0" w:space="0" w:color="auto"/>
            <w:right w:val="none" w:sz="0" w:space="0" w:color="auto"/>
          </w:divBdr>
          <w:divsChild>
            <w:div w:id="303318953">
              <w:marLeft w:val="0"/>
              <w:marRight w:val="0"/>
              <w:marTop w:val="0"/>
              <w:marBottom w:val="0"/>
              <w:divBdr>
                <w:top w:val="none" w:sz="0" w:space="0" w:color="auto"/>
                <w:left w:val="none" w:sz="0" w:space="0" w:color="auto"/>
                <w:bottom w:val="none" w:sz="0" w:space="0" w:color="auto"/>
                <w:right w:val="none" w:sz="0" w:space="0" w:color="auto"/>
              </w:divBdr>
            </w:div>
          </w:divsChild>
        </w:div>
        <w:div w:id="349141492">
          <w:marLeft w:val="0"/>
          <w:marRight w:val="0"/>
          <w:marTop w:val="0"/>
          <w:marBottom w:val="0"/>
          <w:divBdr>
            <w:top w:val="none" w:sz="0" w:space="0" w:color="auto"/>
            <w:left w:val="none" w:sz="0" w:space="0" w:color="auto"/>
            <w:bottom w:val="none" w:sz="0" w:space="0" w:color="auto"/>
            <w:right w:val="none" w:sz="0" w:space="0" w:color="auto"/>
          </w:divBdr>
        </w:div>
        <w:div w:id="916011446">
          <w:marLeft w:val="0"/>
          <w:marRight w:val="0"/>
          <w:marTop w:val="0"/>
          <w:marBottom w:val="0"/>
          <w:divBdr>
            <w:top w:val="none" w:sz="0" w:space="0" w:color="auto"/>
            <w:left w:val="none" w:sz="0" w:space="0" w:color="auto"/>
            <w:bottom w:val="none" w:sz="0" w:space="0" w:color="auto"/>
            <w:right w:val="none" w:sz="0" w:space="0" w:color="auto"/>
          </w:divBdr>
        </w:div>
        <w:div w:id="1759251573">
          <w:marLeft w:val="0"/>
          <w:marRight w:val="0"/>
          <w:marTop w:val="0"/>
          <w:marBottom w:val="0"/>
          <w:divBdr>
            <w:top w:val="none" w:sz="0" w:space="0" w:color="auto"/>
            <w:left w:val="none" w:sz="0" w:space="0" w:color="auto"/>
            <w:bottom w:val="none" w:sz="0" w:space="0" w:color="auto"/>
            <w:right w:val="none" w:sz="0" w:space="0" w:color="auto"/>
          </w:divBdr>
          <w:divsChild>
            <w:div w:id="49116331">
              <w:marLeft w:val="0"/>
              <w:marRight w:val="0"/>
              <w:marTop w:val="0"/>
              <w:marBottom w:val="0"/>
              <w:divBdr>
                <w:top w:val="none" w:sz="0" w:space="0" w:color="auto"/>
                <w:left w:val="none" w:sz="0" w:space="0" w:color="auto"/>
                <w:bottom w:val="none" w:sz="0" w:space="0" w:color="auto"/>
                <w:right w:val="none" w:sz="0" w:space="0" w:color="auto"/>
              </w:divBdr>
            </w:div>
          </w:divsChild>
        </w:div>
        <w:div w:id="1743067926">
          <w:marLeft w:val="0"/>
          <w:marRight w:val="0"/>
          <w:marTop w:val="0"/>
          <w:marBottom w:val="0"/>
          <w:divBdr>
            <w:top w:val="none" w:sz="0" w:space="0" w:color="auto"/>
            <w:left w:val="none" w:sz="0" w:space="0" w:color="auto"/>
            <w:bottom w:val="none" w:sz="0" w:space="0" w:color="auto"/>
            <w:right w:val="none" w:sz="0" w:space="0" w:color="auto"/>
          </w:divBdr>
        </w:div>
        <w:div w:id="610093041">
          <w:marLeft w:val="0"/>
          <w:marRight w:val="0"/>
          <w:marTop w:val="0"/>
          <w:marBottom w:val="0"/>
          <w:divBdr>
            <w:top w:val="none" w:sz="0" w:space="0" w:color="auto"/>
            <w:left w:val="none" w:sz="0" w:space="0" w:color="auto"/>
            <w:bottom w:val="none" w:sz="0" w:space="0" w:color="auto"/>
            <w:right w:val="none" w:sz="0" w:space="0" w:color="auto"/>
          </w:divBdr>
        </w:div>
        <w:div w:id="263266286">
          <w:marLeft w:val="0"/>
          <w:marRight w:val="0"/>
          <w:marTop w:val="0"/>
          <w:marBottom w:val="0"/>
          <w:divBdr>
            <w:top w:val="none" w:sz="0" w:space="0" w:color="auto"/>
            <w:left w:val="none" w:sz="0" w:space="0" w:color="auto"/>
            <w:bottom w:val="none" w:sz="0" w:space="0" w:color="auto"/>
            <w:right w:val="none" w:sz="0" w:space="0" w:color="auto"/>
          </w:divBdr>
          <w:divsChild>
            <w:div w:id="56128580">
              <w:marLeft w:val="0"/>
              <w:marRight w:val="0"/>
              <w:marTop w:val="0"/>
              <w:marBottom w:val="0"/>
              <w:divBdr>
                <w:top w:val="none" w:sz="0" w:space="0" w:color="auto"/>
                <w:left w:val="none" w:sz="0" w:space="0" w:color="auto"/>
                <w:bottom w:val="none" w:sz="0" w:space="0" w:color="auto"/>
                <w:right w:val="none" w:sz="0" w:space="0" w:color="auto"/>
              </w:divBdr>
            </w:div>
          </w:divsChild>
        </w:div>
        <w:div w:id="290326137">
          <w:marLeft w:val="0"/>
          <w:marRight w:val="0"/>
          <w:marTop w:val="0"/>
          <w:marBottom w:val="0"/>
          <w:divBdr>
            <w:top w:val="none" w:sz="0" w:space="0" w:color="auto"/>
            <w:left w:val="none" w:sz="0" w:space="0" w:color="auto"/>
            <w:bottom w:val="none" w:sz="0" w:space="0" w:color="auto"/>
            <w:right w:val="none" w:sz="0" w:space="0" w:color="auto"/>
          </w:divBdr>
        </w:div>
        <w:div w:id="1401832029">
          <w:marLeft w:val="0"/>
          <w:marRight w:val="0"/>
          <w:marTop w:val="0"/>
          <w:marBottom w:val="0"/>
          <w:divBdr>
            <w:top w:val="none" w:sz="0" w:space="0" w:color="auto"/>
            <w:left w:val="none" w:sz="0" w:space="0" w:color="auto"/>
            <w:bottom w:val="none" w:sz="0" w:space="0" w:color="auto"/>
            <w:right w:val="none" w:sz="0" w:space="0" w:color="auto"/>
          </w:divBdr>
        </w:div>
        <w:div w:id="1092579616">
          <w:marLeft w:val="0"/>
          <w:marRight w:val="0"/>
          <w:marTop w:val="0"/>
          <w:marBottom w:val="0"/>
          <w:divBdr>
            <w:top w:val="none" w:sz="0" w:space="0" w:color="auto"/>
            <w:left w:val="none" w:sz="0" w:space="0" w:color="auto"/>
            <w:bottom w:val="none" w:sz="0" w:space="0" w:color="auto"/>
            <w:right w:val="none" w:sz="0" w:space="0" w:color="auto"/>
          </w:divBdr>
          <w:divsChild>
            <w:div w:id="281617362">
              <w:marLeft w:val="0"/>
              <w:marRight w:val="0"/>
              <w:marTop w:val="0"/>
              <w:marBottom w:val="0"/>
              <w:divBdr>
                <w:top w:val="none" w:sz="0" w:space="0" w:color="auto"/>
                <w:left w:val="none" w:sz="0" w:space="0" w:color="auto"/>
                <w:bottom w:val="none" w:sz="0" w:space="0" w:color="auto"/>
                <w:right w:val="none" w:sz="0" w:space="0" w:color="auto"/>
              </w:divBdr>
            </w:div>
          </w:divsChild>
        </w:div>
        <w:div w:id="1905528264">
          <w:marLeft w:val="0"/>
          <w:marRight w:val="0"/>
          <w:marTop w:val="0"/>
          <w:marBottom w:val="0"/>
          <w:divBdr>
            <w:top w:val="none" w:sz="0" w:space="0" w:color="auto"/>
            <w:left w:val="none" w:sz="0" w:space="0" w:color="auto"/>
            <w:bottom w:val="none" w:sz="0" w:space="0" w:color="auto"/>
            <w:right w:val="none" w:sz="0" w:space="0" w:color="auto"/>
          </w:divBdr>
        </w:div>
        <w:div w:id="1016686573">
          <w:marLeft w:val="0"/>
          <w:marRight w:val="0"/>
          <w:marTop w:val="0"/>
          <w:marBottom w:val="0"/>
          <w:divBdr>
            <w:top w:val="none" w:sz="0" w:space="0" w:color="auto"/>
            <w:left w:val="none" w:sz="0" w:space="0" w:color="auto"/>
            <w:bottom w:val="none" w:sz="0" w:space="0" w:color="auto"/>
            <w:right w:val="none" w:sz="0" w:space="0" w:color="auto"/>
          </w:divBdr>
        </w:div>
        <w:div w:id="1251158249">
          <w:marLeft w:val="0"/>
          <w:marRight w:val="0"/>
          <w:marTop w:val="0"/>
          <w:marBottom w:val="0"/>
          <w:divBdr>
            <w:top w:val="none" w:sz="0" w:space="0" w:color="auto"/>
            <w:left w:val="none" w:sz="0" w:space="0" w:color="auto"/>
            <w:bottom w:val="none" w:sz="0" w:space="0" w:color="auto"/>
            <w:right w:val="none" w:sz="0" w:space="0" w:color="auto"/>
          </w:divBdr>
          <w:divsChild>
            <w:div w:id="652569172">
              <w:marLeft w:val="0"/>
              <w:marRight w:val="0"/>
              <w:marTop w:val="0"/>
              <w:marBottom w:val="0"/>
              <w:divBdr>
                <w:top w:val="none" w:sz="0" w:space="0" w:color="auto"/>
                <w:left w:val="none" w:sz="0" w:space="0" w:color="auto"/>
                <w:bottom w:val="none" w:sz="0" w:space="0" w:color="auto"/>
                <w:right w:val="none" w:sz="0" w:space="0" w:color="auto"/>
              </w:divBdr>
            </w:div>
          </w:divsChild>
        </w:div>
        <w:div w:id="1965498235">
          <w:marLeft w:val="0"/>
          <w:marRight w:val="0"/>
          <w:marTop w:val="0"/>
          <w:marBottom w:val="0"/>
          <w:divBdr>
            <w:top w:val="none" w:sz="0" w:space="0" w:color="auto"/>
            <w:left w:val="none" w:sz="0" w:space="0" w:color="auto"/>
            <w:bottom w:val="none" w:sz="0" w:space="0" w:color="auto"/>
            <w:right w:val="none" w:sz="0" w:space="0" w:color="auto"/>
          </w:divBdr>
        </w:div>
        <w:div w:id="865874310">
          <w:marLeft w:val="0"/>
          <w:marRight w:val="0"/>
          <w:marTop w:val="0"/>
          <w:marBottom w:val="0"/>
          <w:divBdr>
            <w:top w:val="none" w:sz="0" w:space="0" w:color="auto"/>
            <w:left w:val="none" w:sz="0" w:space="0" w:color="auto"/>
            <w:bottom w:val="none" w:sz="0" w:space="0" w:color="auto"/>
            <w:right w:val="none" w:sz="0" w:space="0" w:color="auto"/>
          </w:divBdr>
        </w:div>
        <w:div w:id="15355538">
          <w:marLeft w:val="0"/>
          <w:marRight w:val="0"/>
          <w:marTop w:val="0"/>
          <w:marBottom w:val="0"/>
          <w:divBdr>
            <w:top w:val="none" w:sz="0" w:space="0" w:color="auto"/>
            <w:left w:val="none" w:sz="0" w:space="0" w:color="auto"/>
            <w:bottom w:val="none" w:sz="0" w:space="0" w:color="auto"/>
            <w:right w:val="none" w:sz="0" w:space="0" w:color="auto"/>
          </w:divBdr>
        </w:div>
        <w:div w:id="1034960544">
          <w:marLeft w:val="0"/>
          <w:marRight w:val="0"/>
          <w:marTop w:val="0"/>
          <w:marBottom w:val="0"/>
          <w:divBdr>
            <w:top w:val="none" w:sz="0" w:space="0" w:color="auto"/>
            <w:left w:val="none" w:sz="0" w:space="0" w:color="auto"/>
            <w:bottom w:val="none" w:sz="0" w:space="0" w:color="auto"/>
            <w:right w:val="none" w:sz="0" w:space="0" w:color="auto"/>
          </w:divBdr>
          <w:divsChild>
            <w:div w:id="1550415658">
              <w:marLeft w:val="0"/>
              <w:marRight w:val="0"/>
              <w:marTop w:val="0"/>
              <w:marBottom w:val="0"/>
              <w:divBdr>
                <w:top w:val="none" w:sz="0" w:space="0" w:color="auto"/>
                <w:left w:val="none" w:sz="0" w:space="0" w:color="auto"/>
                <w:bottom w:val="none" w:sz="0" w:space="0" w:color="auto"/>
                <w:right w:val="none" w:sz="0" w:space="0" w:color="auto"/>
              </w:divBdr>
            </w:div>
          </w:divsChild>
        </w:div>
        <w:div w:id="252596526">
          <w:marLeft w:val="0"/>
          <w:marRight w:val="0"/>
          <w:marTop w:val="0"/>
          <w:marBottom w:val="0"/>
          <w:divBdr>
            <w:top w:val="none" w:sz="0" w:space="0" w:color="auto"/>
            <w:left w:val="none" w:sz="0" w:space="0" w:color="auto"/>
            <w:bottom w:val="none" w:sz="0" w:space="0" w:color="auto"/>
            <w:right w:val="none" w:sz="0" w:space="0" w:color="auto"/>
          </w:divBdr>
        </w:div>
        <w:div w:id="69624899">
          <w:marLeft w:val="0"/>
          <w:marRight w:val="0"/>
          <w:marTop w:val="0"/>
          <w:marBottom w:val="0"/>
          <w:divBdr>
            <w:top w:val="none" w:sz="0" w:space="0" w:color="auto"/>
            <w:left w:val="none" w:sz="0" w:space="0" w:color="auto"/>
            <w:bottom w:val="none" w:sz="0" w:space="0" w:color="auto"/>
            <w:right w:val="none" w:sz="0" w:space="0" w:color="auto"/>
          </w:divBdr>
        </w:div>
        <w:div w:id="1666859053">
          <w:marLeft w:val="0"/>
          <w:marRight w:val="0"/>
          <w:marTop w:val="0"/>
          <w:marBottom w:val="0"/>
          <w:divBdr>
            <w:top w:val="none" w:sz="0" w:space="0" w:color="auto"/>
            <w:left w:val="none" w:sz="0" w:space="0" w:color="auto"/>
            <w:bottom w:val="none" w:sz="0" w:space="0" w:color="auto"/>
            <w:right w:val="none" w:sz="0" w:space="0" w:color="auto"/>
          </w:divBdr>
          <w:divsChild>
            <w:div w:id="121387431">
              <w:marLeft w:val="0"/>
              <w:marRight w:val="0"/>
              <w:marTop w:val="0"/>
              <w:marBottom w:val="0"/>
              <w:divBdr>
                <w:top w:val="none" w:sz="0" w:space="0" w:color="auto"/>
                <w:left w:val="none" w:sz="0" w:space="0" w:color="auto"/>
                <w:bottom w:val="none" w:sz="0" w:space="0" w:color="auto"/>
                <w:right w:val="none" w:sz="0" w:space="0" w:color="auto"/>
              </w:divBdr>
            </w:div>
          </w:divsChild>
        </w:div>
        <w:div w:id="358626302">
          <w:marLeft w:val="0"/>
          <w:marRight w:val="0"/>
          <w:marTop w:val="0"/>
          <w:marBottom w:val="0"/>
          <w:divBdr>
            <w:top w:val="none" w:sz="0" w:space="0" w:color="auto"/>
            <w:left w:val="none" w:sz="0" w:space="0" w:color="auto"/>
            <w:bottom w:val="none" w:sz="0" w:space="0" w:color="auto"/>
            <w:right w:val="none" w:sz="0" w:space="0" w:color="auto"/>
          </w:divBdr>
        </w:div>
        <w:div w:id="564528294">
          <w:marLeft w:val="0"/>
          <w:marRight w:val="0"/>
          <w:marTop w:val="0"/>
          <w:marBottom w:val="0"/>
          <w:divBdr>
            <w:top w:val="none" w:sz="0" w:space="0" w:color="auto"/>
            <w:left w:val="none" w:sz="0" w:space="0" w:color="auto"/>
            <w:bottom w:val="none" w:sz="0" w:space="0" w:color="auto"/>
            <w:right w:val="none" w:sz="0" w:space="0" w:color="auto"/>
          </w:divBdr>
        </w:div>
        <w:div w:id="924453997">
          <w:marLeft w:val="0"/>
          <w:marRight w:val="0"/>
          <w:marTop w:val="0"/>
          <w:marBottom w:val="0"/>
          <w:divBdr>
            <w:top w:val="none" w:sz="0" w:space="0" w:color="auto"/>
            <w:left w:val="none" w:sz="0" w:space="0" w:color="auto"/>
            <w:bottom w:val="none" w:sz="0" w:space="0" w:color="auto"/>
            <w:right w:val="none" w:sz="0" w:space="0" w:color="auto"/>
          </w:divBdr>
          <w:divsChild>
            <w:div w:id="1359044396">
              <w:marLeft w:val="0"/>
              <w:marRight w:val="0"/>
              <w:marTop w:val="0"/>
              <w:marBottom w:val="0"/>
              <w:divBdr>
                <w:top w:val="none" w:sz="0" w:space="0" w:color="auto"/>
                <w:left w:val="none" w:sz="0" w:space="0" w:color="auto"/>
                <w:bottom w:val="none" w:sz="0" w:space="0" w:color="auto"/>
                <w:right w:val="none" w:sz="0" w:space="0" w:color="auto"/>
              </w:divBdr>
            </w:div>
          </w:divsChild>
        </w:div>
        <w:div w:id="1304853835">
          <w:marLeft w:val="0"/>
          <w:marRight w:val="0"/>
          <w:marTop w:val="0"/>
          <w:marBottom w:val="0"/>
          <w:divBdr>
            <w:top w:val="none" w:sz="0" w:space="0" w:color="auto"/>
            <w:left w:val="none" w:sz="0" w:space="0" w:color="auto"/>
            <w:bottom w:val="none" w:sz="0" w:space="0" w:color="auto"/>
            <w:right w:val="none" w:sz="0" w:space="0" w:color="auto"/>
          </w:divBdr>
        </w:div>
        <w:div w:id="1669940227">
          <w:marLeft w:val="0"/>
          <w:marRight w:val="0"/>
          <w:marTop w:val="0"/>
          <w:marBottom w:val="0"/>
          <w:divBdr>
            <w:top w:val="none" w:sz="0" w:space="0" w:color="auto"/>
            <w:left w:val="none" w:sz="0" w:space="0" w:color="auto"/>
            <w:bottom w:val="none" w:sz="0" w:space="0" w:color="auto"/>
            <w:right w:val="none" w:sz="0" w:space="0" w:color="auto"/>
          </w:divBdr>
        </w:div>
        <w:div w:id="1630939723">
          <w:marLeft w:val="0"/>
          <w:marRight w:val="0"/>
          <w:marTop w:val="0"/>
          <w:marBottom w:val="0"/>
          <w:divBdr>
            <w:top w:val="none" w:sz="0" w:space="0" w:color="auto"/>
            <w:left w:val="none" w:sz="0" w:space="0" w:color="auto"/>
            <w:bottom w:val="none" w:sz="0" w:space="0" w:color="auto"/>
            <w:right w:val="none" w:sz="0" w:space="0" w:color="auto"/>
          </w:divBdr>
          <w:divsChild>
            <w:div w:id="1264529988">
              <w:marLeft w:val="0"/>
              <w:marRight w:val="0"/>
              <w:marTop w:val="0"/>
              <w:marBottom w:val="0"/>
              <w:divBdr>
                <w:top w:val="none" w:sz="0" w:space="0" w:color="auto"/>
                <w:left w:val="none" w:sz="0" w:space="0" w:color="auto"/>
                <w:bottom w:val="none" w:sz="0" w:space="0" w:color="auto"/>
                <w:right w:val="none" w:sz="0" w:space="0" w:color="auto"/>
              </w:divBdr>
            </w:div>
          </w:divsChild>
        </w:div>
        <w:div w:id="29112005">
          <w:marLeft w:val="0"/>
          <w:marRight w:val="0"/>
          <w:marTop w:val="0"/>
          <w:marBottom w:val="0"/>
          <w:divBdr>
            <w:top w:val="none" w:sz="0" w:space="0" w:color="auto"/>
            <w:left w:val="none" w:sz="0" w:space="0" w:color="auto"/>
            <w:bottom w:val="none" w:sz="0" w:space="0" w:color="auto"/>
            <w:right w:val="none" w:sz="0" w:space="0" w:color="auto"/>
          </w:divBdr>
        </w:div>
        <w:div w:id="1029647287">
          <w:marLeft w:val="0"/>
          <w:marRight w:val="0"/>
          <w:marTop w:val="0"/>
          <w:marBottom w:val="0"/>
          <w:divBdr>
            <w:top w:val="none" w:sz="0" w:space="0" w:color="auto"/>
            <w:left w:val="none" w:sz="0" w:space="0" w:color="auto"/>
            <w:bottom w:val="none" w:sz="0" w:space="0" w:color="auto"/>
            <w:right w:val="none" w:sz="0" w:space="0" w:color="auto"/>
          </w:divBdr>
        </w:div>
        <w:div w:id="1794639413">
          <w:marLeft w:val="0"/>
          <w:marRight w:val="0"/>
          <w:marTop w:val="0"/>
          <w:marBottom w:val="0"/>
          <w:divBdr>
            <w:top w:val="none" w:sz="0" w:space="0" w:color="auto"/>
            <w:left w:val="none" w:sz="0" w:space="0" w:color="auto"/>
            <w:bottom w:val="none" w:sz="0" w:space="0" w:color="auto"/>
            <w:right w:val="none" w:sz="0" w:space="0" w:color="auto"/>
          </w:divBdr>
          <w:divsChild>
            <w:div w:id="793672712">
              <w:marLeft w:val="0"/>
              <w:marRight w:val="0"/>
              <w:marTop w:val="0"/>
              <w:marBottom w:val="0"/>
              <w:divBdr>
                <w:top w:val="none" w:sz="0" w:space="0" w:color="auto"/>
                <w:left w:val="none" w:sz="0" w:space="0" w:color="auto"/>
                <w:bottom w:val="none" w:sz="0" w:space="0" w:color="auto"/>
                <w:right w:val="none" w:sz="0" w:space="0" w:color="auto"/>
              </w:divBdr>
            </w:div>
          </w:divsChild>
        </w:div>
        <w:div w:id="699089520">
          <w:marLeft w:val="0"/>
          <w:marRight w:val="0"/>
          <w:marTop w:val="0"/>
          <w:marBottom w:val="0"/>
          <w:divBdr>
            <w:top w:val="none" w:sz="0" w:space="0" w:color="auto"/>
            <w:left w:val="none" w:sz="0" w:space="0" w:color="auto"/>
            <w:bottom w:val="none" w:sz="0" w:space="0" w:color="auto"/>
            <w:right w:val="none" w:sz="0" w:space="0" w:color="auto"/>
          </w:divBdr>
        </w:div>
        <w:div w:id="1305739341">
          <w:marLeft w:val="0"/>
          <w:marRight w:val="0"/>
          <w:marTop w:val="0"/>
          <w:marBottom w:val="0"/>
          <w:divBdr>
            <w:top w:val="none" w:sz="0" w:space="0" w:color="auto"/>
            <w:left w:val="none" w:sz="0" w:space="0" w:color="auto"/>
            <w:bottom w:val="none" w:sz="0" w:space="0" w:color="auto"/>
            <w:right w:val="none" w:sz="0" w:space="0" w:color="auto"/>
          </w:divBdr>
        </w:div>
        <w:div w:id="1850681584">
          <w:marLeft w:val="0"/>
          <w:marRight w:val="0"/>
          <w:marTop w:val="0"/>
          <w:marBottom w:val="0"/>
          <w:divBdr>
            <w:top w:val="none" w:sz="0" w:space="0" w:color="auto"/>
            <w:left w:val="none" w:sz="0" w:space="0" w:color="auto"/>
            <w:bottom w:val="none" w:sz="0" w:space="0" w:color="auto"/>
            <w:right w:val="none" w:sz="0" w:space="0" w:color="auto"/>
          </w:divBdr>
          <w:divsChild>
            <w:div w:id="26949999">
              <w:marLeft w:val="0"/>
              <w:marRight w:val="0"/>
              <w:marTop w:val="0"/>
              <w:marBottom w:val="0"/>
              <w:divBdr>
                <w:top w:val="none" w:sz="0" w:space="0" w:color="auto"/>
                <w:left w:val="none" w:sz="0" w:space="0" w:color="auto"/>
                <w:bottom w:val="none" w:sz="0" w:space="0" w:color="auto"/>
                <w:right w:val="none" w:sz="0" w:space="0" w:color="auto"/>
              </w:divBdr>
            </w:div>
          </w:divsChild>
        </w:div>
        <w:div w:id="245195346">
          <w:marLeft w:val="0"/>
          <w:marRight w:val="0"/>
          <w:marTop w:val="0"/>
          <w:marBottom w:val="0"/>
          <w:divBdr>
            <w:top w:val="none" w:sz="0" w:space="0" w:color="auto"/>
            <w:left w:val="none" w:sz="0" w:space="0" w:color="auto"/>
            <w:bottom w:val="none" w:sz="0" w:space="0" w:color="auto"/>
            <w:right w:val="none" w:sz="0" w:space="0" w:color="auto"/>
          </w:divBdr>
        </w:div>
        <w:div w:id="1983002393">
          <w:marLeft w:val="0"/>
          <w:marRight w:val="0"/>
          <w:marTop w:val="0"/>
          <w:marBottom w:val="0"/>
          <w:divBdr>
            <w:top w:val="none" w:sz="0" w:space="0" w:color="auto"/>
            <w:left w:val="none" w:sz="0" w:space="0" w:color="auto"/>
            <w:bottom w:val="none" w:sz="0" w:space="0" w:color="auto"/>
            <w:right w:val="none" w:sz="0" w:space="0" w:color="auto"/>
          </w:divBdr>
        </w:div>
        <w:div w:id="395861436">
          <w:marLeft w:val="0"/>
          <w:marRight w:val="0"/>
          <w:marTop w:val="0"/>
          <w:marBottom w:val="0"/>
          <w:divBdr>
            <w:top w:val="none" w:sz="0" w:space="0" w:color="auto"/>
            <w:left w:val="none" w:sz="0" w:space="0" w:color="auto"/>
            <w:bottom w:val="none" w:sz="0" w:space="0" w:color="auto"/>
            <w:right w:val="none" w:sz="0" w:space="0" w:color="auto"/>
          </w:divBdr>
          <w:divsChild>
            <w:div w:id="1181358709">
              <w:marLeft w:val="0"/>
              <w:marRight w:val="0"/>
              <w:marTop w:val="0"/>
              <w:marBottom w:val="0"/>
              <w:divBdr>
                <w:top w:val="none" w:sz="0" w:space="0" w:color="auto"/>
                <w:left w:val="none" w:sz="0" w:space="0" w:color="auto"/>
                <w:bottom w:val="none" w:sz="0" w:space="0" w:color="auto"/>
                <w:right w:val="none" w:sz="0" w:space="0" w:color="auto"/>
              </w:divBdr>
            </w:div>
          </w:divsChild>
        </w:div>
        <w:div w:id="230965490">
          <w:marLeft w:val="0"/>
          <w:marRight w:val="0"/>
          <w:marTop w:val="0"/>
          <w:marBottom w:val="0"/>
          <w:divBdr>
            <w:top w:val="none" w:sz="0" w:space="0" w:color="auto"/>
            <w:left w:val="none" w:sz="0" w:space="0" w:color="auto"/>
            <w:bottom w:val="none" w:sz="0" w:space="0" w:color="auto"/>
            <w:right w:val="none" w:sz="0" w:space="0" w:color="auto"/>
          </w:divBdr>
        </w:div>
        <w:div w:id="763914098">
          <w:marLeft w:val="0"/>
          <w:marRight w:val="0"/>
          <w:marTop w:val="0"/>
          <w:marBottom w:val="0"/>
          <w:divBdr>
            <w:top w:val="none" w:sz="0" w:space="0" w:color="auto"/>
            <w:left w:val="none" w:sz="0" w:space="0" w:color="auto"/>
            <w:bottom w:val="none" w:sz="0" w:space="0" w:color="auto"/>
            <w:right w:val="none" w:sz="0" w:space="0" w:color="auto"/>
          </w:divBdr>
        </w:div>
        <w:div w:id="88934232">
          <w:marLeft w:val="0"/>
          <w:marRight w:val="0"/>
          <w:marTop w:val="0"/>
          <w:marBottom w:val="0"/>
          <w:divBdr>
            <w:top w:val="none" w:sz="0" w:space="0" w:color="auto"/>
            <w:left w:val="none" w:sz="0" w:space="0" w:color="auto"/>
            <w:bottom w:val="none" w:sz="0" w:space="0" w:color="auto"/>
            <w:right w:val="none" w:sz="0" w:space="0" w:color="auto"/>
          </w:divBdr>
          <w:divsChild>
            <w:div w:id="343018317">
              <w:marLeft w:val="0"/>
              <w:marRight w:val="0"/>
              <w:marTop w:val="0"/>
              <w:marBottom w:val="0"/>
              <w:divBdr>
                <w:top w:val="none" w:sz="0" w:space="0" w:color="auto"/>
                <w:left w:val="none" w:sz="0" w:space="0" w:color="auto"/>
                <w:bottom w:val="none" w:sz="0" w:space="0" w:color="auto"/>
                <w:right w:val="none" w:sz="0" w:space="0" w:color="auto"/>
              </w:divBdr>
            </w:div>
          </w:divsChild>
        </w:div>
        <w:div w:id="1145045524">
          <w:marLeft w:val="0"/>
          <w:marRight w:val="0"/>
          <w:marTop w:val="0"/>
          <w:marBottom w:val="0"/>
          <w:divBdr>
            <w:top w:val="none" w:sz="0" w:space="0" w:color="auto"/>
            <w:left w:val="none" w:sz="0" w:space="0" w:color="auto"/>
            <w:bottom w:val="none" w:sz="0" w:space="0" w:color="auto"/>
            <w:right w:val="none" w:sz="0" w:space="0" w:color="auto"/>
          </w:divBdr>
        </w:div>
        <w:div w:id="1038628380">
          <w:marLeft w:val="0"/>
          <w:marRight w:val="0"/>
          <w:marTop w:val="0"/>
          <w:marBottom w:val="0"/>
          <w:divBdr>
            <w:top w:val="none" w:sz="0" w:space="0" w:color="auto"/>
            <w:left w:val="none" w:sz="0" w:space="0" w:color="auto"/>
            <w:bottom w:val="none" w:sz="0" w:space="0" w:color="auto"/>
            <w:right w:val="none" w:sz="0" w:space="0" w:color="auto"/>
          </w:divBdr>
        </w:div>
        <w:div w:id="1246845197">
          <w:marLeft w:val="0"/>
          <w:marRight w:val="0"/>
          <w:marTop w:val="0"/>
          <w:marBottom w:val="0"/>
          <w:divBdr>
            <w:top w:val="none" w:sz="0" w:space="0" w:color="auto"/>
            <w:left w:val="none" w:sz="0" w:space="0" w:color="auto"/>
            <w:bottom w:val="none" w:sz="0" w:space="0" w:color="auto"/>
            <w:right w:val="none" w:sz="0" w:space="0" w:color="auto"/>
          </w:divBdr>
          <w:divsChild>
            <w:div w:id="1694913901">
              <w:marLeft w:val="0"/>
              <w:marRight w:val="0"/>
              <w:marTop w:val="0"/>
              <w:marBottom w:val="0"/>
              <w:divBdr>
                <w:top w:val="none" w:sz="0" w:space="0" w:color="auto"/>
                <w:left w:val="none" w:sz="0" w:space="0" w:color="auto"/>
                <w:bottom w:val="none" w:sz="0" w:space="0" w:color="auto"/>
                <w:right w:val="none" w:sz="0" w:space="0" w:color="auto"/>
              </w:divBdr>
            </w:div>
          </w:divsChild>
        </w:div>
        <w:div w:id="1744449101">
          <w:marLeft w:val="0"/>
          <w:marRight w:val="0"/>
          <w:marTop w:val="0"/>
          <w:marBottom w:val="0"/>
          <w:divBdr>
            <w:top w:val="none" w:sz="0" w:space="0" w:color="auto"/>
            <w:left w:val="none" w:sz="0" w:space="0" w:color="auto"/>
            <w:bottom w:val="none" w:sz="0" w:space="0" w:color="auto"/>
            <w:right w:val="none" w:sz="0" w:space="0" w:color="auto"/>
          </w:divBdr>
        </w:div>
        <w:div w:id="1197738187">
          <w:marLeft w:val="0"/>
          <w:marRight w:val="0"/>
          <w:marTop w:val="0"/>
          <w:marBottom w:val="0"/>
          <w:divBdr>
            <w:top w:val="none" w:sz="0" w:space="0" w:color="auto"/>
            <w:left w:val="none" w:sz="0" w:space="0" w:color="auto"/>
            <w:bottom w:val="none" w:sz="0" w:space="0" w:color="auto"/>
            <w:right w:val="none" w:sz="0" w:space="0" w:color="auto"/>
          </w:divBdr>
        </w:div>
        <w:div w:id="694310305">
          <w:marLeft w:val="0"/>
          <w:marRight w:val="0"/>
          <w:marTop w:val="0"/>
          <w:marBottom w:val="0"/>
          <w:divBdr>
            <w:top w:val="none" w:sz="0" w:space="0" w:color="auto"/>
            <w:left w:val="none" w:sz="0" w:space="0" w:color="auto"/>
            <w:bottom w:val="none" w:sz="0" w:space="0" w:color="auto"/>
            <w:right w:val="none" w:sz="0" w:space="0" w:color="auto"/>
          </w:divBdr>
          <w:divsChild>
            <w:div w:id="1609191284">
              <w:marLeft w:val="0"/>
              <w:marRight w:val="0"/>
              <w:marTop w:val="0"/>
              <w:marBottom w:val="0"/>
              <w:divBdr>
                <w:top w:val="none" w:sz="0" w:space="0" w:color="auto"/>
                <w:left w:val="none" w:sz="0" w:space="0" w:color="auto"/>
                <w:bottom w:val="none" w:sz="0" w:space="0" w:color="auto"/>
                <w:right w:val="none" w:sz="0" w:space="0" w:color="auto"/>
              </w:divBdr>
            </w:div>
          </w:divsChild>
        </w:div>
        <w:div w:id="278726182">
          <w:marLeft w:val="0"/>
          <w:marRight w:val="0"/>
          <w:marTop w:val="0"/>
          <w:marBottom w:val="0"/>
          <w:divBdr>
            <w:top w:val="none" w:sz="0" w:space="0" w:color="auto"/>
            <w:left w:val="none" w:sz="0" w:space="0" w:color="auto"/>
            <w:bottom w:val="none" w:sz="0" w:space="0" w:color="auto"/>
            <w:right w:val="none" w:sz="0" w:space="0" w:color="auto"/>
          </w:divBdr>
        </w:div>
        <w:div w:id="1609969567">
          <w:marLeft w:val="0"/>
          <w:marRight w:val="0"/>
          <w:marTop w:val="0"/>
          <w:marBottom w:val="0"/>
          <w:divBdr>
            <w:top w:val="none" w:sz="0" w:space="0" w:color="auto"/>
            <w:left w:val="none" w:sz="0" w:space="0" w:color="auto"/>
            <w:bottom w:val="none" w:sz="0" w:space="0" w:color="auto"/>
            <w:right w:val="none" w:sz="0" w:space="0" w:color="auto"/>
          </w:divBdr>
        </w:div>
        <w:div w:id="1169370175">
          <w:marLeft w:val="0"/>
          <w:marRight w:val="0"/>
          <w:marTop w:val="0"/>
          <w:marBottom w:val="0"/>
          <w:divBdr>
            <w:top w:val="none" w:sz="0" w:space="0" w:color="auto"/>
            <w:left w:val="none" w:sz="0" w:space="0" w:color="auto"/>
            <w:bottom w:val="none" w:sz="0" w:space="0" w:color="auto"/>
            <w:right w:val="none" w:sz="0" w:space="0" w:color="auto"/>
          </w:divBdr>
          <w:divsChild>
            <w:div w:id="1931348504">
              <w:marLeft w:val="0"/>
              <w:marRight w:val="0"/>
              <w:marTop w:val="0"/>
              <w:marBottom w:val="0"/>
              <w:divBdr>
                <w:top w:val="none" w:sz="0" w:space="0" w:color="auto"/>
                <w:left w:val="none" w:sz="0" w:space="0" w:color="auto"/>
                <w:bottom w:val="none" w:sz="0" w:space="0" w:color="auto"/>
                <w:right w:val="none" w:sz="0" w:space="0" w:color="auto"/>
              </w:divBdr>
            </w:div>
          </w:divsChild>
        </w:div>
        <w:div w:id="2007396686">
          <w:marLeft w:val="0"/>
          <w:marRight w:val="0"/>
          <w:marTop w:val="0"/>
          <w:marBottom w:val="0"/>
          <w:divBdr>
            <w:top w:val="none" w:sz="0" w:space="0" w:color="auto"/>
            <w:left w:val="none" w:sz="0" w:space="0" w:color="auto"/>
            <w:bottom w:val="none" w:sz="0" w:space="0" w:color="auto"/>
            <w:right w:val="none" w:sz="0" w:space="0" w:color="auto"/>
          </w:divBdr>
        </w:div>
        <w:div w:id="1715234045">
          <w:marLeft w:val="0"/>
          <w:marRight w:val="0"/>
          <w:marTop w:val="0"/>
          <w:marBottom w:val="0"/>
          <w:divBdr>
            <w:top w:val="none" w:sz="0" w:space="0" w:color="auto"/>
            <w:left w:val="none" w:sz="0" w:space="0" w:color="auto"/>
            <w:bottom w:val="none" w:sz="0" w:space="0" w:color="auto"/>
            <w:right w:val="none" w:sz="0" w:space="0" w:color="auto"/>
          </w:divBdr>
        </w:div>
        <w:div w:id="964896898">
          <w:marLeft w:val="0"/>
          <w:marRight w:val="0"/>
          <w:marTop w:val="0"/>
          <w:marBottom w:val="0"/>
          <w:divBdr>
            <w:top w:val="none" w:sz="0" w:space="0" w:color="auto"/>
            <w:left w:val="none" w:sz="0" w:space="0" w:color="auto"/>
            <w:bottom w:val="none" w:sz="0" w:space="0" w:color="auto"/>
            <w:right w:val="none" w:sz="0" w:space="0" w:color="auto"/>
          </w:divBdr>
          <w:divsChild>
            <w:div w:id="1919749583">
              <w:marLeft w:val="0"/>
              <w:marRight w:val="0"/>
              <w:marTop w:val="0"/>
              <w:marBottom w:val="0"/>
              <w:divBdr>
                <w:top w:val="none" w:sz="0" w:space="0" w:color="auto"/>
                <w:left w:val="none" w:sz="0" w:space="0" w:color="auto"/>
                <w:bottom w:val="none" w:sz="0" w:space="0" w:color="auto"/>
                <w:right w:val="none" w:sz="0" w:space="0" w:color="auto"/>
              </w:divBdr>
            </w:div>
          </w:divsChild>
        </w:div>
        <w:div w:id="576329503">
          <w:marLeft w:val="0"/>
          <w:marRight w:val="0"/>
          <w:marTop w:val="0"/>
          <w:marBottom w:val="0"/>
          <w:divBdr>
            <w:top w:val="none" w:sz="0" w:space="0" w:color="auto"/>
            <w:left w:val="none" w:sz="0" w:space="0" w:color="auto"/>
            <w:bottom w:val="none" w:sz="0" w:space="0" w:color="auto"/>
            <w:right w:val="none" w:sz="0" w:space="0" w:color="auto"/>
          </w:divBdr>
        </w:div>
        <w:div w:id="276909899">
          <w:marLeft w:val="0"/>
          <w:marRight w:val="0"/>
          <w:marTop w:val="0"/>
          <w:marBottom w:val="0"/>
          <w:divBdr>
            <w:top w:val="none" w:sz="0" w:space="0" w:color="auto"/>
            <w:left w:val="none" w:sz="0" w:space="0" w:color="auto"/>
            <w:bottom w:val="none" w:sz="0" w:space="0" w:color="auto"/>
            <w:right w:val="none" w:sz="0" w:space="0" w:color="auto"/>
          </w:divBdr>
        </w:div>
        <w:div w:id="1634826959">
          <w:marLeft w:val="0"/>
          <w:marRight w:val="0"/>
          <w:marTop w:val="0"/>
          <w:marBottom w:val="0"/>
          <w:divBdr>
            <w:top w:val="none" w:sz="0" w:space="0" w:color="auto"/>
            <w:left w:val="none" w:sz="0" w:space="0" w:color="auto"/>
            <w:bottom w:val="none" w:sz="0" w:space="0" w:color="auto"/>
            <w:right w:val="none" w:sz="0" w:space="0" w:color="auto"/>
          </w:divBdr>
          <w:divsChild>
            <w:div w:id="511263955">
              <w:marLeft w:val="0"/>
              <w:marRight w:val="0"/>
              <w:marTop w:val="0"/>
              <w:marBottom w:val="0"/>
              <w:divBdr>
                <w:top w:val="none" w:sz="0" w:space="0" w:color="auto"/>
                <w:left w:val="none" w:sz="0" w:space="0" w:color="auto"/>
                <w:bottom w:val="none" w:sz="0" w:space="0" w:color="auto"/>
                <w:right w:val="none" w:sz="0" w:space="0" w:color="auto"/>
              </w:divBdr>
            </w:div>
          </w:divsChild>
        </w:div>
        <w:div w:id="49771777">
          <w:marLeft w:val="0"/>
          <w:marRight w:val="0"/>
          <w:marTop w:val="0"/>
          <w:marBottom w:val="0"/>
          <w:divBdr>
            <w:top w:val="none" w:sz="0" w:space="0" w:color="auto"/>
            <w:left w:val="none" w:sz="0" w:space="0" w:color="auto"/>
            <w:bottom w:val="none" w:sz="0" w:space="0" w:color="auto"/>
            <w:right w:val="none" w:sz="0" w:space="0" w:color="auto"/>
          </w:divBdr>
        </w:div>
        <w:div w:id="1635063362">
          <w:marLeft w:val="0"/>
          <w:marRight w:val="0"/>
          <w:marTop w:val="0"/>
          <w:marBottom w:val="0"/>
          <w:divBdr>
            <w:top w:val="none" w:sz="0" w:space="0" w:color="auto"/>
            <w:left w:val="none" w:sz="0" w:space="0" w:color="auto"/>
            <w:bottom w:val="none" w:sz="0" w:space="0" w:color="auto"/>
            <w:right w:val="none" w:sz="0" w:space="0" w:color="auto"/>
          </w:divBdr>
        </w:div>
        <w:div w:id="725422094">
          <w:marLeft w:val="0"/>
          <w:marRight w:val="0"/>
          <w:marTop w:val="0"/>
          <w:marBottom w:val="0"/>
          <w:divBdr>
            <w:top w:val="none" w:sz="0" w:space="0" w:color="auto"/>
            <w:left w:val="none" w:sz="0" w:space="0" w:color="auto"/>
            <w:bottom w:val="none" w:sz="0" w:space="0" w:color="auto"/>
            <w:right w:val="none" w:sz="0" w:space="0" w:color="auto"/>
          </w:divBdr>
          <w:divsChild>
            <w:div w:id="2050643932">
              <w:marLeft w:val="0"/>
              <w:marRight w:val="0"/>
              <w:marTop w:val="0"/>
              <w:marBottom w:val="0"/>
              <w:divBdr>
                <w:top w:val="none" w:sz="0" w:space="0" w:color="auto"/>
                <w:left w:val="none" w:sz="0" w:space="0" w:color="auto"/>
                <w:bottom w:val="none" w:sz="0" w:space="0" w:color="auto"/>
                <w:right w:val="none" w:sz="0" w:space="0" w:color="auto"/>
              </w:divBdr>
            </w:div>
          </w:divsChild>
        </w:div>
        <w:div w:id="1938247265">
          <w:marLeft w:val="0"/>
          <w:marRight w:val="0"/>
          <w:marTop w:val="0"/>
          <w:marBottom w:val="0"/>
          <w:divBdr>
            <w:top w:val="none" w:sz="0" w:space="0" w:color="auto"/>
            <w:left w:val="none" w:sz="0" w:space="0" w:color="auto"/>
            <w:bottom w:val="none" w:sz="0" w:space="0" w:color="auto"/>
            <w:right w:val="none" w:sz="0" w:space="0" w:color="auto"/>
          </w:divBdr>
        </w:div>
        <w:div w:id="2101490597">
          <w:marLeft w:val="0"/>
          <w:marRight w:val="0"/>
          <w:marTop w:val="0"/>
          <w:marBottom w:val="0"/>
          <w:divBdr>
            <w:top w:val="none" w:sz="0" w:space="0" w:color="auto"/>
            <w:left w:val="none" w:sz="0" w:space="0" w:color="auto"/>
            <w:bottom w:val="none" w:sz="0" w:space="0" w:color="auto"/>
            <w:right w:val="none" w:sz="0" w:space="0" w:color="auto"/>
          </w:divBdr>
        </w:div>
        <w:div w:id="1370301239">
          <w:marLeft w:val="0"/>
          <w:marRight w:val="0"/>
          <w:marTop w:val="0"/>
          <w:marBottom w:val="0"/>
          <w:divBdr>
            <w:top w:val="none" w:sz="0" w:space="0" w:color="auto"/>
            <w:left w:val="none" w:sz="0" w:space="0" w:color="auto"/>
            <w:bottom w:val="none" w:sz="0" w:space="0" w:color="auto"/>
            <w:right w:val="none" w:sz="0" w:space="0" w:color="auto"/>
          </w:divBdr>
          <w:divsChild>
            <w:div w:id="1513953170">
              <w:marLeft w:val="0"/>
              <w:marRight w:val="0"/>
              <w:marTop w:val="0"/>
              <w:marBottom w:val="0"/>
              <w:divBdr>
                <w:top w:val="none" w:sz="0" w:space="0" w:color="auto"/>
                <w:left w:val="none" w:sz="0" w:space="0" w:color="auto"/>
                <w:bottom w:val="none" w:sz="0" w:space="0" w:color="auto"/>
                <w:right w:val="none" w:sz="0" w:space="0" w:color="auto"/>
              </w:divBdr>
            </w:div>
          </w:divsChild>
        </w:div>
        <w:div w:id="2100102139">
          <w:marLeft w:val="0"/>
          <w:marRight w:val="0"/>
          <w:marTop w:val="0"/>
          <w:marBottom w:val="0"/>
          <w:divBdr>
            <w:top w:val="none" w:sz="0" w:space="0" w:color="auto"/>
            <w:left w:val="none" w:sz="0" w:space="0" w:color="auto"/>
            <w:bottom w:val="none" w:sz="0" w:space="0" w:color="auto"/>
            <w:right w:val="none" w:sz="0" w:space="0" w:color="auto"/>
          </w:divBdr>
        </w:div>
        <w:div w:id="1034381614">
          <w:marLeft w:val="0"/>
          <w:marRight w:val="0"/>
          <w:marTop w:val="0"/>
          <w:marBottom w:val="0"/>
          <w:divBdr>
            <w:top w:val="none" w:sz="0" w:space="0" w:color="auto"/>
            <w:left w:val="none" w:sz="0" w:space="0" w:color="auto"/>
            <w:bottom w:val="none" w:sz="0" w:space="0" w:color="auto"/>
            <w:right w:val="none" w:sz="0" w:space="0" w:color="auto"/>
          </w:divBdr>
        </w:div>
        <w:div w:id="1462113113">
          <w:marLeft w:val="0"/>
          <w:marRight w:val="0"/>
          <w:marTop w:val="0"/>
          <w:marBottom w:val="0"/>
          <w:divBdr>
            <w:top w:val="none" w:sz="0" w:space="0" w:color="auto"/>
            <w:left w:val="none" w:sz="0" w:space="0" w:color="auto"/>
            <w:bottom w:val="none" w:sz="0" w:space="0" w:color="auto"/>
            <w:right w:val="none" w:sz="0" w:space="0" w:color="auto"/>
          </w:divBdr>
          <w:divsChild>
            <w:div w:id="582839996">
              <w:marLeft w:val="0"/>
              <w:marRight w:val="0"/>
              <w:marTop w:val="0"/>
              <w:marBottom w:val="0"/>
              <w:divBdr>
                <w:top w:val="none" w:sz="0" w:space="0" w:color="auto"/>
                <w:left w:val="none" w:sz="0" w:space="0" w:color="auto"/>
                <w:bottom w:val="none" w:sz="0" w:space="0" w:color="auto"/>
                <w:right w:val="none" w:sz="0" w:space="0" w:color="auto"/>
              </w:divBdr>
            </w:div>
          </w:divsChild>
        </w:div>
        <w:div w:id="1455294945">
          <w:marLeft w:val="0"/>
          <w:marRight w:val="0"/>
          <w:marTop w:val="0"/>
          <w:marBottom w:val="0"/>
          <w:divBdr>
            <w:top w:val="none" w:sz="0" w:space="0" w:color="auto"/>
            <w:left w:val="none" w:sz="0" w:space="0" w:color="auto"/>
            <w:bottom w:val="none" w:sz="0" w:space="0" w:color="auto"/>
            <w:right w:val="none" w:sz="0" w:space="0" w:color="auto"/>
          </w:divBdr>
        </w:div>
        <w:div w:id="170799447">
          <w:marLeft w:val="0"/>
          <w:marRight w:val="0"/>
          <w:marTop w:val="0"/>
          <w:marBottom w:val="0"/>
          <w:divBdr>
            <w:top w:val="none" w:sz="0" w:space="0" w:color="auto"/>
            <w:left w:val="none" w:sz="0" w:space="0" w:color="auto"/>
            <w:bottom w:val="none" w:sz="0" w:space="0" w:color="auto"/>
            <w:right w:val="none" w:sz="0" w:space="0" w:color="auto"/>
          </w:divBdr>
        </w:div>
        <w:div w:id="2039968890">
          <w:marLeft w:val="0"/>
          <w:marRight w:val="0"/>
          <w:marTop w:val="0"/>
          <w:marBottom w:val="0"/>
          <w:divBdr>
            <w:top w:val="none" w:sz="0" w:space="0" w:color="auto"/>
            <w:left w:val="none" w:sz="0" w:space="0" w:color="auto"/>
            <w:bottom w:val="none" w:sz="0" w:space="0" w:color="auto"/>
            <w:right w:val="none" w:sz="0" w:space="0" w:color="auto"/>
          </w:divBdr>
          <w:divsChild>
            <w:div w:id="1684552718">
              <w:marLeft w:val="0"/>
              <w:marRight w:val="0"/>
              <w:marTop w:val="0"/>
              <w:marBottom w:val="0"/>
              <w:divBdr>
                <w:top w:val="none" w:sz="0" w:space="0" w:color="auto"/>
                <w:left w:val="none" w:sz="0" w:space="0" w:color="auto"/>
                <w:bottom w:val="none" w:sz="0" w:space="0" w:color="auto"/>
                <w:right w:val="none" w:sz="0" w:space="0" w:color="auto"/>
              </w:divBdr>
            </w:div>
          </w:divsChild>
        </w:div>
        <w:div w:id="262617616">
          <w:marLeft w:val="0"/>
          <w:marRight w:val="0"/>
          <w:marTop w:val="0"/>
          <w:marBottom w:val="0"/>
          <w:divBdr>
            <w:top w:val="none" w:sz="0" w:space="0" w:color="auto"/>
            <w:left w:val="none" w:sz="0" w:space="0" w:color="auto"/>
            <w:bottom w:val="none" w:sz="0" w:space="0" w:color="auto"/>
            <w:right w:val="none" w:sz="0" w:space="0" w:color="auto"/>
          </w:divBdr>
        </w:div>
        <w:div w:id="524290568">
          <w:marLeft w:val="0"/>
          <w:marRight w:val="0"/>
          <w:marTop w:val="0"/>
          <w:marBottom w:val="0"/>
          <w:divBdr>
            <w:top w:val="none" w:sz="0" w:space="0" w:color="auto"/>
            <w:left w:val="none" w:sz="0" w:space="0" w:color="auto"/>
            <w:bottom w:val="none" w:sz="0" w:space="0" w:color="auto"/>
            <w:right w:val="none" w:sz="0" w:space="0" w:color="auto"/>
          </w:divBdr>
        </w:div>
        <w:div w:id="1490629647">
          <w:marLeft w:val="0"/>
          <w:marRight w:val="0"/>
          <w:marTop w:val="0"/>
          <w:marBottom w:val="0"/>
          <w:divBdr>
            <w:top w:val="none" w:sz="0" w:space="0" w:color="auto"/>
            <w:left w:val="none" w:sz="0" w:space="0" w:color="auto"/>
            <w:bottom w:val="none" w:sz="0" w:space="0" w:color="auto"/>
            <w:right w:val="none" w:sz="0" w:space="0" w:color="auto"/>
          </w:divBdr>
          <w:divsChild>
            <w:div w:id="1346784307">
              <w:marLeft w:val="0"/>
              <w:marRight w:val="0"/>
              <w:marTop w:val="0"/>
              <w:marBottom w:val="0"/>
              <w:divBdr>
                <w:top w:val="none" w:sz="0" w:space="0" w:color="auto"/>
                <w:left w:val="none" w:sz="0" w:space="0" w:color="auto"/>
                <w:bottom w:val="none" w:sz="0" w:space="0" w:color="auto"/>
                <w:right w:val="none" w:sz="0" w:space="0" w:color="auto"/>
              </w:divBdr>
            </w:div>
          </w:divsChild>
        </w:div>
        <w:div w:id="1010528942">
          <w:marLeft w:val="0"/>
          <w:marRight w:val="0"/>
          <w:marTop w:val="0"/>
          <w:marBottom w:val="0"/>
          <w:divBdr>
            <w:top w:val="none" w:sz="0" w:space="0" w:color="auto"/>
            <w:left w:val="none" w:sz="0" w:space="0" w:color="auto"/>
            <w:bottom w:val="none" w:sz="0" w:space="0" w:color="auto"/>
            <w:right w:val="none" w:sz="0" w:space="0" w:color="auto"/>
          </w:divBdr>
        </w:div>
        <w:div w:id="370231843">
          <w:marLeft w:val="0"/>
          <w:marRight w:val="0"/>
          <w:marTop w:val="0"/>
          <w:marBottom w:val="0"/>
          <w:divBdr>
            <w:top w:val="none" w:sz="0" w:space="0" w:color="auto"/>
            <w:left w:val="none" w:sz="0" w:space="0" w:color="auto"/>
            <w:bottom w:val="none" w:sz="0" w:space="0" w:color="auto"/>
            <w:right w:val="none" w:sz="0" w:space="0" w:color="auto"/>
          </w:divBdr>
        </w:div>
        <w:div w:id="737019614">
          <w:marLeft w:val="0"/>
          <w:marRight w:val="0"/>
          <w:marTop w:val="0"/>
          <w:marBottom w:val="0"/>
          <w:divBdr>
            <w:top w:val="none" w:sz="0" w:space="0" w:color="auto"/>
            <w:left w:val="none" w:sz="0" w:space="0" w:color="auto"/>
            <w:bottom w:val="none" w:sz="0" w:space="0" w:color="auto"/>
            <w:right w:val="none" w:sz="0" w:space="0" w:color="auto"/>
          </w:divBdr>
        </w:div>
        <w:div w:id="160316609">
          <w:marLeft w:val="0"/>
          <w:marRight w:val="0"/>
          <w:marTop w:val="0"/>
          <w:marBottom w:val="0"/>
          <w:divBdr>
            <w:top w:val="none" w:sz="0" w:space="0" w:color="auto"/>
            <w:left w:val="none" w:sz="0" w:space="0" w:color="auto"/>
            <w:bottom w:val="none" w:sz="0" w:space="0" w:color="auto"/>
            <w:right w:val="none" w:sz="0" w:space="0" w:color="auto"/>
          </w:divBdr>
          <w:divsChild>
            <w:div w:id="1976451143">
              <w:marLeft w:val="0"/>
              <w:marRight w:val="0"/>
              <w:marTop w:val="0"/>
              <w:marBottom w:val="0"/>
              <w:divBdr>
                <w:top w:val="none" w:sz="0" w:space="0" w:color="auto"/>
                <w:left w:val="none" w:sz="0" w:space="0" w:color="auto"/>
                <w:bottom w:val="none" w:sz="0" w:space="0" w:color="auto"/>
                <w:right w:val="none" w:sz="0" w:space="0" w:color="auto"/>
              </w:divBdr>
            </w:div>
          </w:divsChild>
        </w:div>
        <w:div w:id="1062945682">
          <w:marLeft w:val="0"/>
          <w:marRight w:val="0"/>
          <w:marTop w:val="0"/>
          <w:marBottom w:val="0"/>
          <w:divBdr>
            <w:top w:val="none" w:sz="0" w:space="0" w:color="auto"/>
            <w:left w:val="none" w:sz="0" w:space="0" w:color="auto"/>
            <w:bottom w:val="none" w:sz="0" w:space="0" w:color="auto"/>
            <w:right w:val="none" w:sz="0" w:space="0" w:color="auto"/>
          </w:divBdr>
        </w:div>
        <w:div w:id="1287618157">
          <w:marLeft w:val="0"/>
          <w:marRight w:val="0"/>
          <w:marTop w:val="0"/>
          <w:marBottom w:val="0"/>
          <w:divBdr>
            <w:top w:val="none" w:sz="0" w:space="0" w:color="auto"/>
            <w:left w:val="none" w:sz="0" w:space="0" w:color="auto"/>
            <w:bottom w:val="none" w:sz="0" w:space="0" w:color="auto"/>
            <w:right w:val="none" w:sz="0" w:space="0" w:color="auto"/>
          </w:divBdr>
        </w:div>
        <w:div w:id="5594760">
          <w:marLeft w:val="0"/>
          <w:marRight w:val="0"/>
          <w:marTop w:val="0"/>
          <w:marBottom w:val="0"/>
          <w:divBdr>
            <w:top w:val="none" w:sz="0" w:space="0" w:color="auto"/>
            <w:left w:val="none" w:sz="0" w:space="0" w:color="auto"/>
            <w:bottom w:val="none" w:sz="0" w:space="0" w:color="auto"/>
            <w:right w:val="none" w:sz="0" w:space="0" w:color="auto"/>
          </w:divBdr>
          <w:divsChild>
            <w:div w:id="1451045585">
              <w:marLeft w:val="0"/>
              <w:marRight w:val="0"/>
              <w:marTop w:val="0"/>
              <w:marBottom w:val="0"/>
              <w:divBdr>
                <w:top w:val="none" w:sz="0" w:space="0" w:color="auto"/>
                <w:left w:val="none" w:sz="0" w:space="0" w:color="auto"/>
                <w:bottom w:val="none" w:sz="0" w:space="0" w:color="auto"/>
                <w:right w:val="none" w:sz="0" w:space="0" w:color="auto"/>
              </w:divBdr>
            </w:div>
          </w:divsChild>
        </w:div>
        <w:div w:id="440152871">
          <w:marLeft w:val="0"/>
          <w:marRight w:val="0"/>
          <w:marTop w:val="0"/>
          <w:marBottom w:val="0"/>
          <w:divBdr>
            <w:top w:val="none" w:sz="0" w:space="0" w:color="auto"/>
            <w:left w:val="none" w:sz="0" w:space="0" w:color="auto"/>
            <w:bottom w:val="none" w:sz="0" w:space="0" w:color="auto"/>
            <w:right w:val="none" w:sz="0" w:space="0" w:color="auto"/>
          </w:divBdr>
        </w:div>
        <w:div w:id="1857958583">
          <w:marLeft w:val="0"/>
          <w:marRight w:val="0"/>
          <w:marTop w:val="0"/>
          <w:marBottom w:val="0"/>
          <w:divBdr>
            <w:top w:val="none" w:sz="0" w:space="0" w:color="auto"/>
            <w:left w:val="none" w:sz="0" w:space="0" w:color="auto"/>
            <w:bottom w:val="none" w:sz="0" w:space="0" w:color="auto"/>
            <w:right w:val="none" w:sz="0" w:space="0" w:color="auto"/>
          </w:divBdr>
        </w:div>
        <w:div w:id="1835872893">
          <w:marLeft w:val="0"/>
          <w:marRight w:val="0"/>
          <w:marTop w:val="0"/>
          <w:marBottom w:val="0"/>
          <w:divBdr>
            <w:top w:val="none" w:sz="0" w:space="0" w:color="auto"/>
            <w:left w:val="none" w:sz="0" w:space="0" w:color="auto"/>
            <w:bottom w:val="none" w:sz="0" w:space="0" w:color="auto"/>
            <w:right w:val="none" w:sz="0" w:space="0" w:color="auto"/>
          </w:divBdr>
          <w:divsChild>
            <w:div w:id="917012005">
              <w:marLeft w:val="0"/>
              <w:marRight w:val="0"/>
              <w:marTop w:val="0"/>
              <w:marBottom w:val="0"/>
              <w:divBdr>
                <w:top w:val="none" w:sz="0" w:space="0" w:color="auto"/>
                <w:left w:val="none" w:sz="0" w:space="0" w:color="auto"/>
                <w:bottom w:val="none" w:sz="0" w:space="0" w:color="auto"/>
                <w:right w:val="none" w:sz="0" w:space="0" w:color="auto"/>
              </w:divBdr>
            </w:div>
          </w:divsChild>
        </w:div>
        <w:div w:id="16007468">
          <w:marLeft w:val="0"/>
          <w:marRight w:val="0"/>
          <w:marTop w:val="0"/>
          <w:marBottom w:val="0"/>
          <w:divBdr>
            <w:top w:val="none" w:sz="0" w:space="0" w:color="auto"/>
            <w:left w:val="none" w:sz="0" w:space="0" w:color="auto"/>
            <w:bottom w:val="none" w:sz="0" w:space="0" w:color="auto"/>
            <w:right w:val="none" w:sz="0" w:space="0" w:color="auto"/>
          </w:divBdr>
        </w:div>
        <w:div w:id="1291934724">
          <w:marLeft w:val="0"/>
          <w:marRight w:val="0"/>
          <w:marTop w:val="0"/>
          <w:marBottom w:val="0"/>
          <w:divBdr>
            <w:top w:val="none" w:sz="0" w:space="0" w:color="auto"/>
            <w:left w:val="none" w:sz="0" w:space="0" w:color="auto"/>
            <w:bottom w:val="none" w:sz="0" w:space="0" w:color="auto"/>
            <w:right w:val="none" w:sz="0" w:space="0" w:color="auto"/>
          </w:divBdr>
        </w:div>
        <w:div w:id="710763724">
          <w:marLeft w:val="0"/>
          <w:marRight w:val="0"/>
          <w:marTop w:val="0"/>
          <w:marBottom w:val="0"/>
          <w:divBdr>
            <w:top w:val="none" w:sz="0" w:space="0" w:color="auto"/>
            <w:left w:val="none" w:sz="0" w:space="0" w:color="auto"/>
            <w:bottom w:val="none" w:sz="0" w:space="0" w:color="auto"/>
            <w:right w:val="none" w:sz="0" w:space="0" w:color="auto"/>
          </w:divBdr>
          <w:divsChild>
            <w:div w:id="557086923">
              <w:marLeft w:val="0"/>
              <w:marRight w:val="0"/>
              <w:marTop w:val="0"/>
              <w:marBottom w:val="0"/>
              <w:divBdr>
                <w:top w:val="none" w:sz="0" w:space="0" w:color="auto"/>
                <w:left w:val="none" w:sz="0" w:space="0" w:color="auto"/>
                <w:bottom w:val="none" w:sz="0" w:space="0" w:color="auto"/>
                <w:right w:val="none" w:sz="0" w:space="0" w:color="auto"/>
              </w:divBdr>
            </w:div>
          </w:divsChild>
        </w:div>
        <w:div w:id="172454401">
          <w:marLeft w:val="0"/>
          <w:marRight w:val="0"/>
          <w:marTop w:val="0"/>
          <w:marBottom w:val="0"/>
          <w:divBdr>
            <w:top w:val="none" w:sz="0" w:space="0" w:color="auto"/>
            <w:left w:val="none" w:sz="0" w:space="0" w:color="auto"/>
            <w:bottom w:val="none" w:sz="0" w:space="0" w:color="auto"/>
            <w:right w:val="none" w:sz="0" w:space="0" w:color="auto"/>
          </w:divBdr>
        </w:div>
        <w:div w:id="1045445004">
          <w:marLeft w:val="0"/>
          <w:marRight w:val="0"/>
          <w:marTop w:val="0"/>
          <w:marBottom w:val="0"/>
          <w:divBdr>
            <w:top w:val="none" w:sz="0" w:space="0" w:color="auto"/>
            <w:left w:val="none" w:sz="0" w:space="0" w:color="auto"/>
            <w:bottom w:val="none" w:sz="0" w:space="0" w:color="auto"/>
            <w:right w:val="none" w:sz="0" w:space="0" w:color="auto"/>
          </w:divBdr>
        </w:div>
        <w:div w:id="1300838827">
          <w:marLeft w:val="0"/>
          <w:marRight w:val="0"/>
          <w:marTop w:val="0"/>
          <w:marBottom w:val="0"/>
          <w:divBdr>
            <w:top w:val="none" w:sz="0" w:space="0" w:color="auto"/>
            <w:left w:val="none" w:sz="0" w:space="0" w:color="auto"/>
            <w:bottom w:val="none" w:sz="0" w:space="0" w:color="auto"/>
            <w:right w:val="none" w:sz="0" w:space="0" w:color="auto"/>
          </w:divBdr>
          <w:divsChild>
            <w:div w:id="1184827538">
              <w:marLeft w:val="0"/>
              <w:marRight w:val="0"/>
              <w:marTop w:val="0"/>
              <w:marBottom w:val="0"/>
              <w:divBdr>
                <w:top w:val="none" w:sz="0" w:space="0" w:color="auto"/>
                <w:left w:val="none" w:sz="0" w:space="0" w:color="auto"/>
                <w:bottom w:val="none" w:sz="0" w:space="0" w:color="auto"/>
                <w:right w:val="none" w:sz="0" w:space="0" w:color="auto"/>
              </w:divBdr>
            </w:div>
          </w:divsChild>
        </w:div>
        <w:div w:id="1587112699">
          <w:marLeft w:val="0"/>
          <w:marRight w:val="0"/>
          <w:marTop w:val="0"/>
          <w:marBottom w:val="0"/>
          <w:divBdr>
            <w:top w:val="none" w:sz="0" w:space="0" w:color="auto"/>
            <w:left w:val="none" w:sz="0" w:space="0" w:color="auto"/>
            <w:bottom w:val="none" w:sz="0" w:space="0" w:color="auto"/>
            <w:right w:val="none" w:sz="0" w:space="0" w:color="auto"/>
          </w:divBdr>
        </w:div>
        <w:div w:id="1154377439">
          <w:marLeft w:val="0"/>
          <w:marRight w:val="0"/>
          <w:marTop w:val="0"/>
          <w:marBottom w:val="0"/>
          <w:divBdr>
            <w:top w:val="none" w:sz="0" w:space="0" w:color="auto"/>
            <w:left w:val="none" w:sz="0" w:space="0" w:color="auto"/>
            <w:bottom w:val="none" w:sz="0" w:space="0" w:color="auto"/>
            <w:right w:val="none" w:sz="0" w:space="0" w:color="auto"/>
          </w:divBdr>
        </w:div>
        <w:div w:id="483353009">
          <w:marLeft w:val="0"/>
          <w:marRight w:val="0"/>
          <w:marTop w:val="0"/>
          <w:marBottom w:val="0"/>
          <w:divBdr>
            <w:top w:val="none" w:sz="0" w:space="0" w:color="auto"/>
            <w:left w:val="none" w:sz="0" w:space="0" w:color="auto"/>
            <w:bottom w:val="none" w:sz="0" w:space="0" w:color="auto"/>
            <w:right w:val="none" w:sz="0" w:space="0" w:color="auto"/>
          </w:divBdr>
          <w:divsChild>
            <w:div w:id="581573221">
              <w:marLeft w:val="0"/>
              <w:marRight w:val="0"/>
              <w:marTop w:val="0"/>
              <w:marBottom w:val="0"/>
              <w:divBdr>
                <w:top w:val="none" w:sz="0" w:space="0" w:color="auto"/>
                <w:left w:val="none" w:sz="0" w:space="0" w:color="auto"/>
                <w:bottom w:val="none" w:sz="0" w:space="0" w:color="auto"/>
                <w:right w:val="none" w:sz="0" w:space="0" w:color="auto"/>
              </w:divBdr>
            </w:div>
          </w:divsChild>
        </w:div>
        <w:div w:id="1533033779">
          <w:marLeft w:val="0"/>
          <w:marRight w:val="0"/>
          <w:marTop w:val="0"/>
          <w:marBottom w:val="0"/>
          <w:divBdr>
            <w:top w:val="none" w:sz="0" w:space="0" w:color="auto"/>
            <w:left w:val="none" w:sz="0" w:space="0" w:color="auto"/>
            <w:bottom w:val="none" w:sz="0" w:space="0" w:color="auto"/>
            <w:right w:val="none" w:sz="0" w:space="0" w:color="auto"/>
          </w:divBdr>
        </w:div>
        <w:div w:id="1609314706">
          <w:marLeft w:val="0"/>
          <w:marRight w:val="0"/>
          <w:marTop w:val="0"/>
          <w:marBottom w:val="0"/>
          <w:divBdr>
            <w:top w:val="none" w:sz="0" w:space="0" w:color="auto"/>
            <w:left w:val="none" w:sz="0" w:space="0" w:color="auto"/>
            <w:bottom w:val="none" w:sz="0" w:space="0" w:color="auto"/>
            <w:right w:val="none" w:sz="0" w:space="0" w:color="auto"/>
          </w:divBdr>
        </w:div>
        <w:div w:id="1260453926">
          <w:marLeft w:val="0"/>
          <w:marRight w:val="0"/>
          <w:marTop w:val="0"/>
          <w:marBottom w:val="0"/>
          <w:divBdr>
            <w:top w:val="none" w:sz="0" w:space="0" w:color="auto"/>
            <w:left w:val="none" w:sz="0" w:space="0" w:color="auto"/>
            <w:bottom w:val="none" w:sz="0" w:space="0" w:color="auto"/>
            <w:right w:val="none" w:sz="0" w:space="0" w:color="auto"/>
          </w:divBdr>
          <w:divsChild>
            <w:div w:id="1144926373">
              <w:marLeft w:val="0"/>
              <w:marRight w:val="0"/>
              <w:marTop w:val="0"/>
              <w:marBottom w:val="0"/>
              <w:divBdr>
                <w:top w:val="none" w:sz="0" w:space="0" w:color="auto"/>
                <w:left w:val="none" w:sz="0" w:space="0" w:color="auto"/>
                <w:bottom w:val="none" w:sz="0" w:space="0" w:color="auto"/>
                <w:right w:val="none" w:sz="0" w:space="0" w:color="auto"/>
              </w:divBdr>
            </w:div>
          </w:divsChild>
        </w:div>
        <w:div w:id="713311941">
          <w:marLeft w:val="0"/>
          <w:marRight w:val="0"/>
          <w:marTop w:val="0"/>
          <w:marBottom w:val="0"/>
          <w:divBdr>
            <w:top w:val="none" w:sz="0" w:space="0" w:color="auto"/>
            <w:left w:val="none" w:sz="0" w:space="0" w:color="auto"/>
            <w:bottom w:val="none" w:sz="0" w:space="0" w:color="auto"/>
            <w:right w:val="none" w:sz="0" w:space="0" w:color="auto"/>
          </w:divBdr>
        </w:div>
        <w:div w:id="530651003">
          <w:marLeft w:val="0"/>
          <w:marRight w:val="0"/>
          <w:marTop w:val="0"/>
          <w:marBottom w:val="0"/>
          <w:divBdr>
            <w:top w:val="none" w:sz="0" w:space="0" w:color="auto"/>
            <w:left w:val="none" w:sz="0" w:space="0" w:color="auto"/>
            <w:bottom w:val="none" w:sz="0" w:space="0" w:color="auto"/>
            <w:right w:val="none" w:sz="0" w:space="0" w:color="auto"/>
          </w:divBdr>
        </w:div>
        <w:div w:id="1915891371">
          <w:marLeft w:val="0"/>
          <w:marRight w:val="0"/>
          <w:marTop w:val="0"/>
          <w:marBottom w:val="0"/>
          <w:divBdr>
            <w:top w:val="none" w:sz="0" w:space="0" w:color="auto"/>
            <w:left w:val="none" w:sz="0" w:space="0" w:color="auto"/>
            <w:bottom w:val="none" w:sz="0" w:space="0" w:color="auto"/>
            <w:right w:val="none" w:sz="0" w:space="0" w:color="auto"/>
          </w:divBdr>
          <w:divsChild>
            <w:div w:id="1468737128">
              <w:marLeft w:val="0"/>
              <w:marRight w:val="0"/>
              <w:marTop w:val="0"/>
              <w:marBottom w:val="0"/>
              <w:divBdr>
                <w:top w:val="none" w:sz="0" w:space="0" w:color="auto"/>
                <w:left w:val="none" w:sz="0" w:space="0" w:color="auto"/>
                <w:bottom w:val="none" w:sz="0" w:space="0" w:color="auto"/>
                <w:right w:val="none" w:sz="0" w:space="0" w:color="auto"/>
              </w:divBdr>
            </w:div>
          </w:divsChild>
        </w:div>
        <w:div w:id="1659141617">
          <w:marLeft w:val="0"/>
          <w:marRight w:val="0"/>
          <w:marTop w:val="0"/>
          <w:marBottom w:val="0"/>
          <w:divBdr>
            <w:top w:val="none" w:sz="0" w:space="0" w:color="auto"/>
            <w:left w:val="none" w:sz="0" w:space="0" w:color="auto"/>
            <w:bottom w:val="none" w:sz="0" w:space="0" w:color="auto"/>
            <w:right w:val="none" w:sz="0" w:space="0" w:color="auto"/>
          </w:divBdr>
        </w:div>
        <w:div w:id="884951364">
          <w:marLeft w:val="0"/>
          <w:marRight w:val="0"/>
          <w:marTop w:val="0"/>
          <w:marBottom w:val="0"/>
          <w:divBdr>
            <w:top w:val="none" w:sz="0" w:space="0" w:color="auto"/>
            <w:left w:val="none" w:sz="0" w:space="0" w:color="auto"/>
            <w:bottom w:val="none" w:sz="0" w:space="0" w:color="auto"/>
            <w:right w:val="none" w:sz="0" w:space="0" w:color="auto"/>
          </w:divBdr>
        </w:div>
        <w:div w:id="1569226252">
          <w:marLeft w:val="0"/>
          <w:marRight w:val="0"/>
          <w:marTop w:val="0"/>
          <w:marBottom w:val="0"/>
          <w:divBdr>
            <w:top w:val="none" w:sz="0" w:space="0" w:color="auto"/>
            <w:left w:val="none" w:sz="0" w:space="0" w:color="auto"/>
            <w:bottom w:val="none" w:sz="0" w:space="0" w:color="auto"/>
            <w:right w:val="none" w:sz="0" w:space="0" w:color="auto"/>
          </w:divBdr>
        </w:div>
        <w:div w:id="897741879">
          <w:marLeft w:val="0"/>
          <w:marRight w:val="0"/>
          <w:marTop w:val="0"/>
          <w:marBottom w:val="0"/>
          <w:divBdr>
            <w:top w:val="none" w:sz="0" w:space="0" w:color="auto"/>
            <w:left w:val="none" w:sz="0" w:space="0" w:color="auto"/>
            <w:bottom w:val="none" w:sz="0" w:space="0" w:color="auto"/>
            <w:right w:val="none" w:sz="0" w:space="0" w:color="auto"/>
          </w:divBdr>
        </w:div>
      </w:divsChild>
    </w:div>
    <w:div w:id="2066221934">
      <w:bodyDiv w:val="1"/>
      <w:marLeft w:val="0"/>
      <w:marRight w:val="0"/>
      <w:marTop w:val="0"/>
      <w:marBottom w:val="0"/>
      <w:divBdr>
        <w:top w:val="none" w:sz="0" w:space="0" w:color="auto"/>
        <w:left w:val="none" w:sz="0" w:space="0" w:color="auto"/>
        <w:bottom w:val="none" w:sz="0" w:space="0" w:color="auto"/>
        <w:right w:val="none" w:sz="0" w:space="0" w:color="auto"/>
      </w:divBdr>
      <w:divsChild>
        <w:div w:id="1499496108">
          <w:marLeft w:val="0"/>
          <w:marRight w:val="0"/>
          <w:marTop w:val="0"/>
          <w:marBottom w:val="240"/>
          <w:divBdr>
            <w:top w:val="none" w:sz="0" w:space="0" w:color="auto"/>
            <w:left w:val="none" w:sz="0" w:space="0" w:color="auto"/>
            <w:bottom w:val="none" w:sz="0" w:space="0" w:color="auto"/>
            <w:right w:val="none" w:sz="0" w:space="0" w:color="auto"/>
          </w:divBdr>
        </w:div>
        <w:div w:id="869032603">
          <w:marLeft w:val="0"/>
          <w:marRight w:val="0"/>
          <w:marTop w:val="0"/>
          <w:marBottom w:val="0"/>
          <w:divBdr>
            <w:top w:val="none" w:sz="0" w:space="0" w:color="auto"/>
            <w:left w:val="none" w:sz="0" w:space="0" w:color="auto"/>
            <w:bottom w:val="none" w:sz="0" w:space="0" w:color="auto"/>
            <w:right w:val="none" w:sz="0" w:space="0" w:color="auto"/>
          </w:divBdr>
          <w:divsChild>
            <w:div w:id="1014842361">
              <w:marLeft w:val="0"/>
              <w:marRight w:val="0"/>
              <w:marTop w:val="0"/>
              <w:marBottom w:val="0"/>
              <w:divBdr>
                <w:top w:val="none" w:sz="0" w:space="0" w:color="auto"/>
                <w:left w:val="none" w:sz="0" w:space="0" w:color="auto"/>
                <w:bottom w:val="none" w:sz="0" w:space="0" w:color="auto"/>
                <w:right w:val="none" w:sz="0" w:space="0" w:color="auto"/>
              </w:divBdr>
            </w:div>
          </w:divsChild>
        </w:div>
        <w:div w:id="40371353">
          <w:marLeft w:val="0"/>
          <w:marRight w:val="0"/>
          <w:marTop w:val="0"/>
          <w:marBottom w:val="420"/>
          <w:divBdr>
            <w:top w:val="none" w:sz="0" w:space="0" w:color="auto"/>
            <w:left w:val="none" w:sz="0" w:space="0" w:color="auto"/>
            <w:bottom w:val="none" w:sz="0" w:space="0" w:color="auto"/>
            <w:right w:val="none" w:sz="0" w:space="0" w:color="auto"/>
          </w:divBdr>
        </w:div>
        <w:div w:id="1492677612">
          <w:marLeft w:val="0"/>
          <w:marRight w:val="0"/>
          <w:marTop w:val="0"/>
          <w:marBottom w:val="0"/>
          <w:divBdr>
            <w:top w:val="none" w:sz="0" w:space="0" w:color="auto"/>
            <w:left w:val="none" w:sz="0" w:space="0" w:color="auto"/>
            <w:bottom w:val="none" w:sz="0" w:space="0" w:color="auto"/>
            <w:right w:val="none" w:sz="0" w:space="0" w:color="auto"/>
          </w:divBdr>
          <w:divsChild>
            <w:div w:id="1528177752">
              <w:marLeft w:val="0"/>
              <w:marRight w:val="0"/>
              <w:marTop w:val="0"/>
              <w:marBottom w:val="0"/>
              <w:divBdr>
                <w:top w:val="none" w:sz="0" w:space="0" w:color="auto"/>
                <w:left w:val="none" w:sz="0" w:space="0" w:color="auto"/>
                <w:bottom w:val="none" w:sz="0" w:space="0" w:color="auto"/>
                <w:right w:val="none" w:sz="0" w:space="0" w:color="auto"/>
              </w:divBdr>
            </w:div>
          </w:divsChild>
        </w:div>
        <w:div w:id="1369380707">
          <w:marLeft w:val="0"/>
          <w:marRight w:val="0"/>
          <w:marTop w:val="0"/>
          <w:marBottom w:val="420"/>
          <w:divBdr>
            <w:top w:val="none" w:sz="0" w:space="0" w:color="auto"/>
            <w:left w:val="none" w:sz="0" w:space="0" w:color="auto"/>
            <w:bottom w:val="none" w:sz="0" w:space="0" w:color="auto"/>
            <w:right w:val="none" w:sz="0" w:space="0" w:color="auto"/>
          </w:divBdr>
        </w:div>
        <w:div w:id="800151757">
          <w:marLeft w:val="0"/>
          <w:marRight w:val="0"/>
          <w:marTop w:val="0"/>
          <w:marBottom w:val="0"/>
          <w:divBdr>
            <w:top w:val="none" w:sz="0" w:space="0" w:color="auto"/>
            <w:left w:val="none" w:sz="0" w:space="0" w:color="auto"/>
            <w:bottom w:val="none" w:sz="0" w:space="0" w:color="auto"/>
            <w:right w:val="none" w:sz="0" w:space="0" w:color="auto"/>
          </w:divBdr>
          <w:divsChild>
            <w:div w:id="978151212">
              <w:marLeft w:val="0"/>
              <w:marRight w:val="0"/>
              <w:marTop w:val="0"/>
              <w:marBottom w:val="0"/>
              <w:divBdr>
                <w:top w:val="none" w:sz="0" w:space="0" w:color="auto"/>
                <w:left w:val="none" w:sz="0" w:space="0" w:color="auto"/>
                <w:bottom w:val="none" w:sz="0" w:space="0" w:color="auto"/>
                <w:right w:val="none" w:sz="0" w:space="0" w:color="auto"/>
              </w:divBdr>
            </w:div>
          </w:divsChild>
        </w:div>
        <w:div w:id="1169949431">
          <w:marLeft w:val="0"/>
          <w:marRight w:val="0"/>
          <w:marTop w:val="0"/>
          <w:marBottom w:val="420"/>
          <w:divBdr>
            <w:top w:val="none" w:sz="0" w:space="0" w:color="auto"/>
            <w:left w:val="none" w:sz="0" w:space="0" w:color="auto"/>
            <w:bottom w:val="none" w:sz="0" w:space="0" w:color="auto"/>
            <w:right w:val="none" w:sz="0" w:space="0" w:color="auto"/>
          </w:divBdr>
        </w:div>
        <w:div w:id="1895123143">
          <w:marLeft w:val="0"/>
          <w:marRight w:val="0"/>
          <w:marTop w:val="0"/>
          <w:marBottom w:val="450"/>
          <w:divBdr>
            <w:top w:val="none" w:sz="0" w:space="0" w:color="auto"/>
            <w:left w:val="none" w:sz="0" w:space="0" w:color="auto"/>
            <w:bottom w:val="none" w:sz="0" w:space="0" w:color="auto"/>
            <w:right w:val="none" w:sz="0" w:space="0" w:color="auto"/>
          </w:divBdr>
          <w:divsChild>
            <w:div w:id="1710953273">
              <w:marLeft w:val="0"/>
              <w:marRight w:val="0"/>
              <w:marTop w:val="225"/>
              <w:marBottom w:val="0"/>
              <w:divBdr>
                <w:top w:val="none" w:sz="0" w:space="0" w:color="auto"/>
                <w:left w:val="none" w:sz="0" w:space="0" w:color="auto"/>
                <w:bottom w:val="none" w:sz="0" w:space="0" w:color="auto"/>
                <w:right w:val="none" w:sz="0" w:space="0" w:color="auto"/>
              </w:divBdr>
            </w:div>
            <w:div w:id="306983268">
              <w:marLeft w:val="0"/>
              <w:marRight w:val="0"/>
              <w:marTop w:val="0"/>
              <w:marBottom w:val="0"/>
              <w:divBdr>
                <w:top w:val="none" w:sz="0" w:space="0" w:color="auto"/>
                <w:left w:val="none" w:sz="0" w:space="0" w:color="auto"/>
                <w:bottom w:val="none" w:sz="0" w:space="0" w:color="auto"/>
                <w:right w:val="none" w:sz="0" w:space="0" w:color="auto"/>
              </w:divBdr>
            </w:div>
          </w:divsChild>
        </w:div>
        <w:div w:id="714545603">
          <w:marLeft w:val="0"/>
          <w:marRight w:val="0"/>
          <w:marTop w:val="0"/>
          <w:marBottom w:val="450"/>
          <w:divBdr>
            <w:top w:val="none" w:sz="0" w:space="0" w:color="auto"/>
            <w:left w:val="none" w:sz="0" w:space="0" w:color="auto"/>
            <w:bottom w:val="none" w:sz="0" w:space="0" w:color="auto"/>
            <w:right w:val="none" w:sz="0" w:space="0" w:color="auto"/>
          </w:divBdr>
          <w:divsChild>
            <w:div w:id="1811555459">
              <w:marLeft w:val="0"/>
              <w:marRight w:val="0"/>
              <w:marTop w:val="225"/>
              <w:marBottom w:val="0"/>
              <w:divBdr>
                <w:top w:val="none" w:sz="0" w:space="0" w:color="auto"/>
                <w:left w:val="none" w:sz="0" w:space="0" w:color="auto"/>
                <w:bottom w:val="none" w:sz="0" w:space="0" w:color="auto"/>
                <w:right w:val="none" w:sz="0" w:space="0" w:color="auto"/>
              </w:divBdr>
            </w:div>
            <w:div w:id="1206870147">
              <w:marLeft w:val="0"/>
              <w:marRight w:val="0"/>
              <w:marTop w:val="0"/>
              <w:marBottom w:val="0"/>
              <w:divBdr>
                <w:top w:val="none" w:sz="0" w:space="0" w:color="auto"/>
                <w:left w:val="none" w:sz="0" w:space="0" w:color="auto"/>
                <w:bottom w:val="none" w:sz="0" w:space="0" w:color="auto"/>
                <w:right w:val="none" w:sz="0" w:space="0" w:color="auto"/>
              </w:divBdr>
            </w:div>
          </w:divsChild>
        </w:div>
        <w:div w:id="874999555">
          <w:marLeft w:val="0"/>
          <w:marRight w:val="0"/>
          <w:marTop w:val="0"/>
          <w:marBottom w:val="450"/>
          <w:divBdr>
            <w:top w:val="none" w:sz="0" w:space="0" w:color="auto"/>
            <w:left w:val="none" w:sz="0" w:space="0" w:color="auto"/>
            <w:bottom w:val="none" w:sz="0" w:space="0" w:color="auto"/>
            <w:right w:val="none" w:sz="0" w:space="0" w:color="auto"/>
          </w:divBdr>
          <w:divsChild>
            <w:div w:id="498927731">
              <w:marLeft w:val="0"/>
              <w:marRight w:val="0"/>
              <w:marTop w:val="225"/>
              <w:marBottom w:val="0"/>
              <w:divBdr>
                <w:top w:val="none" w:sz="0" w:space="0" w:color="auto"/>
                <w:left w:val="none" w:sz="0" w:space="0" w:color="auto"/>
                <w:bottom w:val="none" w:sz="0" w:space="0" w:color="auto"/>
                <w:right w:val="none" w:sz="0" w:space="0" w:color="auto"/>
              </w:divBdr>
            </w:div>
            <w:div w:id="354161076">
              <w:marLeft w:val="0"/>
              <w:marRight w:val="0"/>
              <w:marTop w:val="0"/>
              <w:marBottom w:val="0"/>
              <w:divBdr>
                <w:top w:val="none" w:sz="0" w:space="0" w:color="auto"/>
                <w:left w:val="none" w:sz="0" w:space="0" w:color="auto"/>
                <w:bottom w:val="none" w:sz="0" w:space="0" w:color="auto"/>
                <w:right w:val="none" w:sz="0" w:space="0" w:color="auto"/>
              </w:divBdr>
            </w:div>
          </w:divsChild>
        </w:div>
        <w:div w:id="1712345390">
          <w:marLeft w:val="0"/>
          <w:marRight w:val="0"/>
          <w:marTop w:val="0"/>
          <w:marBottom w:val="0"/>
          <w:divBdr>
            <w:top w:val="none" w:sz="0" w:space="0" w:color="auto"/>
            <w:left w:val="none" w:sz="0" w:space="0" w:color="auto"/>
            <w:bottom w:val="none" w:sz="0" w:space="0" w:color="auto"/>
            <w:right w:val="none" w:sz="0" w:space="0" w:color="auto"/>
          </w:divBdr>
        </w:div>
      </w:divsChild>
    </w:div>
    <w:div w:id="2068381751">
      <w:bodyDiv w:val="1"/>
      <w:marLeft w:val="0"/>
      <w:marRight w:val="0"/>
      <w:marTop w:val="0"/>
      <w:marBottom w:val="0"/>
      <w:divBdr>
        <w:top w:val="none" w:sz="0" w:space="0" w:color="auto"/>
        <w:left w:val="none" w:sz="0" w:space="0" w:color="auto"/>
        <w:bottom w:val="none" w:sz="0" w:space="0" w:color="auto"/>
        <w:right w:val="none" w:sz="0" w:space="0" w:color="auto"/>
      </w:divBdr>
    </w:div>
    <w:div w:id="2101367618">
      <w:bodyDiv w:val="1"/>
      <w:marLeft w:val="0"/>
      <w:marRight w:val="0"/>
      <w:marTop w:val="0"/>
      <w:marBottom w:val="0"/>
      <w:divBdr>
        <w:top w:val="none" w:sz="0" w:space="0" w:color="auto"/>
        <w:left w:val="none" w:sz="0" w:space="0" w:color="auto"/>
        <w:bottom w:val="none" w:sz="0" w:space="0" w:color="auto"/>
        <w:right w:val="none" w:sz="0" w:space="0" w:color="auto"/>
      </w:divBdr>
      <w:divsChild>
        <w:div w:id="1079984549">
          <w:marLeft w:val="0"/>
          <w:marRight w:val="0"/>
          <w:marTop w:val="225"/>
          <w:marBottom w:val="225"/>
          <w:divBdr>
            <w:top w:val="none" w:sz="0" w:space="0" w:color="auto"/>
            <w:left w:val="none" w:sz="0" w:space="0" w:color="auto"/>
            <w:bottom w:val="none" w:sz="0" w:space="0" w:color="auto"/>
            <w:right w:val="none" w:sz="0" w:space="0" w:color="auto"/>
          </w:divBdr>
          <w:divsChild>
            <w:div w:id="1264387254">
              <w:marLeft w:val="0"/>
              <w:marRight w:val="0"/>
              <w:marTop w:val="0"/>
              <w:marBottom w:val="0"/>
              <w:divBdr>
                <w:top w:val="none" w:sz="0" w:space="0" w:color="auto"/>
                <w:left w:val="none" w:sz="0" w:space="0" w:color="auto"/>
                <w:bottom w:val="none" w:sz="0" w:space="0" w:color="auto"/>
                <w:right w:val="none" w:sz="0" w:space="0" w:color="auto"/>
              </w:divBdr>
              <w:divsChild>
                <w:div w:id="6568830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2724261">
      <w:bodyDiv w:val="1"/>
      <w:marLeft w:val="0"/>
      <w:marRight w:val="0"/>
      <w:marTop w:val="0"/>
      <w:marBottom w:val="0"/>
      <w:divBdr>
        <w:top w:val="none" w:sz="0" w:space="0" w:color="auto"/>
        <w:left w:val="none" w:sz="0" w:space="0" w:color="auto"/>
        <w:bottom w:val="none" w:sz="0" w:space="0" w:color="auto"/>
        <w:right w:val="none" w:sz="0" w:space="0" w:color="auto"/>
      </w:divBdr>
      <w:divsChild>
        <w:div w:id="1656061087">
          <w:marLeft w:val="0"/>
          <w:marRight w:val="0"/>
          <w:marTop w:val="0"/>
          <w:marBottom w:val="0"/>
          <w:divBdr>
            <w:top w:val="none" w:sz="0" w:space="0" w:color="auto"/>
            <w:left w:val="none" w:sz="0" w:space="0" w:color="auto"/>
            <w:bottom w:val="single" w:sz="6" w:space="12" w:color="DDDDDD"/>
            <w:right w:val="none" w:sz="0" w:space="0" w:color="auto"/>
          </w:divBdr>
          <w:divsChild>
            <w:div w:id="1608000227">
              <w:marLeft w:val="0"/>
              <w:marRight w:val="0"/>
              <w:marTop w:val="0"/>
              <w:marBottom w:val="0"/>
              <w:divBdr>
                <w:top w:val="none" w:sz="0" w:space="0" w:color="auto"/>
                <w:left w:val="none" w:sz="0" w:space="0" w:color="auto"/>
                <w:bottom w:val="none" w:sz="0" w:space="0" w:color="auto"/>
                <w:right w:val="none" w:sz="0" w:space="0" w:color="auto"/>
              </w:divBdr>
              <w:divsChild>
                <w:div w:id="1851338157">
                  <w:marLeft w:val="0"/>
                  <w:marRight w:val="0"/>
                  <w:marTop w:val="0"/>
                  <w:marBottom w:val="0"/>
                  <w:divBdr>
                    <w:top w:val="none" w:sz="0" w:space="0" w:color="auto"/>
                    <w:left w:val="none" w:sz="0" w:space="0" w:color="auto"/>
                    <w:bottom w:val="none" w:sz="0" w:space="0" w:color="auto"/>
                    <w:right w:val="none" w:sz="0" w:space="0" w:color="auto"/>
                  </w:divBdr>
                  <w:divsChild>
                    <w:div w:id="497499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0877954">
          <w:marLeft w:val="0"/>
          <w:marRight w:val="0"/>
          <w:marTop w:val="0"/>
          <w:marBottom w:val="0"/>
          <w:divBdr>
            <w:top w:val="none" w:sz="0" w:space="0" w:color="auto"/>
            <w:left w:val="none" w:sz="0" w:space="0" w:color="auto"/>
            <w:bottom w:val="single" w:sz="6" w:space="12" w:color="DDDDDD"/>
            <w:right w:val="none" w:sz="0" w:space="0" w:color="auto"/>
          </w:divBdr>
          <w:divsChild>
            <w:div w:id="1765570816">
              <w:marLeft w:val="0"/>
              <w:marRight w:val="0"/>
              <w:marTop w:val="0"/>
              <w:marBottom w:val="0"/>
              <w:divBdr>
                <w:top w:val="none" w:sz="0" w:space="0" w:color="auto"/>
                <w:left w:val="none" w:sz="0" w:space="0" w:color="auto"/>
                <w:bottom w:val="none" w:sz="0" w:space="0" w:color="auto"/>
                <w:right w:val="none" w:sz="0" w:space="0" w:color="auto"/>
              </w:divBdr>
              <w:divsChild>
                <w:div w:id="411703924">
                  <w:marLeft w:val="0"/>
                  <w:marRight w:val="0"/>
                  <w:marTop w:val="0"/>
                  <w:marBottom w:val="0"/>
                  <w:divBdr>
                    <w:top w:val="none" w:sz="0" w:space="0" w:color="auto"/>
                    <w:left w:val="none" w:sz="0" w:space="0" w:color="auto"/>
                    <w:bottom w:val="none" w:sz="0" w:space="0" w:color="auto"/>
                    <w:right w:val="none" w:sz="0" w:space="0" w:color="auto"/>
                  </w:divBdr>
                  <w:divsChild>
                    <w:div w:id="14768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8190160">
          <w:marLeft w:val="0"/>
          <w:marRight w:val="0"/>
          <w:marTop w:val="0"/>
          <w:marBottom w:val="0"/>
          <w:divBdr>
            <w:top w:val="none" w:sz="0" w:space="0" w:color="auto"/>
            <w:left w:val="none" w:sz="0" w:space="0" w:color="auto"/>
            <w:bottom w:val="single" w:sz="6" w:space="12" w:color="DDDDDD"/>
            <w:right w:val="none" w:sz="0" w:space="0" w:color="auto"/>
          </w:divBdr>
          <w:divsChild>
            <w:div w:id="981226975">
              <w:marLeft w:val="0"/>
              <w:marRight w:val="0"/>
              <w:marTop w:val="0"/>
              <w:marBottom w:val="0"/>
              <w:divBdr>
                <w:top w:val="none" w:sz="0" w:space="0" w:color="auto"/>
                <w:left w:val="none" w:sz="0" w:space="0" w:color="auto"/>
                <w:bottom w:val="none" w:sz="0" w:space="0" w:color="auto"/>
                <w:right w:val="none" w:sz="0" w:space="0" w:color="auto"/>
              </w:divBdr>
              <w:divsChild>
                <w:div w:id="1981616441">
                  <w:marLeft w:val="0"/>
                  <w:marRight w:val="0"/>
                  <w:marTop w:val="0"/>
                  <w:marBottom w:val="0"/>
                  <w:divBdr>
                    <w:top w:val="none" w:sz="0" w:space="0" w:color="auto"/>
                    <w:left w:val="none" w:sz="0" w:space="0" w:color="auto"/>
                    <w:bottom w:val="none" w:sz="0" w:space="0" w:color="auto"/>
                    <w:right w:val="none" w:sz="0" w:space="0" w:color="auto"/>
                  </w:divBdr>
                  <w:divsChild>
                    <w:div w:id="1299799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4133902">
          <w:marLeft w:val="0"/>
          <w:marRight w:val="0"/>
          <w:marTop w:val="0"/>
          <w:marBottom w:val="0"/>
          <w:divBdr>
            <w:top w:val="none" w:sz="0" w:space="0" w:color="auto"/>
            <w:left w:val="none" w:sz="0" w:space="0" w:color="auto"/>
            <w:bottom w:val="single" w:sz="6" w:space="12" w:color="DDDDDD"/>
            <w:right w:val="none" w:sz="0" w:space="0" w:color="auto"/>
          </w:divBdr>
          <w:divsChild>
            <w:div w:id="1874531856">
              <w:marLeft w:val="0"/>
              <w:marRight w:val="0"/>
              <w:marTop w:val="0"/>
              <w:marBottom w:val="0"/>
              <w:divBdr>
                <w:top w:val="none" w:sz="0" w:space="0" w:color="auto"/>
                <w:left w:val="none" w:sz="0" w:space="0" w:color="auto"/>
                <w:bottom w:val="none" w:sz="0" w:space="0" w:color="auto"/>
                <w:right w:val="none" w:sz="0" w:space="0" w:color="auto"/>
              </w:divBdr>
              <w:divsChild>
                <w:div w:id="138888873">
                  <w:marLeft w:val="0"/>
                  <w:marRight w:val="0"/>
                  <w:marTop w:val="0"/>
                  <w:marBottom w:val="0"/>
                  <w:divBdr>
                    <w:top w:val="none" w:sz="0" w:space="0" w:color="auto"/>
                    <w:left w:val="none" w:sz="0" w:space="0" w:color="auto"/>
                    <w:bottom w:val="none" w:sz="0" w:space="0" w:color="auto"/>
                    <w:right w:val="none" w:sz="0" w:space="0" w:color="auto"/>
                  </w:divBdr>
                  <w:divsChild>
                    <w:div w:id="143934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0376061">
          <w:marLeft w:val="0"/>
          <w:marRight w:val="0"/>
          <w:marTop w:val="0"/>
          <w:marBottom w:val="0"/>
          <w:divBdr>
            <w:top w:val="none" w:sz="0" w:space="0" w:color="auto"/>
            <w:left w:val="none" w:sz="0" w:space="0" w:color="auto"/>
            <w:bottom w:val="single" w:sz="6" w:space="12" w:color="DDDDDD"/>
            <w:right w:val="none" w:sz="0" w:space="0" w:color="auto"/>
          </w:divBdr>
          <w:divsChild>
            <w:div w:id="1710108374">
              <w:marLeft w:val="0"/>
              <w:marRight w:val="0"/>
              <w:marTop w:val="0"/>
              <w:marBottom w:val="0"/>
              <w:divBdr>
                <w:top w:val="none" w:sz="0" w:space="0" w:color="auto"/>
                <w:left w:val="none" w:sz="0" w:space="0" w:color="auto"/>
                <w:bottom w:val="none" w:sz="0" w:space="0" w:color="auto"/>
                <w:right w:val="none" w:sz="0" w:space="0" w:color="auto"/>
              </w:divBdr>
              <w:divsChild>
                <w:div w:id="530191898">
                  <w:marLeft w:val="0"/>
                  <w:marRight w:val="0"/>
                  <w:marTop w:val="0"/>
                  <w:marBottom w:val="0"/>
                  <w:divBdr>
                    <w:top w:val="none" w:sz="0" w:space="0" w:color="auto"/>
                    <w:left w:val="none" w:sz="0" w:space="0" w:color="auto"/>
                    <w:bottom w:val="none" w:sz="0" w:space="0" w:color="auto"/>
                    <w:right w:val="none" w:sz="0" w:space="0" w:color="auto"/>
                  </w:divBdr>
                  <w:divsChild>
                    <w:div w:id="1895699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7322527">
          <w:marLeft w:val="0"/>
          <w:marRight w:val="0"/>
          <w:marTop w:val="0"/>
          <w:marBottom w:val="0"/>
          <w:divBdr>
            <w:top w:val="none" w:sz="0" w:space="0" w:color="auto"/>
            <w:left w:val="none" w:sz="0" w:space="0" w:color="auto"/>
            <w:bottom w:val="single" w:sz="6" w:space="12" w:color="DDDDDD"/>
            <w:right w:val="none" w:sz="0" w:space="0" w:color="auto"/>
          </w:divBdr>
          <w:divsChild>
            <w:div w:id="1841969892">
              <w:marLeft w:val="0"/>
              <w:marRight w:val="0"/>
              <w:marTop w:val="0"/>
              <w:marBottom w:val="0"/>
              <w:divBdr>
                <w:top w:val="none" w:sz="0" w:space="0" w:color="auto"/>
                <w:left w:val="none" w:sz="0" w:space="0" w:color="auto"/>
                <w:bottom w:val="none" w:sz="0" w:space="0" w:color="auto"/>
                <w:right w:val="none" w:sz="0" w:space="0" w:color="auto"/>
              </w:divBdr>
              <w:divsChild>
                <w:div w:id="2032103752">
                  <w:marLeft w:val="0"/>
                  <w:marRight w:val="0"/>
                  <w:marTop w:val="0"/>
                  <w:marBottom w:val="0"/>
                  <w:divBdr>
                    <w:top w:val="none" w:sz="0" w:space="0" w:color="auto"/>
                    <w:left w:val="none" w:sz="0" w:space="0" w:color="auto"/>
                    <w:bottom w:val="none" w:sz="0" w:space="0" w:color="auto"/>
                    <w:right w:val="none" w:sz="0" w:space="0" w:color="auto"/>
                  </w:divBdr>
                  <w:divsChild>
                    <w:div w:id="18577726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5280337">
          <w:marLeft w:val="0"/>
          <w:marRight w:val="0"/>
          <w:marTop w:val="0"/>
          <w:marBottom w:val="0"/>
          <w:divBdr>
            <w:top w:val="none" w:sz="0" w:space="0" w:color="auto"/>
            <w:left w:val="none" w:sz="0" w:space="0" w:color="auto"/>
            <w:bottom w:val="single" w:sz="6" w:space="12" w:color="DDDDDD"/>
            <w:right w:val="none" w:sz="0" w:space="0" w:color="auto"/>
          </w:divBdr>
          <w:divsChild>
            <w:div w:id="1122379887">
              <w:marLeft w:val="0"/>
              <w:marRight w:val="0"/>
              <w:marTop w:val="0"/>
              <w:marBottom w:val="0"/>
              <w:divBdr>
                <w:top w:val="none" w:sz="0" w:space="0" w:color="auto"/>
                <w:left w:val="none" w:sz="0" w:space="0" w:color="auto"/>
                <w:bottom w:val="none" w:sz="0" w:space="0" w:color="auto"/>
                <w:right w:val="none" w:sz="0" w:space="0" w:color="auto"/>
              </w:divBdr>
              <w:divsChild>
                <w:div w:id="1860895008">
                  <w:marLeft w:val="0"/>
                  <w:marRight w:val="0"/>
                  <w:marTop w:val="0"/>
                  <w:marBottom w:val="0"/>
                  <w:divBdr>
                    <w:top w:val="none" w:sz="0" w:space="0" w:color="auto"/>
                    <w:left w:val="none" w:sz="0" w:space="0" w:color="auto"/>
                    <w:bottom w:val="none" w:sz="0" w:space="0" w:color="auto"/>
                    <w:right w:val="none" w:sz="0" w:space="0" w:color="auto"/>
                  </w:divBdr>
                  <w:divsChild>
                    <w:div w:id="1202521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43887363">
          <w:marLeft w:val="0"/>
          <w:marRight w:val="0"/>
          <w:marTop w:val="0"/>
          <w:marBottom w:val="0"/>
          <w:divBdr>
            <w:top w:val="none" w:sz="0" w:space="0" w:color="auto"/>
            <w:left w:val="none" w:sz="0" w:space="0" w:color="auto"/>
            <w:bottom w:val="single" w:sz="6" w:space="12" w:color="DDDDDD"/>
            <w:right w:val="none" w:sz="0" w:space="0" w:color="auto"/>
          </w:divBdr>
          <w:divsChild>
            <w:div w:id="1098018617">
              <w:marLeft w:val="0"/>
              <w:marRight w:val="0"/>
              <w:marTop w:val="0"/>
              <w:marBottom w:val="0"/>
              <w:divBdr>
                <w:top w:val="none" w:sz="0" w:space="0" w:color="auto"/>
                <w:left w:val="none" w:sz="0" w:space="0" w:color="auto"/>
                <w:bottom w:val="none" w:sz="0" w:space="0" w:color="auto"/>
                <w:right w:val="none" w:sz="0" w:space="0" w:color="auto"/>
              </w:divBdr>
              <w:divsChild>
                <w:div w:id="1589000398">
                  <w:marLeft w:val="0"/>
                  <w:marRight w:val="0"/>
                  <w:marTop w:val="0"/>
                  <w:marBottom w:val="0"/>
                  <w:divBdr>
                    <w:top w:val="none" w:sz="0" w:space="0" w:color="auto"/>
                    <w:left w:val="none" w:sz="0" w:space="0" w:color="auto"/>
                    <w:bottom w:val="none" w:sz="0" w:space="0" w:color="auto"/>
                    <w:right w:val="none" w:sz="0" w:space="0" w:color="auto"/>
                  </w:divBdr>
                  <w:divsChild>
                    <w:div w:id="428160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6992756">
          <w:marLeft w:val="0"/>
          <w:marRight w:val="0"/>
          <w:marTop w:val="0"/>
          <w:marBottom w:val="0"/>
          <w:divBdr>
            <w:top w:val="none" w:sz="0" w:space="0" w:color="auto"/>
            <w:left w:val="none" w:sz="0" w:space="0" w:color="auto"/>
            <w:bottom w:val="single" w:sz="6" w:space="12" w:color="DDDDDD"/>
            <w:right w:val="none" w:sz="0" w:space="0" w:color="auto"/>
          </w:divBdr>
          <w:divsChild>
            <w:div w:id="1066995911">
              <w:marLeft w:val="0"/>
              <w:marRight w:val="0"/>
              <w:marTop w:val="0"/>
              <w:marBottom w:val="0"/>
              <w:divBdr>
                <w:top w:val="none" w:sz="0" w:space="0" w:color="auto"/>
                <w:left w:val="none" w:sz="0" w:space="0" w:color="auto"/>
                <w:bottom w:val="none" w:sz="0" w:space="0" w:color="auto"/>
                <w:right w:val="none" w:sz="0" w:space="0" w:color="auto"/>
              </w:divBdr>
              <w:divsChild>
                <w:div w:id="789587488">
                  <w:marLeft w:val="0"/>
                  <w:marRight w:val="0"/>
                  <w:marTop w:val="0"/>
                  <w:marBottom w:val="0"/>
                  <w:divBdr>
                    <w:top w:val="none" w:sz="0" w:space="0" w:color="auto"/>
                    <w:left w:val="none" w:sz="0" w:space="0" w:color="auto"/>
                    <w:bottom w:val="none" w:sz="0" w:space="0" w:color="auto"/>
                    <w:right w:val="none" w:sz="0" w:space="0" w:color="auto"/>
                  </w:divBdr>
                  <w:divsChild>
                    <w:div w:id="5560147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5475817">
          <w:marLeft w:val="0"/>
          <w:marRight w:val="0"/>
          <w:marTop w:val="0"/>
          <w:marBottom w:val="0"/>
          <w:divBdr>
            <w:top w:val="none" w:sz="0" w:space="0" w:color="auto"/>
            <w:left w:val="none" w:sz="0" w:space="0" w:color="auto"/>
            <w:bottom w:val="single" w:sz="6" w:space="12" w:color="DDDDDD"/>
            <w:right w:val="none" w:sz="0" w:space="0" w:color="auto"/>
          </w:divBdr>
          <w:divsChild>
            <w:div w:id="2141682636">
              <w:marLeft w:val="0"/>
              <w:marRight w:val="0"/>
              <w:marTop w:val="0"/>
              <w:marBottom w:val="0"/>
              <w:divBdr>
                <w:top w:val="none" w:sz="0" w:space="0" w:color="auto"/>
                <w:left w:val="none" w:sz="0" w:space="0" w:color="auto"/>
                <w:bottom w:val="none" w:sz="0" w:space="0" w:color="auto"/>
                <w:right w:val="none" w:sz="0" w:space="0" w:color="auto"/>
              </w:divBdr>
              <w:divsChild>
                <w:div w:id="851262682">
                  <w:marLeft w:val="0"/>
                  <w:marRight w:val="0"/>
                  <w:marTop w:val="0"/>
                  <w:marBottom w:val="0"/>
                  <w:divBdr>
                    <w:top w:val="none" w:sz="0" w:space="0" w:color="auto"/>
                    <w:left w:val="none" w:sz="0" w:space="0" w:color="auto"/>
                    <w:bottom w:val="none" w:sz="0" w:space="0" w:color="auto"/>
                    <w:right w:val="none" w:sz="0" w:space="0" w:color="auto"/>
                  </w:divBdr>
                  <w:divsChild>
                    <w:div w:id="14787209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8723270">
          <w:marLeft w:val="0"/>
          <w:marRight w:val="0"/>
          <w:marTop w:val="0"/>
          <w:marBottom w:val="0"/>
          <w:divBdr>
            <w:top w:val="none" w:sz="0" w:space="0" w:color="auto"/>
            <w:left w:val="none" w:sz="0" w:space="0" w:color="auto"/>
            <w:bottom w:val="single" w:sz="6" w:space="12" w:color="DDDDDD"/>
            <w:right w:val="none" w:sz="0" w:space="0" w:color="auto"/>
          </w:divBdr>
          <w:divsChild>
            <w:div w:id="2010868539">
              <w:marLeft w:val="0"/>
              <w:marRight w:val="0"/>
              <w:marTop w:val="0"/>
              <w:marBottom w:val="0"/>
              <w:divBdr>
                <w:top w:val="none" w:sz="0" w:space="0" w:color="auto"/>
                <w:left w:val="none" w:sz="0" w:space="0" w:color="auto"/>
                <w:bottom w:val="none" w:sz="0" w:space="0" w:color="auto"/>
                <w:right w:val="none" w:sz="0" w:space="0" w:color="auto"/>
              </w:divBdr>
              <w:divsChild>
                <w:div w:id="1029374005">
                  <w:marLeft w:val="0"/>
                  <w:marRight w:val="0"/>
                  <w:marTop w:val="0"/>
                  <w:marBottom w:val="0"/>
                  <w:divBdr>
                    <w:top w:val="none" w:sz="0" w:space="0" w:color="auto"/>
                    <w:left w:val="none" w:sz="0" w:space="0" w:color="auto"/>
                    <w:bottom w:val="none" w:sz="0" w:space="0" w:color="auto"/>
                    <w:right w:val="none" w:sz="0" w:space="0" w:color="auto"/>
                  </w:divBdr>
                  <w:divsChild>
                    <w:div w:id="1563561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2833740">
          <w:marLeft w:val="0"/>
          <w:marRight w:val="0"/>
          <w:marTop w:val="0"/>
          <w:marBottom w:val="0"/>
          <w:divBdr>
            <w:top w:val="none" w:sz="0" w:space="0" w:color="auto"/>
            <w:left w:val="none" w:sz="0" w:space="0" w:color="auto"/>
            <w:bottom w:val="single" w:sz="6" w:space="12" w:color="DDDDDD"/>
            <w:right w:val="none" w:sz="0" w:space="0" w:color="auto"/>
          </w:divBdr>
          <w:divsChild>
            <w:div w:id="247620411">
              <w:marLeft w:val="0"/>
              <w:marRight w:val="0"/>
              <w:marTop w:val="0"/>
              <w:marBottom w:val="0"/>
              <w:divBdr>
                <w:top w:val="none" w:sz="0" w:space="0" w:color="auto"/>
                <w:left w:val="none" w:sz="0" w:space="0" w:color="auto"/>
                <w:bottom w:val="none" w:sz="0" w:space="0" w:color="auto"/>
                <w:right w:val="none" w:sz="0" w:space="0" w:color="auto"/>
              </w:divBdr>
              <w:divsChild>
                <w:div w:id="2041861099">
                  <w:marLeft w:val="0"/>
                  <w:marRight w:val="0"/>
                  <w:marTop w:val="0"/>
                  <w:marBottom w:val="0"/>
                  <w:divBdr>
                    <w:top w:val="none" w:sz="0" w:space="0" w:color="auto"/>
                    <w:left w:val="none" w:sz="0" w:space="0" w:color="auto"/>
                    <w:bottom w:val="none" w:sz="0" w:space="0" w:color="auto"/>
                    <w:right w:val="none" w:sz="0" w:space="0" w:color="auto"/>
                  </w:divBdr>
                  <w:divsChild>
                    <w:div w:id="15214321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792567">
          <w:marLeft w:val="0"/>
          <w:marRight w:val="0"/>
          <w:marTop w:val="0"/>
          <w:marBottom w:val="0"/>
          <w:divBdr>
            <w:top w:val="none" w:sz="0" w:space="0" w:color="auto"/>
            <w:left w:val="none" w:sz="0" w:space="0" w:color="auto"/>
            <w:bottom w:val="single" w:sz="6" w:space="12" w:color="DDDDDD"/>
            <w:right w:val="none" w:sz="0" w:space="0" w:color="auto"/>
          </w:divBdr>
          <w:divsChild>
            <w:div w:id="1771732954">
              <w:marLeft w:val="0"/>
              <w:marRight w:val="0"/>
              <w:marTop w:val="0"/>
              <w:marBottom w:val="0"/>
              <w:divBdr>
                <w:top w:val="none" w:sz="0" w:space="0" w:color="auto"/>
                <w:left w:val="none" w:sz="0" w:space="0" w:color="auto"/>
                <w:bottom w:val="none" w:sz="0" w:space="0" w:color="auto"/>
                <w:right w:val="none" w:sz="0" w:space="0" w:color="auto"/>
              </w:divBdr>
              <w:divsChild>
                <w:div w:id="115873419">
                  <w:marLeft w:val="0"/>
                  <w:marRight w:val="0"/>
                  <w:marTop w:val="0"/>
                  <w:marBottom w:val="0"/>
                  <w:divBdr>
                    <w:top w:val="none" w:sz="0" w:space="0" w:color="auto"/>
                    <w:left w:val="none" w:sz="0" w:space="0" w:color="auto"/>
                    <w:bottom w:val="none" w:sz="0" w:space="0" w:color="auto"/>
                    <w:right w:val="none" w:sz="0" w:space="0" w:color="auto"/>
                  </w:divBdr>
                  <w:divsChild>
                    <w:div w:id="11489787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5545855">
          <w:marLeft w:val="0"/>
          <w:marRight w:val="0"/>
          <w:marTop w:val="0"/>
          <w:marBottom w:val="0"/>
          <w:divBdr>
            <w:top w:val="none" w:sz="0" w:space="0" w:color="auto"/>
            <w:left w:val="none" w:sz="0" w:space="0" w:color="auto"/>
            <w:bottom w:val="single" w:sz="6" w:space="12" w:color="DDDDDD"/>
            <w:right w:val="none" w:sz="0" w:space="0" w:color="auto"/>
          </w:divBdr>
          <w:divsChild>
            <w:div w:id="126510089">
              <w:marLeft w:val="0"/>
              <w:marRight w:val="0"/>
              <w:marTop w:val="0"/>
              <w:marBottom w:val="0"/>
              <w:divBdr>
                <w:top w:val="none" w:sz="0" w:space="0" w:color="auto"/>
                <w:left w:val="none" w:sz="0" w:space="0" w:color="auto"/>
                <w:bottom w:val="none" w:sz="0" w:space="0" w:color="auto"/>
                <w:right w:val="none" w:sz="0" w:space="0" w:color="auto"/>
              </w:divBdr>
              <w:divsChild>
                <w:div w:id="1522429243">
                  <w:marLeft w:val="0"/>
                  <w:marRight w:val="0"/>
                  <w:marTop w:val="0"/>
                  <w:marBottom w:val="0"/>
                  <w:divBdr>
                    <w:top w:val="none" w:sz="0" w:space="0" w:color="auto"/>
                    <w:left w:val="none" w:sz="0" w:space="0" w:color="auto"/>
                    <w:bottom w:val="none" w:sz="0" w:space="0" w:color="auto"/>
                    <w:right w:val="none" w:sz="0" w:space="0" w:color="auto"/>
                  </w:divBdr>
                  <w:divsChild>
                    <w:div w:id="4283529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5911042">
          <w:marLeft w:val="0"/>
          <w:marRight w:val="0"/>
          <w:marTop w:val="0"/>
          <w:marBottom w:val="0"/>
          <w:divBdr>
            <w:top w:val="none" w:sz="0" w:space="0" w:color="auto"/>
            <w:left w:val="none" w:sz="0" w:space="0" w:color="auto"/>
            <w:bottom w:val="single" w:sz="6" w:space="12" w:color="DDDDDD"/>
            <w:right w:val="none" w:sz="0" w:space="0" w:color="auto"/>
          </w:divBdr>
          <w:divsChild>
            <w:div w:id="130826757">
              <w:marLeft w:val="0"/>
              <w:marRight w:val="0"/>
              <w:marTop w:val="0"/>
              <w:marBottom w:val="0"/>
              <w:divBdr>
                <w:top w:val="none" w:sz="0" w:space="0" w:color="auto"/>
                <w:left w:val="none" w:sz="0" w:space="0" w:color="auto"/>
                <w:bottom w:val="none" w:sz="0" w:space="0" w:color="auto"/>
                <w:right w:val="none" w:sz="0" w:space="0" w:color="auto"/>
              </w:divBdr>
              <w:divsChild>
                <w:div w:id="1027217436">
                  <w:marLeft w:val="0"/>
                  <w:marRight w:val="0"/>
                  <w:marTop w:val="0"/>
                  <w:marBottom w:val="0"/>
                  <w:divBdr>
                    <w:top w:val="none" w:sz="0" w:space="0" w:color="auto"/>
                    <w:left w:val="none" w:sz="0" w:space="0" w:color="auto"/>
                    <w:bottom w:val="none" w:sz="0" w:space="0" w:color="auto"/>
                    <w:right w:val="none" w:sz="0" w:space="0" w:color="auto"/>
                  </w:divBdr>
                  <w:divsChild>
                    <w:div w:id="236550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134897">
          <w:marLeft w:val="0"/>
          <w:marRight w:val="0"/>
          <w:marTop w:val="0"/>
          <w:marBottom w:val="0"/>
          <w:divBdr>
            <w:top w:val="none" w:sz="0" w:space="0" w:color="auto"/>
            <w:left w:val="none" w:sz="0" w:space="0" w:color="auto"/>
            <w:bottom w:val="single" w:sz="6" w:space="12" w:color="DDDDDD"/>
            <w:right w:val="none" w:sz="0" w:space="0" w:color="auto"/>
          </w:divBdr>
          <w:divsChild>
            <w:div w:id="1689941911">
              <w:marLeft w:val="0"/>
              <w:marRight w:val="0"/>
              <w:marTop w:val="0"/>
              <w:marBottom w:val="0"/>
              <w:divBdr>
                <w:top w:val="none" w:sz="0" w:space="0" w:color="auto"/>
                <w:left w:val="none" w:sz="0" w:space="0" w:color="auto"/>
                <w:bottom w:val="none" w:sz="0" w:space="0" w:color="auto"/>
                <w:right w:val="none" w:sz="0" w:space="0" w:color="auto"/>
              </w:divBdr>
              <w:divsChild>
                <w:div w:id="1017922133">
                  <w:marLeft w:val="0"/>
                  <w:marRight w:val="0"/>
                  <w:marTop w:val="0"/>
                  <w:marBottom w:val="0"/>
                  <w:divBdr>
                    <w:top w:val="none" w:sz="0" w:space="0" w:color="auto"/>
                    <w:left w:val="none" w:sz="0" w:space="0" w:color="auto"/>
                    <w:bottom w:val="none" w:sz="0" w:space="0" w:color="auto"/>
                    <w:right w:val="none" w:sz="0" w:space="0" w:color="auto"/>
                  </w:divBdr>
                  <w:divsChild>
                    <w:div w:id="1188905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2771564">
          <w:marLeft w:val="0"/>
          <w:marRight w:val="0"/>
          <w:marTop w:val="0"/>
          <w:marBottom w:val="0"/>
          <w:divBdr>
            <w:top w:val="none" w:sz="0" w:space="0" w:color="auto"/>
            <w:left w:val="none" w:sz="0" w:space="0" w:color="auto"/>
            <w:bottom w:val="single" w:sz="6" w:space="12" w:color="DDDDDD"/>
            <w:right w:val="none" w:sz="0" w:space="0" w:color="auto"/>
          </w:divBdr>
          <w:divsChild>
            <w:div w:id="1986660644">
              <w:marLeft w:val="0"/>
              <w:marRight w:val="0"/>
              <w:marTop w:val="0"/>
              <w:marBottom w:val="0"/>
              <w:divBdr>
                <w:top w:val="none" w:sz="0" w:space="0" w:color="auto"/>
                <w:left w:val="none" w:sz="0" w:space="0" w:color="auto"/>
                <w:bottom w:val="none" w:sz="0" w:space="0" w:color="auto"/>
                <w:right w:val="none" w:sz="0" w:space="0" w:color="auto"/>
              </w:divBdr>
              <w:divsChild>
                <w:div w:id="348794806">
                  <w:marLeft w:val="0"/>
                  <w:marRight w:val="0"/>
                  <w:marTop w:val="0"/>
                  <w:marBottom w:val="0"/>
                  <w:divBdr>
                    <w:top w:val="none" w:sz="0" w:space="0" w:color="auto"/>
                    <w:left w:val="none" w:sz="0" w:space="0" w:color="auto"/>
                    <w:bottom w:val="none" w:sz="0" w:space="0" w:color="auto"/>
                    <w:right w:val="none" w:sz="0" w:space="0" w:color="auto"/>
                  </w:divBdr>
                  <w:divsChild>
                    <w:div w:id="286738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8307402">
          <w:marLeft w:val="0"/>
          <w:marRight w:val="0"/>
          <w:marTop w:val="0"/>
          <w:marBottom w:val="0"/>
          <w:divBdr>
            <w:top w:val="none" w:sz="0" w:space="0" w:color="auto"/>
            <w:left w:val="none" w:sz="0" w:space="0" w:color="auto"/>
            <w:bottom w:val="single" w:sz="6" w:space="12" w:color="DDDDDD"/>
            <w:right w:val="none" w:sz="0" w:space="0" w:color="auto"/>
          </w:divBdr>
          <w:divsChild>
            <w:div w:id="343364702">
              <w:marLeft w:val="0"/>
              <w:marRight w:val="0"/>
              <w:marTop w:val="0"/>
              <w:marBottom w:val="0"/>
              <w:divBdr>
                <w:top w:val="none" w:sz="0" w:space="0" w:color="auto"/>
                <w:left w:val="none" w:sz="0" w:space="0" w:color="auto"/>
                <w:bottom w:val="none" w:sz="0" w:space="0" w:color="auto"/>
                <w:right w:val="none" w:sz="0" w:space="0" w:color="auto"/>
              </w:divBdr>
              <w:divsChild>
                <w:div w:id="239292582">
                  <w:marLeft w:val="0"/>
                  <w:marRight w:val="0"/>
                  <w:marTop w:val="0"/>
                  <w:marBottom w:val="0"/>
                  <w:divBdr>
                    <w:top w:val="none" w:sz="0" w:space="0" w:color="auto"/>
                    <w:left w:val="none" w:sz="0" w:space="0" w:color="auto"/>
                    <w:bottom w:val="none" w:sz="0" w:space="0" w:color="auto"/>
                    <w:right w:val="none" w:sz="0" w:space="0" w:color="auto"/>
                  </w:divBdr>
                  <w:divsChild>
                    <w:div w:id="1319070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5155173">
          <w:marLeft w:val="0"/>
          <w:marRight w:val="0"/>
          <w:marTop w:val="0"/>
          <w:marBottom w:val="0"/>
          <w:divBdr>
            <w:top w:val="none" w:sz="0" w:space="0" w:color="auto"/>
            <w:left w:val="none" w:sz="0" w:space="0" w:color="auto"/>
            <w:bottom w:val="single" w:sz="6" w:space="12" w:color="DDDDDD"/>
            <w:right w:val="none" w:sz="0" w:space="0" w:color="auto"/>
          </w:divBdr>
          <w:divsChild>
            <w:div w:id="717168569">
              <w:marLeft w:val="0"/>
              <w:marRight w:val="0"/>
              <w:marTop w:val="0"/>
              <w:marBottom w:val="0"/>
              <w:divBdr>
                <w:top w:val="none" w:sz="0" w:space="0" w:color="auto"/>
                <w:left w:val="none" w:sz="0" w:space="0" w:color="auto"/>
                <w:bottom w:val="none" w:sz="0" w:space="0" w:color="auto"/>
                <w:right w:val="none" w:sz="0" w:space="0" w:color="auto"/>
              </w:divBdr>
              <w:divsChild>
                <w:div w:id="776481983">
                  <w:marLeft w:val="0"/>
                  <w:marRight w:val="0"/>
                  <w:marTop w:val="0"/>
                  <w:marBottom w:val="0"/>
                  <w:divBdr>
                    <w:top w:val="none" w:sz="0" w:space="0" w:color="auto"/>
                    <w:left w:val="none" w:sz="0" w:space="0" w:color="auto"/>
                    <w:bottom w:val="none" w:sz="0" w:space="0" w:color="auto"/>
                    <w:right w:val="none" w:sz="0" w:space="0" w:color="auto"/>
                  </w:divBdr>
                  <w:divsChild>
                    <w:div w:id="895162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3145877">
          <w:marLeft w:val="0"/>
          <w:marRight w:val="0"/>
          <w:marTop w:val="0"/>
          <w:marBottom w:val="0"/>
          <w:divBdr>
            <w:top w:val="none" w:sz="0" w:space="0" w:color="auto"/>
            <w:left w:val="none" w:sz="0" w:space="0" w:color="auto"/>
            <w:bottom w:val="single" w:sz="6" w:space="12" w:color="DDDDDD"/>
            <w:right w:val="none" w:sz="0" w:space="0" w:color="auto"/>
          </w:divBdr>
          <w:divsChild>
            <w:div w:id="1385982496">
              <w:marLeft w:val="0"/>
              <w:marRight w:val="0"/>
              <w:marTop w:val="0"/>
              <w:marBottom w:val="0"/>
              <w:divBdr>
                <w:top w:val="none" w:sz="0" w:space="0" w:color="auto"/>
                <w:left w:val="none" w:sz="0" w:space="0" w:color="auto"/>
                <w:bottom w:val="none" w:sz="0" w:space="0" w:color="auto"/>
                <w:right w:val="none" w:sz="0" w:space="0" w:color="auto"/>
              </w:divBdr>
              <w:divsChild>
                <w:div w:id="863129991">
                  <w:marLeft w:val="0"/>
                  <w:marRight w:val="0"/>
                  <w:marTop w:val="0"/>
                  <w:marBottom w:val="0"/>
                  <w:divBdr>
                    <w:top w:val="none" w:sz="0" w:space="0" w:color="auto"/>
                    <w:left w:val="none" w:sz="0" w:space="0" w:color="auto"/>
                    <w:bottom w:val="none" w:sz="0" w:space="0" w:color="auto"/>
                    <w:right w:val="none" w:sz="0" w:space="0" w:color="auto"/>
                  </w:divBdr>
                  <w:divsChild>
                    <w:div w:id="1912957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147248">
          <w:marLeft w:val="0"/>
          <w:marRight w:val="0"/>
          <w:marTop w:val="0"/>
          <w:marBottom w:val="0"/>
          <w:divBdr>
            <w:top w:val="none" w:sz="0" w:space="0" w:color="auto"/>
            <w:left w:val="none" w:sz="0" w:space="0" w:color="auto"/>
            <w:bottom w:val="single" w:sz="6" w:space="12" w:color="DDDDDD"/>
            <w:right w:val="none" w:sz="0" w:space="0" w:color="auto"/>
          </w:divBdr>
          <w:divsChild>
            <w:div w:id="181943434">
              <w:marLeft w:val="0"/>
              <w:marRight w:val="0"/>
              <w:marTop w:val="0"/>
              <w:marBottom w:val="0"/>
              <w:divBdr>
                <w:top w:val="none" w:sz="0" w:space="0" w:color="auto"/>
                <w:left w:val="none" w:sz="0" w:space="0" w:color="auto"/>
                <w:bottom w:val="none" w:sz="0" w:space="0" w:color="auto"/>
                <w:right w:val="none" w:sz="0" w:space="0" w:color="auto"/>
              </w:divBdr>
              <w:divsChild>
                <w:div w:id="1991784295">
                  <w:marLeft w:val="0"/>
                  <w:marRight w:val="0"/>
                  <w:marTop w:val="0"/>
                  <w:marBottom w:val="0"/>
                  <w:divBdr>
                    <w:top w:val="none" w:sz="0" w:space="0" w:color="auto"/>
                    <w:left w:val="none" w:sz="0" w:space="0" w:color="auto"/>
                    <w:bottom w:val="none" w:sz="0" w:space="0" w:color="auto"/>
                    <w:right w:val="none" w:sz="0" w:space="0" w:color="auto"/>
                  </w:divBdr>
                  <w:divsChild>
                    <w:div w:id="19839265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7393090">
          <w:marLeft w:val="0"/>
          <w:marRight w:val="0"/>
          <w:marTop w:val="0"/>
          <w:marBottom w:val="0"/>
          <w:divBdr>
            <w:top w:val="none" w:sz="0" w:space="0" w:color="auto"/>
            <w:left w:val="none" w:sz="0" w:space="0" w:color="auto"/>
            <w:bottom w:val="single" w:sz="6" w:space="12" w:color="DDDDDD"/>
            <w:right w:val="none" w:sz="0" w:space="0" w:color="auto"/>
          </w:divBdr>
          <w:divsChild>
            <w:div w:id="274407249">
              <w:marLeft w:val="0"/>
              <w:marRight w:val="0"/>
              <w:marTop w:val="0"/>
              <w:marBottom w:val="0"/>
              <w:divBdr>
                <w:top w:val="none" w:sz="0" w:space="0" w:color="auto"/>
                <w:left w:val="none" w:sz="0" w:space="0" w:color="auto"/>
                <w:bottom w:val="none" w:sz="0" w:space="0" w:color="auto"/>
                <w:right w:val="none" w:sz="0" w:space="0" w:color="auto"/>
              </w:divBdr>
              <w:divsChild>
                <w:div w:id="916860628">
                  <w:marLeft w:val="0"/>
                  <w:marRight w:val="0"/>
                  <w:marTop w:val="0"/>
                  <w:marBottom w:val="0"/>
                  <w:divBdr>
                    <w:top w:val="none" w:sz="0" w:space="0" w:color="auto"/>
                    <w:left w:val="none" w:sz="0" w:space="0" w:color="auto"/>
                    <w:bottom w:val="none" w:sz="0" w:space="0" w:color="auto"/>
                    <w:right w:val="none" w:sz="0" w:space="0" w:color="auto"/>
                  </w:divBdr>
                  <w:divsChild>
                    <w:div w:id="1268078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1534883">
          <w:marLeft w:val="0"/>
          <w:marRight w:val="0"/>
          <w:marTop w:val="0"/>
          <w:marBottom w:val="0"/>
          <w:divBdr>
            <w:top w:val="none" w:sz="0" w:space="0" w:color="auto"/>
            <w:left w:val="none" w:sz="0" w:space="0" w:color="auto"/>
            <w:bottom w:val="single" w:sz="6" w:space="12" w:color="DDDDDD"/>
            <w:right w:val="none" w:sz="0" w:space="0" w:color="auto"/>
          </w:divBdr>
          <w:divsChild>
            <w:div w:id="1174607942">
              <w:marLeft w:val="0"/>
              <w:marRight w:val="0"/>
              <w:marTop w:val="0"/>
              <w:marBottom w:val="0"/>
              <w:divBdr>
                <w:top w:val="none" w:sz="0" w:space="0" w:color="auto"/>
                <w:left w:val="none" w:sz="0" w:space="0" w:color="auto"/>
                <w:bottom w:val="none" w:sz="0" w:space="0" w:color="auto"/>
                <w:right w:val="none" w:sz="0" w:space="0" w:color="auto"/>
              </w:divBdr>
              <w:divsChild>
                <w:div w:id="689062968">
                  <w:marLeft w:val="0"/>
                  <w:marRight w:val="0"/>
                  <w:marTop w:val="0"/>
                  <w:marBottom w:val="0"/>
                  <w:divBdr>
                    <w:top w:val="none" w:sz="0" w:space="0" w:color="auto"/>
                    <w:left w:val="none" w:sz="0" w:space="0" w:color="auto"/>
                    <w:bottom w:val="none" w:sz="0" w:space="0" w:color="auto"/>
                    <w:right w:val="none" w:sz="0" w:space="0" w:color="auto"/>
                  </w:divBdr>
                  <w:divsChild>
                    <w:div w:id="120268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5679872">
          <w:marLeft w:val="0"/>
          <w:marRight w:val="0"/>
          <w:marTop w:val="0"/>
          <w:marBottom w:val="0"/>
          <w:divBdr>
            <w:top w:val="none" w:sz="0" w:space="0" w:color="auto"/>
            <w:left w:val="none" w:sz="0" w:space="0" w:color="auto"/>
            <w:bottom w:val="single" w:sz="6" w:space="12" w:color="DDDDDD"/>
            <w:right w:val="none" w:sz="0" w:space="0" w:color="auto"/>
          </w:divBdr>
          <w:divsChild>
            <w:div w:id="1025792541">
              <w:marLeft w:val="0"/>
              <w:marRight w:val="0"/>
              <w:marTop w:val="0"/>
              <w:marBottom w:val="0"/>
              <w:divBdr>
                <w:top w:val="none" w:sz="0" w:space="0" w:color="auto"/>
                <w:left w:val="none" w:sz="0" w:space="0" w:color="auto"/>
                <w:bottom w:val="none" w:sz="0" w:space="0" w:color="auto"/>
                <w:right w:val="none" w:sz="0" w:space="0" w:color="auto"/>
              </w:divBdr>
              <w:divsChild>
                <w:div w:id="411239813">
                  <w:marLeft w:val="0"/>
                  <w:marRight w:val="0"/>
                  <w:marTop w:val="0"/>
                  <w:marBottom w:val="0"/>
                  <w:divBdr>
                    <w:top w:val="none" w:sz="0" w:space="0" w:color="auto"/>
                    <w:left w:val="none" w:sz="0" w:space="0" w:color="auto"/>
                    <w:bottom w:val="none" w:sz="0" w:space="0" w:color="auto"/>
                    <w:right w:val="none" w:sz="0" w:space="0" w:color="auto"/>
                  </w:divBdr>
                  <w:divsChild>
                    <w:div w:id="740296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16635">
          <w:marLeft w:val="0"/>
          <w:marRight w:val="0"/>
          <w:marTop w:val="0"/>
          <w:marBottom w:val="0"/>
          <w:divBdr>
            <w:top w:val="none" w:sz="0" w:space="0" w:color="auto"/>
            <w:left w:val="none" w:sz="0" w:space="0" w:color="auto"/>
            <w:bottom w:val="none" w:sz="0" w:space="0" w:color="auto"/>
            <w:right w:val="none" w:sz="0" w:space="0" w:color="auto"/>
          </w:divBdr>
          <w:divsChild>
            <w:div w:id="200753213">
              <w:marLeft w:val="0"/>
              <w:marRight w:val="0"/>
              <w:marTop w:val="0"/>
              <w:marBottom w:val="0"/>
              <w:divBdr>
                <w:top w:val="none" w:sz="0" w:space="0" w:color="auto"/>
                <w:left w:val="none" w:sz="0" w:space="0" w:color="auto"/>
                <w:bottom w:val="none" w:sz="0" w:space="0" w:color="auto"/>
                <w:right w:val="none" w:sz="0" w:space="0" w:color="auto"/>
              </w:divBdr>
              <w:divsChild>
                <w:div w:id="302735347">
                  <w:marLeft w:val="0"/>
                  <w:marRight w:val="0"/>
                  <w:marTop w:val="0"/>
                  <w:marBottom w:val="0"/>
                  <w:divBdr>
                    <w:top w:val="none" w:sz="0" w:space="0" w:color="auto"/>
                    <w:left w:val="none" w:sz="0" w:space="0" w:color="auto"/>
                    <w:bottom w:val="none" w:sz="0" w:space="0" w:color="auto"/>
                    <w:right w:val="none" w:sz="0" w:space="0" w:color="auto"/>
                  </w:divBdr>
                  <w:divsChild>
                    <w:div w:id="16197525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28036607">
      <w:bodyDiv w:val="1"/>
      <w:marLeft w:val="0"/>
      <w:marRight w:val="0"/>
      <w:marTop w:val="0"/>
      <w:marBottom w:val="0"/>
      <w:divBdr>
        <w:top w:val="none" w:sz="0" w:space="0" w:color="auto"/>
        <w:left w:val="none" w:sz="0" w:space="0" w:color="auto"/>
        <w:bottom w:val="none" w:sz="0" w:space="0" w:color="auto"/>
        <w:right w:val="none" w:sz="0" w:space="0" w:color="auto"/>
      </w:divBdr>
    </w:div>
    <w:div w:id="2138378841">
      <w:bodyDiv w:val="1"/>
      <w:marLeft w:val="0"/>
      <w:marRight w:val="0"/>
      <w:marTop w:val="0"/>
      <w:marBottom w:val="0"/>
      <w:divBdr>
        <w:top w:val="none" w:sz="0" w:space="0" w:color="auto"/>
        <w:left w:val="none" w:sz="0" w:space="0" w:color="auto"/>
        <w:bottom w:val="none" w:sz="0" w:space="0" w:color="auto"/>
        <w:right w:val="none" w:sz="0" w:space="0" w:color="auto"/>
      </w:divBdr>
      <w:divsChild>
        <w:div w:id="1606186806">
          <w:marLeft w:val="0"/>
          <w:marRight w:val="0"/>
          <w:marTop w:val="0"/>
          <w:marBottom w:val="0"/>
          <w:divBdr>
            <w:top w:val="none" w:sz="0" w:space="0" w:color="auto"/>
            <w:left w:val="none" w:sz="0" w:space="0" w:color="auto"/>
            <w:bottom w:val="none" w:sz="0" w:space="0" w:color="auto"/>
            <w:right w:val="none" w:sz="0" w:space="0" w:color="auto"/>
          </w:divBdr>
          <w:divsChild>
            <w:div w:id="2101294004">
              <w:marLeft w:val="0"/>
              <w:marRight w:val="0"/>
              <w:marTop w:val="0"/>
              <w:marBottom w:val="0"/>
              <w:divBdr>
                <w:top w:val="none" w:sz="0" w:space="0" w:color="auto"/>
                <w:left w:val="none" w:sz="0" w:space="0" w:color="auto"/>
                <w:bottom w:val="none" w:sz="0" w:space="0" w:color="auto"/>
                <w:right w:val="none" w:sz="0" w:space="0" w:color="auto"/>
              </w:divBdr>
            </w:div>
            <w:div w:id="507839971">
              <w:marLeft w:val="0"/>
              <w:marRight w:val="0"/>
              <w:marTop w:val="0"/>
              <w:marBottom w:val="0"/>
              <w:divBdr>
                <w:top w:val="none" w:sz="0" w:space="0" w:color="auto"/>
                <w:left w:val="none" w:sz="0" w:space="0" w:color="auto"/>
                <w:bottom w:val="none" w:sz="0" w:space="0" w:color="auto"/>
                <w:right w:val="none" w:sz="0" w:space="0" w:color="auto"/>
              </w:divBdr>
            </w:div>
            <w:div w:id="1376387515">
              <w:marLeft w:val="0"/>
              <w:marRight w:val="0"/>
              <w:marTop w:val="0"/>
              <w:marBottom w:val="0"/>
              <w:divBdr>
                <w:top w:val="none" w:sz="0" w:space="0" w:color="auto"/>
                <w:left w:val="none" w:sz="0" w:space="0" w:color="auto"/>
                <w:bottom w:val="none" w:sz="0" w:space="0" w:color="auto"/>
                <w:right w:val="none" w:sz="0" w:space="0" w:color="auto"/>
              </w:divBdr>
              <w:divsChild>
                <w:div w:id="1026637501">
                  <w:marLeft w:val="0"/>
                  <w:marRight w:val="0"/>
                  <w:marTop w:val="0"/>
                  <w:marBottom w:val="0"/>
                  <w:divBdr>
                    <w:top w:val="none" w:sz="0" w:space="0" w:color="auto"/>
                    <w:left w:val="none" w:sz="0" w:space="0" w:color="auto"/>
                    <w:bottom w:val="none" w:sz="0" w:space="0" w:color="auto"/>
                    <w:right w:val="none" w:sz="0" w:space="0" w:color="auto"/>
                  </w:divBdr>
                  <w:divsChild>
                    <w:div w:id="1273897207">
                      <w:marLeft w:val="0"/>
                      <w:marRight w:val="0"/>
                      <w:marTop w:val="0"/>
                      <w:marBottom w:val="0"/>
                      <w:divBdr>
                        <w:top w:val="none" w:sz="0" w:space="0" w:color="auto"/>
                        <w:left w:val="none" w:sz="0" w:space="0" w:color="auto"/>
                        <w:bottom w:val="none" w:sz="0" w:space="0" w:color="auto"/>
                        <w:right w:val="none" w:sz="0" w:space="0" w:color="auto"/>
                      </w:divBdr>
                    </w:div>
                  </w:divsChild>
                </w:div>
                <w:div w:id="1871334469">
                  <w:marLeft w:val="0"/>
                  <w:marRight w:val="0"/>
                  <w:marTop w:val="0"/>
                  <w:marBottom w:val="0"/>
                  <w:divBdr>
                    <w:top w:val="none" w:sz="0" w:space="0" w:color="auto"/>
                    <w:left w:val="none" w:sz="0" w:space="0" w:color="auto"/>
                    <w:bottom w:val="none" w:sz="0" w:space="0" w:color="auto"/>
                    <w:right w:val="none" w:sz="0" w:space="0" w:color="auto"/>
                  </w:divBdr>
                  <w:divsChild>
                    <w:div w:id="150171842">
                      <w:marLeft w:val="0"/>
                      <w:marRight w:val="0"/>
                      <w:marTop w:val="0"/>
                      <w:marBottom w:val="0"/>
                      <w:divBdr>
                        <w:top w:val="none" w:sz="0" w:space="0" w:color="auto"/>
                        <w:left w:val="none" w:sz="0" w:space="0" w:color="auto"/>
                        <w:bottom w:val="none" w:sz="0" w:space="0" w:color="auto"/>
                        <w:right w:val="none" w:sz="0" w:space="0" w:color="auto"/>
                      </w:divBdr>
                    </w:div>
                  </w:divsChild>
                </w:div>
                <w:div w:id="1012411490">
                  <w:marLeft w:val="0"/>
                  <w:marRight w:val="0"/>
                  <w:marTop w:val="0"/>
                  <w:marBottom w:val="0"/>
                  <w:divBdr>
                    <w:top w:val="none" w:sz="0" w:space="0" w:color="auto"/>
                    <w:left w:val="none" w:sz="0" w:space="0" w:color="auto"/>
                    <w:bottom w:val="none" w:sz="0" w:space="0" w:color="auto"/>
                    <w:right w:val="none" w:sz="0" w:space="0" w:color="auto"/>
                  </w:divBdr>
                  <w:divsChild>
                    <w:div w:id="1124613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0090220">
              <w:marLeft w:val="0"/>
              <w:marRight w:val="0"/>
              <w:marTop w:val="0"/>
              <w:marBottom w:val="0"/>
              <w:divBdr>
                <w:top w:val="none" w:sz="0" w:space="0" w:color="auto"/>
                <w:left w:val="none" w:sz="0" w:space="0" w:color="auto"/>
                <w:bottom w:val="none" w:sz="0" w:space="0" w:color="auto"/>
                <w:right w:val="none" w:sz="0" w:space="0" w:color="auto"/>
              </w:divBdr>
            </w:div>
          </w:divsChild>
        </w:div>
        <w:div w:id="1302887292">
          <w:marLeft w:val="0"/>
          <w:marRight w:val="0"/>
          <w:marTop w:val="0"/>
          <w:marBottom w:val="0"/>
          <w:divBdr>
            <w:top w:val="none" w:sz="0" w:space="0" w:color="auto"/>
            <w:left w:val="none" w:sz="0" w:space="0" w:color="auto"/>
            <w:bottom w:val="none" w:sz="0" w:space="0" w:color="auto"/>
            <w:right w:val="none" w:sz="0" w:space="0" w:color="auto"/>
          </w:divBdr>
          <w:divsChild>
            <w:div w:id="2112581188">
              <w:marLeft w:val="0"/>
              <w:marRight w:val="0"/>
              <w:marTop w:val="0"/>
              <w:marBottom w:val="0"/>
              <w:divBdr>
                <w:top w:val="none" w:sz="0" w:space="0" w:color="auto"/>
                <w:left w:val="none" w:sz="0" w:space="0" w:color="auto"/>
                <w:bottom w:val="none" w:sz="0" w:space="0" w:color="auto"/>
                <w:right w:val="none" w:sz="0" w:space="0" w:color="auto"/>
              </w:divBdr>
            </w:div>
          </w:divsChild>
        </w:div>
        <w:div w:id="1145271338">
          <w:marLeft w:val="0"/>
          <w:marRight w:val="0"/>
          <w:marTop w:val="0"/>
          <w:marBottom w:val="0"/>
          <w:divBdr>
            <w:top w:val="none" w:sz="0" w:space="0" w:color="auto"/>
            <w:left w:val="none" w:sz="0" w:space="0" w:color="auto"/>
            <w:bottom w:val="none" w:sz="0" w:space="0" w:color="auto"/>
            <w:right w:val="none" w:sz="0" w:space="0" w:color="auto"/>
          </w:divBdr>
          <w:divsChild>
            <w:div w:id="1838574619">
              <w:marLeft w:val="0"/>
              <w:marRight w:val="0"/>
              <w:marTop w:val="0"/>
              <w:marBottom w:val="0"/>
              <w:divBdr>
                <w:top w:val="none" w:sz="0" w:space="0" w:color="auto"/>
                <w:left w:val="none" w:sz="0" w:space="0" w:color="auto"/>
                <w:bottom w:val="none" w:sz="0" w:space="0" w:color="auto"/>
                <w:right w:val="none" w:sz="0" w:space="0" w:color="auto"/>
              </w:divBdr>
            </w:div>
            <w:div w:id="2142528194">
              <w:marLeft w:val="0"/>
              <w:marRight w:val="0"/>
              <w:marTop w:val="0"/>
              <w:marBottom w:val="0"/>
              <w:divBdr>
                <w:top w:val="none" w:sz="0" w:space="0" w:color="auto"/>
                <w:left w:val="none" w:sz="0" w:space="0" w:color="auto"/>
                <w:bottom w:val="none" w:sz="0" w:space="0" w:color="auto"/>
                <w:right w:val="none" w:sz="0" w:space="0" w:color="auto"/>
              </w:divBdr>
            </w:div>
          </w:divsChild>
        </w:div>
        <w:div w:id="39200354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i.org/10.1016/j.joms.2018.04.016" TargetMode="Externa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epublications.marquette.ed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904C107682A2154AAD87433613BED303" ma:contentTypeVersion="12" ma:contentTypeDescription="Create a new document." ma:contentTypeScope="" ma:versionID="f90cd5851653a4511567808786892bc7">
  <xsd:schema xmlns:xsd="http://www.w3.org/2001/XMLSchema" xmlns:xs="http://www.w3.org/2001/XMLSchema" xmlns:p="http://schemas.microsoft.com/office/2006/metadata/properties" xmlns:ns2="2e71e008-532d-4ad1-addb-d1316e538cd6" xmlns:ns3="64b3fc17-cb00-4edb-b6f2-d57effab0d92" targetNamespace="http://schemas.microsoft.com/office/2006/metadata/properties" ma:root="true" ma:fieldsID="1e86a54c6b1ad779fd14bde2da31797b" ns2:_="" ns3:_="">
    <xsd:import namespace="2e71e008-532d-4ad1-addb-d1316e538cd6"/>
    <xsd:import namespace="64b3fc17-cb00-4edb-b6f2-d57effab0d92"/>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71e008-532d-4ad1-addb-d1316e538cd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4b3fc17-cb00-4edb-b6f2-d57effab0d9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ECDD983-EA2E-4C0B-B2EA-DA5D5F62BDD0}">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F01FF1D9-20A0-4299-B9AD-7B0618E0A4C2}">
  <ds:schemaRefs>
    <ds:schemaRef ds:uri="http://schemas.microsoft.com/sharepoint/v3/contenttype/forms"/>
  </ds:schemaRefs>
</ds:datastoreItem>
</file>

<file path=customXml/itemProps3.xml><?xml version="1.0" encoding="utf-8"?>
<ds:datastoreItem xmlns:ds="http://schemas.openxmlformats.org/officeDocument/2006/customXml" ds:itemID="{359AA2B7-7E60-4BC2-9168-6FE20CBDF93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e71e008-532d-4ad1-addb-d1316e538cd6"/>
    <ds:schemaRef ds:uri="64b3fc17-cb00-4edb-b6f2-d57effab0d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2</Pages>
  <Words>674</Words>
  <Characters>3845</Characters>
  <Application>Microsoft Office Word</Application>
  <DocSecurity>8</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13</cp:revision>
  <dcterms:created xsi:type="dcterms:W3CDTF">2022-06-24T15:14:00Z</dcterms:created>
  <dcterms:modified xsi:type="dcterms:W3CDTF">2022-06-28T16:31:00Z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0x010100904C107682A2154AAD87433613BED303</vt:lpwstr>
  </property>
</Properties>
</file>