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615B0" w:rsidRDefault="000A7622" w:rsidP="000A7622">
      <w:pPr>
        <w:pStyle w:val="Default"/>
        <w:rPr>
          <w:rFonts w:asciiTheme="minorHAnsi" w:hAnsiTheme="minorHAnsi" w:cstheme="minorHAnsi"/>
          <w:sz w:val="22"/>
          <w:szCs w:val="22"/>
        </w:rPr>
      </w:pPr>
    </w:p>
    <w:p w14:paraId="2538F7F5" w14:textId="77777777" w:rsidR="000A7622" w:rsidRPr="005615B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615B0">
        <w:rPr>
          <w:rFonts w:cstheme="minorHAnsi"/>
          <w:b/>
          <w:bCs/>
          <w:color w:val="316192"/>
          <w:sz w:val="28"/>
          <w:szCs w:val="26"/>
        </w:rPr>
        <w:t>Marquette University</w:t>
      </w:r>
    </w:p>
    <w:p w14:paraId="158D4B9F" w14:textId="77777777" w:rsidR="000A7622" w:rsidRPr="005615B0" w:rsidRDefault="000A7622" w:rsidP="00D14423">
      <w:pPr>
        <w:autoSpaceDE w:val="0"/>
        <w:autoSpaceDN w:val="0"/>
        <w:adjustRightInd w:val="0"/>
        <w:rPr>
          <w:rFonts w:cstheme="minorHAnsi"/>
          <w:b/>
          <w:bCs/>
          <w:color w:val="316192"/>
          <w:sz w:val="40"/>
          <w:szCs w:val="36"/>
        </w:rPr>
      </w:pPr>
      <w:r w:rsidRPr="005615B0">
        <w:rPr>
          <w:rFonts w:cstheme="minorHAnsi"/>
          <w:b/>
          <w:bCs/>
          <w:color w:val="316192"/>
          <w:sz w:val="40"/>
          <w:szCs w:val="36"/>
        </w:rPr>
        <w:t>e-Publications@Marquette</w:t>
      </w:r>
    </w:p>
    <w:p w14:paraId="689ACF87" w14:textId="77777777" w:rsidR="000A7622" w:rsidRPr="005615B0" w:rsidRDefault="000A7622" w:rsidP="00D14423">
      <w:pPr>
        <w:autoSpaceDE w:val="0"/>
        <w:autoSpaceDN w:val="0"/>
        <w:adjustRightInd w:val="0"/>
        <w:rPr>
          <w:rFonts w:cstheme="minorHAnsi"/>
          <w:b/>
          <w:bCs/>
          <w:i/>
          <w:iCs/>
        </w:rPr>
      </w:pPr>
    </w:p>
    <w:p w14:paraId="161853CC" w14:textId="430E8E68" w:rsidR="000A7622" w:rsidRPr="005615B0" w:rsidRDefault="00126812" w:rsidP="00D14423">
      <w:pPr>
        <w:autoSpaceDE w:val="0"/>
        <w:autoSpaceDN w:val="0"/>
        <w:adjustRightInd w:val="0"/>
        <w:rPr>
          <w:rFonts w:cstheme="minorHAnsi"/>
          <w:b/>
          <w:bCs/>
          <w:i/>
          <w:iCs/>
          <w:sz w:val="32"/>
          <w:szCs w:val="32"/>
        </w:rPr>
      </w:pPr>
      <w:r w:rsidRPr="005615B0">
        <w:rPr>
          <w:rFonts w:cstheme="minorHAnsi"/>
          <w:b/>
          <w:bCs/>
          <w:i/>
          <w:iCs/>
          <w:sz w:val="32"/>
          <w:szCs w:val="32"/>
        </w:rPr>
        <w:t xml:space="preserve">Electrical and Computer Engineering </w:t>
      </w:r>
      <w:r w:rsidR="000A7622" w:rsidRPr="005615B0">
        <w:rPr>
          <w:rFonts w:cstheme="minorHAnsi"/>
          <w:b/>
          <w:bCs/>
          <w:i/>
          <w:iCs/>
          <w:sz w:val="32"/>
          <w:szCs w:val="32"/>
        </w:rPr>
        <w:t>Faculty Research and Publications/</w:t>
      </w:r>
      <w:r w:rsidR="009732A9" w:rsidRPr="005615B0">
        <w:rPr>
          <w:rFonts w:cstheme="minorHAnsi"/>
          <w:b/>
          <w:bCs/>
          <w:i/>
          <w:iCs/>
          <w:sz w:val="32"/>
          <w:szCs w:val="32"/>
        </w:rPr>
        <w:t xml:space="preserve">College of </w:t>
      </w:r>
      <w:r w:rsidRPr="005615B0">
        <w:rPr>
          <w:rFonts w:cstheme="minorHAnsi"/>
          <w:b/>
          <w:bCs/>
          <w:i/>
          <w:iCs/>
          <w:sz w:val="32"/>
          <w:szCs w:val="32"/>
        </w:rPr>
        <w:t>Engineering</w:t>
      </w:r>
    </w:p>
    <w:bookmarkEnd w:id="0"/>
    <w:p w14:paraId="3E538636" w14:textId="77777777" w:rsidR="000A7622" w:rsidRPr="005615B0" w:rsidRDefault="000A7622" w:rsidP="00D14423">
      <w:pPr>
        <w:jc w:val="center"/>
        <w:rPr>
          <w:rFonts w:cstheme="minorHAnsi"/>
          <w:b/>
          <w:bCs/>
          <w:i/>
          <w:iCs/>
        </w:rPr>
      </w:pPr>
    </w:p>
    <w:p w14:paraId="25509BF0" w14:textId="207A00E7" w:rsidR="000A7622" w:rsidRPr="005615B0" w:rsidRDefault="000A7622" w:rsidP="00D14423">
      <w:pPr>
        <w:jc w:val="center"/>
        <w:rPr>
          <w:rFonts w:cstheme="minorHAnsi"/>
          <w:sz w:val="24"/>
          <w:szCs w:val="24"/>
        </w:rPr>
      </w:pPr>
      <w:r w:rsidRPr="005615B0">
        <w:rPr>
          <w:rFonts w:cstheme="minorHAnsi"/>
          <w:b/>
          <w:bCs/>
          <w:i/>
          <w:iCs/>
          <w:sz w:val="24"/>
          <w:szCs w:val="24"/>
        </w:rPr>
        <w:t xml:space="preserve">This paper is NOT THE PUBLISHED VERSION; </w:t>
      </w:r>
      <w:r w:rsidRPr="005615B0">
        <w:rPr>
          <w:rFonts w:cstheme="minorHAnsi"/>
          <w:b/>
          <w:bCs/>
          <w:sz w:val="24"/>
          <w:szCs w:val="24"/>
        </w:rPr>
        <w:t xml:space="preserve">but the author’s final, peer-reviewed manuscript. </w:t>
      </w:r>
      <w:r w:rsidRPr="005615B0">
        <w:rPr>
          <w:rFonts w:cstheme="minorHAnsi"/>
          <w:sz w:val="24"/>
          <w:szCs w:val="24"/>
        </w:rPr>
        <w:t>The published version may be accesse</w:t>
      </w:r>
      <w:bookmarkStart w:id="2" w:name="_GoBack"/>
      <w:bookmarkEnd w:id="2"/>
      <w:r w:rsidRPr="005615B0">
        <w:rPr>
          <w:rFonts w:cstheme="minorHAnsi"/>
          <w:sz w:val="24"/>
          <w:szCs w:val="24"/>
        </w:rPr>
        <w:t>d by following the link in th</w:t>
      </w:r>
      <w:r w:rsidR="00126812" w:rsidRPr="005615B0">
        <w:rPr>
          <w:rFonts w:cstheme="minorHAnsi"/>
          <w:sz w:val="24"/>
          <w:szCs w:val="24"/>
        </w:rPr>
        <w:t>e</w:t>
      </w:r>
      <w:r w:rsidRPr="005615B0">
        <w:rPr>
          <w:rFonts w:cstheme="minorHAnsi"/>
          <w:sz w:val="24"/>
          <w:szCs w:val="24"/>
        </w:rPr>
        <w:t xml:space="preserve"> citation below.</w:t>
      </w:r>
    </w:p>
    <w:p w14:paraId="207B0342" w14:textId="77777777" w:rsidR="000A7622" w:rsidRPr="005615B0" w:rsidRDefault="000A7622" w:rsidP="00D14423">
      <w:pPr>
        <w:jc w:val="center"/>
        <w:rPr>
          <w:rFonts w:cstheme="minorHAnsi"/>
          <w:sz w:val="24"/>
          <w:szCs w:val="24"/>
        </w:rPr>
      </w:pPr>
    </w:p>
    <w:p w14:paraId="2A38AFE1" w14:textId="7926AB94" w:rsidR="000A7622" w:rsidRPr="005615B0" w:rsidRDefault="004C4360" w:rsidP="00D14423">
      <w:pPr>
        <w:rPr>
          <w:rFonts w:cstheme="minorHAnsi"/>
          <w:sz w:val="24"/>
          <w:szCs w:val="24"/>
        </w:rPr>
      </w:pPr>
      <w:r w:rsidRPr="005615B0">
        <w:rPr>
          <w:rFonts w:cstheme="minorHAnsi"/>
          <w:i/>
          <w:sz w:val="24"/>
          <w:szCs w:val="24"/>
          <w:lang w:val="fr-FR"/>
        </w:rPr>
        <w:t xml:space="preserve">MILCOM 2018 - 2018 IEEE </w:t>
      </w:r>
      <w:proofErr w:type="spellStart"/>
      <w:r w:rsidRPr="005615B0">
        <w:rPr>
          <w:rFonts w:cstheme="minorHAnsi"/>
          <w:i/>
          <w:sz w:val="24"/>
          <w:szCs w:val="24"/>
          <w:lang w:val="fr-FR"/>
        </w:rPr>
        <w:t>Military</w:t>
      </w:r>
      <w:proofErr w:type="spellEnd"/>
      <w:r w:rsidRPr="005615B0">
        <w:rPr>
          <w:rFonts w:cstheme="minorHAnsi"/>
          <w:i/>
          <w:sz w:val="24"/>
          <w:szCs w:val="24"/>
          <w:lang w:val="fr-FR"/>
        </w:rPr>
        <w:t xml:space="preserve"> Communications </w:t>
      </w:r>
      <w:proofErr w:type="spellStart"/>
      <w:r w:rsidRPr="005615B0">
        <w:rPr>
          <w:rFonts w:cstheme="minorHAnsi"/>
          <w:i/>
          <w:sz w:val="24"/>
          <w:szCs w:val="24"/>
          <w:lang w:val="fr-FR"/>
        </w:rPr>
        <w:t>Conference</w:t>
      </w:r>
      <w:proofErr w:type="spellEnd"/>
      <w:r w:rsidRPr="005615B0">
        <w:rPr>
          <w:rFonts w:cstheme="minorHAnsi"/>
          <w:i/>
          <w:sz w:val="24"/>
          <w:szCs w:val="24"/>
          <w:lang w:val="fr-FR"/>
        </w:rPr>
        <w:t xml:space="preserve"> (MILCOM)</w:t>
      </w:r>
      <w:r w:rsidR="000A7622" w:rsidRPr="005615B0">
        <w:rPr>
          <w:rFonts w:cstheme="minorHAnsi"/>
          <w:sz w:val="24"/>
          <w:szCs w:val="24"/>
          <w:lang w:val="fr-FR"/>
        </w:rPr>
        <w:t>, (</w:t>
      </w:r>
      <w:r w:rsidR="008A2DE4" w:rsidRPr="005615B0">
        <w:rPr>
          <w:rFonts w:cstheme="minorHAnsi"/>
          <w:sz w:val="24"/>
          <w:szCs w:val="24"/>
          <w:lang w:val="fr-FR"/>
        </w:rPr>
        <w:t>2018</w:t>
      </w:r>
      <w:proofErr w:type="gramStart"/>
      <w:r w:rsidR="000A7622" w:rsidRPr="005615B0">
        <w:rPr>
          <w:rFonts w:cstheme="minorHAnsi"/>
          <w:sz w:val="24"/>
          <w:szCs w:val="24"/>
          <w:lang w:val="fr-FR"/>
        </w:rPr>
        <w:t>):</w:t>
      </w:r>
      <w:proofErr w:type="gramEnd"/>
      <w:r w:rsidR="000A7622" w:rsidRPr="005615B0">
        <w:rPr>
          <w:rFonts w:cstheme="minorHAnsi"/>
          <w:sz w:val="24"/>
          <w:szCs w:val="24"/>
          <w:lang w:val="fr-FR"/>
        </w:rPr>
        <w:t xml:space="preserve"> </w:t>
      </w:r>
      <w:r w:rsidR="00C077A1" w:rsidRPr="005615B0">
        <w:rPr>
          <w:rFonts w:cstheme="minorHAnsi"/>
          <w:sz w:val="24"/>
          <w:szCs w:val="24"/>
          <w:lang w:val="fr-FR"/>
        </w:rPr>
        <w:t>88</w:t>
      </w:r>
      <w:r w:rsidR="00313CAC" w:rsidRPr="005615B0">
        <w:rPr>
          <w:rFonts w:cstheme="minorHAnsi"/>
          <w:sz w:val="24"/>
          <w:szCs w:val="24"/>
          <w:lang w:val="fr-FR"/>
        </w:rPr>
        <w:t>-</w:t>
      </w:r>
      <w:r w:rsidR="00843C64" w:rsidRPr="005615B0">
        <w:rPr>
          <w:rFonts w:cstheme="minorHAnsi"/>
          <w:sz w:val="24"/>
          <w:szCs w:val="24"/>
          <w:lang w:val="fr-FR"/>
        </w:rPr>
        <w:t>93</w:t>
      </w:r>
      <w:r w:rsidR="000A7622" w:rsidRPr="005615B0">
        <w:rPr>
          <w:rFonts w:cstheme="minorHAnsi"/>
          <w:sz w:val="24"/>
          <w:szCs w:val="24"/>
          <w:lang w:val="fr-FR"/>
        </w:rPr>
        <w:t xml:space="preserve">. </w:t>
      </w:r>
      <w:hyperlink r:id="rId7" w:history="1">
        <w:r w:rsidR="000A7622" w:rsidRPr="005615B0">
          <w:rPr>
            <w:rFonts w:cstheme="minorHAnsi"/>
            <w:color w:val="0563C1" w:themeColor="hyperlink"/>
            <w:sz w:val="24"/>
            <w:szCs w:val="24"/>
            <w:u w:val="single"/>
            <w:lang w:val="fr-FR"/>
          </w:rPr>
          <w:t>DOI</w:t>
        </w:r>
      </w:hyperlink>
      <w:r w:rsidR="000A7622" w:rsidRPr="005615B0">
        <w:rPr>
          <w:rFonts w:cstheme="minorHAnsi"/>
          <w:sz w:val="24"/>
          <w:szCs w:val="24"/>
          <w:lang w:val="fr-FR"/>
        </w:rPr>
        <w:t xml:space="preserve">. </w:t>
      </w:r>
      <w:r w:rsidR="000A7622" w:rsidRPr="005615B0">
        <w:rPr>
          <w:rFonts w:cstheme="minorHAnsi"/>
          <w:sz w:val="24"/>
          <w:szCs w:val="24"/>
        </w:rPr>
        <w:t xml:space="preserve">This article is © </w:t>
      </w:r>
      <w:r w:rsidR="008A2DE4" w:rsidRPr="005615B0">
        <w:rPr>
          <w:rFonts w:cstheme="minorHAnsi"/>
          <w:sz w:val="24"/>
          <w:szCs w:val="24"/>
        </w:rPr>
        <w:t>IEEE</w:t>
      </w:r>
      <w:r w:rsidR="000A7622" w:rsidRPr="005615B0">
        <w:rPr>
          <w:rFonts w:cstheme="minorHAnsi"/>
          <w:sz w:val="24"/>
          <w:szCs w:val="24"/>
        </w:rPr>
        <w:t xml:space="preserve"> and permission has been granted for this version to appear in </w:t>
      </w:r>
      <w:hyperlink r:id="rId8" w:history="1">
        <w:r w:rsidR="000A7622" w:rsidRPr="005615B0">
          <w:rPr>
            <w:rFonts w:cstheme="minorHAnsi"/>
            <w:color w:val="0563C1" w:themeColor="hyperlink"/>
            <w:sz w:val="24"/>
            <w:szCs w:val="24"/>
            <w:u w:val="single"/>
          </w:rPr>
          <w:t>e-Publications@Marquette</w:t>
        </w:r>
      </w:hyperlink>
      <w:r w:rsidR="000A7622" w:rsidRPr="005615B0">
        <w:rPr>
          <w:rFonts w:cstheme="minorHAnsi"/>
          <w:sz w:val="24"/>
          <w:szCs w:val="24"/>
        </w:rPr>
        <w:t xml:space="preserve">. </w:t>
      </w:r>
      <w:r w:rsidR="008A2DE4" w:rsidRPr="005615B0">
        <w:rPr>
          <w:rFonts w:cstheme="minorHAnsi"/>
          <w:sz w:val="24"/>
          <w:szCs w:val="24"/>
        </w:rPr>
        <w:t>IEEE</w:t>
      </w:r>
      <w:r w:rsidR="000A7622" w:rsidRPr="005615B0">
        <w:rPr>
          <w:rFonts w:cstheme="minorHAnsi"/>
          <w:sz w:val="24"/>
          <w:szCs w:val="24"/>
        </w:rPr>
        <w:t xml:space="preserve"> does not grant permission for this article to be further copied/distributed or hosted elsewhere without the express permission from </w:t>
      </w:r>
      <w:r w:rsidR="008A2DE4" w:rsidRPr="005615B0">
        <w:rPr>
          <w:rFonts w:cstheme="minorHAnsi"/>
          <w:sz w:val="24"/>
          <w:szCs w:val="24"/>
        </w:rPr>
        <w:t>IEEE.</w:t>
      </w:r>
      <w:r w:rsidR="000A7622" w:rsidRPr="005615B0">
        <w:rPr>
          <w:rFonts w:cstheme="minorHAnsi"/>
          <w:sz w:val="24"/>
          <w:szCs w:val="24"/>
        </w:rPr>
        <w:t xml:space="preserve"> </w:t>
      </w:r>
    </w:p>
    <w:p w14:paraId="7C48F68F" w14:textId="0735BD59" w:rsidR="00126812" w:rsidRPr="005615B0" w:rsidRDefault="00126812" w:rsidP="00126812">
      <w:pPr>
        <w:pStyle w:val="Title"/>
        <w:rPr>
          <w:rFonts w:asciiTheme="minorHAnsi" w:hAnsiTheme="minorHAnsi" w:cstheme="minorHAnsi"/>
        </w:rPr>
      </w:pPr>
      <w:r w:rsidRPr="005615B0">
        <w:rPr>
          <w:rFonts w:asciiTheme="minorHAnsi" w:hAnsiTheme="minorHAnsi" w:cstheme="minorHAnsi"/>
        </w:rPr>
        <w:t>Efficient Interconnectivity Among Networks Under Security Constraint</w:t>
      </w:r>
    </w:p>
    <w:p w14:paraId="60813CDC" w14:textId="77777777" w:rsidR="00075BC9" w:rsidRPr="005615B0" w:rsidRDefault="00075BC9" w:rsidP="00075BC9">
      <w:pPr>
        <w:rPr>
          <w:rFonts w:cstheme="minorHAnsi"/>
        </w:rPr>
      </w:pPr>
    </w:p>
    <w:p w14:paraId="7363362B" w14:textId="77777777" w:rsidR="00544008" w:rsidRPr="005615B0" w:rsidRDefault="00075BC9" w:rsidP="00544008">
      <w:pPr>
        <w:spacing w:after="0"/>
        <w:rPr>
          <w:rFonts w:cstheme="minorHAnsi"/>
          <w:sz w:val="28"/>
          <w:szCs w:val="28"/>
        </w:rPr>
      </w:pPr>
      <w:proofErr w:type="spellStart"/>
      <w:r w:rsidRPr="005615B0">
        <w:rPr>
          <w:rFonts w:cstheme="minorHAnsi"/>
          <w:sz w:val="28"/>
          <w:szCs w:val="28"/>
        </w:rPr>
        <w:t>Pankaz</w:t>
      </w:r>
      <w:proofErr w:type="spellEnd"/>
      <w:r w:rsidRPr="005615B0">
        <w:rPr>
          <w:rFonts w:cstheme="minorHAnsi"/>
          <w:sz w:val="28"/>
          <w:szCs w:val="28"/>
        </w:rPr>
        <w:t xml:space="preserve"> Das</w:t>
      </w:r>
    </w:p>
    <w:p w14:paraId="72A66321" w14:textId="2A874A3A" w:rsidR="00075BC9" w:rsidRPr="005615B0" w:rsidRDefault="00075BC9" w:rsidP="00544008">
      <w:pPr>
        <w:spacing w:after="0"/>
        <w:rPr>
          <w:rFonts w:cstheme="minorHAnsi"/>
        </w:rPr>
      </w:pPr>
      <w:r w:rsidRPr="005615B0">
        <w:rPr>
          <w:rFonts w:cstheme="minorHAnsi"/>
        </w:rPr>
        <w:t>Department of Electrical and Computer Engineering, University of New Mexico, Albuquerque, NM</w:t>
      </w:r>
    </w:p>
    <w:p w14:paraId="00AD419A" w14:textId="77777777" w:rsidR="00544008" w:rsidRPr="005615B0" w:rsidRDefault="00075BC9" w:rsidP="00544008">
      <w:pPr>
        <w:spacing w:after="0"/>
        <w:rPr>
          <w:rFonts w:cstheme="minorHAnsi"/>
          <w:sz w:val="28"/>
          <w:szCs w:val="28"/>
        </w:rPr>
      </w:pPr>
      <w:r w:rsidRPr="005615B0">
        <w:rPr>
          <w:rFonts w:cstheme="minorHAnsi"/>
          <w:sz w:val="28"/>
          <w:szCs w:val="28"/>
        </w:rPr>
        <w:t xml:space="preserve">Rezoan A. </w:t>
      </w:r>
      <w:proofErr w:type="spellStart"/>
      <w:r w:rsidRPr="005615B0">
        <w:rPr>
          <w:rFonts w:cstheme="minorHAnsi"/>
          <w:sz w:val="28"/>
          <w:szCs w:val="28"/>
        </w:rPr>
        <w:t>Shuvro</w:t>
      </w:r>
      <w:proofErr w:type="spellEnd"/>
    </w:p>
    <w:p w14:paraId="5311D09E" w14:textId="2F1BA1AB" w:rsidR="00075BC9" w:rsidRPr="005615B0" w:rsidRDefault="00075BC9" w:rsidP="00544008">
      <w:pPr>
        <w:spacing w:after="0"/>
        <w:rPr>
          <w:rFonts w:cstheme="minorHAnsi"/>
        </w:rPr>
      </w:pPr>
      <w:r w:rsidRPr="005615B0">
        <w:rPr>
          <w:rFonts w:cstheme="minorHAnsi"/>
        </w:rPr>
        <w:t>Department of Electrical and Computer Engineering, University of New Mexico, Albuquerque, NM</w:t>
      </w:r>
    </w:p>
    <w:p w14:paraId="69D61AB7" w14:textId="77777777" w:rsidR="00544008" w:rsidRPr="005615B0" w:rsidRDefault="00075BC9" w:rsidP="00544008">
      <w:pPr>
        <w:spacing w:after="0"/>
        <w:rPr>
          <w:rFonts w:cstheme="minorHAnsi"/>
          <w:sz w:val="28"/>
          <w:szCs w:val="28"/>
        </w:rPr>
      </w:pPr>
      <w:proofErr w:type="spellStart"/>
      <w:r w:rsidRPr="005615B0">
        <w:rPr>
          <w:rFonts w:cstheme="minorHAnsi"/>
          <w:sz w:val="28"/>
          <w:szCs w:val="28"/>
        </w:rPr>
        <w:t>Mahshid</w:t>
      </w:r>
      <w:proofErr w:type="spellEnd"/>
      <w:r w:rsidRPr="005615B0">
        <w:rPr>
          <w:rFonts w:cstheme="minorHAnsi"/>
          <w:sz w:val="28"/>
          <w:szCs w:val="28"/>
        </w:rPr>
        <w:t xml:space="preserve"> </w:t>
      </w:r>
      <w:proofErr w:type="spellStart"/>
      <w:r w:rsidRPr="005615B0">
        <w:rPr>
          <w:rFonts w:cstheme="minorHAnsi"/>
          <w:sz w:val="28"/>
          <w:szCs w:val="28"/>
        </w:rPr>
        <w:t>Rahnamay-Naeini</w:t>
      </w:r>
      <w:proofErr w:type="spellEnd"/>
    </w:p>
    <w:p w14:paraId="72505812" w14:textId="4029EB16" w:rsidR="00075BC9" w:rsidRPr="005615B0" w:rsidRDefault="00075BC9" w:rsidP="00544008">
      <w:pPr>
        <w:spacing w:after="0"/>
        <w:rPr>
          <w:rFonts w:cstheme="minorHAnsi"/>
        </w:rPr>
      </w:pPr>
      <w:r w:rsidRPr="005615B0">
        <w:rPr>
          <w:rFonts w:cstheme="minorHAnsi"/>
        </w:rPr>
        <w:t>Department of Electrical Engineering, University of South Florida, Tampa, FL</w:t>
      </w:r>
    </w:p>
    <w:p w14:paraId="69D3E6CD" w14:textId="77777777" w:rsidR="00544008" w:rsidRPr="005615B0" w:rsidRDefault="00075BC9" w:rsidP="00544008">
      <w:pPr>
        <w:spacing w:after="0"/>
        <w:rPr>
          <w:rFonts w:cstheme="minorHAnsi"/>
          <w:sz w:val="28"/>
          <w:szCs w:val="28"/>
        </w:rPr>
      </w:pPr>
      <w:r w:rsidRPr="005615B0">
        <w:rPr>
          <w:rFonts w:cstheme="minorHAnsi"/>
          <w:sz w:val="28"/>
          <w:szCs w:val="28"/>
        </w:rPr>
        <w:t>Nasir Ghani</w:t>
      </w:r>
    </w:p>
    <w:p w14:paraId="7E618C40" w14:textId="10855531" w:rsidR="00075BC9" w:rsidRPr="005615B0" w:rsidRDefault="00075BC9" w:rsidP="00544008">
      <w:pPr>
        <w:spacing w:after="0"/>
        <w:rPr>
          <w:rFonts w:cstheme="minorHAnsi"/>
        </w:rPr>
      </w:pPr>
      <w:r w:rsidRPr="005615B0">
        <w:rPr>
          <w:rFonts w:cstheme="minorHAnsi"/>
        </w:rPr>
        <w:t>Department of Electrical Engineering, University of South Florida, Tampa, FL</w:t>
      </w:r>
    </w:p>
    <w:p w14:paraId="781F561C" w14:textId="77777777" w:rsidR="00544008" w:rsidRPr="005615B0" w:rsidRDefault="00075BC9" w:rsidP="00544008">
      <w:pPr>
        <w:spacing w:after="0"/>
        <w:rPr>
          <w:rFonts w:cstheme="minorHAnsi"/>
          <w:sz w:val="28"/>
          <w:szCs w:val="28"/>
        </w:rPr>
      </w:pPr>
      <w:r w:rsidRPr="005615B0">
        <w:rPr>
          <w:rFonts w:cstheme="minorHAnsi"/>
          <w:sz w:val="28"/>
          <w:szCs w:val="28"/>
        </w:rPr>
        <w:t>Majeed M. Hayat</w:t>
      </w:r>
    </w:p>
    <w:p w14:paraId="7E31AC29" w14:textId="7C4BC703" w:rsidR="00075BC9" w:rsidRPr="005615B0" w:rsidRDefault="00075BC9" w:rsidP="00544008">
      <w:pPr>
        <w:spacing w:after="0"/>
        <w:rPr>
          <w:rFonts w:cstheme="minorHAnsi"/>
        </w:rPr>
      </w:pPr>
      <w:r w:rsidRPr="005615B0">
        <w:rPr>
          <w:rFonts w:cstheme="minorHAnsi"/>
        </w:rPr>
        <w:t>Department of Electrical and Computer Engineering, University of New Mexico, Albuquerque, NM</w:t>
      </w:r>
    </w:p>
    <w:p w14:paraId="33ADADCA" w14:textId="77777777" w:rsidR="00075BC9" w:rsidRPr="005615B0" w:rsidRDefault="00075BC9" w:rsidP="00075BC9">
      <w:pPr>
        <w:rPr>
          <w:rFonts w:cstheme="minorHAnsi"/>
        </w:rPr>
      </w:pPr>
    </w:p>
    <w:bookmarkEnd w:id="1"/>
    <w:p w14:paraId="2306479E" w14:textId="6A5B7619" w:rsidR="00BE5176" w:rsidRPr="005615B0" w:rsidRDefault="00BE5176" w:rsidP="00075BC9">
      <w:pPr>
        <w:pStyle w:val="Heading1"/>
        <w:rPr>
          <w:rFonts w:asciiTheme="minorHAnsi" w:hAnsiTheme="minorHAnsi" w:cstheme="minorHAnsi"/>
        </w:rPr>
      </w:pPr>
      <w:r w:rsidRPr="005615B0">
        <w:rPr>
          <w:rStyle w:val="Strong"/>
          <w:rFonts w:asciiTheme="minorHAnsi" w:hAnsiTheme="minorHAnsi" w:cstheme="minorHAnsi"/>
          <w:b w:val="0"/>
          <w:bCs w:val="0"/>
          <w:color w:val="262626" w:themeColor="text1" w:themeTint="D9"/>
        </w:rPr>
        <w:t>Abstract:</w:t>
      </w:r>
    </w:p>
    <w:p w14:paraId="42F638C3" w14:textId="77777777" w:rsidR="00BE5176" w:rsidRPr="005615B0" w:rsidRDefault="00BE5176" w:rsidP="00075BC9">
      <w:pPr>
        <w:rPr>
          <w:rFonts w:cstheme="minorHAnsi"/>
        </w:rPr>
      </w:pPr>
      <w:r w:rsidRPr="005615B0">
        <w:rPr>
          <w:rFonts w:cstheme="minorHAnsi"/>
        </w:rPr>
        <w:t xml:space="preserve">Interconnectivity among networks is essential for enhancing communication capabilities of networks such as the expansion of geographical range, higher data rate, etc. However, interconnections may initiate vulnerability (e.g., cyber attacks) to a secure network due to introducing gateways and opportunities for security attacks such as malware, which may propagate from the less secure network. In this paper, the interconnectivity among </w:t>
      </w:r>
      <w:r w:rsidRPr="005615B0">
        <w:rPr>
          <w:rFonts w:cstheme="minorHAnsi"/>
        </w:rPr>
        <w:lastRenderedPageBreak/>
        <w:t>subnetworks is maximized under the constraint of security risk. The dynamics of propagation of security risk is modeled by the evil-rain influence model and the SIR (Susceptible-Infected-Recovered) epidemic model. Through extensive numerical simulations using different network topologies and interconnection patterns, it is shown that the efficiency of interconnectivity increases nonlinearly and vulnerability increases linearly with the number of interconnections among subnetworks. Finally, parametric models are proposed to find the number of interconnections for any given efficiency of interconnectivity and vulnerability of the secure network.</w:t>
      </w:r>
    </w:p>
    <w:p w14:paraId="4E8D5318" w14:textId="6BFEEBD1" w:rsidR="00BE5176" w:rsidRPr="005615B0" w:rsidRDefault="00BE5176" w:rsidP="00075BC9">
      <w:pPr>
        <w:pStyle w:val="Heading1"/>
        <w:rPr>
          <w:rFonts w:asciiTheme="minorHAnsi" w:hAnsiTheme="minorHAnsi" w:cstheme="minorHAnsi"/>
        </w:rPr>
      </w:pPr>
      <w:r w:rsidRPr="005615B0">
        <w:rPr>
          <w:rFonts w:asciiTheme="minorHAnsi" w:hAnsiTheme="minorHAnsi" w:cstheme="minorHAnsi"/>
        </w:rPr>
        <w:t>SECTION I.</w:t>
      </w:r>
      <w:r w:rsidR="00075BC9" w:rsidRPr="005615B0">
        <w:rPr>
          <w:rFonts w:asciiTheme="minorHAnsi" w:hAnsiTheme="minorHAnsi" w:cstheme="minorHAnsi"/>
        </w:rPr>
        <w:t xml:space="preserve"> </w:t>
      </w:r>
      <w:r w:rsidRPr="005615B0">
        <w:rPr>
          <w:rFonts w:asciiTheme="minorHAnsi" w:hAnsiTheme="minorHAnsi" w:cstheme="minorHAnsi"/>
        </w:rPr>
        <w:t>Introduction</w:t>
      </w:r>
    </w:p>
    <w:p w14:paraId="1EB998BC" w14:textId="77777777" w:rsidR="00BE5176" w:rsidRPr="005615B0" w:rsidRDefault="00BE5176" w:rsidP="00075BC9">
      <w:pPr>
        <w:rPr>
          <w:rFonts w:cstheme="minorHAnsi"/>
        </w:rPr>
      </w:pPr>
      <w:r w:rsidRPr="005615B0">
        <w:rPr>
          <w:rFonts w:cstheme="minorHAnsi"/>
        </w:rPr>
        <w:t>Many communication networks (e.g., military, private, commercial network) consist of a private and secure communication infrastructure, which requires interconnections with external networks for enhanced communication range, capacity, and redundancy, to name a few. In particular, interconnectivity between a small-sized network (consisting of a smaller number of nodes with lower link-bandwidth) and a large-sized network (comprising of a larger number of nodes with higher link-bandwidth) is required for expanding the communication range and data rate of the small network. For example, a wide range of commercial and non-commercial communication systems and networks are used to support the military communications [1].</w:t>
      </w:r>
    </w:p>
    <w:p w14:paraId="5125360B" w14:textId="77777777" w:rsidR="00BE5176" w:rsidRPr="005615B0" w:rsidRDefault="00BE5176" w:rsidP="00075BC9">
      <w:pPr>
        <w:rPr>
          <w:rFonts w:cstheme="minorHAnsi"/>
        </w:rPr>
      </w:pPr>
      <w:r w:rsidRPr="005615B0">
        <w:rPr>
          <w:rFonts w:cstheme="minorHAnsi"/>
        </w:rPr>
        <w:t>An interconnected network that is composed of several interdependent subnetworks of varying sizes and security levels is termed as </w:t>
      </w:r>
      <w:r w:rsidRPr="005615B0">
        <w:rPr>
          <w:rFonts w:cstheme="minorHAnsi"/>
          <w:i/>
          <w:iCs/>
        </w:rPr>
        <w:t>multilevel network</w:t>
      </w:r>
      <w:r w:rsidRPr="005615B0">
        <w:rPr>
          <w:rFonts w:cstheme="minorHAnsi"/>
        </w:rPr>
        <w:t> [2]. Due to interconnections, these subnetworks become interdependent through the gateways due to the exchange of information among each other. However, different systems usually have distinct security policies, control structures, and infrastructural vulnerabilities, as in the case of military and commercial networks for example [3]. Therefore, interconnections in multilevel networks may increase the vulnerability of a secure subnetwork due to the propagation of security threats from less secure subnetworks. As a result, the composition of the individually secure systems with different security policies is not secure [4]. For instance, due to varying levels of securities, the inter-operation and data sharing between military and commercial systems through interconnections may increase the probability of breaching the security of the army node [3]. Moreover, in a multilevel network, if attackers compromise a node in a subnetwork, then there is a possibility that a node in the other subnetwork may be compromised through the interconnected gateways. As an example, interconnecting a highly secure network with the public Internet results in an increased vulnerability to the secure system by exposing it to cyber threats such as injection of malware (viruses, worms), packet sniffing, denial-of-service (DoS) attacks (Section 1.6, [5]). In wireless networks, the internetwork links can be eavesdropped along with a strong possibility of jamming and sniff [5], [6]. In fact, attackers may get access to the confidential data [4], analyze traffic [3], and may use the data for their benefit, such as extract critical information, locate the mobile nodes or military troops thus endanger their lives, etc.</w:t>
      </w:r>
    </w:p>
    <w:p w14:paraId="1B97245B" w14:textId="77777777" w:rsidR="00BE5176" w:rsidRPr="005615B0" w:rsidRDefault="00BE5176" w:rsidP="00075BC9">
      <w:pPr>
        <w:rPr>
          <w:rFonts w:cstheme="minorHAnsi"/>
        </w:rPr>
      </w:pPr>
      <w:r w:rsidRPr="005615B0">
        <w:rPr>
          <w:rFonts w:cstheme="minorHAnsi"/>
        </w:rPr>
        <w:t>Clearly, interconnectivity among subnetworks needs to be addressed in order to compose an efficient and resilient multilevel network. In this paper, we define the </w:t>
      </w:r>
      <w:r w:rsidRPr="005615B0">
        <w:rPr>
          <w:rFonts w:cstheme="minorHAnsi"/>
          <w:i/>
          <w:iCs/>
        </w:rPr>
        <w:t>efficiency of interconnectivity</w:t>
      </w:r>
      <w:r w:rsidRPr="005615B0">
        <w:rPr>
          <w:rFonts w:cstheme="minorHAnsi"/>
        </w:rPr>
        <w:t> of a multilevel network and model the </w:t>
      </w:r>
      <w:r w:rsidRPr="005615B0">
        <w:rPr>
          <w:rFonts w:cstheme="minorHAnsi"/>
          <w:i/>
          <w:iCs/>
        </w:rPr>
        <w:t>resiliency (1-vulnerability</w:t>
      </w:r>
      <w:r w:rsidRPr="005615B0">
        <w:rPr>
          <w:rFonts w:cstheme="minorHAnsi"/>
        </w:rPr>
        <w:t>) of a secure subnetwork due to the propagation of security risk (e.g., virus and worms) through interconnections. The dynamics of propagation of security risk are modeled by two models, namely the evil-rain influence model [7] and the SIR (Susceptible- Infected- Recovered) model [8]. In addition’ we formulate two optimization problems that maximize the efficiency of interconnectivity with a constraint on the vulnerability/resiliency. We use different network topologies and interconnection patterns in our simulation and find the resiliency of a secure military network due to interconnections with less-secure commercial systems. Based on simulation data, we propose two parametric models to find the optimal number of interconnections that maximizes the efficiency of the interconnectivity of the multilevel network under security (resiliency or vulnerability) constraints.</w:t>
      </w:r>
    </w:p>
    <w:p w14:paraId="105A812A" w14:textId="77777777" w:rsidR="00BE5176" w:rsidRPr="005615B0" w:rsidRDefault="00BE5176" w:rsidP="00075BC9">
      <w:pPr>
        <w:rPr>
          <w:rFonts w:cstheme="minorHAnsi"/>
        </w:rPr>
      </w:pPr>
      <w:r w:rsidRPr="005615B0">
        <w:rPr>
          <w:rFonts w:cstheme="minorHAnsi"/>
        </w:rPr>
        <w:t>This paper is organized as follows. The relevant literature is presented in Section II. In Section III, we use the SIR model and evil-rain model to model the risk propagation in a network. The efficiency of interconnectivity is optimized in Section IV. In Section V, we propose the parametric models based on the numerical simulation data. Section VIconcludes the paper.</w:t>
      </w:r>
    </w:p>
    <w:p w14:paraId="2DC1426C" w14:textId="01F28BE2" w:rsidR="00BE5176" w:rsidRPr="005615B0" w:rsidRDefault="00BE5176" w:rsidP="00075BC9">
      <w:pPr>
        <w:pStyle w:val="Heading1"/>
        <w:rPr>
          <w:rFonts w:asciiTheme="minorHAnsi" w:hAnsiTheme="minorHAnsi" w:cstheme="minorHAnsi"/>
        </w:rPr>
      </w:pPr>
      <w:r w:rsidRPr="005615B0">
        <w:rPr>
          <w:rFonts w:asciiTheme="minorHAnsi" w:hAnsiTheme="minorHAnsi" w:cstheme="minorHAnsi"/>
        </w:rPr>
        <w:t>SECTION II.</w:t>
      </w:r>
      <w:r w:rsidR="00075BC9" w:rsidRPr="005615B0">
        <w:rPr>
          <w:rFonts w:asciiTheme="minorHAnsi" w:hAnsiTheme="minorHAnsi" w:cstheme="minorHAnsi"/>
        </w:rPr>
        <w:t xml:space="preserve"> </w:t>
      </w:r>
      <w:r w:rsidRPr="005615B0">
        <w:rPr>
          <w:rFonts w:asciiTheme="minorHAnsi" w:hAnsiTheme="minorHAnsi" w:cstheme="minorHAnsi"/>
        </w:rPr>
        <w:t>Related Work</w:t>
      </w:r>
    </w:p>
    <w:p w14:paraId="6A1DF596" w14:textId="77777777" w:rsidR="00BE5176" w:rsidRPr="005615B0" w:rsidRDefault="00BE5176" w:rsidP="00075BC9">
      <w:pPr>
        <w:rPr>
          <w:rFonts w:cstheme="minorHAnsi"/>
        </w:rPr>
      </w:pPr>
      <w:r w:rsidRPr="005615B0">
        <w:rPr>
          <w:rFonts w:cstheme="minorHAnsi"/>
        </w:rPr>
        <w:t>The literature of interconnectivity among different networks has mainly been focused on military and commercial networks. In [9] the authors discussed the crucial differences between the commercial and military system. While interconnecting the military network with commercial networks, Shake </w:t>
      </w:r>
      <w:r w:rsidRPr="005615B0">
        <w:rPr>
          <w:rFonts w:cstheme="minorHAnsi"/>
          <w:i/>
          <w:iCs/>
        </w:rPr>
        <w:t>et al</w:t>
      </w:r>
      <w:r w:rsidRPr="005615B0">
        <w:rPr>
          <w:rFonts w:cstheme="minorHAnsi"/>
        </w:rPr>
        <w:t>. suggested using highly secure gateway nodes [3]. In [10] the authors proposed to overcome security issues by adding some overhead (IPSec protocol) to the military data packets that are routed through commercial networks. Surprisingly, the analytical modeling of the propagation of security risk through interconnections has not been studied much in literature. The authors in [11], [12] argued that the epidemic models could approximate the propagation of computer viruses in networks. Based on the SIR epidemic model, a relatively close work is [13], where the authors tested different network topologies (e.g., stars, cliques, cycles) to design the intra-connectivity structure of a network to maximize the resiliency and connectivity. In contrast, this work deals with the interconnection between different independent subnetworks, specifically, between a highly secure network and networks with a relatively low level of security. Further, we have formulated constrained optimizations for maximizing efficient interconnections among subnetworks.</w:t>
      </w:r>
    </w:p>
    <w:p w14:paraId="1A6358DB" w14:textId="77777777" w:rsidR="00BE5176" w:rsidRPr="005615B0" w:rsidRDefault="00BE5176" w:rsidP="00075BC9">
      <w:pPr>
        <w:rPr>
          <w:rFonts w:cstheme="minorHAnsi"/>
        </w:rPr>
      </w:pPr>
      <w:r w:rsidRPr="005615B0">
        <w:rPr>
          <w:rFonts w:cstheme="minorHAnsi"/>
        </w:rPr>
        <w:t>On the other hand, there are analytical works on the propagation of failures in cyber-physical systems, where the interdependency between networks can lead to a cascading failure [14], [15]. Buldyrev </w:t>
      </w:r>
      <w:r w:rsidRPr="005615B0">
        <w:rPr>
          <w:rFonts w:cstheme="minorHAnsi"/>
          <w:i/>
          <w:iCs/>
        </w:rPr>
        <w:t>et al</w:t>
      </w:r>
      <w:r w:rsidRPr="005615B0">
        <w:rPr>
          <w:rFonts w:cstheme="minorHAnsi"/>
        </w:rPr>
        <w:t>. used percolation theory to model the propagation of node failure due to the interdependency between power and communication networks [16]. In [17] Rahnamay-Naeini optimized the interdependency in a cyber-physical network using the evil-rain influence model. The major departure in this work from [17]is that, rather than assuming all the nodes are vulnerable to attack, we have considered nodes in the less secure network are vulnerable, and the vulnerability is assumed to propagate to the secure network.</w:t>
      </w:r>
    </w:p>
    <w:p w14:paraId="762ABE78" w14:textId="2343246A" w:rsidR="00BE5176" w:rsidRPr="005615B0" w:rsidRDefault="00BE5176" w:rsidP="00075BC9">
      <w:pPr>
        <w:pStyle w:val="Heading1"/>
        <w:rPr>
          <w:rFonts w:asciiTheme="minorHAnsi" w:hAnsiTheme="minorHAnsi" w:cstheme="minorHAnsi"/>
        </w:rPr>
      </w:pPr>
      <w:r w:rsidRPr="005615B0">
        <w:rPr>
          <w:rFonts w:asciiTheme="minorHAnsi" w:hAnsiTheme="minorHAnsi" w:cstheme="minorHAnsi"/>
        </w:rPr>
        <w:t>SECTION III.</w:t>
      </w:r>
      <w:r w:rsidR="00075BC9" w:rsidRPr="005615B0">
        <w:rPr>
          <w:rFonts w:asciiTheme="minorHAnsi" w:hAnsiTheme="minorHAnsi" w:cstheme="minorHAnsi"/>
        </w:rPr>
        <w:t xml:space="preserve"> </w:t>
      </w:r>
      <w:r w:rsidRPr="005615B0">
        <w:rPr>
          <w:rFonts w:asciiTheme="minorHAnsi" w:hAnsiTheme="minorHAnsi" w:cstheme="minorHAnsi"/>
        </w:rPr>
        <w:t>Vulnerability of a Secured Network</w:t>
      </w:r>
    </w:p>
    <w:p w14:paraId="60DA07CA" w14:textId="77777777" w:rsidR="00BE5176" w:rsidRPr="005615B0" w:rsidRDefault="00BE5176" w:rsidP="00075BC9">
      <w:pPr>
        <w:rPr>
          <w:rFonts w:cstheme="minorHAnsi"/>
        </w:rPr>
      </w:pPr>
      <w:r w:rsidRPr="005615B0">
        <w:rPr>
          <w:rFonts w:cstheme="minorHAnsi"/>
        </w:rPr>
        <w:t>Figure 1 shows the physical architecture of a multilevel network introduced in [2], where we consider a 3-level network with low, medium and high securities to represent distinct security policies of the multilevel network. The level-l network (e.g., a military system) is used for sensitive tasks such as command and control. These networks are typically very well-protected but run at a low and intermittent bandwidth [9]. In contrast, level- 2 and level- 3 networks may consist of mobile cellular networks, ad-hoc networks, etc. These networks usually have high-bandwidth, but low levels of security compared to the level-l network [10]. Here the two nodes, namely “Attack” and “Repair-ability,” represent two sources of failures and healing capability of the network, respectively. The red question marks in Fig. 1 show the tentative interconnections (i.e., how different subnetworks should be connected?).</w:t>
      </w:r>
    </w:p>
    <w:p w14:paraId="2769B683" w14:textId="77777777" w:rsidR="00BE5176" w:rsidRPr="005615B0" w:rsidRDefault="00BE5176" w:rsidP="00075BC9">
      <w:pPr>
        <w:rPr>
          <w:rFonts w:cstheme="minorHAnsi"/>
        </w:rPr>
      </w:pPr>
      <w:r w:rsidRPr="005615B0">
        <w:rPr>
          <w:rFonts w:cstheme="minorHAnsi"/>
        </w:rPr>
        <w:t>The dynamics of the propagation of security risk among subnetworks of a multilevel network can be well-approximated by the existing SIR epidemic model and evil-rain influence model as explained in [11], [12] and [7], [13], [17], respectively. Below we demonstrate how we exploit these two models to model the propagation of security risks among subnetworks.</w:t>
      </w:r>
    </w:p>
    <w:p w14:paraId="1D8B892C" w14:textId="59D5FF9F" w:rsidR="00BE5176" w:rsidRPr="005615B0" w:rsidRDefault="00BE5176" w:rsidP="00D2557B">
      <w:pPr>
        <w:pStyle w:val="NoSpacing"/>
        <w:rPr>
          <w:rStyle w:val="Hyperlink"/>
          <w:rFonts w:cstheme="minorHAnsi"/>
          <w:color w:val="006699"/>
          <w:sz w:val="18"/>
          <w:szCs w:val="18"/>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"https://ieeexplore.ieee.org/mediastore_new/IEEE/content/media/8580348/8599678/8599813/p88-das-fig-1-source-large.gif" </w:instrText>
      </w:r>
      <w:r w:rsidRPr="005615B0">
        <w:rPr>
          <w:rFonts w:cstheme="minorHAnsi"/>
        </w:rPr>
        <w:fldChar w:fldCharType="separate"/>
      </w:r>
      <w:r w:rsidRPr="005615B0">
        <w:rPr>
          <w:rFonts w:cstheme="minorHAnsi"/>
          <w:noProof/>
        </w:rPr>
        <w:drawing>
          <wp:inline distT="0" distB="0" distL="0" distR="0" wp14:anchorId="2C1C3227" wp14:editId="6DFB7E96">
            <wp:extent cx="3657600" cy="2386584"/>
            <wp:effectExtent l="0" t="0" r="0" b="0"/>
            <wp:docPr id="15" name="Picture 15" descr="Fig. 1. A multilevel network infrastructure (e.g., 3 levels with military and commercial networks) with external attack and repair-ability in each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Fig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386584"/>
                    </a:xfrm>
                    <a:prstGeom prst="rect">
                      <a:avLst/>
                    </a:prstGeom>
                    <a:noFill/>
                    <a:ln>
                      <a:noFill/>
                    </a:ln>
                  </pic:spPr>
                </pic:pic>
              </a:graphicData>
            </a:graphic>
          </wp:inline>
        </w:drawing>
      </w:r>
    </w:p>
    <w:p w14:paraId="4BBF2EBF" w14:textId="1CBE5088" w:rsidR="00BE5176" w:rsidRPr="005615B0" w:rsidRDefault="00BE5176" w:rsidP="00075BC9">
      <w:pPr>
        <w:rPr>
          <w:rFonts w:cstheme="minorHAnsi"/>
        </w:rPr>
      </w:pPr>
      <w:r w:rsidRPr="005615B0">
        <w:rPr>
          <w:rFonts w:cstheme="minorHAnsi"/>
          <w:sz w:val="18"/>
          <w:szCs w:val="18"/>
        </w:rPr>
        <w:fldChar w:fldCharType="end"/>
      </w:r>
      <w:r w:rsidRPr="005615B0">
        <w:rPr>
          <w:rFonts w:cstheme="minorHAnsi"/>
        </w:rPr>
        <w:t>Fig. 1.</w:t>
      </w:r>
      <w:r w:rsidR="00D2557B" w:rsidRPr="005615B0">
        <w:rPr>
          <w:rFonts w:cstheme="minorHAnsi"/>
        </w:rPr>
        <w:t xml:space="preserve"> </w:t>
      </w:r>
      <w:r w:rsidRPr="005615B0">
        <w:rPr>
          <w:rFonts w:cstheme="minorHAnsi"/>
        </w:rPr>
        <w:t>A multilevel network infrastructure (e.g., 3 levels with military and commercial networks) with external attack and repair-ability in each network.</w:t>
      </w:r>
    </w:p>
    <w:p w14:paraId="145B1125" w14:textId="77777777" w:rsidR="00BE5176" w:rsidRPr="005615B0" w:rsidRDefault="00BE5176" w:rsidP="00075BC9">
      <w:pPr>
        <w:pStyle w:val="Heading2"/>
        <w:rPr>
          <w:rFonts w:asciiTheme="minorHAnsi" w:hAnsiTheme="minorHAnsi" w:cstheme="minorHAnsi"/>
        </w:rPr>
      </w:pPr>
      <w:r w:rsidRPr="005615B0">
        <w:rPr>
          <w:rFonts w:asciiTheme="minorHAnsi" w:hAnsiTheme="minorHAnsi" w:cstheme="minorHAnsi"/>
        </w:rPr>
        <w:t>A. The Sir Epidemic Model</w:t>
      </w:r>
    </w:p>
    <w:p w14:paraId="04AD827A" w14:textId="378A58A7" w:rsidR="00BE5176" w:rsidRPr="005615B0" w:rsidRDefault="00BE5176" w:rsidP="00075BC9">
      <w:pPr>
        <w:rPr>
          <w:rFonts w:cstheme="minorHAnsi"/>
        </w:rPr>
      </w:pPr>
      <w:r w:rsidRPr="005615B0">
        <w:rPr>
          <w:rFonts w:cstheme="minorHAnsi"/>
        </w:rPr>
        <w:t>The epidemic model is a dynamical model that captures the spread of a disease in a network of large populations [8]. Among different versions of the epidemic model, we use the SIR model to characterize the dynamics of risk propagation in a network. In the SIR model, all the nodes are susceptible to attack initially, as such attackers can infect one or more nodes. The infected node compromises its neighbors with a transmission probability, denoted by </w:t>
      </w:r>
      <w:r w:rsidRPr="005615B0">
        <w:rPr>
          <w:rStyle w:val="mi"/>
          <w:rFonts w:cstheme="minorHAnsi"/>
          <w:bdr w:val="none" w:sz="0" w:space="0" w:color="auto" w:frame="1"/>
        </w:rPr>
        <w:t>τ</w:t>
      </w:r>
      <w:r w:rsidRPr="005615B0">
        <w:rPr>
          <w:rFonts w:cstheme="minorHAnsi"/>
        </w:rPr>
        <w:t> (e.g., malware propagation). Further, as done in [13], the infected node is recovered/removed at the following time step by the recovery mechanism (the healing capability) of the SIR model. It implies that the vulnerability of the removed/recovered node is patched and the node will not be infected in future. In the SIR model, we define </w:t>
      </w:r>
      <w:r w:rsidRPr="005615B0">
        <w:rPr>
          <w:rFonts w:cstheme="minorHAnsi"/>
          <w:i/>
          <w:iCs/>
        </w:rPr>
        <w:t>resiliency</w:t>
      </w:r>
      <w:r w:rsidRPr="005615B0">
        <w:rPr>
          <w:rFonts w:cstheme="minorHAnsi"/>
        </w:rPr>
        <w:t> of a network </w:t>
      </w:r>
      <m:oMath>
        <m:r>
          <w:rPr>
            <w:rStyle w:val="mi"/>
            <w:rFonts w:ascii="Cambria Math" w:hAnsi="Cambria Math" w:cstheme="minorHAnsi"/>
            <w:bdr w:val="none" w:sz="0" w:space="0" w:color="auto" w:frame="1"/>
          </w:rPr>
          <m:t>G</m:t>
        </m:r>
      </m:oMath>
      <w:r w:rsidRPr="005615B0">
        <w:rPr>
          <w:rFonts w:cstheme="minorHAnsi"/>
        </w:rPr>
        <w:t> with </w:t>
      </w:r>
      <m:oMath>
        <m:r>
          <w:rPr>
            <w:rStyle w:val="mi"/>
            <w:rFonts w:ascii="Cambria Math" w:hAnsi="Cambria Math" w:cstheme="minorHAnsi"/>
            <w:bdr w:val="none" w:sz="0" w:space="0" w:color="auto" w:frame="1"/>
          </w:rPr>
          <m:t>N</m:t>
        </m:r>
      </m:oMath>
      <w:r w:rsidRPr="005615B0">
        <w:rPr>
          <w:rFonts w:cstheme="minorHAnsi"/>
        </w:rPr>
        <w:t> nodes as</w:t>
      </w:r>
    </w:p>
    <w:p w14:paraId="0F732C9F" w14:textId="37AAA661"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R(G)=1-</m:t>
              </m:r>
              <m:f>
                <m:fPr>
                  <m:ctrlPr>
                    <w:rPr>
                      <w:rStyle w:val="mi"/>
                      <w:rFonts w:ascii="Cambria Math" w:hAnsi="Cambria Math" w:cstheme="minorHAnsi"/>
                      <w:sz w:val="28"/>
                      <w:szCs w:val="28"/>
                      <w:bdr w:val="none" w:sz="0" w:space="0" w:color="auto" w:frame="1"/>
                    </w:rPr>
                  </m:ctrlPr>
                </m:fPr>
                <m:num>
                  <m:r>
                    <m:rPr>
                      <m:sty m:val="b"/>
                    </m:rPr>
                    <w:rPr>
                      <w:rStyle w:val="mi"/>
                      <w:rFonts w:ascii="Cambria Math" w:hAnsi="Cambria Math" w:cstheme="minorHAnsi"/>
                      <w:sz w:val="28"/>
                      <w:szCs w:val="28"/>
                      <w:bdr w:val="none" w:sz="0" w:space="0" w:color="auto" w:frame="1"/>
                    </w:rPr>
                    <m:t>E</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w:rPr>
                          <w:rStyle w:val="mi"/>
                          <w:rFonts w:ascii="Cambria Math" w:hAnsi="Cambria Math" w:cstheme="minorHAnsi"/>
                          <w:sz w:val="28"/>
                          <w:szCs w:val="28"/>
                          <w:bdr w:val="none" w:sz="0" w:space="0" w:color="auto" w:frame="1"/>
                        </w:rPr>
                        <m:t>f</m:t>
                      </m:r>
                    </m:sub>
                  </m:sSub>
                  <m:r>
                    <w:rPr>
                      <w:rStyle w:val="mi"/>
                      <w:rFonts w:ascii="Cambria Math" w:hAnsi="Cambria Math" w:cstheme="minorHAnsi"/>
                      <w:sz w:val="28"/>
                      <w:szCs w:val="28"/>
                      <w:bdr w:val="none" w:sz="0" w:space="0" w:color="auto" w:frame="1"/>
                    </w:rPr>
                    <m:t>]-</m:t>
                  </m:r>
                  <m:r>
                    <m:rPr>
                      <m:sty m:val="b"/>
                    </m:rPr>
                    <w:rPr>
                      <w:rStyle w:val="mi"/>
                      <w:rFonts w:ascii="Cambria Math" w:hAnsi="Cambria Math" w:cstheme="minorHAnsi"/>
                      <w:sz w:val="28"/>
                      <w:szCs w:val="28"/>
                      <w:bdr w:val="none" w:sz="0" w:space="0" w:color="auto" w:frame="1"/>
                    </w:rPr>
                    <m:t>E</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N-</m:t>
                  </m:r>
                  <m:r>
                    <m:rPr>
                      <m:sty m:val="b"/>
                    </m:rPr>
                    <w:rPr>
                      <w:rStyle w:val="mi"/>
                      <w:rFonts w:ascii="Cambria Math" w:hAnsi="Cambria Math" w:cstheme="minorHAnsi"/>
                      <w:sz w:val="28"/>
                      <w:szCs w:val="28"/>
                      <w:bdr w:val="none" w:sz="0" w:space="0" w:color="auto" w:frame="1"/>
                    </w:rPr>
                    <m:t>E</m:t>
                  </m: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F821DA" w:rsidRPr="005615B0">
        <w:rPr>
          <w:rStyle w:val="mo"/>
          <w:rFonts w:cstheme="minorHAnsi"/>
          <w:sz w:val="25"/>
          <w:szCs w:val="25"/>
          <w:bdr w:val="none" w:sz="0" w:space="0" w:color="auto" w:frame="1"/>
        </w:rPr>
        <w:t xml:space="preserve"> </w:t>
      </w:r>
      <w:r w:rsidR="00BE5176" w:rsidRPr="005615B0">
        <w:rPr>
          <w:rStyle w:val="mtext"/>
          <w:rFonts w:cstheme="minorHAnsi"/>
          <w:sz w:val="25"/>
          <w:szCs w:val="25"/>
          <w:bdr w:val="none" w:sz="0" w:space="0" w:color="auto" w:frame="1"/>
        </w:rPr>
        <w:t>(1)</w:t>
      </w:r>
    </w:p>
    <w:p w14:paraId="5083849F" w14:textId="12B30DA2" w:rsidR="00BE5176" w:rsidRPr="005615B0" w:rsidRDefault="00BE5176" w:rsidP="001564C6">
      <w:pPr>
        <w:rPr>
          <w:rFonts w:cstheme="minorHAnsi"/>
        </w:rPr>
      </w:pPr>
      <w:r w:rsidRPr="005615B0">
        <w:rPr>
          <w:rFonts w:cstheme="minorHAnsi"/>
        </w:rPr>
        <w:t>where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m:t>
        </m:r>
      </m:oMath>
      <w:r w:rsidRPr="005615B0">
        <w:rPr>
          <w:rFonts w:cstheme="minorHAnsi"/>
        </w:rPr>
        <w:t> and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f</m:t>
            </m:r>
          </m:sub>
        </m:sSub>
        <m:r>
          <w:rPr>
            <w:rStyle w:val="mi"/>
            <w:rFonts w:ascii="Cambria Math" w:hAnsi="Cambria Math" w:cstheme="minorHAnsi"/>
            <w:sz w:val="25"/>
            <w:szCs w:val="25"/>
            <w:bdr w:val="none" w:sz="0" w:space="0" w:color="auto" w:frame="1"/>
          </w:rPr>
          <m:t>]</m:t>
        </m:r>
      </m:oMath>
      <w:r w:rsidRPr="005615B0">
        <w:rPr>
          <w:rFonts w:cstheme="minorHAnsi"/>
        </w:rPr>
        <w:t> are the expected number of nodes infected initially and eventually, respectively. Moreover, the difference </w:t>
      </w:r>
      <m:oMath>
        <m:r>
          <w:rPr>
            <w:rStyle w:val="mo"/>
            <w:rFonts w:ascii="Cambria Math" w:hAnsi="Cambria Math" w:cstheme="minorHAnsi"/>
            <w:sz w:val="25"/>
            <w:szCs w:val="25"/>
            <w:bdr w:val="none" w:sz="0" w:space="0" w:color="auto" w:frame="1"/>
          </w:rPr>
          <m:t>(</m:t>
        </m:r>
        <m:r>
          <m:rPr>
            <m:sty m:val="b"/>
          </m:rPr>
          <w:rPr>
            <w:rStyle w:val="mo"/>
            <w:rFonts w:ascii="Cambria Math" w:hAnsi="Cambria Math" w:cstheme="minorHAnsi"/>
            <w:sz w:val="25"/>
            <w:szCs w:val="25"/>
            <w:bdr w:val="none" w:sz="0" w:space="0" w:color="auto" w:frame="1"/>
          </w:rPr>
          <m:t>E</m:t>
        </m:r>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N</m:t>
            </m:r>
          </m:e>
          <m:sub>
            <m:r>
              <w:rPr>
                <w:rStyle w:val="mo"/>
                <w:rFonts w:ascii="Cambria Math" w:hAnsi="Cambria Math" w:cstheme="minorHAnsi"/>
                <w:sz w:val="25"/>
                <w:szCs w:val="25"/>
                <w:bdr w:val="none" w:sz="0" w:space="0" w:color="auto" w:frame="1"/>
              </w:rPr>
              <m:t>f</m:t>
            </m:r>
          </m:sub>
        </m:sSub>
        <m:r>
          <w:rPr>
            <w:rStyle w:val="mo"/>
            <w:rFonts w:ascii="Cambria Math" w:hAnsi="Cambria Math" w:cstheme="minorHAnsi"/>
            <w:sz w:val="25"/>
            <w:szCs w:val="25"/>
            <w:bdr w:val="none" w:sz="0" w:space="0" w:color="auto" w:frame="1"/>
          </w:rPr>
          <m:t>]-</m:t>
        </m:r>
        <m:r>
          <m:rPr>
            <m:sty m:val="b"/>
          </m:rPr>
          <w:rPr>
            <w:rStyle w:val="mo"/>
            <w:rFonts w:ascii="Cambria Math" w:hAnsi="Cambria Math" w:cstheme="minorHAnsi"/>
            <w:sz w:val="25"/>
            <w:szCs w:val="25"/>
            <w:bdr w:val="none" w:sz="0" w:space="0" w:color="auto" w:frame="1"/>
          </w:rPr>
          <m:t>E</m:t>
        </m:r>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N</m:t>
            </m:r>
          </m:e>
          <m:sub>
            <m:r>
              <w:rPr>
                <w:rStyle w:val="mo"/>
                <w:rFonts w:ascii="Cambria Math" w:hAnsi="Cambria Math" w:cstheme="minorHAnsi"/>
                <w:sz w:val="25"/>
                <w:szCs w:val="25"/>
                <w:bdr w:val="none" w:sz="0" w:space="0" w:color="auto" w:frame="1"/>
              </w:rPr>
              <m:t>i</m:t>
            </m:r>
          </m:sub>
        </m:sSub>
        <m:r>
          <w:rPr>
            <w:rStyle w:val="mo"/>
            <w:rFonts w:ascii="Cambria Math" w:hAnsi="Cambria Math" w:cstheme="minorHAnsi"/>
            <w:sz w:val="25"/>
            <w:szCs w:val="25"/>
            <w:bdr w:val="none" w:sz="0" w:space="0" w:color="auto" w:frame="1"/>
          </w:rPr>
          <m:t>])</m:t>
        </m:r>
      </m:oMath>
      <w:r w:rsidRPr="005615B0">
        <w:rPr>
          <w:rFonts w:cstheme="minorHAnsi"/>
        </w:rPr>
        <w:t> is the expected number of newly infected nodes at steady state due to the propagation of security risk from the initial compromised nodes. The steady state occurs when the propagation of risk stops and all nodes are in either susceptible state or recovered/removed state [13]. Here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f</m:t>
            </m:r>
          </m:sub>
        </m:sSub>
        <m:r>
          <w:rPr>
            <w:rStyle w:val="mi"/>
            <w:rFonts w:ascii="Cambria Math" w:hAnsi="Cambria Math" w:cstheme="minorHAnsi"/>
            <w:sz w:val="25"/>
            <w:szCs w:val="25"/>
            <w:bdr w:val="none" w:sz="0" w:space="0" w:color="auto" w:frame="1"/>
          </w:rPr>
          <m:t>]</m:t>
        </m:r>
      </m:oMath>
      <w:r w:rsidRPr="005615B0">
        <w:rPr>
          <w:rFonts w:cstheme="minorHAnsi"/>
        </w:rPr>
        <w:t> depends on </w:t>
      </w:r>
      <m:oMath>
        <m:r>
          <w:rPr>
            <w:rStyle w:val="mi"/>
            <w:rFonts w:ascii="Cambria Math" w:hAnsi="Cambria Math" w:cstheme="minorHAnsi"/>
            <w:sz w:val="25"/>
            <w:szCs w:val="25"/>
            <w:bdr w:val="none" w:sz="0" w:space="0" w:color="auto" w:frame="1"/>
          </w:rPr>
          <m:t>τ</m:t>
        </m:r>
      </m:oMath>
      <w:r w:rsidRPr="005615B0">
        <w:rPr>
          <w:rFonts w:cstheme="minorHAnsi"/>
        </w:rPr>
        <w:t> as such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f</m:t>
            </m:r>
          </m:sub>
        </m:sSub>
        <m:r>
          <w:rPr>
            <w:rStyle w:val="mi"/>
            <w:rFonts w:ascii="Cambria Math" w:hAnsi="Cambria Math" w:cstheme="minorHAnsi"/>
            <w:sz w:val="25"/>
            <w:szCs w:val="25"/>
            <w:bdr w:val="none" w:sz="0" w:space="0" w:color="auto" w:frame="1"/>
          </w:rPr>
          <m:t>]=N</m:t>
        </m:r>
      </m:oMath>
      <w:r w:rsidRPr="005615B0">
        <w:rPr>
          <w:rFonts w:cstheme="minorHAnsi"/>
        </w:rPr>
        <w:t> if </w:t>
      </w:r>
      <m:oMath>
        <m:r>
          <w:rPr>
            <w:rStyle w:val="mi"/>
            <w:rFonts w:ascii="Cambria Math" w:hAnsi="Cambria Math" w:cstheme="minorHAnsi"/>
            <w:sz w:val="25"/>
            <w:szCs w:val="25"/>
            <w:bdr w:val="none" w:sz="0" w:space="0" w:color="auto" w:frame="1"/>
          </w:rPr>
          <m:t>τ=1</m:t>
        </m:r>
      </m:oMath>
      <w:r w:rsidRPr="005615B0">
        <w:rPr>
          <w:rFonts w:cstheme="minorHAnsi"/>
        </w:rPr>
        <w:t> and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f</m:t>
            </m:r>
          </m:sub>
        </m:sSub>
        <m:r>
          <w:rPr>
            <w:rStyle w:val="mi"/>
            <w:rFonts w:ascii="Cambria Math" w:hAnsi="Cambria Math" w:cstheme="minorHAnsi"/>
            <w:sz w:val="25"/>
            <w:szCs w:val="25"/>
            <w:bdr w:val="none" w:sz="0" w:space="0" w:color="auto" w:frame="1"/>
          </w:rPr>
          <m:t>]=</m:t>
        </m:r>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m:t>
        </m:r>
      </m:oMath>
      <w:r w:rsidRPr="005615B0">
        <w:rPr>
          <w:rFonts w:cstheme="minorHAnsi"/>
        </w:rPr>
        <w:t> if </w:t>
      </w:r>
      <m:oMath>
        <m:r>
          <w:rPr>
            <w:rStyle w:val="mi"/>
            <w:rFonts w:ascii="Cambria Math" w:hAnsi="Cambria Math" w:cstheme="minorHAnsi"/>
            <w:sz w:val="25"/>
            <w:szCs w:val="25"/>
            <w:bdr w:val="none" w:sz="0" w:space="0" w:color="auto" w:frame="1"/>
          </w:rPr>
          <m:t>τ=0</m:t>
        </m:r>
      </m:oMath>
      <w:r w:rsidRPr="005615B0">
        <w:rPr>
          <w:rFonts w:cstheme="minorHAnsi"/>
        </w:rPr>
        <w:t>. Hence, </w:t>
      </w:r>
      <m:oMath>
        <m:r>
          <w:rPr>
            <w:rStyle w:val="mn"/>
            <w:rFonts w:ascii="Cambria Math" w:hAnsi="Cambria Math" w:cstheme="minorHAnsi"/>
            <w:sz w:val="25"/>
            <w:szCs w:val="25"/>
            <w:bdr w:val="none" w:sz="0" w:space="0" w:color="auto" w:frame="1"/>
          </w:rPr>
          <m:t>0≤R(G)≤1</m:t>
        </m:r>
      </m:oMath>
      <w:r w:rsidRPr="005615B0">
        <w:rPr>
          <w:rFonts w:cstheme="minorHAnsi"/>
        </w:rPr>
        <w:t>, where </w:t>
      </w:r>
      <m:oMath>
        <m:r>
          <w:rPr>
            <w:rStyle w:val="mi"/>
            <w:rFonts w:ascii="Cambria Math" w:hAnsi="Cambria Math" w:cstheme="minorHAnsi"/>
            <w:sz w:val="25"/>
            <w:szCs w:val="25"/>
            <w:bdr w:val="none" w:sz="0" w:space="0" w:color="auto" w:frame="1"/>
          </w:rPr>
          <m:t>R(G)</m:t>
        </m:r>
      </m:oMath>
      <w:r w:rsidRPr="005615B0">
        <w:rPr>
          <w:rFonts w:cstheme="minorHAnsi"/>
        </w:rPr>
        <w:t> is 0 if all nodes are compromised </w:t>
      </w:r>
      <m:oMath>
        <m:r>
          <w:rPr>
            <w:rStyle w:val="mo"/>
            <w:rFonts w:ascii="Cambria Math" w:hAnsi="Cambria Math" w:cstheme="minorHAnsi"/>
            <w:sz w:val="25"/>
            <w:szCs w:val="25"/>
            <w:bdr w:val="none" w:sz="0" w:space="0" w:color="auto" w:frame="1"/>
          </w:rPr>
          <m:t>(</m:t>
        </m:r>
        <m:r>
          <m:rPr>
            <m:sty m:val="b"/>
          </m:rPr>
          <w:rPr>
            <w:rStyle w:val="mo"/>
            <w:rFonts w:ascii="Cambria Math" w:hAnsi="Cambria Math" w:cstheme="minorHAnsi"/>
            <w:sz w:val="25"/>
            <w:szCs w:val="25"/>
            <w:bdr w:val="none" w:sz="0" w:space="0" w:color="auto" w:frame="1"/>
          </w:rPr>
          <m:t>E</m:t>
        </m:r>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N</m:t>
            </m:r>
          </m:e>
          <m:sub>
            <m:r>
              <w:rPr>
                <w:rStyle w:val="mo"/>
                <w:rFonts w:ascii="Cambria Math" w:hAnsi="Cambria Math" w:cstheme="minorHAnsi"/>
                <w:sz w:val="25"/>
                <w:szCs w:val="25"/>
                <w:bdr w:val="none" w:sz="0" w:space="0" w:color="auto" w:frame="1"/>
              </w:rPr>
              <m:t>f</m:t>
            </m:r>
          </m:sub>
        </m:sSub>
        <m:r>
          <w:rPr>
            <w:rStyle w:val="mo"/>
            <w:rFonts w:ascii="Cambria Math" w:hAnsi="Cambria Math" w:cstheme="minorHAnsi"/>
            <w:sz w:val="25"/>
            <w:szCs w:val="25"/>
            <w:bdr w:val="none" w:sz="0" w:space="0" w:color="auto" w:frame="1"/>
          </w:rPr>
          <m:t>]=N)</m:t>
        </m:r>
      </m:oMath>
      <w:r w:rsidRPr="005615B0">
        <w:rPr>
          <w:rFonts w:cstheme="minorHAnsi"/>
        </w:rPr>
        <w:t>. Finally, the vulnerability of the network is </w:t>
      </w:r>
      <m:oMath>
        <m:r>
          <w:rPr>
            <w:rStyle w:val="mo"/>
            <w:rFonts w:ascii="Cambria Math" w:hAnsi="Cambria Math" w:cstheme="minorHAnsi"/>
            <w:sz w:val="25"/>
            <w:szCs w:val="25"/>
            <w:bdr w:val="none" w:sz="0" w:space="0" w:color="auto" w:frame="1"/>
          </w:rPr>
          <m:t>(1-R(G))</m:t>
        </m:r>
      </m:oMath>
      <w:r w:rsidRPr="005615B0">
        <w:rPr>
          <w:rFonts w:cstheme="minorHAnsi"/>
        </w:rPr>
        <w:t>.</w:t>
      </w:r>
    </w:p>
    <w:p w14:paraId="6083BA70" w14:textId="2EBD1D62" w:rsidR="00BE5176" w:rsidRPr="005615B0" w:rsidRDefault="00BE5176" w:rsidP="001564C6">
      <w:pPr>
        <w:rPr>
          <w:rFonts w:cstheme="minorHAnsi"/>
        </w:rPr>
      </w:pPr>
      <w:r w:rsidRPr="005615B0">
        <w:rPr>
          <w:rFonts w:cstheme="minorHAnsi"/>
        </w:rPr>
        <w:t>In the multilevel network, we take the different levels of securities of different subnetworks into account based on where the initial attack occurs. We assume the attack can only start at the less secure subnetwork by compromising some nodes; then the compromised nodes infect their neighbors with probability </w:t>
      </w:r>
      <m:oMath>
        <m:r>
          <w:rPr>
            <w:rStyle w:val="mi"/>
            <w:rFonts w:ascii="Cambria Math" w:hAnsi="Cambria Math" w:cstheme="minorHAnsi"/>
            <w:sz w:val="25"/>
            <w:szCs w:val="25"/>
            <w:bdr w:val="none" w:sz="0" w:space="0" w:color="auto" w:frame="1"/>
          </w:rPr>
          <m:t>τ</m:t>
        </m:r>
      </m:oMath>
      <w:r w:rsidRPr="005615B0">
        <w:rPr>
          <w:rFonts w:cstheme="minorHAnsi"/>
        </w:rPr>
        <w:t>. Since the secure subnetwork is a part of the multilevel network, the attack also propagates to the secure network. For simplicity, we assume </w:t>
      </w:r>
      <m:oMath>
        <m:r>
          <w:rPr>
            <w:rStyle w:val="mi"/>
            <w:rFonts w:ascii="Cambria Math" w:hAnsi="Cambria Math" w:cstheme="minorHAnsi"/>
            <w:sz w:val="25"/>
            <w:szCs w:val="25"/>
            <w:bdr w:val="none" w:sz="0" w:space="0" w:color="auto" w:frame="1"/>
          </w:rPr>
          <m:t>τ</m:t>
        </m:r>
      </m:oMath>
      <w:r w:rsidRPr="005615B0">
        <w:rPr>
          <w:rFonts w:cstheme="minorHAnsi"/>
        </w:rPr>
        <w:t> is equal for every node and network, where </w:t>
      </w:r>
      <m:oMath>
        <m:r>
          <w:rPr>
            <w:rStyle w:val="mi"/>
            <w:rFonts w:ascii="Cambria Math" w:hAnsi="Cambria Math" w:cstheme="minorHAnsi"/>
            <w:sz w:val="25"/>
            <w:szCs w:val="25"/>
            <w:bdr w:val="none" w:sz="0" w:space="0" w:color="auto" w:frame="1"/>
          </w:rPr>
          <m:t>τ</m:t>
        </m:r>
      </m:oMath>
      <w:r w:rsidRPr="005615B0">
        <w:rPr>
          <w:rFonts w:cstheme="minorHAnsi"/>
        </w:rPr>
        <w:t> can be estimated from the real-world virus propagation data as done in [18].</w:t>
      </w:r>
    </w:p>
    <w:p w14:paraId="389447C9" w14:textId="77777777" w:rsidR="00BE5176" w:rsidRPr="005615B0" w:rsidRDefault="00BE5176" w:rsidP="001564C6">
      <w:pPr>
        <w:pStyle w:val="Heading2"/>
        <w:rPr>
          <w:rFonts w:asciiTheme="minorHAnsi" w:hAnsiTheme="minorHAnsi" w:cstheme="minorHAnsi"/>
        </w:rPr>
      </w:pPr>
      <w:r w:rsidRPr="005615B0">
        <w:rPr>
          <w:rFonts w:asciiTheme="minorHAnsi" w:hAnsiTheme="minorHAnsi" w:cstheme="minorHAnsi"/>
        </w:rPr>
        <w:t>B. The Evil-Rain Influence Model</w:t>
      </w:r>
    </w:p>
    <w:p w14:paraId="2B92AF7B" w14:textId="77777777" w:rsidR="00BE5176" w:rsidRPr="005615B0" w:rsidRDefault="00BE5176" w:rsidP="001564C6">
      <w:pPr>
        <w:rPr>
          <w:rFonts w:cstheme="minorHAnsi"/>
        </w:rPr>
      </w:pPr>
      <w:r w:rsidRPr="005615B0">
        <w:rPr>
          <w:rFonts w:cstheme="minorHAnsi"/>
        </w:rPr>
        <w:t>The influence model is a networked Markov Chain (MC) framework for modeling interactions among nodes in a network, where the state evolution of a node depends on its MC, states of its neighbors and the influence from neighbors. The influence received by a node from its neighbor is between 0 and 1, with the total influence received by a node from all its neighbors summing up to 1 [7]. A particular case of the binary influence model is the “evil-rain model,” which has two autonomous nodes, named “source of failures” and “source of repairs” (e.g., the Attack and Repairability nodes shown in Fig. 1). The states of these autonomous nodes are fixed, and they are responsible for injecting failures and reparation (the healing capability) in the network, respectively. We model the risk propagation from one node to other nodes through influences between the nodes; i.e., the probability of propagation of risk between two nodes is equal to the influence among them.</w:t>
      </w:r>
    </w:p>
    <w:p w14:paraId="3562C3C5" w14:textId="4429986D" w:rsidR="00BE5176" w:rsidRPr="005615B0" w:rsidRDefault="00BE5176" w:rsidP="001564C6">
      <w:pPr>
        <w:rPr>
          <w:rFonts w:cstheme="minorHAnsi"/>
        </w:rPr>
      </w:pPr>
      <w:r w:rsidRPr="005615B0">
        <w:rPr>
          <w:rFonts w:cstheme="minorHAnsi"/>
        </w:rPr>
        <w:t>In a network </w:t>
      </w:r>
      <m:oMath>
        <m:r>
          <w:rPr>
            <w:rStyle w:val="mi"/>
            <w:rFonts w:ascii="Cambria Math" w:hAnsi="Cambria Math" w:cstheme="minorHAnsi"/>
            <w:sz w:val="25"/>
            <w:szCs w:val="25"/>
            <w:bdr w:val="none" w:sz="0" w:space="0" w:color="auto" w:frame="1"/>
          </w:rPr>
          <m:t>G</m:t>
        </m:r>
      </m:oMath>
      <w:r w:rsidRPr="005615B0">
        <w:rPr>
          <w:rFonts w:cstheme="minorHAnsi"/>
        </w:rPr>
        <w:t> of </w:t>
      </w:r>
      <m:oMath>
        <m:r>
          <w:rPr>
            <w:rStyle w:val="mi"/>
            <w:rFonts w:ascii="Cambria Math" w:hAnsi="Cambria Math" w:cstheme="minorHAnsi"/>
            <w:sz w:val="25"/>
            <w:szCs w:val="25"/>
            <w:bdr w:val="none" w:sz="0" w:space="0" w:color="auto" w:frame="1"/>
          </w:rPr>
          <m:t>N</m:t>
        </m:r>
      </m:oMath>
      <w:r w:rsidRPr="005615B0">
        <w:rPr>
          <w:rFonts w:cstheme="minorHAnsi"/>
        </w:rPr>
        <w:t> nodes, we define the vulnerability as the expected number of compromised nodes at steady state [7]:</w:t>
      </w:r>
    </w:p>
    <w:p w14:paraId="28FD3E59" w14:textId="72964587"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V(G)=</m:t>
              </m:r>
              <m:f>
                <m:fPr>
                  <m:ctrlPr>
                    <w:rPr>
                      <w:rStyle w:val="mi"/>
                      <w:rFonts w:ascii="Cambria Math" w:hAnsi="Cambria Math" w:cstheme="minorHAnsi"/>
                      <w:sz w:val="28"/>
                      <w:szCs w:val="28"/>
                      <w:bdr w:val="none" w:sz="0" w:space="0" w:color="auto" w:frame="1"/>
                    </w:rPr>
                  </m:ctrlPr>
                </m:fPr>
                <m:num>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1</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r>
                    <m:rPr>
                      <m:sty m:val="b"/>
                    </m:rPr>
                    <w:rPr>
                      <w:rStyle w:val="mi"/>
                      <w:rFonts w:ascii="Cambria Math" w:hAnsi="Cambria Math" w:cstheme="minorHAnsi"/>
                      <w:sz w:val="28"/>
                      <w:szCs w:val="28"/>
                      <w:bdr w:val="none" w:sz="0" w:space="0" w:color="auto" w:frame="1"/>
                    </w:rPr>
                    <m:t>I</m:t>
                  </m:r>
                  <m:r>
                    <w:rPr>
                      <w:rStyle w:val="mi"/>
                      <w:rFonts w:ascii="Cambria Math" w:hAnsi="Cambria Math" w:cstheme="minorHAnsi"/>
                      <w:sz w:val="28"/>
                      <w:szCs w:val="28"/>
                      <w:bdr w:val="none" w:sz="0" w:space="0" w:color="auto" w:frame="1"/>
                    </w:rPr>
                    <m:t>-</m:t>
                  </m:r>
                  <m:r>
                    <m:rPr>
                      <m:sty m:val="b"/>
                    </m:rPr>
                    <w:rPr>
                      <w:rStyle w:val="mi"/>
                      <w:rFonts w:ascii="Cambria Math" w:hAnsi="Cambria Math" w:cstheme="minorHAnsi"/>
                      <w:sz w:val="28"/>
                      <w:szCs w:val="28"/>
                      <w:bdr w:val="none" w:sz="0" w:space="0" w:color="auto" w:frame="1"/>
                    </w:rPr>
                    <m:t>F</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-1</m:t>
                      </m:r>
                    </m:sup>
                  </m:sSup>
                  <m:r>
                    <m:rPr>
                      <m:sty m:val="p"/>
                    </m:rPr>
                    <w:rPr>
                      <w:rStyle w:val="mi"/>
                      <w:rFonts w:ascii="Cambria Math" w:hAnsi="Cambria Math" w:cstheme="minorHAnsi"/>
                      <w:sz w:val="28"/>
                      <w:szCs w:val="28"/>
                      <w:bdr w:val="none" w:sz="0" w:space="0" w:color="auto" w:frame="1"/>
                    </w:rPr>
                    <m:t>u</m:t>
                  </m:r>
                </m:num>
                <m:den>
                  <m:r>
                    <w:rPr>
                      <w:rStyle w:val="mi"/>
                      <w:rFonts w:ascii="Cambria Math" w:hAnsi="Cambria Math" w:cstheme="minorHAnsi"/>
                      <w:sz w:val="28"/>
                      <w:szCs w:val="28"/>
                      <w:bdr w:val="none" w:sz="0" w:space="0" w:color="auto" w:frame="1"/>
                    </w:rPr>
                    <m:t>N</m:t>
                  </m:r>
                </m:den>
              </m:f>
              <m:r>
                <w:rPr>
                  <w:rStyle w:val="mi"/>
                  <w:rFonts w:ascii="Cambria Math" w:hAnsi="Cambria Math" w:cstheme="minorHAnsi"/>
                  <w:sz w:val="28"/>
                  <w:szCs w:val="28"/>
                  <w:bdr w:val="none" w:sz="0" w:space="0" w:color="auto" w:frame="1"/>
                </w:rPr>
                <m:t>,</m:t>
              </m:r>
            </m:e>
          </m:mr>
        </m:m>
      </m:oMath>
      <w:r w:rsidR="00953974"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(2)</w:t>
      </w:r>
    </w:p>
    <w:p w14:paraId="164DB7BF" w14:textId="64181B84" w:rsidR="00BE5176" w:rsidRPr="005615B0" w:rsidRDefault="00BE5176" w:rsidP="001564C6">
      <w:pPr>
        <w:rPr>
          <w:rFonts w:cstheme="minorHAnsi"/>
        </w:rPr>
      </w:pPr>
      <w:r w:rsidRPr="005615B0">
        <w:rPr>
          <w:rFonts w:cstheme="minorHAnsi"/>
        </w:rPr>
        <w:t>where </w:t>
      </w:r>
      <m:oMath>
        <m:r>
          <m:rPr>
            <m:sty m:val="b"/>
          </m:rPr>
          <w:rPr>
            <w:rStyle w:val="mi"/>
            <w:rFonts w:ascii="Cambria Math" w:hAnsi="Cambria Math" w:cstheme="minorHAnsi"/>
            <w:sz w:val="25"/>
            <w:szCs w:val="25"/>
            <w:bdr w:val="none" w:sz="0" w:space="0" w:color="auto" w:frame="1"/>
          </w:rPr>
          <m:t>u</m:t>
        </m:r>
      </m:oMath>
      <w:r w:rsidRPr="005615B0">
        <w:rPr>
          <w:rFonts w:cstheme="minorHAnsi"/>
        </w:rPr>
        <w:t> is an </w:t>
      </w:r>
      <m:oMath>
        <m:r>
          <w:rPr>
            <w:rStyle w:val="mi"/>
            <w:rFonts w:ascii="Cambria Math" w:hAnsi="Cambria Math" w:cstheme="minorHAnsi"/>
            <w:sz w:val="25"/>
            <w:szCs w:val="25"/>
            <w:bdr w:val="none" w:sz="0" w:space="0" w:color="auto" w:frame="1"/>
          </w:rPr>
          <m:t>N</m:t>
        </m:r>
      </m:oMath>
      <w:r w:rsidRPr="005615B0">
        <w:rPr>
          <w:rFonts w:cstheme="minorHAnsi"/>
        </w:rPr>
        <w:t> -dimensional vector that represents the external attack probability of each node, 1 is a column vector where all elements are 1, and </w:t>
      </w:r>
      <m:oMath>
        <m:r>
          <m:rPr>
            <m:sty m:val="b"/>
          </m:rPr>
          <w:rPr>
            <w:rStyle w:val="mi"/>
            <w:rFonts w:ascii="Cambria Math" w:hAnsi="Cambria Math" w:cstheme="minorHAnsi"/>
            <w:sz w:val="25"/>
            <w:szCs w:val="25"/>
            <w:bdr w:val="none" w:sz="0" w:space="0" w:color="auto" w:frame="1"/>
          </w:rPr>
          <m:t>I</m:t>
        </m:r>
      </m:oMath>
      <w:r w:rsidRPr="005615B0">
        <w:rPr>
          <w:rFonts w:cstheme="minorHAnsi"/>
        </w:rPr>
        <w:t> is an </w:t>
      </w:r>
      <m:oMath>
        <m:r>
          <w:rPr>
            <w:rStyle w:val="mi"/>
            <w:rFonts w:ascii="Cambria Math" w:hAnsi="Cambria Math" w:cstheme="minorHAnsi"/>
            <w:sz w:val="25"/>
            <w:szCs w:val="25"/>
            <w:bdr w:val="none" w:sz="0" w:space="0" w:color="auto" w:frame="1"/>
          </w:rPr>
          <m:t>N×N</m:t>
        </m:r>
      </m:oMath>
      <w:r w:rsidRPr="005615B0">
        <w:rPr>
          <w:rFonts w:cstheme="minorHAnsi"/>
        </w:rPr>
        <w:t> identity matrix [7]. Moreover, </w:t>
      </w:r>
      <m:oMath>
        <m:r>
          <m:rPr>
            <m:sty m:val="b"/>
          </m:rPr>
          <w:rPr>
            <w:rStyle w:val="mi"/>
            <w:rFonts w:ascii="Cambria Math" w:hAnsi="Cambria Math" w:cstheme="minorHAnsi"/>
            <w:sz w:val="25"/>
            <w:szCs w:val="25"/>
            <w:bdr w:val="none" w:sz="0" w:space="0" w:color="auto" w:frame="1"/>
          </w:rPr>
          <m:t>F</m:t>
        </m:r>
      </m:oMath>
      <w:r w:rsidRPr="005615B0">
        <w:rPr>
          <w:rFonts w:cstheme="minorHAnsi"/>
        </w:rPr>
        <w:t> is the interconnection structure that represents influences between nodes. For 3 subnetworks, </w:t>
      </w:r>
      <m:oMath>
        <m:r>
          <m:rPr>
            <m:sty m:val="b"/>
          </m:rPr>
          <w:rPr>
            <w:rStyle w:val="mi"/>
            <w:rFonts w:ascii="Cambria Math" w:hAnsi="Cambria Math" w:cstheme="minorHAnsi"/>
            <w:sz w:val="25"/>
            <w:szCs w:val="25"/>
            <w:bdr w:val="none" w:sz="0" w:space="0" w:color="auto" w:frame="1"/>
          </w:rPr>
          <m:t>F</m:t>
        </m:r>
        <m:r>
          <w:rPr>
            <w:rStyle w:val="mi"/>
            <w:rFonts w:ascii="Cambria Math" w:hAnsi="Cambria Math" w:cstheme="minorHAnsi"/>
            <w:sz w:val="25"/>
            <w:szCs w:val="25"/>
            <w:bdr w:val="none" w:sz="0" w:space="0" w:color="auto" w:frame="1"/>
          </w:rPr>
          <m:t>=</m:t>
        </m:r>
        <m:d>
          <m:dPr>
            <m:begChr m:val="["/>
            <m:endChr m:val="]"/>
            <m:ctrlPr>
              <w:rPr>
                <w:rStyle w:val="mi"/>
                <w:rFonts w:ascii="Cambria Math" w:hAnsi="Cambria Math" w:cstheme="minorHAnsi"/>
                <w:i/>
                <w:sz w:val="25"/>
                <w:szCs w:val="25"/>
                <w:bdr w:val="none" w:sz="0" w:space="0" w:color="auto" w:frame="1"/>
              </w:rPr>
            </m:ctrlPr>
          </m:dPr>
          <m:e>
            <m:eqArr>
              <m:eqArrPr>
                <m:ctrlPr>
                  <w:rPr>
                    <w:rStyle w:val="mi"/>
                    <w:rFonts w:ascii="Cambria Math" w:hAnsi="Cambria Math" w:cstheme="minorHAnsi"/>
                    <w:sz w:val="25"/>
                    <w:szCs w:val="25"/>
                    <w:bdr w:val="none" w:sz="0" w:space="0" w:color="auto" w:frame="1"/>
                  </w:rPr>
                </m:ctrlPr>
              </m:eqArrPr>
              <m:e>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11</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12</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13</m:t>
                    </m:r>
                  </m:sub>
                </m:sSub>
              </m:e>
              <m:e>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21</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22</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23</m:t>
                    </m:r>
                  </m:sub>
                </m:sSub>
              </m:e>
              <m:e>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31</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32</m:t>
                    </m:r>
                  </m:sub>
                </m:sSub>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33</m:t>
                    </m:r>
                  </m:sub>
                </m:sSub>
              </m:e>
            </m:eqArr>
          </m:e>
        </m:d>
      </m:oMath>
      <w:r w:rsidRPr="005615B0">
        <w:rPr>
          <w:rFonts w:cstheme="minorHAnsi"/>
        </w:rPr>
        <w:t>, where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ij</m:t>
            </m:r>
          </m:sub>
        </m:sSub>
      </m:oMath>
      <w:r w:rsidRPr="005615B0">
        <w:rPr>
          <w:rFonts w:cstheme="minorHAnsi"/>
        </w:rPr>
        <w:t> denotes the interconnection matrix between subnetwork </w:t>
      </w:r>
      <m:oMath>
        <m:r>
          <w:rPr>
            <w:rStyle w:val="mi"/>
            <w:rFonts w:ascii="Cambria Math" w:hAnsi="Cambria Math" w:cstheme="minorHAnsi"/>
            <w:sz w:val="25"/>
            <w:szCs w:val="25"/>
            <w:bdr w:val="none" w:sz="0" w:space="0" w:color="auto" w:frame="1"/>
          </w:rPr>
          <m:t>i</m:t>
        </m:r>
      </m:oMath>
      <w:r w:rsidRPr="005615B0">
        <w:rPr>
          <w:rFonts w:cstheme="minorHAnsi"/>
        </w:rPr>
        <w:t> and </w:t>
      </w:r>
      <m:oMath>
        <m:r>
          <w:rPr>
            <w:rStyle w:val="mi"/>
            <w:rFonts w:ascii="Cambria Math" w:hAnsi="Cambria Math" w:cstheme="minorHAnsi"/>
            <w:sz w:val="25"/>
            <w:szCs w:val="25"/>
            <w:bdr w:val="none" w:sz="0" w:space="0" w:color="auto" w:frame="1"/>
          </w:rPr>
          <m:t>j</m:t>
        </m:r>
      </m:oMath>
      <w:r w:rsidRPr="005615B0">
        <w:rPr>
          <w:rFonts w:cstheme="minorHAnsi"/>
        </w:rPr>
        <w:t>. In particular,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ij</m:t>
            </m:r>
          </m:sub>
        </m:sSub>
        <m:r>
          <w:rPr>
            <w:rStyle w:val="mi"/>
            <w:rFonts w:ascii="Cambria Math" w:hAnsi="Cambria Math" w:cstheme="minorHAnsi"/>
            <w:sz w:val="25"/>
            <w:szCs w:val="25"/>
            <w:bdr w:val="none" w:sz="0" w:space="0" w:color="auto" w:frame="1"/>
          </w:rPr>
          <m:t>(l,k)=</m:t>
        </m:r>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c</m:t>
            </m:r>
          </m:e>
          <m:sub>
            <m:r>
              <w:rPr>
                <w:rStyle w:val="mi"/>
                <w:rFonts w:ascii="Cambria Math" w:hAnsi="Cambria Math" w:cstheme="minorHAnsi"/>
                <w:sz w:val="25"/>
                <w:szCs w:val="25"/>
                <w:bdr w:val="none" w:sz="0" w:space="0" w:color="auto" w:frame="1"/>
              </w:rPr>
              <m:t>lk</m:t>
            </m:r>
          </m:sub>
          <m:sup>
            <m:r>
              <w:rPr>
                <w:rStyle w:val="mi"/>
                <w:rFonts w:ascii="Cambria Math" w:hAnsi="Cambria Math" w:cstheme="minorHAnsi"/>
                <w:sz w:val="25"/>
                <w:szCs w:val="25"/>
                <w:bdr w:val="none" w:sz="0" w:space="0" w:color="auto" w:frame="1"/>
              </w:rPr>
              <m:t>ij</m:t>
            </m:r>
          </m:sup>
        </m:sSubSup>
        <m:r>
          <w:rPr>
            <w:rStyle w:val="mi"/>
            <w:rFonts w:ascii="Cambria Math" w:hAnsi="Cambria Math" w:cstheme="minorHAnsi"/>
            <w:sz w:val="25"/>
            <w:szCs w:val="25"/>
            <w:bdr w:val="none" w:sz="0" w:space="0" w:color="auto" w:frame="1"/>
          </w:rPr>
          <m:t>,0≤</m:t>
        </m:r>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c</m:t>
            </m:r>
          </m:e>
          <m:sub>
            <m:r>
              <w:rPr>
                <w:rStyle w:val="mi"/>
                <w:rFonts w:ascii="Cambria Math" w:hAnsi="Cambria Math" w:cstheme="minorHAnsi"/>
                <w:sz w:val="25"/>
                <w:szCs w:val="25"/>
                <w:bdr w:val="none" w:sz="0" w:space="0" w:color="auto" w:frame="1"/>
              </w:rPr>
              <m:t>lk</m:t>
            </m:r>
          </m:sub>
          <m:sup>
            <m:r>
              <w:rPr>
                <w:rStyle w:val="mi"/>
                <w:rFonts w:ascii="Cambria Math" w:hAnsi="Cambria Math" w:cstheme="minorHAnsi"/>
                <w:sz w:val="25"/>
                <w:szCs w:val="25"/>
                <w:bdr w:val="none" w:sz="0" w:space="0" w:color="auto" w:frame="1"/>
              </w:rPr>
              <m:t>ij</m:t>
            </m:r>
          </m:sup>
        </m:sSubSup>
        <m:r>
          <w:rPr>
            <w:rStyle w:val="mi"/>
            <w:rFonts w:ascii="Cambria Math" w:hAnsi="Cambria Math" w:cstheme="minorHAnsi"/>
            <w:sz w:val="25"/>
            <w:szCs w:val="25"/>
            <w:bdr w:val="none" w:sz="0" w:space="0" w:color="auto" w:frame="1"/>
          </w:rPr>
          <m:t>≤1</m:t>
        </m:r>
      </m:oMath>
      <w:r w:rsidRPr="005615B0">
        <w:rPr>
          <w:rFonts w:cstheme="minorHAnsi"/>
        </w:rPr>
        <w:t>, implies that there is a connection of influence strength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c</m:t>
            </m:r>
          </m:e>
          <m:sub>
            <m:r>
              <w:rPr>
                <w:rStyle w:val="mi"/>
                <w:rFonts w:ascii="Cambria Math" w:hAnsi="Cambria Math" w:cstheme="minorHAnsi"/>
                <w:sz w:val="25"/>
                <w:szCs w:val="25"/>
                <w:bdr w:val="none" w:sz="0" w:space="0" w:color="auto" w:frame="1"/>
              </w:rPr>
              <m:t>lk</m:t>
            </m:r>
          </m:sub>
          <m:sup>
            <m:r>
              <w:rPr>
                <w:rStyle w:val="mi"/>
                <w:rFonts w:ascii="Cambria Math" w:hAnsi="Cambria Math" w:cstheme="minorHAnsi"/>
                <w:sz w:val="25"/>
                <w:szCs w:val="25"/>
                <w:bdr w:val="none" w:sz="0" w:space="0" w:color="auto" w:frame="1"/>
              </w:rPr>
              <m:t>ij</m:t>
            </m:r>
          </m:sup>
        </m:sSubSup>
      </m:oMath>
      <w:r w:rsidR="002E313A" w:rsidRPr="005615B0">
        <w:rPr>
          <w:rStyle w:val="mi"/>
          <w:rFonts w:cstheme="minorHAnsi"/>
          <w:sz w:val="18"/>
          <w:szCs w:val="18"/>
          <w:bdr w:val="none" w:sz="0" w:space="0" w:color="auto" w:frame="1"/>
        </w:rPr>
        <w:t xml:space="preserve"> </w:t>
      </w:r>
      <w:r w:rsidRPr="005615B0">
        <w:rPr>
          <w:rFonts w:cstheme="minorHAnsi"/>
        </w:rPr>
        <w:t>between the </w:t>
      </w:r>
      <m:oMath>
        <m:r>
          <w:rPr>
            <w:rStyle w:val="mi"/>
            <w:rFonts w:ascii="Cambria Math" w:hAnsi="Cambria Math" w:cstheme="minorHAnsi"/>
            <w:sz w:val="25"/>
            <w:szCs w:val="25"/>
            <w:bdr w:val="none" w:sz="0" w:space="0" w:color="auto" w:frame="1"/>
          </w:rPr>
          <m:t>l</m:t>
        </m:r>
        <m:r>
          <m:rPr>
            <m:nor/>
          </m:rPr>
          <w:rPr>
            <w:rStyle w:val="mi"/>
            <w:rFonts w:cstheme="minorHAnsi"/>
            <w:sz w:val="25"/>
            <w:szCs w:val="25"/>
            <w:bdr w:val="none" w:sz="0" w:space="0" w:color="auto" w:frame="1"/>
          </w:rPr>
          <m:t>tb</m:t>
        </m:r>
      </m:oMath>
      <w:r w:rsidRPr="005615B0">
        <w:rPr>
          <w:rFonts w:cstheme="minorHAnsi"/>
        </w:rPr>
        <w:t> node of network </w:t>
      </w:r>
      <m:oMath>
        <m:r>
          <w:rPr>
            <w:rStyle w:val="mi"/>
            <w:rFonts w:ascii="Cambria Math" w:hAnsi="Cambria Math" w:cstheme="minorHAnsi"/>
            <w:sz w:val="25"/>
            <w:szCs w:val="25"/>
            <w:bdr w:val="none" w:sz="0" w:space="0" w:color="auto" w:frame="1"/>
          </w:rPr>
          <m:t>i</m:t>
        </m:r>
      </m:oMath>
      <w:r w:rsidRPr="005615B0">
        <w:rPr>
          <w:rFonts w:cstheme="minorHAnsi"/>
        </w:rPr>
        <w:t> and </w:t>
      </w:r>
      <m:oMath>
        <m:r>
          <w:rPr>
            <w:rStyle w:val="mi"/>
            <w:rFonts w:ascii="Cambria Math" w:hAnsi="Cambria Math" w:cstheme="minorHAnsi"/>
            <w:sz w:val="25"/>
            <w:szCs w:val="25"/>
            <w:bdr w:val="none" w:sz="0" w:space="0" w:color="auto" w:frame="1"/>
          </w:rPr>
          <m:t>k</m:t>
        </m:r>
        <m:r>
          <m:rPr>
            <m:nor/>
          </m:rPr>
          <w:rPr>
            <w:rStyle w:val="mi"/>
            <w:rFonts w:cstheme="minorHAnsi"/>
            <w:sz w:val="25"/>
            <w:szCs w:val="25"/>
            <w:bdr w:val="none" w:sz="0" w:space="0" w:color="auto" w:frame="1"/>
          </w:rPr>
          <m:t>th</m:t>
        </m:r>
      </m:oMath>
      <w:r w:rsidRPr="005615B0">
        <w:rPr>
          <w:rFonts w:cstheme="minorHAnsi"/>
        </w:rPr>
        <w:t> node of network </w:t>
      </w:r>
      <m:oMath>
        <m:r>
          <w:rPr>
            <w:rStyle w:val="mi"/>
            <w:rFonts w:ascii="Cambria Math" w:hAnsi="Cambria Math" w:cstheme="minorHAnsi"/>
            <w:sz w:val="25"/>
            <w:szCs w:val="25"/>
            <w:bdr w:val="none" w:sz="0" w:space="0" w:color="auto" w:frame="1"/>
          </w:rPr>
          <m:t>j</m:t>
        </m:r>
      </m:oMath>
      <w:r w:rsidRPr="005615B0">
        <w:rPr>
          <w:rFonts w:cstheme="minorHAnsi"/>
        </w:rPr>
        <w:t>. The higher the value of strength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c</m:t>
            </m:r>
          </m:e>
          <m:sub>
            <m:r>
              <w:rPr>
                <w:rStyle w:val="mi"/>
                <w:rFonts w:ascii="Cambria Math" w:hAnsi="Cambria Math" w:cstheme="minorHAnsi"/>
                <w:sz w:val="25"/>
                <w:szCs w:val="25"/>
                <w:bdr w:val="none" w:sz="0" w:space="0" w:color="auto" w:frame="1"/>
              </w:rPr>
              <m:t>lk</m:t>
            </m:r>
          </m:sub>
          <m:sup>
            <m:r>
              <w:rPr>
                <w:rStyle w:val="mi"/>
                <w:rFonts w:ascii="Cambria Math" w:hAnsi="Cambria Math" w:cstheme="minorHAnsi"/>
                <w:sz w:val="25"/>
                <w:szCs w:val="25"/>
                <w:bdr w:val="none" w:sz="0" w:space="0" w:color="auto" w:frame="1"/>
              </w:rPr>
              <m:t>ij</m:t>
            </m:r>
          </m:sup>
        </m:sSubSup>
      </m:oMath>
      <w:r w:rsidRPr="005615B0">
        <w:rPr>
          <w:rFonts w:cstheme="minorHAnsi"/>
        </w:rPr>
        <w:t> the easier is the propagation of security risk from a compromised node to its neighbor, which could be, for instance, due to the lack of security solutions installed in their interface. Here we consider uniform influence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c</m:t>
            </m:r>
          </m:e>
          <m:sub>
            <m:r>
              <w:rPr>
                <w:rStyle w:val="mi"/>
                <w:rFonts w:ascii="Cambria Math" w:hAnsi="Cambria Math" w:cstheme="minorHAnsi"/>
                <w:sz w:val="25"/>
                <w:szCs w:val="25"/>
                <w:bdr w:val="none" w:sz="0" w:space="0" w:color="auto" w:frame="1"/>
              </w:rPr>
              <m:t>lk</m:t>
            </m:r>
          </m:sub>
          <m:sup>
            <m:r>
              <w:rPr>
                <w:rStyle w:val="mi"/>
                <w:rFonts w:ascii="Cambria Math" w:hAnsi="Cambria Math" w:cstheme="minorHAnsi"/>
                <w:sz w:val="25"/>
                <w:szCs w:val="25"/>
                <w:bdr w:val="none" w:sz="0" w:space="0" w:color="auto" w:frame="1"/>
              </w:rPr>
              <m:t>ij</m:t>
            </m:r>
          </m:sup>
        </m:sSubSup>
        <m:r>
          <w:rPr>
            <w:rStyle w:val="mi"/>
            <w:rFonts w:ascii="Cambria Math" w:hAnsi="Cambria Math" w:cstheme="minorHAnsi"/>
            <w:sz w:val="25"/>
            <w:szCs w:val="25"/>
            <w:bdr w:val="none" w:sz="0" w:space="0" w:color="auto" w:frame="1"/>
          </w:rPr>
          <m:t>=c</m:t>
        </m:r>
      </m:oMath>
      <w:r w:rsidRPr="005615B0">
        <w:rPr>
          <w:rFonts w:cstheme="minorHAnsi"/>
        </w:rPr>
        <w:t> for simplicity (</w:t>
      </w:r>
      <w:proofErr w:type="gramStart"/>
      <w:r w:rsidRPr="005615B0">
        <w:rPr>
          <w:rFonts w:cstheme="minorHAnsi"/>
        </w:rPr>
        <w:t>similar to</w:t>
      </w:r>
      <w:proofErr w:type="gramEnd"/>
      <w:r w:rsidRPr="005615B0">
        <w:rPr>
          <w:rFonts w:cstheme="minorHAnsi"/>
        </w:rPr>
        <w:t> </w:t>
      </w:r>
      <m:oMath>
        <m:r>
          <w:rPr>
            <w:rStyle w:val="mi"/>
            <w:rFonts w:ascii="Cambria Math" w:hAnsi="Cambria Math" w:cstheme="minorHAnsi"/>
            <w:sz w:val="25"/>
            <w:szCs w:val="25"/>
            <w:bdr w:val="none" w:sz="0" w:space="0" w:color="auto" w:frame="1"/>
          </w:rPr>
          <m:t>τ</m:t>
        </m:r>
      </m:oMath>
      <w:r w:rsidR="00003B6C" w:rsidRPr="005615B0">
        <w:rPr>
          <w:rStyle w:val="mi"/>
          <w:rFonts w:cstheme="minorHAnsi"/>
          <w:sz w:val="25"/>
          <w:szCs w:val="25"/>
          <w:bdr w:val="none" w:sz="0" w:space="0" w:color="auto" w:frame="1"/>
        </w:rPr>
        <w:t xml:space="preserve"> </w:t>
      </w:r>
      <w:r w:rsidRPr="005615B0">
        <w:rPr>
          <w:rFonts w:cstheme="minorHAnsi"/>
        </w:rPr>
        <w:t>in the SIR model).</w:t>
      </w:r>
    </w:p>
    <w:p w14:paraId="3E8EE4F1" w14:textId="77777777" w:rsidR="00BE5176" w:rsidRPr="005615B0" w:rsidRDefault="00BE5176" w:rsidP="001564C6">
      <w:pPr>
        <w:rPr>
          <w:rFonts w:cstheme="minorHAnsi"/>
        </w:rPr>
      </w:pPr>
      <w:r w:rsidRPr="005615B0">
        <w:rPr>
          <w:rFonts w:cstheme="minorHAnsi"/>
        </w:rPr>
        <w:t>Similar to the resiliency in the SIR model, we define the resiliency as the fraction of nodes that are not compromised:</w:t>
      </w:r>
    </w:p>
    <w:p w14:paraId="0AF1C121" w14:textId="1E7636FB"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R(G):=1-V(G).</m:t>
              </m:r>
            </m:e>
          </m:mr>
        </m:m>
      </m:oMath>
      <w:r w:rsidR="003F6E41"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(3)</w:t>
      </w:r>
    </w:p>
    <w:p w14:paraId="036168C7" w14:textId="53B74568" w:rsidR="00BE5176" w:rsidRPr="005615B0" w:rsidRDefault="00BE5176" w:rsidP="001564C6">
      <w:pPr>
        <w:pStyle w:val="Heading1"/>
        <w:rPr>
          <w:rFonts w:asciiTheme="minorHAnsi" w:hAnsiTheme="minorHAnsi" w:cstheme="minorHAnsi"/>
        </w:rPr>
      </w:pPr>
      <w:r w:rsidRPr="005615B0">
        <w:rPr>
          <w:rFonts w:asciiTheme="minorHAnsi" w:hAnsiTheme="minorHAnsi" w:cstheme="minorHAnsi"/>
        </w:rPr>
        <w:t>SECTION IV.Interconnectivity in Multilevel Networks</w:t>
      </w:r>
    </w:p>
    <w:p w14:paraId="4AFD55C9" w14:textId="77777777" w:rsidR="00BE5176" w:rsidRPr="005615B0" w:rsidRDefault="00BE5176" w:rsidP="001564C6">
      <w:pPr>
        <w:rPr>
          <w:rFonts w:cstheme="minorHAnsi"/>
        </w:rPr>
      </w:pPr>
      <w:r w:rsidRPr="005615B0">
        <w:rPr>
          <w:rFonts w:cstheme="minorHAnsi"/>
        </w:rPr>
        <w:t>In this section, we maximize the efficiency of interconnectivity of the multilevel network under the security constraints.</w:t>
      </w:r>
    </w:p>
    <w:p w14:paraId="73D0E266" w14:textId="77777777" w:rsidR="00BE5176" w:rsidRPr="005615B0" w:rsidRDefault="00BE5176" w:rsidP="001564C6">
      <w:pPr>
        <w:pStyle w:val="Heading2"/>
        <w:rPr>
          <w:rFonts w:asciiTheme="minorHAnsi" w:hAnsiTheme="minorHAnsi" w:cstheme="minorHAnsi"/>
        </w:rPr>
      </w:pPr>
      <w:r w:rsidRPr="005615B0">
        <w:rPr>
          <w:rFonts w:asciiTheme="minorHAnsi" w:hAnsiTheme="minorHAnsi" w:cstheme="minorHAnsi"/>
        </w:rPr>
        <w:t>A. Efficiency of Interconnectivity</w:t>
      </w:r>
    </w:p>
    <w:p w14:paraId="2F8A4FDA" w14:textId="6881F181" w:rsidR="00BE5176" w:rsidRPr="005615B0" w:rsidRDefault="00BE5176" w:rsidP="001564C6">
      <w:pPr>
        <w:rPr>
          <w:rFonts w:cstheme="minorHAnsi"/>
        </w:rPr>
      </w:pPr>
      <w:r w:rsidRPr="005615B0">
        <w:rPr>
          <w:rFonts w:cstheme="minorHAnsi"/>
        </w:rPr>
        <w:t>Recall that the interconnectivity among different types of networks is essential for communicating outside their territories, redundant communication medium, etc., thus forming the multilevel network. The efficiency of connectivity among nodes for a network </w:t>
      </w:r>
      <m:oMath>
        <m:r>
          <w:rPr>
            <w:rStyle w:val="mi"/>
            <w:rFonts w:ascii="Cambria Math" w:hAnsi="Cambria Math" w:cstheme="minorHAnsi"/>
            <w:sz w:val="25"/>
            <w:szCs w:val="25"/>
            <w:bdr w:val="none" w:sz="0" w:space="0" w:color="auto" w:frame="1"/>
          </w:rPr>
          <m:t>G</m:t>
        </m:r>
      </m:oMath>
      <w:r w:rsidRPr="005615B0">
        <w:rPr>
          <w:rFonts w:cstheme="minorHAnsi"/>
        </w:rPr>
        <w:t> with </w:t>
      </w:r>
      <m:oMath>
        <m:r>
          <w:rPr>
            <w:rStyle w:val="mi"/>
            <w:rFonts w:ascii="Cambria Math" w:hAnsi="Cambria Math" w:cstheme="minorHAnsi"/>
            <w:sz w:val="25"/>
            <w:szCs w:val="25"/>
            <w:bdr w:val="none" w:sz="0" w:space="0" w:color="auto" w:frame="1"/>
          </w:rPr>
          <m:t>N</m:t>
        </m:r>
      </m:oMath>
      <w:r w:rsidRPr="005615B0">
        <w:rPr>
          <w:rFonts w:cstheme="minorHAnsi"/>
        </w:rPr>
        <w:t> nodes is [19]</w:t>
      </w:r>
    </w:p>
    <w:p w14:paraId="68262E24" w14:textId="4F925693"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W(G)=</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N(N-1)</m:t>
                  </m:r>
                </m:den>
              </m:f>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u∈V</m:t>
                  </m:r>
                </m:sub>
                <m:sup/>
                <m:e>
                  <m:r>
                    <w:rPr>
                      <w:rStyle w:val="mi"/>
                      <w:rFonts w:ascii="Cambria Math" w:hAnsi="Cambria Math" w:cstheme="minorHAnsi"/>
                      <w:sz w:val="28"/>
                      <w:szCs w:val="28"/>
                      <w:bdr w:val="none" w:sz="0" w:space="0" w:color="auto" w:frame="1"/>
                    </w:rPr>
                    <m:t xml:space="preserve"> </m:t>
                  </m:r>
                </m:e>
              </m:nary>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v∈V-{u}</m:t>
                  </m:r>
                </m:sub>
                <m:sup/>
                <m:e>
                  <m:r>
                    <w:rPr>
                      <w:rStyle w:val="mi"/>
                      <w:rFonts w:ascii="Cambria Math" w:hAnsi="Cambria Math" w:cstheme="minorHAnsi"/>
                      <w:sz w:val="28"/>
                      <w:szCs w:val="28"/>
                      <w:bdr w:val="none" w:sz="0" w:space="0" w:color="auto" w:frame="1"/>
                    </w:rPr>
                    <m:t xml:space="preserve"> </m:t>
                  </m:r>
                </m:e>
              </m:nary>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d(u,v</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g</m:t>
                      </m:r>
                    </m:sup>
                  </m:sSup>
                </m:den>
              </m:f>
              <m:r>
                <w:rPr>
                  <w:rStyle w:val="mi"/>
                  <w:rFonts w:ascii="Cambria Math" w:hAnsi="Cambria Math" w:cstheme="minorHAnsi"/>
                  <w:sz w:val="28"/>
                  <w:szCs w:val="28"/>
                  <w:bdr w:val="none" w:sz="0" w:space="0" w:color="auto" w:frame="1"/>
                </w:rPr>
                <m:t>,</m:t>
              </m:r>
            </m:e>
          </m:mr>
        </m:m>
      </m:oMath>
      <w:r w:rsidR="00256807"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(4)</w:t>
      </w:r>
    </w:p>
    <w:p w14:paraId="1BC51404" w14:textId="348B33C1" w:rsidR="00BE5176" w:rsidRPr="005615B0" w:rsidRDefault="00BE5176" w:rsidP="001564C6">
      <w:pPr>
        <w:rPr>
          <w:rFonts w:cstheme="minorHAnsi"/>
        </w:rPr>
      </w:pPr>
      <w:r w:rsidRPr="005615B0">
        <w:rPr>
          <w:rFonts w:cstheme="minorHAnsi"/>
        </w:rPr>
        <w:t>where </w:t>
      </w:r>
      <m:oMath>
        <m:r>
          <w:rPr>
            <w:rStyle w:val="mi"/>
            <w:rFonts w:ascii="Cambria Math" w:hAnsi="Cambria Math" w:cstheme="minorHAnsi"/>
            <w:sz w:val="25"/>
            <w:szCs w:val="25"/>
            <w:bdr w:val="none" w:sz="0" w:space="0" w:color="auto" w:frame="1"/>
          </w:rPr>
          <m:t>V</m:t>
        </m:r>
      </m:oMath>
      <w:r w:rsidRPr="005615B0">
        <w:rPr>
          <w:rFonts w:cstheme="minorHAnsi"/>
        </w:rPr>
        <w:t> is the set of </w:t>
      </w:r>
      <m:oMath>
        <m:r>
          <w:rPr>
            <w:rStyle w:val="mi"/>
            <w:rFonts w:ascii="Cambria Math" w:hAnsi="Cambria Math" w:cstheme="minorHAnsi"/>
            <w:sz w:val="25"/>
            <w:szCs w:val="25"/>
            <w:bdr w:val="none" w:sz="0" w:space="0" w:color="auto" w:frame="1"/>
          </w:rPr>
          <m:t>N</m:t>
        </m:r>
      </m:oMath>
      <w:r w:rsidRPr="005615B0">
        <w:rPr>
          <w:rFonts w:cstheme="minorHAnsi"/>
        </w:rPr>
        <w:t> nodes, </w:t>
      </w:r>
      <m:oMath>
        <m:r>
          <w:rPr>
            <w:rStyle w:val="mi"/>
            <w:rFonts w:ascii="Cambria Math" w:hAnsi="Cambria Math" w:cstheme="minorHAnsi"/>
            <w:sz w:val="25"/>
            <w:szCs w:val="25"/>
            <w:bdr w:val="none" w:sz="0" w:space="0" w:color="auto" w:frame="1"/>
          </w:rPr>
          <m:t>d(u,v)</m:t>
        </m:r>
      </m:oMath>
      <w:r w:rsidRPr="005615B0">
        <w:rPr>
          <w:rFonts w:cstheme="minorHAnsi"/>
        </w:rPr>
        <w:t> is the shortest path distance (i.e., number of edges in the shortest path) between node </w:t>
      </w:r>
      <m:oMath>
        <m:r>
          <w:rPr>
            <w:rStyle w:val="mi"/>
            <w:rFonts w:ascii="Cambria Math" w:hAnsi="Cambria Math" w:cstheme="minorHAnsi"/>
            <w:sz w:val="25"/>
            <w:szCs w:val="25"/>
            <w:bdr w:val="none" w:sz="0" w:space="0" w:color="auto" w:frame="1"/>
          </w:rPr>
          <m:t>u</m:t>
        </m:r>
      </m:oMath>
      <w:r w:rsidRPr="005615B0">
        <w:rPr>
          <w:rFonts w:cstheme="minorHAnsi"/>
        </w:rPr>
        <w:t> and </w:t>
      </w:r>
      <m:oMath>
        <m:r>
          <w:rPr>
            <w:rStyle w:val="mi"/>
            <w:rFonts w:ascii="Cambria Math" w:hAnsi="Cambria Math" w:cstheme="minorHAnsi"/>
            <w:sz w:val="25"/>
            <w:szCs w:val="25"/>
            <w:bdr w:val="none" w:sz="0" w:space="0" w:color="auto" w:frame="1"/>
          </w:rPr>
          <m:t>v</m:t>
        </m:r>
      </m:oMath>
      <w:r w:rsidRPr="005615B0">
        <w:rPr>
          <w:rFonts w:cstheme="minorHAnsi"/>
        </w:rPr>
        <w:t>, and </w:t>
      </w:r>
      <m:oMath>
        <m:r>
          <w:rPr>
            <w:rStyle w:val="mi"/>
            <w:rFonts w:ascii="Cambria Math" w:hAnsi="Cambria Math" w:cstheme="minorHAnsi"/>
            <w:sz w:val="25"/>
            <w:szCs w:val="25"/>
            <w:bdr w:val="none" w:sz="0" w:space="0" w:color="auto" w:frame="1"/>
          </w:rPr>
          <m:t>g</m:t>
        </m:r>
      </m:oMath>
      <w:r w:rsidRPr="005615B0">
        <w:rPr>
          <w:rFonts w:cstheme="minorHAnsi"/>
        </w:rPr>
        <w:t> is the attenuation of the connection (here </w:t>
      </w:r>
      <m:oMath>
        <m:r>
          <w:rPr>
            <w:rStyle w:val="mi"/>
            <w:rFonts w:ascii="Cambria Math" w:hAnsi="Cambria Math" w:cstheme="minorHAnsi"/>
            <w:sz w:val="25"/>
            <w:szCs w:val="25"/>
            <w:bdr w:val="none" w:sz="0" w:space="0" w:color="auto" w:frame="1"/>
          </w:rPr>
          <m:t>g=1</m:t>
        </m:r>
      </m:oMath>
      <w:r w:rsidRPr="005615B0">
        <w:rPr>
          <w:rFonts w:cstheme="minorHAnsi"/>
        </w:rPr>
        <w:t> </w:t>
      </w:r>
      <w:r w:rsidRPr="005615B0">
        <w:rPr>
          <w:rFonts w:cstheme="minorHAnsi"/>
          <w:b/>
          <w:bCs/>
        </w:rPr>
        <w:t>)</w:t>
      </w:r>
      <w:r w:rsidRPr="005615B0">
        <w:rPr>
          <w:rFonts w:cstheme="minorHAnsi"/>
        </w:rPr>
        <w:t>. In words, </w:t>
      </w:r>
      <m:oMath>
        <m:r>
          <w:rPr>
            <w:rStyle w:val="mi"/>
            <w:rFonts w:ascii="Cambria Math" w:hAnsi="Cambria Math" w:cstheme="minorHAnsi"/>
            <w:sz w:val="25"/>
            <w:szCs w:val="25"/>
            <w:bdr w:val="none" w:sz="0" w:space="0" w:color="auto" w:frame="1"/>
          </w:rPr>
          <m:t>W</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G</m:t>
        </m:r>
        <m:r>
          <w:rPr>
            <w:rStyle w:val="mo"/>
            <w:rFonts w:ascii="Cambria Math" w:hAnsi="Cambria Math" w:cstheme="minorHAnsi"/>
            <w:sz w:val="25"/>
            <w:szCs w:val="25"/>
            <w:bdr w:val="none" w:sz="0" w:space="0" w:color="auto" w:frame="1"/>
          </w:rPr>
          <m:t>)</m:t>
        </m:r>
      </m:oMath>
      <w:r w:rsidRPr="005615B0">
        <w:rPr>
          <w:rFonts w:cstheme="minorHAnsi"/>
        </w:rPr>
        <w:t> is the efficiency of information exchange among nodes over the network. The efficiency of the connection between node </w:t>
      </w:r>
      <m:oMath>
        <m:r>
          <w:rPr>
            <w:rStyle w:val="mi"/>
            <w:rFonts w:ascii="Cambria Math" w:hAnsi="Cambria Math" w:cstheme="minorHAnsi"/>
            <w:sz w:val="25"/>
            <w:szCs w:val="25"/>
            <w:bdr w:val="none" w:sz="0" w:space="0" w:color="auto" w:frame="1"/>
          </w:rPr>
          <m:t>u</m:t>
        </m:r>
      </m:oMath>
      <w:r w:rsidRPr="005615B0">
        <w:rPr>
          <w:rFonts w:cstheme="minorHAnsi"/>
        </w:rPr>
        <w:t> and </w:t>
      </w:r>
      <m:oMath>
        <m:r>
          <w:rPr>
            <w:rStyle w:val="mi"/>
            <w:rFonts w:ascii="Cambria Math" w:hAnsi="Cambria Math" w:cstheme="minorHAnsi"/>
            <w:sz w:val="25"/>
            <w:szCs w:val="25"/>
            <w:bdr w:val="none" w:sz="0" w:space="0" w:color="auto" w:frame="1"/>
          </w:rPr>
          <m:t>v</m:t>
        </m:r>
      </m:oMath>
      <w:r w:rsidR="006A0EC6" w:rsidRPr="005615B0">
        <w:rPr>
          <w:rStyle w:val="mi"/>
          <w:rFonts w:cstheme="minorHAnsi"/>
          <w:sz w:val="25"/>
          <w:szCs w:val="25"/>
          <w:bdr w:val="none" w:sz="0" w:space="0" w:color="auto" w:frame="1"/>
        </w:rPr>
        <w:t xml:space="preserve"> </w:t>
      </w:r>
      <w:r w:rsidRPr="005615B0">
        <w:rPr>
          <w:rFonts w:cstheme="minorHAnsi"/>
        </w:rPr>
        <w:t>is inversely proportional to the shortest path distance between them. Note that, </w:t>
      </w:r>
      <m:oMath>
        <m:r>
          <w:rPr>
            <w:rStyle w:val="mi"/>
            <w:rFonts w:ascii="Cambria Math" w:hAnsi="Cambria Math" w:cstheme="minorHAnsi"/>
            <w:sz w:val="25"/>
            <w:szCs w:val="25"/>
            <w:bdr w:val="none" w:sz="0" w:space="0" w:color="auto" w:frame="1"/>
          </w:rPr>
          <m:t>d(u,v)=</m:t>
        </m:r>
        <m:r>
          <m:rPr>
            <m:sty m:val="p"/>
          </m:rPr>
          <w:rPr>
            <w:rStyle w:val="mi"/>
            <w:rFonts w:ascii="Cambria Math" w:hAnsi="Cambria Math" w:cstheme="minorHAnsi"/>
            <w:sz w:val="25"/>
            <w:szCs w:val="25"/>
            <w:bdr w:val="none" w:sz="0" w:space="0" w:color="auto" w:frame="1"/>
          </w:rPr>
          <m:t>∞</m:t>
        </m:r>
      </m:oMath>
      <w:r w:rsidRPr="005615B0">
        <w:rPr>
          <w:rFonts w:cstheme="minorHAnsi"/>
        </w:rPr>
        <w:t> implies there is no connection between node </w:t>
      </w:r>
      <m:oMath>
        <m:r>
          <w:rPr>
            <w:rStyle w:val="mi"/>
            <w:rFonts w:ascii="Cambria Math" w:hAnsi="Cambria Math" w:cstheme="minorHAnsi"/>
            <w:sz w:val="25"/>
            <w:szCs w:val="25"/>
            <w:bdr w:val="none" w:sz="0" w:space="0" w:color="auto" w:frame="1"/>
          </w:rPr>
          <m:t>u</m:t>
        </m:r>
      </m:oMath>
      <w:r w:rsidRPr="005615B0">
        <w:rPr>
          <w:rFonts w:cstheme="minorHAnsi"/>
        </w:rPr>
        <w:t> and </w:t>
      </w:r>
      <m:oMath>
        <m:r>
          <w:rPr>
            <w:rStyle w:val="mi"/>
            <w:rFonts w:ascii="Cambria Math" w:hAnsi="Cambria Math" w:cstheme="minorHAnsi"/>
            <w:sz w:val="25"/>
            <w:szCs w:val="25"/>
            <w:bdr w:val="none" w:sz="0" w:space="0" w:color="auto" w:frame="1"/>
          </w:rPr>
          <m:t>v</m:t>
        </m:r>
      </m:oMath>
      <w:r w:rsidRPr="005615B0">
        <w:rPr>
          <w:rFonts w:cstheme="minorHAnsi"/>
        </w:rPr>
        <w:t>, and </w:t>
      </w:r>
      <m:oMath>
        <m:r>
          <w:rPr>
            <w:rStyle w:val="mi"/>
            <w:rFonts w:ascii="Cambria Math" w:hAnsi="Cambria Math" w:cstheme="minorHAnsi"/>
            <w:sz w:val="25"/>
            <w:szCs w:val="25"/>
            <w:bdr w:val="none" w:sz="0" w:space="0" w:color="auto" w:frame="1"/>
          </w:rPr>
          <m:t>d(u,v)=1</m:t>
        </m:r>
      </m:oMath>
      <w:r w:rsidR="009B18B0" w:rsidRPr="005615B0">
        <w:rPr>
          <w:rStyle w:val="mn"/>
          <w:rFonts w:cstheme="minorHAnsi"/>
          <w:sz w:val="25"/>
          <w:szCs w:val="25"/>
          <w:bdr w:val="none" w:sz="0" w:space="0" w:color="auto" w:frame="1"/>
        </w:rPr>
        <w:t xml:space="preserve"> </w:t>
      </w:r>
      <w:r w:rsidRPr="005615B0">
        <w:rPr>
          <w:rFonts w:cstheme="minorHAnsi"/>
        </w:rPr>
        <w:t>implies there is a direct connection between </w:t>
      </w:r>
      <m:oMath>
        <m:r>
          <w:rPr>
            <w:rStyle w:val="mi"/>
            <w:rFonts w:ascii="Cambria Math" w:hAnsi="Cambria Math" w:cstheme="minorHAnsi"/>
            <w:sz w:val="25"/>
            <w:szCs w:val="25"/>
            <w:bdr w:val="none" w:sz="0" w:space="0" w:color="auto" w:frame="1"/>
          </w:rPr>
          <m:t>u</m:t>
        </m:r>
      </m:oMath>
      <w:r w:rsidRPr="005615B0">
        <w:rPr>
          <w:rFonts w:cstheme="minorHAnsi"/>
        </w:rPr>
        <w:t> and </w:t>
      </w:r>
      <m:oMath>
        <m:r>
          <w:rPr>
            <w:rStyle w:val="mi"/>
            <w:rFonts w:ascii="Cambria Math" w:hAnsi="Cambria Math" w:cstheme="minorHAnsi"/>
            <w:sz w:val="25"/>
            <w:szCs w:val="25"/>
            <w:bdr w:val="none" w:sz="0" w:space="0" w:color="auto" w:frame="1"/>
          </w:rPr>
          <m:t>v</m:t>
        </m:r>
      </m:oMath>
      <w:r w:rsidRPr="005615B0">
        <w:rPr>
          <w:rFonts w:cstheme="minorHAnsi"/>
        </w:rPr>
        <w:t>. Moreover, with no connections among any nodes </w:t>
      </w:r>
      <m:oMath>
        <m:r>
          <w:rPr>
            <w:rStyle w:val="mi"/>
            <w:rFonts w:ascii="Cambria Math" w:hAnsi="Cambria Math" w:cstheme="minorHAnsi"/>
            <w:sz w:val="25"/>
            <w:szCs w:val="25"/>
            <w:bdr w:val="none" w:sz="0" w:space="0" w:color="auto" w:frame="1"/>
          </w:rPr>
          <m:t>W</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G</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5615B0">
        <w:rPr>
          <w:rFonts w:cstheme="minorHAnsi"/>
        </w:rPr>
        <w:t>, i.e., no node can communicate with other nodes in </w:t>
      </w:r>
      <m:oMath>
        <m:r>
          <w:rPr>
            <w:rStyle w:val="mi"/>
            <w:rFonts w:ascii="Cambria Math" w:hAnsi="Cambria Math" w:cstheme="minorHAnsi"/>
            <w:sz w:val="25"/>
            <w:szCs w:val="25"/>
            <w:bdr w:val="none" w:sz="0" w:space="0" w:color="auto" w:frame="1"/>
          </w:rPr>
          <m:t>G</m:t>
        </m:r>
      </m:oMath>
      <w:r w:rsidRPr="005615B0">
        <w:rPr>
          <w:rFonts w:cstheme="minorHAnsi"/>
        </w:rPr>
        <w:t>. Interconnections enable communications among nodes (e.g., in a network where all nodes are directly connected with each other, </w:t>
      </w:r>
      <m:oMath>
        <m:r>
          <w:rPr>
            <w:rStyle w:val="mi"/>
            <w:rFonts w:ascii="Cambria Math" w:hAnsi="Cambria Math" w:cstheme="minorHAnsi"/>
            <w:sz w:val="25"/>
            <w:szCs w:val="25"/>
            <w:bdr w:val="none" w:sz="0" w:space="0" w:color="auto" w:frame="1"/>
          </w:rPr>
          <m:t>W</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G</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r>
          <w:rPr>
            <w:rStyle w:val="mo"/>
            <w:rFonts w:ascii="Cambria Math" w:hAnsi="Cambria Math" w:cstheme="minorHAnsi"/>
            <w:sz w:val="25"/>
            <w:szCs w:val="25"/>
            <w:bdr w:val="none" w:sz="0" w:space="0" w:color="auto" w:frame="1"/>
          </w:rPr>
          <m:t>)</m:t>
        </m:r>
      </m:oMath>
      <w:r w:rsidRPr="005615B0">
        <w:rPr>
          <w:rFonts w:cstheme="minorHAnsi"/>
        </w:rPr>
        <w:t>.</w:t>
      </w:r>
    </w:p>
    <w:p w14:paraId="729D975F" w14:textId="2B6E29CA" w:rsidR="00BE5176" w:rsidRPr="005615B0" w:rsidRDefault="00BE5176" w:rsidP="001564C6">
      <w:pPr>
        <w:rPr>
          <w:rFonts w:cstheme="minorHAnsi"/>
        </w:rPr>
      </w:pPr>
      <w:r w:rsidRPr="005615B0">
        <w:rPr>
          <w:rFonts w:cstheme="minorHAnsi"/>
        </w:rPr>
        <w:t>Since we are interested in the interconnectivity among subnetworks, we define the efficiency of interconnectivity of a multilevel network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m</m:t>
            </m:r>
          </m:sub>
        </m:sSub>
      </m:oMath>
      <w:r w:rsidRPr="005615B0">
        <w:rPr>
          <w:rFonts w:cstheme="minorHAnsi"/>
        </w:rPr>
        <w:t> as</w:t>
      </w:r>
    </w:p>
    <w:p w14:paraId="22C50103" w14:textId="0673E744"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W</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m</m:t>
                  </m:r>
                </m:sub>
              </m:sSub>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m</m:t>
                  </m:r>
                </m:sub>
              </m:sSub>
              <m:r>
                <w:rPr>
                  <w:rStyle w:val="mi"/>
                  <w:rFonts w:ascii="Cambria Math" w:hAnsi="Cambria Math" w:cstheme="minorHAnsi"/>
                  <w:sz w:val="28"/>
                  <w:szCs w:val="28"/>
                  <w:bdr w:val="none" w:sz="0" w:space="0" w:color="auto" w:frame="1"/>
                </w:rPr>
                <m:t>)-W(</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e>
          </m:mr>
        </m:m>
      </m:oMath>
      <w:r w:rsidR="003F0234"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(5)</w:t>
      </w:r>
    </w:p>
    <w:p w14:paraId="7AC4A056" w14:textId="742DA9C2" w:rsidR="00BE5176" w:rsidRPr="005615B0" w:rsidRDefault="00BE5176" w:rsidP="001564C6">
      <w:pPr>
        <w:rPr>
          <w:rFonts w:cstheme="minorHAnsi"/>
        </w:rPr>
      </w:pPr>
      <w:r w:rsidRPr="005615B0">
        <w:rPr>
          <w:rFonts w:cstheme="minorHAnsi"/>
        </w:rPr>
        <w:t>where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0</m:t>
            </m:r>
          </m:sub>
        </m:sSub>
      </m:oMath>
      <w:r w:rsidRPr="005615B0">
        <w:rPr>
          <w:rFonts w:cstheme="minorHAnsi"/>
        </w:rPr>
        <w:t> represents the multilevel network without any interconnections among the subnetworks.</w:t>
      </w:r>
    </w:p>
    <w:p w14:paraId="6447F1AF" w14:textId="77777777" w:rsidR="00BE5176" w:rsidRPr="005615B0" w:rsidRDefault="00BE5176" w:rsidP="001564C6">
      <w:pPr>
        <w:pStyle w:val="Heading2"/>
        <w:rPr>
          <w:rFonts w:asciiTheme="minorHAnsi" w:hAnsiTheme="minorHAnsi" w:cstheme="minorHAnsi"/>
        </w:rPr>
      </w:pPr>
      <w:r w:rsidRPr="005615B0">
        <w:rPr>
          <w:rFonts w:asciiTheme="minorHAnsi" w:hAnsiTheme="minorHAnsi" w:cstheme="minorHAnsi"/>
        </w:rPr>
        <w:t>B. Maximization of the Interconnectivity</w:t>
      </w:r>
    </w:p>
    <w:p w14:paraId="370FBCE3" w14:textId="77777777" w:rsidR="00BE5176" w:rsidRPr="005615B0" w:rsidRDefault="00BE5176" w:rsidP="001564C6">
      <w:pPr>
        <w:rPr>
          <w:rFonts w:cstheme="minorHAnsi"/>
        </w:rPr>
      </w:pPr>
      <w:r w:rsidRPr="005615B0">
        <w:rPr>
          <w:rFonts w:cstheme="minorHAnsi"/>
        </w:rPr>
        <w:t>Since different mathematical formulations are used in the SIR and evil-rain model for modeling the dynamics of risk propagation, we formulate two optimization problems based on these two models, which are described below.</w:t>
      </w:r>
    </w:p>
    <w:p w14:paraId="71CE2308" w14:textId="77777777" w:rsidR="00BE5176" w:rsidRPr="005615B0" w:rsidRDefault="00BE5176" w:rsidP="00482EC8">
      <w:pPr>
        <w:rPr>
          <w:rFonts w:cstheme="minorHAnsi"/>
        </w:rPr>
      </w:pPr>
      <w:r w:rsidRPr="005615B0">
        <w:rPr>
          <w:rFonts w:cstheme="minorHAnsi"/>
        </w:rPr>
        <w:t>First, for the SIR model, we maximize the efficiency of interconnectivity with a constraint on the resiliency as</w:t>
      </w:r>
    </w:p>
    <w:p w14:paraId="0C22F08E" w14:textId="0DCD3179" w:rsidR="00BE5176" w:rsidRPr="005615B0" w:rsidRDefault="009430D0" w:rsidP="00BE5176">
      <w:pPr>
        <w:jc w:val="center"/>
        <w:rPr>
          <w:rFonts w:cstheme="minorHAnsi"/>
          <w:sz w:val="23"/>
          <w:szCs w:val="23"/>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limLow>
                <m:limLowPr>
                  <m:ctrlPr>
                    <w:rPr>
                      <w:rStyle w:val="mo"/>
                      <w:rFonts w:ascii="Cambria Math" w:hAnsi="Cambria Math" w:cstheme="minorHAnsi"/>
                      <w:sz w:val="28"/>
                      <w:szCs w:val="28"/>
                      <w:bdr w:val="none" w:sz="0" w:space="0" w:color="auto" w:frame="1"/>
                    </w:rPr>
                  </m:ctrlPr>
                </m:limLowPr>
                <m:e>
                  <m:r>
                    <w:rPr>
                      <w:rStyle w:val="mo"/>
                      <w:rFonts w:ascii="Cambria Math" w:hAnsi="Cambria Math" w:cstheme="minorHAnsi"/>
                      <w:sz w:val="28"/>
                      <w:szCs w:val="28"/>
                      <w:bdr w:val="none" w:sz="0" w:space="0" w:color="auto" w:frame="1"/>
                    </w:rPr>
                    <m:t>max</m:t>
                  </m:r>
                </m:e>
                <m:lim>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e</m:t>
                      </m:r>
                    </m:e>
                    <m:sub>
                      <m:r>
                        <w:rPr>
                          <w:rStyle w:val="mo"/>
                          <w:rFonts w:ascii="Cambria Math" w:hAnsi="Cambria Math" w:cstheme="minorHAnsi"/>
                          <w:sz w:val="28"/>
                          <w:szCs w:val="28"/>
                          <w:bdr w:val="none" w:sz="0" w:space="0" w:color="auto" w:frame="1"/>
                        </w:rPr>
                        <m:t>ij</m:t>
                      </m:r>
                    </m:sub>
                  </m:sSub>
                  <m:r>
                    <w:rPr>
                      <w:rStyle w:val="mo"/>
                      <w:rFonts w:ascii="Cambria Math" w:hAnsi="Cambria Math" w:cstheme="minorHAnsi"/>
                      <w:sz w:val="28"/>
                      <w:szCs w:val="28"/>
                      <w:bdr w:val="none" w:sz="0" w:space="0" w:color="auto" w:frame="1"/>
                    </w:rPr>
                    <m:t>,i≠j</m:t>
                  </m:r>
                </m:lim>
              </m:limLow>
              <m:limUpp>
                <m:limUppPr>
                  <m:ctrlPr>
                    <w:rPr>
                      <w:rStyle w:val="mo"/>
                      <w:rFonts w:ascii="Cambria Math" w:hAnsi="Cambria Math" w:cstheme="minorHAnsi"/>
                      <w:sz w:val="28"/>
                      <w:szCs w:val="28"/>
                      <w:bdr w:val="none" w:sz="0" w:space="0" w:color="auto" w:frame="1"/>
                    </w:rPr>
                  </m:ctrlPr>
                </m:limUppPr>
                <m:e>
                  <m:r>
                    <w:rPr>
                      <w:rStyle w:val="mo"/>
                      <w:rFonts w:ascii="Cambria Math" w:hAnsi="Cambria Math" w:cstheme="minorHAnsi"/>
                      <w:sz w:val="28"/>
                      <w:szCs w:val="28"/>
                      <w:bdr w:val="none" w:sz="0" w:space="0" w:color="auto" w:frame="1"/>
                    </w:rPr>
                    <m:t>W</m:t>
                  </m:r>
                </m:e>
                <m:lim>
                  <m:r>
                    <w:rPr>
                      <w:rStyle w:val="mo"/>
                      <w:rFonts w:ascii="Cambria Math" w:hAnsi="Cambria Math" w:cstheme="minorHAnsi"/>
                      <w:sz w:val="28"/>
                      <w:szCs w:val="28"/>
                      <w:bdr w:val="none" w:sz="0" w:space="0" w:color="auto" w:frame="1"/>
                    </w:rPr>
                    <m:t>^</m:t>
                  </m:r>
                </m:lim>
              </m:limUp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G</m:t>
                  </m:r>
                </m:e>
                <m:sub>
                  <m:r>
                    <w:rPr>
                      <w:rStyle w:val="mo"/>
                      <w:rFonts w:ascii="Cambria Math" w:hAnsi="Cambria Math" w:cstheme="minorHAnsi"/>
                      <w:sz w:val="28"/>
                      <w:szCs w:val="28"/>
                      <w:bdr w:val="none" w:sz="0" w:space="0" w:color="auto" w:frame="1"/>
                    </w:rPr>
                    <m:t>m</m:t>
                  </m:r>
                </m:sub>
              </m:sSub>
              <m:r>
                <w:rPr>
                  <w:rStyle w:val="mo"/>
                  <w:rFonts w:ascii="Cambria Math" w:hAnsi="Cambria Math" w:cstheme="minorHAnsi"/>
                  <w:sz w:val="28"/>
                  <w:szCs w:val="28"/>
                  <w:bdr w:val="none" w:sz="0" w:space="0" w:color="auto" w:frame="1"/>
                </w:rPr>
                <m:t>)</m:t>
              </m:r>
              <m:r>
                <m:rPr>
                  <m:nor/>
                </m:rPr>
                <w:rPr>
                  <w:rStyle w:val="mo"/>
                  <w:rFonts w:cstheme="minorHAnsi"/>
                  <w:sz w:val="28"/>
                  <w:szCs w:val="28"/>
                  <w:bdr w:val="none" w:sz="0" w:space="0" w:color="auto" w:frame="1"/>
                </w:rPr>
                <m:t xml:space="preserve"> subject to </m:t>
              </m:r>
              <m:r>
                <w:rPr>
                  <w:rStyle w:val="mo"/>
                  <w:rFonts w:ascii="Cambria Math" w:hAnsi="Cambria Math" w:cstheme="minorHAnsi"/>
                  <w:sz w:val="28"/>
                  <w:szCs w:val="28"/>
                  <w:bdr w:val="none" w:sz="0" w:space="0" w:color="auto" w:frame="1"/>
                </w:rPr>
                <m:t>R(</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G</m:t>
                  </m:r>
                </m:e>
                <m:sub>
                  <m:r>
                    <w:rPr>
                      <w:rStyle w:val="mo"/>
                      <w:rFonts w:ascii="Cambria Math" w:hAnsi="Cambria Math" w:cstheme="minorHAnsi"/>
                      <w:sz w:val="28"/>
                      <w:szCs w:val="28"/>
                      <w:bdr w:val="none" w:sz="0" w:space="0" w:color="auto" w:frame="1"/>
                    </w:rPr>
                    <m:t>s</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R</m:t>
                  </m:r>
                </m:e>
                <m:sub>
                  <m:r>
                    <w:rPr>
                      <w:rStyle w:val="mo"/>
                      <w:rFonts w:ascii="Cambria Math" w:hAnsi="Cambria Math" w:cstheme="minorHAnsi"/>
                      <w:sz w:val="28"/>
                      <w:szCs w:val="28"/>
                      <w:bdr w:val="none" w:sz="0" w:space="0" w:color="auto" w:frame="1"/>
                    </w:rPr>
                    <m:t>s</m:t>
                  </m:r>
                </m:sub>
              </m:sSub>
              <m:r>
                <w:rPr>
                  <w:rStyle w:val="mo"/>
                  <w:rFonts w:ascii="Cambria Math" w:hAnsi="Cambria Math" w:cstheme="minorHAnsi"/>
                  <w:sz w:val="28"/>
                  <w:szCs w:val="28"/>
                  <w:bdr w:val="none" w:sz="0" w:space="0" w:color="auto" w:frame="1"/>
                </w:rPr>
                <m:t>,</m:t>
              </m:r>
            </m:e>
          </m:mr>
        </m:m>
      </m:oMath>
      <w:r w:rsidR="001B6F8E" w:rsidRPr="005615B0">
        <w:rPr>
          <w:rStyle w:val="mo"/>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(6)</w:t>
      </w:r>
    </w:p>
    <w:p w14:paraId="33733ACC" w14:textId="2DDA8173" w:rsidR="00BE5176" w:rsidRPr="005615B0" w:rsidRDefault="00BE5176" w:rsidP="00482EC8">
      <w:pPr>
        <w:rPr>
          <w:rFonts w:cstheme="minorHAnsi"/>
        </w:rPr>
      </w:pPr>
      <w:r w:rsidRPr="005615B0">
        <w:rPr>
          <w:rFonts w:cstheme="minorHAnsi"/>
        </w:rPr>
        <w:t>where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s</m:t>
            </m:r>
          </m:sub>
        </m:sSub>
      </m:oMath>
      <w:r w:rsidRPr="005615B0">
        <w:rPr>
          <w:rFonts w:cstheme="minorHAnsi"/>
        </w:rPr>
        <w:t> is the minimum resiliency that is required for a secure subnetwork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s</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e</m:t>
            </m:r>
          </m:e>
          <m:sub>
            <m:r>
              <w:rPr>
                <w:rStyle w:val="mi"/>
                <w:rFonts w:ascii="Cambria Math" w:hAnsi="Cambria Math" w:cstheme="minorHAnsi"/>
                <w:sz w:val="25"/>
                <w:szCs w:val="25"/>
                <w:bdr w:val="none" w:sz="0" w:space="0" w:color="auto" w:frame="1"/>
              </w:rPr>
              <m:t>ij</m:t>
            </m:r>
          </m:sub>
        </m:sSub>
        <m:r>
          <w:rPr>
            <w:rStyle w:val="mi"/>
            <w:rFonts w:ascii="Cambria Math" w:hAnsi="Cambria Math" w:cstheme="minorHAnsi"/>
            <w:sz w:val="25"/>
            <w:szCs w:val="25"/>
            <w:bdr w:val="none" w:sz="0" w:space="0" w:color="auto" w:frame="1"/>
          </w:rPr>
          <m:t>∈{0,1}</m:t>
        </m:r>
      </m:oMath>
      <w:r w:rsidRPr="005615B0">
        <w:rPr>
          <w:rFonts w:cstheme="minorHAnsi"/>
        </w:rPr>
        <w:t> represents the connection between node </w:t>
      </w:r>
      <m:oMath>
        <m:r>
          <w:rPr>
            <w:rStyle w:val="mi"/>
            <w:rFonts w:ascii="Cambria Math" w:hAnsi="Cambria Math" w:cstheme="minorHAnsi"/>
            <w:sz w:val="25"/>
            <w:szCs w:val="25"/>
            <w:bdr w:val="none" w:sz="0" w:space="0" w:color="auto" w:frame="1"/>
          </w:rPr>
          <m:t>i</m:t>
        </m:r>
        <m:r>
          <w:rPr>
            <w:rFonts w:ascii="Cambria Math" w:hAnsi="Cambria Math" w:cstheme="minorHAnsi"/>
          </w:rPr>
          <m:t> </m:t>
        </m:r>
      </m:oMath>
      <w:r w:rsidRPr="005615B0">
        <w:rPr>
          <w:rFonts w:cstheme="minorHAnsi"/>
        </w:rPr>
        <w:t>and </w:t>
      </w:r>
      <m:oMath>
        <m:r>
          <w:rPr>
            <w:rStyle w:val="mi"/>
            <w:rFonts w:ascii="Cambria Math" w:hAnsi="Cambria Math" w:cstheme="minorHAnsi"/>
            <w:sz w:val="25"/>
            <w:szCs w:val="25"/>
            <w:bdr w:val="none" w:sz="0" w:space="0" w:color="auto" w:frame="1"/>
          </w:rPr>
          <m:t>j</m:t>
        </m:r>
      </m:oMath>
      <w:r w:rsidRPr="005615B0">
        <w:rPr>
          <w:rFonts w:cstheme="minorHAnsi"/>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m</m:t>
            </m:r>
          </m:sub>
        </m:sSub>
      </m:oMath>
      <w:r w:rsidRPr="005615B0">
        <w:rPr>
          <w:rFonts w:cstheme="minorHAnsi"/>
        </w:rPr>
        <w:t> is the multilevel network.</w:t>
      </w:r>
    </w:p>
    <w:p w14:paraId="66A37B53" w14:textId="77777777" w:rsidR="00BE5176" w:rsidRPr="005615B0" w:rsidRDefault="00BE5176" w:rsidP="00482EC8">
      <w:pPr>
        <w:rPr>
          <w:rFonts w:cstheme="minorHAnsi"/>
        </w:rPr>
      </w:pPr>
      <w:r w:rsidRPr="005615B0">
        <w:rPr>
          <w:rFonts w:cstheme="minorHAnsi"/>
        </w:rPr>
        <w:t>Similarly, using the evil-rain model we maximize the efficiency of interconnectivity under the vulnerability constraint,</w:t>
      </w:r>
    </w:p>
    <w:p w14:paraId="28BF097A" w14:textId="42E7D5AC" w:rsidR="00BE5176" w:rsidRPr="005615B0" w:rsidRDefault="009430D0" w:rsidP="00BE5176">
      <w:pPr>
        <w:jc w:val="center"/>
        <w:rPr>
          <w:rFonts w:cstheme="minorHAnsi"/>
          <w:sz w:val="23"/>
          <w:szCs w:val="23"/>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limLow>
                <m:limLowPr>
                  <m:ctrlPr>
                    <w:rPr>
                      <w:rStyle w:val="mo"/>
                      <w:rFonts w:ascii="Cambria Math" w:hAnsi="Cambria Math" w:cstheme="minorHAnsi"/>
                      <w:sz w:val="28"/>
                      <w:szCs w:val="28"/>
                      <w:bdr w:val="none" w:sz="0" w:space="0" w:color="auto" w:frame="1"/>
                    </w:rPr>
                  </m:ctrlPr>
                </m:limLowPr>
                <m:e>
                  <m:r>
                    <w:rPr>
                      <w:rStyle w:val="mo"/>
                      <w:rFonts w:ascii="Cambria Math" w:hAnsi="Cambria Math" w:cstheme="minorHAnsi"/>
                      <w:sz w:val="28"/>
                      <w:szCs w:val="28"/>
                      <w:bdr w:val="none" w:sz="0" w:space="0" w:color="auto" w:frame="1"/>
                    </w:rPr>
                    <m:t>max</m:t>
                  </m:r>
                </m:e>
                <m:lim>
                  <m:sSub>
                    <m:sSubPr>
                      <m:ctrlPr>
                        <w:rPr>
                          <w:rStyle w:val="mo"/>
                          <w:rFonts w:ascii="Cambria Math" w:hAnsi="Cambria Math" w:cstheme="minorHAnsi"/>
                          <w:sz w:val="28"/>
                          <w:szCs w:val="28"/>
                          <w:bdr w:val="none" w:sz="0" w:space="0" w:color="auto" w:frame="1"/>
                        </w:rPr>
                      </m:ctrlPr>
                    </m:sSubPr>
                    <m:e>
                      <m:r>
                        <m:rPr>
                          <m:sty m:val="b"/>
                        </m:rPr>
                        <w:rPr>
                          <w:rStyle w:val="mo"/>
                          <w:rFonts w:ascii="Cambria Math" w:hAnsi="Cambria Math" w:cstheme="minorHAnsi"/>
                          <w:sz w:val="28"/>
                          <w:szCs w:val="28"/>
                          <w:bdr w:val="none" w:sz="0" w:space="0" w:color="auto" w:frame="1"/>
                        </w:rPr>
                        <m:t>F</m:t>
                      </m:r>
                    </m:e>
                    <m:sub>
                      <m:r>
                        <w:rPr>
                          <w:rStyle w:val="mo"/>
                          <w:rFonts w:ascii="Cambria Math" w:hAnsi="Cambria Math" w:cstheme="minorHAnsi"/>
                          <w:sz w:val="28"/>
                          <w:szCs w:val="28"/>
                          <w:bdr w:val="none" w:sz="0" w:space="0" w:color="auto" w:frame="1"/>
                        </w:rPr>
                        <m:t>ij</m:t>
                      </m:r>
                    </m:sub>
                  </m:sSub>
                  <m:r>
                    <w:rPr>
                      <w:rStyle w:val="mo"/>
                      <w:rFonts w:ascii="Cambria Math" w:hAnsi="Cambria Math" w:cstheme="minorHAnsi"/>
                      <w:sz w:val="28"/>
                      <w:szCs w:val="28"/>
                      <w:bdr w:val="none" w:sz="0" w:space="0" w:color="auto" w:frame="1"/>
                    </w:rPr>
                    <m:t>,i≠j</m:t>
                  </m:r>
                </m:lim>
              </m:limLow>
              <m:limUpp>
                <m:limUppPr>
                  <m:ctrlPr>
                    <w:rPr>
                      <w:rStyle w:val="mo"/>
                      <w:rFonts w:ascii="Cambria Math" w:hAnsi="Cambria Math" w:cstheme="minorHAnsi"/>
                      <w:sz w:val="28"/>
                      <w:szCs w:val="28"/>
                      <w:bdr w:val="none" w:sz="0" w:space="0" w:color="auto" w:frame="1"/>
                    </w:rPr>
                  </m:ctrlPr>
                </m:limUppPr>
                <m:e>
                  <m:r>
                    <w:rPr>
                      <w:rStyle w:val="mo"/>
                      <w:rFonts w:ascii="Cambria Math" w:hAnsi="Cambria Math" w:cstheme="minorHAnsi"/>
                      <w:sz w:val="28"/>
                      <w:szCs w:val="28"/>
                      <w:bdr w:val="none" w:sz="0" w:space="0" w:color="auto" w:frame="1"/>
                    </w:rPr>
                    <m:t>W</m:t>
                  </m:r>
                </m:e>
                <m:lim>
                  <m:r>
                    <w:rPr>
                      <w:rStyle w:val="mo"/>
                      <w:rFonts w:ascii="Cambria Math" w:hAnsi="Cambria Math" w:cstheme="minorHAnsi"/>
                      <w:sz w:val="28"/>
                      <w:szCs w:val="28"/>
                      <w:bdr w:val="none" w:sz="0" w:space="0" w:color="auto" w:frame="1"/>
                    </w:rPr>
                    <m:t>^</m:t>
                  </m:r>
                </m:lim>
              </m:limUp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G</m:t>
                  </m:r>
                </m:e>
                <m:sub>
                  <m:r>
                    <w:rPr>
                      <w:rStyle w:val="mo"/>
                      <w:rFonts w:ascii="Cambria Math" w:hAnsi="Cambria Math" w:cstheme="minorHAnsi"/>
                      <w:sz w:val="28"/>
                      <w:szCs w:val="28"/>
                      <w:bdr w:val="none" w:sz="0" w:space="0" w:color="auto" w:frame="1"/>
                    </w:rPr>
                    <m:t>m</m:t>
                  </m:r>
                </m:sub>
              </m:sSub>
              <m:r>
                <w:rPr>
                  <w:rStyle w:val="mo"/>
                  <w:rFonts w:ascii="Cambria Math" w:hAnsi="Cambria Math" w:cstheme="minorHAnsi"/>
                  <w:sz w:val="28"/>
                  <w:szCs w:val="28"/>
                  <w:bdr w:val="none" w:sz="0" w:space="0" w:color="auto" w:frame="1"/>
                </w:rPr>
                <m:t>)</m:t>
              </m:r>
              <m:r>
                <m:rPr>
                  <m:nor/>
                </m:rPr>
                <w:rPr>
                  <w:rStyle w:val="mo"/>
                  <w:rFonts w:cstheme="minorHAnsi"/>
                  <w:sz w:val="28"/>
                  <w:szCs w:val="28"/>
                  <w:bdr w:val="none" w:sz="0" w:space="0" w:color="auto" w:frame="1"/>
                </w:rPr>
                <m:t xml:space="preserve"> subject to </m:t>
              </m:r>
              <m:r>
                <w:rPr>
                  <w:rStyle w:val="mo"/>
                  <w:rFonts w:ascii="Cambria Math" w:hAnsi="Cambria Math" w:cstheme="minorHAnsi"/>
                  <w:sz w:val="28"/>
                  <w:szCs w:val="28"/>
                  <w:bdr w:val="none" w:sz="0" w:space="0" w:color="auto" w:frame="1"/>
                </w:rPr>
                <m:t>V(</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G</m:t>
                  </m:r>
                </m:e>
                <m:sub>
                  <m:r>
                    <w:rPr>
                      <w:rStyle w:val="mo"/>
                      <w:rFonts w:ascii="Cambria Math" w:hAnsi="Cambria Math" w:cstheme="minorHAnsi"/>
                      <w:sz w:val="28"/>
                      <w:szCs w:val="28"/>
                      <w:bdr w:val="none" w:sz="0" w:space="0" w:color="auto" w:frame="1"/>
                    </w:rPr>
                    <m:t>s</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V</m:t>
                  </m:r>
                </m:e>
                <m:sub>
                  <m:r>
                    <w:rPr>
                      <w:rStyle w:val="mo"/>
                      <w:rFonts w:ascii="Cambria Math" w:hAnsi="Cambria Math" w:cstheme="minorHAnsi"/>
                      <w:sz w:val="28"/>
                      <w:szCs w:val="28"/>
                      <w:bdr w:val="none" w:sz="0" w:space="0" w:color="auto" w:frame="1"/>
                    </w:rPr>
                    <m:t>s</m:t>
                  </m:r>
                </m:sub>
              </m:sSub>
              <m:r>
                <w:rPr>
                  <w:rStyle w:val="mo"/>
                  <w:rFonts w:ascii="Cambria Math" w:hAnsi="Cambria Math" w:cstheme="minorHAnsi"/>
                  <w:sz w:val="28"/>
                  <w:szCs w:val="28"/>
                  <w:bdr w:val="none" w:sz="0" w:space="0" w:color="auto" w:frame="1"/>
                </w:rPr>
                <m:t>,</m:t>
              </m:r>
            </m:e>
          </m:mr>
        </m:m>
      </m:oMath>
      <w:r w:rsidR="00321B5D" w:rsidRPr="005615B0">
        <w:rPr>
          <w:rStyle w:val="mo"/>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(7)</w:t>
      </w:r>
    </w:p>
    <w:p w14:paraId="43DB5D7E" w14:textId="00FEC36C" w:rsidR="00BE5176" w:rsidRPr="005615B0" w:rsidRDefault="00BE5176" w:rsidP="00482EC8">
      <w:pPr>
        <w:rPr>
          <w:rFonts w:cstheme="minorHAnsi"/>
        </w:rPr>
      </w:pPr>
      <w:r w:rsidRPr="005615B0">
        <w:rPr>
          <w:rFonts w:cstheme="minorHAnsi"/>
        </w:rPr>
        <w:t>where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s</m:t>
            </m:r>
          </m:sub>
        </m:sSub>
      </m:oMath>
      <w:r w:rsidRPr="005615B0">
        <w:rPr>
          <w:rFonts w:cstheme="minorHAnsi"/>
        </w:rPr>
        <w:t> is the maximum vulnerability of the secure subnetwork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s</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ij</m:t>
            </m:r>
          </m:sub>
        </m:sSub>
      </m:oMath>
      <w:r w:rsidRPr="005615B0">
        <w:rPr>
          <w:rFonts w:cstheme="minorHAnsi"/>
        </w:rPr>
        <w:t> is defined in the previous section, and here </w:t>
      </w:r>
      <m:oMath>
        <m:r>
          <w:rPr>
            <w:rStyle w:val="mi"/>
            <w:rFonts w:ascii="Cambria Math" w:hAnsi="Cambria Math" w:cstheme="minorHAnsi"/>
            <w:sz w:val="25"/>
            <w:szCs w:val="25"/>
            <w:bdr w:val="none" w:sz="0" w:space="0" w:color="auto" w:frame="1"/>
          </w:rPr>
          <m:t>i≠j</m:t>
        </m:r>
      </m:oMath>
      <w:r w:rsidRPr="005615B0">
        <w:rPr>
          <w:rFonts w:cstheme="minorHAnsi"/>
        </w:rPr>
        <w:t> since we optimize interconnection between different networks.</w:t>
      </w:r>
    </w:p>
    <w:p w14:paraId="519E9240" w14:textId="77777777" w:rsidR="00BE5176" w:rsidRPr="005615B0" w:rsidRDefault="00BE5176" w:rsidP="00482EC8">
      <w:pPr>
        <w:rPr>
          <w:rFonts w:cstheme="minorHAnsi"/>
        </w:rPr>
      </w:pPr>
      <w:r w:rsidRPr="005615B0">
        <w:rPr>
          <w:rFonts w:cstheme="minorHAnsi"/>
        </w:rPr>
        <w:t>Note that both optimization problems given by </w:t>
      </w:r>
      <w:hyperlink r:id="rId10" w:anchor="deqn6" w:history="1">
        <w:r w:rsidRPr="005615B0">
          <w:rPr>
            <w:rStyle w:val="Hyperlink"/>
            <w:rFonts w:eastAsiaTheme="majorEastAsia" w:cstheme="minorHAnsi"/>
            <w:color w:val="006699"/>
          </w:rPr>
          <w:t>(6)</w:t>
        </w:r>
      </w:hyperlink>
      <w:r w:rsidRPr="005615B0">
        <w:rPr>
          <w:rFonts w:cstheme="minorHAnsi"/>
        </w:rPr>
        <w:t> and </w:t>
      </w:r>
      <w:hyperlink r:id="rId11" w:anchor="deqn7" w:history="1">
        <w:r w:rsidRPr="005615B0">
          <w:rPr>
            <w:rStyle w:val="Hyperlink"/>
            <w:rFonts w:eastAsiaTheme="majorEastAsia" w:cstheme="minorHAnsi"/>
            <w:color w:val="006699"/>
          </w:rPr>
          <w:t>(7)</w:t>
        </w:r>
      </w:hyperlink>
      <w:r w:rsidRPr="005615B0">
        <w:rPr>
          <w:rFonts w:cstheme="minorHAnsi"/>
        </w:rPr>
        <w:t> are nonlinear and non-convex, for which no simple analytical solution or optimal algorithm exists. Here we recur to data from the numerical simulations to solve these optimization problems parametrically, which we demonstrate in the following section.</w:t>
      </w:r>
    </w:p>
    <w:p w14:paraId="5B64DD3E" w14:textId="2095CD68" w:rsidR="00BE5176" w:rsidRPr="005615B0" w:rsidRDefault="00BE5176" w:rsidP="00482EC8">
      <w:pPr>
        <w:pStyle w:val="Heading1"/>
        <w:rPr>
          <w:rFonts w:asciiTheme="minorHAnsi" w:hAnsiTheme="minorHAnsi" w:cstheme="minorHAnsi"/>
        </w:rPr>
      </w:pPr>
      <w:r w:rsidRPr="005615B0">
        <w:rPr>
          <w:rFonts w:asciiTheme="minorHAnsi" w:hAnsiTheme="minorHAnsi" w:cstheme="minorHAnsi"/>
        </w:rPr>
        <w:t>SECTION V.</w:t>
      </w:r>
      <w:r w:rsidR="00482EC8" w:rsidRPr="005615B0">
        <w:rPr>
          <w:rFonts w:asciiTheme="minorHAnsi" w:hAnsiTheme="minorHAnsi" w:cstheme="minorHAnsi"/>
        </w:rPr>
        <w:t xml:space="preserve"> </w:t>
      </w:r>
      <w:r w:rsidRPr="005615B0">
        <w:rPr>
          <w:rFonts w:asciiTheme="minorHAnsi" w:hAnsiTheme="minorHAnsi" w:cstheme="minorHAnsi"/>
        </w:rPr>
        <w:t>Numerical Simulation</w:t>
      </w:r>
    </w:p>
    <w:p w14:paraId="47887F92" w14:textId="77777777" w:rsidR="00BE5176" w:rsidRPr="005615B0" w:rsidRDefault="00BE5176" w:rsidP="00482EC8">
      <w:pPr>
        <w:rPr>
          <w:rFonts w:cstheme="minorHAnsi"/>
        </w:rPr>
      </w:pPr>
      <w:r w:rsidRPr="005615B0">
        <w:rPr>
          <w:rFonts w:cstheme="minorHAnsi"/>
        </w:rPr>
        <w:t>In this section, we find the efficiency of interconnectivity and resiliency for different number and patterns of interconnections using both SIR and evil-rain model. Based on the simulation data, we propose our parametric models.</w:t>
      </w:r>
    </w:p>
    <w:p w14:paraId="5A92DB08" w14:textId="77777777" w:rsidR="00BE5176" w:rsidRPr="005615B0" w:rsidRDefault="00BE5176" w:rsidP="00482EC8">
      <w:pPr>
        <w:pStyle w:val="Heading2"/>
        <w:rPr>
          <w:rFonts w:asciiTheme="minorHAnsi" w:hAnsiTheme="minorHAnsi" w:cstheme="minorHAnsi"/>
        </w:rPr>
      </w:pPr>
      <w:r w:rsidRPr="005615B0">
        <w:rPr>
          <w:rFonts w:asciiTheme="minorHAnsi" w:hAnsiTheme="minorHAnsi" w:cstheme="minorHAnsi"/>
        </w:rPr>
        <w:t>A. Network Topologies and Interconnection Patterns</w:t>
      </w:r>
    </w:p>
    <w:p w14:paraId="4EE99753" w14:textId="77777777" w:rsidR="00BE5176" w:rsidRPr="005615B0" w:rsidRDefault="00BE5176" w:rsidP="00482EC8">
      <w:pPr>
        <w:rPr>
          <w:rFonts w:cstheme="minorHAnsi"/>
        </w:rPr>
      </w:pPr>
      <w:r w:rsidRPr="005615B0">
        <w:rPr>
          <w:rFonts w:cstheme="minorHAnsi"/>
        </w:rPr>
        <w:t>We have considered different types of state-of-the-art network graphs to form a multilevel network, namely, Erdos-Renyi (</w:t>
      </w:r>
      <w:r w:rsidRPr="005615B0">
        <w:rPr>
          <w:rFonts w:cstheme="minorHAnsi"/>
          <w:b/>
          <w:bCs/>
        </w:rPr>
        <w:t>ER) graph</w:t>
      </w:r>
      <w:r w:rsidRPr="005615B0">
        <w:rPr>
          <w:rFonts w:cstheme="minorHAnsi"/>
        </w:rPr>
        <w:t> [8], </w:t>
      </w:r>
      <w:r w:rsidRPr="005615B0">
        <w:rPr>
          <w:rFonts w:cstheme="minorHAnsi"/>
          <w:b/>
          <w:bCs/>
        </w:rPr>
        <w:t>Barbasi and Albert (BA) graph</w:t>
      </w:r>
      <w:r w:rsidRPr="005615B0">
        <w:rPr>
          <w:rFonts w:cstheme="minorHAnsi"/>
        </w:rPr>
        <w:t> [8] and </w:t>
      </w:r>
      <w:r w:rsidRPr="005615B0">
        <w:rPr>
          <w:rFonts w:cstheme="minorHAnsi"/>
          <w:b/>
          <w:bCs/>
        </w:rPr>
        <w:t>Telia Carrier (TC) network</w:t>
      </w:r>
      <w:r w:rsidRPr="005615B0">
        <w:rPr>
          <w:rFonts w:cstheme="minorHAnsi"/>
        </w:rPr>
        <w:t>. Unlike ER and BA graph, the TC network is a real-world physical network topology with 21 nodes and 25 links, which are located over the USA [20].</w:t>
      </w:r>
    </w:p>
    <w:p w14:paraId="725F27B0" w14:textId="77777777" w:rsidR="00BE5176" w:rsidRPr="005615B0" w:rsidRDefault="00BE5176" w:rsidP="00482EC8">
      <w:pPr>
        <w:rPr>
          <w:rFonts w:cstheme="minorHAnsi"/>
        </w:rPr>
      </w:pPr>
      <w:r w:rsidRPr="005615B0">
        <w:rPr>
          <w:rFonts w:cstheme="minorHAnsi"/>
        </w:rPr>
        <w:t>Moreover, we have used the following link patterns to simulate the interconnectivity among subnetworks. </w:t>
      </w:r>
      <w:r w:rsidRPr="005615B0">
        <w:rPr>
          <w:rFonts w:cstheme="minorHAnsi"/>
          <w:b/>
          <w:bCs/>
        </w:rPr>
        <w:t>Assortative Link (AL):</w:t>
      </w:r>
      <w:r w:rsidRPr="005615B0">
        <w:rPr>
          <w:rFonts w:cstheme="minorHAnsi"/>
        </w:rPr>
        <w:t> Here the nodes with highest-degrees in one subnetwork connects to the nodes with highest -degree nodes in the other subnetwork, and so on. </w:t>
      </w:r>
      <w:r w:rsidRPr="005615B0">
        <w:rPr>
          <w:rFonts w:cstheme="minorHAnsi"/>
          <w:b/>
          <w:bCs/>
        </w:rPr>
        <w:t>Disassortative Link (DL):</w:t>
      </w:r>
      <w:r w:rsidRPr="005615B0">
        <w:rPr>
          <w:rFonts w:cstheme="minorHAnsi"/>
        </w:rPr>
        <w:t> The highest-degree nodes in one subnetwork connect to the nodes with the lowest-degree in the other subnetwork. </w:t>
      </w:r>
      <w:r w:rsidRPr="005615B0">
        <w:rPr>
          <w:rFonts w:cstheme="minorHAnsi"/>
          <w:b/>
          <w:bCs/>
        </w:rPr>
        <w:t>Random Link (RL):</w:t>
      </w:r>
      <w:r w:rsidRPr="005615B0">
        <w:rPr>
          <w:rFonts w:cstheme="minorHAnsi"/>
        </w:rPr>
        <w:t> Here connections among nodes are assigned randomly between two subnetworks. </w:t>
      </w:r>
      <w:r w:rsidRPr="005615B0">
        <w:rPr>
          <w:rFonts w:cstheme="minorHAnsi"/>
          <w:b/>
          <w:bCs/>
        </w:rPr>
        <w:t>1–1 Link (1-1):</w:t>
      </w:r>
      <w:r w:rsidRPr="005615B0">
        <w:rPr>
          <w:rFonts w:cstheme="minorHAnsi"/>
        </w:rPr>
        <w:t> Nodes are connected with shortest physical distances, i.e., a node in one subnetwork connects with the closest node in other subnetworks.</w:t>
      </w:r>
    </w:p>
    <w:p w14:paraId="4782714A" w14:textId="77777777" w:rsidR="00BE5176" w:rsidRPr="005615B0" w:rsidRDefault="00BE5176" w:rsidP="00482EC8">
      <w:pPr>
        <w:pStyle w:val="Heading2"/>
        <w:rPr>
          <w:rFonts w:asciiTheme="minorHAnsi" w:hAnsiTheme="minorHAnsi" w:cstheme="minorHAnsi"/>
        </w:rPr>
      </w:pPr>
      <w:r w:rsidRPr="005615B0">
        <w:rPr>
          <w:rFonts w:asciiTheme="minorHAnsi" w:hAnsiTheme="minorHAnsi" w:cstheme="minorHAnsi"/>
        </w:rPr>
        <w:t>B. Multilevel Network Generation</w:t>
      </w:r>
    </w:p>
    <w:p w14:paraId="72410284" w14:textId="5A5FF0D1" w:rsidR="00BE5176" w:rsidRPr="005615B0" w:rsidRDefault="00BE5176" w:rsidP="00482EC8">
      <w:pPr>
        <w:rPr>
          <w:rFonts w:cstheme="minorHAnsi"/>
        </w:rPr>
      </w:pPr>
      <w:r w:rsidRPr="005615B0">
        <w:rPr>
          <w:rFonts w:cstheme="minorHAnsi"/>
        </w:rPr>
        <w:t xml:space="preserve">We generate a 3-level network similar to the one shown in Fig. 1. When all three constituent subnetworks of the 3-level network are the ER graph, we denote it as the ER-ER-ER network. Similarly, we form the BA-BA-BA network and the ER-TC-BA network. Since the TC network has 21 nodes, we have used 21 nodes for generating the BA and ER network. Moreover, the TC network is a connected graph, and we generate the BA and ER networks so that these networks also form two connected graphs. </w:t>
      </w:r>
      <w:proofErr w:type="gramStart"/>
      <w:r w:rsidRPr="005615B0">
        <w:rPr>
          <w:rFonts w:cstheme="minorHAnsi"/>
        </w:rPr>
        <w:t>In particular, for</w:t>
      </w:r>
      <w:proofErr w:type="gramEnd"/>
      <w:r w:rsidRPr="005615B0">
        <w:rPr>
          <w:rFonts w:cstheme="minorHAnsi"/>
        </w:rPr>
        <w:t xml:space="preserve"> the ER network, we assign edges between nodes with probability </w:t>
      </w:r>
      <m:oMath>
        <m:r>
          <w:rPr>
            <w:rStyle w:val="mi"/>
            <w:rFonts w:ascii="Cambria Math" w:hAnsi="Cambria Math" w:cstheme="minorHAnsi"/>
            <w:sz w:val="25"/>
            <w:szCs w:val="25"/>
            <w:bdr w:val="none" w:sz="0" w:space="0" w:color="auto" w:frame="1"/>
          </w:rPr>
          <m:t>p</m:t>
        </m:r>
      </m:oMath>
      <w:r w:rsidRPr="005615B0">
        <w:rPr>
          <w:rFonts w:cstheme="minorHAnsi"/>
        </w:rPr>
        <w:t> such that the generated graph is a connected graph (here we use </w:t>
      </w:r>
      <m:oMath>
        <m:r>
          <w:rPr>
            <w:rStyle w:val="mi"/>
            <w:rFonts w:ascii="Cambria Math" w:hAnsi="Cambria Math" w:cstheme="minorHAnsi"/>
            <w:sz w:val="25"/>
            <w:szCs w:val="25"/>
            <w:bdr w:val="none" w:sz="0" w:space="0" w:color="auto" w:frame="1"/>
          </w:rPr>
          <m:t>p</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0.18</m:t>
        </m:r>
      </m:oMath>
      <w:r w:rsidRPr="005615B0">
        <w:rPr>
          <w:rFonts w:cstheme="minorHAnsi"/>
        </w:rPr>
        <w:t> and check whether the graph is connected). A connected BA graph is formed by using the algorithm proposed in [21] with an average node-degree equal to 3.2, and the power-law exponent is 2.8. As shown in Fig. 1, we assume that the level-l network is the highly secure military network, whereas level-2 and level-3 networks are commercial networks with a lower level of security where the attack initiates. While interconnecting these subnetworks to form a 3-level network, we have used the same number of interconnections to connect the military network with two commercial networks. The connection patterns are AL, DL, RL, and 1–1. Here two commercial networks are used as two backup communication infrastructures for the military system, which can be scaled to any number of networks.</w:t>
      </w:r>
    </w:p>
    <w:p w14:paraId="430A6B9A" w14:textId="77777777" w:rsidR="00BE5176" w:rsidRPr="005615B0" w:rsidRDefault="00BE5176" w:rsidP="00482EC8">
      <w:pPr>
        <w:pStyle w:val="Heading2"/>
        <w:rPr>
          <w:rFonts w:asciiTheme="minorHAnsi" w:hAnsiTheme="minorHAnsi" w:cstheme="minorHAnsi"/>
        </w:rPr>
      </w:pPr>
      <w:r w:rsidRPr="005615B0">
        <w:rPr>
          <w:rFonts w:asciiTheme="minorHAnsi" w:hAnsiTheme="minorHAnsi" w:cstheme="minorHAnsi"/>
        </w:rPr>
        <w:t>C. Simulation Results</w:t>
      </w:r>
    </w:p>
    <w:p w14:paraId="01CED149" w14:textId="02B39620" w:rsidR="00BE5176" w:rsidRPr="005615B0" w:rsidRDefault="00BE5176" w:rsidP="00482EC8">
      <w:pPr>
        <w:rPr>
          <w:rFonts w:cstheme="minorHAnsi"/>
        </w:rPr>
      </w:pPr>
      <w:r w:rsidRPr="005615B0">
        <w:rPr>
          <w:rFonts w:cstheme="minorHAnsi"/>
        </w:rPr>
        <w:t>We first discuss the simulation results of the SIR model. A node in the less secure subnetwork (commercial network) is attacked (compromised) initially, and then attack propagates with probability </w:t>
      </w:r>
      <m:oMath>
        <m:r>
          <w:rPr>
            <w:rStyle w:val="mi"/>
            <w:rFonts w:ascii="Cambria Math" w:hAnsi="Cambria Math" w:cstheme="minorHAnsi"/>
            <w:sz w:val="25"/>
            <w:szCs w:val="25"/>
            <w:bdr w:val="none" w:sz="0" w:space="0" w:color="auto" w:frame="1"/>
          </w:rPr>
          <m:t>τ</m:t>
        </m:r>
      </m:oMath>
      <w:r w:rsidRPr="005615B0">
        <w:rPr>
          <w:rFonts w:cstheme="minorHAnsi"/>
        </w:rPr>
        <w:t>. Resiliency </w:t>
      </w:r>
      <m:oMath>
        <m:r>
          <w:rPr>
            <w:rStyle w:val="mo"/>
            <w:rFonts w:ascii="Cambria Math" w:hAnsi="Cambria Math" w:cstheme="minorHAnsi"/>
            <w:sz w:val="25"/>
            <w:szCs w:val="25"/>
            <w:bdr w:val="none" w:sz="0" w:space="0" w:color="auto" w:frame="1"/>
          </w:rPr>
          <m:t>(R(G))</m:t>
        </m:r>
      </m:oMath>
      <w:r w:rsidRPr="005615B0">
        <w:rPr>
          <w:rFonts w:cstheme="minorHAnsi"/>
        </w:rPr>
        <w:t> is calculated by using </w:t>
      </w:r>
      <w:hyperlink r:id="rId12" w:anchor="deqn1" w:history="1">
        <w:r w:rsidRPr="005615B0">
          <w:rPr>
            <w:rStyle w:val="Hyperlink"/>
            <w:rFonts w:eastAsiaTheme="majorEastAsia" w:cstheme="minorHAnsi"/>
            <w:color w:val="006699"/>
            <w:sz w:val="23"/>
            <w:szCs w:val="23"/>
          </w:rPr>
          <w:t>(1)</w:t>
        </w:r>
      </w:hyperlink>
      <w:r w:rsidRPr="005615B0">
        <w:rPr>
          <w:rFonts w:cstheme="minorHAnsi"/>
        </w:rPr>
        <w:t>, where </w:t>
      </w:r>
      <m:oMath>
        <m:r>
          <m:rPr>
            <m:sty m:val="b"/>
          </m:rPr>
          <w:rPr>
            <w:rStyle w:val="mi"/>
            <w:rFonts w:ascii="Cambria Math" w:hAnsi="Cambria Math" w:cstheme="minorHAnsi"/>
            <w:sz w:val="25"/>
            <w:szCs w:val="25"/>
            <w:bdr w:val="none" w:sz="0" w:space="0" w:color="auto" w:frame="1"/>
          </w:rPr>
          <m:t>E</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f</m:t>
            </m:r>
          </m:sub>
        </m:sSub>
        <m:r>
          <w:rPr>
            <w:rStyle w:val="mi"/>
            <w:rFonts w:ascii="Cambria Math" w:hAnsi="Cambria Math" w:cstheme="minorHAnsi"/>
            <w:sz w:val="25"/>
            <w:szCs w:val="25"/>
            <w:bdr w:val="none" w:sz="0" w:space="0" w:color="auto" w:frame="1"/>
          </w:rPr>
          <m:t>]</m:t>
        </m:r>
      </m:oMath>
      <w:r w:rsidR="00B21B5D" w:rsidRPr="005615B0">
        <w:rPr>
          <w:rStyle w:val="mo"/>
          <w:rFonts w:cstheme="minorHAnsi"/>
          <w:sz w:val="25"/>
          <w:szCs w:val="25"/>
          <w:bdr w:val="none" w:sz="0" w:space="0" w:color="auto" w:frame="1"/>
        </w:rPr>
        <w:t xml:space="preserve"> </w:t>
      </w:r>
      <w:r w:rsidRPr="005615B0">
        <w:rPr>
          <w:rFonts w:cstheme="minorHAnsi"/>
        </w:rPr>
        <w:t>is computed by averaging over 1,000 realizations of the SIR model with one random initial failure </w:t>
      </w:r>
      <m:oMath>
        <m:r>
          <w:rPr>
            <w:rStyle w:val="mo"/>
            <w:rFonts w:ascii="Cambria Math" w:hAnsi="Cambria Math" w:cstheme="minorHAnsi"/>
            <w:sz w:val="25"/>
            <w:szCs w:val="25"/>
            <w:bdr w:val="none" w:sz="0" w:space="0" w:color="auto" w:frame="1"/>
          </w:rPr>
          <m:t>(</m:t>
        </m:r>
        <m:r>
          <m:rPr>
            <m:sty m:val="b"/>
          </m:rPr>
          <w:rPr>
            <w:rStyle w:val="mo"/>
            <w:rFonts w:ascii="Cambria Math" w:hAnsi="Cambria Math" w:cstheme="minorHAnsi"/>
            <w:sz w:val="25"/>
            <w:szCs w:val="25"/>
            <w:bdr w:val="none" w:sz="0" w:space="0" w:color="auto" w:frame="1"/>
          </w:rPr>
          <m:t>E</m:t>
        </m:r>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N</m:t>
            </m:r>
          </m:e>
          <m:sub>
            <m:r>
              <w:rPr>
                <w:rStyle w:val="mo"/>
                <w:rFonts w:ascii="Cambria Math" w:hAnsi="Cambria Math" w:cstheme="minorHAnsi"/>
                <w:sz w:val="25"/>
                <w:szCs w:val="25"/>
                <w:bdr w:val="none" w:sz="0" w:space="0" w:color="auto" w:frame="1"/>
              </w:rPr>
              <m:t>i</m:t>
            </m:r>
          </m:sub>
        </m:sSub>
        <m:r>
          <w:rPr>
            <w:rStyle w:val="mo"/>
            <w:rFonts w:ascii="Cambria Math" w:hAnsi="Cambria Math" w:cstheme="minorHAnsi"/>
            <w:sz w:val="25"/>
            <w:szCs w:val="25"/>
            <w:bdr w:val="none" w:sz="0" w:space="0" w:color="auto" w:frame="1"/>
          </w:rPr>
          <m:t>]=1)</m:t>
        </m:r>
      </m:oMath>
      <w:r w:rsidRPr="005615B0">
        <w:rPr>
          <w:rFonts w:cstheme="minorHAnsi"/>
        </w:rPr>
        <w:t>.</w:t>
      </w:r>
    </w:p>
    <w:p w14:paraId="763F84EE" w14:textId="77777777" w:rsidR="00BE5176" w:rsidRPr="005615B0" w:rsidRDefault="00BE5176" w:rsidP="00482EC8">
      <w:pPr>
        <w:rPr>
          <w:rFonts w:cstheme="minorHAnsi"/>
        </w:rPr>
      </w:pPr>
      <w:r w:rsidRPr="005615B0">
        <w:rPr>
          <w:rFonts w:cstheme="minorHAnsi"/>
        </w:rPr>
        <w:t>Figure 2 shows the resiliency of the military network versus the number of interconnections for the ER-ER-ER, BA-BA-BA and ER-TC-BA network. Here the resiliency decreases as we increase the number of interconnections. This is because with more interconnections the risk easily propagates to the military system from commercial networks. Observe that the DL connection performs better than the AL connection, which is due to the fact that the military nodes with smaller degrees are connected to commercial nodes. Hence, even if an interconnected military node is compromised, due to its smaller degree the probability of compromising many neighbors is low.</w:t>
      </w:r>
    </w:p>
    <w:p w14:paraId="7DDB8D21" w14:textId="77777777" w:rsidR="00BE5176" w:rsidRPr="005615B0" w:rsidRDefault="00BE5176" w:rsidP="001B6210">
      <w:pPr>
        <w:rPr>
          <w:rFonts w:cstheme="minorHAnsi"/>
        </w:rPr>
      </w:pPr>
      <w:r w:rsidRPr="005615B0">
        <w:rPr>
          <w:rFonts w:cstheme="minorHAnsi"/>
        </w:rPr>
        <w:t>Figure 3 shows the efficiency of interconnectivity of the 3-level network for different number of interconnections, which can be computed by </w:t>
      </w:r>
      <w:hyperlink r:id="rId13" w:anchor="deqn5" w:history="1">
        <w:r w:rsidRPr="005615B0">
          <w:rPr>
            <w:rStyle w:val="Hyperlink"/>
            <w:rFonts w:eastAsiaTheme="majorEastAsia" w:cstheme="minorHAnsi"/>
            <w:color w:val="006699"/>
            <w:sz w:val="23"/>
            <w:szCs w:val="23"/>
          </w:rPr>
          <w:t>(5)</w:t>
        </w:r>
      </w:hyperlink>
      <w:r w:rsidRPr="005615B0">
        <w:rPr>
          <w:rFonts w:cstheme="minorHAnsi"/>
        </w:rPr>
        <w:t>. Here, as we increase the number of interconnections the efficiency of interconnectivity becomes high which is due to the new communication paths between subnetworks. Moreover, with AL connection the efficiency of interconnectivity of the 3-level network is higher than that for the DL connection, which is due to the higher node-degrees of the interconnected nodes.</w:t>
      </w:r>
    </w:p>
    <w:p w14:paraId="6AC226B1" w14:textId="4240029D" w:rsidR="00BE5176" w:rsidRPr="005615B0" w:rsidRDefault="00BE5176" w:rsidP="001B6210">
      <w:pPr>
        <w:rPr>
          <w:rFonts w:cstheme="minorHAnsi"/>
        </w:rPr>
      </w:pPr>
      <w:r w:rsidRPr="005615B0">
        <w:rPr>
          <w:rFonts w:cstheme="minorHAnsi"/>
        </w:rPr>
        <w:t>The vulnerability versus the efficiency of interconnectivity for three multilevel networks is shown in Fig. 4. The vulnerability of the military network increases with the efficiency of the network. Moreover, for any given efficiency the higher the value of </w:t>
      </w:r>
      <m:oMath>
        <m:r>
          <w:rPr>
            <w:rStyle w:val="mi"/>
            <w:rFonts w:ascii="Cambria Math" w:hAnsi="Cambria Math" w:cstheme="minorHAnsi"/>
            <w:sz w:val="25"/>
            <w:szCs w:val="25"/>
            <w:bdr w:val="none" w:sz="0" w:space="0" w:color="auto" w:frame="1"/>
          </w:rPr>
          <m:t>τ</m:t>
        </m:r>
      </m:oMath>
      <w:r w:rsidRPr="005615B0">
        <w:rPr>
          <w:rFonts w:cstheme="minorHAnsi"/>
        </w:rPr>
        <w:t>, the vulnerability becomes higher due to the larger propagation probability of risks from the compromised nodes.</w:t>
      </w:r>
    </w:p>
    <w:p w14:paraId="3553504F" w14:textId="77777777" w:rsidR="00BE5176" w:rsidRPr="005615B0" w:rsidRDefault="00BE5176" w:rsidP="001B6210">
      <w:pPr>
        <w:rPr>
          <w:rFonts w:cstheme="minorHAnsi"/>
        </w:rPr>
      </w:pPr>
      <w:r w:rsidRPr="005615B0">
        <w:rPr>
          <w:rFonts w:cstheme="minorHAnsi"/>
        </w:rPr>
        <w:t>Finally, Fig. 5 shows the results using the evil-rain model for the ER-ER-ER network due to space limitations. As described in the model, here commercial networks have the “source of failures” with a given probability (0.20 in the simulation); thus failures start from the commercial system and propagate to the military network. However, the military network has the “source of repairs” with a probability (0.20 in the simulation), which prevents the failure of the network entirely. We can observe the similar trend as in the SIR model. Thus we conclude that the interconnection increases the vulnerability of the secure military system. At the same time, the efficiency of interconnectivity among subnetworks also increases.</w:t>
      </w:r>
    </w:p>
    <w:p w14:paraId="583CB1C7" w14:textId="77777777" w:rsidR="00BE5176" w:rsidRPr="005615B0" w:rsidRDefault="00BE5176" w:rsidP="001B6210">
      <w:pPr>
        <w:pStyle w:val="Heading2"/>
        <w:rPr>
          <w:rFonts w:asciiTheme="minorHAnsi" w:hAnsiTheme="minorHAnsi" w:cstheme="minorHAnsi"/>
        </w:rPr>
      </w:pPr>
      <w:r w:rsidRPr="005615B0">
        <w:rPr>
          <w:rFonts w:asciiTheme="minorHAnsi" w:hAnsiTheme="minorHAnsi" w:cstheme="minorHAnsi"/>
        </w:rPr>
        <w:t>D. Parametric Model for the Resiliency and Efficiency</w:t>
      </w:r>
    </w:p>
    <w:p w14:paraId="2B7CF949" w14:textId="424F42F9" w:rsidR="00BE5176" w:rsidRPr="005615B0" w:rsidRDefault="00BE5176" w:rsidP="001B6210">
      <w:pPr>
        <w:rPr>
          <w:rFonts w:cstheme="minorHAnsi"/>
        </w:rPr>
      </w:pPr>
      <w:r w:rsidRPr="005615B0">
        <w:rPr>
          <w:rFonts w:cstheme="minorHAnsi"/>
        </w:rPr>
        <w:t>Motivated by the observed trends in the simulation data, we propose two parametric models for the efficiency of interconnectivity and resiliency for any given number of interconnection. From Fig. 2, observe that the resiliency is approximately linear with respect to the number of interconnections. We propose the following parametric expression for the resiliency </w:t>
      </w:r>
      <m:oMath>
        <m:r>
          <w:rPr>
            <w:rStyle w:val="mo"/>
            <w:rFonts w:ascii="Cambria Math" w:hAnsi="Cambria Math" w:cstheme="minorHAnsi"/>
            <w:sz w:val="25"/>
            <w:szCs w:val="25"/>
            <w:bdr w:val="none" w:sz="0" w:space="0" w:color="auto" w:frame="1"/>
          </w:rPr>
          <m:t>(R(τ,G))</m:t>
        </m:r>
      </m:oMath>
      <w:r w:rsidRPr="005615B0">
        <w:rPr>
          <w:rFonts w:cstheme="minorHAnsi"/>
        </w:rPr>
        <w:t> with </w:t>
      </w:r>
      <m:oMath>
        <m:r>
          <w:rPr>
            <w:rStyle w:val="mi"/>
            <w:rFonts w:ascii="Cambria Math" w:hAnsi="Cambria Math" w:cstheme="minorHAnsi"/>
            <w:sz w:val="25"/>
            <w:szCs w:val="25"/>
            <w:bdr w:val="none" w:sz="0" w:space="0" w:color="auto" w:frame="1"/>
          </w:rPr>
          <m:t>l</m:t>
        </m:r>
      </m:oMath>
      <w:r w:rsidRPr="005615B0">
        <w:rPr>
          <w:rFonts w:cstheme="minorHAnsi"/>
        </w:rPr>
        <w:t> number of interconnections,</w:t>
      </w:r>
    </w:p>
    <w:p w14:paraId="74741EC3" w14:textId="561FF341"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R(τ,G)=α(τ,G)+lb(τ,G),</m:t>
              </m:r>
            </m:e>
          </m:mr>
        </m:m>
      </m:oMath>
      <w:r w:rsidR="004E2BA3"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(8)</w:t>
      </w:r>
    </w:p>
    <w:p w14:paraId="25CD165A" w14:textId="646A8009" w:rsidR="00BE5176" w:rsidRPr="005615B0" w:rsidRDefault="00BE5176" w:rsidP="001B6210">
      <w:pPr>
        <w:rPr>
          <w:rFonts w:cstheme="minorHAnsi"/>
        </w:rPr>
      </w:pPr>
      <w:r w:rsidRPr="005615B0">
        <w:rPr>
          <w:rFonts w:cstheme="minorHAnsi"/>
        </w:rPr>
        <w:t>where </w:t>
      </w:r>
      <m:oMath>
        <m:r>
          <w:rPr>
            <w:rStyle w:val="mi"/>
            <w:rFonts w:ascii="Cambria Math" w:hAnsi="Cambria Math" w:cstheme="minorHAnsi"/>
            <w:sz w:val="25"/>
            <w:szCs w:val="25"/>
            <w:bdr w:val="none" w:sz="0" w:space="0" w:color="auto" w:frame="1"/>
          </w:rPr>
          <m:t>a(τ,G),b(τ,G)</m:t>
        </m:r>
      </m:oMath>
      <w:r w:rsidRPr="005615B0">
        <w:rPr>
          <w:rFonts w:cstheme="minorHAnsi"/>
        </w:rPr>
        <w:t> are two parameters estimated from simulation data, </w:t>
      </w:r>
      <m:oMath>
        <m:r>
          <w:rPr>
            <w:rStyle w:val="mi"/>
            <w:rFonts w:ascii="Cambria Math" w:hAnsi="Cambria Math" w:cstheme="minorHAnsi"/>
            <w:sz w:val="25"/>
            <w:szCs w:val="25"/>
            <w:bdr w:val="none" w:sz="0" w:space="0" w:color="auto" w:frame="1"/>
          </w:rPr>
          <m:t>G</m:t>
        </m:r>
      </m:oMath>
      <w:r w:rsidR="0048526D" w:rsidRPr="005615B0">
        <w:rPr>
          <w:rStyle w:val="mi"/>
          <w:rFonts w:cstheme="minorHAnsi"/>
          <w:sz w:val="25"/>
          <w:szCs w:val="25"/>
          <w:bdr w:val="none" w:sz="0" w:space="0" w:color="auto" w:frame="1"/>
        </w:rPr>
        <w:t xml:space="preserve"> </w:t>
      </w:r>
      <w:r w:rsidRPr="005615B0">
        <w:rPr>
          <w:rFonts w:cstheme="minorHAnsi"/>
        </w:rPr>
        <w:t>represents the network graph, and </w:t>
      </w:r>
      <m:oMath>
        <m:r>
          <w:rPr>
            <w:rStyle w:val="mi"/>
            <w:rFonts w:ascii="Cambria Math" w:hAnsi="Cambria Math" w:cstheme="minorHAnsi"/>
            <w:sz w:val="25"/>
            <w:szCs w:val="25"/>
            <w:bdr w:val="none" w:sz="0" w:space="0" w:color="auto" w:frame="1"/>
          </w:rPr>
          <m:t>τ</m:t>
        </m:r>
      </m:oMath>
      <w:r w:rsidRPr="005615B0">
        <w:rPr>
          <w:rFonts w:cstheme="minorHAnsi"/>
        </w:rPr>
        <w:t> is the transmission probability. We obtained the following values of the optimally fitted parameters</w:t>
      </w:r>
      <m:oMath>
        <m:r>
          <w:rPr>
            <w:rFonts w:ascii="Cambria Math" w:hAnsi="Cambria Math" w:cstheme="minorHAnsi"/>
          </w:rPr>
          <m:t xml:space="preserve"> a=0.997,b=-0.007</m:t>
        </m:r>
      </m:oMath>
      <w:r w:rsidR="00995ADD" w:rsidRPr="005615B0">
        <w:rPr>
          <w:rFonts w:cstheme="minorHAnsi"/>
        </w:rPr>
        <w:t xml:space="preserve">  </w:t>
      </w:r>
      <w:r w:rsidRPr="005615B0">
        <w:rPr>
          <w:rFonts w:cstheme="minorHAnsi"/>
        </w:rPr>
        <w:t>(ER - ER - ER network); </w:t>
      </w:r>
      <m:oMath>
        <m:r>
          <w:rPr>
            <w:rStyle w:val="mi"/>
            <w:rFonts w:ascii="Cambria Math" w:hAnsi="Cambria Math" w:cstheme="minorHAnsi"/>
            <w:sz w:val="25"/>
            <w:szCs w:val="25"/>
            <w:bdr w:val="none" w:sz="0" w:space="0" w:color="auto" w:frame="1"/>
          </w:rPr>
          <m:t>a=0.998,b=-0.017</m:t>
        </m:r>
      </m:oMath>
      <w:r w:rsidRPr="005615B0">
        <w:rPr>
          <w:rFonts w:cstheme="minorHAnsi"/>
        </w:rPr>
        <w:t> (BA - BA - BA network); </w:t>
      </w:r>
      <m:oMath>
        <m:r>
          <w:rPr>
            <w:rStyle w:val="mi"/>
            <w:rFonts w:ascii="Cambria Math" w:hAnsi="Cambria Math" w:cstheme="minorHAnsi"/>
            <w:sz w:val="25"/>
            <w:szCs w:val="25"/>
            <w:bdr w:val="none" w:sz="0" w:space="0" w:color="auto" w:frame="1"/>
          </w:rPr>
          <m:t>a=1.001,b=-0.005</m:t>
        </m:r>
      </m:oMath>
      <w:r w:rsidR="0009074C" w:rsidRPr="005615B0">
        <w:rPr>
          <w:rStyle w:val="mn"/>
          <w:rFonts w:cstheme="minorHAnsi"/>
          <w:sz w:val="25"/>
          <w:szCs w:val="25"/>
          <w:bdr w:val="none" w:sz="0" w:space="0" w:color="auto" w:frame="1"/>
        </w:rPr>
        <w:t xml:space="preserve"> </w:t>
      </w:r>
      <w:r w:rsidRPr="005615B0">
        <w:rPr>
          <w:rFonts w:cstheme="minorHAnsi"/>
        </w:rPr>
        <w:t>(ER- TC-BA network); which were then used to generate the fitted lines in the Fig. 6(a).</w:t>
      </w:r>
    </w:p>
    <w:p w14:paraId="47DF49BF" w14:textId="4A1E7B89" w:rsidR="00BE5176" w:rsidRPr="005615B0" w:rsidRDefault="00BE5176" w:rsidP="001B6210">
      <w:pPr>
        <w:rPr>
          <w:rFonts w:cstheme="minorHAnsi"/>
        </w:rPr>
      </w:pPr>
      <w:r w:rsidRPr="005615B0">
        <w:rPr>
          <w:rFonts w:cstheme="minorHAnsi"/>
        </w:rPr>
        <w:t xml:space="preserve">Interestingly, as shown in Fig. 3, the efficiency of interconnectivity follows a nonlinear relationship with the number of </w:t>
      </w:r>
      <w:proofErr w:type="gramStart"/>
      <w:r w:rsidRPr="005615B0">
        <w:rPr>
          <w:rFonts w:cstheme="minorHAnsi"/>
        </w:rPr>
        <w:t>interconnection</w:t>
      </w:r>
      <w:proofErr w:type="gramEnd"/>
      <w:r w:rsidRPr="005615B0">
        <w:rPr>
          <w:rFonts w:cstheme="minorHAnsi"/>
        </w:rPr>
        <w:t> </w:t>
      </w:r>
      <m:oMath>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oMath>
      <w:r w:rsidRPr="005615B0">
        <w:rPr>
          <w:rFonts w:cstheme="minorHAnsi"/>
        </w:rPr>
        <w:t>, which we approximate as the following,</w:t>
      </w:r>
    </w:p>
    <w:p w14:paraId="5C1CF010" w14:textId="2DD461CD" w:rsidR="00BE5176" w:rsidRPr="005615B0" w:rsidRDefault="009430D0" w:rsidP="00BE5176">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W</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(τ,G)=α(τ,G)</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l</m:t>
                  </m:r>
                </m:e>
                <m:sup>
                  <m:r>
                    <w:rPr>
                      <w:rStyle w:val="mi"/>
                      <w:rFonts w:ascii="Cambria Math" w:hAnsi="Cambria Math" w:cstheme="minorHAnsi"/>
                      <w:sz w:val="28"/>
                      <w:szCs w:val="28"/>
                      <w:bdr w:val="none" w:sz="0" w:space="0" w:color="auto" w:frame="1"/>
                    </w:rPr>
                    <m:t>β(τ,G)</m:t>
                  </m:r>
                </m:sup>
              </m:sSup>
              <m:r>
                <w:rPr>
                  <w:rStyle w:val="mi"/>
                  <w:rFonts w:ascii="Cambria Math" w:hAnsi="Cambria Math" w:cstheme="minorHAnsi"/>
                  <w:sz w:val="28"/>
                  <w:szCs w:val="28"/>
                  <w:bdr w:val="none" w:sz="0" w:space="0" w:color="auto" w:frame="1"/>
                </w:rPr>
                <m:t>+γ(τ,G).</m:t>
              </m:r>
            </m:e>
          </m:mr>
        </m:m>
      </m:oMath>
      <w:r w:rsidR="005B1C21" w:rsidRPr="005615B0">
        <w:rPr>
          <w:rStyle w:val="mi"/>
          <w:rFonts w:cstheme="minorHAnsi"/>
          <w:sz w:val="28"/>
          <w:szCs w:val="28"/>
          <w:bdr w:val="none" w:sz="0" w:space="0" w:color="auto" w:frame="1"/>
        </w:rPr>
        <w:t xml:space="preserve"> </w:t>
      </w:r>
      <w:r w:rsidR="00BE5176" w:rsidRPr="005615B0">
        <w:rPr>
          <w:rStyle w:val="mtext"/>
          <w:rFonts w:cstheme="minorHAnsi"/>
          <w:sz w:val="25"/>
          <w:szCs w:val="25"/>
          <w:bdr w:val="none" w:sz="0" w:space="0" w:color="auto" w:frame="1"/>
        </w:rPr>
        <w:t>(9)</w:t>
      </w:r>
    </w:p>
    <w:p w14:paraId="7592CD13" w14:textId="326E246E" w:rsidR="00BE5176" w:rsidRPr="005615B0" w:rsidRDefault="00BE5176" w:rsidP="001B6210">
      <w:pPr>
        <w:rPr>
          <w:rFonts w:cstheme="minorHAnsi"/>
        </w:rPr>
      </w:pPr>
      <w:r w:rsidRPr="005615B0">
        <w:rPr>
          <w:rFonts w:cstheme="minorHAnsi"/>
        </w:rPr>
        <w:t>Here the values of optimally fitted parameters: </w:t>
      </w:r>
      <m:oMath>
        <m:r>
          <w:rPr>
            <w:rStyle w:val="mi"/>
            <w:rFonts w:ascii="Cambria Math" w:hAnsi="Cambria Math" w:cstheme="minorHAnsi"/>
            <w:sz w:val="25"/>
            <w:szCs w:val="25"/>
            <w:bdr w:val="none" w:sz="0" w:space="0" w:color="auto" w:frame="1"/>
          </w:rPr>
          <m:t>α=0.0828,β=0.2984,γ=-4×</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10</m:t>
            </m:r>
          </m:e>
          <m:sup>
            <m:r>
              <w:rPr>
                <w:rStyle w:val="mi"/>
                <w:rFonts w:ascii="Cambria Math" w:hAnsi="Cambria Math" w:cstheme="minorHAnsi"/>
                <w:sz w:val="25"/>
                <w:szCs w:val="25"/>
                <w:bdr w:val="none" w:sz="0" w:space="0" w:color="auto" w:frame="1"/>
              </w:rPr>
              <m:t>-4</m:t>
            </m:r>
          </m:sup>
        </m:sSup>
      </m:oMath>
      <w:r w:rsidRPr="005615B0">
        <w:rPr>
          <w:rFonts w:cstheme="minorHAnsi"/>
        </w:rPr>
        <w:t> (ER-ER-ER network); </w:t>
      </w:r>
      <m:oMath>
        <m:r>
          <w:rPr>
            <w:rStyle w:val="mi"/>
            <w:rFonts w:ascii="Cambria Math" w:hAnsi="Cambria Math" w:cstheme="minorHAnsi"/>
            <w:sz w:val="25"/>
            <w:szCs w:val="25"/>
            <w:bdr w:val="none" w:sz="0" w:space="0" w:color="auto" w:frame="1"/>
          </w:rPr>
          <m:t>α=0.0959,β=0.2678,γ=-3.2×</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10</m:t>
            </m:r>
          </m:e>
          <m:sup>
            <m:r>
              <w:rPr>
                <w:rStyle w:val="mi"/>
                <w:rFonts w:ascii="Cambria Math" w:hAnsi="Cambria Math" w:cstheme="minorHAnsi"/>
                <w:sz w:val="25"/>
                <w:szCs w:val="25"/>
                <w:bdr w:val="none" w:sz="0" w:space="0" w:color="auto" w:frame="1"/>
              </w:rPr>
              <m:t>-3</m:t>
            </m:r>
          </m:sup>
        </m:sSup>
      </m:oMath>
      <w:r w:rsidRPr="005615B0">
        <w:rPr>
          <w:rFonts w:cstheme="minorHAnsi"/>
        </w:rPr>
        <w:t> (BA-BA-BA network); </w:t>
      </w:r>
      <m:oMath>
        <m:r>
          <w:rPr>
            <w:rStyle w:val="mi"/>
            <w:rFonts w:ascii="Cambria Math" w:hAnsi="Cambria Math" w:cstheme="minorHAnsi"/>
            <w:sz w:val="25"/>
            <w:szCs w:val="25"/>
            <w:bdr w:val="none" w:sz="0" w:space="0" w:color="auto" w:frame="1"/>
          </w:rPr>
          <m:t>α=0.0854,β=0.2678,γ=-4.7×</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10</m:t>
            </m:r>
          </m:e>
          <m:sup>
            <m:r>
              <w:rPr>
                <w:rStyle w:val="mi"/>
                <w:rFonts w:ascii="Cambria Math" w:hAnsi="Cambria Math" w:cstheme="minorHAnsi"/>
                <w:sz w:val="25"/>
                <w:szCs w:val="25"/>
                <w:bdr w:val="none" w:sz="0" w:space="0" w:color="auto" w:frame="1"/>
              </w:rPr>
              <m:t>-5</m:t>
            </m:r>
          </m:sup>
        </m:sSup>
      </m:oMath>
      <w:r w:rsidRPr="005615B0">
        <w:rPr>
          <w:rFonts w:cstheme="minorHAnsi"/>
        </w:rPr>
        <w:t> (ER - TC- BA network); which were then used to find the fitted lines in the Fig. 6(b).</w:t>
      </w:r>
    </w:p>
    <w:p w14:paraId="1BD24C6A" w14:textId="4780F4BA" w:rsidR="00BE5176" w:rsidRPr="005615B0" w:rsidRDefault="00BE5176" w:rsidP="0094702D">
      <w:pPr>
        <w:pStyle w:val="NoSpacing"/>
        <w:rPr>
          <w:rStyle w:val="Hyperlink"/>
          <w:rFonts w:cstheme="minorHAnsi"/>
          <w:color w:val="006699"/>
          <w:sz w:val="18"/>
          <w:szCs w:val="18"/>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"https://ieeexplore.ieee.org/mediastore_new/IEEE/content/media/8580348/8599678/8599813/p88-das-fig-2-source-large.gif" </w:instrText>
      </w:r>
      <w:r w:rsidRPr="005615B0">
        <w:rPr>
          <w:rFonts w:cstheme="minorHAnsi"/>
        </w:rPr>
        <w:fldChar w:fldCharType="separate"/>
      </w:r>
      <w:r w:rsidRPr="005615B0">
        <w:rPr>
          <w:rFonts w:cstheme="minorHAnsi"/>
          <w:noProof/>
        </w:rPr>
        <w:drawing>
          <wp:inline distT="0" distB="0" distL="0" distR="0" wp14:anchorId="382C83AE" wp14:editId="13775740">
            <wp:extent cx="3657600" cy="960120"/>
            <wp:effectExtent l="0" t="0" r="0" b="0"/>
            <wp:docPr id="5" name="Picture 5" descr="Fig. 2. Resiliency of the military network versus the number of interconnection for the ER-ER-er, BA-BA-ba, and ER-TC-ba networks with τ=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960120"/>
                    </a:xfrm>
                    <a:prstGeom prst="rect">
                      <a:avLst/>
                    </a:prstGeom>
                    <a:noFill/>
                    <a:ln>
                      <a:noFill/>
                    </a:ln>
                  </pic:spPr>
                </pic:pic>
              </a:graphicData>
            </a:graphic>
          </wp:inline>
        </w:drawing>
      </w:r>
    </w:p>
    <w:p w14:paraId="154D88C3" w14:textId="21DC7A1B" w:rsidR="00BE5176" w:rsidRPr="005615B0" w:rsidRDefault="00BE5176" w:rsidP="001B6210">
      <w:pPr>
        <w:rPr>
          <w:rFonts w:cstheme="minorHAnsi"/>
        </w:rPr>
      </w:pPr>
      <w:r w:rsidRPr="005615B0">
        <w:rPr>
          <w:rFonts w:cstheme="minorHAnsi"/>
          <w:sz w:val="18"/>
          <w:szCs w:val="18"/>
        </w:rPr>
        <w:fldChar w:fldCharType="end"/>
      </w:r>
      <w:r w:rsidRPr="005615B0">
        <w:rPr>
          <w:rFonts w:cstheme="minorHAnsi"/>
        </w:rPr>
        <w:t>Fig. 2.</w:t>
      </w:r>
      <w:r w:rsidR="0094702D" w:rsidRPr="005615B0">
        <w:rPr>
          <w:rFonts w:cstheme="minorHAnsi"/>
        </w:rPr>
        <w:t xml:space="preserve"> </w:t>
      </w:r>
      <w:r w:rsidRPr="005615B0">
        <w:rPr>
          <w:rFonts w:cstheme="minorHAnsi"/>
        </w:rPr>
        <w:t xml:space="preserve">Resiliency of the military network versus the number of </w:t>
      </w:r>
      <w:proofErr w:type="gramStart"/>
      <w:r w:rsidRPr="005615B0">
        <w:rPr>
          <w:rFonts w:cstheme="minorHAnsi"/>
        </w:rPr>
        <w:t>interconnection</w:t>
      </w:r>
      <w:proofErr w:type="gramEnd"/>
      <w:r w:rsidRPr="005615B0">
        <w:rPr>
          <w:rFonts w:cstheme="minorHAnsi"/>
        </w:rPr>
        <w:t xml:space="preserve"> for the ER-ER-</w:t>
      </w:r>
      <w:proofErr w:type="spellStart"/>
      <w:r w:rsidRPr="005615B0">
        <w:rPr>
          <w:rFonts w:cstheme="minorHAnsi"/>
        </w:rPr>
        <w:t>er</w:t>
      </w:r>
      <w:proofErr w:type="spellEnd"/>
      <w:r w:rsidRPr="005615B0">
        <w:rPr>
          <w:rFonts w:cstheme="minorHAnsi"/>
        </w:rPr>
        <w:t>, BA-BA-</w:t>
      </w:r>
      <w:proofErr w:type="spellStart"/>
      <w:r w:rsidRPr="005615B0">
        <w:rPr>
          <w:rFonts w:cstheme="minorHAnsi"/>
        </w:rPr>
        <w:t>ba</w:t>
      </w:r>
      <w:proofErr w:type="spellEnd"/>
      <w:r w:rsidRPr="005615B0">
        <w:rPr>
          <w:rFonts w:cstheme="minorHAnsi"/>
        </w:rPr>
        <w:t>, and ER-TC-</w:t>
      </w:r>
      <w:proofErr w:type="spellStart"/>
      <w:r w:rsidRPr="005615B0">
        <w:rPr>
          <w:rFonts w:cstheme="minorHAnsi"/>
        </w:rPr>
        <w:t>ba</w:t>
      </w:r>
      <w:proofErr w:type="spellEnd"/>
      <w:r w:rsidRPr="005615B0">
        <w:rPr>
          <w:rFonts w:cstheme="minorHAnsi"/>
        </w:rPr>
        <w:t xml:space="preserve"> networks with </w:t>
      </w:r>
      <m:oMath>
        <m:r>
          <w:rPr>
            <w:rStyle w:val="mi"/>
            <w:rFonts w:ascii="Cambria Math" w:hAnsi="Cambria Math" w:cstheme="minorHAnsi"/>
            <w:color w:val="666666"/>
            <w:bdr w:val="none" w:sz="0" w:space="0" w:color="auto" w:frame="1"/>
          </w:rPr>
          <m:t>τ=0.3</m:t>
        </m:r>
      </m:oMath>
    </w:p>
    <w:p w14:paraId="2189A5C4" w14:textId="766F950A" w:rsidR="00BE5176" w:rsidRPr="005615B0" w:rsidRDefault="00BE5176" w:rsidP="0063334F">
      <w:pPr>
        <w:pStyle w:val="NoSpacing"/>
        <w:rPr>
          <w:rStyle w:val="Hyperlink"/>
          <w:rFonts w:cstheme="minorHAnsi"/>
          <w:color w:val="006699"/>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"https://ieeexplore.ieee.org/mediastore_new/IEEE/content/media/8580348/8599678/8599813/p88-das-fig-3-source-large.gif" </w:instrText>
      </w:r>
      <w:r w:rsidRPr="005615B0">
        <w:rPr>
          <w:rFonts w:cstheme="minorHAnsi"/>
        </w:rPr>
        <w:fldChar w:fldCharType="separate"/>
      </w:r>
      <w:r w:rsidRPr="005615B0">
        <w:rPr>
          <w:rFonts w:cstheme="minorHAnsi"/>
          <w:noProof/>
        </w:rPr>
        <w:drawing>
          <wp:inline distT="0" distB="0" distL="0" distR="0" wp14:anchorId="1EC47B96" wp14:editId="1B876AEF">
            <wp:extent cx="3657600" cy="1024128"/>
            <wp:effectExtent l="0" t="0" r="0" b="5080"/>
            <wp:docPr id="4" name="Picture 4" descr="Fig. 3. The efficiency of interconnectivity versus the number of interconnection for the ER-ER-er, BA-BA-ba, and ER-TC-ba networks with τ=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024128"/>
                    </a:xfrm>
                    <a:prstGeom prst="rect">
                      <a:avLst/>
                    </a:prstGeom>
                    <a:noFill/>
                    <a:ln>
                      <a:noFill/>
                    </a:ln>
                  </pic:spPr>
                </pic:pic>
              </a:graphicData>
            </a:graphic>
          </wp:inline>
        </w:drawing>
      </w:r>
    </w:p>
    <w:p w14:paraId="44A77593" w14:textId="16EFB661" w:rsidR="00BE5176" w:rsidRPr="005615B0" w:rsidRDefault="00BE5176" w:rsidP="001B6210">
      <w:pPr>
        <w:rPr>
          <w:rFonts w:cstheme="minorHAnsi"/>
        </w:rPr>
      </w:pPr>
      <w:r w:rsidRPr="005615B0">
        <w:rPr>
          <w:rFonts w:cstheme="minorHAnsi"/>
          <w:sz w:val="18"/>
          <w:szCs w:val="18"/>
        </w:rPr>
        <w:fldChar w:fldCharType="end"/>
      </w:r>
      <w:r w:rsidRPr="005615B0">
        <w:rPr>
          <w:rFonts w:cstheme="minorHAnsi"/>
        </w:rPr>
        <w:t>Fig. 3.</w:t>
      </w:r>
      <w:r w:rsidR="0063334F" w:rsidRPr="005615B0">
        <w:rPr>
          <w:rFonts w:cstheme="minorHAnsi"/>
        </w:rPr>
        <w:t xml:space="preserve"> </w:t>
      </w:r>
      <w:r w:rsidRPr="005615B0">
        <w:rPr>
          <w:rFonts w:cstheme="minorHAnsi"/>
        </w:rPr>
        <w:t xml:space="preserve">The efficiency of interconnectivity versus the number of </w:t>
      </w:r>
      <w:proofErr w:type="gramStart"/>
      <w:r w:rsidRPr="005615B0">
        <w:rPr>
          <w:rFonts w:cstheme="minorHAnsi"/>
        </w:rPr>
        <w:t>interconnection</w:t>
      </w:r>
      <w:proofErr w:type="gramEnd"/>
      <w:r w:rsidRPr="005615B0">
        <w:rPr>
          <w:rFonts w:cstheme="minorHAnsi"/>
        </w:rPr>
        <w:t xml:space="preserve"> for the ER-ER-er, BA-BA-ba, and ER-TC-ba networks with </w:t>
      </w:r>
      <m:oMath>
        <m:r>
          <w:rPr>
            <w:rStyle w:val="mi"/>
            <w:rFonts w:ascii="Cambria Math" w:hAnsi="Cambria Math" w:cstheme="minorHAnsi"/>
            <w:color w:val="666666"/>
            <w:bdr w:val="none" w:sz="0" w:space="0" w:color="auto" w:frame="1"/>
          </w:rPr>
          <m:t>τ</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0.3</m:t>
        </m:r>
      </m:oMath>
    </w:p>
    <w:p w14:paraId="7A3CDC96" w14:textId="01F359A8" w:rsidR="00BE5176" w:rsidRPr="005615B0" w:rsidRDefault="00BE5176" w:rsidP="0063334F">
      <w:pPr>
        <w:pStyle w:val="NoSpacing"/>
        <w:rPr>
          <w:rStyle w:val="Hyperlink"/>
          <w:rFonts w:cstheme="minorHAnsi"/>
          <w:color w:val="006699"/>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"https://ieeexplore.ieee.org/mediastore_new/IEEE/content/media/8580348/8599678/8599813/p88-das-fig-4-source-large.gif" </w:instrText>
      </w:r>
      <w:r w:rsidRPr="005615B0">
        <w:rPr>
          <w:rFonts w:cstheme="minorHAnsi"/>
        </w:rPr>
        <w:fldChar w:fldCharType="separate"/>
      </w:r>
      <w:r w:rsidRPr="005615B0">
        <w:rPr>
          <w:rFonts w:cstheme="minorHAnsi"/>
          <w:noProof/>
        </w:rPr>
        <w:drawing>
          <wp:inline distT="0" distB="0" distL="0" distR="0" wp14:anchorId="72C5E701" wp14:editId="22342116">
            <wp:extent cx="3657600" cy="987552"/>
            <wp:effectExtent l="0" t="0" r="0" b="3175"/>
            <wp:docPr id="3" name="Picture 3" descr="Fig. 4. The vulnerability of the military network versus the efficiency of interconnectivity for the ER-ER-er, BA-BA-ba, and ER-TC-ba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987552"/>
                    </a:xfrm>
                    <a:prstGeom prst="rect">
                      <a:avLst/>
                    </a:prstGeom>
                    <a:noFill/>
                    <a:ln>
                      <a:noFill/>
                    </a:ln>
                  </pic:spPr>
                </pic:pic>
              </a:graphicData>
            </a:graphic>
          </wp:inline>
        </w:drawing>
      </w:r>
    </w:p>
    <w:p w14:paraId="168AE840" w14:textId="3D71079C" w:rsidR="00BE5176" w:rsidRPr="005615B0" w:rsidRDefault="00BE5176" w:rsidP="001B6210">
      <w:pPr>
        <w:rPr>
          <w:rFonts w:cstheme="minorHAnsi"/>
        </w:rPr>
      </w:pPr>
      <w:r w:rsidRPr="005615B0">
        <w:rPr>
          <w:rFonts w:cstheme="minorHAnsi"/>
          <w:sz w:val="18"/>
          <w:szCs w:val="18"/>
        </w:rPr>
        <w:fldChar w:fldCharType="end"/>
      </w:r>
      <w:r w:rsidRPr="005615B0">
        <w:rPr>
          <w:rFonts w:cstheme="minorHAnsi"/>
        </w:rPr>
        <w:t>Fig. 4.</w:t>
      </w:r>
      <w:r w:rsidR="0063334F" w:rsidRPr="005615B0">
        <w:rPr>
          <w:rFonts w:cstheme="minorHAnsi"/>
        </w:rPr>
        <w:t xml:space="preserve"> </w:t>
      </w:r>
      <w:r w:rsidRPr="005615B0">
        <w:rPr>
          <w:rFonts w:cstheme="minorHAnsi"/>
        </w:rPr>
        <w:t>The vulnerability of the military network versus the efficiency of interconnectivity for the ER-ER-er, BA-BA-ba, and ER-TC-ba networks</w:t>
      </w:r>
    </w:p>
    <w:p w14:paraId="1AA3EF17" w14:textId="28FB54A3" w:rsidR="00BE5176" w:rsidRPr="005615B0" w:rsidRDefault="00BE5176" w:rsidP="0063334F">
      <w:pPr>
        <w:pStyle w:val="NoSpacing"/>
        <w:rPr>
          <w:rStyle w:val="Hyperlink"/>
          <w:rFonts w:cstheme="minorHAnsi"/>
          <w:color w:val="006699"/>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"https://ieeexplore.ieee.org/mediastore_new/IEEE/content/media/8580348/8599678/8599813/p88-das-fig-5-source-large.gif" </w:instrText>
      </w:r>
      <w:r w:rsidRPr="005615B0">
        <w:rPr>
          <w:rFonts w:cstheme="minorHAnsi"/>
        </w:rPr>
        <w:fldChar w:fldCharType="separate"/>
      </w:r>
      <w:r w:rsidRPr="005615B0">
        <w:rPr>
          <w:rFonts w:cstheme="minorHAnsi"/>
          <w:noProof/>
        </w:rPr>
        <w:drawing>
          <wp:inline distT="0" distB="0" distL="0" distR="0" wp14:anchorId="2D3C1670" wp14:editId="1CA83E37">
            <wp:extent cx="3657600" cy="1042416"/>
            <wp:effectExtent l="0" t="0" r="0" b="5715"/>
            <wp:docPr id="2" name="Picture 2" descr="Fig. 5. Simulation results using the evil-rain influence model for the ER-ER-er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042416"/>
                    </a:xfrm>
                    <a:prstGeom prst="rect">
                      <a:avLst/>
                    </a:prstGeom>
                    <a:noFill/>
                    <a:ln>
                      <a:noFill/>
                    </a:ln>
                  </pic:spPr>
                </pic:pic>
              </a:graphicData>
            </a:graphic>
          </wp:inline>
        </w:drawing>
      </w:r>
    </w:p>
    <w:p w14:paraId="59E0033C" w14:textId="3444A39F" w:rsidR="00BE5176" w:rsidRPr="005615B0" w:rsidRDefault="00BE5176" w:rsidP="001B6210">
      <w:pPr>
        <w:rPr>
          <w:rFonts w:cstheme="minorHAnsi"/>
        </w:rPr>
      </w:pPr>
      <w:r w:rsidRPr="005615B0">
        <w:rPr>
          <w:rFonts w:cstheme="minorHAnsi"/>
          <w:sz w:val="18"/>
          <w:szCs w:val="18"/>
        </w:rPr>
        <w:fldChar w:fldCharType="end"/>
      </w:r>
      <w:r w:rsidRPr="005615B0">
        <w:rPr>
          <w:rFonts w:cstheme="minorHAnsi"/>
        </w:rPr>
        <w:t>Fig. 5.</w:t>
      </w:r>
      <w:r w:rsidR="0063334F" w:rsidRPr="005615B0">
        <w:rPr>
          <w:rFonts w:cstheme="minorHAnsi"/>
        </w:rPr>
        <w:t xml:space="preserve"> </w:t>
      </w:r>
      <w:r w:rsidRPr="005615B0">
        <w:rPr>
          <w:rFonts w:cstheme="minorHAnsi"/>
        </w:rPr>
        <w:t>Simulation results using the evil-rain influence model for the ER-ER-er network</w:t>
      </w:r>
    </w:p>
    <w:p w14:paraId="60F50AED" w14:textId="77777777" w:rsidR="00BE5176" w:rsidRPr="005615B0" w:rsidRDefault="00BE5176" w:rsidP="001B6210">
      <w:pPr>
        <w:rPr>
          <w:rFonts w:cstheme="minorHAnsi"/>
        </w:rPr>
      </w:pPr>
      <w:r w:rsidRPr="005615B0">
        <w:rPr>
          <w:rFonts w:cstheme="minorHAnsi"/>
        </w:rPr>
        <w:t>The values of parameters in </w:t>
      </w:r>
      <w:hyperlink r:id="rId18" w:anchor="deqn8" w:history="1">
        <w:r w:rsidRPr="005615B0">
          <w:rPr>
            <w:rStyle w:val="Hyperlink"/>
            <w:rFonts w:eastAsiaTheme="majorEastAsia" w:cstheme="minorHAnsi"/>
            <w:color w:val="006699"/>
          </w:rPr>
          <w:t>(8)</w:t>
        </w:r>
      </w:hyperlink>
      <w:r w:rsidRPr="005615B0">
        <w:rPr>
          <w:rFonts w:cstheme="minorHAnsi"/>
        </w:rPr>
        <w:t> and </w:t>
      </w:r>
      <w:hyperlink r:id="rId19" w:anchor="deqn9" w:history="1">
        <w:r w:rsidRPr="005615B0">
          <w:rPr>
            <w:rStyle w:val="Hyperlink"/>
            <w:rFonts w:eastAsiaTheme="majorEastAsia" w:cstheme="minorHAnsi"/>
            <w:color w:val="006699"/>
          </w:rPr>
          <w:t>(9)</w:t>
        </w:r>
      </w:hyperlink>
      <w:r w:rsidRPr="005615B0">
        <w:rPr>
          <w:rFonts w:cstheme="minorHAnsi"/>
        </w:rPr>
        <w:t> are computed by fitting the simulation data so as to minimize the overall mean-square-error (MSE). Higher-order polynomials may yield more accurate fitting of the data with added complexities and also with a risk of over-fitting the data points [22]. Here we tradeoff the complexity with slight inaccuracy to keep the model simple and to avoid possible over-fitting error. We derive the parametric model for the SIR model due to space constraints. However, the model parameters may also be tuned for the evil-rain model as both models show qualitatively similar trends.</w:t>
      </w:r>
    </w:p>
    <w:p w14:paraId="33B11B70" w14:textId="297646BE" w:rsidR="00BE5176" w:rsidRPr="005615B0" w:rsidRDefault="00BE5176" w:rsidP="00EB3599">
      <w:pPr>
        <w:pStyle w:val="NoSpacing"/>
        <w:rPr>
          <w:rStyle w:val="Hyperlink"/>
          <w:rFonts w:cstheme="minorHAnsi"/>
          <w:color w:val="006699"/>
          <w:sz w:val="18"/>
          <w:szCs w:val="18"/>
          <w:u w:val="none"/>
        </w:rPr>
      </w:pPr>
      <w:r w:rsidRPr="005615B0">
        <w:rPr>
          <w:rFonts w:cstheme="minorHAnsi"/>
        </w:rPr>
        <w:fldChar w:fldCharType="begin"/>
      </w:r>
      <w:r w:rsidRPr="005615B0">
        <w:rPr>
          <w:rFonts w:cstheme="minorHAnsi"/>
        </w:rPr>
        <w:instrText xml:space="preserve"> HYPERLINK "https://ieeexplore.ieee.org/mediastore_new/IEEE/content/media/8580348/8599678/8599813/p88-das-fig-6-source-large.gif" </w:instrText>
      </w:r>
      <w:r w:rsidRPr="005615B0">
        <w:rPr>
          <w:rFonts w:cstheme="minorHAnsi"/>
        </w:rPr>
        <w:fldChar w:fldCharType="separate"/>
      </w:r>
      <w:r w:rsidRPr="005615B0">
        <w:rPr>
          <w:rFonts w:cstheme="minorHAnsi"/>
          <w:noProof/>
        </w:rPr>
        <w:drawing>
          <wp:inline distT="0" distB="0" distL="0" distR="0" wp14:anchorId="753590F0" wp14:editId="5DA76BF4">
            <wp:extent cx="2743200" cy="4946904"/>
            <wp:effectExtent l="0" t="0" r="0" b="6350"/>
            <wp:docPr id="1" name="Picture 1" descr="Fig. 6. Parametric fitting of the resiliency and efficiency of interconnectivity for different multilevel networks with four interconnection patterns. Here τ=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4946904"/>
                    </a:xfrm>
                    <a:prstGeom prst="rect">
                      <a:avLst/>
                    </a:prstGeom>
                    <a:noFill/>
                    <a:ln>
                      <a:noFill/>
                    </a:ln>
                  </pic:spPr>
                </pic:pic>
              </a:graphicData>
            </a:graphic>
          </wp:inline>
        </w:drawing>
      </w:r>
    </w:p>
    <w:p w14:paraId="4C3DB223" w14:textId="6B46DC1F" w:rsidR="00BE5176" w:rsidRPr="005615B0" w:rsidRDefault="00BE5176" w:rsidP="001B6210">
      <w:pPr>
        <w:rPr>
          <w:rFonts w:cstheme="minorHAnsi"/>
        </w:rPr>
      </w:pPr>
      <w:r w:rsidRPr="005615B0">
        <w:rPr>
          <w:rFonts w:cstheme="minorHAnsi"/>
          <w:sz w:val="18"/>
          <w:szCs w:val="18"/>
        </w:rPr>
        <w:fldChar w:fldCharType="end"/>
      </w:r>
      <w:r w:rsidRPr="005615B0">
        <w:rPr>
          <w:rFonts w:cstheme="minorHAnsi"/>
        </w:rPr>
        <w:t>Fig. 6.</w:t>
      </w:r>
      <w:r w:rsidR="00EB3599" w:rsidRPr="005615B0">
        <w:rPr>
          <w:rFonts w:cstheme="minorHAnsi"/>
        </w:rPr>
        <w:t xml:space="preserve"> </w:t>
      </w:r>
      <w:r w:rsidRPr="005615B0">
        <w:rPr>
          <w:rFonts w:cstheme="minorHAnsi"/>
        </w:rPr>
        <w:t>Parametric fitting of the resiliency and efficiency of interconnectivity for different multilevel networks with four interconnection patterns. Here </w:t>
      </w:r>
      <m:oMath>
        <m:r>
          <w:rPr>
            <w:rStyle w:val="mi"/>
            <w:rFonts w:ascii="Cambria Math" w:hAnsi="Cambria Math" w:cstheme="minorHAnsi"/>
            <w:color w:val="666666"/>
            <w:bdr w:val="none" w:sz="0" w:space="0" w:color="auto" w:frame="1"/>
          </w:rPr>
          <m:t>τ</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0.3</m:t>
        </m:r>
      </m:oMath>
      <w:r w:rsidRPr="005615B0">
        <w:rPr>
          <w:rFonts w:cstheme="minorHAnsi"/>
        </w:rPr>
        <w:t>.</w:t>
      </w:r>
    </w:p>
    <w:p w14:paraId="56C95723" w14:textId="5305AA9F" w:rsidR="00BE5176" w:rsidRPr="005615B0" w:rsidRDefault="00BE5176" w:rsidP="001B6210">
      <w:pPr>
        <w:rPr>
          <w:rFonts w:cstheme="minorHAnsi"/>
        </w:rPr>
      </w:pPr>
      <w:r w:rsidRPr="005615B0">
        <w:rPr>
          <w:rFonts w:cstheme="minorHAnsi"/>
        </w:rPr>
        <w:t>Note that, the parametric models have great importance in deriving key insights. For instance, based on the given constraints (resiliency or vulnerability), one can obtain the number of interconnections by </w:t>
      </w:r>
      <w:hyperlink r:id="rId21" w:anchor="deqn8" w:history="1">
        <w:r w:rsidRPr="005615B0">
          <w:rPr>
            <w:rStyle w:val="Hyperlink"/>
            <w:rFonts w:eastAsiaTheme="majorEastAsia" w:cstheme="minorHAnsi"/>
            <w:color w:val="006699"/>
            <w:sz w:val="23"/>
            <w:szCs w:val="23"/>
          </w:rPr>
          <w:t>(8)</w:t>
        </w:r>
      </w:hyperlink>
      <w:r w:rsidRPr="005615B0">
        <w:rPr>
          <w:rFonts w:cstheme="minorHAnsi"/>
        </w:rPr>
        <w:t> and corresponding efficiency of interconnectivity by </w:t>
      </w:r>
      <w:hyperlink r:id="rId22" w:anchor="deqn9" w:history="1">
        <w:r w:rsidRPr="005615B0">
          <w:rPr>
            <w:rStyle w:val="Hyperlink"/>
            <w:rFonts w:eastAsiaTheme="majorEastAsia" w:cstheme="minorHAnsi"/>
            <w:color w:val="006699"/>
            <w:sz w:val="23"/>
            <w:szCs w:val="23"/>
          </w:rPr>
          <w:t>(9)</w:t>
        </w:r>
      </w:hyperlink>
      <w:r w:rsidRPr="005615B0">
        <w:rPr>
          <w:rFonts w:cstheme="minorHAnsi"/>
        </w:rPr>
        <w:t>, that solves both optimization problems. One can also compute the efficiency of the multilevel network and resiliency of a secure network provided the number of interconnections. Moreover, the solution is independent of interconnection patterns (AL, DL, RL, 1–1) assuming the MSE tolerance.</w:t>
      </w:r>
    </w:p>
    <w:p w14:paraId="53CB924A" w14:textId="51708D04" w:rsidR="00BE5176" w:rsidRPr="005615B0" w:rsidRDefault="00BE5176" w:rsidP="001B6210">
      <w:pPr>
        <w:pStyle w:val="Heading1"/>
        <w:rPr>
          <w:rFonts w:asciiTheme="minorHAnsi" w:hAnsiTheme="minorHAnsi" w:cstheme="minorHAnsi"/>
        </w:rPr>
      </w:pPr>
      <w:r w:rsidRPr="005615B0">
        <w:rPr>
          <w:rFonts w:asciiTheme="minorHAnsi" w:hAnsiTheme="minorHAnsi" w:cstheme="minorHAnsi"/>
        </w:rPr>
        <w:t>SECTION VI.Conclusion and Future Works</w:t>
      </w:r>
    </w:p>
    <w:p w14:paraId="43B8098F" w14:textId="77777777" w:rsidR="00BE5176" w:rsidRPr="005615B0" w:rsidRDefault="00BE5176" w:rsidP="001B6210">
      <w:pPr>
        <w:rPr>
          <w:rFonts w:cstheme="minorHAnsi"/>
        </w:rPr>
      </w:pPr>
      <w:r w:rsidRPr="005615B0">
        <w:rPr>
          <w:rFonts w:cstheme="minorHAnsi"/>
        </w:rPr>
        <w:t>This paper has analyzed the dynamics of risk propagation in multilevel networks using the SIR epidemic model and evil-rain influence model. The assumptions used in the two models may represent all real-world risk propagation simplistically but enable an exact mathematical analysis of the dynamics of risk propagation in a multilevel network. We have proposed two parametric models to maximize the efficiency of interconnection under security (resiliency/vulnerability) constraints. These models can be used to find the number of interconnections for exchanging information within the multilevel network when some subnetworks are vulnerable to security attacks.</w:t>
      </w:r>
    </w:p>
    <w:p w14:paraId="06538347" w14:textId="77777777" w:rsidR="00BE5176" w:rsidRPr="005615B0" w:rsidRDefault="00BE5176" w:rsidP="001B6210">
      <w:pPr>
        <w:rPr>
          <w:rFonts w:cstheme="minorHAnsi"/>
        </w:rPr>
      </w:pPr>
      <w:r w:rsidRPr="005615B0">
        <w:rPr>
          <w:rFonts w:cstheme="minorHAnsi"/>
        </w:rPr>
        <w:t>The analysis of the optimality of the proposed optimization problems and the trade-off between accuracy and complexity of the parametric model are left as future works. Besides, validating the parametric model with data from the real-world network is also a part of our future study. The generalization of this work for modeling the non-homogeneous propagation of security risks (i.e., </w:t>
      </w:r>
      <w:r w:rsidRPr="005615B0">
        <w:rPr>
          <w:rStyle w:val="mi"/>
          <w:rFonts w:cstheme="minorHAnsi"/>
          <w:sz w:val="25"/>
          <w:szCs w:val="25"/>
          <w:bdr w:val="none" w:sz="0" w:space="0" w:color="auto" w:frame="1"/>
        </w:rPr>
        <w:t>τ</w:t>
      </w:r>
      <w:r w:rsidRPr="005615B0">
        <w:rPr>
          <w:rFonts w:cstheme="minorHAnsi"/>
        </w:rPr>
        <w:t> and </w:t>
      </w:r>
      <w:r w:rsidRPr="005615B0">
        <w:rPr>
          <w:rStyle w:val="mi"/>
          <w:rFonts w:cstheme="minorHAnsi"/>
          <w:sz w:val="25"/>
          <w:szCs w:val="25"/>
          <w:bdr w:val="none" w:sz="0" w:space="0" w:color="auto" w:frame="1"/>
        </w:rPr>
        <w:t>c</w:t>
      </w:r>
      <w:r w:rsidRPr="005615B0">
        <w:rPr>
          <w:rFonts w:cstheme="minorHAnsi"/>
        </w:rPr>
        <w:t> may vary based on the types of security risks and links) would better capture the real-world threat propagation in the multilevel network.</w:t>
      </w:r>
    </w:p>
    <w:p w14:paraId="4CDFE37B" w14:textId="77777777" w:rsidR="00BE5176" w:rsidRPr="005615B0" w:rsidRDefault="00BE5176" w:rsidP="00F51CE2">
      <w:pPr>
        <w:pStyle w:val="Heading2"/>
        <w:rPr>
          <w:rFonts w:asciiTheme="minorHAnsi" w:hAnsiTheme="minorHAnsi" w:cstheme="minorHAnsi"/>
        </w:rPr>
      </w:pPr>
      <w:r w:rsidRPr="005615B0">
        <w:rPr>
          <w:rFonts w:asciiTheme="minorHAnsi" w:hAnsiTheme="minorHAnsi" w:cstheme="minorHAnsi"/>
        </w:rPr>
        <w:t>ACKNOWLEDGMENT</w:t>
      </w:r>
    </w:p>
    <w:p w14:paraId="4426B15C" w14:textId="742EB61A" w:rsidR="00BE5176" w:rsidRPr="005615B0" w:rsidRDefault="00BE5176" w:rsidP="00F51CE2">
      <w:pPr>
        <w:rPr>
          <w:rFonts w:cstheme="minorHAnsi"/>
        </w:rPr>
      </w:pPr>
      <w:r w:rsidRPr="005615B0">
        <w:rPr>
          <w:rFonts w:cstheme="minorHAnsi"/>
        </w:rPr>
        <w:t>This work was supported by the Defense Threat Reduction Agency's Basic Research Program under grant No. HDTRAl-13-1-0020 and NSFs grant No. 2GA11 NSF CRISP.</w:t>
      </w:r>
    </w:p>
    <w:p w14:paraId="3F0D0BE4" w14:textId="63EC6712" w:rsidR="006E13EF" w:rsidRPr="005615B0" w:rsidRDefault="006E13EF" w:rsidP="006E13EF">
      <w:pPr>
        <w:pStyle w:val="Heading1"/>
        <w:rPr>
          <w:rFonts w:asciiTheme="minorHAnsi" w:hAnsiTheme="minorHAnsi" w:cstheme="minorHAnsi"/>
        </w:rPr>
      </w:pPr>
      <w:r w:rsidRPr="005615B0">
        <w:rPr>
          <w:rFonts w:asciiTheme="minorHAnsi" w:hAnsiTheme="minorHAnsi" w:cstheme="minorHAnsi"/>
        </w:rPr>
        <w:t>References</w:t>
      </w:r>
    </w:p>
    <w:p w14:paraId="1254B79D" w14:textId="77777777" w:rsidR="006E13EF" w:rsidRPr="005615B0" w:rsidRDefault="006E13EF" w:rsidP="002349BE">
      <w:pPr>
        <w:pStyle w:val="NoSpacing"/>
        <w:ind w:left="720" w:hanging="720"/>
        <w:rPr>
          <w:rFonts w:cstheme="minorHAnsi"/>
        </w:rPr>
      </w:pPr>
      <w:r w:rsidRPr="005615B0">
        <w:rPr>
          <w:rFonts w:cstheme="minorHAnsi"/>
          <w:b/>
          <w:bCs/>
        </w:rPr>
        <w:t>1.</w:t>
      </w:r>
      <w:r w:rsidRPr="005615B0">
        <w:rPr>
          <w:rFonts w:cstheme="minorHAnsi"/>
        </w:rPr>
        <w:t> </w:t>
      </w:r>
      <w:r w:rsidRPr="005615B0">
        <w:rPr>
          <w:rFonts w:cstheme="minorHAnsi"/>
          <w:i/>
          <w:iCs/>
        </w:rPr>
        <w:t>Jie: How dod is building a bigger network that's also a smaller target</w:t>
      </w:r>
      <w:r w:rsidRPr="005615B0">
        <w:rPr>
          <w:rFonts w:cstheme="minorHAnsi"/>
        </w:rPr>
        <w:t>, [online] Available: https://defensesystems.com/Articles/2015/02/23/Joint-Information-Environment-JRSS-security.aspx?Page=l.</w:t>
      </w:r>
    </w:p>
    <w:p w14:paraId="4F310386" w14:textId="2171527B" w:rsidR="006E13EF" w:rsidRPr="005615B0" w:rsidRDefault="006E13EF" w:rsidP="002349BE">
      <w:pPr>
        <w:pStyle w:val="NoSpacing"/>
        <w:ind w:left="720" w:hanging="720"/>
        <w:rPr>
          <w:rFonts w:cstheme="minorHAnsi"/>
        </w:rPr>
      </w:pPr>
      <w:r w:rsidRPr="005615B0">
        <w:rPr>
          <w:rFonts w:cstheme="minorHAnsi"/>
          <w:b/>
          <w:bCs/>
        </w:rPr>
        <w:t>2.</w:t>
      </w:r>
      <w:r w:rsidRPr="005615B0">
        <w:rPr>
          <w:rFonts w:cstheme="minorHAnsi"/>
        </w:rPr>
        <w:t> P. Das et al., "On the vulnerability of multi-level communication network under catastrophic attacks", </w:t>
      </w:r>
      <w:r w:rsidRPr="005615B0">
        <w:rPr>
          <w:rFonts w:cstheme="minorHAnsi"/>
          <w:i/>
          <w:iCs/>
        </w:rPr>
        <w:t>ICNC IEEE</w:t>
      </w:r>
      <w:r w:rsidRPr="005615B0">
        <w:rPr>
          <w:rFonts w:cstheme="minorHAnsi"/>
        </w:rPr>
        <w:t>, pp. 912-916, 2017.</w:t>
      </w:r>
    </w:p>
    <w:p w14:paraId="712F273B" w14:textId="1375FD52" w:rsidR="006E13EF" w:rsidRPr="005615B0" w:rsidRDefault="006E13EF" w:rsidP="002349BE">
      <w:pPr>
        <w:pStyle w:val="NoSpacing"/>
        <w:ind w:left="720" w:hanging="720"/>
        <w:rPr>
          <w:rFonts w:cstheme="minorHAnsi"/>
        </w:rPr>
      </w:pPr>
      <w:r w:rsidRPr="005615B0">
        <w:rPr>
          <w:rFonts w:cstheme="minorHAnsi"/>
          <w:b/>
          <w:bCs/>
        </w:rPr>
        <w:t>3.</w:t>
      </w:r>
      <w:r w:rsidRPr="005615B0">
        <w:rPr>
          <w:rFonts w:cstheme="minorHAnsi"/>
        </w:rPr>
        <w:t> T. H. Shake, "Security in military/commercial communication gateways", </w:t>
      </w:r>
      <w:r w:rsidRPr="005615B0">
        <w:rPr>
          <w:rFonts w:cstheme="minorHAnsi"/>
          <w:i/>
          <w:iCs/>
        </w:rPr>
        <w:t>Proceedings of MILCOM IEEE</w:t>
      </w:r>
      <w:r w:rsidRPr="005615B0">
        <w:rPr>
          <w:rFonts w:cstheme="minorHAnsi"/>
        </w:rPr>
        <w:t>, vol. 1, pp. 469-474, 1999.</w:t>
      </w:r>
    </w:p>
    <w:p w14:paraId="73BB5C65" w14:textId="3083F4F4" w:rsidR="006E13EF" w:rsidRPr="005615B0" w:rsidRDefault="006E13EF" w:rsidP="002349BE">
      <w:pPr>
        <w:pStyle w:val="NoSpacing"/>
        <w:ind w:left="720" w:hanging="720"/>
        <w:rPr>
          <w:rFonts w:cstheme="minorHAnsi"/>
        </w:rPr>
      </w:pPr>
      <w:r w:rsidRPr="005615B0">
        <w:rPr>
          <w:rFonts w:cstheme="minorHAnsi"/>
          <w:b/>
          <w:bCs/>
        </w:rPr>
        <w:t>4.</w:t>
      </w:r>
      <w:r w:rsidRPr="005615B0">
        <w:rPr>
          <w:rFonts w:cstheme="minorHAnsi"/>
        </w:rPr>
        <w:t> S. Bistarelli et al., "Detecting and eliminating the cascade vulnerability problem from multilevel security networks using soft constraints", </w:t>
      </w:r>
      <w:r w:rsidRPr="005615B0">
        <w:rPr>
          <w:rFonts w:cstheme="minorHAnsi"/>
          <w:i/>
          <w:iCs/>
        </w:rPr>
        <w:t>AAAI</w:t>
      </w:r>
      <w:r w:rsidRPr="005615B0">
        <w:rPr>
          <w:rFonts w:cstheme="minorHAnsi"/>
        </w:rPr>
        <w:t>, pp. 808-813, 2004.</w:t>
      </w:r>
    </w:p>
    <w:p w14:paraId="7433331D" w14:textId="5158F707" w:rsidR="006E13EF" w:rsidRPr="005615B0" w:rsidRDefault="006E13EF" w:rsidP="002349BE">
      <w:pPr>
        <w:pStyle w:val="NoSpacing"/>
        <w:ind w:left="720" w:hanging="720"/>
        <w:rPr>
          <w:rFonts w:cstheme="minorHAnsi"/>
        </w:rPr>
      </w:pPr>
      <w:r w:rsidRPr="005615B0">
        <w:rPr>
          <w:rFonts w:cstheme="minorHAnsi"/>
          <w:b/>
          <w:bCs/>
        </w:rPr>
        <w:t>5.</w:t>
      </w:r>
      <w:r w:rsidRPr="005615B0">
        <w:rPr>
          <w:rFonts w:cstheme="minorHAnsi"/>
        </w:rPr>
        <w:t> J. F. Kurose, K. W. Ross, Computer networking: A top-down approach, Addison-Wesley Reading, 2010.</w:t>
      </w:r>
    </w:p>
    <w:p w14:paraId="183534DC" w14:textId="5D099ED5" w:rsidR="006E13EF" w:rsidRPr="005615B0" w:rsidRDefault="006E13EF" w:rsidP="002349BE">
      <w:pPr>
        <w:pStyle w:val="NoSpacing"/>
        <w:ind w:left="720" w:hanging="720"/>
        <w:rPr>
          <w:rFonts w:cstheme="minorHAnsi"/>
        </w:rPr>
      </w:pPr>
      <w:r w:rsidRPr="005615B0">
        <w:rPr>
          <w:rFonts w:cstheme="minorHAnsi"/>
          <w:b/>
          <w:bCs/>
        </w:rPr>
        <w:t>6.</w:t>
      </w:r>
      <w:r w:rsidRPr="005615B0">
        <w:rPr>
          <w:rFonts w:cstheme="minorHAnsi"/>
        </w:rPr>
        <w:t> V. Paruchuri et al., "Secure communications over hybrid military networks", </w:t>
      </w:r>
      <w:r w:rsidRPr="005615B0">
        <w:rPr>
          <w:rFonts w:cstheme="minorHAnsi"/>
          <w:i/>
          <w:iCs/>
        </w:rPr>
        <w:t>Proceedings of MILCOM IEEE</w:t>
      </w:r>
      <w:r w:rsidRPr="005615B0">
        <w:rPr>
          <w:rFonts w:cstheme="minorHAnsi"/>
        </w:rPr>
        <w:t>, pp. 1-7, 2008.</w:t>
      </w:r>
    </w:p>
    <w:p w14:paraId="5938F6F7" w14:textId="551F42AB" w:rsidR="006E13EF" w:rsidRPr="005615B0" w:rsidRDefault="006E13EF" w:rsidP="002349BE">
      <w:pPr>
        <w:pStyle w:val="NoSpacing"/>
        <w:ind w:left="720" w:hanging="720"/>
        <w:rPr>
          <w:rFonts w:cstheme="minorHAnsi"/>
        </w:rPr>
      </w:pPr>
      <w:r w:rsidRPr="005615B0">
        <w:rPr>
          <w:rFonts w:cstheme="minorHAnsi"/>
          <w:b/>
          <w:bCs/>
        </w:rPr>
        <w:t>7.</w:t>
      </w:r>
      <w:r w:rsidRPr="005615B0">
        <w:rPr>
          <w:rFonts w:cstheme="minorHAnsi"/>
        </w:rPr>
        <w:t> C. Asavathiratham, </w:t>
      </w:r>
      <w:r w:rsidRPr="005615B0">
        <w:rPr>
          <w:rFonts w:cstheme="minorHAnsi"/>
          <w:i/>
          <w:iCs/>
        </w:rPr>
        <w:t xml:space="preserve">The influence </w:t>
      </w:r>
      <w:proofErr w:type="gramStart"/>
      <w:r w:rsidRPr="005615B0">
        <w:rPr>
          <w:rFonts w:cstheme="minorHAnsi"/>
          <w:i/>
          <w:iCs/>
        </w:rPr>
        <w:t>model:a</w:t>
      </w:r>
      <w:proofErr w:type="gramEnd"/>
      <w:r w:rsidRPr="005615B0">
        <w:rPr>
          <w:rFonts w:cstheme="minorHAnsi"/>
          <w:i/>
          <w:iCs/>
        </w:rPr>
        <w:t xml:space="preserve"> tractable representation for the dynamics of networked markov chains</w:t>
      </w:r>
      <w:r w:rsidRPr="005615B0">
        <w:rPr>
          <w:rFonts w:cstheme="minorHAnsi"/>
        </w:rPr>
        <w:t>, 2000.</w:t>
      </w:r>
    </w:p>
    <w:p w14:paraId="08DDDC48" w14:textId="2B4D8C8A" w:rsidR="006E13EF" w:rsidRPr="005615B0" w:rsidRDefault="006E13EF" w:rsidP="002349BE">
      <w:pPr>
        <w:pStyle w:val="NoSpacing"/>
        <w:ind w:left="720" w:hanging="720"/>
        <w:rPr>
          <w:rFonts w:cstheme="minorHAnsi"/>
        </w:rPr>
      </w:pPr>
      <w:r w:rsidRPr="005615B0">
        <w:rPr>
          <w:rFonts w:cstheme="minorHAnsi"/>
          <w:b/>
          <w:bCs/>
        </w:rPr>
        <w:t>8.</w:t>
      </w:r>
      <w:r w:rsidRPr="005615B0">
        <w:rPr>
          <w:rFonts w:cstheme="minorHAnsi"/>
        </w:rPr>
        <w:t> M. Newman, Networks: An introduction, Oxford university press, 2010.</w:t>
      </w:r>
    </w:p>
    <w:p w14:paraId="57969DF7" w14:textId="77777777" w:rsidR="006E13EF" w:rsidRPr="005615B0" w:rsidRDefault="006E13EF" w:rsidP="002349BE">
      <w:pPr>
        <w:pStyle w:val="NoSpacing"/>
        <w:ind w:left="720" w:hanging="720"/>
        <w:rPr>
          <w:rFonts w:cstheme="minorHAnsi"/>
        </w:rPr>
      </w:pPr>
      <w:r w:rsidRPr="005615B0">
        <w:rPr>
          <w:rFonts w:cstheme="minorHAnsi"/>
          <w:b/>
          <w:bCs/>
        </w:rPr>
        <w:t>9.</w:t>
      </w:r>
      <w:r w:rsidRPr="005615B0">
        <w:rPr>
          <w:rFonts w:cstheme="minorHAnsi"/>
        </w:rPr>
        <w:t> M. S. Vassiliou et al., "Crucial differences between commercial and military communications technology needs: Why the military still needs its own research", </w:t>
      </w:r>
      <w:r w:rsidRPr="005615B0">
        <w:rPr>
          <w:rFonts w:cstheme="minorHAnsi"/>
          <w:i/>
          <w:iCs/>
        </w:rPr>
        <w:t>Proceedings of MILCOM IEEE</w:t>
      </w:r>
      <w:r w:rsidRPr="005615B0">
        <w:rPr>
          <w:rFonts w:cstheme="minorHAnsi"/>
        </w:rPr>
        <w:t>, pp. 342-347, 2013.</w:t>
      </w:r>
    </w:p>
    <w:p w14:paraId="01B04D3E" w14:textId="552606F9" w:rsidR="006E13EF" w:rsidRPr="005615B0" w:rsidRDefault="006E13EF" w:rsidP="002349BE">
      <w:pPr>
        <w:pStyle w:val="NoSpacing"/>
        <w:ind w:left="720" w:hanging="720"/>
        <w:rPr>
          <w:rFonts w:cstheme="minorHAnsi"/>
        </w:rPr>
      </w:pPr>
      <w:r w:rsidRPr="005615B0">
        <w:rPr>
          <w:rFonts w:cstheme="minorHAnsi"/>
          <w:b/>
          <w:bCs/>
        </w:rPr>
        <w:t>10.</w:t>
      </w:r>
      <w:r w:rsidRPr="005615B0">
        <w:rPr>
          <w:rFonts w:cstheme="minorHAnsi"/>
        </w:rPr>
        <w:t> R. Di Pietro, G. Me, "Military secure communications over public cellular network infrastructure", </w:t>
      </w:r>
      <w:r w:rsidRPr="005615B0">
        <w:rPr>
          <w:rFonts w:cstheme="minorHAnsi"/>
          <w:i/>
          <w:iCs/>
        </w:rPr>
        <w:t>Proceedings of MILCOM IEEE</w:t>
      </w:r>
      <w:r w:rsidRPr="005615B0">
        <w:rPr>
          <w:rFonts w:cstheme="minorHAnsi"/>
        </w:rPr>
        <w:t>, vol. 1, pp. 400-405, 2002.</w:t>
      </w:r>
    </w:p>
    <w:p w14:paraId="265C7D28" w14:textId="59154B9E" w:rsidR="006E13EF" w:rsidRPr="005615B0" w:rsidRDefault="006E13EF" w:rsidP="002349BE">
      <w:pPr>
        <w:pStyle w:val="NoSpacing"/>
        <w:ind w:left="720" w:hanging="720"/>
        <w:rPr>
          <w:rFonts w:cstheme="minorHAnsi"/>
        </w:rPr>
      </w:pPr>
      <w:r w:rsidRPr="005615B0">
        <w:rPr>
          <w:rFonts w:cstheme="minorHAnsi"/>
          <w:b/>
          <w:bCs/>
        </w:rPr>
        <w:t>11.</w:t>
      </w:r>
      <w:r w:rsidRPr="005615B0">
        <w:rPr>
          <w:rFonts w:cstheme="minorHAnsi"/>
        </w:rPr>
        <w:t> W. H. Murray, "The application of epidemiology to computer viruses", </w:t>
      </w:r>
      <w:r w:rsidRPr="005615B0">
        <w:rPr>
          <w:rFonts w:cstheme="minorHAnsi"/>
          <w:i/>
          <w:iCs/>
        </w:rPr>
        <w:t>Computers &amp; Security</w:t>
      </w:r>
      <w:r w:rsidRPr="005615B0">
        <w:rPr>
          <w:rFonts w:cstheme="minorHAnsi"/>
        </w:rPr>
        <w:t>, vol. 7, no. 2, pp. 139-145, 1988.</w:t>
      </w:r>
    </w:p>
    <w:p w14:paraId="652D1F3A" w14:textId="77777777" w:rsidR="006E13EF" w:rsidRPr="005615B0" w:rsidRDefault="006E13EF" w:rsidP="002349BE">
      <w:pPr>
        <w:pStyle w:val="NoSpacing"/>
        <w:ind w:left="720" w:hanging="720"/>
        <w:rPr>
          <w:rFonts w:cstheme="minorHAnsi"/>
        </w:rPr>
      </w:pPr>
      <w:r w:rsidRPr="005615B0">
        <w:rPr>
          <w:rFonts w:cstheme="minorHAnsi"/>
          <w:b/>
          <w:bCs/>
        </w:rPr>
        <w:t>12.</w:t>
      </w:r>
      <w:r w:rsidRPr="005615B0">
        <w:rPr>
          <w:rFonts w:cstheme="minorHAnsi"/>
        </w:rPr>
        <w:t> J. O. Kephart, S. R. White, "Directed-graph epidemiological models of computer viruses", </w:t>
      </w:r>
      <w:r w:rsidRPr="005615B0">
        <w:rPr>
          <w:rFonts w:cstheme="minorHAnsi"/>
          <w:i/>
          <w:iCs/>
        </w:rPr>
        <w:t>Computation: The micro and the macro view World Scientific</w:t>
      </w:r>
      <w:r w:rsidRPr="005615B0">
        <w:rPr>
          <w:rFonts w:cstheme="minorHAnsi"/>
        </w:rPr>
        <w:t>, pp. 71-102, 1992.</w:t>
      </w:r>
    </w:p>
    <w:p w14:paraId="097B2B08" w14:textId="77777777" w:rsidR="006E13EF" w:rsidRPr="005615B0" w:rsidRDefault="006E13EF" w:rsidP="002349BE">
      <w:pPr>
        <w:pStyle w:val="NoSpacing"/>
        <w:ind w:left="720" w:hanging="720"/>
        <w:rPr>
          <w:rFonts w:cstheme="minorHAnsi"/>
        </w:rPr>
      </w:pPr>
      <w:r w:rsidRPr="005615B0">
        <w:rPr>
          <w:rFonts w:cstheme="minorHAnsi"/>
          <w:b/>
          <w:bCs/>
        </w:rPr>
        <w:t>13.</w:t>
      </w:r>
      <w:r w:rsidRPr="005615B0">
        <w:rPr>
          <w:rFonts w:cstheme="minorHAnsi"/>
        </w:rPr>
        <w:t> A. Gutfraind, "Optimizing network topology for cascade resilience" in Handbook of optimization in complex net, Springer, pp. 37-59, 2012.</w:t>
      </w:r>
    </w:p>
    <w:p w14:paraId="73F3BB74" w14:textId="77777777" w:rsidR="006E13EF" w:rsidRPr="005615B0" w:rsidRDefault="006E13EF" w:rsidP="002349BE">
      <w:pPr>
        <w:pStyle w:val="NoSpacing"/>
        <w:ind w:left="720" w:hanging="720"/>
        <w:rPr>
          <w:rFonts w:cstheme="minorHAnsi"/>
        </w:rPr>
      </w:pPr>
      <w:r w:rsidRPr="005615B0">
        <w:rPr>
          <w:rFonts w:cstheme="minorHAnsi"/>
          <w:b/>
          <w:bCs/>
        </w:rPr>
        <w:t>14.</w:t>
      </w:r>
      <w:r w:rsidRPr="005615B0">
        <w:rPr>
          <w:rFonts w:cstheme="minorHAnsi"/>
        </w:rPr>
        <w:t> S. M. Rinaldi et al., "Identifying understanding and analyzing critical infrastructure interdependencies", </w:t>
      </w:r>
      <w:r w:rsidRPr="005615B0">
        <w:rPr>
          <w:rFonts w:cstheme="minorHAnsi"/>
          <w:i/>
          <w:iCs/>
        </w:rPr>
        <w:t>IEEE Control Systems</w:t>
      </w:r>
      <w:r w:rsidRPr="005615B0">
        <w:rPr>
          <w:rFonts w:cstheme="minorHAnsi"/>
        </w:rPr>
        <w:t>, vol. 21, no. 6, pp. 11-25, 2001.</w:t>
      </w:r>
    </w:p>
    <w:p w14:paraId="75E62844" w14:textId="77777777" w:rsidR="006E13EF" w:rsidRPr="005615B0" w:rsidRDefault="006E13EF" w:rsidP="002349BE">
      <w:pPr>
        <w:pStyle w:val="NoSpacing"/>
        <w:ind w:left="720" w:hanging="720"/>
        <w:rPr>
          <w:rFonts w:cstheme="minorHAnsi"/>
        </w:rPr>
      </w:pPr>
      <w:r w:rsidRPr="005615B0">
        <w:rPr>
          <w:rFonts w:cstheme="minorHAnsi"/>
          <w:b/>
          <w:bCs/>
        </w:rPr>
        <w:t>15.</w:t>
      </w:r>
      <w:r w:rsidRPr="005615B0">
        <w:rPr>
          <w:rFonts w:cstheme="minorHAnsi"/>
        </w:rPr>
        <w:t> M. Amin, "Toward secure and resilient interdependent infrastructures", </w:t>
      </w:r>
      <w:r w:rsidRPr="005615B0">
        <w:rPr>
          <w:rFonts w:cstheme="minorHAnsi"/>
          <w:i/>
          <w:iCs/>
        </w:rPr>
        <w:t>Journal of Infrastructure Systems</w:t>
      </w:r>
      <w:r w:rsidRPr="005615B0">
        <w:rPr>
          <w:rFonts w:cstheme="minorHAnsi"/>
        </w:rPr>
        <w:t>, vol. 8, no. 3, pp. 67-75, 2002.</w:t>
      </w:r>
    </w:p>
    <w:p w14:paraId="362DAE4E" w14:textId="5F72B10F" w:rsidR="006E13EF" w:rsidRPr="005615B0" w:rsidRDefault="006E13EF" w:rsidP="002349BE">
      <w:pPr>
        <w:pStyle w:val="NoSpacing"/>
        <w:ind w:left="720" w:hanging="720"/>
        <w:rPr>
          <w:rFonts w:cstheme="minorHAnsi"/>
        </w:rPr>
      </w:pPr>
      <w:r w:rsidRPr="005615B0">
        <w:rPr>
          <w:rFonts w:cstheme="minorHAnsi"/>
          <w:b/>
          <w:bCs/>
        </w:rPr>
        <w:t>16.</w:t>
      </w:r>
      <w:r w:rsidRPr="005615B0">
        <w:rPr>
          <w:rFonts w:cstheme="minorHAnsi"/>
        </w:rPr>
        <w:t> S. V. Buldyrev et al., "Catastrophic cascade of failures in interdependent networks", </w:t>
      </w:r>
      <w:r w:rsidRPr="005615B0">
        <w:rPr>
          <w:rFonts w:cstheme="minorHAnsi"/>
          <w:i/>
          <w:iCs/>
        </w:rPr>
        <w:t>Nature</w:t>
      </w:r>
      <w:r w:rsidRPr="005615B0">
        <w:rPr>
          <w:rFonts w:cstheme="minorHAnsi"/>
        </w:rPr>
        <w:t>, vol. 464, no. 7291, pp. 1025-1028, 2010.</w:t>
      </w:r>
    </w:p>
    <w:p w14:paraId="2D5FE96D" w14:textId="4DFF6DEE" w:rsidR="006E13EF" w:rsidRPr="005615B0" w:rsidRDefault="006E13EF" w:rsidP="002349BE">
      <w:pPr>
        <w:pStyle w:val="NoSpacing"/>
        <w:ind w:left="720" w:hanging="720"/>
        <w:rPr>
          <w:rFonts w:cstheme="minorHAnsi"/>
        </w:rPr>
      </w:pPr>
      <w:r w:rsidRPr="005615B0">
        <w:rPr>
          <w:rFonts w:cstheme="minorHAnsi"/>
          <w:b/>
          <w:bCs/>
        </w:rPr>
        <w:t>17.</w:t>
      </w:r>
      <w:r w:rsidRPr="005615B0">
        <w:rPr>
          <w:rFonts w:cstheme="minorHAnsi"/>
        </w:rPr>
        <w:t> M. Rahnamay-Naeini, "Designing cascade-resilient interdependent networks by optimum allocation of interdependencies", </w:t>
      </w:r>
      <w:r w:rsidRPr="005615B0">
        <w:rPr>
          <w:rFonts w:cstheme="minorHAnsi"/>
          <w:i/>
          <w:iCs/>
        </w:rPr>
        <w:t xml:space="preserve">Int. conference on computing networking and </w:t>
      </w:r>
      <w:proofErr w:type="gramStart"/>
      <w:r w:rsidRPr="005615B0">
        <w:rPr>
          <w:rFonts w:cstheme="minorHAnsi"/>
          <w:i/>
          <w:iCs/>
        </w:rPr>
        <w:t>comm.(</w:t>
      </w:r>
      <w:proofErr w:type="gramEnd"/>
      <w:r w:rsidRPr="005615B0">
        <w:rPr>
          <w:rFonts w:cstheme="minorHAnsi"/>
          <w:i/>
          <w:iCs/>
        </w:rPr>
        <w:t>ICNC) IEEE</w:t>
      </w:r>
      <w:r w:rsidRPr="005615B0">
        <w:rPr>
          <w:rFonts w:cstheme="minorHAnsi"/>
        </w:rPr>
        <w:t>, pp. 1-7, 2016.</w:t>
      </w:r>
    </w:p>
    <w:p w14:paraId="0D331ED3" w14:textId="5B29295D" w:rsidR="006E13EF" w:rsidRPr="005615B0" w:rsidRDefault="006E13EF" w:rsidP="002349BE">
      <w:pPr>
        <w:pStyle w:val="NoSpacing"/>
        <w:ind w:left="720" w:hanging="720"/>
        <w:rPr>
          <w:rFonts w:cstheme="minorHAnsi"/>
        </w:rPr>
      </w:pPr>
      <w:r w:rsidRPr="005615B0">
        <w:rPr>
          <w:rFonts w:cstheme="minorHAnsi"/>
          <w:b/>
          <w:bCs/>
        </w:rPr>
        <w:t>18.</w:t>
      </w:r>
      <w:r w:rsidRPr="005615B0">
        <w:rPr>
          <w:rFonts w:cstheme="minorHAnsi"/>
        </w:rPr>
        <w:t> H. Okamura, T. Dohi, "Estimating computer virus propagation based on markovian arrival processes", </w:t>
      </w:r>
      <w:r w:rsidRPr="005615B0">
        <w:rPr>
          <w:rFonts w:cstheme="minorHAnsi"/>
          <w:i/>
          <w:iCs/>
        </w:rPr>
        <w:t>IEEE 16th Pacific Rim Int. Symposium on Dependable Computing IEEE</w:t>
      </w:r>
      <w:r w:rsidRPr="005615B0">
        <w:rPr>
          <w:rFonts w:cstheme="minorHAnsi"/>
        </w:rPr>
        <w:t>, pp. 199-206, 2010.</w:t>
      </w:r>
    </w:p>
    <w:p w14:paraId="0A583EE6" w14:textId="5524AFD2" w:rsidR="006E13EF" w:rsidRPr="005615B0" w:rsidRDefault="006E13EF" w:rsidP="002349BE">
      <w:pPr>
        <w:pStyle w:val="NoSpacing"/>
        <w:ind w:left="720" w:hanging="720"/>
        <w:rPr>
          <w:rFonts w:cstheme="minorHAnsi"/>
        </w:rPr>
      </w:pPr>
      <w:r w:rsidRPr="005615B0">
        <w:rPr>
          <w:rFonts w:cstheme="minorHAnsi"/>
          <w:b/>
          <w:bCs/>
        </w:rPr>
        <w:t>19.</w:t>
      </w:r>
      <w:r w:rsidRPr="005615B0">
        <w:rPr>
          <w:rFonts w:cstheme="minorHAnsi"/>
        </w:rPr>
        <w:t> V. Latora, M. Marchiori, "Efficient behavior of small-world networks", </w:t>
      </w:r>
      <w:r w:rsidRPr="005615B0">
        <w:rPr>
          <w:rFonts w:cstheme="minorHAnsi"/>
          <w:i/>
          <w:iCs/>
        </w:rPr>
        <w:t>Physical review letters</w:t>
      </w:r>
      <w:r w:rsidRPr="005615B0">
        <w:rPr>
          <w:rFonts w:cstheme="minorHAnsi"/>
        </w:rPr>
        <w:t>, vol. 87, no. 19, pp. 198, 2001.</w:t>
      </w:r>
    </w:p>
    <w:p w14:paraId="00C4270D" w14:textId="7B79FFB9" w:rsidR="006E13EF" w:rsidRPr="005615B0" w:rsidRDefault="006E13EF" w:rsidP="002349BE">
      <w:pPr>
        <w:pStyle w:val="NoSpacing"/>
        <w:ind w:left="720" w:hanging="720"/>
        <w:rPr>
          <w:rFonts w:cstheme="minorHAnsi"/>
        </w:rPr>
      </w:pPr>
      <w:r w:rsidRPr="005615B0">
        <w:rPr>
          <w:rFonts w:cstheme="minorHAnsi"/>
          <w:b/>
          <w:bCs/>
        </w:rPr>
        <w:t>20.</w:t>
      </w:r>
      <w:r w:rsidRPr="005615B0">
        <w:rPr>
          <w:rFonts w:cstheme="minorHAnsi"/>
        </w:rPr>
        <w:t> J. P. Sterbenz et al., </w:t>
      </w:r>
      <w:r w:rsidRPr="005615B0">
        <w:rPr>
          <w:rFonts w:cstheme="minorHAnsi"/>
          <w:i/>
          <w:iCs/>
        </w:rPr>
        <w:t>The Univ. of Kansas</w:t>
      </w:r>
      <w:r w:rsidRPr="005615B0">
        <w:rPr>
          <w:rFonts w:cstheme="minorHAnsi"/>
        </w:rPr>
        <w:t>, 2010, [online] Available: http://www.ittc.ku.edu/resilinets/maps/.</w:t>
      </w:r>
    </w:p>
    <w:p w14:paraId="1ECFEF1A" w14:textId="3802689F" w:rsidR="006E13EF" w:rsidRPr="005615B0" w:rsidRDefault="006E13EF" w:rsidP="002349BE">
      <w:pPr>
        <w:pStyle w:val="NoSpacing"/>
        <w:ind w:left="720" w:hanging="720"/>
        <w:rPr>
          <w:rFonts w:cstheme="minorHAnsi"/>
        </w:rPr>
      </w:pPr>
      <w:r w:rsidRPr="005615B0">
        <w:rPr>
          <w:rFonts w:cstheme="minorHAnsi"/>
          <w:b/>
          <w:bCs/>
        </w:rPr>
        <w:t>21.</w:t>
      </w:r>
      <w:r w:rsidRPr="005615B0">
        <w:rPr>
          <w:rFonts w:cstheme="minorHAnsi"/>
        </w:rPr>
        <w:t> K.-I. Goh et al., "Universal behavior of load distribution in scale-free networks", </w:t>
      </w:r>
      <w:r w:rsidRPr="005615B0">
        <w:rPr>
          <w:rFonts w:cstheme="minorHAnsi"/>
          <w:i/>
          <w:iCs/>
        </w:rPr>
        <w:t>Physical Review Letters</w:t>
      </w:r>
      <w:r w:rsidRPr="005615B0">
        <w:rPr>
          <w:rFonts w:cstheme="minorHAnsi"/>
        </w:rPr>
        <w:t>, vol. 87, no. 27, pp. 278, 2001.</w:t>
      </w:r>
    </w:p>
    <w:p w14:paraId="6D787EF8" w14:textId="4F74668A" w:rsidR="006E13EF" w:rsidRPr="005615B0" w:rsidRDefault="006E13EF" w:rsidP="002349BE">
      <w:pPr>
        <w:pStyle w:val="NoSpacing"/>
        <w:ind w:left="720" w:hanging="720"/>
        <w:rPr>
          <w:rFonts w:cstheme="minorHAnsi"/>
        </w:rPr>
      </w:pPr>
      <w:r w:rsidRPr="005615B0">
        <w:rPr>
          <w:rFonts w:cstheme="minorHAnsi"/>
          <w:b/>
          <w:bCs/>
        </w:rPr>
        <w:t>22.</w:t>
      </w:r>
      <w:r w:rsidRPr="005615B0">
        <w:rPr>
          <w:rFonts w:cstheme="minorHAnsi"/>
        </w:rPr>
        <w:t> D. A. Pados, P. Papantoni-Kazakos, "A note on the estimation of the generalization error and the prevention of overfitting", </w:t>
      </w:r>
      <w:r w:rsidRPr="005615B0">
        <w:rPr>
          <w:rFonts w:cstheme="minorHAnsi"/>
          <w:i/>
          <w:iCs/>
        </w:rPr>
        <w:t>1994 Int. conf. on neural networks IEEE</w:t>
      </w:r>
      <w:r w:rsidRPr="005615B0">
        <w:rPr>
          <w:rFonts w:cstheme="minorHAnsi"/>
        </w:rPr>
        <w:t>, vol. 1, pp. 321-326, 1994.</w:t>
      </w:r>
    </w:p>
    <w:p w14:paraId="46E69D8B" w14:textId="77777777" w:rsidR="006E13EF" w:rsidRPr="005615B0" w:rsidRDefault="006E13EF" w:rsidP="002349BE">
      <w:pPr>
        <w:pStyle w:val="NoSpacing"/>
        <w:ind w:left="720" w:hanging="720"/>
        <w:rPr>
          <w:rFonts w:cstheme="minorHAnsi"/>
        </w:rPr>
      </w:pPr>
    </w:p>
    <w:p w14:paraId="613A93C8" w14:textId="77777777" w:rsidR="00BE5176" w:rsidRPr="005615B0" w:rsidRDefault="00BE5176" w:rsidP="002349BE">
      <w:pPr>
        <w:pStyle w:val="NoSpacing"/>
        <w:ind w:left="720" w:hanging="720"/>
        <w:rPr>
          <w:rFonts w:cstheme="minorHAnsi"/>
        </w:rPr>
      </w:pPr>
    </w:p>
    <w:sectPr w:rsidR="00BE5176" w:rsidRPr="005615B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ZiZz6yKF8KT8U+sg36iBEGvXCMR5CD8+ZRLGeN+PcAp51TpMKQZZJRZHe301cWD8EdlYSg2FAsI7VDen3ZjilQ==" w:salt="agj+djYbzuFqABHYkn4s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B6C"/>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BC9"/>
    <w:rsid w:val="000769FD"/>
    <w:rsid w:val="00077000"/>
    <w:rsid w:val="00082637"/>
    <w:rsid w:val="00083102"/>
    <w:rsid w:val="0008452B"/>
    <w:rsid w:val="000846CC"/>
    <w:rsid w:val="00085797"/>
    <w:rsid w:val="00087367"/>
    <w:rsid w:val="0009064A"/>
    <w:rsid w:val="0009074C"/>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812"/>
    <w:rsid w:val="00130E80"/>
    <w:rsid w:val="00131A15"/>
    <w:rsid w:val="00131C28"/>
    <w:rsid w:val="00134CF7"/>
    <w:rsid w:val="00140190"/>
    <w:rsid w:val="0014182B"/>
    <w:rsid w:val="0014490B"/>
    <w:rsid w:val="00146A5C"/>
    <w:rsid w:val="00146E50"/>
    <w:rsid w:val="00150DB6"/>
    <w:rsid w:val="00154D34"/>
    <w:rsid w:val="001564C6"/>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9D2"/>
    <w:rsid w:val="001B6210"/>
    <w:rsid w:val="001B6E76"/>
    <w:rsid w:val="001B6F8E"/>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49BE"/>
    <w:rsid w:val="0024134B"/>
    <w:rsid w:val="00251132"/>
    <w:rsid w:val="00252B6B"/>
    <w:rsid w:val="002535DF"/>
    <w:rsid w:val="002558EB"/>
    <w:rsid w:val="00255B43"/>
    <w:rsid w:val="00255BDC"/>
    <w:rsid w:val="00255BEA"/>
    <w:rsid w:val="00256807"/>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1F84"/>
    <w:rsid w:val="002D28EA"/>
    <w:rsid w:val="002D51BB"/>
    <w:rsid w:val="002D5BAE"/>
    <w:rsid w:val="002D5DDC"/>
    <w:rsid w:val="002D6AA3"/>
    <w:rsid w:val="002E313A"/>
    <w:rsid w:val="002E540C"/>
    <w:rsid w:val="002E5C33"/>
    <w:rsid w:val="002E5D29"/>
    <w:rsid w:val="002E7996"/>
    <w:rsid w:val="00300EE4"/>
    <w:rsid w:val="0030197F"/>
    <w:rsid w:val="0030223E"/>
    <w:rsid w:val="00303A1E"/>
    <w:rsid w:val="00303BBD"/>
    <w:rsid w:val="00313440"/>
    <w:rsid w:val="00313CAC"/>
    <w:rsid w:val="00314FCD"/>
    <w:rsid w:val="00321B5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600"/>
    <w:rsid w:val="00381F0E"/>
    <w:rsid w:val="0038549B"/>
    <w:rsid w:val="0038628A"/>
    <w:rsid w:val="0038634F"/>
    <w:rsid w:val="00391C48"/>
    <w:rsid w:val="00394337"/>
    <w:rsid w:val="00394EEC"/>
    <w:rsid w:val="003A437A"/>
    <w:rsid w:val="003A503E"/>
    <w:rsid w:val="003A6039"/>
    <w:rsid w:val="003B0A2A"/>
    <w:rsid w:val="003B27EE"/>
    <w:rsid w:val="003B47FA"/>
    <w:rsid w:val="003B6208"/>
    <w:rsid w:val="003B7F8F"/>
    <w:rsid w:val="003C4172"/>
    <w:rsid w:val="003C437D"/>
    <w:rsid w:val="003C4456"/>
    <w:rsid w:val="003D3301"/>
    <w:rsid w:val="003D4641"/>
    <w:rsid w:val="003E05B7"/>
    <w:rsid w:val="003E0C0A"/>
    <w:rsid w:val="003E6CFF"/>
    <w:rsid w:val="003F0234"/>
    <w:rsid w:val="003F6E41"/>
    <w:rsid w:val="004010E3"/>
    <w:rsid w:val="004055B8"/>
    <w:rsid w:val="0040709D"/>
    <w:rsid w:val="004122F9"/>
    <w:rsid w:val="004124D3"/>
    <w:rsid w:val="004139BA"/>
    <w:rsid w:val="00416818"/>
    <w:rsid w:val="0042138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3CE"/>
    <w:rsid w:val="00471F7D"/>
    <w:rsid w:val="00473B19"/>
    <w:rsid w:val="00474CB3"/>
    <w:rsid w:val="00474ECD"/>
    <w:rsid w:val="004757B5"/>
    <w:rsid w:val="004816ED"/>
    <w:rsid w:val="00482EC8"/>
    <w:rsid w:val="004834F0"/>
    <w:rsid w:val="0048526D"/>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360"/>
    <w:rsid w:val="004C45D2"/>
    <w:rsid w:val="004C5EEF"/>
    <w:rsid w:val="004D118A"/>
    <w:rsid w:val="004D1CB9"/>
    <w:rsid w:val="004D1EA2"/>
    <w:rsid w:val="004D21C9"/>
    <w:rsid w:val="004E2BA3"/>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47D2"/>
    <w:rsid w:val="00535ADC"/>
    <w:rsid w:val="00540146"/>
    <w:rsid w:val="00543C22"/>
    <w:rsid w:val="00544008"/>
    <w:rsid w:val="0054405B"/>
    <w:rsid w:val="0054567F"/>
    <w:rsid w:val="00546B44"/>
    <w:rsid w:val="00553291"/>
    <w:rsid w:val="005546FF"/>
    <w:rsid w:val="00556B72"/>
    <w:rsid w:val="005605E4"/>
    <w:rsid w:val="005615B0"/>
    <w:rsid w:val="00563D7B"/>
    <w:rsid w:val="00563E3B"/>
    <w:rsid w:val="005643C8"/>
    <w:rsid w:val="005673D1"/>
    <w:rsid w:val="00570F38"/>
    <w:rsid w:val="0057201A"/>
    <w:rsid w:val="00573955"/>
    <w:rsid w:val="00580E33"/>
    <w:rsid w:val="00583225"/>
    <w:rsid w:val="0058724D"/>
    <w:rsid w:val="00596593"/>
    <w:rsid w:val="00596A35"/>
    <w:rsid w:val="005979CD"/>
    <w:rsid w:val="005A12F0"/>
    <w:rsid w:val="005A5291"/>
    <w:rsid w:val="005A5D1D"/>
    <w:rsid w:val="005A6FD1"/>
    <w:rsid w:val="005B08F1"/>
    <w:rsid w:val="005B1C2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34F"/>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77D94"/>
    <w:rsid w:val="00682333"/>
    <w:rsid w:val="006844CA"/>
    <w:rsid w:val="006871E0"/>
    <w:rsid w:val="00693B53"/>
    <w:rsid w:val="00697377"/>
    <w:rsid w:val="006A0EC6"/>
    <w:rsid w:val="006A1F61"/>
    <w:rsid w:val="006A533C"/>
    <w:rsid w:val="006A5E52"/>
    <w:rsid w:val="006A712D"/>
    <w:rsid w:val="006A7B71"/>
    <w:rsid w:val="006B20FD"/>
    <w:rsid w:val="006B3B2B"/>
    <w:rsid w:val="006C024E"/>
    <w:rsid w:val="006C3663"/>
    <w:rsid w:val="006C7ED1"/>
    <w:rsid w:val="006D3209"/>
    <w:rsid w:val="006D75E1"/>
    <w:rsid w:val="006D7670"/>
    <w:rsid w:val="006E10F4"/>
    <w:rsid w:val="006E10FD"/>
    <w:rsid w:val="006E13EF"/>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3461"/>
    <w:rsid w:val="00757D89"/>
    <w:rsid w:val="0076194B"/>
    <w:rsid w:val="00763676"/>
    <w:rsid w:val="00772776"/>
    <w:rsid w:val="00776E56"/>
    <w:rsid w:val="00781619"/>
    <w:rsid w:val="0079146B"/>
    <w:rsid w:val="00791DD5"/>
    <w:rsid w:val="00796875"/>
    <w:rsid w:val="0079756E"/>
    <w:rsid w:val="007A1233"/>
    <w:rsid w:val="007A258F"/>
    <w:rsid w:val="007A2B6B"/>
    <w:rsid w:val="007A3B3A"/>
    <w:rsid w:val="007A3D37"/>
    <w:rsid w:val="007B0BBA"/>
    <w:rsid w:val="007C16F7"/>
    <w:rsid w:val="007D25DB"/>
    <w:rsid w:val="007D51E8"/>
    <w:rsid w:val="007D655B"/>
    <w:rsid w:val="007D762B"/>
    <w:rsid w:val="007D7C64"/>
    <w:rsid w:val="007E082D"/>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C64"/>
    <w:rsid w:val="00850E3E"/>
    <w:rsid w:val="00864432"/>
    <w:rsid w:val="008649A3"/>
    <w:rsid w:val="0086670A"/>
    <w:rsid w:val="00870082"/>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DE4"/>
    <w:rsid w:val="008A6C51"/>
    <w:rsid w:val="008B1145"/>
    <w:rsid w:val="008B11B0"/>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161"/>
    <w:rsid w:val="00925107"/>
    <w:rsid w:val="00925421"/>
    <w:rsid w:val="009267EE"/>
    <w:rsid w:val="00927998"/>
    <w:rsid w:val="00932185"/>
    <w:rsid w:val="009346E4"/>
    <w:rsid w:val="00935F23"/>
    <w:rsid w:val="009372D8"/>
    <w:rsid w:val="00937D12"/>
    <w:rsid w:val="00940ED2"/>
    <w:rsid w:val="009430D0"/>
    <w:rsid w:val="00946997"/>
    <w:rsid w:val="0094702D"/>
    <w:rsid w:val="0094737A"/>
    <w:rsid w:val="00950094"/>
    <w:rsid w:val="0095139E"/>
    <w:rsid w:val="00951536"/>
    <w:rsid w:val="00952B32"/>
    <w:rsid w:val="00952C61"/>
    <w:rsid w:val="00953974"/>
    <w:rsid w:val="00954B3E"/>
    <w:rsid w:val="009554A6"/>
    <w:rsid w:val="00956FEB"/>
    <w:rsid w:val="009650D5"/>
    <w:rsid w:val="0096535F"/>
    <w:rsid w:val="00965F35"/>
    <w:rsid w:val="00966500"/>
    <w:rsid w:val="009729A3"/>
    <w:rsid w:val="009732A9"/>
    <w:rsid w:val="00977F1D"/>
    <w:rsid w:val="00982217"/>
    <w:rsid w:val="00984B39"/>
    <w:rsid w:val="009865F8"/>
    <w:rsid w:val="00986A83"/>
    <w:rsid w:val="00990645"/>
    <w:rsid w:val="00995ADD"/>
    <w:rsid w:val="009A130B"/>
    <w:rsid w:val="009A2639"/>
    <w:rsid w:val="009A397F"/>
    <w:rsid w:val="009B18B0"/>
    <w:rsid w:val="009B4F83"/>
    <w:rsid w:val="009B6983"/>
    <w:rsid w:val="009C5450"/>
    <w:rsid w:val="009C5716"/>
    <w:rsid w:val="009D316A"/>
    <w:rsid w:val="009D3527"/>
    <w:rsid w:val="009D5368"/>
    <w:rsid w:val="009D54DF"/>
    <w:rsid w:val="009E1EDB"/>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07A9"/>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610"/>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E79A1"/>
    <w:rsid w:val="00AF1374"/>
    <w:rsid w:val="00AF1E8A"/>
    <w:rsid w:val="00AF1F92"/>
    <w:rsid w:val="00AF2DE8"/>
    <w:rsid w:val="00AF5947"/>
    <w:rsid w:val="00AF692A"/>
    <w:rsid w:val="00AF6D69"/>
    <w:rsid w:val="00AF7626"/>
    <w:rsid w:val="00B03D08"/>
    <w:rsid w:val="00B05BF7"/>
    <w:rsid w:val="00B079F6"/>
    <w:rsid w:val="00B1094A"/>
    <w:rsid w:val="00B129D1"/>
    <w:rsid w:val="00B12F61"/>
    <w:rsid w:val="00B14CBC"/>
    <w:rsid w:val="00B15B6F"/>
    <w:rsid w:val="00B1760D"/>
    <w:rsid w:val="00B17FF0"/>
    <w:rsid w:val="00B21B5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140"/>
    <w:rsid w:val="00BB7C37"/>
    <w:rsid w:val="00BC168F"/>
    <w:rsid w:val="00BC1E95"/>
    <w:rsid w:val="00BC2262"/>
    <w:rsid w:val="00BC31DC"/>
    <w:rsid w:val="00BC3D81"/>
    <w:rsid w:val="00BC420A"/>
    <w:rsid w:val="00BC540B"/>
    <w:rsid w:val="00BC5595"/>
    <w:rsid w:val="00BC7302"/>
    <w:rsid w:val="00BC7543"/>
    <w:rsid w:val="00BD01F3"/>
    <w:rsid w:val="00BD0D8D"/>
    <w:rsid w:val="00BD25A2"/>
    <w:rsid w:val="00BD439F"/>
    <w:rsid w:val="00BD4F14"/>
    <w:rsid w:val="00BE2644"/>
    <w:rsid w:val="00BE42F3"/>
    <w:rsid w:val="00BE5176"/>
    <w:rsid w:val="00BE551C"/>
    <w:rsid w:val="00BF6ECD"/>
    <w:rsid w:val="00BF790B"/>
    <w:rsid w:val="00C01E67"/>
    <w:rsid w:val="00C05302"/>
    <w:rsid w:val="00C06B6B"/>
    <w:rsid w:val="00C06F37"/>
    <w:rsid w:val="00C077A1"/>
    <w:rsid w:val="00C0799A"/>
    <w:rsid w:val="00C12836"/>
    <w:rsid w:val="00C13438"/>
    <w:rsid w:val="00C170FF"/>
    <w:rsid w:val="00C173E1"/>
    <w:rsid w:val="00C2019E"/>
    <w:rsid w:val="00C27AEF"/>
    <w:rsid w:val="00C3110E"/>
    <w:rsid w:val="00C3466C"/>
    <w:rsid w:val="00C355FF"/>
    <w:rsid w:val="00C36423"/>
    <w:rsid w:val="00C41A64"/>
    <w:rsid w:val="00C47122"/>
    <w:rsid w:val="00C47959"/>
    <w:rsid w:val="00C47CEA"/>
    <w:rsid w:val="00C515E0"/>
    <w:rsid w:val="00C531A3"/>
    <w:rsid w:val="00C559AA"/>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2E3"/>
    <w:rsid w:val="00D21541"/>
    <w:rsid w:val="00D23FFF"/>
    <w:rsid w:val="00D2557B"/>
    <w:rsid w:val="00D2778A"/>
    <w:rsid w:val="00D31043"/>
    <w:rsid w:val="00D32077"/>
    <w:rsid w:val="00D324C0"/>
    <w:rsid w:val="00D34A13"/>
    <w:rsid w:val="00D3640D"/>
    <w:rsid w:val="00D414B6"/>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8B5"/>
    <w:rsid w:val="00DB357A"/>
    <w:rsid w:val="00DB4233"/>
    <w:rsid w:val="00DB5097"/>
    <w:rsid w:val="00DC4F7C"/>
    <w:rsid w:val="00DC7134"/>
    <w:rsid w:val="00DC7C2C"/>
    <w:rsid w:val="00DD2256"/>
    <w:rsid w:val="00DD4B55"/>
    <w:rsid w:val="00DD5871"/>
    <w:rsid w:val="00DE2F66"/>
    <w:rsid w:val="00DE4173"/>
    <w:rsid w:val="00DE4592"/>
    <w:rsid w:val="00DE60C3"/>
    <w:rsid w:val="00DE7143"/>
    <w:rsid w:val="00DF4DEB"/>
    <w:rsid w:val="00DF6125"/>
    <w:rsid w:val="00E0234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718"/>
    <w:rsid w:val="00E76CB1"/>
    <w:rsid w:val="00E81F85"/>
    <w:rsid w:val="00E8413D"/>
    <w:rsid w:val="00E84C2A"/>
    <w:rsid w:val="00E90CA1"/>
    <w:rsid w:val="00E91D25"/>
    <w:rsid w:val="00E95F4D"/>
    <w:rsid w:val="00E97067"/>
    <w:rsid w:val="00EA6E8E"/>
    <w:rsid w:val="00EA7978"/>
    <w:rsid w:val="00EA7D19"/>
    <w:rsid w:val="00EB3599"/>
    <w:rsid w:val="00EB7F70"/>
    <w:rsid w:val="00EC0467"/>
    <w:rsid w:val="00EC4C2A"/>
    <w:rsid w:val="00EC6764"/>
    <w:rsid w:val="00EC726F"/>
    <w:rsid w:val="00EC7743"/>
    <w:rsid w:val="00EC7B8C"/>
    <w:rsid w:val="00ED2540"/>
    <w:rsid w:val="00ED48A6"/>
    <w:rsid w:val="00ED521A"/>
    <w:rsid w:val="00ED5EE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CE2"/>
    <w:rsid w:val="00F52179"/>
    <w:rsid w:val="00F52B79"/>
    <w:rsid w:val="00F559A5"/>
    <w:rsid w:val="00F55F9D"/>
    <w:rsid w:val="00F56E1A"/>
    <w:rsid w:val="00F60EEE"/>
    <w:rsid w:val="00F6204B"/>
    <w:rsid w:val="00F62CDA"/>
    <w:rsid w:val="00F6448C"/>
    <w:rsid w:val="00F65D8A"/>
    <w:rsid w:val="00F74422"/>
    <w:rsid w:val="00F76222"/>
    <w:rsid w:val="00F821DA"/>
    <w:rsid w:val="00F83712"/>
    <w:rsid w:val="00F86BEC"/>
    <w:rsid w:val="00F91F90"/>
    <w:rsid w:val="00F92946"/>
    <w:rsid w:val="00F9346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828"/>
    <w:rsid w:val="00FD0FFF"/>
    <w:rsid w:val="00FD6A57"/>
    <w:rsid w:val="00FE2208"/>
    <w:rsid w:val="00FE2769"/>
    <w:rsid w:val="00FE2ED0"/>
    <w:rsid w:val="00FE3C8C"/>
    <w:rsid w:val="00FE430B"/>
    <w:rsid w:val="00FE46AF"/>
    <w:rsid w:val="00FE73C3"/>
    <w:rsid w:val="00FF1F94"/>
    <w:rsid w:val="00FF2B49"/>
    <w:rsid w:val="00FF3001"/>
    <w:rsid w:val="00FF5582"/>
    <w:rsid w:val="00FF7C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E51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E5176"/>
    <w:rPr>
      <w:color w:val="0000FF"/>
      <w:u w:val="single"/>
    </w:rPr>
  </w:style>
  <w:style w:type="character" w:styleId="FollowedHyperlink">
    <w:name w:val="FollowedHyperlink"/>
    <w:basedOn w:val="DefaultParagraphFont"/>
    <w:uiPriority w:val="99"/>
    <w:semiHidden/>
    <w:unhideWhenUsed/>
    <w:rsid w:val="00BE5176"/>
    <w:rPr>
      <w:color w:val="800080"/>
      <w:u w:val="single"/>
    </w:rPr>
  </w:style>
  <w:style w:type="character" w:customStyle="1" w:styleId="publisher-info-label">
    <w:name w:val="publisher-info-label"/>
    <w:basedOn w:val="DefaultParagraphFont"/>
    <w:rsid w:val="00BE5176"/>
  </w:style>
  <w:style w:type="paragraph" w:styleId="NormalWeb">
    <w:name w:val="Normal (Web)"/>
    <w:basedOn w:val="Normal"/>
    <w:uiPriority w:val="99"/>
    <w:semiHidden/>
    <w:unhideWhenUsed/>
    <w:rsid w:val="00BE51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BE51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BE5176"/>
  </w:style>
  <w:style w:type="character" w:customStyle="1" w:styleId="math">
    <w:name w:val="math"/>
    <w:basedOn w:val="DefaultParagraphFont"/>
    <w:rsid w:val="00BE5176"/>
  </w:style>
  <w:style w:type="character" w:customStyle="1" w:styleId="mrow">
    <w:name w:val="mrow"/>
    <w:basedOn w:val="DefaultParagraphFont"/>
    <w:rsid w:val="00BE5176"/>
  </w:style>
  <w:style w:type="character" w:customStyle="1" w:styleId="mi">
    <w:name w:val="mi"/>
    <w:basedOn w:val="DefaultParagraphFont"/>
    <w:rsid w:val="00BE5176"/>
  </w:style>
  <w:style w:type="character" w:customStyle="1" w:styleId="mtable">
    <w:name w:val="mtable"/>
    <w:basedOn w:val="DefaultParagraphFont"/>
    <w:rsid w:val="00BE5176"/>
  </w:style>
  <w:style w:type="character" w:customStyle="1" w:styleId="mtd">
    <w:name w:val="mtd"/>
    <w:basedOn w:val="DefaultParagraphFont"/>
    <w:rsid w:val="00BE5176"/>
  </w:style>
  <w:style w:type="character" w:customStyle="1" w:styleId="mo">
    <w:name w:val="mo"/>
    <w:basedOn w:val="DefaultParagraphFont"/>
    <w:rsid w:val="00BE5176"/>
  </w:style>
  <w:style w:type="character" w:customStyle="1" w:styleId="mn">
    <w:name w:val="mn"/>
    <w:basedOn w:val="DefaultParagraphFont"/>
    <w:rsid w:val="00BE5176"/>
  </w:style>
  <w:style w:type="character" w:customStyle="1" w:styleId="mfrac">
    <w:name w:val="mfrac"/>
    <w:basedOn w:val="DefaultParagraphFont"/>
    <w:rsid w:val="00BE5176"/>
  </w:style>
  <w:style w:type="character" w:customStyle="1" w:styleId="texatom">
    <w:name w:val="texatom"/>
    <w:basedOn w:val="DefaultParagraphFont"/>
    <w:rsid w:val="00BE5176"/>
  </w:style>
  <w:style w:type="character" w:customStyle="1" w:styleId="msubsup">
    <w:name w:val="msubsup"/>
    <w:basedOn w:val="DefaultParagraphFont"/>
    <w:rsid w:val="00BE5176"/>
  </w:style>
  <w:style w:type="character" w:customStyle="1" w:styleId="mtext">
    <w:name w:val="mtext"/>
    <w:basedOn w:val="DefaultParagraphFont"/>
    <w:rsid w:val="00BE5176"/>
  </w:style>
  <w:style w:type="character" w:customStyle="1" w:styleId="formula">
    <w:name w:val="formula"/>
    <w:basedOn w:val="DefaultParagraphFont"/>
    <w:rsid w:val="00BE5176"/>
  </w:style>
  <w:style w:type="character" w:customStyle="1" w:styleId="link">
    <w:name w:val="link"/>
    <w:basedOn w:val="DefaultParagraphFont"/>
    <w:rsid w:val="00BE5176"/>
  </w:style>
  <w:style w:type="character" w:customStyle="1" w:styleId="munderover">
    <w:name w:val="munderover"/>
    <w:basedOn w:val="DefaultParagraphFont"/>
    <w:rsid w:val="00BE5176"/>
  </w:style>
  <w:style w:type="character" w:styleId="UnresolvedMention">
    <w:name w:val="Unresolved Mention"/>
    <w:basedOn w:val="DefaultParagraphFont"/>
    <w:uiPriority w:val="99"/>
    <w:semiHidden/>
    <w:unhideWhenUsed/>
    <w:rsid w:val="00075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077858">
      <w:bodyDiv w:val="1"/>
      <w:marLeft w:val="0"/>
      <w:marRight w:val="0"/>
      <w:marTop w:val="0"/>
      <w:marBottom w:val="0"/>
      <w:divBdr>
        <w:top w:val="none" w:sz="0" w:space="0" w:color="auto"/>
        <w:left w:val="none" w:sz="0" w:space="0" w:color="auto"/>
        <w:bottom w:val="none" w:sz="0" w:space="0" w:color="auto"/>
        <w:right w:val="none" w:sz="0" w:space="0" w:color="auto"/>
      </w:divBdr>
      <w:divsChild>
        <w:div w:id="1662007799">
          <w:marLeft w:val="0"/>
          <w:marRight w:val="0"/>
          <w:marTop w:val="0"/>
          <w:marBottom w:val="0"/>
          <w:divBdr>
            <w:top w:val="none" w:sz="0" w:space="0" w:color="auto"/>
            <w:left w:val="none" w:sz="0" w:space="0" w:color="auto"/>
            <w:bottom w:val="none" w:sz="0" w:space="0" w:color="auto"/>
            <w:right w:val="none" w:sz="0" w:space="0" w:color="auto"/>
          </w:divBdr>
          <w:divsChild>
            <w:div w:id="1105538594">
              <w:marLeft w:val="0"/>
              <w:marRight w:val="0"/>
              <w:marTop w:val="0"/>
              <w:marBottom w:val="0"/>
              <w:divBdr>
                <w:top w:val="none" w:sz="0" w:space="0" w:color="auto"/>
                <w:left w:val="none" w:sz="0" w:space="0" w:color="auto"/>
                <w:bottom w:val="single" w:sz="12" w:space="0" w:color="006699"/>
                <w:right w:val="none" w:sz="0" w:space="0" w:color="auto"/>
              </w:divBdr>
              <w:divsChild>
                <w:div w:id="2111974402">
                  <w:marLeft w:val="0"/>
                  <w:marRight w:val="0"/>
                  <w:marTop w:val="0"/>
                  <w:marBottom w:val="0"/>
                  <w:divBdr>
                    <w:top w:val="none" w:sz="0" w:space="0" w:color="auto"/>
                    <w:left w:val="none" w:sz="0" w:space="0" w:color="auto"/>
                    <w:bottom w:val="none" w:sz="0" w:space="0" w:color="auto"/>
                    <w:right w:val="none" w:sz="0" w:space="0" w:color="auto"/>
                  </w:divBdr>
                  <w:divsChild>
                    <w:div w:id="1701280236">
                      <w:marLeft w:val="0"/>
                      <w:marRight w:val="0"/>
                      <w:marTop w:val="0"/>
                      <w:marBottom w:val="0"/>
                      <w:divBdr>
                        <w:top w:val="none" w:sz="0" w:space="0" w:color="auto"/>
                        <w:left w:val="none" w:sz="0" w:space="0" w:color="auto"/>
                        <w:bottom w:val="none" w:sz="0" w:space="0" w:color="auto"/>
                        <w:right w:val="none" w:sz="0" w:space="0" w:color="auto"/>
                      </w:divBdr>
                      <w:divsChild>
                        <w:div w:id="1416320262">
                          <w:marLeft w:val="0"/>
                          <w:marRight w:val="0"/>
                          <w:marTop w:val="0"/>
                          <w:marBottom w:val="0"/>
                          <w:divBdr>
                            <w:top w:val="none" w:sz="0" w:space="0" w:color="auto"/>
                            <w:left w:val="none" w:sz="0" w:space="0" w:color="auto"/>
                            <w:bottom w:val="none" w:sz="0" w:space="0" w:color="auto"/>
                            <w:right w:val="none" w:sz="0" w:space="0" w:color="auto"/>
                          </w:divBdr>
                          <w:divsChild>
                            <w:div w:id="151672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651470">
                  <w:marLeft w:val="0"/>
                  <w:marRight w:val="0"/>
                  <w:marTop w:val="0"/>
                  <w:marBottom w:val="0"/>
                  <w:divBdr>
                    <w:top w:val="none" w:sz="0" w:space="0" w:color="auto"/>
                    <w:left w:val="none" w:sz="0" w:space="0" w:color="auto"/>
                    <w:bottom w:val="none" w:sz="0" w:space="0" w:color="auto"/>
                    <w:right w:val="none" w:sz="0" w:space="0" w:color="auto"/>
                  </w:divBdr>
                </w:div>
                <w:div w:id="839082943">
                  <w:marLeft w:val="0"/>
                  <w:marRight w:val="0"/>
                  <w:marTop w:val="0"/>
                  <w:marBottom w:val="0"/>
                  <w:divBdr>
                    <w:top w:val="none" w:sz="0" w:space="0" w:color="auto"/>
                    <w:left w:val="none" w:sz="0" w:space="0" w:color="auto"/>
                    <w:bottom w:val="none" w:sz="0" w:space="0" w:color="auto"/>
                    <w:right w:val="none" w:sz="0" w:space="0" w:color="auto"/>
                  </w:divBdr>
                  <w:divsChild>
                    <w:div w:id="1942294956">
                      <w:marLeft w:val="0"/>
                      <w:marRight w:val="0"/>
                      <w:marTop w:val="0"/>
                      <w:marBottom w:val="0"/>
                      <w:divBdr>
                        <w:top w:val="none" w:sz="0" w:space="0" w:color="auto"/>
                        <w:left w:val="none" w:sz="0" w:space="0" w:color="auto"/>
                        <w:bottom w:val="none" w:sz="0" w:space="0" w:color="auto"/>
                        <w:right w:val="none" w:sz="0" w:space="0" w:color="auto"/>
                      </w:divBdr>
                      <w:divsChild>
                        <w:div w:id="529689658">
                          <w:marLeft w:val="0"/>
                          <w:marRight w:val="0"/>
                          <w:marTop w:val="0"/>
                          <w:marBottom w:val="0"/>
                          <w:divBdr>
                            <w:top w:val="none" w:sz="0" w:space="0" w:color="auto"/>
                            <w:left w:val="none" w:sz="0" w:space="0" w:color="auto"/>
                            <w:bottom w:val="none" w:sz="0" w:space="0" w:color="auto"/>
                            <w:right w:val="none" w:sz="0" w:space="0" w:color="auto"/>
                          </w:divBdr>
                        </w:div>
                        <w:div w:id="378210535">
                          <w:marLeft w:val="0"/>
                          <w:marRight w:val="0"/>
                          <w:marTop w:val="0"/>
                          <w:marBottom w:val="0"/>
                          <w:divBdr>
                            <w:top w:val="none" w:sz="0" w:space="0" w:color="auto"/>
                            <w:left w:val="none" w:sz="0" w:space="0" w:color="auto"/>
                            <w:bottom w:val="none" w:sz="0" w:space="0" w:color="auto"/>
                            <w:right w:val="none" w:sz="0" w:space="0" w:color="auto"/>
                          </w:divBdr>
                        </w:div>
                        <w:div w:id="2115007491">
                          <w:marLeft w:val="0"/>
                          <w:marRight w:val="0"/>
                          <w:marTop w:val="0"/>
                          <w:marBottom w:val="0"/>
                          <w:divBdr>
                            <w:top w:val="none" w:sz="0" w:space="0" w:color="auto"/>
                            <w:left w:val="none" w:sz="0" w:space="0" w:color="auto"/>
                            <w:bottom w:val="none" w:sz="0" w:space="0" w:color="auto"/>
                            <w:right w:val="none" w:sz="0" w:space="0" w:color="auto"/>
                          </w:divBdr>
                          <w:divsChild>
                            <w:div w:id="397174811">
                              <w:marLeft w:val="0"/>
                              <w:marRight w:val="0"/>
                              <w:marTop w:val="0"/>
                              <w:marBottom w:val="0"/>
                              <w:divBdr>
                                <w:top w:val="none" w:sz="0" w:space="0" w:color="auto"/>
                                <w:left w:val="none" w:sz="0" w:space="0" w:color="auto"/>
                                <w:bottom w:val="none" w:sz="0" w:space="0" w:color="auto"/>
                                <w:right w:val="none" w:sz="0" w:space="0" w:color="auto"/>
                              </w:divBdr>
                            </w:div>
                          </w:divsChild>
                        </w:div>
                        <w:div w:id="918750975">
                          <w:marLeft w:val="0"/>
                          <w:marRight w:val="0"/>
                          <w:marTop w:val="0"/>
                          <w:marBottom w:val="0"/>
                          <w:divBdr>
                            <w:top w:val="none" w:sz="0" w:space="0" w:color="auto"/>
                            <w:left w:val="none" w:sz="0" w:space="0" w:color="auto"/>
                            <w:bottom w:val="none" w:sz="0" w:space="0" w:color="auto"/>
                            <w:right w:val="none" w:sz="0" w:space="0" w:color="auto"/>
                          </w:divBdr>
                          <w:divsChild>
                            <w:div w:id="124842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2">
                      <w:marLeft w:val="0"/>
                      <w:marRight w:val="0"/>
                      <w:marTop w:val="0"/>
                      <w:marBottom w:val="0"/>
                      <w:divBdr>
                        <w:top w:val="none" w:sz="0" w:space="0" w:color="auto"/>
                        <w:left w:val="none" w:sz="0" w:space="0" w:color="auto"/>
                        <w:bottom w:val="none" w:sz="0" w:space="0" w:color="auto"/>
                        <w:right w:val="none" w:sz="0" w:space="0" w:color="auto"/>
                      </w:divBdr>
                      <w:divsChild>
                        <w:div w:id="152114242">
                          <w:marLeft w:val="0"/>
                          <w:marRight w:val="0"/>
                          <w:marTop w:val="0"/>
                          <w:marBottom w:val="0"/>
                          <w:divBdr>
                            <w:top w:val="none" w:sz="0" w:space="0" w:color="auto"/>
                            <w:left w:val="none" w:sz="0" w:space="0" w:color="auto"/>
                            <w:bottom w:val="none" w:sz="0" w:space="0" w:color="auto"/>
                            <w:right w:val="none" w:sz="0" w:space="0" w:color="auto"/>
                          </w:divBdr>
                        </w:div>
                        <w:div w:id="1095710620">
                          <w:marLeft w:val="0"/>
                          <w:marRight w:val="0"/>
                          <w:marTop w:val="0"/>
                          <w:marBottom w:val="0"/>
                          <w:divBdr>
                            <w:top w:val="none" w:sz="0" w:space="0" w:color="auto"/>
                            <w:left w:val="none" w:sz="0" w:space="0" w:color="auto"/>
                            <w:bottom w:val="none" w:sz="0" w:space="0" w:color="auto"/>
                            <w:right w:val="none" w:sz="0" w:space="0" w:color="auto"/>
                          </w:divBdr>
                        </w:div>
                        <w:div w:id="1806775067">
                          <w:marLeft w:val="0"/>
                          <w:marRight w:val="0"/>
                          <w:marTop w:val="0"/>
                          <w:marBottom w:val="0"/>
                          <w:divBdr>
                            <w:top w:val="none" w:sz="0" w:space="0" w:color="auto"/>
                            <w:left w:val="none" w:sz="0" w:space="0" w:color="auto"/>
                            <w:bottom w:val="none" w:sz="0" w:space="0" w:color="auto"/>
                            <w:right w:val="none" w:sz="0" w:space="0" w:color="auto"/>
                          </w:divBdr>
                        </w:div>
                        <w:div w:id="63433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617211">
          <w:marLeft w:val="0"/>
          <w:marRight w:val="0"/>
          <w:marTop w:val="0"/>
          <w:marBottom w:val="0"/>
          <w:divBdr>
            <w:top w:val="none" w:sz="0" w:space="0" w:color="auto"/>
            <w:left w:val="none" w:sz="0" w:space="0" w:color="auto"/>
            <w:bottom w:val="single" w:sz="6" w:space="0" w:color="333333"/>
            <w:right w:val="none" w:sz="0" w:space="0" w:color="auto"/>
          </w:divBdr>
          <w:divsChild>
            <w:div w:id="1070813134">
              <w:marLeft w:val="0"/>
              <w:marRight w:val="0"/>
              <w:marTop w:val="0"/>
              <w:marBottom w:val="0"/>
              <w:divBdr>
                <w:top w:val="none" w:sz="0" w:space="0" w:color="auto"/>
                <w:left w:val="none" w:sz="0" w:space="0" w:color="auto"/>
                <w:bottom w:val="none" w:sz="0" w:space="0" w:color="auto"/>
                <w:right w:val="none" w:sz="0" w:space="0" w:color="auto"/>
              </w:divBdr>
              <w:divsChild>
                <w:div w:id="95836398">
                  <w:marLeft w:val="0"/>
                  <w:marRight w:val="0"/>
                  <w:marTop w:val="0"/>
                  <w:marBottom w:val="0"/>
                  <w:divBdr>
                    <w:top w:val="none" w:sz="0" w:space="0" w:color="auto"/>
                    <w:left w:val="none" w:sz="0" w:space="0" w:color="auto"/>
                    <w:bottom w:val="none" w:sz="0" w:space="0" w:color="auto"/>
                    <w:right w:val="none" w:sz="0" w:space="0" w:color="auto"/>
                  </w:divBdr>
                  <w:divsChild>
                    <w:div w:id="153300094">
                      <w:marLeft w:val="0"/>
                      <w:marRight w:val="0"/>
                      <w:marTop w:val="0"/>
                      <w:marBottom w:val="0"/>
                      <w:divBdr>
                        <w:top w:val="none" w:sz="0" w:space="0" w:color="auto"/>
                        <w:left w:val="none" w:sz="0" w:space="0" w:color="auto"/>
                        <w:bottom w:val="none" w:sz="0" w:space="0" w:color="auto"/>
                        <w:right w:val="none" w:sz="0" w:space="0" w:color="auto"/>
                      </w:divBdr>
                      <w:divsChild>
                        <w:div w:id="925114350">
                          <w:marLeft w:val="0"/>
                          <w:marRight w:val="0"/>
                          <w:marTop w:val="0"/>
                          <w:marBottom w:val="0"/>
                          <w:divBdr>
                            <w:top w:val="none" w:sz="0" w:space="0" w:color="auto"/>
                            <w:left w:val="none" w:sz="0" w:space="0" w:color="auto"/>
                            <w:bottom w:val="dotted" w:sz="6" w:space="0" w:color="FEA957"/>
                            <w:right w:val="none" w:sz="0" w:space="0" w:color="auto"/>
                          </w:divBdr>
                          <w:divsChild>
                            <w:div w:id="1394817363">
                              <w:marLeft w:val="0"/>
                              <w:marRight w:val="0"/>
                              <w:marTop w:val="0"/>
                              <w:marBottom w:val="0"/>
                              <w:divBdr>
                                <w:top w:val="none" w:sz="0" w:space="0" w:color="auto"/>
                                <w:left w:val="none" w:sz="0" w:space="0" w:color="auto"/>
                                <w:bottom w:val="none" w:sz="0" w:space="0" w:color="auto"/>
                                <w:right w:val="none" w:sz="0" w:space="0" w:color="auto"/>
                              </w:divBdr>
                              <w:divsChild>
                                <w:div w:id="1882016430">
                                  <w:marLeft w:val="0"/>
                                  <w:marRight w:val="0"/>
                                  <w:marTop w:val="0"/>
                                  <w:marBottom w:val="450"/>
                                  <w:divBdr>
                                    <w:top w:val="none" w:sz="0" w:space="0" w:color="auto"/>
                                    <w:left w:val="none" w:sz="0" w:space="0" w:color="auto"/>
                                    <w:bottom w:val="none" w:sz="0" w:space="0" w:color="auto"/>
                                    <w:right w:val="none" w:sz="0" w:space="0" w:color="auto"/>
                                  </w:divBdr>
                                  <w:divsChild>
                                    <w:div w:id="322977282">
                                      <w:marLeft w:val="0"/>
                                      <w:marRight w:val="0"/>
                                      <w:marTop w:val="0"/>
                                      <w:marBottom w:val="375"/>
                                      <w:divBdr>
                                        <w:top w:val="none" w:sz="0" w:space="0" w:color="auto"/>
                                        <w:left w:val="none" w:sz="0" w:space="0" w:color="auto"/>
                                        <w:bottom w:val="none" w:sz="0" w:space="0" w:color="auto"/>
                                        <w:right w:val="none" w:sz="0" w:space="0" w:color="auto"/>
                                      </w:divBdr>
                                      <w:divsChild>
                                        <w:div w:id="15209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23420">
                                  <w:marLeft w:val="0"/>
                                  <w:marRight w:val="0"/>
                                  <w:marTop w:val="0"/>
                                  <w:marBottom w:val="450"/>
                                  <w:divBdr>
                                    <w:top w:val="none" w:sz="0" w:space="0" w:color="auto"/>
                                    <w:left w:val="none" w:sz="0" w:space="0" w:color="auto"/>
                                    <w:bottom w:val="none" w:sz="0" w:space="0" w:color="auto"/>
                                    <w:right w:val="none" w:sz="0" w:space="0" w:color="auto"/>
                                  </w:divBdr>
                                  <w:divsChild>
                                    <w:div w:id="661589758">
                                      <w:marLeft w:val="0"/>
                                      <w:marRight w:val="0"/>
                                      <w:marTop w:val="0"/>
                                      <w:marBottom w:val="375"/>
                                      <w:divBdr>
                                        <w:top w:val="none" w:sz="0" w:space="0" w:color="auto"/>
                                        <w:left w:val="none" w:sz="0" w:space="0" w:color="auto"/>
                                        <w:bottom w:val="none" w:sz="0" w:space="0" w:color="auto"/>
                                        <w:right w:val="none" w:sz="0" w:space="0" w:color="auto"/>
                                      </w:divBdr>
                                      <w:divsChild>
                                        <w:div w:id="53963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9998">
                                  <w:marLeft w:val="0"/>
                                  <w:marRight w:val="0"/>
                                  <w:marTop w:val="0"/>
                                  <w:marBottom w:val="450"/>
                                  <w:divBdr>
                                    <w:top w:val="none" w:sz="0" w:space="0" w:color="auto"/>
                                    <w:left w:val="none" w:sz="0" w:space="0" w:color="auto"/>
                                    <w:bottom w:val="none" w:sz="0" w:space="0" w:color="auto"/>
                                    <w:right w:val="none" w:sz="0" w:space="0" w:color="auto"/>
                                  </w:divBdr>
                                  <w:divsChild>
                                    <w:div w:id="1583218808">
                                      <w:marLeft w:val="0"/>
                                      <w:marRight w:val="0"/>
                                      <w:marTop w:val="0"/>
                                      <w:marBottom w:val="375"/>
                                      <w:divBdr>
                                        <w:top w:val="none" w:sz="0" w:space="0" w:color="auto"/>
                                        <w:left w:val="none" w:sz="0" w:space="0" w:color="auto"/>
                                        <w:bottom w:val="none" w:sz="0" w:space="0" w:color="auto"/>
                                        <w:right w:val="none" w:sz="0" w:space="0" w:color="auto"/>
                                      </w:divBdr>
                                      <w:divsChild>
                                        <w:div w:id="1936790168">
                                          <w:marLeft w:val="0"/>
                                          <w:marRight w:val="0"/>
                                          <w:marTop w:val="0"/>
                                          <w:marBottom w:val="0"/>
                                          <w:divBdr>
                                            <w:top w:val="none" w:sz="0" w:space="0" w:color="auto"/>
                                            <w:left w:val="none" w:sz="0" w:space="0" w:color="auto"/>
                                            <w:bottom w:val="none" w:sz="0" w:space="0" w:color="auto"/>
                                            <w:right w:val="none" w:sz="0" w:space="0" w:color="auto"/>
                                          </w:divBdr>
                                        </w:div>
                                      </w:divsChild>
                                    </w:div>
                                    <w:div w:id="622999157">
                                      <w:marLeft w:val="0"/>
                                      <w:marRight w:val="0"/>
                                      <w:marTop w:val="240"/>
                                      <w:marBottom w:val="480"/>
                                      <w:divBdr>
                                        <w:top w:val="none" w:sz="0" w:space="0" w:color="auto"/>
                                        <w:left w:val="none" w:sz="0" w:space="0" w:color="auto"/>
                                        <w:bottom w:val="none" w:sz="0" w:space="0" w:color="auto"/>
                                        <w:right w:val="none" w:sz="0" w:space="0" w:color="auto"/>
                                      </w:divBdr>
                                      <w:divsChild>
                                        <w:div w:id="858590034">
                                          <w:marLeft w:val="0"/>
                                          <w:marRight w:val="0"/>
                                          <w:marTop w:val="0"/>
                                          <w:marBottom w:val="0"/>
                                          <w:divBdr>
                                            <w:top w:val="single" w:sz="6" w:space="0" w:color="C6C6C6"/>
                                            <w:left w:val="single" w:sz="6" w:space="0" w:color="C6C6C6"/>
                                            <w:bottom w:val="single" w:sz="6" w:space="0" w:color="C6C6C6"/>
                                            <w:right w:val="single" w:sz="6" w:space="0" w:color="C6C6C6"/>
                                          </w:divBdr>
                                        </w:div>
                                        <w:div w:id="1389299710">
                                          <w:marLeft w:val="0"/>
                                          <w:marRight w:val="0"/>
                                          <w:marTop w:val="0"/>
                                          <w:marBottom w:val="0"/>
                                          <w:divBdr>
                                            <w:top w:val="none" w:sz="0" w:space="0" w:color="auto"/>
                                            <w:left w:val="none" w:sz="0" w:space="0" w:color="auto"/>
                                            <w:bottom w:val="dotted" w:sz="6" w:space="6" w:color="999999"/>
                                            <w:right w:val="none" w:sz="0" w:space="0" w:color="auto"/>
                                          </w:divBdr>
                                        </w:div>
                                      </w:divsChild>
                                    </w:div>
                                    <w:div w:id="1375036723">
                                      <w:marLeft w:val="0"/>
                                      <w:marRight w:val="0"/>
                                      <w:marTop w:val="0"/>
                                      <w:marBottom w:val="0"/>
                                      <w:divBdr>
                                        <w:top w:val="none" w:sz="0" w:space="0" w:color="auto"/>
                                        <w:left w:val="none" w:sz="0" w:space="0" w:color="auto"/>
                                        <w:bottom w:val="none" w:sz="0" w:space="0" w:color="auto"/>
                                        <w:right w:val="none" w:sz="0" w:space="0" w:color="auto"/>
                                      </w:divBdr>
                                      <w:divsChild>
                                        <w:div w:id="797989433">
                                          <w:marLeft w:val="0"/>
                                          <w:marRight w:val="0"/>
                                          <w:marTop w:val="240"/>
                                          <w:marBottom w:val="240"/>
                                          <w:divBdr>
                                            <w:top w:val="none" w:sz="0" w:space="0" w:color="auto"/>
                                            <w:left w:val="none" w:sz="0" w:space="0" w:color="auto"/>
                                            <w:bottom w:val="none" w:sz="0" w:space="0" w:color="auto"/>
                                            <w:right w:val="none" w:sz="0" w:space="0" w:color="auto"/>
                                          </w:divBdr>
                                        </w:div>
                                      </w:divsChild>
                                    </w:div>
                                    <w:div w:id="1747796346">
                                      <w:marLeft w:val="0"/>
                                      <w:marRight w:val="0"/>
                                      <w:marTop w:val="0"/>
                                      <w:marBottom w:val="0"/>
                                      <w:divBdr>
                                        <w:top w:val="none" w:sz="0" w:space="0" w:color="auto"/>
                                        <w:left w:val="none" w:sz="0" w:space="0" w:color="auto"/>
                                        <w:bottom w:val="none" w:sz="0" w:space="0" w:color="auto"/>
                                        <w:right w:val="none" w:sz="0" w:space="0" w:color="auto"/>
                                      </w:divBdr>
                                      <w:divsChild>
                                        <w:div w:id="1968969593">
                                          <w:marLeft w:val="0"/>
                                          <w:marRight w:val="0"/>
                                          <w:marTop w:val="240"/>
                                          <w:marBottom w:val="240"/>
                                          <w:divBdr>
                                            <w:top w:val="none" w:sz="0" w:space="0" w:color="auto"/>
                                            <w:left w:val="none" w:sz="0" w:space="0" w:color="auto"/>
                                            <w:bottom w:val="none" w:sz="0" w:space="0" w:color="auto"/>
                                            <w:right w:val="none" w:sz="0" w:space="0" w:color="auto"/>
                                          </w:divBdr>
                                        </w:div>
                                        <w:div w:id="158275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7407844">
                                  <w:marLeft w:val="0"/>
                                  <w:marRight w:val="0"/>
                                  <w:marTop w:val="0"/>
                                  <w:marBottom w:val="450"/>
                                  <w:divBdr>
                                    <w:top w:val="none" w:sz="0" w:space="0" w:color="auto"/>
                                    <w:left w:val="none" w:sz="0" w:space="0" w:color="auto"/>
                                    <w:bottom w:val="none" w:sz="0" w:space="0" w:color="auto"/>
                                    <w:right w:val="none" w:sz="0" w:space="0" w:color="auto"/>
                                  </w:divBdr>
                                  <w:divsChild>
                                    <w:div w:id="1965188110">
                                      <w:marLeft w:val="0"/>
                                      <w:marRight w:val="0"/>
                                      <w:marTop w:val="0"/>
                                      <w:marBottom w:val="375"/>
                                      <w:divBdr>
                                        <w:top w:val="none" w:sz="0" w:space="0" w:color="auto"/>
                                        <w:left w:val="none" w:sz="0" w:space="0" w:color="auto"/>
                                        <w:bottom w:val="none" w:sz="0" w:space="0" w:color="auto"/>
                                        <w:right w:val="none" w:sz="0" w:space="0" w:color="auto"/>
                                      </w:divBdr>
                                      <w:divsChild>
                                        <w:div w:id="1074475865">
                                          <w:marLeft w:val="0"/>
                                          <w:marRight w:val="0"/>
                                          <w:marTop w:val="0"/>
                                          <w:marBottom w:val="0"/>
                                          <w:divBdr>
                                            <w:top w:val="none" w:sz="0" w:space="0" w:color="auto"/>
                                            <w:left w:val="none" w:sz="0" w:space="0" w:color="auto"/>
                                            <w:bottom w:val="none" w:sz="0" w:space="0" w:color="auto"/>
                                            <w:right w:val="none" w:sz="0" w:space="0" w:color="auto"/>
                                          </w:divBdr>
                                        </w:div>
                                      </w:divsChild>
                                    </w:div>
                                    <w:div w:id="1286621180">
                                      <w:marLeft w:val="0"/>
                                      <w:marRight w:val="0"/>
                                      <w:marTop w:val="0"/>
                                      <w:marBottom w:val="0"/>
                                      <w:divBdr>
                                        <w:top w:val="none" w:sz="0" w:space="0" w:color="auto"/>
                                        <w:left w:val="none" w:sz="0" w:space="0" w:color="auto"/>
                                        <w:bottom w:val="none" w:sz="0" w:space="0" w:color="auto"/>
                                        <w:right w:val="none" w:sz="0" w:space="0" w:color="auto"/>
                                      </w:divBdr>
                                      <w:divsChild>
                                        <w:div w:id="617222765">
                                          <w:marLeft w:val="0"/>
                                          <w:marRight w:val="0"/>
                                          <w:marTop w:val="240"/>
                                          <w:marBottom w:val="240"/>
                                          <w:divBdr>
                                            <w:top w:val="none" w:sz="0" w:space="0" w:color="auto"/>
                                            <w:left w:val="none" w:sz="0" w:space="0" w:color="auto"/>
                                            <w:bottom w:val="none" w:sz="0" w:space="0" w:color="auto"/>
                                            <w:right w:val="none" w:sz="0" w:space="0" w:color="auto"/>
                                          </w:divBdr>
                                        </w:div>
                                        <w:div w:id="2114133199">
                                          <w:marLeft w:val="0"/>
                                          <w:marRight w:val="0"/>
                                          <w:marTop w:val="240"/>
                                          <w:marBottom w:val="240"/>
                                          <w:divBdr>
                                            <w:top w:val="none" w:sz="0" w:space="0" w:color="auto"/>
                                            <w:left w:val="none" w:sz="0" w:space="0" w:color="auto"/>
                                            <w:bottom w:val="none" w:sz="0" w:space="0" w:color="auto"/>
                                            <w:right w:val="none" w:sz="0" w:space="0" w:color="auto"/>
                                          </w:divBdr>
                                        </w:div>
                                      </w:divsChild>
                                    </w:div>
                                    <w:div w:id="938872236">
                                      <w:marLeft w:val="0"/>
                                      <w:marRight w:val="0"/>
                                      <w:marTop w:val="0"/>
                                      <w:marBottom w:val="0"/>
                                      <w:divBdr>
                                        <w:top w:val="none" w:sz="0" w:space="0" w:color="auto"/>
                                        <w:left w:val="none" w:sz="0" w:space="0" w:color="auto"/>
                                        <w:bottom w:val="none" w:sz="0" w:space="0" w:color="auto"/>
                                        <w:right w:val="none" w:sz="0" w:space="0" w:color="auto"/>
                                      </w:divBdr>
                                      <w:divsChild>
                                        <w:div w:id="438598820">
                                          <w:marLeft w:val="0"/>
                                          <w:marRight w:val="0"/>
                                          <w:marTop w:val="240"/>
                                          <w:marBottom w:val="240"/>
                                          <w:divBdr>
                                            <w:top w:val="none" w:sz="0" w:space="0" w:color="auto"/>
                                            <w:left w:val="none" w:sz="0" w:space="0" w:color="auto"/>
                                            <w:bottom w:val="none" w:sz="0" w:space="0" w:color="auto"/>
                                            <w:right w:val="none" w:sz="0" w:space="0" w:color="auto"/>
                                          </w:divBdr>
                                        </w:div>
                                        <w:div w:id="10823317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8019499">
                                  <w:marLeft w:val="0"/>
                                  <w:marRight w:val="0"/>
                                  <w:marTop w:val="0"/>
                                  <w:marBottom w:val="450"/>
                                  <w:divBdr>
                                    <w:top w:val="none" w:sz="0" w:space="0" w:color="auto"/>
                                    <w:left w:val="none" w:sz="0" w:space="0" w:color="auto"/>
                                    <w:bottom w:val="none" w:sz="0" w:space="0" w:color="auto"/>
                                    <w:right w:val="none" w:sz="0" w:space="0" w:color="auto"/>
                                  </w:divBdr>
                                  <w:divsChild>
                                    <w:div w:id="544680868">
                                      <w:marLeft w:val="0"/>
                                      <w:marRight w:val="0"/>
                                      <w:marTop w:val="0"/>
                                      <w:marBottom w:val="375"/>
                                      <w:divBdr>
                                        <w:top w:val="none" w:sz="0" w:space="0" w:color="auto"/>
                                        <w:left w:val="none" w:sz="0" w:space="0" w:color="auto"/>
                                        <w:bottom w:val="none" w:sz="0" w:space="0" w:color="auto"/>
                                        <w:right w:val="none" w:sz="0" w:space="0" w:color="auto"/>
                                      </w:divBdr>
                                      <w:divsChild>
                                        <w:div w:id="1167941953">
                                          <w:marLeft w:val="0"/>
                                          <w:marRight w:val="0"/>
                                          <w:marTop w:val="0"/>
                                          <w:marBottom w:val="0"/>
                                          <w:divBdr>
                                            <w:top w:val="none" w:sz="0" w:space="0" w:color="auto"/>
                                            <w:left w:val="none" w:sz="0" w:space="0" w:color="auto"/>
                                            <w:bottom w:val="none" w:sz="0" w:space="0" w:color="auto"/>
                                            <w:right w:val="none" w:sz="0" w:space="0" w:color="auto"/>
                                          </w:divBdr>
                                        </w:div>
                                      </w:divsChild>
                                    </w:div>
                                    <w:div w:id="1466389149">
                                      <w:marLeft w:val="0"/>
                                      <w:marRight w:val="0"/>
                                      <w:marTop w:val="0"/>
                                      <w:marBottom w:val="0"/>
                                      <w:divBdr>
                                        <w:top w:val="none" w:sz="0" w:space="0" w:color="auto"/>
                                        <w:left w:val="none" w:sz="0" w:space="0" w:color="auto"/>
                                        <w:bottom w:val="none" w:sz="0" w:space="0" w:color="auto"/>
                                        <w:right w:val="none" w:sz="0" w:space="0" w:color="auto"/>
                                      </w:divBdr>
                                    </w:div>
                                    <w:div w:id="1904370479">
                                      <w:marLeft w:val="0"/>
                                      <w:marRight w:val="0"/>
                                      <w:marTop w:val="0"/>
                                      <w:marBottom w:val="0"/>
                                      <w:divBdr>
                                        <w:top w:val="none" w:sz="0" w:space="0" w:color="auto"/>
                                        <w:left w:val="none" w:sz="0" w:space="0" w:color="auto"/>
                                        <w:bottom w:val="none" w:sz="0" w:space="0" w:color="auto"/>
                                        <w:right w:val="none" w:sz="0" w:space="0" w:color="auto"/>
                                      </w:divBdr>
                                    </w:div>
                                    <w:div w:id="363873241">
                                      <w:marLeft w:val="0"/>
                                      <w:marRight w:val="0"/>
                                      <w:marTop w:val="0"/>
                                      <w:marBottom w:val="0"/>
                                      <w:divBdr>
                                        <w:top w:val="none" w:sz="0" w:space="0" w:color="auto"/>
                                        <w:left w:val="none" w:sz="0" w:space="0" w:color="auto"/>
                                        <w:bottom w:val="none" w:sz="0" w:space="0" w:color="auto"/>
                                        <w:right w:val="none" w:sz="0" w:space="0" w:color="auto"/>
                                      </w:divBdr>
                                    </w:div>
                                    <w:div w:id="382949914">
                                      <w:marLeft w:val="0"/>
                                      <w:marRight w:val="0"/>
                                      <w:marTop w:val="0"/>
                                      <w:marBottom w:val="0"/>
                                      <w:divBdr>
                                        <w:top w:val="none" w:sz="0" w:space="0" w:color="auto"/>
                                        <w:left w:val="none" w:sz="0" w:space="0" w:color="auto"/>
                                        <w:bottom w:val="none" w:sz="0" w:space="0" w:color="auto"/>
                                        <w:right w:val="none" w:sz="0" w:space="0" w:color="auto"/>
                                      </w:divBdr>
                                      <w:divsChild>
                                        <w:div w:id="1746490827">
                                          <w:marLeft w:val="0"/>
                                          <w:marRight w:val="0"/>
                                          <w:marTop w:val="240"/>
                                          <w:marBottom w:val="240"/>
                                          <w:divBdr>
                                            <w:top w:val="none" w:sz="0" w:space="0" w:color="auto"/>
                                            <w:left w:val="none" w:sz="0" w:space="0" w:color="auto"/>
                                            <w:bottom w:val="none" w:sz="0" w:space="0" w:color="auto"/>
                                            <w:right w:val="none" w:sz="0" w:space="0" w:color="auto"/>
                                          </w:divBdr>
                                        </w:div>
                                        <w:div w:id="2018653364">
                                          <w:marLeft w:val="0"/>
                                          <w:marRight w:val="0"/>
                                          <w:marTop w:val="240"/>
                                          <w:marBottom w:val="240"/>
                                          <w:divBdr>
                                            <w:top w:val="none" w:sz="0" w:space="0" w:color="auto"/>
                                            <w:left w:val="none" w:sz="0" w:space="0" w:color="auto"/>
                                            <w:bottom w:val="none" w:sz="0" w:space="0" w:color="auto"/>
                                            <w:right w:val="none" w:sz="0" w:space="0" w:color="auto"/>
                                          </w:divBdr>
                                        </w:div>
                                        <w:div w:id="1324162460">
                                          <w:marLeft w:val="0"/>
                                          <w:marRight w:val="0"/>
                                          <w:marTop w:val="240"/>
                                          <w:marBottom w:val="480"/>
                                          <w:divBdr>
                                            <w:top w:val="none" w:sz="0" w:space="0" w:color="auto"/>
                                            <w:left w:val="none" w:sz="0" w:space="0" w:color="auto"/>
                                            <w:bottom w:val="none" w:sz="0" w:space="0" w:color="auto"/>
                                            <w:right w:val="none" w:sz="0" w:space="0" w:color="auto"/>
                                          </w:divBdr>
                                          <w:divsChild>
                                            <w:div w:id="935212607">
                                              <w:marLeft w:val="0"/>
                                              <w:marRight w:val="0"/>
                                              <w:marTop w:val="0"/>
                                              <w:marBottom w:val="0"/>
                                              <w:divBdr>
                                                <w:top w:val="single" w:sz="6" w:space="0" w:color="C6C6C6"/>
                                                <w:left w:val="single" w:sz="6" w:space="0" w:color="C6C6C6"/>
                                                <w:bottom w:val="single" w:sz="6" w:space="0" w:color="C6C6C6"/>
                                                <w:right w:val="single" w:sz="6" w:space="0" w:color="C6C6C6"/>
                                              </w:divBdr>
                                            </w:div>
                                            <w:div w:id="709233917">
                                              <w:marLeft w:val="0"/>
                                              <w:marRight w:val="0"/>
                                              <w:marTop w:val="0"/>
                                              <w:marBottom w:val="0"/>
                                              <w:divBdr>
                                                <w:top w:val="none" w:sz="0" w:space="0" w:color="auto"/>
                                                <w:left w:val="none" w:sz="0" w:space="0" w:color="auto"/>
                                                <w:bottom w:val="dotted" w:sz="6" w:space="6" w:color="999999"/>
                                                <w:right w:val="none" w:sz="0" w:space="0" w:color="auto"/>
                                              </w:divBdr>
                                            </w:div>
                                          </w:divsChild>
                                        </w:div>
                                        <w:div w:id="1198591197">
                                          <w:marLeft w:val="0"/>
                                          <w:marRight w:val="0"/>
                                          <w:marTop w:val="240"/>
                                          <w:marBottom w:val="480"/>
                                          <w:divBdr>
                                            <w:top w:val="none" w:sz="0" w:space="0" w:color="auto"/>
                                            <w:left w:val="none" w:sz="0" w:space="0" w:color="auto"/>
                                            <w:bottom w:val="none" w:sz="0" w:space="0" w:color="auto"/>
                                            <w:right w:val="none" w:sz="0" w:space="0" w:color="auto"/>
                                          </w:divBdr>
                                          <w:divsChild>
                                            <w:div w:id="531309984">
                                              <w:marLeft w:val="0"/>
                                              <w:marRight w:val="0"/>
                                              <w:marTop w:val="0"/>
                                              <w:marBottom w:val="0"/>
                                              <w:divBdr>
                                                <w:top w:val="single" w:sz="6" w:space="0" w:color="C6C6C6"/>
                                                <w:left w:val="single" w:sz="6" w:space="0" w:color="C6C6C6"/>
                                                <w:bottom w:val="single" w:sz="6" w:space="0" w:color="C6C6C6"/>
                                                <w:right w:val="single" w:sz="6" w:space="0" w:color="C6C6C6"/>
                                              </w:divBdr>
                                            </w:div>
                                            <w:div w:id="1957909532">
                                              <w:marLeft w:val="0"/>
                                              <w:marRight w:val="0"/>
                                              <w:marTop w:val="0"/>
                                              <w:marBottom w:val="0"/>
                                              <w:divBdr>
                                                <w:top w:val="none" w:sz="0" w:space="0" w:color="auto"/>
                                                <w:left w:val="none" w:sz="0" w:space="0" w:color="auto"/>
                                                <w:bottom w:val="dotted" w:sz="6" w:space="6" w:color="999999"/>
                                                <w:right w:val="none" w:sz="0" w:space="0" w:color="auto"/>
                                              </w:divBdr>
                                            </w:div>
                                          </w:divsChild>
                                        </w:div>
                                        <w:div w:id="370038616">
                                          <w:marLeft w:val="0"/>
                                          <w:marRight w:val="0"/>
                                          <w:marTop w:val="240"/>
                                          <w:marBottom w:val="480"/>
                                          <w:divBdr>
                                            <w:top w:val="none" w:sz="0" w:space="0" w:color="auto"/>
                                            <w:left w:val="none" w:sz="0" w:space="0" w:color="auto"/>
                                            <w:bottom w:val="none" w:sz="0" w:space="0" w:color="auto"/>
                                            <w:right w:val="none" w:sz="0" w:space="0" w:color="auto"/>
                                          </w:divBdr>
                                          <w:divsChild>
                                            <w:div w:id="365375403">
                                              <w:marLeft w:val="0"/>
                                              <w:marRight w:val="0"/>
                                              <w:marTop w:val="0"/>
                                              <w:marBottom w:val="0"/>
                                              <w:divBdr>
                                                <w:top w:val="single" w:sz="6" w:space="0" w:color="C6C6C6"/>
                                                <w:left w:val="single" w:sz="6" w:space="0" w:color="C6C6C6"/>
                                                <w:bottom w:val="single" w:sz="6" w:space="0" w:color="C6C6C6"/>
                                                <w:right w:val="single" w:sz="6" w:space="0" w:color="C6C6C6"/>
                                              </w:divBdr>
                                            </w:div>
                                            <w:div w:id="1203136193">
                                              <w:marLeft w:val="0"/>
                                              <w:marRight w:val="0"/>
                                              <w:marTop w:val="0"/>
                                              <w:marBottom w:val="0"/>
                                              <w:divBdr>
                                                <w:top w:val="none" w:sz="0" w:space="0" w:color="auto"/>
                                                <w:left w:val="none" w:sz="0" w:space="0" w:color="auto"/>
                                                <w:bottom w:val="dotted" w:sz="6" w:space="6" w:color="999999"/>
                                                <w:right w:val="none" w:sz="0" w:space="0" w:color="auto"/>
                                              </w:divBdr>
                                            </w:div>
                                          </w:divsChild>
                                        </w:div>
                                        <w:div w:id="1615017063">
                                          <w:marLeft w:val="0"/>
                                          <w:marRight w:val="0"/>
                                          <w:marTop w:val="240"/>
                                          <w:marBottom w:val="480"/>
                                          <w:divBdr>
                                            <w:top w:val="none" w:sz="0" w:space="0" w:color="auto"/>
                                            <w:left w:val="none" w:sz="0" w:space="0" w:color="auto"/>
                                            <w:bottom w:val="none" w:sz="0" w:space="0" w:color="auto"/>
                                            <w:right w:val="none" w:sz="0" w:space="0" w:color="auto"/>
                                          </w:divBdr>
                                          <w:divsChild>
                                            <w:div w:id="612519945">
                                              <w:marLeft w:val="0"/>
                                              <w:marRight w:val="0"/>
                                              <w:marTop w:val="0"/>
                                              <w:marBottom w:val="0"/>
                                              <w:divBdr>
                                                <w:top w:val="single" w:sz="6" w:space="0" w:color="C6C6C6"/>
                                                <w:left w:val="single" w:sz="6" w:space="0" w:color="C6C6C6"/>
                                                <w:bottom w:val="single" w:sz="6" w:space="0" w:color="C6C6C6"/>
                                                <w:right w:val="single" w:sz="6" w:space="0" w:color="C6C6C6"/>
                                              </w:divBdr>
                                            </w:div>
                                            <w:div w:id="326329013">
                                              <w:marLeft w:val="0"/>
                                              <w:marRight w:val="0"/>
                                              <w:marTop w:val="0"/>
                                              <w:marBottom w:val="0"/>
                                              <w:divBdr>
                                                <w:top w:val="none" w:sz="0" w:space="0" w:color="auto"/>
                                                <w:left w:val="none" w:sz="0" w:space="0" w:color="auto"/>
                                                <w:bottom w:val="dotted" w:sz="6" w:space="6" w:color="999999"/>
                                                <w:right w:val="none" w:sz="0" w:space="0" w:color="auto"/>
                                              </w:divBdr>
                                            </w:div>
                                          </w:divsChild>
                                        </w:div>
                                        <w:div w:id="1341204830">
                                          <w:marLeft w:val="0"/>
                                          <w:marRight w:val="0"/>
                                          <w:marTop w:val="240"/>
                                          <w:marBottom w:val="480"/>
                                          <w:divBdr>
                                            <w:top w:val="none" w:sz="0" w:space="0" w:color="auto"/>
                                            <w:left w:val="none" w:sz="0" w:space="0" w:color="auto"/>
                                            <w:bottom w:val="none" w:sz="0" w:space="0" w:color="auto"/>
                                            <w:right w:val="none" w:sz="0" w:space="0" w:color="auto"/>
                                          </w:divBdr>
                                          <w:divsChild>
                                            <w:div w:id="174808272">
                                              <w:marLeft w:val="0"/>
                                              <w:marRight w:val="0"/>
                                              <w:marTop w:val="0"/>
                                              <w:marBottom w:val="0"/>
                                              <w:divBdr>
                                                <w:top w:val="single" w:sz="6" w:space="0" w:color="C6C6C6"/>
                                                <w:left w:val="single" w:sz="6" w:space="0" w:color="C6C6C6"/>
                                                <w:bottom w:val="single" w:sz="6" w:space="0" w:color="C6C6C6"/>
                                                <w:right w:val="single" w:sz="6" w:space="0" w:color="C6C6C6"/>
                                              </w:divBdr>
                                            </w:div>
                                            <w:div w:id="10620977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88064572">
                                  <w:marLeft w:val="0"/>
                                  <w:marRight w:val="0"/>
                                  <w:marTop w:val="0"/>
                                  <w:marBottom w:val="450"/>
                                  <w:divBdr>
                                    <w:top w:val="none" w:sz="0" w:space="0" w:color="auto"/>
                                    <w:left w:val="none" w:sz="0" w:space="0" w:color="auto"/>
                                    <w:bottom w:val="none" w:sz="0" w:space="0" w:color="auto"/>
                                    <w:right w:val="none" w:sz="0" w:space="0" w:color="auto"/>
                                  </w:divBdr>
                                  <w:divsChild>
                                    <w:div w:id="929774246">
                                      <w:marLeft w:val="0"/>
                                      <w:marRight w:val="0"/>
                                      <w:marTop w:val="0"/>
                                      <w:marBottom w:val="375"/>
                                      <w:divBdr>
                                        <w:top w:val="none" w:sz="0" w:space="0" w:color="auto"/>
                                        <w:left w:val="none" w:sz="0" w:space="0" w:color="auto"/>
                                        <w:bottom w:val="none" w:sz="0" w:space="0" w:color="auto"/>
                                        <w:right w:val="none" w:sz="0" w:space="0" w:color="auto"/>
                                      </w:divBdr>
                                      <w:divsChild>
                                        <w:div w:id="17312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7559505">
      <w:bodyDiv w:val="1"/>
      <w:marLeft w:val="0"/>
      <w:marRight w:val="0"/>
      <w:marTop w:val="0"/>
      <w:marBottom w:val="0"/>
      <w:divBdr>
        <w:top w:val="none" w:sz="0" w:space="0" w:color="auto"/>
        <w:left w:val="none" w:sz="0" w:space="0" w:color="auto"/>
        <w:bottom w:val="none" w:sz="0" w:space="0" w:color="auto"/>
        <w:right w:val="none" w:sz="0" w:space="0" w:color="auto"/>
      </w:divBdr>
      <w:divsChild>
        <w:div w:id="1314145626">
          <w:marLeft w:val="0"/>
          <w:marRight w:val="0"/>
          <w:marTop w:val="0"/>
          <w:marBottom w:val="0"/>
          <w:divBdr>
            <w:top w:val="none" w:sz="0" w:space="0" w:color="auto"/>
            <w:left w:val="none" w:sz="0" w:space="0" w:color="auto"/>
            <w:bottom w:val="single" w:sz="6" w:space="12" w:color="DDDDDD"/>
            <w:right w:val="none" w:sz="0" w:space="0" w:color="auto"/>
          </w:divBdr>
          <w:divsChild>
            <w:div w:id="106124496">
              <w:marLeft w:val="0"/>
              <w:marRight w:val="0"/>
              <w:marTop w:val="0"/>
              <w:marBottom w:val="0"/>
              <w:divBdr>
                <w:top w:val="none" w:sz="0" w:space="0" w:color="auto"/>
                <w:left w:val="none" w:sz="0" w:space="0" w:color="auto"/>
                <w:bottom w:val="none" w:sz="0" w:space="0" w:color="auto"/>
                <w:right w:val="none" w:sz="0" w:space="0" w:color="auto"/>
              </w:divBdr>
              <w:divsChild>
                <w:div w:id="430858614">
                  <w:marLeft w:val="0"/>
                  <w:marRight w:val="0"/>
                  <w:marTop w:val="0"/>
                  <w:marBottom w:val="0"/>
                  <w:divBdr>
                    <w:top w:val="none" w:sz="0" w:space="0" w:color="auto"/>
                    <w:left w:val="none" w:sz="0" w:space="0" w:color="auto"/>
                    <w:bottom w:val="none" w:sz="0" w:space="0" w:color="auto"/>
                    <w:right w:val="none" w:sz="0" w:space="0" w:color="auto"/>
                  </w:divBdr>
                  <w:divsChild>
                    <w:div w:id="36116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12529">
          <w:marLeft w:val="0"/>
          <w:marRight w:val="0"/>
          <w:marTop w:val="0"/>
          <w:marBottom w:val="0"/>
          <w:divBdr>
            <w:top w:val="none" w:sz="0" w:space="0" w:color="auto"/>
            <w:left w:val="none" w:sz="0" w:space="0" w:color="auto"/>
            <w:bottom w:val="single" w:sz="6" w:space="12" w:color="DDDDDD"/>
            <w:right w:val="none" w:sz="0" w:space="0" w:color="auto"/>
          </w:divBdr>
          <w:divsChild>
            <w:div w:id="2091150081">
              <w:marLeft w:val="0"/>
              <w:marRight w:val="0"/>
              <w:marTop w:val="0"/>
              <w:marBottom w:val="0"/>
              <w:divBdr>
                <w:top w:val="none" w:sz="0" w:space="0" w:color="auto"/>
                <w:left w:val="none" w:sz="0" w:space="0" w:color="auto"/>
                <w:bottom w:val="none" w:sz="0" w:space="0" w:color="auto"/>
                <w:right w:val="none" w:sz="0" w:space="0" w:color="auto"/>
              </w:divBdr>
              <w:divsChild>
                <w:div w:id="993877068">
                  <w:marLeft w:val="0"/>
                  <w:marRight w:val="0"/>
                  <w:marTop w:val="0"/>
                  <w:marBottom w:val="0"/>
                  <w:divBdr>
                    <w:top w:val="none" w:sz="0" w:space="0" w:color="auto"/>
                    <w:left w:val="none" w:sz="0" w:space="0" w:color="auto"/>
                    <w:bottom w:val="none" w:sz="0" w:space="0" w:color="auto"/>
                    <w:right w:val="none" w:sz="0" w:space="0" w:color="auto"/>
                  </w:divBdr>
                  <w:divsChild>
                    <w:div w:id="102887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97746">
          <w:marLeft w:val="0"/>
          <w:marRight w:val="0"/>
          <w:marTop w:val="0"/>
          <w:marBottom w:val="0"/>
          <w:divBdr>
            <w:top w:val="none" w:sz="0" w:space="0" w:color="auto"/>
            <w:left w:val="none" w:sz="0" w:space="0" w:color="auto"/>
            <w:bottom w:val="single" w:sz="6" w:space="12" w:color="DDDDDD"/>
            <w:right w:val="none" w:sz="0" w:space="0" w:color="auto"/>
          </w:divBdr>
          <w:divsChild>
            <w:div w:id="1276593546">
              <w:marLeft w:val="0"/>
              <w:marRight w:val="0"/>
              <w:marTop w:val="0"/>
              <w:marBottom w:val="0"/>
              <w:divBdr>
                <w:top w:val="none" w:sz="0" w:space="0" w:color="auto"/>
                <w:left w:val="none" w:sz="0" w:space="0" w:color="auto"/>
                <w:bottom w:val="none" w:sz="0" w:space="0" w:color="auto"/>
                <w:right w:val="none" w:sz="0" w:space="0" w:color="auto"/>
              </w:divBdr>
              <w:divsChild>
                <w:div w:id="1611742688">
                  <w:marLeft w:val="0"/>
                  <w:marRight w:val="0"/>
                  <w:marTop w:val="0"/>
                  <w:marBottom w:val="0"/>
                  <w:divBdr>
                    <w:top w:val="none" w:sz="0" w:space="0" w:color="auto"/>
                    <w:left w:val="none" w:sz="0" w:space="0" w:color="auto"/>
                    <w:bottom w:val="none" w:sz="0" w:space="0" w:color="auto"/>
                    <w:right w:val="none" w:sz="0" w:space="0" w:color="auto"/>
                  </w:divBdr>
                  <w:divsChild>
                    <w:div w:id="213628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3113">
          <w:marLeft w:val="0"/>
          <w:marRight w:val="0"/>
          <w:marTop w:val="0"/>
          <w:marBottom w:val="0"/>
          <w:divBdr>
            <w:top w:val="none" w:sz="0" w:space="0" w:color="auto"/>
            <w:left w:val="none" w:sz="0" w:space="0" w:color="auto"/>
            <w:bottom w:val="single" w:sz="6" w:space="12" w:color="DDDDDD"/>
            <w:right w:val="none" w:sz="0" w:space="0" w:color="auto"/>
          </w:divBdr>
          <w:divsChild>
            <w:div w:id="480117140">
              <w:marLeft w:val="0"/>
              <w:marRight w:val="0"/>
              <w:marTop w:val="0"/>
              <w:marBottom w:val="0"/>
              <w:divBdr>
                <w:top w:val="none" w:sz="0" w:space="0" w:color="auto"/>
                <w:left w:val="none" w:sz="0" w:space="0" w:color="auto"/>
                <w:bottom w:val="none" w:sz="0" w:space="0" w:color="auto"/>
                <w:right w:val="none" w:sz="0" w:space="0" w:color="auto"/>
              </w:divBdr>
              <w:divsChild>
                <w:div w:id="1611470974">
                  <w:marLeft w:val="0"/>
                  <w:marRight w:val="0"/>
                  <w:marTop w:val="0"/>
                  <w:marBottom w:val="0"/>
                  <w:divBdr>
                    <w:top w:val="none" w:sz="0" w:space="0" w:color="auto"/>
                    <w:left w:val="none" w:sz="0" w:space="0" w:color="auto"/>
                    <w:bottom w:val="none" w:sz="0" w:space="0" w:color="auto"/>
                    <w:right w:val="none" w:sz="0" w:space="0" w:color="auto"/>
                  </w:divBdr>
                  <w:divsChild>
                    <w:div w:id="20301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10586">
          <w:marLeft w:val="0"/>
          <w:marRight w:val="0"/>
          <w:marTop w:val="0"/>
          <w:marBottom w:val="0"/>
          <w:divBdr>
            <w:top w:val="none" w:sz="0" w:space="0" w:color="auto"/>
            <w:left w:val="none" w:sz="0" w:space="0" w:color="auto"/>
            <w:bottom w:val="single" w:sz="6" w:space="12" w:color="DDDDDD"/>
            <w:right w:val="none" w:sz="0" w:space="0" w:color="auto"/>
          </w:divBdr>
          <w:divsChild>
            <w:div w:id="1393426841">
              <w:marLeft w:val="0"/>
              <w:marRight w:val="0"/>
              <w:marTop w:val="0"/>
              <w:marBottom w:val="0"/>
              <w:divBdr>
                <w:top w:val="none" w:sz="0" w:space="0" w:color="auto"/>
                <w:left w:val="none" w:sz="0" w:space="0" w:color="auto"/>
                <w:bottom w:val="none" w:sz="0" w:space="0" w:color="auto"/>
                <w:right w:val="none" w:sz="0" w:space="0" w:color="auto"/>
              </w:divBdr>
              <w:divsChild>
                <w:div w:id="1696616849">
                  <w:marLeft w:val="0"/>
                  <w:marRight w:val="0"/>
                  <w:marTop w:val="0"/>
                  <w:marBottom w:val="0"/>
                  <w:divBdr>
                    <w:top w:val="none" w:sz="0" w:space="0" w:color="auto"/>
                    <w:left w:val="none" w:sz="0" w:space="0" w:color="auto"/>
                    <w:bottom w:val="none" w:sz="0" w:space="0" w:color="auto"/>
                    <w:right w:val="none" w:sz="0" w:space="0" w:color="auto"/>
                  </w:divBdr>
                  <w:divsChild>
                    <w:div w:id="194001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6694">
          <w:marLeft w:val="0"/>
          <w:marRight w:val="0"/>
          <w:marTop w:val="0"/>
          <w:marBottom w:val="0"/>
          <w:divBdr>
            <w:top w:val="none" w:sz="0" w:space="0" w:color="auto"/>
            <w:left w:val="none" w:sz="0" w:space="0" w:color="auto"/>
            <w:bottom w:val="single" w:sz="6" w:space="12" w:color="DDDDDD"/>
            <w:right w:val="none" w:sz="0" w:space="0" w:color="auto"/>
          </w:divBdr>
          <w:divsChild>
            <w:div w:id="377365751">
              <w:marLeft w:val="0"/>
              <w:marRight w:val="0"/>
              <w:marTop w:val="0"/>
              <w:marBottom w:val="0"/>
              <w:divBdr>
                <w:top w:val="none" w:sz="0" w:space="0" w:color="auto"/>
                <w:left w:val="none" w:sz="0" w:space="0" w:color="auto"/>
                <w:bottom w:val="none" w:sz="0" w:space="0" w:color="auto"/>
                <w:right w:val="none" w:sz="0" w:space="0" w:color="auto"/>
              </w:divBdr>
              <w:divsChild>
                <w:div w:id="65300591">
                  <w:marLeft w:val="0"/>
                  <w:marRight w:val="0"/>
                  <w:marTop w:val="0"/>
                  <w:marBottom w:val="0"/>
                  <w:divBdr>
                    <w:top w:val="none" w:sz="0" w:space="0" w:color="auto"/>
                    <w:left w:val="none" w:sz="0" w:space="0" w:color="auto"/>
                    <w:bottom w:val="none" w:sz="0" w:space="0" w:color="auto"/>
                    <w:right w:val="none" w:sz="0" w:space="0" w:color="auto"/>
                  </w:divBdr>
                  <w:divsChild>
                    <w:div w:id="5370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33282">
          <w:marLeft w:val="0"/>
          <w:marRight w:val="0"/>
          <w:marTop w:val="0"/>
          <w:marBottom w:val="0"/>
          <w:divBdr>
            <w:top w:val="none" w:sz="0" w:space="0" w:color="auto"/>
            <w:left w:val="none" w:sz="0" w:space="0" w:color="auto"/>
            <w:bottom w:val="single" w:sz="6" w:space="12" w:color="DDDDDD"/>
            <w:right w:val="none" w:sz="0" w:space="0" w:color="auto"/>
          </w:divBdr>
          <w:divsChild>
            <w:div w:id="1971352871">
              <w:marLeft w:val="0"/>
              <w:marRight w:val="0"/>
              <w:marTop w:val="0"/>
              <w:marBottom w:val="0"/>
              <w:divBdr>
                <w:top w:val="none" w:sz="0" w:space="0" w:color="auto"/>
                <w:left w:val="none" w:sz="0" w:space="0" w:color="auto"/>
                <w:bottom w:val="none" w:sz="0" w:space="0" w:color="auto"/>
                <w:right w:val="none" w:sz="0" w:space="0" w:color="auto"/>
              </w:divBdr>
              <w:divsChild>
                <w:div w:id="694035511">
                  <w:marLeft w:val="0"/>
                  <w:marRight w:val="0"/>
                  <w:marTop w:val="0"/>
                  <w:marBottom w:val="0"/>
                  <w:divBdr>
                    <w:top w:val="none" w:sz="0" w:space="0" w:color="auto"/>
                    <w:left w:val="none" w:sz="0" w:space="0" w:color="auto"/>
                    <w:bottom w:val="none" w:sz="0" w:space="0" w:color="auto"/>
                    <w:right w:val="none" w:sz="0" w:space="0" w:color="auto"/>
                  </w:divBdr>
                  <w:divsChild>
                    <w:div w:id="35678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99574">
          <w:marLeft w:val="0"/>
          <w:marRight w:val="0"/>
          <w:marTop w:val="0"/>
          <w:marBottom w:val="0"/>
          <w:divBdr>
            <w:top w:val="none" w:sz="0" w:space="0" w:color="auto"/>
            <w:left w:val="none" w:sz="0" w:space="0" w:color="auto"/>
            <w:bottom w:val="single" w:sz="6" w:space="12" w:color="DDDDDD"/>
            <w:right w:val="none" w:sz="0" w:space="0" w:color="auto"/>
          </w:divBdr>
          <w:divsChild>
            <w:div w:id="43725889">
              <w:marLeft w:val="0"/>
              <w:marRight w:val="0"/>
              <w:marTop w:val="0"/>
              <w:marBottom w:val="0"/>
              <w:divBdr>
                <w:top w:val="none" w:sz="0" w:space="0" w:color="auto"/>
                <w:left w:val="none" w:sz="0" w:space="0" w:color="auto"/>
                <w:bottom w:val="none" w:sz="0" w:space="0" w:color="auto"/>
                <w:right w:val="none" w:sz="0" w:space="0" w:color="auto"/>
              </w:divBdr>
              <w:divsChild>
                <w:div w:id="607545605">
                  <w:marLeft w:val="0"/>
                  <w:marRight w:val="0"/>
                  <w:marTop w:val="0"/>
                  <w:marBottom w:val="0"/>
                  <w:divBdr>
                    <w:top w:val="none" w:sz="0" w:space="0" w:color="auto"/>
                    <w:left w:val="none" w:sz="0" w:space="0" w:color="auto"/>
                    <w:bottom w:val="none" w:sz="0" w:space="0" w:color="auto"/>
                    <w:right w:val="none" w:sz="0" w:space="0" w:color="auto"/>
                  </w:divBdr>
                  <w:divsChild>
                    <w:div w:id="3921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6344">
          <w:marLeft w:val="0"/>
          <w:marRight w:val="0"/>
          <w:marTop w:val="0"/>
          <w:marBottom w:val="0"/>
          <w:divBdr>
            <w:top w:val="none" w:sz="0" w:space="0" w:color="auto"/>
            <w:left w:val="none" w:sz="0" w:space="0" w:color="auto"/>
            <w:bottom w:val="single" w:sz="6" w:space="12" w:color="DDDDDD"/>
            <w:right w:val="none" w:sz="0" w:space="0" w:color="auto"/>
          </w:divBdr>
          <w:divsChild>
            <w:div w:id="2069378929">
              <w:marLeft w:val="0"/>
              <w:marRight w:val="0"/>
              <w:marTop w:val="0"/>
              <w:marBottom w:val="0"/>
              <w:divBdr>
                <w:top w:val="none" w:sz="0" w:space="0" w:color="auto"/>
                <w:left w:val="none" w:sz="0" w:space="0" w:color="auto"/>
                <w:bottom w:val="none" w:sz="0" w:space="0" w:color="auto"/>
                <w:right w:val="none" w:sz="0" w:space="0" w:color="auto"/>
              </w:divBdr>
              <w:divsChild>
                <w:div w:id="955134172">
                  <w:marLeft w:val="0"/>
                  <w:marRight w:val="0"/>
                  <w:marTop w:val="0"/>
                  <w:marBottom w:val="0"/>
                  <w:divBdr>
                    <w:top w:val="none" w:sz="0" w:space="0" w:color="auto"/>
                    <w:left w:val="none" w:sz="0" w:space="0" w:color="auto"/>
                    <w:bottom w:val="none" w:sz="0" w:space="0" w:color="auto"/>
                    <w:right w:val="none" w:sz="0" w:space="0" w:color="auto"/>
                  </w:divBdr>
                  <w:divsChild>
                    <w:div w:id="1698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2495">
          <w:marLeft w:val="0"/>
          <w:marRight w:val="0"/>
          <w:marTop w:val="0"/>
          <w:marBottom w:val="0"/>
          <w:divBdr>
            <w:top w:val="none" w:sz="0" w:space="0" w:color="auto"/>
            <w:left w:val="none" w:sz="0" w:space="0" w:color="auto"/>
            <w:bottom w:val="single" w:sz="6" w:space="12" w:color="DDDDDD"/>
            <w:right w:val="none" w:sz="0" w:space="0" w:color="auto"/>
          </w:divBdr>
          <w:divsChild>
            <w:div w:id="1215659734">
              <w:marLeft w:val="0"/>
              <w:marRight w:val="0"/>
              <w:marTop w:val="0"/>
              <w:marBottom w:val="0"/>
              <w:divBdr>
                <w:top w:val="none" w:sz="0" w:space="0" w:color="auto"/>
                <w:left w:val="none" w:sz="0" w:space="0" w:color="auto"/>
                <w:bottom w:val="none" w:sz="0" w:space="0" w:color="auto"/>
                <w:right w:val="none" w:sz="0" w:space="0" w:color="auto"/>
              </w:divBdr>
              <w:divsChild>
                <w:div w:id="691762540">
                  <w:marLeft w:val="0"/>
                  <w:marRight w:val="0"/>
                  <w:marTop w:val="0"/>
                  <w:marBottom w:val="0"/>
                  <w:divBdr>
                    <w:top w:val="none" w:sz="0" w:space="0" w:color="auto"/>
                    <w:left w:val="none" w:sz="0" w:space="0" w:color="auto"/>
                    <w:bottom w:val="none" w:sz="0" w:space="0" w:color="auto"/>
                    <w:right w:val="none" w:sz="0" w:space="0" w:color="auto"/>
                  </w:divBdr>
                  <w:divsChild>
                    <w:div w:id="195921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44658">
          <w:marLeft w:val="0"/>
          <w:marRight w:val="0"/>
          <w:marTop w:val="0"/>
          <w:marBottom w:val="0"/>
          <w:divBdr>
            <w:top w:val="none" w:sz="0" w:space="0" w:color="auto"/>
            <w:left w:val="none" w:sz="0" w:space="0" w:color="auto"/>
            <w:bottom w:val="single" w:sz="6" w:space="12" w:color="DDDDDD"/>
            <w:right w:val="none" w:sz="0" w:space="0" w:color="auto"/>
          </w:divBdr>
          <w:divsChild>
            <w:div w:id="1382368865">
              <w:marLeft w:val="0"/>
              <w:marRight w:val="0"/>
              <w:marTop w:val="0"/>
              <w:marBottom w:val="0"/>
              <w:divBdr>
                <w:top w:val="none" w:sz="0" w:space="0" w:color="auto"/>
                <w:left w:val="none" w:sz="0" w:space="0" w:color="auto"/>
                <w:bottom w:val="none" w:sz="0" w:space="0" w:color="auto"/>
                <w:right w:val="none" w:sz="0" w:space="0" w:color="auto"/>
              </w:divBdr>
              <w:divsChild>
                <w:div w:id="424688409">
                  <w:marLeft w:val="0"/>
                  <w:marRight w:val="0"/>
                  <w:marTop w:val="0"/>
                  <w:marBottom w:val="0"/>
                  <w:divBdr>
                    <w:top w:val="none" w:sz="0" w:space="0" w:color="auto"/>
                    <w:left w:val="none" w:sz="0" w:space="0" w:color="auto"/>
                    <w:bottom w:val="none" w:sz="0" w:space="0" w:color="auto"/>
                    <w:right w:val="none" w:sz="0" w:space="0" w:color="auto"/>
                  </w:divBdr>
                  <w:divsChild>
                    <w:div w:id="156155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445">
          <w:marLeft w:val="0"/>
          <w:marRight w:val="0"/>
          <w:marTop w:val="0"/>
          <w:marBottom w:val="0"/>
          <w:divBdr>
            <w:top w:val="none" w:sz="0" w:space="0" w:color="auto"/>
            <w:left w:val="none" w:sz="0" w:space="0" w:color="auto"/>
            <w:bottom w:val="single" w:sz="6" w:space="12" w:color="DDDDDD"/>
            <w:right w:val="none" w:sz="0" w:space="0" w:color="auto"/>
          </w:divBdr>
          <w:divsChild>
            <w:div w:id="553275393">
              <w:marLeft w:val="0"/>
              <w:marRight w:val="0"/>
              <w:marTop w:val="0"/>
              <w:marBottom w:val="0"/>
              <w:divBdr>
                <w:top w:val="none" w:sz="0" w:space="0" w:color="auto"/>
                <w:left w:val="none" w:sz="0" w:space="0" w:color="auto"/>
                <w:bottom w:val="none" w:sz="0" w:space="0" w:color="auto"/>
                <w:right w:val="none" w:sz="0" w:space="0" w:color="auto"/>
              </w:divBdr>
              <w:divsChild>
                <w:div w:id="1465268589">
                  <w:marLeft w:val="0"/>
                  <w:marRight w:val="0"/>
                  <w:marTop w:val="0"/>
                  <w:marBottom w:val="0"/>
                  <w:divBdr>
                    <w:top w:val="none" w:sz="0" w:space="0" w:color="auto"/>
                    <w:left w:val="none" w:sz="0" w:space="0" w:color="auto"/>
                    <w:bottom w:val="none" w:sz="0" w:space="0" w:color="auto"/>
                    <w:right w:val="none" w:sz="0" w:space="0" w:color="auto"/>
                  </w:divBdr>
                  <w:divsChild>
                    <w:div w:id="68197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117402">
          <w:marLeft w:val="0"/>
          <w:marRight w:val="0"/>
          <w:marTop w:val="0"/>
          <w:marBottom w:val="0"/>
          <w:divBdr>
            <w:top w:val="none" w:sz="0" w:space="0" w:color="auto"/>
            <w:left w:val="none" w:sz="0" w:space="0" w:color="auto"/>
            <w:bottom w:val="single" w:sz="6" w:space="12" w:color="DDDDDD"/>
            <w:right w:val="none" w:sz="0" w:space="0" w:color="auto"/>
          </w:divBdr>
          <w:divsChild>
            <w:div w:id="349839488">
              <w:marLeft w:val="0"/>
              <w:marRight w:val="0"/>
              <w:marTop w:val="0"/>
              <w:marBottom w:val="0"/>
              <w:divBdr>
                <w:top w:val="none" w:sz="0" w:space="0" w:color="auto"/>
                <w:left w:val="none" w:sz="0" w:space="0" w:color="auto"/>
                <w:bottom w:val="none" w:sz="0" w:space="0" w:color="auto"/>
                <w:right w:val="none" w:sz="0" w:space="0" w:color="auto"/>
              </w:divBdr>
              <w:divsChild>
                <w:div w:id="316347100">
                  <w:marLeft w:val="0"/>
                  <w:marRight w:val="0"/>
                  <w:marTop w:val="0"/>
                  <w:marBottom w:val="0"/>
                  <w:divBdr>
                    <w:top w:val="none" w:sz="0" w:space="0" w:color="auto"/>
                    <w:left w:val="none" w:sz="0" w:space="0" w:color="auto"/>
                    <w:bottom w:val="none" w:sz="0" w:space="0" w:color="auto"/>
                    <w:right w:val="none" w:sz="0" w:space="0" w:color="auto"/>
                  </w:divBdr>
                  <w:divsChild>
                    <w:div w:id="14190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06638">
          <w:marLeft w:val="0"/>
          <w:marRight w:val="0"/>
          <w:marTop w:val="0"/>
          <w:marBottom w:val="0"/>
          <w:divBdr>
            <w:top w:val="none" w:sz="0" w:space="0" w:color="auto"/>
            <w:left w:val="none" w:sz="0" w:space="0" w:color="auto"/>
            <w:bottom w:val="single" w:sz="6" w:space="12" w:color="DDDDDD"/>
            <w:right w:val="none" w:sz="0" w:space="0" w:color="auto"/>
          </w:divBdr>
          <w:divsChild>
            <w:div w:id="2139760852">
              <w:marLeft w:val="0"/>
              <w:marRight w:val="0"/>
              <w:marTop w:val="0"/>
              <w:marBottom w:val="0"/>
              <w:divBdr>
                <w:top w:val="none" w:sz="0" w:space="0" w:color="auto"/>
                <w:left w:val="none" w:sz="0" w:space="0" w:color="auto"/>
                <w:bottom w:val="none" w:sz="0" w:space="0" w:color="auto"/>
                <w:right w:val="none" w:sz="0" w:space="0" w:color="auto"/>
              </w:divBdr>
              <w:divsChild>
                <w:div w:id="1870097762">
                  <w:marLeft w:val="0"/>
                  <w:marRight w:val="0"/>
                  <w:marTop w:val="0"/>
                  <w:marBottom w:val="0"/>
                  <w:divBdr>
                    <w:top w:val="none" w:sz="0" w:space="0" w:color="auto"/>
                    <w:left w:val="none" w:sz="0" w:space="0" w:color="auto"/>
                    <w:bottom w:val="none" w:sz="0" w:space="0" w:color="auto"/>
                    <w:right w:val="none" w:sz="0" w:space="0" w:color="auto"/>
                  </w:divBdr>
                  <w:divsChild>
                    <w:div w:id="10876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77503">
          <w:marLeft w:val="0"/>
          <w:marRight w:val="0"/>
          <w:marTop w:val="0"/>
          <w:marBottom w:val="0"/>
          <w:divBdr>
            <w:top w:val="none" w:sz="0" w:space="0" w:color="auto"/>
            <w:left w:val="none" w:sz="0" w:space="0" w:color="auto"/>
            <w:bottom w:val="single" w:sz="6" w:space="12" w:color="DDDDDD"/>
            <w:right w:val="none" w:sz="0" w:space="0" w:color="auto"/>
          </w:divBdr>
          <w:divsChild>
            <w:div w:id="1985423917">
              <w:marLeft w:val="0"/>
              <w:marRight w:val="0"/>
              <w:marTop w:val="0"/>
              <w:marBottom w:val="0"/>
              <w:divBdr>
                <w:top w:val="none" w:sz="0" w:space="0" w:color="auto"/>
                <w:left w:val="none" w:sz="0" w:space="0" w:color="auto"/>
                <w:bottom w:val="none" w:sz="0" w:space="0" w:color="auto"/>
                <w:right w:val="none" w:sz="0" w:space="0" w:color="auto"/>
              </w:divBdr>
              <w:divsChild>
                <w:div w:id="1244337313">
                  <w:marLeft w:val="0"/>
                  <w:marRight w:val="0"/>
                  <w:marTop w:val="0"/>
                  <w:marBottom w:val="0"/>
                  <w:divBdr>
                    <w:top w:val="none" w:sz="0" w:space="0" w:color="auto"/>
                    <w:left w:val="none" w:sz="0" w:space="0" w:color="auto"/>
                    <w:bottom w:val="none" w:sz="0" w:space="0" w:color="auto"/>
                    <w:right w:val="none" w:sz="0" w:space="0" w:color="auto"/>
                  </w:divBdr>
                  <w:divsChild>
                    <w:div w:id="103746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4885">
          <w:marLeft w:val="0"/>
          <w:marRight w:val="0"/>
          <w:marTop w:val="0"/>
          <w:marBottom w:val="0"/>
          <w:divBdr>
            <w:top w:val="none" w:sz="0" w:space="0" w:color="auto"/>
            <w:left w:val="none" w:sz="0" w:space="0" w:color="auto"/>
            <w:bottom w:val="single" w:sz="6" w:space="12" w:color="DDDDDD"/>
            <w:right w:val="none" w:sz="0" w:space="0" w:color="auto"/>
          </w:divBdr>
          <w:divsChild>
            <w:div w:id="1866671976">
              <w:marLeft w:val="0"/>
              <w:marRight w:val="0"/>
              <w:marTop w:val="0"/>
              <w:marBottom w:val="0"/>
              <w:divBdr>
                <w:top w:val="none" w:sz="0" w:space="0" w:color="auto"/>
                <w:left w:val="none" w:sz="0" w:space="0" w:color="auto"/>
                <w:bottom w:val="none" w:sz="0" w:space="0" w:color="auto"/>
                <w:right w:val="none" w:sz="0" w:space="0" w:color="auto"/>
              </w:divBdr>
              <w:divsChild>
                <w:div w:id="1670787035">
                  <w:marLeft w:val="0"/>
                  <w:marRight w:val="0"/>
                  <w:marTop w:val="0"/>
                  <w:marBottom w:val="0"/>
                  <w:divBdr>
                    <w:top w:val="none" w:sz="0" w:space="0" w:color="auto"/>
                    <w:left w:val="none" w:sz="0" w:space="0" w:color="auto"/>
                    <w:bottom w:val="none" w:sz="0" w:space="0" w:color="auto"/>
                    <w:right w:val="none" w:sz="0" w:space="0" w:color="auto"/>
                  </w:divBdr>
                  <w:divsChild>
                    <w:div w:id="15794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762222">
          <w:marLeft w:val="0"/>
          <w:marRight w:val="0"/>
          <w:marTop w:val="0"/>
          <w:marBottom w:val="0"/>
          <w:divBdr>
            <w:top w:val="none" w:sz="0" w:space="0" w:color="auto"/>
            <w:left w:val="none" w:sz="0" w:space="0" w:color="auto"/>
            <w:bottom w:val="single" w:sz="6" w:space="12" w:color="DDDDDD"/>
            <w:right w:val="none" w:sz="0" w:space="0" w:color="auto"/>
          </w:divBdr>
          <w:divsChild>
            <w:div w:id="1741368635">
              <w:marLeft w:val="0"/>
              <w:marRight w:val="0"/>
              <w:marTop w:val="0"/>
              <w:marBottom w:val="0"/>
              <w:divBdr>
                <w:top w:val="none" w:sz="0" w:space="0" w:color="auto"/>
                <w:left w:val="none" w:sz="0" w:space="0" w:color="auto"/>
                <w:bottom w:val="none" w:sz="0" w:space="0" w:color="auto"/>
                <w:right w:val="none" w:sz="0" w:space="0" w:color="auto"/>
              </w:divBdr>
              <w:divsChild>
                <w:div w:id="1304509387">
                  <w:marLeft w:val="0"/>
                  <w:marRight w:val="0"/>
                  <w:marTop w:val="0"/>
                  <w:marBottom w:val="0"/>
                  <w:divBdr>
                    <w:top w:val="none" w:sz="0" w:space="0" w:color="auto"/>
                    <w:left w:val="none" w:sz="0" w:space="0" w:color="auto"/>
                    <w:bottom w:val="none" w:sz="0" w:space="0" w:color="auto"/>
                    <w:right w:val="none" w:sz="0" w:space="0" w:color="auto"/>
                  </w:divBdr>
                  <w:divsChild>
                    <w:div w:id="17268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954849">
          <w:marLeft w:val="0"/>
          <w:marRight w:val="0"/>
          <w:marTop w:val="0"/>
          <w:marBottom w:val="0"/>
          <w:divBdr>
            <w:top w:val="none" w:sz="0" w:space="0" w:color="auto"/>
            <w:left w:val="none" w:sz="0" w:space="0" w:color="auto"/>
            <w:bottom w:val="single" w:sz="6" w:space="12" w:color="DDDDDD"/>
            <w:right w:val="none" w:sz="0" w:space="0" w:color="auto"/>
          </w:divBdr>
          <w:divsChild>
            <w:div w:id="463042773">
              <w:marLeft w:val="0"/>
              <w:marRight w:val="0"/>
              <w:marTop w:val="0"/>
              <w:marBottom w:val="0"/>
              <w:divBdr>
                <w:top w:val="none" w:sz="0" w:space="0" w:color="auto"/>
                <w:left w:val="none" w:sz="0" w:space="0" w:color="auto"/>
                <w:bottom w:val="none" w:sz="0" w:space="0" w:color="auto"/>
                <w:right w:val="none" w:sz="0" w:space="0" w:color="auto"/>
              </w:divBdr>
              <w:divsChild>
                <w:div w:id="1451819652">
                  <w:marLeft w:val="0"/>
                  <w:marRight w:val="0"/>
                  <w:marTop w:val="0"/>
                  <w:marBottom w:val="0"/>
                  <w:divBdr>
                    <w:top w:val="none" w:sz="0" w:space="0" w:color="auto"/>
                    <w:left w:val="none" w:sz="0" w:space="0" w:color="auto"/>
                    <w:bottom w:val="none" w:sz="0" w:space="0" w:color="auto"/>
                    <w:right w:val="none" w:sz="0" w:space="0" w:color="auto"/>
                  </w:divBdr>
                  <w:divsChild>
                    <w:div w:id="7000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8212">
          <w:marLeft w:val="0"/>
          <w:marRight w:val="0"/>
          <w:marTop w:val="0"/>
          <w:marBottom w:val="0"/>
          <w:divBdr>
            <w:top w:val="none" w:sz="0" w:space="0" w:color="auto"/>
            <w:left w:val="none" w:sz="0" w:space="0" w:color="auto"/>
            <w:bottom w:val="single" w:sz="6" w:space="12" w:color="DDDDDD"/>
            <w:right w:val="none" w:sz="0" w:space="0" w:color="auto"/>
          </w:divBdr>
          <w:divsChild>
            <w:div w:id="1830320532">
              <w:marLeft w:val="0"/>
              <w:marRight w:val="0"/>
              <w:marTop w:val="0"/>
              <w:marBottom w:val="0"/>
              <w:divBdr>
                <w:top w:val="none" w:sz="0" w:space="0" w:color="auto"/>
                <w:left w:val="none" w:sz="0" w:space="0" w:color="auto"/>
                <w:bottom w:val="none" w:sz="0" w:space="0" w:color="auto"/>
                <w:right w:val="none" w:sz="0" w:space="0" w:color="auto"/>
              </w:divBdr>
              <w:divsChild>
                <w:div w:id="416170121">
                  <w:marLeft w:val="0"/>
                  <w:marRight w:val="0"/>
                  <w:marTop w:val="0"/>
                  <w:marBottom w:val="0"/>
                  <w:divBdr>
                    <w:top w:val="none" w:sz="0" w:space="0" w:color="auto"/>
                    <w:left w:val="none" w:sz="0" w:space="0" w:color="auto"/>
                    <w:bottom w:val="none" w:sz="0" w:space="0" w:color="auto"/>
                    <w:right w:val="none" w:sz="0" w:space="0" w:color="auto"/>
                  </w:divBdr>
                  <w:divsChild>
                    <w:div w:id="92465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876286">
          <w:marLeft w:val="0"/>
          <w:marRight w:val="0"/>
          <w:marTop w:val="0"/>
          <w:marBottom w:val="0"/>
          <w:divBdr>
            <w:top w:val="none" w:sz="0" w:space="0" w:color="auto"/>
            <w:left w:val="none" w:sz="0" w:space="0" w:color="auto"/>
            <w:bottom w:val="single" w:sz="6" w:space="12" w:color="DDDDDD"/>
            <w:right w:val="none" w:sz="0" w:space="0" w:color="auto"/>
          </w:divBdr>
          <w:divsChild>
            <w:div w:id="769358172">
              <w:marLeft w:val="0"/>
              <w:marRight w:val="0"/>
              <w:marTop w:val="0"/>
              <w:marBottom w:val="0"/>
              <w:divBdr>
                <w:top w:val="none" w:sz="0" w:space="0" w:color="auto"/>
                <w:left w:val="none" w:sz="0" w:space="0" w:color="auto"/>
                <w:bottom w:val="none" w:sz="0" w:space="0" w:color="auto"/>
                <w:right w:val="none" w:sz="0" w:space="0" w:color="auto"/>
              </w:divBdr>
              <w:divsChild>
                <w:div w:id="1587961457">
                  <w:marLeft w:val="0"/>
                  <w:marRight w:val="0"/>
                  <w:marTop w:val="0"/>
                  <w:marBottom w:val="0"/>
                  <w:divBdr>
                    <w:top w:val="none" w:sz="0" w:space="0" w:color="auto"/>
                    <w:left w:val="none" w:sz="0" w:space="0" w:color="auto"/>
                    <w:bottom w:val="none" w:sz="0" w:space="0" w:color="auto"/>
                    <w:right w:val="none" w:sz="0" w:space="0" w:color="auto"/>
                  </w:divBdr>
                  <w:divsChild>
                    <w:div w:id="15506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83649">
          <w:marLeft w:val="0"/>
          <w:marRight w:val="0"/>
          <w:marTop w:val="0"/>
          <w:marBottom w:val="0"/>
          <w:divBdr>
            <w:top w:val="none" w:sz="0" w:space="0" w:color="auto"/>
            <w:left w:val="none" w:sz="0" w:space="0" w:color="auto"/>
            <w:bottom w:val="single" w:sz="6" w:space="12" w:color="DDDDDD"/>
            <w:right w:val="none" w:sz="0" w:space="0" w:color="auto"/>
          </w:divBdr>
          <w:divsChild>
            <w:div w:id="200673194">
              <w:marLeft w:val="0"/>
              <w:marRight w:val="0"/>
              <w:marTop w:val="0"/>
              <w:marBottom w:val="0"/>
              <w:divBdr>
                <w:top w:val="none" w:sz="0" w:space="0" w:color="auto"/>
                <w:left w:val="none" w:sz="0" w:space="0" w:color="auto"/>
                <w:bottom w:val="none" w:sz="0" w:space="0" w:color="auto"/>
                <w:right w:val="none" w:sz="0" w:space="0" w:color="auto"/>
              </w:divBdr>
              <w:divsChild>
                <w:div w:id="205988026">
                  <w:marLeft w:val="0"/>
                  <w:marRight w:val="0"/>
                  <w:marTop w:val="0"/>
                  <w:marBottom w:val="0"/>
                  <w:divBdr>
                    <w:top w:val="none" w:sz="0" w:space="0" w:color="auto"/>
                    <w:left w:val="none" w:sz="0" w:space="0" w:color="auto"/>
                    <w:bottom w:val="none" w:sz="0" w:space="0" w:color="auto"/>
                    <w:right w:val="none" w:sz="0" w:space="0" w:color="auto"/>
                  </w:divBdr>
                  <w:divsChild>
                    <w:div w:id="52671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56403">
          <w:marLeft w:val="0"/>
          <w:marRight w:val="0"/>
          <w:marTop w:val="0"/>
          <w:marBottom w:val="0"/>
          <w:divBdr>
            <w:top w:val="none" w:sz="0" w:space="0" w:color="auto"/>
            <w:left w:val="none" w:sz="0" w:space="0" w:color="auto"/>
            <w:bottom w:val="none" w:sz="0" w:space="0" w:color="auto"/>
            <w:right w:val="none" w:sz="0" w:space="0" w:color="auto"/>
          </w:divBdr>
          <w:divsChild>
            <w:div w:id="894201205">
              <w:marLeft w:val="0"/>
              <w:marRight w:val="0"/>
              <w:marTop w:val="0"/>
              <w:marBottom w:val="0"/>
              <w:divBdr>
                <w:top w:val="none" w:sz="0" w:space="0" w:color="auto"/>
                <w:left w:val="none" w:sz="0" w:space="0" w:color="auto"/>
                <w:bottom w:val="none" w:sz="0" w:space="0" w:color="auto"/>
                <w:right w:val="none" w:sz="0" w:space="0" w:color="auto"/>
              </w:divBdr>
              <w:divsChild>
                <w:div w:id="1083257390">
                  <w:marLeft w:val="0"/>
                  <w:marRight w:val="0"/>
                  <w:marTop w:val="0"/>
                  <w:marBottom w:val="0"/>
                  <w:divBdr>
                    <w:top w:val="none" w:sz="0" w:space="0" w:color="auto"/>
                    <w:left w:val="none" w:sz="0" w:space="0" w:color="auto"/>
                    <w:bottom w:val="none" w:sz="0" w:space="0" w:color="auto"/>
                    <w:right w:val="none" w:sz="0" w:space="0" w:color="auto"/>
                  </w:divBdr>
                  <w:divsChild>
                    <w:div w:id="136964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324047">
      <w:bodyDiv w:val="1"/>
      <w:marLeft w:val="0"/>
      <w:marRight w:val="0"/>
      <w:marTop w:val="0"/>
      <w:marBottom w:val="0"/>
      <w:divBdr>
        <w:top w:val="none" w:sz="0" w:space="0" w:color="auto"/>
        <w:left w:val="none" w:sz="0" w:space="0" w:color="auto"/>
        <w:bottom w:val="none" w:sz="0" w:space="0" w:color="auto"/>
        <w:right w:val="none" w:sz="0" w:space="0" w:color="auto"/>
      </w:divBdr>
      <w:divsChild>
        <w:div w:id="1448041408">
          <w:marLeft w:val="0"/>
          <w:marRight w:val="0"/>
          <w:marTop w:val="0"/>
          <w:marBottom w:val="0"/>
          <w:divBdr>
            <w:top w:val="none" w:sz="0" w:space="0" w:color="auto"/>
            <w:left w:val="none" w:sz="0" w:space="0" w:color="auto"/>
            <w:bottom w:val="single" w:sz="6" w:space="12" w:color="DDDDDD"/>
            <w:right w:val="none" w:sz="0" w:space="0" w:color="auto"/>
          </w:divBdr>
          <w:divsChild>
            <w:div w:id="179856763">
              <w:marLeft w:val="0"/>
              <w:marRight w:val="0"/>
              <w:marTop w:val="0"/>
              <w:marBottom w:val="0"/>
              <w:divBdr>
                <w:top w:val="none" w:sz="0" w:space="0" w:color="auto"/>
                <w:left w:val="none" w:sz="0" w:space="0" w:color="auto"/>
                <w:bottom w:val="none" w:sz="0" w:space="0" w:color="auto"/>
                <w:right w:val="none" w:sz="0" w:space="0" w:color="auto"/>
              </w:divBdr>
              <w:divsChild>
                <w:div w:id="1937129703">
                  <w:marLeft w:val="0"/>
                  <w:marRight w:val="0"/>
                  <w:marTop w:val="0"/>
                  <w:marBottom w:val="0"/>
                  <w:divBdr>
                    <w:top w:val="none" w:sz="0" w:space="0" w:color="auto"/>
                    <w:left w:val="none" w:sz="0" w:space="0" w:color="auto"/>
                    <w:bottom w:val="none" w:sz="0" w:space="0" w:color="auto"/>
                    <w:right w:val="none" w:sz="0" w:space="0" w:color="auto"/>
                  </w:divBdr>
                  <w:divsChild>
                    <w:div w:id="1866021234">
                      <w:marLeft w:val="0"/>
                      <w:marRight w:val="0"/>
                      <w:marTop w:val="0"/>
                      <w:marBottom w:val="0"/>
                      <w:divBdr>
                        <w:top w:val="none" w:sz="0" w:space="0" w:color="auto"/>
                        <w:left w:val="none" w:sz="0" w:space="0" w:color="auto"/>
                        <w:bottom w:val="none" w:sz="0" w:space="0" w:color="auto"/>
                        <w:right w:val="none" w:sz="0" w:space="0" w:color="auto"/>
                      </w:divBdr>
                      <w:divsChild>
                        <w:div w:id="900480218">
                          <w:marLeft w:val="0"/>
                          <w:marRight w:val="0"/>
                          <w:marTop w:val="0"/>
                          <w:marBottom w:val="0"/>
                          <w:divBdr>
                            <w:top w:val="none" w:sz="0" w:space="0" w:color="auto"/>
                            <w:left w:val="none" w:sz="0" w:space="0" w:color="auto"/>
                            <w:bottom w:val="none" w:sz="0" w:space="0" w:color="auto"/>
                            <w:right w:val="none" w:sz="0" w:space="0" w:color="auto"/>
                          </w:divBdr>
                        </w:div>
                        <w:div w:id="3505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17893">
          <w:marLeft w:val="0"/>
          <w:marRight w:val="0"/>
          <w:marTop w:val="0"/>
          <w:marBottom w:val="0"/>
          <w:divBdr>
            <w:top w:val="none" w:sz="0" w:space="0" w:color="auto"/>
            <w:left w:val="none" w:sz="0" w:space="0" w:color="auto"/>
            <w:bottom w:val="single" w:sz="6" w:space="12" w:color="DDDDDD"/>
            <w:right w:val="none" w:sz="0" w:space="0" w:color="auto"/>
          </w:divBdr>
          <w:divsChild>
            <w:div w:id="1815292392">
              <w:marLeft w:val="0"/>
              <w:marRight w:val="0"/>
              <w:marTop w:val="0"/>
              <w:marBottom w:val="0"/>
              <w:divBdr>
                <w:top w:val="none" w:sz="0" w:space="0" w:color="auto"/>
                <w:left w:val="none" w:sz="0" w:space="0" w:color="auto"/>
                <w:bottom w:val="none" w:sz="0" w:space="0" w:color="auto"/>
                <w:right w:val="none" w:sz="0" w:space="0" w:color="auto"/>
              </w:divBdr>
              <w:divsChild>
                <w:div w:id="821197558">
                  <w:marLeft w:val="0"/>
                  <w:marRight w:val="0"/>
                  <w:marTop w:val="0"/>
                  <w:marBottom w:val="0"/>
                  <w:divBdr>
                    <w:top w:val="none" w:sz="0" w:space="0" w:color="auto"/>
                    <w:left w:val="none" w:sz="0" w:space="0" w:color="auto"/>
                    <w:bottom w:val="none" w:sz="0" w:space="0" w:color="auto"/>
                    <w:right w:val="none" w:sz="0" w:space="0" w:color="auto"/>
                  </w:divBdr>
                  <w:divsChild>
                    <w:div w:id="1793554331">
                      <w:marLeft w:val="0"/>
                      <w:marRight w:val="0"/>
                      <w:marTop w:val="0"/>
                      <w:marBottom w:val="0"/>
                      <w:divBdr>
                        <w:top w:val="none" w:sz="0" w:space="0" w:color="auto"/>
                        <w:left w:val="none" w:sz="0" w:space="0" w:color="auto"/>
                        <w:bottom w:val="none" w:sz="0" w:space="0" w:color="auto"/>
                        <w:right w:val="none" w:sz="0" w:space="0" w:color="auto"/>
                      </w:divBdr>
                      <w:divsChild>
                        <w:div w:id="102962695">
                          <w:marLeft w:val="0"/>
                          <w:marRight w:val="0"/>
                          <w:marTop w:val="0"/>
                          <w:marBottom w:val="0"/>
                          <w:divBdr>
                            <w:top w:val="none" w:sz="0" w:space="0" w:color="auto"/>
                            <w:left w:val="none" w:sz="0" w:space="0" w:color="auto"/>
                            <w:bottom w:val="none" w:sz="0" w:space="0" w:color="auto"/>
                            <w:right w:val="none" w:sz="0" w:space="0" w:color="auto"/>
                          </w:divBdr>
                        </w:div>
                        <w:div w:id="13522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414714">
          <w:marLeft w:val="0"/>
          <w:marRight w:val="0"/>
          <w:marTop w:val="0"/>
          <w:marBottom w:val="0"/>
          <w:divBdr>
            <w:top w:val="none" w:sz="0" w:space="0" w:color="auto"/>
            <w:left w:val="none" w:sz="0" w:space="0" w:color="auto"/>
            <w:bottom w:val="single" w:sz="6" w:space="12" w:color="DDDDDD"/>
            <w:right w:val="none" w:sz="0" w:space="0" w:color="auto"/>
          </w:divBdr>
          <w:divsChild>
            <w:div w:id="918907980">
              <w:marLeft w:val="0"/>
              <w:marRight w:val="0"/>
              <w:marTop w:val="0"/>
              <w:marBottom w:val="0"/>
              <w:divBdr>
                <w:top w:val="none" w:sz="0" w:space="0" w:color="auto"/>
                <w:left w:val="none" w:sz="0" w:space="0" w:color="auto"/>
                <w:bottom w:val="none" w:sz="0" w:space="0" w:color="auto"/>
                <w:right w:val="none" w:sz="0" w:space="0" w:color="auto"/>
              </w:divBdr>
              <w:divsChild>
                <w:div w:id="134488905">
                  <w:marLeft w:val="0"/>
                  <w:marRight w:val="0"/>
                  <w:marTop w:val="0"/>
                  <w:marBottom w:val="0"/>
                  <w:divBdr>
                    <w:top w:val="none" w:sz="0" w:space="0" w:color="auto"/>
                    <w:left w:val="none" w:sz="0" w:space="0" w:color="auto"/>
                    <w:bottom w:val="none" w:sz="0" w:space="0" w:color="auto"/>
                    <w:right w:val="none" w:sz="0" w:space="0" w:color="auto"/>
                  </w:divBdr>
                  <w:divsChild>
                    <w:div w:id="1168713631">
                      <w:marLeft w:val="0"/>
                      <w:marRight w:val="0"/>
                      <w:marTop w:val="0"/>
                      <w:marBottom w:val="0"/>
                      <w:divBdr>
                        <w:top w:val="none" w:sz="0" w:space="0" w:color="auto"/>
                        <w:left w:val="none" w:sz="0" w:space="0" w:color="auto"/>
                        <w:bottom w:val="none" w:sz="0" w:space="0" w:color="auto"/>
                        <w:right w:val="none" w:sz="0" w:space="0" w:color="auto"/>
                      </w:divBdr>
                      <w:divsChild>
                        <w:div w:id="1144083261">
                          <w:marLeft w:val="0"/>
                          <w:marRight w:val="0"/>
                          <w:marTop w:val="0"/>
                          <w:marBottom w:val="0"/>
                          <w:divBdr>
                            <w:top w:val="none" w:sz="0" w:space="0" w:color="auto"/>
                            <w:left w:val="none" w:sz="0" w:space="0" w:color="auto"/>
                            <w:bottom w:val="none" w:sz="0" w:space="0" w:color="auto"/>
                            <w:right w:val="none" w:sz="0" w:space="0" w:color="auto"/>
                          </w:divBdr>
                        </w:div>
                        <w:div w:id="21325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18042">
          <w:marLeft w:val="0"/>
          <w:marRight w:val="0"/>
          <w:marTop w:val="0"/>
          <w:marBottom w:val="0"/>
          <w:divBdr>
            <w:top w:val="none" w:sz="0" w:space="0" w:color="auto"/>
            <w:left w:val="none" w:sz="0" w:space="0" w:color="auto"/>
            <w:bottom w:val="single" w:sz="6" w:space="12" w:color="DDDDDD"/>
            <w:right w:val="none" w:sz="0" w:space="0" w:color="auto"/>
          </w:divBdr>
          <w:divsChild>
            <w:div w:id="598295185">
              <w:marLeft w:val="0"/>
              <w:marRight w:val="0"/>
              <w:marTop w:val="0"/>
              <w:marBottom w:val="0"/>
              <w:divBdr>
                <w:top w:val="none" w:sz="0" w:space="0" w:color="auto"/>
                <w:left w:val="none" w:sz="0" w:space="0" w:color="auto"/>
                <w:bottom w:val="none" w:sz="0" w:space="0" w:color="auto"/>
                <w:right w:val="none" w:sz="0" w:space="0" w:color="auto"/>
              </w:divBdr>
              <w:divsChild>
                <w:div w:id="1508905215">
                  <w:marLeft w:val="0"/>
                  <w:marRight w:val="0"/>
                  <w:marTop w:val="0"/>
                  <w:marBottom w:val="0"/>
                  <w:divBdr>
                    <w:top w:val="none" w:sz="0" w:space="0" w:color="auto"/>
                    <w:left w:val="none" w:sz="0" w:space="0" w:color="auto"/>
                    <w:bottom w:val="none" w:sz="0" w:space="0" w:color="auto"/>
                    <w:right w:val="none" w:sz="0" w:space="0" w:color="auto"/>
                  </w:divBdr>
                  <w:divsChild>
                    <w:div w:id="1796679595">
                      <w:marLeft w:val="0"/>
                      <w:marRight w:val="0"/>
                      <w:marTop w:val="0"/>
                      <w:marBottom w:val="0"/>
                      <w:divBdr>
                        <w:top w:val="none" w:sz="0" w:space="0" w:color="auto"/>
                        <w:left w:val="none" w:sz="0" w:space="0" w:color="auto"/>
                        <w:bottom w:val="none" w:sz="0" w:space="0" w:color="auto"/>
                        <w:right w:val="none" w:sz="0" w:space="0" w:color="auto"/>
                      </w:divBdr>
                      <w:divsChild>
                        <w:div w:id="311713414">
                          <w:marLeft w:val="0"/>
                          <w:marRight w:val="0"/>
                          <w:marTop w:val="0"/>
                          <w:marBottom w:val="0"/>
                          <w:divBdr>
                            <w:top w:val="none" w:sz="0" w:space="0" w:color="auto"/>
                            <w:left w:val="none" w:sz="0" w:space="0" w:color="auto"/>
                            <w:bottom w:val="none" w:sz="0" w:space="0" w:color="auto"/>
                            <w:right w:val="none" w:sz="0" w:space="0" w:color="auto"/>
                          </w:divBdr>
                        </w:div>
                        <w:div w:id="17078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837531">
          <w:marLeft w:val="0"/>
          <w:marRight w:val="0"/>
          <w:marTop w:val="0"/>
          <w:marBottom w:val="0"/>
          <w:divBdr>
            <w:top w:val="none" w:sz="0" w:space="0" w:color="auto"/>
            <w:left w:val="none" w:sz="0" w:space="0" w:color="auto"/>
            <w:bottom w:val="none" w:sz="0" w:space="0" w:color="auto"/>
            <w:right w:val="none" w:sz="0" w:space="0" w:color="auto"/>
          </w:divBdr>
          <w:divsChild>
            <w:div w:id="1055858780">
              <w:marLeft w:val="0"/>
              <w:marRight w:val="0"/>
              <w:marTop w:val="0"/>
              <w:marBottom w:val="0"/>
              <w:divBdr>
                <w:top w:val="none" w:sz="0" w:space="0" w:color="auto"/>
                <w:left w:val="none" w:sz="0" w:space="0" w:color="auto"/>
                <w:bottom w:val="none" w:sz="0" w:space="0" w:color="auto"/>
                <w:right w:val="none" w:sz="0" w:space="0" w:color="auto"/>
              </w:divBdr>
              <w:divsChild>
                <w:div w:id="988827859">
                  <w:marLeft w:val="0"/>
                  <w:marRight w:val="0"/>
                  <w:marTop w:val="0"/>
                  <w:marBottom w:val="0"/>
                  <w:divBdr>
                    <w:top w:val="none" w:sz="0" w:space="0" w:color="auto"/>
                    <w:left w:val="none" w:sz="0" w:space="0" w:color="auto"/>
                    <w:bottom w:val="none" w:sz="0" w:space="0" w:color="auto"/>
                    <w:right w:val="none" w:sz="0" w:space="0" w:color="auto"/>
                  </w:divBdr>
                  <w:divsChild>
                    <w:div w:id="2029402664">
                      <w:marLeft w:val="0"/>
                      <w:marRight w:val="0"/>
                      <w:marTop w:val="0"/>
                      <w:marBottom w:val="0"/>
                      <w:divBdr>
                        <w:top w:val="none" w:sz="0" w:space="0" w:color="auto"/>
                        <w:left w:val="none" w:sz="0" w:space="0" w:color="auto"/>
                        <w:bottom w:val="none" w:sz="0" w:space="0" w:color="auto"/>
                        <w:right w:val="none" w:sz="0" w:space="0" w:color="auto"/>
                      </w:divBdr>
                      <w:divsChild>
                        <w:div w:id="871309962">
                          <w:marLeft w:val="0"/>
                          <w:marRight w:val="0"/>
                          <w:marTop w:val="0"/>
                          <w:marBottom w:val="0"/>
                          <w:divBdr>
                            <w:top w:val="none" w:sz="0" w:space="0" w:color="auto"/>
                            <w:left w:val="none" w:sz="0" w:space="0" w:color="auto"/>
                            <w:bottom w:val="none" w:sz="0" w:space="0" w:color="auto"/>
                            <w:right w:val="none" w:sz="0" w:space="0" w:color="auto"/>
                          </w:divBdr>
                        </w:div>
                        <w:div w:id="59837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hyperlink" Target="file:///\\vs-fs2\ACAD\LIB\The%20Commons\Projects\IR\IR%20training%20documents\dx.doi.org\10.1016\j.acalib.2009.06.017" TargetMode="External"/><Relationship Id="rId12" Type="http://schemas.openxmlformats.org/officeDocument/2006/relationships/hyperlink" Target="https://ieeexplore.ieee.org/document/" TargetMode="External"/><Relationship Id="rId17" Type="http://schemas.openxmlformats.org/officeDocument/2006/relationships/image" Target="media/image5.gi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eexplore.ieee.org/documen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2.gif"/><Relationship Id="rId22"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CAA74C-75F5-4925-8E5E-119D461918A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CA1C7-2ED0-4F1B-B75D-DD6DC21EC8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462FFF-C4A7-4274-99FB-E4DDBC24F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2863-7035-49C0-A4C9-C19A48FF13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4830</Words>
  <Characters>27679</Characters>
  <Application>Microsoft Office Word</Application>
  <DocSecurity>8</DocSecurity>
  <Lines>384</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101</cp:revision>
  <dcterms:created xsi:type="dcterms:W3CDTF">2019-08-30T16:15:00Z</dcterms:created>
  <dcterms:modified xsi:type="dcterms:W3CDTF">2019-12-09T17:48:00Z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