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508B1"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B508B1"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B508B1">
        <w:rPr>
          <w:rFonts w:cstheme="minorHAnsi"/>
          <w:b/>
          <w:bCs/>
          <w:color w:val="316192"/>
          <w:sz w:val="28"/>
          <w:szCs w:val="26"/>
        </w:rPr>
        <w:t>Marquette University</w:t>
      </w:r>
    </w:p>
    <w:p w14:paraId="158D4B9F" w14:textId="77777777" w:rsidR="000A7622" w:rsidRPr="00B508B1" w:rsidRDefault="000A7622" w:rsidP="00D14423">
      <w:pPr>
        <w:autoSpaceDE w:val="0"/>
        <w:autoSpaceDN w:val="0"/>
        <w:adjustRightInd w:val="0"/>
        <w:rPr>
          <w:rFonts w:cstheme="minorHAnsi"/>
          <w:b/>
          <w:bCs/>
          <w:color w:val="316192"/>
          <w:sz w:val="40"/>
          <w:szCs w:val="36"/>
        </w:rPr>
      </w:pPr>
      <w:r w:rsidRPr="00B508B1">
        <w:rPr>
          <w:rFonts w:cstheme="minorHAnsi"/>
          <w:b/>
          <w:bCs/>
          <w:color w:val="316192"/>
          <w:sz w:val="40"/>
          <w:szCs w:val="36"/>
        </w:rPr>
        <w:t>e-Publications@Marquette</w:t>
      </w:r>
    </w:p>
    <w:p w14:paraId="689ACF87" w14:textId="77777777" w:rsidR="000A7622" w:rsidRPr="00B508B1" w:rsidRDefault="000A7622" w:rsidP="00D14423">
      <w:pPr>
        <w:autoSpaceDE w:val="0"/>
        <w:autoSpaceDN w:val="0"/>
        <w:adjustRightInd w:val="0"/>
        <w:rPr>
          <w:rFonts w:cstheme="minorHAnsi"/>
          <w:b/>
          <w:bCs/>
          <w:i/>
          <w:iCs/>
        </w:rPr>
      </w:pPr>
    </w:p>
    <w:p w14:paraId="161853CC" w14:textId="176A4053" w:rsidR="000A7622" w:rsidRPr="00B508B1" w:rsidRDefault="00516344" w:rsidP="00D14423">
      <w:pPr>
        <w:autoSpaceDE w:val="0"/>
        <w:autoSpaceDN w:val="0"/>
        <w:adjustRightInd w:val="0"/>
        <w:rPr>
          <w:rFonts w:cstheme="minorHAnsi"/>
          <w:b/>
          <w:bCs/>
          <w:i/>
          <w:iCs/>
          <w:sz w:val="32"/>
          <w:szCs w:val="32"/>
        </w:rPr>
      </w:pPr>
      <w:r w:rsidRPr="00B508B1">
        <w:rPr>
          <w:rFonts w:cstheme="minorHAnsi"/>
          <w:b/>
          <w:bCs/>
          <w:i/>
          <w:iCs/>
          <w:sz w:val="32"/>
          <w:szCs w:val="32"/>
        </w:rPr>
        <w:t xml:space="preserve">Electrical and Computer Engineering </w:t>
      </w:r>
      <w:r w:rsidR="000A7622" w:rsidRPr="00B508B1">
        <w:rPr>
          <w:rFonts w:cstheme="minorHAnsi"/>
          <w:b/>
          <w:bCs/>
          <w:i/>
          <w:iCs/>
          <w:sz w:val="32"/>
          <w:szCs w:val="32"/>
        </w:rPr>
        <w:t>Faculty Research and Publications/</w:t>
      </w:r>
      <w:r w:rsidR="009732A9" w:rsidRPr="00B508B1">
        <w:rPr>
          <w:rFonts w:cstheme="minorHAnsi"/>
          <w:b/>
          <w:bCs/>
          <w:i/>
          <w:iCs/>
          <w:sz w:val="32"/>
          <w:szCs w:val="32"/>
        </w:rPr>
        <w:t xml:space="preserve">College of </w:t>
      </w:r>
      <w:r w:rsidRPr="00B508B1">
        <w:rPr>
          <w:rFonts w:cstheme="minorHAnsi"/>
          <w:b/>
          <w:bCs/>
          <w:i/>
          <w:iCs/>
          <w:sz w:val="32"/>
          <w:szCs w:val="32"/>
        </w:rPr>
        <w:t>Engineering</w:t>
      </w:r>
    </w:p>
    <w:bookmarkEnd w:id="1"/>
    <w:p w14:paraId="3E538636" w14:textId="77777777" w:rsidR="000A7622" w:rsidRPr="00B508B1" w:rsidRDefault="000A7622" w:rsidP="00D14423">
      <w:pPr>
        <w:jc w:val="center"/>
        <w:rPr>
          <w:rFonts w:cstheme="minorHAnsi"/>
          <w:b/>
          <w:bCs/>
          <w:i/>
          <w:iCs/>
        </w:rPr>
      </w:pPr>
    </w:p>
    <w:p w14:paraId="25509BF0" w14:textId="3FC0B04E" w:rsidR="000A7622" w:rsidRPr="00B508B1" w:rsidRDefault="000A7622" w:rsidP="00D14423">
      <w:pPr>
        <w:jc w:val="center"/>
        <w:rPr>
          <w:rFonts w:cstheme="minorHAnsi"/>
          <w:sz w:val="24"/>
          <w:szCs w:val="24"/>
        </w:rPr>
      </w:pPr>
      <w:r w:rsidRPr="00B508B1">
        <w:rPr>
          <w:rFonts w:cstheme="minorHAnsi"/>
          <w:b/>
          <w:bCs/>
          <w:i/>
          <w:iCs/>
          <w:sz w:val="24"/>
          <w:szCs w:val="24"/>
        </w:rPr>
        <w:t xml:space="preserve">This paper is NOT THE PUBLISHED VERSION; </w:t>
      </w:r>
      <w:r w:rsidRPr="00B508B1">
        <w:rPr>
          <w:rFonts w:cstheme="minorHAnsi"/>
          <w:b/>
          <w:bCs/>
          <w:sz w:val="24"/>
          <w:szCs w:val="24"/>
        </w:rPr>
        <w:t xml:space="preserve">but the author’s final, peer-reviewed manuscript. </w:t>
      </w:r>
      <w:r w:rsidRPr="00B508B1">
        <w:rPr>
          <w:rFonts w:cstheme="minorHAnsi"/>
          <w:sz w:val="24"/>
          <w:szCs w:val="24"/>
        </w:rPr>
        <w:t>The published version may be accessed by following the link in th citation below.</w:t>
      </w:r>
    </w:p>
    <w:p w14:paraId="207B0342" w14:textId="77777777" w:rsidR="000A7622" w:rsidRPr="00B508B1" w:rsidRDefault="000A7622" w:rsidP="00D14423">
      <w:pPr>
        <w:jc w:val="center"/>
        <w:rPr>
          <w:rFonts w:cstheme="minorHAnsi"/>
          <w:sz w:val="24"/>
          <w:szCs w:val="24"/>
        </w:rPr>
      </w:pPr>
    </w:p>
    <w:p w14:paraId="2A38AFE1" w14:textId="3979A5CE" w:rsidR="000A7622" w:rsidRPr="00B508B1" w:rsidRDefault="000C38E2" w:rsidP="00D14423">
      <w:pPr>
        <w:rPr>
          <w:rFonts w:cstheme="minorHAnsi"/>
          <w:sz w:val="24"/>
          <w:szCs w:val="24"/>
        </w:rPr>
      </w:pPr>
      <w:r w:rsidRPr="00B508B1">
        <w:rPr>
          <w:rFonts w:cstheme="minorHAnsi"/>
          <w:i/>
          <w:sz w:val="24"/>
          <w:szCs w:val="24"/>
          <w:lang w:val="fr-FR"/>
        </w:rPr>
        <w:t>IEEE Transactions on Communications</w:t>
      </w:r>
      <w:r w:rsidR="000A7622" w:rsidRPr="00B508B1">
        <w:rPr>
          <w:rFonts w:cstheme="minorHAnsi"/>
          <w:sz w:val="24"/>
          <w:szCs w:val="24"/>
          <w:lang w:val="fr-FR"/>
        </w:rPr>
        <w:t xml:space="preserve">, Vol. </w:t>
      </w:r>
      <w:r w:rsidR="002E6FFD" w:rsidRPr="00B508B1">
        <w:rPr>
          <w:rFonts w:cstheme="minorHAnsi"/>
          <w:sz w:val="24"/>
          <w:szCs w:val="24"/>
          <w:lang w:val="fr-FR"/>
        </w:rPr>
        <w:t>63</w:t>
      </w:r>
      <w:r w:rsidR="000A7622" w:rsidRPr="00B508B1">
        <w:rPr>
          <w:rFonts w:cstheme="minorHAnsi"/>
          <w:sz w:val="24"/>
          <w:szCs w:val="24"/>
          <w:lang w:val="fr-FR"/>
        </w:rPr>
        <w:t xml:space="preserve">, No. </w:t>
      </w:r>
      <w:r w:rsidR="002E6FFD" w:rsidRPr="00B508B1">
        <w:rPr>
          <w:rFonts w:cstheme="minorHAnsi"/>
          <w:sz w:val="24"/>
          <w:szCs w:val="24"/>
          <w:lang w:val="fr-FR"/>
        </w:rPr>
        <w:t>9</w:t>
      </w:r>
      <w:r w:rsidR="000A7622" w:rsidRPr="00B508B1">
        <w:rPr>
          <w:rFonts w:cstheme="minorHAnsi"/>
          <w:sz w:val="24"/>
          <w:szCs w:val="24"/>
          <w:lang w:val="fr-FR"/>
        </w:rPr>
        <w:t xml:space="preserve"> (</w:t>
      </w:r>
      <w:r w:rsidR="002E6FFD" w:rsidRPr="00B508B1">
        <w:rPr>
          <w:rFonts w:cstheme="minorHAnsi"/>
          <w:sz w:val="24"/>
          <w:szCs w:val="24"/>
          <w:lang w:val="fr-FR"/>
        </w:rPr>
        <w:t>September 2015</w:t>
      </w:r>
      <w:r w:rsidR="000A7622" w:rsidRPr="00B508B1">
        <w:rPr>
          <w:rFonts w:cstheme="minorHAnsi"/>
          <w:sz w:val="24"/>
          <w:szCs w:val="24"/>
          <w:lang w:val="fr-FR"/>
        </w:rPr>
        <w:t xml:space="preserve">): </w:t>
      </w:r>
      <w:r w:rsidR="00F75055" w:rsidRPr="00B508B1">
        <w:rPr>
          <w:rFonts w:cstheme="minorHAnsi"/>
          <w:sz w:val="24"/>
          <w:szCs w:val="24"/>
          <w:lang w:val="fr-FR"/>
        </w:rPr>
        <w:t>3325 -3335</w:t>
      </w:r>
      <w:r w:rsidR="000A7622" w:rsidRPr="00B508B1">
        <w:rPr>
          <w:rFonts w:cstheme="minorHAnsi"/>
          <w:sz w:val="24"/>
          <w:szCs w:val="24"/>
          <w:lang w:val="fr-FR"/>
        </w:rPr>
        <w:t xml:space="preserve">. </w:t>
      </w:r>
      <w:hyperlink r:id="rId8" w:history="1">
        <w:r w:rsidR="000A7622" w:rsidRPr="00B508B1">
          <w:rPr>
            <w:rFonts w:cstheme="minorHAnsi"/>
            <w:color w:val="0563C1" w:themeColor="hyperlink"/>
            <w:sz w:val="24"/>
            <w:szCs w:val="24"/>
            <w:u w:val="single"/>
            <w:lang w:val="fr-FR"/>
          </w:rPr>
          <w:t>DOI</w:t>
        </w:r>
      </w:hyperlink>
      <w:r w:rsidR="000A7622" w:rsidRPr="00B508B1">
        <w:rPr>
          <w:rFonts w:cstheme="minorHAnsi"/>
          <w:sz w:val="24"/>
          <w:szCs w:val="24"/>
          <w:lang w:val="fr-FR"/>
        </w:rPr>
        <w:t xml:space="preserve">. </w:t>
      </w:r>
      <w:r w:rsidR="000A7622" w:rsidRPr="00B508B1">
        <w:rPr>
          <w:rFonts w:cstheme="minorHAnsi"/>
          <w:sz w:val="24"/>
          <w:szCs w:val="24"/>
        </w:rPr>
        <w:t xml:space="preserve">This article is © </w:t>
      </w:r>
      <w:r w:rsidR="00BC0216" w:rsidRPr="00B508B1">
        <w:rPr>
          <w:rFonts w:cstheme="minorHAnsi"/>
          <w:sz w:val="24"/>
          <w:szCs w:val="24"/>
        </w:rPr>
        <w:t>Institute of Electrical and Electronic Engineers (IEEE)</w:t>
      </w:r>
      <w:r w:rsidR="000A7622" w:rsidRPr="00B508B1">
        <w:rPr>
          <w:rFonts w:cstheme="minorHAnsi"/>
          <w:sz w:val="24"/>
          <w:szCs w:val="24"/>
        </w:rPr>
        <w:t xml:space="preserve"> and permission has been granted for this version to appear in </w:t>
      </w:r>
      <w:hyperlink r:id="rId9" w:history="1">
        <w:r w:rsidR="000A7622" w:rsidRPr="00B508B1">
          <w:rPr>
            <w:rFonts w:cstheme="minorHAnsi"/>
            <w:color w:val="0563C1" w:themeColor="hyperlink"/>
            <w:sz w:val="24"/>
            <w:szCs w:val="24"/>
            <w:u w:val="single"/>
          </w:rPr>
          <w:t>e-Publications@Marquette</w:t>
        </w:r>
      </w:hyperlink>
      <w:r w:rsidR="000A7622" w:rsidRPr="00B508B1">
        <w:rPr>
          <w:rFonts w:cstheme="minorHAnsi"/>
          <w:sz w:val="24"/>
          <w:szCs w:val="24"/>
        </w:rPr>
        <w:t xml:space="preserve">. </w:t>
      </w:r>
      <w:r w:rsidR="00BC0216" w:rsidRPr="00B508B1">
        <w:rPr>
          <w:rFonts w:cstheme="minorHAnsi"/>
          <w:sz w:val="24"/>
          <w:szCs w:val="24"/>
        </w:rPr>
        <w:t>Institute of Electrical and Electronic Engineers (IEEE)</w:t>
      </w:r>
      <w:r w:rsidR="000A7622" w:rsidRPr="00B508B1">
        <w:rPr>
          <w:rFonts w:cstheme="minorHAnsi"/>
          <w:sz w:val="24"/>
          <w:szCs w:val="24"/>
        </w:rPr>
        <w:t xml:space="preserve"> does not grant permission for this article to be further copied/distributed or hosted elsewhere without the express permission from </w:t>
      </w:r>
      <w:r w:rsidR="00BC0216" w:rsidRPr="00B508B1">
        <w:rPr>
          <w:rFonts w:cstheme="minorHAnsi"/>
          <w:sz w:val="24"/>
          <w:szCs w:val="24"/>
        </w:rPr>
        <w:t>Institute of Electrical and Electronic Engineers (IEEE)</w:t>
      </w:r>
      <w:r w:rsidR="000A7622" w:rsidRPr="00B508B1">
        <w:rPr>
          <w:rFonts w:cstheme="minorHAnsi"/>
          <w:sz w:val="24"/>
          <w:szCs w:val="24"/>
        </w:rPr>
        <w:t xml:space="preserve">. </w:t>
      </w:r>
    </w:p>
    <w:p w14:paraId="56FE3C98" w14:textId="27A14FC5" w:rsidR="009537E9" w:rsidRPr="00B508B1" w:rsidRDefault="009537E9" w:rsidP="00D14423">
      <w:pPr>
        <w:rPr>
          <w:rFonts w:cstheme="minorHAnsi"/>
          <w:sz w:val="24"/>
          <w:szCs w:val="24"/>
        </w:rPr>
      </w:pPr>
    </w:p>
    <w:p w14:paraId="5384E6C3" w14:textId="77777777" w:rsidR="0044522A" w:rsidRPr="00B508B1" w:rsidRDefault="0044522A" w:rsidP="00516344">
      <w:pPr>
        <w:pStyle w:val="Title"/>
        <w:rPr>
          <w:rFonts w:asciiTheme="minorHAnsi" w:hAnsiTheme="minorHAnsi" w:cstheme="minorHAnsi"/>
        </w:rPr>
      </w:pPr>
      <w:r w:rsidRPr="00B508B1">
        <w:rPr>
          <w:rFonts w:asciiTheme="minorHAnsi" w:hAnsiTheme="minorHAnsi" w:cstheme="minorHAnsi"/>
        </w:rPr>
        <w:t>Error Probabilities for Optical Receivers That Employ Dynamically Biased Avalanche Photodiodes</w:t>
      </w:r>
    </w:p>
    <w:p w14:paraId="727E03DE" w14:textId="2C95A94C" w:rsidR="009537E9" w:rsidRPr="00B508B1" w:rsidRDefault="009537E9" w:rsidP="00516344">
      <w:pPr>
        <w:pStyle w:val="Title"/>
        <w:rPr>
          <w:rFonts w:asciiTheme="minorHAnsi" w:hAnsiTheme="minorHAnsi" w:cstheme="minorHAnsi"/>
          <w:sz w:val="24"/>
          <w:szCs w:val="24"/>
        </w:rPr>
      </w:pPr>
    </w:p>
    <w:p w14:paraId="2411830D" w14:textId="77777777" w:rsidR="00C62B66" w:rsidRPr="00B508B1" w:rsidRDefault="00C62B66" w:rsidP="00C62B66">
      <w:pPr>
        <w:rPr>
          <w:rFonts w:cstheme="minorHAnsi"/>
          <w:sz w:val="24"/>
          <w:szCs w:val="24"/>
        </w:rPr>
      </w:pPr>
    </w:p>
    <w:p w14:paraId="4EDD47EA" w14:textId="77777777" w:rsidR="00C62B66" w:rsidRPr="00B508B1" w:rsidRDefault="00C62B66" w:rsidP="00DD5685">
      <w:pPr>
        <w:pStyle w:val="NoSpacing"/>
        <w:rPr>
          <w:rFonts w:cstheme="minorHAnsi"/>
          <w:sz w:val="32"/>
          <w:szCs w:val="32"/>
        </w:rPr>
      </w:pPr>
      <w:r w:rsidRPr="00B508B1">
        <w:rPr>
          <w:rFonts w:cstheme="minorHAnsi"/>
          <w:sz w:val="32"/>
          <w:szCs w:val="32"/>
        </w:rPr>
        <w:t>Georges El-Howayek</w:t>
      </w:r>
    </w:p>
    <w:p w14:paraId="32B62295" w14:textId="7942E591" w:rsidR="00CC1285" w:rsidRPr="00B508B1" w:rsidRDefault="00C62B66" w:rsidP="00DD5685">
      <w:pPr>
        <w:pStyle w:val="NoSpacing"/>
        <w:rPr>
          <w:rFonts w:cstheme="minorHAnsi"/>
          <w:sz w:val="24"/>
          <w:szCs w:val="24"/>
        </w:rPr>
      </w:pPr>
      <w:r w:rsidRPr="00B508B1">
        <w:rPr>
          <w:rFonts w:cstheme="minorHAnsi"/>
          <w:sz w:val="24"/>
          <w:szCs w:val="24"/>
        </w:rPr>
        <w:t>Dep</w:t>
      </w:r>
      <w:r w:rsidR="00A34E1A" w:rsidRPr="00B508B1">
        <w:rPr>
          <w:rFonts w:cstheme="minorHAnsi"/>
          <w:sz w:val="24"/>
          <w:szCs w:val="24"/>
        </w:rPr>
        <w:t>artment</w:t>
      </w:r>
      <w:r w:rsidRPr="00B508B1">
        <w:rPr>
          <w:rFonts w:cstheme="minorHAnsi"/>
          <w:sz w:val="24"/>
          <w:szCs w:val="24"/>
        </w:rPr>
        <w:t xml:space="preserve"> of Electr</w:t>
      </w:r>
      <w:r w:rsidR="00A34E1A" w:rsidRPr="00B508B1">
        <w:rPr>
          <w:rFonts w:cstheme="minorHAnsi"/>
          <w:sz w:val="24"/>
          <w:szCs w:val="24"/>
        </w:rPr>
        <w:t>ical and</w:t>
      </w:r>
      <w:r w:rsidRPr="00B508B1">
        <w:rPr>
          <w:rFonts w:cstheme="minorHAnsi"/>
          <w:sz w:val="24"/>
          <w:szCs w:val="24"/>
        </w:rPr>
        <w:t xml:space="preserve"> Comput</w:t>
      </w:r>
      <w:r w:rsidR="00A34E1A" w:rsidRPr="00B508B1">
        <w:rPr>
          <w:rFonts w:cstheme="minorHAnsi"/>
          <w:sz w:val="24"/>
          <w:szCs w:val="24"/>
        </w:rPr>
        <w:t>er</w:t>
      </w:r>
      <w:r w:rsidRPr="00B508B1">
        <w:rPr>
          <w:rFonts w:cstheme="minorHAnsi"/>
          <w:sz w:val="24"/>
          <w:szCs w:val="24"/>
        </w:rPr>
        <w:t xml:space="preserve"> Eng</w:t>
      </w:r>
      <w:r w:rsidR="00DD5685" w:rsidRPr="00B508B1">
        <w:rPr>
          <w:rFonts w:cstheme="minorHAnsi"/>
          <w:sz w:val="24"/>
          <w:szCs w:val="24"/>
        </w:rPr>
        <w:t>ineering</w:t>
      </w:r>
      <w:r w:rsidRPr="00B508B1">
        <w:rPr>
          <w:rFonts w:cstheme="minorHAnsi"/>
          <w:sz w:val="24"/>
          <w:szCs w:val="24"/>
        </w:rPr>
        <w:t>, Univ</w:t>
      </w:r>
      <w:r w:rsidR="00DD5685" w:rsidRPr="00B508B1">
        <w:rPr>
          <w:rFonts w:cstheme="minorHAnsi"/>
          <w:sz w:val="24"/>
          <w:szCs w:val="24"/>
        </w:rPr>
        <w:t>ersity</w:t>
      </w:r>
      <w:r w:rsidRPr="00B508B1">
        <w:rPr>
          <w:rFonts w:cstheme="minorHAnsi"/>
          <w:sz w:val="24"/>
          <w:szCs w:val="24"/>
        </w:rPr>
        <w:t xml:space="preserve"> of New Mexico, Albuquerque, NM</w:t>
      </w:r>
    </w:p>
    <w:p w14:paraId="10597E4E" w14:textId="77777777" w:rsidR="00CC1285" w:rsidRPr="00B508B1" w:rsidRDefault="00CC1285" w:rsidP="00DD5685">
      <w:pPr>
        <w:pStyle w:val="NoSpacing"/>
        <w:rPr>
          <w:rFonts w:cstheme="minorHAnsi"/>
          <w:sz w:val="32"/>
          <w:szCs w:val="32"/>
        </w:rPr>
      </w:pPr>
      <w:r w:rsidRPr="00B508B1">
        <w:rPr>
          <w:rFonts w:cstheme="minorHAnsi"/>
          <w:sz w:val="32"/>
          <w:szCs w:val="32"/>
        </w:rPr>
        <w:t>Majeed M. Hayat</w:t>
      </w:r>
    </w:p>
    <w:bookmarkEnd w:id="2"/>
    <w:p w14:paraId="2C798667" w14:textId="77777777" w:rsidR="00DD5685" w:rsidRPr="00B508B1" w:rsidRDefault="00DD5685" w:rsidP="00DD5685">
      <w:pPr>
        <w:pStyle w:val="NoSpacing"/>
        <w:rPr>
          <w:rFonts w:cstheme="minorHAnsi"/>
          <w:sz w:val="24"/>
          <w:szCs w:val="24"/>
        </w:rPr>
      </w:pPr>
      <w:r w:rsidRPr="00B508B1">
        <w:rPr>
          <w:rFonts w:cstheme="minorHAnsi"/>
          <w:sz w:val="24"/>
          <w:szCs w:val="24"/>
        </w:rPr>
        <w:t>Department of Electrical and Computer Engineering, University of New Mexico, Albuquerque, NM</w:t>
      </w:r>
    </w:p>
    <w:p w14:paraId="5BC0075B" w14:textId="1F6700F7" w:rsidR="000A7622" w:rsidRPr="00B508B1" w:rsidRDefault="000A7622" w:rsidP="000A7622">
      <w:pPr>
        <w:rPr>
          <w:rFonts w:cstheme="minorHAnsi"/>
        </w:rPr>
      </w:pPr>
    </w:p>
    <w:p w14:paraId="313014CA" w14:textId="34AB08CA" w:rsidR="008D1383" w:rsidRPr="00B508B1" w:rsidRDefault="008D1383" w:rsidP="00516344">
      <w:pPr>
        <w:pStyle w:val="Heading1"/>
        <w:rPr>
          <w:rFonts w:asciiTheme="minorHAnsi" w:hAnsiTheme="minorHAnsi" w:cstheme="minorHAnsi"/>
        </w:rPr>
      </w:pPr>
      <w:r w:rsidRPr="00B508B1">
        <w:rPr>
          <w:rStyle w:val="Strong"/>
          <w:rFonts w:asciiTheme="minorHAnsi" w:hAnsiTheme="minorHAnsi" w:cstheme="minorHAnsi"/>
          <w:b w:val="0"/>
          <w:bCs w:val="0"/>
          <w:color w:val="262626" w:themeColor="text1" w:themeTint="D9"/>
        </w:rPr>
        <w:t>Abstract</w:t>
      </w:r>
    </w:p>
    <w:p w14:paraId="1C9A452E" w14:textId="77777777" w:rsidR="008D1383" w:rsidRPr="00B508B1" w:rsidRDefault="008D1383" w:rsidP="00DD5685">
      <w:pPr>
        <w:rPr>
          <w:rFonts w:cstheme="minorHAnsi"/>
        </w:rPr>
      </w:pPr>
      <w:r w:rsidRPr="00B508B1">
        <w:rPr>
          <w:rFonts w:cstheme="minorHAnsi"/>
        </w:rPr>
        <w:t xml:space="preserve">A novel theory was recently reported for the avalanche multiplication process in avalanche photodiodes (APDs) under dynamic reverse-biasing conditions. It has been shown theoretically that the bit-synchronized, periodic modulation of the electric field in the multiplication region can offer improvements in the gain-bandwidth product by reducing intersymbol interference in optical receivers. This paper reports a rigorous formulation of the sensitivity of optical receivers that employ dynamically biased APDs. To enable the sensitivity analysis, a </w:t>
      </w:r>
      <w:r w:rsidRPr="00B508B1">
        <w:rPr>
          <w:rFonts w:cstheme="minorHAnsi"/>
        </w:rPr>
        <w:lastRenderedPageBreak/>
        <w:t>recurrence theory is developed to calculate the joint probability distribution function (PDF) of the stochastic gain and avalanche buildup time in APDs that are operated under dynamic biasing. It is shown that in an ideal buildup-time limited scenario, a minimum receiver sensitivity of -20 dBm is predicted at an optimal gain of approximately 47 for a 60 Gb/s communication system, compared to a minimum of 0 dBm in the static-bias case. The receiver sensitivity analysis also reveals that, as the peak-to-peak voltage of the dynamic reverse bias increases, the device optimal gain increases while maintaining a short avalanche buildup time and reduced ISI. Of course, a point of diminishing return exists in practice when the tunneling current in the multiplication region becomes dominant.</w:t>
      </w:r>
    </w:p>
    <w:p w14:paraId="658EB85D" w14:textId="23D6B1A9" w:rsidR="008D1383" w:rsidRPr="00B508B1" w:rsidRDefault="008D1383" w:rsidP="00DD5685">
      <w:pPr>
        <w:pStyle w:val="Heading1"/>
        <w:rPr>
          <w:rFonts w:asciiTheme="minorHAnsi" w:hAnsiTheme="minorHAnsi" w:cstheme="minorHAnsi"/>
        </w:rPr>
      </w:pPr>
      <w:r w:rsidRPr="00B508B1">
        <w:rPr>
          <w:rFonts w:asciiTheme="minorHAnsi" w:hAnsiTheme="minorHAnsi" w:cstheme="minorHAnsi"/>
        </w:rPr>
        <w:t>SECTION I.</w:t>
      </w:r>
      <w:r w:rsidR="00DD5685" w:rsidRPr="00B508B1">
        <w:rPr>
          <w:rFonts w:asciiTheme="minorHAnsi" w:hAnsiTheme="minorHAnsi" w:cstheme="minorHAnsi"/>
        </w:rPr>
        <w:t xml:space="preserve"> </w:t>
      </w:r>
      <w:r w:rsidRPr="00B508B1">
        <w:rPr>
          <w:rFonts w:asciiTheme="minorHAnsi" w:hAnsiTheme="minorHAnsi" w:cstheme="minorHAnsi"/>
        </w:rPr>
        <w:t>Introduction</w:t>
      </w:r>
    </w:p>
    <w:p w14:paraId="2F43C152" w14:textId="77777777" w:rsidR="008D1383" w:rsidRPr="00B508B1" w:rsidRDefault="008D1383" w:rsidP="00DD5685">
      <w:pPr>
        <w:rPr>
          <w:rFonts w:cstheme="minorHAnsi"/>
        </w:rPr>
      </w:pPr>
      <w:r w:rsidRPr="00B508B1">
        <w:rPr>
          <w:rFonts w:cstheme="minorHAnsi"/>
        </w:rPr>
        <w:t>To meet the demands of the exponential growth in video, voice, data and mobile device traffic over the internet, the telecommunication industry has been moving toward higher-speed protocols [1]. The Synchronous Optical Network standards, OC-48 and OC-192, specify the data rates in optical networks as 2.5 Gb/s [2] and 10 Gb/s [3], respectively; however, the data rates are increasing to 40 Gb/s and 100 Gb/s [4] for more recent standards. InGaAs pin diodes have been the preferred choice in high speed optical communications due to their good electron transport properties and their low loss absorption in the 1.0–1.7 </w:t>
      </w:r>
      <w:r w:rsidRPr="00B508B1">
        <w:rPr>
          <w:rStyle w:val="mi"/>
          <w:rFonts w:cstheme="minorHAnsi"/>
          <w:bdr w:val="none" w:sz="0" w:space="0" w:color="auto" w:frame="1"/>
        </w:rPr>
        <w:t>μ</w:t>
      </w:r>
      <w:r w:rsidRPr="00B508B1">
        <w:rPr>
          <w:rStyle w:val="mtext"/>
          <w:rFonts w:cstheme="minorHAnsi"/>
          <w:bdr w:val="none" w:sz="0" w:space="0" w:color="auto" w:frame="1"/>
        </w:rPr>
        <w:t>m</w:t>
      </w:r>
      <w:r w:rsidRPr="00B508B1">
        <w:rPr>
          <w:rFonts w:cstheme="minorHAnsi"/>
        </w:rPr>
        <w:t> wavelength region [5]. Several proposed structures for pin diodes meet the requirements of the OC-192 and the OC-768 standards [6], [7]. Presently, the only commercially viable option for direct detection in 40-Gb/s long-haul optical links is the InGaAs pin photodiode combined with optical preamplification, since very high bandwidth and sensitivity can be achieved with this combination [8]. However, these receivers can be bulky and expensive due to their optical-amplifier requirement. The need for optical pre-amplification may be removed by using an avalanche photodiodes (APDs), in which an internal gain is generated by converting each detected photon into a cascade of offspring electrons and holes. It is well known that the internal gain of APDs provides a higher sensitivity in optical receivers than that of pin photodiodes [9]– [10] [11] [12].</w:t>
      </w:r>
    </w:p>
    <w:p w14:paraId="555C3217" w14:textId="77777777" w:rsidR="008D1383" w:rsidRPr="00B508B1" w:rsidRDefault="008D1383" w:rsidP="00DD5685">
      <w:pPr>
        <w:rPr>
          <w:rFonts w:cstheme="minorHAnsi"/>
        </w:rPr>
      </w:pPr>
      <w:r w:rsidRPr="00B508B1">
        <w:rPr>
          <w:rFonts w:cstheme="minorHAnsi"/>
        </w:rPr>
        <w:t>Although APDs have been successfully deployed in 10 Gb/s optical communication systems [13], [14], moving their utility to higher speeds has been a big challenge due to the avalanche buildup time, which is the stochastic time required for the cascade of impact ionizations to complete each time an avalanche is triggered. The avalanche buildup time limits the receiver performance by inducing intersymbol interference (ISI) at high speeds [15]– [16] [17]. Numerous attempts have been recorded to achieve higher data rates through the use of APDs with separate absorption and multiplication layers; these include APDs with thin multiplication regions [18], [19] as well as impact-ionization engineering of the multiplication region [20]. Recently, Hayat and Ramiraz[21], [22] proposed a novel approach for operating APDs in the linear mode while employing bit-synchronous and sinusoidal dynamic biasing that can reduce the buildup time dramatically in any buildup-time limited APD-based optical receiver. The essence of the dynamic-biasing approach is to promote very strong impact ionizations in the early phase of an optical bit (to benefit from the high gain) while suppressing the ionizations near the end of the bit (to reduce ISI). They showed that dynamic biasing can offer up to a five-fold increase in the gain-bandwidth product of the receiver when the dynamic bias is properly selected [23]. However, no analysis of the receiver sensitivity has been developed to date for dynamically biased APDs. The requirement that the dynamic biasing of the APD should be synchronous with the data stream can be implemented easily in practice. The approach would be to use the output of the clock/data recovery (CDR) circuit, which is standard in any optical receiver, and use it as the input to a sine-wave generator, which makes it synchronous to the data stream.</w:t>
      </w:r>
    </w:p>
    <w:p w14:paraId="4CFA8B40" w14:textId="77777777" w:rsidR="008D1383" w:rsidRPr="00B508B1" w:rsidRDefault="008D1383" w:rsidP="00DD5685">
      <w:pPr>
        <w:rPr>
          <w:rFonts w:cstheme="minorHAnsi"/>
        </w:rPr>
      </w:pPr>
      <w:r w:rsidRPr="00B508B1">
        <w:rPr>
          <w:rFonts w:cstheme="minorHAnsi"/>
        </w:rPr>
        <w:t xml:space="preserve">In this paper, we rigorously analyze the APD's sensitivity under dynamic biasing. To enable the calculation of the bit-error rate (BER) under an on-off keying (OOK) setting, we develop the first theory for the joint probability distribution of the stochastic gain and stochastic buildup time in dynamically biased APDs. This development </w:t>
      </w:r>
      <w:r w:rsidRPr="00B508B1">
        <w:rPr>
          <w:rFonts w:cstheme="minorHAnsi"/>
        </w:rPr>
        <w:lastRenderedPageBreak/>
        <w:t>constitutes a major expansion of (i) the recursive equations developed in [15] under the traditional assumption of a static bias, and (ii) the recursive technique characterizing the gain and buildup time individually [21]. The new theory enables us to calculate the statistical properties of the APD's photocurrent, such as its mean, variance and autocorrelation function all under dynamic biasing. This, in turn, is used to formulate analytically the sensitivity of a dynamically biased APD-based receiver and to optimize the sensitivity over system and device parameters. The analysis in this paper will specifically capture the effects of ISI and dark current, as well as transimpedance-amplifier noise (used in the pre-amplification stage of receivers). The sensitivity formulation developed here can be used as a guide in designing dynamically biased APD-based receivers for specific system performance requirements well beyond the limits previously known under the traditional constant-bias setting.</w:t>
      </w:r>
    </w:p>
    <w:p w14:paraId="42BCE97F" w14:textId="77777777" w:rsidR="008D1383" w:rsidRPr="00B508B1" w:rsidRDefault="008D1383" w:rsidP="00DD5685">
      <w:pPr>
        <w:rPr>
          <w:rFonts w:cstheme="minorHAnsi"/>
        </w:rPr>
      </w:pPr>
      <w:r w:rsidRPr="00B508B1">
        <w:rPr>
          <w:rFonts w:cstheme="minorHAnsi"/>
        </w:rPr>
        <w:t>The remainder of this paper is organized as follows. In Section II we present a recursive method to calculate the joint distribution of the gain and buildup-time of a dynamically biased APD. Numerical calculations for the joint statistics of the stochastic gain and stochastic buildup time are presented in Section III. In Section IV we approximate the impulse response function of the dynamically biased APD using a parametric model while exploiting the calculated joint statistics of stochastic gain and buildup time. Analytical expressions for the statistics of the output of the dynamically biased APD receiver are presented in Section V. Predictions of the receiver sensitivity are presented in Section VI, and the conclusions are drawn in Section VII.</w:t>
      </w:r>
    </w:p>
    <w:p w14:paraId="6562A38D" w14:textId="469528FA" w:rsidR="008D1383" w:rsidRPr="00B508B1" w:rsidRDefault="008D1383" w:rsidP="00DD5685">
      <w:pPr>
        <w:pStyle w:val="Heading1"/>
        <w:rPr>
          <w:rFonts w:asciiTheme="minorHAnsi" w:hAnsiTheme="minorHAnsi" w:cstheme="minorHAnsi"/>
        </w:rPr>
      </w:pPr>
      <w:r w:rsidRPr="00B508B1">
        <w:rPr>
          <w:rFonts w:asciiTheme="minorHAnsi" w:hAnsiTheme="minorHAnsi" w:cstheme="minorHAnsi"/>
        </w:rPr>
        <w:t>SECTION II.</w:t>
      </w:r>
      <w:r w:rsidR="00DD5685" w:rsidRPr="00B508B1">
        <w:rPr>
          <w:rFonts w:asciiTheme="minorHAnsi" w:hAnsiTheme="minorHAnsi" w:cstheme="minorHAnsi"/>
        </w:rPr>
        <w:t xml:space="preserve"> </w:t>
      </w:r>
      <w:r w:rsidRPr="00B508B1">
        <w:rPr>
          <w:rFonts w:asciiTheme="minorHAnsi" w:hAnsiTheme="minorHAnsi" w:cstheme="minorHAnsi"/>
        </w:rPr>
        <w:t>Age-Dependent Recursive Theory for Joint Probability Distribution of Gain and Buildup Time Under Dynamic Biasing</w:t>
      </w:r>
    </w:p>
    <w:p w14:paraId="14295235" w14:textId="77777777" w:rsidR="008D1383" w:rsidRPr="00B508B1" w:rsidRDefault="008D1383" w:rsidP="00AF786C">
      <w:pPr>
        <w:rPr>
          <w:rFonts w:cstheme="minorHAnsi"/>
        </w:rPr>
      </w:pPr>
      <w:r w:rsidRPr="00B508B1">
        <w:rPr>
          <w:rFonts w:cstheme="minorHAnsi"/>
        </w:rPr>
        <w:t>For its relevance to this paper, we first begin by reviewing the proposed model introduced by Hayat and Ramirez in [21], which employs the use of a bit-synchronous and periodic dynamic biasing of an APD for linear-mode operation in direct-detection optical receivers. Next, we introduce the parameters and random variables required to derive the recursive equations that describe the joint probability distribution of gain and buildup time under dynamic biasing scheme.</w:t>
      </w:r>
    </w:p>
    <w:p w14:paraId="10438A02" w14:textId="762B14D8" w:rsidR="008D1383" w:rsidRPr="00B508B1" w:rsidRDefault="008D1383" w:rsidP="00BD04E0">
      <w:pPr>
        <w:pStyle w:val="NoSpacing"/>
        <w:rPr>
          <w:rStyle w:val="Hyperlink"/>
          <w:rFonts w:cstheme="minorHAnsi"/>
          <w:color w:val="006699"/>
          <w:u w:val="none"/>
        </w:rPr>
      </w:pPr>
      <w:r w:rsidRPr="00B508B1">
        <w:rPr>
          <w:rFonts w:cstheme="minorHAnsi"/>
        </w:rPr>
        <w:fldChar w:fldCharType="begin"/>
      </w:r>
      <w:r w:rsidRPr="00B508B1">
        <w:rPr>
          <w:rFonts w:cstheme="minorHAnsi"/>
        </w:rPr>
        <w:instrText xml:space="preserve"> HYPERLINK "https://ieeexplore.ieee.org/mediastore_new/IEEE/content/media/26/7240139/7161318/elhow1abc-2457923-large.gif" </w:instrText>
      </w:r>
      <w:r w:rsidRPr="00B508B1">
        <w:rPr>
          <w:rFonts w:cstheme="minorHAnsi"/>
        </w:rPr>
        <w:fldChar w:fldCharType="separate"/>
      </w:r>
      <w:r w:rsidRPr="00B508B1">
        <w:rPr>
          <w:rFonts w:cstheme="minorHAnsi"/>
          <w:noProof/>
        </w:rPr>
        <w:drawing>
          <wp:inline distT="0" distB="0" distL="0" distR="0" wp14:anchorId="2725A2EE" wp14:editId="03B866A7">
            <wp:extent cx="2743200" cy="3273552"/>
            <wp:effectExtent l="0" t="0" r="0" b="3175"/>
            <wp:docPr id="50" name="Picture 50" descr="Fig. 1. The dynamic-biasing approach (red curves) reported in [21] compared with the traditional static-biasing approach (green curve). The impulse response of early photons has high avalanche gain but limited avalanche duration, and late photons trigger avalanches with low-gain and limited transit-time duration due to experiencing a weakened electric field in the multiplication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Fig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3273552"/>
                    </a:xfrm>
                    <a:prstGeom prst="rect">
                      <a:avLst/>
                    </a:prstGeom>
                    <a:noFill/>
                    <a:ln>
                      <a:noFill/>
                    </a:ln>
                  </pic:spPr>
                </pic:pic>
              </a:graphicData>
            </a:graphic>
          </wp:inline>
        </w:drawing>
      </w:r>
    </w:p>
    <w:p w14:paraId="742A1CE6" w14:textId="2B194C5B" w:rsidR="008D1383" w:rsidRPr="00B508B1" w:rsidRDefault="008D1383" w:rsidP="00BD04E0">
      <w:pPr>
        <w:pStyle w:val="NoSpacing"/>
        <w:rPr>
          <w:rStyle w:val="Hyperlink"/>
          <w:rFonts w:cstheme="minorHAnsi"/>
          <w:color w:val="006699"/>
          <w:u w:val="none"/>
        </w:rPr>
      </w:pPr>
      <w:r w:rsidRPr="00B508B1">
        <w:rPr>
          <w:rFonts w:cstheme="minorHAnsi"/>
        </w:rPr>
        <w:lastRenderedPageBreak/>
        <w:fldChar w:fldCharType="end"/>
      </w:r>
      <w:r w:rsidRPr="00B508B1">
        <w:rPr>
          <w:rFonts w:cstheme="minorHAnsi"/>
        </w:rPr>
        <w:fldChar w:fldCharType="begin"/>
      </w:r>
      <w:r w:rsidRPr="00B508B1">
        <w:rPr>
          <w:rFonts w:cstheme="minorHAnsi"/>
        </w:rPr>
        <w:instrText xml:space="preserve"> HYPERLINK "https://ieeexplore.ieee.org/mediastore_new/IEEE/content/media/26/7240139/7161318/elhow1abc-2457923_print-large.gif" </w:instrText>
      </w:r>
      <w:r w:rsidRPr="00B508B1">
        <w:rPr>
          <w:rFonts w:cstheme="minorHAnsi"/>
        </w:rPr>
        <w:fldChar w:fldCharType="separate"/>
      </w:r>
      <w:r w:rsidRPr="00B508B1">
        <w:rPr>
          <w:rFonts w:cstheme="minorHAnsi"/>
          <w:noProof/>
        </w:rPr>
        <w:drawing>
          <wp:inline distT="0" distB="0" distL="0" distR="0" wp14:anchorId="69E848B8" wp14:editId="240F5054">
            <wp:extent cx="2743200" cy="3273552"/>
            <wp:effectExtent l="0" t="0" r="0" b="3175"/>
            <wp:docPr id="49" name="Picture 49" descr="Fig. 1. The dynamic-biasing approach (red curves) reported in [21] compared with the traditional static-biasing approach (green curve). The impulse response of early photons has high avalanche gain but limited avalanche duration, and late photons trigger avalanches with low-gain and limited transit-time duration due to experiencing a weakened electric field in the multiplication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Fig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273552"/>
                    </a:xfrm>
                    <a:prstGeom prst="rect">
                      <a:avLst/>
                    </a:prstGeom>
                    <a:noFill/>
                    <a:ln>
                      <a:noFill/>
                    </a:ln>
                  </pic:spPr>
                </pic:pic>
              </a:graphicData>
            </a:graphic>
          </wp:inline>
        </w:drawing>
      </w:r>
    </w:p>
    <w:p w14:paraId="209BEE13" w14:textId="2AF591D7" w:rsidR="008D1383" w:rsidRPr="00B508B1" w:rsidRDefault="008D1383" w:rsidP="00BD04E0">
      <w:pPr>
        <w:pStyle w:val="NoSpacing"/>
        <w:rPr>
          <w:rFonts w:cstheme="minorHAnsi"/>
        </w:rPr>
      </w:pPr>
      <w:r w:rsidRPr="00B508B1">
        <w:rPr>
          <w:rFonts w:cstheme="minorHAnsi"/>
        </w:rPr>
        <w:fldChar w:fldCharType="end"/>
      </w:r>
      <w:r w:rsidRPr="00B508B1">
        <w:rPr>
          <w:rFonts w:cstheme="minorHAnsi"/>
          <w:b/>
          <w:bCs/>
        </w:rPr>
        <w:t>Fig.</w:t>
      </w:r>
      <w:r w:rsidRPr="00B508B1">
        <w:rPr>
          <w:rFonts w:cstheme="minorHAnsi"/>
          <w:b/>
          <w:bCs/>
        </w:rPr>
        <w:t> </w:t>
      </w:r>
      <w:r w:rsidRPr="00B508B1">
        <w:rPr>
          <w:rFonts w:cstheme="minorHAnsi"/>
          <w:b/>
          <w:bCs/>
        </w:rPr>
        <w:t>1.</w:t>
      </w:r>
      <w:r w:rsidR="00BD04E0" w:rsidRPr="00B508B1">
        <w:rPr>
          <w:rFonts w:cstheme="minorHAnsi"/>
          <w:b/>
          <w:bCs/>
        </w:rPr>
        <w:t xml:space="preserve"> </w:t>
      </w:r>
      <w:r w:rsidRPr="00B508B1">
        <w:rPr>
          <w:rFonts w:cstheme="minorHAnsi"/>
        </w:rPr>
        <w:t>The dynamic-biasing approach (red curves) reported in [21] compared with the traditional static-biasing approach (green curve). The impulse response of early photons has high avalanche gain but limited avalanche duration, and late photons trigger avalanches with low-gain and limited transit-time duration due to experiencing a weakened electric field in the multiplication region.</w:t>
      </w:r>
    </w:p>
    <w:p w14:paraId="096DD7C2" w14:textId="77777777" w:rsidR="008D1383" w:rsidRPr="00B508B1" w:rsidRDefault="008D1383" w:rsidP="00AF786C">
      <w:pPr>
        <w:pStyle w:val="Heading2"/>
        <w:rPr>
          <w:rFonts w:asciiTheme="minorHAnsi" w:hAnsiTheme="minorHAnsi" w:cstheme="minorHAnsi"/>
        </w:rPr>
      </w:pPr>
      <w:r w:rsidRPr="00B508B1">
        <w:rPr>
          <w:rFonts w:asciiTheme="minorHAnsi" w:hAnsiTheme="minorHAnsi" w:cstheme="minorHAnsi"/>
        </w:rPr>
        <w:t>A. Review of the Dynamic-Biasing Approach</w:t>
      </w:r>
    </w:p>
    <w:p w14:paraId="55FAEE70" w14:textId="77777777" w:rsidR="008D1383" w:rsidRPr="00B508B1" w:rsidRDefault="008D1383" w:rsidP="00AF786C">
      <w:pPr>
        <w:rPr>
          <w:rFonts w:cstheme="minorHAnsi"/>
        </w:rPr>
      </w:pPr>
      <w:r w:rsidRPr="00B508B1">
        <w:rPr>
          <w:rFonts w:cstheme="minorHAnsi"/>
        </w:rPr>
        <w:t>It was shown theoretically that the use of a bit-synchronous and periodic dynamic biasing of an APD can offer substantial reduction in the duration of the APD's pulse response, thereby minimizing ISI without sacrificing avalanche gain [21]. Specifically, a dynamic-biasing approach, with the same frequency of the pulse transmission rate as illustrated in Fig. 1 (red curve, top plot), can yield a pulse response with the following two properties. First, photons that arrive early in the optical pulse experience a period of high electric field in the multiplication region of the APD, where they can generate a strong avalanche current in the early phase of the optical-pulse window, as shown inFig. 1 (solid red curve, bottom plot). As a low electric field period follows the high-field phase within the optical pulse window, carriers in the multiplication region undergo a much weakened impact ionization process, which can lead to the termination (with high probability) of the stochastic avalanche current. Second, photons that arrive late in the optical-pulse window generate impulse responses that are characterized by a much reduced buildup time due to the weakening of impact ionization in the second phase of the bias period, as depicted schematically by the dashed red curve in Fig. 1. In contrast to traditional APD biasing which is static, the pulse response of the dynamically biased APD will be characterized by a high gain yet with a buildup time that is potentially terminated just before the start of the next bit. It was shown theoretically in [21] that the dynamic-biasing approach can improve the gain-bandwidth product (GBP) by a factor of 5 compared to the conventional static bias case. For instance, in an InP-based APD with a 200 nm multiplication width, the calculated gain-bandwidth product of the pulse response due to a 16.5-ps rectangular optical pulse was enhanced from 238 GHz in the static-bias case to a pulse gain-bandwidth product of 1169 GHz in the dynamic-bias case [21].</w:t>
      </w:r>
    </w:p>
    <w:p w14:paraId="169A2B09" w14:textId="77777777" w:rsidR="008D1383" w:rsidRPr="00B508B1" w:rsidRDefault="008D1383" w:rsidP="00AF786C">
      <w:pPr>
        <w:rPr>
          <w:rFonts w:cstheme="minorHAnsi"/>
        </w:rPr>
      </w:pPr>
      <w:r w:rsidRPr="00B508B1">
        <w:rPr>
          <w:rFonts w:cstheme="minorHAnsi"/>
        </w:rPr>
        <w:t xml:space="preserve">Following [21], the dynamic-field scenario brings about a new element to the analysis of impact ionization. This element is the age (or time stamp) of a carrier measured from the point in time when the dynamic bias is launched. The age will play a key role in the statistical analysis of the avalanche multiplication process. Specifically, carriers born at different times will experience different dynamical electric fields ahead of them as </w:t>
      </w:r>
      <w:r w:rsidRPr="00B508B1">
        <w:rPr>
          <w:rFonts w:cstheme="minorHAnsi"/>
        </w:rPr>
        <w:lastRenderedPageBreak/>
        <w:t>they generate their own chains of impact ionizations. To take the age-factor into account in the analysis of the avalanche multiplication process, the usual ionization probability of a carrier is parameterized by the time at which the parent carrier is injected in the multiplication region. The key enabling idea in modeling the joint distribution for a dynamic reversed bias APD is to consider the age of the parent carrier relative to the launch instant of the dynamic bias as discussed next.</w:t>
      </w:r>
    </w:p>
    <w:p w14:paraId="3371C4C6" w14:textId="77777777"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B. Definitions</w:t>
      </w:r>
    </w:p>
    <w:p w14:paraId="2E96A4DD" w14:textId="482EDF06" w:rsidR="008D1383" w:rsidRPr="00B508B1" w:rsidRDefault="008D1383" w:rsidP="00BF6F86">
      <w:pPr>
        <w:rPr>
          <w:rFonts w:cstheme="minorHAnsi"/>
        </w:rPr>
      </w:pPr>
      <w:r w:rsidRPr="00B508B1">
        <w:rPr>
          <w:rFonts w:cstheme="minorHAnsi"/>
        </w:rPr>
        <w:t>Consider a multiplication region of the APD extending from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to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B508B1">
        <w:rPr>
          <w:rFonts w:cstheme="minorHAnsi"/>
        </w:rPr>
        <w:t>. Assume that a dynamic electric field, </w:t>
      </w:r>
      <m:oMath>
        <m:r>
          <w:rPr>
            <w:rStyle w:val="mi"/>
            <w:rFonts w:ascii="Cambria Math" w:hAnsi="Cambria Math" w:cstheme="minorHAnsi"/>
            <w:bdr w:val="none" w:sz="0" w:space="0" w:color="auto" w:frame="1"/>
          </w:rPr>
          <m:t>E(t)=V(t)/w</m:t>
        </m:r>
      </m:oMath>
      <w:r w:rsidRPr="00B508B1">
        <w:rPr>
          <w:rFonts w:cstheme="minorHAnsi"/>
        </w:rPr>
        <w:t>, is present in the multiplication region, where </w:t>
      </w:r>
      <m:oMath>
        <m:r>
          <w:rPr>
            <w:rStyle w:val="mi"/>
            <w:rFonts w:ascii="Cambria Math" w:hAnsi="Cambria Math" w:cstheme="minorHAnsi"/>
            <w:bdr w:val="none" w:sz="0" w:space="0" w:color="auto" w:frame="1"/>
          </w:rPr>
          <m:t>V</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B508B1">
        <w:rPr>
          <w:rFonts w:cstheme="minorHAnsi"/>
        </w:rPr>
        <w:t> is the time-varying applied bias voltage. When a carrier enters the multiplication region at an age </w:t>
      </w:r>
      <m:oMath>
        <m:r>
          <w:rPr>
            <w:rStyle w:val="mi"/>
            <w:rFonts w:ascii="Cambria Math" w:hAnsi="Cambria Math" w:cstheme="minorHAnsi"/>
            <w:bdr w:val="none" w:sz="0" w:space="0" w:color="auto" w:frame="1"/>
          </w:rPr>
          <m:t>s</m:t>
        </m:r>
      </m:oMath>
      <w:r w:rsidRPr="00B508B1">
        <w:rPr>
          <w:rFonts w:cstheme="minorHAnsi"/>
        </w:rPr>
        <w:t> relative to the launch of the dynamic bias, an age-dependent avalanche process will be triggered. For a parent carrier entering the multiplication region with age </w:t>
      </w:r>
      <w:r w:rsidRPr="00B508B1">
        <w:rPr>
          <w:rStyle w:val="mi"/>
          <w:rFonts w:cstheme="minorHAnsi"/>
          <w:bdr w:val="none" w:sz="0" w:space="0" w:color="auto" w:frame="1"/>
        </w:rPr>
        <w:t>s</w:t>
      </w:r>
      <w:r w:rsidRPr="00B508B1">
        <w:rPr>
          <w:rFonts w:cstheme="minorHAnsi"/>
        </w:rPr>
        <w:t> and triggering an avalanche multiplication process, let</w:t>
      </w:r>
      <w:r w:rsidR="001F53AE"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be the stochastic time required for the avalanche process to terminate, and 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be the total number of electron-hole pairs generated by this process. Note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is the stochastic duration of the APD's impulse-response function induced by an injected carrier in the multiplication region with age </w:t>
      </w:r>
      <m:oMath>
        <m:r>
          <w:rPr>
            <w:rStyle w:val="mi"/>
            <w:rFonts w:ascii="Cambria Math" w:hAnsi="Cambria Math" w:cstheme="minorHAnsi"/>
            <w:bdr w:val="none" w:sz="0" w:space="0" w:color="auto" w:frame="1"/>
          </w:rPr>
          <m:t>s</m:t>
        </m:r>
      </m:oMath>
      <w:r w:rsidRPr="00B508B1">
        <w:rPr>
          <w:rFonts w:cstheme="minorHAnsi"/>
        </w:rPr>
        <w:t>. Meanwhile,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is proportional to the area under the stochastic impulse-response function.</w:t>
      </w:r>
    </w:p>
    <w:p w14:paraId="643F9051" w14:textId="299D779F" w:rsidR="008D1383" w:rsidRPr="00B508B1" w:rsidRDefault="008D1383" w:rsidP="00BF6F86">
      <w:pPr>
        <w:rPr>
          <w:rFonts w:cstheme="minorHAnsi"/>
        </w:rPr>
      </w:pPr>
      <w:r w:rsidRPr="00B508B1">
        <w:rPr>
          <w:rFonts w:cstheme="minorHAnsi"/>
        </w:rPr>
        <w:t>The age-dependent joint probability distribution function (PDF) associated with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and</w:t>
      </w:r>
      <w:r w:rsidR="003F267C"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is the probability that a parent carrier entering the multiplication region at age </w:t>
      </w:r>
      <w:r w:rsidRPr="00B508B1">
        <w:rPr>
          <w:rStyle w:val="mi"/>
          <w:rFonts w:cstheme="minorHAnsi"/>
          <w:bdr w:val="none" w:sz="0" w:space="0" w:color="auto" w:frame="1"/>
        </w:rPr>
        <w:t>s</w:t>
      </w:r>
      <w:r w:rsidRPr="00B508B1">
        <w:rPr>
          <w:rFonts w:cstheme="minorHAnsi"/>
        </w:rPr>
        <w:t>generates </w:t>
      </w:r>
      <m:oMath>
        <m:r>
          <w:rPr>
            <w:rStyle w:val="mi"/>
            <w:rFonts w:ascii="Cambria Math" w:hAnsi="Cambria Math" w:cstheme="minorHAnsi"/>
            <w:bdr w:val="none" w:sz="0" w:space="0" w:color="auto" w:frame="1"/>
          </w:rPr>
          <m:t>m</m:t>
        </m:r>
      </m:oMath>
      <w:r w:rsidRPr="00B508B1">
        <w:rPr>
          <w:rFonts w:cstheme="minorHAnsi"/>
        </w:rPr>
        <w:t> electron-hole pairs in a time less than or equal to </w:t>
      </w:r>
      <m:oMath>
        <m:r>
          <w:rPr>
            <w:rStyle w:val="mi"/>
            <w:rFonts w:ascii="Cambria Math" w:hAnsi="Cambria Math" w:cstheme="minorHAnsi"/>
            <w:bdr w:val="none" w:sz="0" w:space="0" w:color="auto" w:frame="1"/>
          </w:rPr>
          <m:t>t</m:t>
        </m:r>
      </m:oMath>
      <w:r w:rsidRPr="00B508B1">
        <w:rPr>
          <w:rFonts w:cstheme="minorHAnsi"/>
        </w:rPr>
        <w:t>. Formally, we define the joint PDF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(m,t;s)=</m:t>
        </m:r>
        <m:r>
          <m:rPr>
            <m:nor/>
          </m:rPr>
          <w:rPr>
            <w:rStyle w:val="mi"/>
            <w:rFonts w:cstheme="minorHAnsi"/>
            <w:bdr w:val="none" w:sz="0" w:space="0" w:color="auto" w:frame="1"/>
          </w:rPr>
          <m:t>P</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≤t}</m:t>
        </m:r>
      </m:oMath>
      <w:r w:rsidRPr="00B508B1">
        <w:rPr>
          <w:rFonts w:cstheme="minorHAnsi"/>
        </w:rPr>
        <w:t>. Following the concept of the recursive approach [21], let the random variable </w:t>
      </w:r>
      <m:oMath>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oMath>
      <w:r w:rsidRPr="00B508B1">
        <w:rPr>
          <w:rFonts w:cstheme="minorHAnsi"/>
        </w:rPr>
        <w:t> be the total number of electrons and holes (including the parent carrier) initiated by a parent electron located at location </w:t>
      </w:r>
      <m:oMath>
        <m:r>
          <w:rPr>
            <w:rStyle w:val="mi"/>
            <w:rFonts w:ascii="Cambria Math" w:hAnsi="Cambria Math" w:cstheme="minorHAnsi"/>
            <w:bdr w:val="none" w:sz="0" w:space="0" w:color="auto" w:frame="1"/>
          </w:rPr>
          <m:t>x</m:t>
        </m:r>
      </m:oMath>
      <w:r w:rsidRPr="00B508B1">
        <w:rPr>
          <w:rFonts w:cstheme="minorHAnsi"/>
        </w:rPr>
        <w:t> with age </w:t>
      </w:r>
      <m:oMath>
        <m:r>
          <w:rPr>
            <w:rStyle w:val="mi"/>
            <w:rFonts w:ascii="Cambria Math" w:hAnsi="Cambria Math" w:cstheme="minorHAnsi"/>
            <w:bdr w:val="none" w:sz="0" w:space="0" w:color="auto" w:frame="1"/>
          </w:rPr>
          <m:t>s</m:t>
        </m:r>
      </m:oMath>
      <w:r w:rsidRPr="00B508B1">
        <w:rPr>
          <w:rFonts w:cstheme="minorHAnsi"/>
        </w:rPr>
        <w:t>. Similarly, let </w:t>
      </w:r>
      <m:oMath>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oMath>
      <w:r w:rsidRPr="00B508B1">
        <w:rPr>
          <w:rFonts w:cstheme="minorHAnsi"/>
        </w:rPr>
        <w:t> be the total number of electrons and holes (including the parent carrier) initiated by a parent hole located at location </w:t>
      </w:r>
      <m:oMath>
        <m:r>
          <w:rPr>
            <w:rStyle w:val="mi"/>
            <w:rFonts w:ascii="Cambria Math" w:hAnsi="Cambria Math" w:cstheme="minorHAnsi"/>
            <w:bdr w:val="none" w:sz="0" w:space="0" w:color="auto" w:frame="1"/>
          </w:rPr>
          <m:t>x</m:t>
        </m:r>
      </m:oMath>
      <w:r w:rsidRPr="00B508B1">
        <w:rPr>
          <w:rFonts w:cstheme="minorHAnsi"/>
        </w:rPr>
        <w:t> with age </w:t>
      </w:r>
      <m:oMath>
        <m:r>
          <w:rPr>
            <w:rStyle w:val="mi"/>
            <w:rFonts w:ascii="Cambria Math" w:hAnsi="Cambria Math" w:cstheme="minorHAnsi"/>
            <w:bdr w:val="none" w:sz="0" w:space="0" w:color="auto" w:frame="1"/>
          </w:rPr>
          <m:t>s</m:t>
        </m:r>
      </m:oMath>
      <w:r w:rsidRPr="00B508B1">
        <w:rPr>
          <w:rFonts w:cstheme="minorHAnsi"/>
        </w:rPr>
        <w:t>. Note that if we assume that the electric field is in the opposite direction of the </w:t>
      </w:r>
      <w:r w:rsidRPr="00B508B1">
        <w:rPr>
          <w:rStyle w:val="mi"/>
          <w:rFonts w:cstheme="minorHAnsi"/>
          <w:bdr w:val="none" w:sz="0" w:space="0" w:color="auto" w:frame="1"/>
        </w:rPr>
        <w:t>x</w:t>
      </w:r>
      <w:r w:rsidRPr="00B508B1">
        <w:rPr>
          <w:rFonts w:cstheme="minorHAnsi"/>
        </w:rPr>
        <w:t>-axis and the multiplication region span the region from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to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oMath>
      <w:r w:rsidRPr="00B508B1">
        <w:rPr>
          <w:rFonts w:cstheme="minorHAnsi"/>
        </w:rPr>
        <w:t>, by convention</w:t>
      </w:r>
      <w:r w:rsidR="00BF375A" w:rsidRPr="00B508B1">
        <w:rPr>
          <w:rFonts w:cstheme="minorHAnsi"/>
        </w:rPr>
        <w:t xml:space="preserve"> </w:t>
      </w:r>
      <m:oMath>
        <m:r>
          <w:rPr>
            <w:rStyle w:val="mi"/>
            <w:rFonts w:ascii="Cambria Math" w:hAnsi="Cambria Math" w:cstheme="minorHAnsi"/>
            <w:bdr w:val="none" w:sz="0" w:space="0" w:color="auto" w:frame="1"/>
          </w:rPr>
          <m:t>Z(w,s)=Y(0,s)=1</m:t>
        </m:r>
      </m:oMath>
      <w:r w:rsidRPr="00B508B1">
        <w:rPr>
          <w:rFonts w:cstheme="minorHAnsi"/>
        </w:rPr>
        <w:t>, </w:t>
      </w:r>
      <m:oMath>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since an electron (hole) generated at the right (left) edge of the multiplication region will exit the multiplication region without ionization.</w:t>
      </w:r>
    </w:p>
    <w:p w14:paraId="7590720D" w14:textId="281E072C" w:rsidR="008D1383" w:rsidRPr="00B508B1" w:rsidRDefault="008D1383" w:rsidP="00BF6F86">
      <w:pPr>
        <w:rPr>
          <w:rFonts w:cstheme="minorHAnsi"/>
        </w:rPr>
      </w:pPr>
      <w:r w:rsidRPr="00B508B1">
        <w:rPr>
          <w:rFonts w:cstheme="minorHAnsi"/>
        </w:rPr>
        <w:t>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h</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e</m:t>
            </m:r>
          </m:sub>
        </m:sSub>
      </m:oMath>
      <w:r w:rsidRPr="00B508B1">
        <w:rPr>
          <w:rFonts w:cstheme="minorHAnsi"/>
        </w:rPr>
        <w:t> be the stochastic free-path distances that the holes and electrons, respectively, travel before the impact ionization. The age-dependent probability density function of the free paths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h</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e</m:t>
            </m:r>
          </m:sub>
        </m:sSub>
      </m:oMath>
      <w:r w:rsidRPr="00B508B1">
        <w:rPr>
          <w:rFonts w:cstheme="minorHAnsi"/>
        </w:rPr>
        <w:t>, denoted by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(ξ;x,s)</m:t>
        </m:r>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(ξ;x,s)</m:t>
        </m:r>
      </m:oMath>
      <w:r w:rsidRPr="00B508B1">
        <w:rPr>
          <w:rFonts w:cstheme="minorHAnsi"/>
        </w:rPr>
        <w:t>, respectively, were defined in [21] according to the dead-space multiplication theory (DSMT). Under a dynamic electric field, the probability density function of the first ionization by a parent carrier of age </w:t>
      </w:r>
      <m:oMath>
        <m:r>
          <w:rPr>
            <w:rStyle w:val="mi"/>
            <w:rFonts w:ascii="Cambria Math" w:hAnsi="Cambria Math" w:cstheme="minorHAnsi"/>
            <w:bdr w:val="none" w:sz="0" w:space="0" w:color="auto" w:frame="1"/>
          </w:rPr>
          <m:t>s</m:t>
        </m:r>
      </m:oMath>
      <w:r w:rsidRPr="00B508B1">
        <w:rPr>
          <w:rFonts w:cstheme="minorHAnsi"/>
        </w:rPr>
        <w:t> and at location </w:t>
      </w:r>
      <m:oMath>
        <m:r>
          <w:rPr>
            <w:rStyle w:val="mi"/>
            <w:rFonts w:ascii="Cambria Math" w:hAnsi="Cambria Math" w:cstheme="minorHAnsi"/>
            <w:bdr w:val="none" w:sz="0" w:space="0" w:color="auto" w:frame="1"/>
          </w:rPr>
          <m:t>x</m:t>
        </m:r>
      </m:oMath>
      <w:r w:rsidRPr="00B508B1">
        <w:rPr>
          <w:rFonts w:cstheme="minorHAnsi"/>
        </w:rPr>
        <w:t> is zero before the dead space is traveled and exponential with a nonuniform rate after the dead space. Specifically, in[21] these densities have been formulated as</w:t>
      </w:r>
    </w:p>
    <w:p w14:paraId="37791F8F" w14:textId="6EA98E39" w:rsidR="00A643B6" w:rsidRPr="00B508B1" w:rsidRDefault="00C14B5E" w:rsidP="00BF6F86">
      <w:pPr>
        <w:rPr>
          <w:rFonts w:cstheme="minorHAnsi"/>
        </w:rPr>
      </w:pPr>
      <m:oMathPara>
        <m:oMathParaPr>
          <m:jc m:val="left"/>
        </m:oMathParaPr>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(ξ;x,s)=</m:t>
          </m:r>
          <m:d>
            <m:dPr>
              <m:begChr m:val="{"/>
              <m:endChr m:val=""/>
              <m:ctrlPr>
                <w:rPr>
                  <w:rStyle w:val="mi"/>
                  <w:rFonts w:ascii="Cambria Math" w:hAnsi="Cambria Math" w:cstheme="minorHAnsi"/>
                  <w:sz w:val="28"/>
                  <w:szCs w:val="28"/>
                  <w:bdr w:val="none" w:sz="0" w:space="0" w:color="auto" w:frame="1"/>
                </w:rPr>
              </m:ctrlPr>
            </m:dPr>
            <m:e>
              <m:m>
                <m:mPr>
                  <m:plcHide m:val="1"/>
                  <m:mcs>
                    <m:mc>
                      <m:mcPr>
                        <m:count m:val="2"/>
                        <m:mcJc m:val="left"/>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β(ξ,s+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ξ</m:t>
                            </m:r>
                          </m:sub>
                          <m:sup>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(x,s)</m:t>
                            </m:r>
                          </m:sup>
                          <m:e>
                            <m:r>
                              <w:rPr>
                                <w:rStyle w:val="mi"/>
                                <w:rFonts w:ascii="Cambria Math" w:hAnsi="Cambria Math" w:cstheme="minorHAnsi"/>
                                <w:sz w:val="28"/>
                                <w:szCs w:val="28"/>
                                <w:bdr w:val="none" w:sz="0" w:space="0" w:color="auto" w:frame="1"/>
                              </w:rPr>
                              <m:t>β(σ,s+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)dσ</m:t>
                            </m:r>
                          </m:e>
                        </m:nary>
                      </m:sup>
                    </m:sSup>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ξ&lt;x-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(x,s)</m:t>
                    </m:r>
                  </m:e>
                </m:mr>
                <m:mr>
                  <m:e>
                    <m:r>
                      <w:rPr>
                        <w:rStyle w:val="mi"/>
                        <w:rFonts w:ascii="Cambria Math" w:hAnsi="Cambria Math" w:cstheme="minorHAnsi"/>
                        <w:sz w:val="28"/>
                        <w:szCs w:val="28"/>
                        <w:bdr w:val="none" w:sz="0" w:space="0" w:color="auto" w:frame="1"/>
                      </w:rPr>
                      <m:t>0,</m:t>
                    </m:r>
                  </m:e>
                  <m:e>
                    <m:r>
                      <m:rPr>
                        <m:nor/>
                      </m:rPr>
                      <w:rPr>
                        <w:rStyle w:val="mi"/>
                        <w:rFonts w:cstheme="minorHAnsi"/>
                        <w:sz w:val="28"/>
                        <w:szCs w:val="28"/>
                        <w:bdr w:val="none" w:sz="0" w:space="0" w:color="auto" w:frame="1"/>
                      </w:rPr>
                      <m:t>otherwise</m:t>
                    </m:r>
                  </m:e>
                </m:mr>
              </m:m>
            </m:e>
          </m:d>
        </m:oMath>
      </m:oMathPara>
    </w:p>
    <w:p w14:paraId="27F583A8" w14:textId="60510CDC" w:rsidR="008D1383" w:rsidRPr="00B508B1" w:rsidRDefault="008D1383" w:rsidP="00BF6F86">
      <w:pPr>
        <w:rPr>
          <w:rFonts w:cstheme="minorHAnsi"/>
        </w:rPr>
      </w:pPr>
      <w:r w:rsidRPr="00B508B1">
        <w:rPr>
          <w:rFonts w:cstheme="minorHAnsi"/>
        </w:rPr>
        <w:t>and</w:t>
      </w:r>
    </w:p>
    <w:p w14:paraId="35109872" w14:textId="66AFD657" w:rsidR="001B07FF" w:rsidRPr="00B508B1" w:rsidRDefault="00C14B5E" w:rsidP="00BF6F86">
      <w:pPr>
        <w:rPr>
          <w:rFonts w:cstheme="minorHAnsi"/>
        </w:rPr>
      </w:pPr>
      <m:oMathPara>
        <m:oMathParaPr>
          <m:jc m:val="left"/>
        </m:oMathParaPr>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(ξ;x,s)=</m:t>
          </m:r>
          <m:d>
            <m:dPr>
              <m:begChr m:val="{"/>
              <m:endChr m:val=""/>
              <m:ctrlPr>
                <w:rPr>
                  <w:rStyle w:val="mi"/>
                  <w:rFonts w:ascii="Cambria Math" w:hAnsi="Cambria Math" w:cstheme="minorHAnsi"/>
                  <w:sz w:val="28"/>
                  <w:szCs w:val="28"/>
                  <w:bdr w:val="none" w:sz="0" w:space="0" w:color="auto" w:frame="1"/>
                </w:rPr>
              </m:ctrlPr>
            </m:dPr>
            <m:e>
              <m:m>
                <m:mPr>
                  <m:plcHide m:val="1"/>
                  <m:mcs>
                    <m:mc>
                      <m:mcPr>
                        <m:count m:val="2"/>
                        <m:mcJc m:val="left"/>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α(ξ,s+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(x,s)</m:t>
                            </m:r>
                          </m:sub>
                          <m:sup>
                            <m:r>
                              <w:rPr>
                                <w:rStyle w:val="mi"/>
                                <w:rFonts w:ascii="Cambria Math" w:hAnsi="Cambria Math" w:cstheme="minorHAnsi"/>
                                <w:sz w:val="28"/>
                                <w:szCs w:val="28"/>
                                <w:bdr w:val="none" w:sz="0" w:space="0" w:color="auto" w:frame="1"/>
                              </w:rPr>
                              <m:t>ξ</m:t>
                            </m:r>
                          </m:sup>
                          <m:e/>
                        </m:nary>
                        <m:r>
                          <w:rPr>
                            <w:rStyle w:val="mi"/>
                            <w:rFonts w:ascii="Cambria Math" w:hAnsi="Cambria Math" w:cstheme="minorHAnsi"/>
                            <w:sz w:val="28"/>
                            <w:szCs w:val="28"/>
                            <w:bdr w:val="none" w:sz="0" w:space="0" w:color="auto" w:frame="1"/>
                          </w:rPr>
                          <m:t>α(σ,s+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)dσ</m:t>
                        </m:r>
                      </m:sup>
                    </m:sSup>
                    <m: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ξ&gt;x+</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d</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(x,s)</m:t>
                    </m:r>
                  </m:e>
                </m:mr>
                <m:mr>
                  <m:e>
                    <m:r>
                      <w:rPr>
                        <w:rStyle w:val="mi"/>
                        <w:rFonts w:ascii="Cambria Math" w:hAnsi="Cambria Math" w:cstheme="minorHAnsi"/>
                        <w:sz w:val="28"/>
                        <w:szCs w:val="28"/>
                        <w:bdr w:val="none" w:sz="0" w:space="0" w:color="auto" w:frame="1"/>
                      </w:rPr>
                      <m:t>0,</m:t>
                    </m:r>
                  </m:e>
                  <m:e>
                    <m:r>
                      <m:rPr>
                        <m:nor/>
                      </m:rPr>
                      <w:rPr>
                        <w:rStyle w:val="mi"/>
                        <w:rFonts w:cstheme="minorHAnsi"/>
                        <w:sz w:val="28"/>
                        <w:szCs w:val="28"/>
                        <w:bdr w:val="none" w:sz="0" w:space="0" w:color="auto" w:frame="1"/>
                      </w:rPr>
                      <m:t>otherwise</m:t>
                    </m:r>
                  </m:e>
                </m:mr>
              </m:m>
            </m:e>
          </m:d>
        </m:oMath>
      </m:oMathPara>
    </w:p>
    <w:p w14:paraId="797D3B47" w14:textId="6A7E65A5" w:rsidR="008D1383" w:rsidRPr="00B508B1" w:rsidRDefault="008D1383" w:rsidP="00BF6F86">
      <w:pPr>
        <w:rPr>
          <w:rFonts w:cstheme="minorHAnsi"/>
        </w:rPr>
      </w:pPr>
      <w:r w:rsidRPr="00B508B1">
        <w:rPr>
          <w:rFonts w:cstheme="minorHAnsi"/>
        </w:rPr>
        <w:t>where </w:t>
      </w:r>
      <m:oMath>
        <m:r>
          <w:rPr>
            <w:rStyle w:val="mi"/>
            <w:rFonts w:ascii="Cambria Math" w:hAnsi="Cambria Math" w:cstheme="minorHAnsi"/>
            <w:bdr w:val="none" w:sz="0" w:space="0" w:color="auto" w:frame="1"/>
          </w:rPr>
          <m:t>β</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B508B1">
        <w:rPr>
          <w:rFonts w:cstheme="minorHAnsi"/>
        </w:rPr>
        <w:t> and </w:t>
      </w:r>
      <m:oMath>
        <m:r>
          <w:rPr>
            <w:rStyle w:val="mi"/>
            <w:rFonts w:ascii="Cambria Math" w:hAnsi="Cambria Math" w:cstheme="minorHAnsi"/>
            <w:bdr w:val="none" w:sz="0" w:space="0" w:color="auto" w:frame="1"/>
          </w:rPr>
          <m:t>α</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B508B1">
        <w:rPr>
          <w:rFonts w:cstheme="minorHAnsi"/>
        </w:rPr>
        <w:t> are the position and age dependent ionization coefficients,</w:t>
      </w:r>
      <w:r w:rsidR="00750AEA"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(x,s)</m:t>
        </m:r>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d</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(x,s)</m:t>
        </m:r>
      </m:oMath>
      <w:r w:rsidRPr="00B508B1">
        <w:rPr>
          <w:rFonts w:cstheme="minorHAnsi"/>
        </w:rPr>
        <w:t> represent the age-dependent dead spaces for a hole and electron, respectively,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=(ξ-x)/</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e</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=(x-ξ)/</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h</m:t>
            </m:r>
          </m:sub>
        </m:sSub>
      </m:oMath>
      <w:r w:rsidRPr="00B508B1">
        <w:rPr>
          <w:rFonts w:cstheme="minorHAnsi"/>
        </w:rPr>
        <w:t> is the electron and hole, respectively, transport time between </w:t>
      </w:r>
      <m:oMath>
        <m:r>
          <w:rPr>
            <w:rStyle w:val="mi"/>
            <w:rFonts w:ascii="Cambria Math" w:hAnsi="Cambria Math" w:cstheme="minorHAnsi"/>
            <w:bdr w:val="none" w:sz="0" w:space="0" w:color="auto" w:frame="1"/>
          </w:rPr>
          <m:t>x</m:t>
        </m:r>
      </m:oMath>
      <w:r w:rsidRPr="00B508B1">
        <w:rPr>
          <w:rFonts w:cstheme="minorHAnsi"/>
        </w:rPr>
        <w:t> and </w:t>
      </w:r>
      <m:oMath>
        <m:r>
          <w:rPr>
            <w:rStyle w:val="mi"/>
            <w:rFonts w:ascii="Cambria Math" w:hAnsi="Cambria Math" w:cstheme="minorHAnsi"/>
            <w:bdr w:val="none" w:sz="0" w:space="0" w:color="auto" w:frame="1"/>
          </w:rPr>
          <m:t>ξ</m:t>
        </m:r>
      </m:oMath>
      <w:r w:rsidRPr="00B508B1">
        <w:rPr>
          <w:rFonts w:cstheme="minorHAnsi"/>
        </w:rPr>
        <w:t xml:space="preserve">. Note </w:t>
      </w:r>
      <w:r w:rsidRPr="00B508B1">
        <w:rPr>
          <w:rFonts w:cstheme="minorHAnsi"/>
        </w:rPr>
        <w:lastRenderedPageBreak/>
        <w:t>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(ξ;x,s)dξ</m:t>
        </m:r>
      </m:oMath>
      <w:r w:rsidRPr="00B508B1">
        <w:rPr>
          <w:rFonts w:cstheme="minorHAnsi"/>
        </w:rPr>
        <w:t> approximates the probability that an electron born at location </w:t>
      </w:r>
      <m:oMath>
        <m:r>
          <w:rPr>
            <w:rStyle w:val="mi"/>
            <w:rFonts w:ascii="Cambria Math" w:hAnsi="Cambria Math" w:cstheme="minorHAnsi"/>
            <w:bdr w:val="none" w:sz="0" w:space="0" w:color="auto" w:frame="1"/>
          </w:rPr>
          <m:t>x</m:t>
        </m:r>
      </m:oMath>
      <w:r w:rsidRPr="00B508B1">
        <w:rPr>
          <w:rFonts w:cstheme="minorHAnsi"/>
        </w:rPr>
        <w:t> and of age </w:t>
      </w:r>
      <m:oMath>
        <m:r>
          <w:rPr>
            <w:rStyle w:val="mi"/>
            <w:rFonts w:ascii="Cambria Math" w:hAnsi="Cambria Math" w:cstheme="minorHAnsi"/>
            <w:bdr w:val="none" w:sz="0" w:space="0" w:color="auto" w:frame="1"/>
          </w:rPr>
          <m:t>s</m:t>
        </m:r>
      </m:oMath>
      <w:r w:rsidRPr="00B508B1">
        <w:rPr>
          <w:rFonts w:cstheme="minorHAnsi"/>
        </w:rPr>
        <w:t> impact ionizes for the first time in the interval </w:t>
      </w:r>
      <m:oMath>
        <m:r>
          <w:rPr>
            <w:rStyle w:val="mo"/>
            <w:rFonts w:ascii="Cambria Math" w:hAnsi="Cambria Math" w:cstheme="minorHAnsi"/>
            <w:bdr w:val="none" w:sz="0" w:space="0" w:color="auto" w:frame="1"/>
          </w:rPr>
          <m:t>[ξ,ξ+dξ]</m:t>
        </m:r>
      </m:oMath>
      <w:r w:rsidRPr="00B508B1">
        <w:rPr>
          <w:rFonts w:cstheme="minorHAnsi"/>
        </w:rPr>
        <w:t>.</w:t>
      </w:r>
    </w:p>
    <w:p w14:paraId="54581039" w14:textId="2CF2F11B" w:rsidR="008D1383" w:rsidRPr="00B508B1" w:rsidRDefault="008D1383" w:rsidP="00BF6F86">
      <w:pPr>
        <w:rPr>
          <w:rFonts w:cstheme="minorHAnsi"/>
        </w:rPr>
      </w:pPr>
      <w:r w:rsidRPr="00B508B1">
        <w:rPr>
          <w:rFonts w:cstheme="minorHAnsi"/>
        </w:rPr>
        <w:t>Other intermediate quantities required in this formulation are the buildup times. As in[21], define </w:t>
      </w:r>
      <m:oMath>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text"/>
            <w:rFonts w:ascii="Cambria Math" w:hAnsi="Cambria Math" w:cstheme="minorHAnsi"/>
            <w:bdr w:val="none" w:sz="0" w:space="0" w:color="auto" w:frame="1"/>
          </w:rPr>
          <m:t> </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Y</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oMath>
      <w:r w:rsidRPr="00B508B1">
        <w:rPr>
          <w:rFonts w:cstheme="minorHAnsi"/>
        </w:rPr>
        <w:t> as the totality of electrons and holes due to avalanche processes triggered by a parent electron (hole) of age </w:t>
      </w:r>
      <w:r w:rsidRPr="00B508B1">
        <w:rPr>
          <w:rStyle w:val="mi"/>
          <w:rFonts w:cstheme="minorHAnsi"/>
          <w:bdr w:val="none" w:sz="0" w:space="0" w:color="auto" w:frame="1"/>
        </w:rPr>
        <w:t>s</w:t>
      </w:r>
      <w:r w:rsidRPr="00B508B1">
        <w:rPr>
          <w:rFonts w:cstheme="minorHAnsi"/>
        </w:rPr>
        <w:t> relative to the launch instant of the electric field. Now 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Z</m:t>
            </m:r>
          </m:sub>
        </m:sSub>
        <m:r>
          <w:rPr>
            <w:rStyle w:val="mi"/>
            <w:rFonts w:ascii="Cambria Math" w:hAnsi="Cambria Math" w:cstheme="minorHAnsi"/>
            <w:bdr w:val="none" w:sz="0" w:space="0" w:color="auto" w:frame="1"/>
          </w:rPr>
          <m:t>(x,s)</m:t>
        </m:r>
      </m:oMath>
      <w:r w:rsidRPr="00B508B1">
        <w:rPr>
          <w:rFonts w:cstheme="minorHAnsi"/>
        </w:rPr>
        <w:t> be the random time required for the </w:t>
      </w:r>
      <m:oMath>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oMath>
      <w:r w:rsidRPr="00B508B1">
        <w:rPr>
          <w:rFonts w:cstheme="minorHAnsi"/>
        </w:rPr>
        <w:t> carries to exit the multiplication region; similarly,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Y</m:t>
            </m:r>
          </m:sub>
        </m:sSub>
        <m:r>
          <w:rPr>
            <w:rStyle w:val="mi"/>
            <w:rFonts w:ascii="Cambria Math" w:hAnsi="Cambria Math" w:cstheme="minorHAnsi"/>
            <w:bdr w:val="none" w:sz="0" w:space="0" w:color="auto" w:frame="1"/>
          </w:rPr>
          <m:t>(x,s)</m:t>
        </m:r>
      </m:oMath>
      <w:r w:rsidRPr="00B508B1">
        <w:rPr>
          <w:rFonts w:cstheme="minorHAnsi"/>
        </w:rPr>
        <w:t> is defined in the same way. It is worth to mention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Z</m:t>
            </m:r>
          </m:sub>
        </m:sSub>
      </m:oMath>
      <w:r w:rsidRPr="00B508B1">
        <w:rPr>
          <w:rFonts w:cstheme="minorHAnsi"/>
        </w:rPr>
        <w:t> (or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Y</m:t>
            </m:r>
          </m:sub>
        </m:sSub>
      </m:oMath>
      <w:r w:rsidRPr="00B508B1">
        <w:rPr>
          <w:rFonts w:cstheme="minorHAnsi"/>
        </w:rPr>
        <w:t>) is always greater than the electron (or hole) transport time between </w:t>
      </w:r>
      <m:oMath>
        <m:r>
          <w:rPr>
            <w:rStyle w:val="mi"/>
            <w:rFonts w:ascii="Cambria Math" w:hAnsi="Cambria Math" w:cstheme="minorHAnsi"/>
            <w:bdr w:val="none" w:sz="0" w:space="0" w:color="auto" w:frame="1"/>
          </w:rPr>
          <m:t>x</m:t>
        </m:r>
      </m:oMath>
      <w:r w:rsidRPr="00B508B1">
        <w:rPr>
          <w:rFonts w:cstheme="minorHAnsi"/>
        </w:rPr>
        <w:t> and </w:t>
      </w:r>
      <m:oMath>
        <m:r>
          <w:rPr>
            <w:rStyle w:val="mi"/>
            <w:rFonts w:ascii="Cambria Math" w:hAnsi="Cambria Math" w:cstheme="minorHAnsi"/>
            <w:bdr w:val="none" w:sz="0" w:space="0" w:color="auto" w:frame="1"/>
          </w:rPr>
          <m:t>w</m:t>
        </m:r>
      </m:oMath>
      <w:r w:rsidRPr="00B508B1">
        <w:rPr>
          <w:rFonts w:cstheme="minorHAnsi"/>
        </w:rPr>
        <w:t>, which is the time needed for the parent electron (or hole) to exit the multiplication region. We define the joint PDFs of the pairs </w:t>
      </w:r>
      <m:oMath>
        <m:r>
          <w:rPr>
            <w:rStyle w:val="mo"/>
            <w:rFonts w:ascii="Cambria Math" w:hAnsi="Cambria Math" w:cstheme="minorHAnsi"/>
            <w:bdr w:val="none" w:sz="0" w:space="0" w:color="auto" w:frame="1"/>
          </w:rPr>
          <m:t>(Z,</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T</m:t>
            </m:r>
          </m:e>
          <m:sub>
            <m:r>
              <w:rPr>
                <w:rStyle w:val="mo"/>
                <w:rFonts w:ascii="Cambria Math" w:hAnsi="Cambria Math" w:cstheme="minorHAnsi"/>
                <w:bdr w:val="none" w:sz="0" w:space="0" w:color="auto" w:frame="1"/>
              </w:rPr>
              <m:t>Z</m:t>
            </m:r>
          </m:sub>
        </m:sSub>
        <m:r>
          <w:rPr>
            <w:rStyle w:val="mo"/>
            <w:rFonts w:ascii="Cambria Math" w:hAnsi="Cambria Math" w:cstheme="minorHAnsi"/>
            <w:bdr w:val="none" w:sz="0" w:space="0" w:color="auto" w:frame="1"/>
          </w:rPr>
          <m:t>)</m:t>
        </m:r>
      </m:oMath>
      <w:r w:rsidRPr="00B508B1">
        <w:rPr>
          <w:rFonts w:cstheme="minorHAnsi"/>
        </w:rPr>
        <w:t> and </w:t>
      </w:r>
      <m:oMath>
        <m:r>
          <w:rPr>
            <w:rStyle w:val="mo"/>
            <w:rFonts w:ascii="Cambria Math" w:hAnsi="Cambria Math" w:cstheme="minorHAnsi"/>
            <w:bdr w:val="none" w:sz="0" w:space="0" w:color="auto" w:frame="1"/>
          </w:rPr>
          <m:t>(Y,</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T</m:t>
            </m:r>
          </m:e>
          <m:sub>
            <m:r>
              <w:rPr>
                <w:rStyle w:val="mo"/>
                <w:rFonts w:ascii="Cambria Math" w:hAnsi="Cambria Math" w:cstheme="minorHAnsi"/>
                <w:bdr w:val="none" w:sz="0" w:space="0" w:color="auto" w:frame="1"/>
              </w:rPr>
              <m:t>Y</m:t>
            </m:r>
          </m:sub>
        </m:sSub>
        <m:r>
          <w:rPr>
            <w:rStyle w:val="mo"/>
            <w:rFonts w:ascii="Cambria Math" w:hAnsi="Cambria Math" w:cstheme="minorHAnsi"/>
            <w:bdr w:val="none" w:sz="0" w:space="0" w:color="auto" w:frame="1"/>
          </w:rPr>
          <m:t>)</m:t>
        </m:r>
      </m:oMath>
      <w:r w:rsidRPr="00B508B1">
        <w:rPr>
          <w:rFonts w:cstheme="minorHAnsi"/>
        </w:rPr>
        <w:t> as follows:</w:t>
      </w:r>
    </w:p>
    <w:p w14:paraId="5173373E" w14:textId="1FDBD96C" w:rsidR="008D1383" w:rsidRPr="00B508B1" w:rsidRDefault="00C14B5E" w:rsidP="00BF6F86">
      <w:pPr>
        <w:rPr>
          <w:rStyle w:val="mtext"/>
          <w:rFonts w:cstheme="minorHAnsi"/>
          <w:bdr w:val="none" w:sz="0" w:space="0" w:color="auto" w:frame="1"/>
        </w:rPr>
      </w:pPr>
      <m:oMath>
        <m:m>
          <m:mPr>
            <m:plcHide m:val="1"/>
            <m:mcs>
              <m:mc>
                <m:mcPr>
                  <m:count m:val="2"/>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(m,t;x,s)</m:t>
              </m:r>
            </m:e>
            <m:e>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P</m:t>
              </m:r>
              <m:r>
                <w:rPr>
                  <w:rStyle w:val="mi"/>
                  <w:rFonts w:ascii="Cambria Math" w:hAnsi="Cambria Math" w:cstheme="minorHAnsi"/>
                  <w:sz w:val="28"/>
                  <w:szCs w:val="28"/>
                  <w:bdr w:val="none" w:sz="0" w:space="0" w:color="auto" w:frame="1"/>
                </w:rPr>
                <m:t>{Z(x,s)=m,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Z</m:t>
                  </m:r>
                </m:sub>
              </m:sSub>
              <m:r>
                <w:rPr>
                  <w:rStyle w:val="mi"/>
                  <w:rFonts w:ascii="Cambria Math" w:hAnsi="Cambria Math" w:cstheme="minorHAnsi"/>
                  <w:sz w:val="28"/>
                  <w:szCs w:val="28"/>
                  <w:bdr w:val="none" w:sz="0" w:space="0" w:color="auto" w:frame="1"/>
                </w:rPr>
                <m:t>(x,s)≤t},</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(m,t;x,s)</m:t>
              </m:r>
            </m:e>
            <m:e>
              <m:r>
                <w:rPr>
                  <w:rStyle w:val="mi"/>
                  <w:rFonts w:ascii="Cambria Math" w:hAnsi="Cambria Math" w:cstheme="minorHAnsi"/>
                  <w:sz w:val="28"/>
                  <w:szCs w:val="28"/>
                  <w:bdr w:val="none" w:sz="0" w:space="0" w:color="auto" w:frame="1"/>
                </w:rPr>
                <m:t>=</m:t>
              </m:r>
              <m:r>
                <m:rPr>
                  <m:nor/>
                </m:rPr>
                <w:rPr>
                  <w:rStyle w:val="mi"/>
                  <w:rFonts w:cstheme="minorHAnsi"/>
                  <w:sz w:val="28"/>
                  <w:szCs w:val="28"/>
                  <w:bdr w:val="none" w:sz="0" w:space="0" w:color="auto" w:frame="1"/>
                </w:rPr>
                <m:t>P</m:t>
              </m:r>
              <m:r>
                <w:rPr>
                  <w:rStyle w:val="mi"/>
                  <w:rFonts w:ascii="Cambria Math" w:hAnsi="Cambria Math" w:cstheme="minorHAnsi"/>
                  <w:sz w:val="28"/>
                  <w:szCs w:val="28"/>
                  <w:bdr w:val="none" w:sz="0" w:space="0" w:color="auto" w:frame="1"/>
                </w:rPr>
                <m:t>{Y(x,s)=m,</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Y</m:t>
                  </m:r>
                </m:sub>
              </m:sSub>
              <m:r>
                <w:rPr>
                  <w:rStyle w:val="mi"/>
                  <w:rFonts w:ascii="Cambria Math" w:hAnsi="Cambria Math" w:cstheme="minorHAnsi"/>
                  <w:sz w:val="28"/>
                  <w:szCs w:val="28"/>
                  <w:bdr w:val="none" w:sz="0" w:space="0" w:color="auto" w:frame="1"/>
                </w:rPr>
                <m:t>(x,s)≤t}.</m:t>
              </m:r>
            </m:e>
          </m:mr>
        </m:m>
      </m:oMath>
      <w:r w:rsidR="00006770"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(1a)(1b)</w:t>
      </w:r>
    </w:p>
    <w:p w14:paraId="4C1B2BE0" w14:textId="679CC5A2" w:rsidR="008D1383" w:rsidRPr="00B508B1" w:rsidRDefault="008D1383" w:rsidP="00BF6F86">
      <w:pPr>
        <w:rPr>
          <w:rFonts w:cstheme="minorHAnsi"/>
        </w:rPr>
      </w:pPr>
      <w:r w:rsidRPr="00B508B1">
        <w:rPr>
          <w:rFonts w:cstheme="minorHAnsi"/>
        </w:rPr>
        <w:t>Note that with this notation, the stochastic buildup time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defined earlier becomes</w:t>
      </w:r>
      <w:r w:rsidR="00D77852"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Y</m:t>
            </m:r>
          </m:sub>
        </m:sSub>
        <m:r>
          <w:rPr>
            <w:rStyle w:val="mi"/>
            <w:rFonts w:ascii="Cambria Math" w:hAnsi="Cambria Math" w:cstheme="minorHAnsi"/>
            <w:bdr w:val="none" w:sz="0" w:space="0" w:color="auto" w:frame="1"/>
          </w:rPr>
          <m:t>(w,s)</m:t>
        </m:r>
      </m:oMath>
      <w:r w:rsidRPr="00B508B1">
        <w:rPr>
          <w:rFonts w:cstheme="minorHAnsi"/>
        </w:rPr>
        <w:t>, and its corresponding stochastic gain is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=0.5(Y(w,s)+1)</m:t>
        </m:r>
      </m:oMath>
      <w:r w:rsidRPr="00B508B1">
        <w:rPr>
          <w:rFonts w:cstheme="minorHAnsi"/>
        </w:rPr>
        <w:t>. For example, for an InGaAs-InP APD in which photo-generated holes are responsible for initiating avalanches in the InP multiplication region, we have</w:t>
      </w:r>
      <w:r w:rsidR="00DF2F9F"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(m,t,s)=</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(2m-1,t;w,s)</m:t>
        </m:r>
      </m:oMath>
      <w:r w:rsidRPr="00B508B1">
        <w:rPr>
          <w:rFonts w:cstheme="minorHAnsi"/>
        </w:rPr>
        <w:t>.</w:t>
      </w:r>
    </w:p>
    <w:p w14:paraId="496F0EDC" w14:textId="77777777" w:rsidR="008D1383" w:rsidRPr="00B508B1" w:rsidRDefault="008D1383" w:rsidP="00DF2F9F">
      <w:pPr>
        <w:pStyle w:val="Heading2"/>
        <w:rPr>
          <w:rFonts w:asciiTheme="minorHAnsi" w:hAnsiTheme="minorHAnsi" w:cstheme="minorHAnsi"/>
        </w:rPr>
      </w:pPr>
      <w:r w:rsidRPr="00B508B1">
        <w:rPr>
          <w:rFonts w:asciiTheme="minorHAnsi" w:hAnsiTheme="minorHAnsi" w:cstheme="minorHAnsi"/>
        </w:rPr>
        <w:t>C. Recursive Equations</w:t>
      </w:r>
    </w:p>
    <w:p w14:paraId="4499E9A2" w14:textId="3F9E8B29" w:rsidR="008D1383" w:rsidRPr="00B508B1" w:rsidRDefault="008D1383" w:rsidP="00BF6F86">
      <w:pPr>
        <w:rPr>
          <w:rFonts w:cstheme="minorHAnsi"/>
        </w:rPr>
      </w:pPr>
      <w:r w:rsidRPr="00B508B1">
        <w:rPr>
          <w:rFonts w:cstheme="minorHAnsi"/>
        </w:rPr>
        <w:t>The key observation needed in the formulation of a recursion for the PDFs defined above is that a parent electron born at location </w:t>
      </w:r>
      <m:oMath>
        <m:r>
          <w:rPr>
            <w:rStyle w:val="mi"/>
            <w:rFonts w:ascii="Cambria Math" w:hAnsi="Cambria Math" w:cstheme="minorHAnsi"/>
            <w:bdr w:val="none" w:sz="0" w:space="0" w:color="auto" w:frame="1"/>
          </w:rPr>
          <m:t>x</m:t>
        </m:r>
      </m:oMath>
      <w:r w:rsidRPr="00B508B1">
        <w:rPr>
          <w:rFonts w:cstheme="minorHAnsi"/>
        </w:rPr>
        <w:t> and of age </w:t>
      </w:r>
      <m:oMath>
        <m:r>
          <w:rPr>
            <w:rStyle w:val="mi"/>
            <w:rFonts w:ascii="Cambria Math" w:hAnsi="Cambria Math" w:cstheme="minorHAnsi"/>
            <w:bdr w:val="none" w:sz="0" w:space="0" w:color="auto" w:frame="1"/>
          </w:rPr>
          <m:t>s</m:t>
        </m:r>
      </m:oMath>
      <w:r w:rsidRPr="00B508B1">
        <w:rPr>
          <w:rFonts w:cstheme="minorHAnsi"/>
        </w:rPr>
        <w:t> generates a certain number of offspring carriers ( </w:t>
      </w:r>
      <m:oMath>
        <m:r>
          <w:rPr>
            <w:rStyle w:val="mi"/>
            <w:rFonts w:ascii="Cambria Math" w:hAnsi="Cambria Math" w:cstheme="minorHAnsi"/>
            <w:bdr w:val="none" w:sz="0" w:space="0" w:color="auto" w:frame="1"/>
          </w:rPr>
          <m:t>Z(x,s)=m</m:t>
        </m:r>
      </m:oMath>
      <w:r w:rsidRPr="00B508B1">
        <w:rPr>
          <w:rFonts w:cstheme="minorHAnsi"/>
        </w:rPr>
        <w:t>, say) within a certain time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Z</m:t>
            </m:r>
          </m:sub>
        </m:sSub>
        <m:r>
          <w:rPr>
            <w:rFonts w:ascii="Cambria Math" w:hAnsi="Cambria Math" w:cstheme="minorHAnsi"/>
          </w:rPr>
          <m:t>(x,s)≤t</m:t>
        </m:r>
      </m:oMath>
      <w:r w:rsidRPr="00B508B1">
        <w:rPr>
          <w:rFonts w:cstheme="minorHAnsi"/>
        </w:rPr>
        <w:t>, say) precisely when its two offspring electrons and offspring hole, born for example at location </w:t>
      </w:r>
      <m:oMath>
        <m:r>
          <w:rPr>
            <w:rStyle w:val="mi"/>
            <w:rFonts w:ascii="Cambria Math" w:hAnsi="Cambria Math" w:cstheme="minorHAnsi"/>
            <w:bdr w:val="none" w:sz="0" w:space="0" w:color="auto" w:frame="1"/>
          </w:rPr>
          <m:t>ξ</m:t>
        </m:r>
      </m:oMath>
      <w:r w:rsidRPr="00B508B1">
        <w:rPr>
          <w:rFonts w:cstheme="minorHAnsi"/>
        </w:rPr>
        <w:t>, will collectively create the same intended number of carriers </w:t>
      </w:r>
      <w:r w:rsidRPr="00B508B1">
        <w:rPr>
          <w:rStyle w:val="mo"/>
          <w:rFonts w:cstheme="minorHAnsi"/>
          <w:bdr w:val="none" w:sz="0" w:space="0" w:color="auto" w:frame="1"/>
        </w:rPr>
        <w:t>(</w:t>
      </w:r>
      <m:oMath>
        <m:r>
          <w:rPr>
            <w:rStyle w:val="mi"/>
            <w:rFonts w:ascii="Cambria Math" w:hAnsi="Cambria Math" w:cstheme="minorHAnsi"/>
            <w:bdr w:val="none" w:sz="0" w:space="0" w:color="auto" w:frame="1"/>
          </w:rPr>
          <m:t>m</m:t>
        </m:r>
      </m:oMath>
      <w:r w:rsidRPr="00B508B1">
        <w:rPr>
          <w:rStyle w:val="mo"/>
          <w:rFonts w:cstheme="minorHAnsi"/>
          <w:bdr w:val="none" w:sz="0" w:space="0" w:color="auto" w:frame="1"/>
        </w:rPr>
        <w:t>)</w:t>
      </w:r>
      <w:r w:rsidRPr="00B508B1">
        <w:rPr>
          <w:rFonts w:cstheme="minorHAnsi"/>
        </w:rPr>
        <w:t> albeit within a reduced time </w:t>
      </w:r>
      <m:oMath>
        <m:r>
          <w:rPr>
            <w:rStyle w:val="mi"/>
            <w:rFonts w:ascii="Cambria Math" w:hAnsi="Cambria Math" w:cstheme="minorHAnsi"/>
            <w:bdr w:val="none" w:sz="0" w:space="0" w:color="auto" w:frame="1"/>
          </w:rPr>
          <m:t>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e</m:t>
            </m:r>
          </m:sub>
        </m:sSub>
      </m:oMath>
      <w:r w:rsidRPr="00B508B1">
        <w:rPr>
          <w:rFonts w:cstheme="minorHAnsi"/>
        </w:rPr>
        <w:t>. The age of the two offspring electrons and hole at birth is</w:t>
      </w:r>
      <w:r w:rsidR="00AE331B" w:rsidRPr="00B508B1">
        <w:rPr>
          <w:rFonts w:cstheme="minorHAnsi"/>
        </w:rPr>
        <w:t xml:space="preserve"> </w:t>
      </w:r>
      <m:oMath>
        <m:r>
          <w:rPr>
            <w:rStyle w:val="mi"/>
            <w:rFonts w:ascii="Cambria Math" w:hAnsi="Cambria Math" w:cstheme="minorHAnsi"/>
            <w:bdr w:val="none" w:sz="0" w:space="0" w:color="auto" w:frame="1"/>
          </w:rPr>
          <m:t>s+</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τ</m:t>
            </m:r>
          </m:e>
          <m:sub>
            <m:r>
              <w:rPr>
                <w:rStyle w:val="mi"/>
                <w:rFonts w:ascii="Cambria Math" w:hAnsi="Cambria Math" w:cstheme="minorHAnsi"/>
                <w:bdr w:val="none" w:sz="0" w:space="0" w:color="auto" w:frame="1"/>
              </w:rPr>
              <m:t>e</m:t>
            </m:r>
          </m:sub>
        </m:sSub>
      </m:oMath>
      <w:r w:rsidRPr="00B508B1">
        <w:rPr>
          <w:rFonts w:cstheme="minorHAnsi"/>
        </w:rPr>
        <w:t>. With this regeneration concept in mind and by using the fact that all carries impact ionize independently of one another other, and by averaging over all the possible locations </w:t>
      </w:r>
      <m:oMath>
        <m:r>
          <w:rPr>
            <w:rStyle w:val="mi"/>
            <w:rFonts w:ascii="Cambria Math" w:hAnsi="Cambria Math" w:cstheme="minorHAnsi"/>
            <w:bdr w:val="none" w:sz="0" w:space="0" w:color="auto" w:frame="1"/>
          </w:rPr>
          <m:t>ξ∈[x,w]</m:t>
        </m:r>
      </m:oMath>
      <w:r w:rsidRPr="00B508B1">
        <w:rPr>
          <w:rFonts w:cstheme="minorHAnsi"/>
        </w:rPr>
        <w:t> of the first ionization of the parent electron (using the probability density function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oMath>
      <w:r w:rsidRPr="00B508B1">
        <w:rPr>
          <w:rFonts w:cstheme="minorHAnsi"/>
        </w:rPr>
        <w:t>), we obtain the following recursive equation:</w:t>
      </w:r>
    </w:p>
    <w:p w14:paraId="5FA4D247" w14:textId="6654D4A7" w:rsidR="008D1383" w:rsidRPr="00B508B1" w:rsidRDefault="00C14B5E" w:rsidP="00BF6F86">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(m,t;x,s)=</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(x,t,s)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δ</m:t>
                  </m:r>
                </m:e>
                <m:sub>
                  <m:r>
                    <w:rPr>
                      <w:rStyle w:val="mi"/>
                      <w:rFonts w:ascii="Cambria Math" w:hAnsi="Cambria Math" w:cstheme="minorHAnsi"/>
                      <w:sz w:val="28"/>
                      <w:szCs w:val="28"/>
                      <w:bdr w:val="none" w:sz="0" w:space="0" w:color="auto" w:frame="1"/>
                    </w:rPr>
                    <m:t>m-1</m:t>
                  </m:r>
                </m:sub>
              </m:sSub>
            </m:e>
          </m:mr>
          <m:mr>
            <m:e/>
            <m:e>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up>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nary>
            </m:e>
          </m:mr>
          <m: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(ξ;x,s)dξ,</m:t>
              </m:r>
            </m:e>
          </m:mr>
        </m:m>
      </m:oMath>
      <w:r w:rsidR="004001C1"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(2)</w:t>
      </w:r>
    </w:p>
    <w:p w14:paraId="5123D33F" w14:textId="5DA84AE8" w:rsidR="008D1383" w:rsidRPr="00B508B1" w:rsidRDefault="008D1383" w:rsidP="00BF6F86">
      <w:pPr>
        <w:rPr>
          <w:rFonts w:cstheme="minorHAnsi"/>
        </w:rPr>
      </w:pPr>
      <w:r w:rsidRPr="00B508B1">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δ</m:t>
            </m:r>
          </m:e>
          <m:sub>
            <m:r>
              <w:rPr>
                <w:rStyle w:val="mi"/>
                <w:rFonts w:ascii="Cambria Math" w:hAnsi="Cambria Math" w:cstheme="minorHAnsi"/>
                <w:bdr w:val="none" w:sz="0" w:space="0" w:color="auto" w:frame="1"/>
              </w:rPr>
              <m:t>i</m:t>
            </m:r>
          </m:sub>
        </m:sSub>
      </m:oMath>
      <w:r w:rsidRPr="00B508B1">
        <w:rPr>
          <w:rFonts w:cstheme="minorHAnsi"/>
        </w:rPr>
        <w:t> is the Kronecker delta function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δ</m:t>
            </m:r>
          </m:e>
          <m:sub>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=1</m:t>
        </m:r>
      </m:oMath>
      <w:r w:rsidRPr="00B508B1">
        <w:rPr>
          <w:rFonts w:cstheme="minorHAnsi"/>
        </w:rPr>
        <w:t> when </w:t>
      </w:r>
      <m:oMath>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and zero otherwise) and </w:t>
      </w:r>
      <w:r w:rsidRPr="00B508B1">
        <w:rPr>
          <w:rStyle w:val="mo"/>
          <w:rFonts w:ascii="Cambria Math" w:hAnsi="Cambria Math" w:cs="Cambria Math"/>
          <w:bdr w:val="none" w:sz="0" w:space="0" w:color="auto" w:frame="1"/>
        </w:rPr>
        <w:t>∗</w:t>
      </w:r>
      <w:r w:rsidR="00DC2716" w:rsidRPr="00B508B1">
        <w:rPr>
          <w:rStyle w:val="mo"/>
          <w:rFonts w:cstheme="minorHAnsi"/>
          <w:bdr w:val="none" w:sz="0" w:space="0" w:color="auto" w:frame="1"/>
        </w:rPr>
        <w:t xml:space="preserve"> </w:t>
      </w:r>
      <w:r w:rsidRPr="00B508B1">
        <w:rPr>
          <w:rFonts w:cstheme="minorHAnsi"/>
        </w:rPr>
        <w:t>denotes discrete convolution in the variable </w:t>
      </w:r>
      <m:oMath>
        <m:r>
          <w:rPr>
            <w:rStyle w:val="mi"/>
            <w:rFonts w:ascii="Cambria Math" w:hAnsi="Cambria Math" w:cstheme="minorHAnsi"/>
            <w:bdr w:val="none" w:sz="0" w:space="0" w:color="auto" w:frame="1"/>
          </w:rPr>
          <m:t>m</m:t>
        </m:r>
      </m:oMath>
      <w:r w:rsidRPr="00B508B1">
        <w:rPr>
          <w:rFonts w:cstheme="minorHAnsi"/>
        </w:rPr>
        <w:t>. The function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(x,t,s)</m:t>
        </m:r>
      </m:oMath>
      <w:r w:rsidRPr="00B508B1">
        <w:rPr>
          <w:rFonts w:cstheme="minorHAnsi"/>
        </w:rPr>
        <w:t> represents the probability that the parent electron does not ionize within time </w:t>
      </w:r>
      <m:oMath>
        <m:r>
          <w:rPr>
            <w:rStyle w:val="mi"/>
            <w:rFonts w:ascii="Cambria Math" w:hAnsi="Cambria Math" w:cstheme="minorHAnsi"/>
            <w:bdr w:val="none" w:sz="0" w:space="0" w:color="auto" w:frame="1"/>
          </w:rPr>
          <m:t>t</m:t>
        </m:r>
      </m:oMath>
      <w:r w:rsidRPr="00B508B1">
        <w:rPr>
          <w:rFonts w:cstheme="minorHAnsi"/>
        </w:rPr>
        <w:t>, and it is given as:</w:t>
      </w:r>
    </w:p>
    <w:p w14:paraId="666BEF7A" w14:textId="279C0469"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(x,t,s)=u</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w-x</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e</m:t>
                          </m:r>
                        </m:sub>
                      </m:sSub>
                    </m:den>
                  </m:f>
                </m:e>
              </m:d>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w</m:t>
                  </m:r>
                </m:sub>
                <m:sup>
                  <m:r>
                    <m:rPr>
                      <m:sty m:val="p"/>
                    </m:rPr>
                    <w:rPr>
                      <w:rStyle w:val="mi"/>
                      <w:rFonts w:ascii="Cambria Math" w:hAnsi="Cambria Math" w:cstheme="minorHAnsi"/>
                      <w:sz w:val="28"/>
                      <w:szCs w:val="28"/>
                      <w:bdr w:val="none" w:sz="0" w:space="0" w:color="auto" w:frame="1"/>
                    </w:rPr>
                    <m:t>∞</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(ξ;x,s)dξ</m:t>
                  </m:r>
                </m:e>
              </m:nary>
              <m:r>
                <w:rPr>
                  <w:rStyle w:val="mi"/>
                  <w:rFonts w:ascii="Cambria Math" w:hAnsi="Cambria Math" w:cstheme="minorHAnsi"/>
                  <w:sz w:val="28"/>
                  <w:szCs w:val="28"/>
                  <w:bdr w:val="none" w:sz="0" w:space="0" w:color="auto" w:frame="1"/>
                </w:rPr>
                <m:t>,</m:t>
              </m:r>
            </m:e>
          </m:mr>
        </m:m>
      </m:oMath>
      <w:r w:rsidR="007E3AA2"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(3)</w:t>
      </w:r>
    </w:p>
    <w:p w14:paraId="55CF021F" w14:textId="6C35D7AB" w:rsidR="008D1383" w:rsidRPr="00B508B1" w:rsidRDefault="008D1383" w:rsidP="00BF6F86">
      <w:pPr>
        <w:rPr>
          <w:rFonts w:cstheme="minorHAnsi"/>
        </w:rPr>
      </w:pPr>
      <w:r w:rsidRPr="00B508B1">
        <w:rPr>
          <w:rFonts w:cstheme="minorHAnsi"/>
        </w:rPr>
        <w:t>where </w:t>
      </w:r>
      <m:oMath>
        <m:r>
          <w:rPr>
            <w:rStyle w:val="mi"/>
            <w:rFonts w:ascii="Cambria Math" w:hAnsi="Cambria Math" w:cstheme="minorHAnsi"/>
            <w:bdr w:val="none" w:sz="0" w:space="0" w:color="auto" w:frame="1"/>
          </w:rPr>
          <m:t>u</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oMath>
      <w:r w:rsidRPr="00B508B1">
        <w:rPr>
          <w:rFonts w:cstheme="minorHAnsi"/>
        </w:rPr>
        <w:t> is the unit step function. Similarly, if we start with a parent hole, we obtain another recursive equation</w:t>
      </w:r>
    </w:p>
    <w:p w14:paraId="01914132" w14:textId="5044D98A" w:rsidR="008D1383" w:rsidRPr="00B508B1" w:rsidRDefault="00C14B5E" w:rsidP="00BF6F86">
      <w:pPr>
        <w:rPr>
          <w:rFonts w:cstheme="minorHAnsi"/>
        </w:rPr>
      </w:pPr>
      <m:oMath>
        <m:m>
          <m:mPr>
            <m:plcHide m:val="1"/>
            <m:mcs>
              <m:mc>
                <m:mcPr>
                  <m:count m:val="2"/>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(m,t;x,s)=</m:t>
              </m:r>
            </m:e>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(x,t,s)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δ</m:t>
                  </m:r>
                </m:e>
                <m:sub>
                  <m:r>
                    <w:rPr>
                      <w:rStyle w:val="mi"/>
                      <w:rFonts w:ascii="Cambria Math" w:hAnsi="Cambria Math" w:cstheme="minorHAnsi"/>
                      <w:sz w:val="28"/>
                      <w:szCs w:val="28"/>
                      <w:bdr w:val="none" w:sz="0" w:space="0" w:color="auto" w:frame="1"/>
                    </w:rPr>
                    <m:t>m-1</m:t>
                  </m:r>
                </m:sub>
              </m:sSub>
            </m:e>
          </m:mr>
          <m:mr>
            <m:e/>
            <m:e>
              <m:r>
                <w:rPr>
                  <w:rStyle w:val="mi"/>
                  <w:rFonts w:ascii="Cambria Math" w:hAnsi="Cambria Math" w:cstheme="minorHAnsi"/>
                  <w:sz w:val="28"/>
                  <w:szCs w:val="28"/>
                  <w:bdr w:val="none" w:sz="0" w:space="0" w:color="auto" w:frame="1"/>
                </w:rPr>
                <m:t>+</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x</m:t>
                  </m:r>
                </m:sup>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e>
              </m:nary>
            </m:e>
          </m:mr>
          <m: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(ξ;x,s)dξ,</m:t>
              </m:r>
            </m:e>
          </m:mr>
        </m:m>
      </m:oMath>
      <w:r w:rsidR="00472C54"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(4)</w:t>
      </w:r>
    </w:p>
    <w:p w14:paraId="3C7EDE27" w14:textId="3CFF2B38" w:rsidR="008D1383" w:rsidRPr="00B508B1" w:rsidRDefault="008D1383" w:rsidP="00BF6F86">
      <w:pPr>
        <w:rPr>
          <w:rFonts w:cstheme="minorHAnsi"/>
        </w:rPr>
      </w:pPr>
      <w:r w:rsidRPr="00B508B1">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(x,t,s)</m:t>
        </m:r>
      </m:oMath>
      <w:r w:rsidRPr="00B508B1">
        <w:rPr>
          <w:rFonts w:cstheme="minorHAnsi"/>
        </w:rPr>
        <w:t> is the probability that the parent hole does not ionize at within time </w:t>
      </w:r>
      <m:oMath>
        <m:r>
          <w:rPr>
            <w:rStyle w:val="mi"/>
            <w:rFonts w:ascii="Cambria Math" w:hAnsi="Cambria Math" w:cstheme="minorHAnsi"/>
            <w:bdr w:val="none" w:sz="0" w:space="0" w:color="auto" w:frame="1"/>
          </w:rPr>
          <m:t>t</m:t>
        </m:r>
      </m:oMath>
      <w:r w:rsidRPr="00B508B1">
        <w:rPr>
          <w:rFonts w:cstheme="minorHAnsi"/>
        </w:rPr>
        <w:t>, and it is given by</w:t>
      </w:r>
    </w:p>
    <w:p w14:paraId="6A1D407A" w14:textId="28F880D1"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(x,t,s)=u</m:t>
              </m:r>
              <m:d>
                <m:dPr>
                  <m:ctrlPr>
                    <w:rPr>
                      <w:rStyle w:val="mi"/>
                      <w:rFonts w:ascii="Cambria Math" w:hAnsi="Cambria Math" w:cstheme="minorHAnsi"/>
                      <w:i/>
                      <w:sz w:val="28"/>
                      <w:szCs w:val="28"/>
                      <w:bdr w:val="none" w:sz="0" w:space="0" w:color="auto" w:frame="1"/>
                    </w:rPr>
                  </m:ctrlPr>
                </m:dPr>
                <m:e>
                  <m:r>
                    <w:rPr>
                      <w:rStyle w:val="mi"/>
                      <w:rFonts w:ascii="Cambria Math" w:hAnsi="Cambria Math" w:cstheme="minorHAnsi"/>
                      <w:sz w:val="28"/>
                      <w:szCs w:val="28"/>
                      <w:bdr w:val="none" w:sz="0" w:space="0" w:color="auto" w:frame="1"/>
                    </w:rPr>
                    <m:t>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w-x</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v</m:t>
                          </m:r>
                        </m:e>
                        <m:sub>
                          <m:r>
                            <w:rPr>
                              <w:rStyle w:val="mi"/>
                              <w:rFonts w:ascii="Cambria Math" w:hAnsi="Cambria Math" w:cstheme="minorHAnsi"/>
                              <w:sz w:val="28"/>
                              <w:szCs w:val="28"/>
                              <w:bdr w:val="none" w:sz="0" w:space="0" w:color="auto" w:frame="1"/>
                            </w:rPr>
                            <m:t>e</m:t>
                          </m:r>
                        </m:sub>
                      </m:sSub>
                    </m:den>
                  </m:f>
                </m:e>
              </m:d>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w</m:t>
                  </m:r>
                </m:sub>
                <m:sup>
                  <m:r>
                    <m:rPr>
                      <m:sty m:val="p"/>
                    </m:rPr>
                    <w:rPr>
                      <w:rStyle w:val="mi"/>
                      <w:rFonts w:ascii="Cambria Math" w:hAnsi="Cambria Math" w:cstheme="minorHAnsi"/>
                      <w:sz w:val="28"/>
                      <w:szCs w:val="28"/>
                      <w:bdr w:val="none" w:sz="0" w:space="0" w:color="auto" w:frame="1"/>
                    </w:rPr>
                    <m:t>∞</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(ξ;x,s)dξ</m:t>
                  </m:r>
                </m:e>
              </m:nary>
              <m:r>
                <w:rPr>
                  <w:rStyle w:val="mi"/>
                  <w:rFonts w:ascii="Cambria Math" w:hAnsi="Cambria Math" w:cstheme="minorHAnsi"/>
                  <w:sz w:val="28"/>
                  <w:szCs w:val="28"/>
                  <w:bdr w:val="none" w:sz="0" w:space="0" w:color="auto" w:frame="1"/>
                </w:rPr>
                <m:t>.</m:t>
              </m:r>
            </m:e>
          </m:mr>
        </m:m>
      </m:oMath>
      <w:r w:rsidR="009C1795"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(5)</w:t>
      </w:r>
    </w:p>
    <w:p w14:paraId="43B00AFD" w14:textId="2CF818BF" w:rsidR="008D1383" w:rsidRPr="00B508B1" w:rsidRDefault="008D1383" w:rsidP="00BF6F86">
      <w:pPr>
        <w:rPr>
          <w:rFonts w:cstheme="minorHAnsi"/>
        </w:rPr>
      </w:pPr>
      <w:r w:rsidRPr="00B508B1">
        <w:rPr>
          <w:rFonts w:cstheme="minorHAnsi"/>
        </w:rPr>
        <w:t>The coupled pair of recursive equations in </w:t>
      </w:r>
      <w:hyperlink r:id="rId12" w:anchor="deqn2" w:history="1">
        <w:r w:rsidRPr="00B508B1">
          <w:rPr>
            <w:rStyle w:val="Hyperlink"/>
            <w:rFonts w:eastAsiaTheme="majorEastAsia" w:cstheme="minorHAnsi"/>
            <w:color w:val="006699"/>
          </w:rPr>
          <w:t>(2)</w:t>
        </w:r>
      </w:hyperlink>
      <w:r w:rsidRPr="00B508B1">
        <w:rPr>
          <w:rFonts w:cstheme="minorHAnsi"/>
        </w:rPr>
        <w:t> and </w:t>
      </w:r>
      <w:hyperlink r:id="rId13" w:anchor="deqn4" w:history="1">
        <w:r w:rsidRPr="00B508B1">
          <w:rPr>
            <w:rStyle w:val="Hyperlink"/>
            <w:rFonts w:eastAsiaTheme="majorEastAsia" w:cstheme="minorHAnsi"/>
            <w:color w:val="006699"/>
          </w:rPr>
          <w:t>(4)</w:t>
        </w:r>
      </w:hyperlink>
      <w:r w:rsidRPr="00B508B1">
        <w:rPr>
          <w:rFonts w:cstheme="minorHAnsi"/>
        </w:rPr>
        <w:t>, which fully characterize the PDFs</w:t>
      </w:r>
      <w:r w:rsidR="006910FF"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oMath>
      <w:r w:rsidRPr="00B508B1">
        <w:rPr>
          <w:rFonts w:cstheme="minorHAnsi"/>
        </w:rPr>
        <w:t>, can be solved numerically to determine the joint PDF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(m,t,s)</m:t>
        </m:r>
      </m:oMath>
      <w:r w:rsidRPr="00B508B1">
        <w:rPr>
          <w:rFonts w:cstheme="minorHAnsi"/>
        </w:rPr>
        <w:t>. However, the discrete convolution under the integrals can be simplified to multiplication using the </w:t>
      </w:r>
      <m:oMath>
        <m:r>
          <w:rPr>
            <w:rStyle w:val="mi"/>
            <w:rFonts w:ascii="Cambria Math" w:hAnsi="Cambria Math" w:cstheme="minorHAnsi"/>
            <w:bdr w:val="none" w:sz="0" w:space="0" w:color="auto" w:frame="1"/>
          </w:rPr>
          <m:t>z</m:t>
        </m:r>
      </m:oMath>
      <w:r w:rsidRPr="00B508B1">
        <w:rPr>
          <w:rFonts w:cstheme="minorHAnsi"/>
        </w:rPr>
        <w:t>-transform properties. Let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(z,t;x,s)</m:t>
        </m:r>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(z,t;x,s)</m:t>
        </m:r>
      </m:oMath>
      <w:r w:rsidRPr="00B508B1">
        <w:rPr>
          <w:rFonts w:cstheme="minorHAnsi"/>
        </w:rPr>
        <w:t> be the </w:t>
      </w:r>
      <m:oMath>
        <m:r>
          <w:rPr>
            <w:rStyle w:val="mi"/>
            <w:rFonts w:ascii="Cambria Math" w:hAnsi="Cambria Math" w:cstheme="minorHAnsi"/>
            <w:bdr w:val="none" w:sz="0" w:space="0" w:color="auto" w:frame="1"/>
          </w:rPr>
          <m:t>z</m:t>
        </m:r>
      </m:oMath>
      <w:r w:rsidRPr="00B508B1">
        <w:rPr>
          <w:rFonts w:cstheme="minorHAnsi"/>
        </w:rPr>
        <w:t>-transforms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(m,t;x,s)</m:t>
        </m:r>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(m,t;x,s)</m:t>
        </m:r>
      </m:oMath>
      <w:r w:rsidRPr="00B508B1">
        <w:rPr>
          <w:rFonts w:cstheme="minorHAnsi"/>
        </w:rPr>
        <w:t> with respect to the variable </w:t>
      </w:r>
      <m:oMath>
        <m:r>
          <w:rPr>
            <w:rStyle w:val="mi"/>
            <w:rFonts w:ascii="Cambria Math" w:hAnsi="Cambria Math" w:cstheme="minorHAnsi"/>
            <w:bdr w:val="none" w:sz="0" w:space="0" w:color="auto" w:frame="1"/>
          </w:rPr>
          <m:t>m</m:t>
        </m:r>
      </m:oMath>
      <w:r w:rsidRPr="00B508B1">
        <w:rPr>
          <w:rFonts w:cstheme="minorHAnsi"/>
        </w:rPr>
        <w:t>. More precisely, if we define</w:t>
      </w:r>
    </w:p>
    <w:p w14:paraId="53A26D3E" w14:textId="182B7811" w:rsidR="008D1383" w:rsidRPr="00B508B1" w:rsidRDefault="00C14B5E" w:rsidP="00BF6F86">
      <w:pPr>
        <w:rPr>
          <w:rFonts w:cstheme="minorHAnsi"/>
        </w:rPr>
      </w:pPr>
      <m:oMath>
        <m:m>
          <m:mPr>
            <m:plcHide m:val="1"/>
            <m:mcs>
              <m:mc>
                <m:mcPr>
                  <m:count m:val="2"/>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(z,t;x,s)</m:t>
              </m:r>
            </m:e>
            <m:e>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k=0</m:t>
                  </m:r>
                </m:sub>
                <m:sup>
                  <m:r>
                    <m:rPr>
                      <m:sty m:val="p"/>
                    </m:rPr>
                    <w:rPr>
                      <w:rStyle w:val="mi"/>
                      <w:rFonts w:ascii="Cambria Math" w:hAnsi="Cambria Math" w:cstheme="minorHAnsi"/>
                      <w:sz w:val="28"/>
                      <w:szCs w:val="28"/>
                      <w:bdr w:val="none" w:sz="0" w:space="0" w:color="auto" w:frame="1"/>
                    </w:rPr>
                    <m:t>∞</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(k,t;x,s)</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z</m:t>
                      </m:r>
                    </m:e>
                    <m:sup>
                      <m:r>
                        <w:rPr>
                          <w:rStyle w:val="mi"/>
                          <w:rFonts w:ascii="Cambria Math" w:hAnsi="Cambria Math" w:cstheme="minorHAnsi"/>
                          <w:sz w:val="28"/>
                          <w:szCs w:val="28"/>
                          <w:bdr w:val="none" w:sz="0" w:space="0" w:color="auto" w:frame="1"/>
                        </w:rPr>
                        <m:t>k</m:t>
                      </m:r>
                    </m:sup>
                  </m:sSup>
                </m:e>
              </m:nary>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(z,t;x,s)</m:t>
              </m:r>
            </m:e>
            <m:e>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k=0</m:t>
                  </m:r>
                </m:sub>
                <m:sup>
                  <m:r>
                    <m:rPr>
                      <m:sty m:val="p"/>
                    </m:rPr>
                    <w:rPr>
                      <w:rStyle w:val="mi"/>
                      <w:rFonts w:ascii="Cambria Math" w:hAnsi="Cambria Math" w:cstheme="minorHAnsi"/>
                      <w:sz w:val="28"/>
                      <w:szCs w:val="28"/>
                      <w:bdr w:val="none" w:sz="0" w:space="0" w:color="auto" w:frame="1"/>
                    </w:rPr>
                    <m:t>∞</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(k,t;x,s)</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z</m:t>
                      </m:r>
                    </m:e>
                    <m:sup>
                      <m:r>
                        <w:rPr>
                          <w:rStyle w:val="mi"/>
                          <w:rFonts w:ascii="Cambria Math" w:hAnsi="Cambria Math" w:cstheme="minorHAnsi"/>
                          <w:sz w:val="28"/>
                          <w:szCs w:val="28"/>
                          <w:bdr w:val="none" w:sz="0" w:space="0" w:color="auto" w:frame="1"/>
                        </w:rPr>
                        <m:t>k</m:t>
                      </m:r>
                    </m:sup>
                  </m:sSup>
                </m:e>
              </m:nary>
              <m:r>
                <w:rPr>
                  <w:rStyle w:val="mi"/>
                  <w:rFonts w:ascii="Cambria Math" w:hAnsi="Cambria Math" w:cstheme="minorHAnsi"/>
                  <w:sz w:val="28"/>
                  <w:szCs w:val="28"/>
                  <w:bdr w:val="none" w:sz="0" w:space="0" w:color="auto" w:frame="1"/>
                </w:rPr>
                <m:t>,</m:t>
              </m:r>
            </m:e>
          </m:mr>
        </m:m>
      </m:oMath>
      <w:r w:rsidR="007E50BF"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(6a)(6b)</w:t>
      </w:r>
    </w:p>
    <w:p w14:paraId="1945BB7E" w14:textId="6033B1FD" w:rsidR="008D1383" w:rsidRPr="00B508B1" w:rsidRDefault="008D1383" w:rsidP="00BF6F86">
      <w:pPr>
        <w:rPr>
          <w:rFonts w:cstheme="minorHAnsi"/>
        </w:rPr>
      </w:pPr>
      <w:r w:rsidRPr="00B508B1">
        <w:rPr>
          <w:rFonts w:cstheme="minorHAnsi"/>
        </w:rPr>
        <w:t>for all complex </w:t>
      </w:r>
      <m:oMath>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z</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1</m:t>
        </m:r>
      </m:oMath>
      <w:r w:rsidRPr="00B508B1">
        <w:rPr>
          <w:rFonts w:cstheme="minorHAnsi"/>
        </w:rPr>
        <w:t>, then the discrete recursive equations defined in </w:t>
      </w:r>
      <w:hyperlink r:id="rId14" w:anchor="deqn2" w:history="1">
        <w:r w:rsidRPr="00B508B1">
          <w:rPr>
            <w:rStyle w:val="Hyperlink"/>
            <w:rFonts w:cstheme="minorHAnsi"/>
            <w:color w:val="006699"/>
          </w:rPr>
          <w:t>(2)</w:t>
        </w:r>
      </w:hyperlink>
      <w:r w:rsidRPr="00B508B1">
        <w:rPr>
          <w:rFonts w:cstheme="minorHAnsi"/>
        </w:rPr>
        <w:t> and </w:t>
      </w:r>
      <w:hyperlink r:id="rId15" w:anchor="deqn4" w:history="1">
        <w:r w:rsidRPr="00B508B1">
          <w:rPr>
            <w:rStyle w:val="Hyperlink"/>
            <w:rFonts w:cstheme="minorHAnsi"/>
            <w:color w:val="006699"/>
          </w:rPr>
          <w:t>(4)</w:t>
        </w:r>
      </w:hyperlink>
      <w:r w:rsidRPr="00B508B1">
        <w:rPr>
          <w:rFonts w:cstheme="minorHAnsi"/>
        </w:rPr>
        <w:t> can be simplified to</w:t>
      </w:r>
    </w:p>
    <w:p w14:paraId="23368DB1" w14:textId="1363775E" w:rsidR="008D1383" w:rsidRPr="00B508B1" w:rsidRDefault="00C14B5E" w:rsidP="00BF6F86">
      <w:pPr>
        <w:rPr>
          <w:rFonts w:cstheme="minorHAnsi"/>
        </w:rPr>
      </w:p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(z,t;x,s)</m:t>
              </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(x,t,s)z+</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x</m:t>
                  </m:r>
                </m:sub>
                <m:sup>
                  <m:r>
                    <w:rPr>
                      <w:rStyle w:val="mi"/>
                      <w:rFonts w:ascii="Cambria Math" w:hAnsi="Cambria Math" w:cstheme="minorHAnsi"/>
                      <w:sz w:val="28"/>
                      <w:szCs w:val="28"/>
                      <w:bdr w:val="none" w:sz="0" w:space="0" w:color="auto" w:frame="1"/>
                    </w:rPr>
                    <m:t>w</m:t>
                  </m:r>
                </m:sup>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(z,t-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e>
              </m:nary>
            </m:e>
          </m:mr>
          <m: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(z,t-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(ξ;x,s)dξ,</m:t>
              </m:r>
            </m:e>
          </m:m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(z,t;x,s)</m:t>
              </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(x,t,s)z+</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x</m:t>
                  </m:r>
                </m:sup>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(z,t-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e>
              </m:nary>
            </m:e>
          </m:mr>
          <m:mr>
            <m:e/>
            <m:e>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e</m:t>
                  </m:r>
                </m:sub>
              </m:sSub>
              <m:r>
                <w:rPr>
                  <w:rStyle w:val="mi"/>
                  <w:rFonts w:ascii="Cambria Math" w:hAnsi="Cambria Math" w:cstheme="minorHAnsi"/>
                  <w:sz w:val="28"/>
                  <w:szCs w:val="28"/>
                  <w:bdr w:val="none" w:sz="0" w:space="0" w:color="auto" w:frame="1"/>
                </w:rPr>
                <m:t>(z,t-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τ</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h</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(ξ;x,s)dξ.</m:t>
              </m:r>
            </m:e>
          </m:mr>
        </m:m>
      </m:oMath>
      <w:r w:rsidR="00E01034"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(7)</w:t>
      </w:r>
    </w:p>
    <w:p w14:paraId="7EE68CA0" w14:textId="7489E529" w:rsidR="008D1383" w:rsidRPr="00B508B1" w:rsidRDefault="008D1383" w:rsidP="00BF6F86">
      <w:pPr>
        <w:rPr>
          <w:rFonts w:cstheme="minorHAnsi"/>
        </w:rPr>
      </w:pPr>
      <w:r w:rsidRPr="00B508B1">
        <w:rPr>
          <w:rFonts w:cstheme="minorHAnsi"/>
        </w:rPr>
        <w:t>After solving the coupled recursive equations numerically over</w:t>
      </w:r>
      <w:r w:rsidR="002E644C" w:rsidRPr="00B508B1">
        <w:rPr>
          <w:rFonts w:cstheme="minorHAnsi"/>
        </w:rPr>
        <w:t xml:space="preserve"> </w:t>
      </w:r>
      <m:oMath>
        <m:r>
          <w:rPr>
            <w:rStyle w:val="mi"/>
            <w:rFonts w:ascii="Cambria Math" w:hAnsi="Cambria Math" w:cstheme="minorHAnsi"/>
            <w:bdr w:val="none" w:sz="0" w:space="0" w:color="auto" w:frame="1"/>
          </w:rPr>
          <m:t>z=</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r>
              <w:rPr>
                <w:rStyle w:val="mi"/>
                <w:rFonts w:ascii="Cambria Math" w:hAnsi="Cambria Math" w:cstheme="minorHAnsi"/>
                <w:bdr w:val="none" w:sz="0" w:space="0" w:color="auto" w:frame="1"/>
              </w:rPr>
              <m:t>-jω</m:t>
            </m:r>
          </m:sup>
        </m:sSup>
        <m:r>
          <w:rPr>
            <w:rStyle w:val="mi"/>
            <w:rFonts w:ascii="Cambria Math" w:hAnsi="Cambria Math" w:cstheme="minorHAnsi"/>
            <w:bdr w:val="none" w:sz="0" w:space="0" w:color="auto" w:frame="1"/>
          </w:rPr>
          <m:t>(-π&lt;ω≤π)</m:t>
        </m:r>
      </m:oMath>
      <w:r w:rsidRPr="00B508B1">
        <w:rPr>
          <w:rFonts w:cstheme="minorHAnsi"/>
        </w:rPr>
        <w:t>, </w:t>
      </w:r>
      <m:oMath>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w:t>
      </w:r>
      <m:oMath>
        <m:r>
          <w:rPr>
            <w:rStyle w:val="mi"/>
            <w:rFonts w:ascii="Cambria Math" w:hAnsi="Cambria Math" w:cstheme="minorHAnsi"/>
            <w:bdr w:val="none" w:sz="0" w:space="0" w:color="auto" w:frame="1"/>
          </w:rPr>
          <m:t>x</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w</m:t>
        </m:r>
        <m:r>
          <w:rPr>
            <w:rStyle w:val="mo"/>
            <w:rFonts w:ascii="Cambria Math" w:hAnsi="Cambria Math" w:cstheme="minorHAnsi"/>
            <w:bdr w:val="none" w:sz="0" w:space="0" w:color="auto" w:frame="1"/>
          </w:rPr>
          <m:t>]</m:t>
        </m:r>
      </m:oMath>
      <w:r w:rsidRPr="00B508B1">
        <w:rPr>
          <w:rFonts w:cstheme="minorHAnsi"/>
        </w:rPr>
        <w:t> and </w:t>
      </w:r>
      <m:oMath>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Tb</m:t>
        </m:r>
        <m:r>
          <w:rPr>
            <w:rStyle w:val="mo"/>
            <w:rFonts w:ascii="Cambria Math" w:hAnsi="Cambria Math" w:cstheme="minorHAnsi"/>
            <w:bdr w:val="none" w:sz="0" w:space="0" w:color="auto" w:frame="1"/>
          </w:rPr>
          <m:t>]</m:t>
        </m:r>
      </m:oMath>
      <w:r w:rsidRPr="00B508B1">
        <w:rPr>
          <w:rFonts w:cstheme="minorHAnsi"/>
        </w:rPr>
        <w:t>, while using the time shifting and scaling properties of the </w:t>
      </w:r>
      <m:oMath>
        <m:r>
          <w:rPr>
            <w:rStyle w:val="mi"/>
            <w:rFonts w:ascii="Cambria Math" w:hAnsi="Cambria Math" w:cstheme="minorHAnsi"/>
            <w:bdr w:val="none" w:sz="0" w:space="0" w:color="auto" w:frame="1"/>
          </w:rPr>
          <m:t>z</m:t>
        </m:r>
      </m:oMath>
      <w:r w:rsidRPr="00B508B1">
        <w:rPr>
          <w:rFonts w:cstheme="minorHAnsi"/>
        </w:rPr>
        <w:t>-transform, we obtain the </w:t>
      </w:r>
      <m:oMath>
        <m:r>
          <w:rPr>
            <w:rStyle w:val="mi"/>
            <w:rFonts w:ascii="Cambria Math" w:hAnsi="Cambria Math" w:cstheme="minorHAnsi"/>
            <w:bdr w:val="none" w:sz="0" w:space="0" w:color="auto" w:frame="1"/>
          </w:rPr>
          <m:t>z</m:t>
        </m:r>
      </m:oMath>
      <w:r w:rsidRPr="00B508B1">
        <w:rPr>
          <w:rFonts w:cstheme="minorHAnsi"/>
        </w:rPr>
        <w:t>-transform (with respect to variable </w:t>
      </w:r>
      <m:oMath>
        <m:r>
          <w:rPr>
            <w:rStyle w:val="mi"/>
            <w:rFonts w:ascii="Cambria Math" w:hAnsi="Cambria Math" w:cstheme="minorHAnsi"/>
            <w:bdr w:val="none" w:sz="0" w:space="0" w:color="auto" w:frame="1"/>
          </w:rPr>
          <m:t>m</m:t>
        </m:r>
      </m:oMath>
      <w:r w:rsidRPr="00B508B1">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oMath>
      <w:r w:rsidRPr="00B508B1">
        <w:rPr>
          <w:rFonts w:cstheme="minorHAnsi"/>
        </w:rPr>
        <w:t>, of the joint distribution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oMath>
      <w:r w:rsidRPr="00B508B1">
        <w:rPr>
          <w:rFonts w:cstheme="minorHAnsi"/>
        </w:rPr>
        <w:t> of the random variables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 xml:space="preserve"> </m:t>
        </m:r>
      </m:oMath>
      <w:r w:rsidRPr="00B508B1">
        <w:rPr>
          <w:rFonts w:cstheme="minorHAnsi"/>
        </w:rPr>
        <w:t>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More precisely,</w:t>
      </w:r>
    </w:p>
    <w:p w14:paraId="6DADC158" w14:textId="670B3BBC"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s</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s</m:t>
                      </m:r>
                    </m:sub>
                  </m:sSub>
                </m:sub>
              </m:sSub>
              <m:r>
                <w:rPr>
                  <w:rStyle w:val="mi"/>
                  <w:rFonts w:ascii="Cambria Math" w:hAnsi="Cambria Math" w:cstheme="minorHAnsi"/>
                  <w:sz w:val="28"/>
                  <w:szCs w:val="28"/>
                  <w:bdr w:val="none" w:sz="0" w:space="0" w:color="auto" w:frame="1"/>
                </w:rPr>
                <m:t>(z,t;s)=</m:t>
              </m:r>
              <m:rad>
                <m:radPr>
                  <m:degHide m:val="1"/>
                  <m:ctrlPr>
                    <w:rPr>
                      <w:rStyle w:val="mi"/>
                      <w:rFonts w:ascii="Cambria Math" w:hAnsi="Cambria Math" w:cstheme="minorHAnsi"/>
                      <w:sz w:val="28"/>
                      <w:szCs w:val="28"/>
                      <w:bdr w:val="none" w:sz="0" w:space="0" w:color="auto" w:frame="1"/>
                    </w:rPr>
                  </m:ctrlPr>
                </m:radPr>
                <m:deg/>
                <m:e>
                  <m:r>
                    <w:rPr>
                      <w:rStyle w:val="mi"/>
                      <w:rFonts w:ascii="Cambria Math" w:hAnsi="Cambria Math" w:cstheme="minorHAnsi"/>
                      <w:sz w:val="28"/>
                      <w:szCs w:val="28"/>
                      <w:bdr w:val="none" w:sz="0" w:space="0" w:color="auto" w:frame="1"/>
                    </w:rPr>
                    <m:t>z</m:t>
                  </m:r>
                </m:e>
              </m:rad>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h</m:t>
                  </m:r>
                </m:sub>
              </m:sSub>
              <m:r>
                <w:rPr>
                  <w:rStyle w:val="mi"/>
                  <w:rFonts w:ascii="Cambria Math" w:hAnsi="Cambria Math" w:cstheme="minorHAnsi"/>
                  <w:sz w:val="28"/>
                  <w:szCs w:val="28"/>
                  <w:bdr w:val="none" w:sz="0" w:space="0" w:color="auto" w:frame="1"/>
                </w:rPr>
                <m:t>(</m:t>
              </m:r>
              <m:rad>
                <m:radPr>
                  <m:degHide m:val="1"/>
                  <m:ctrlPr>
                    <w:rPr>
                      <w:rStyle w:val="mi"/>
                      <w:rFonts w:ascii="Cambria Math" w:hAnsi="Cambria Math" w:cstheme="minorHAnsi"/>
                      <w:sz w:val="28"/>
                      <w:szCs w:val="28"/>
                      <w:bdr w:val="none" w:sz="0" w:space="0" w:color="auto" w:frame="1"/>
                    </w:rPr>
                  </m:ctrlPr>
                </m:radPr>
                <m:deg/>
                <m:e>
                  <m:r>
                    <w:rPr>
                      <w:rStyle w:val="mi"/>
                      <w:rFonts w:ascii="Cambria Math" w:hAnsi="Cambria Math" w:cstheme="minorHAnsi"/>
                      <w:sz w:val="28"/>
                      <w:szCs w:val="28"/>
                      <w:bdr w:val="none" w:sz="0" w:space="0" w:color="auto" w:frame="1"/>
                    </w:rPr>
                    <m:t>z</m:t>
                  </m:r>
                </m:e>
              </m:rad>
              <m:r>
                <w:rPr>
                  <w:rStyle w:val="mi"/>
                  <w:rFonts w:ascii="Cambria Math" w:hAnsi="Cambria Math" w:cstheme="minorHAnsi"/>
                  <w:sz w:val="28"/>
                  <w:szCs w:val="28"/>
                  <w:bdr w:val="none" w:sz="0" w:space="0" w:color="auto" w:frame="1"/>
                </w:rPr>
                <m:t>,t;w,s).</m:t>
              </m:r>
            </m:e>
          </m:mr>
        </m:m>
      </m:oMath>
      <w:r w:rsidR="007901CA"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(8)</w:t>
      </w:r>
    </w:p>
    <w:p w14:paraId="3DDF4A79" w14:textId="13A91550" w:rsidR="008D1383" w:rsidRPr="00B508B1" w:rsidRDefault="008D1383" w:rsidP="00BF6F86">
      <w:pPr>
        <w:rPr>
          <w:rFonts w:cstheme="minorHAnsi"/>
        </w:rPr>
      </w:pPr>
      <w:r w:rsidRPr="00B508B1">
        <w:rPr>
          <w:rFonts w:cstheme="minorHAnsi"/>
        </w:rPr>
        <w:t>The joint PDF can then be found by using the inversion formula [24], i.e., by evaluating the </w:t>
      </w:r>
      <m:oMath>
        <m:r>
          <w:rPr>
            <w:rStyle w:val="mi"/>
            <w:rFonts w:ascii="Cambria Math" w:hAnsi="Cambria Math" w:cstheme="minorHAnsi"/>
            <w:bdr w:val="none" w:sz="0" w:space="0" w:color="auto" w:frame="1"/>
          </w:rPr>
          <m:t>z</m:t>
        </m:r>
      </m:oMath>
      <w:r w:rsidRPr="00B508B1">
        <w:rPr>
          <w:rFonts w:cstheme="minorHAnsi"/>
        </w:rPr>
        <w:t>-transform on the unit circle and find its Fourier series coefficients</w:t>
      </w:r>
    </w:p>
    <w:p w14:paraId="3A38E763" w14:textId="0C3F2251"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s</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s</m:t>
                      </m:r>
                    </m:sub>
                  </m:sSub>
                </m:sub>
              </m:sSub>
              <m:r>
                <w:rPr>
                  <w:rStyle w:val="mi"/>
                  <w:rFonts w:ascii="Cambria Math" w:hAnsi="Cambria Math" w:cstheme="minorHAnsi"/>
                  <w:sz w:val="28"/>
                  <w:szCs w:val="28"/>
                  <w:bdr w:val="none" w:sz="0" w:space="0" w:color="auto" w:frame="1"/>
                </w:rPr>
                <m:t>(m,t;s)=</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2π</m:t>
                  </m:r>
                </m:den>
              </m:f>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-π</m:t>
                  </m:r>
                </m:sub>
                <m:sup>
                  <m:r>
                    <w:rPr>
                      <w:rStyle w:val="mi"/>
                      <w:rFonts w:ascii="Cambria Math" w:hAnsi="Cambria Math" w:cstheme="minorHAnsi"/>
                      <w:sz w:val="28"/>
                      <w:szCs w:val="28"/>
                      <w:bdr w:val="none" w:sz="0" w:space="0" w:color="auto" w:frame="1"/>
                    </w:rPr>
                    <m:t>π</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s</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s</m:t>
                          </m:r>
                        </m:sub>
                      </m:sSub>
                    </m:sub>
                  </m:sSub>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jω</m:t>
                      </m:r>
                    </m:sup>
                  </m:sSup>
                  <m:r>
                    <w:rPr>
                      <w:rStyle w:val="mi"/>
                      <w:rFonts w:ascii="Cambria Math" w:hAnsi="Cambria Math" w:cstheme="minorHAnsi"/>
                      <w:sz w:val="28"/>
                      <w:szCs w:val="28"/>
                      <w:bdr w:val="none" w:sz="0" w:space="0" w:color="auto" w:frame="1"/>
                    </w:rPr>
                    <m:t>,t;s)</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-jωn</m:t>
                      </m:r>
                    </m:sup>
                  </m:sSup>
                  <m:r>
                    <w:rPr>
                      <w:rStyle w:val="mi"/>
                      <w:rFonts w:ascii="Cambria Math" w:hAnsi="Cambria Math" w:cstheme="minorHAnsi"/>
                      <w:sz w:val="28"/>
                      <w:szCs w:val="28"/>
                      <w:bdr w:val="none" w:sz="0" w:space="0" w:color="auto" w:frame="1"/>
                    </w:rPr>
                    <m:t>dω</m:t>
                  </m:r>
                </m:e>
              </m:nary>
              <m:r>
                <w:rPr>
                  <w:rStyle w:val="mi"/>
                  <w:rFonts w:ascii="Cambria Math" w:hAnsi="Cambria Math" w:cstheme="minorHAnsi"/>
                  <w:sz w:val="28"/>
                  <w:szCs w:val="28"/>
                  <w:bdr w:val="none" w:sz="0" w:space="0" w:color="auto" w:frame="1"/>
                </w:rPr>
                <m:t>.</m:t>
              </m:r>
            </m:e>
          </m:mr>
        </m:m>
      </m:oMath>
      <w:r w:rsidR="004D2E48"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(9)</w:t>
      </w:r>
    </w:p>
    <w:p w14:paraId="6BDD0A89" w14:textId="39315150"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SECTION III.</w:t>
      </w:r>
      <w:r w:rsidR="00BF6F86" w:rsidRPr="00B508B1">
        <w:rPr>
          <w:rFonts w:asciiTheme="minorHAnsi" w:hAnsiTheme="minorHAnsi" w:cstheme="minorHAnsi"/>
        </w:rPr>
        <w:t xml:space="preserve"> </w:t>
      </w:r>
      <w:r w:rsidRPr="00B508B1">
        <w:rPr>
          <w:rFonts w:asciiTheme="minorHAnsi" w:hAnsiTheme="minorHAnsi" w:cstheme="minorHAnsi"/>
        </w:rPr>
        <w:t>Numerical Calculation of the Age-Dependent Joint PDF of the Gain and Buildup Time</w:t>
      </w:r>
    </w:p>
    <w:p w14:paraId="19EA257B" w14:textId="03D4DCDB" w:rsidR="008D1383" w:rsidRPr="00B508B1" w:rsidRDefault="008D1383" w:rsidP="00BF6F86">
      <w:pPr>
        <w:rPr>
          <w:rFonts w:cstheme="minorHAnsi"/>
        </w:rPr>
      </w:pPr>
      <w:r w:rsidRPr="00B508B1">
        <w:rPr>
          <w:rFonts w:cstheme="minorHAnsi"/>
        </w:rPr>
        <w:t>Consider an InGaAs-InP APD with a multiplication layer of width </w:t>
      </w:r>
      <m:oMath>
        <m:r>
          <w:rPr>
            <w:rStyle w:val="mi"/>
            <w:rFonts w:ascii="Cambria Math" w:hAnsi="Cambria Math" w:cstheme="minorHAnsi"/>
            <w:bdr w:val="none" w:sz="0" w:space="0" w:color="auto" w:frame="1"/>
          </w:rPr>
          <m:t>w</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200</m:t>
        </m:r>
      </m:oMath>
      <w:r w:rsidRPr="00B508B1">
        <w:rPr>
          <w:rStyle w:val="mtext"/>
          <w:rFonts w:cstheme="minorHAnsi"/>
          <w:bdr w:val="none" w:sz="0" w:space="0" w:color="auto" w:frame="1"/>
        </w:rPr>
        <w:t> nm</w:t>
      </w:r>
      <w:r w:rsidRPr="00B508B1">
        <w:rPr>
          <w:rFonts w:cstheme="minorHAnsi"/>
        </w:rPr>
        <w:t>. The APD is dynamically biased with a sinusoidal reverse voltage of the form</w:t>
      </w:r>
      <w:r w:rsidR="00053D29"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(t)=B+C</m:t>
        </m:r>
        <m:r>
          <m:rPr>
            <m:sty m:val="p"/>
          </m:rPr>
          <w:rPr>
            <w:rStyle w:val="mi"/>
            <w:rFonts w:ascii="Cambria Math" w:hAnsi="Cambria Math" w:cstheme="minorHAnsi"/>
            <w:bdr w:val="none" w:sz="0" w:space="0" w:color="auto" w:frame="1"/>
          </w:rPr>
          <m:t>sin</m:t>
        </m:r>
        <m:r>
          <w:rPr>
            <w:rStyle w:val="mi"/>
            <w:rFonts w:ascii="Cambria Math" w:hAnsi="Cambria Math" w:cstheme="minorHAnsi"/>
            <w:bdr w:val="none" w:sz="0" w:space="0" w:color="auto" w:frame="1"/>
          </w:rPr>
          <m:t>⁡(2π</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t+ψ)</m:t>
        </m:r>
      </m:oMath>
      <w:r w:rsidRPr="00B508B1">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b</m:t>
            </m:r>
          </m:sub>
        </m:sSub>
      </m:oMath>
      <w:r w:rsidRPr="00B508B1">
        <w:rPr>
          <w:rFonts w:cstheme="minorHAnsi"/>
        </w:rPr>
        <w:t> is the bit transmission rate, i.e.,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oMath>
      <w:r w:rsidRPr="00B508B1">
        <w:rPr>
          <w:rFonts w:cstheme="minorHAnsi"/>
        </w:rPr>
        <w:t> is the optical pulse window. The probability density functions of the free path,</w:t>
      </w:r>
      <w:r w:rsidR="000D3DED"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(ξ;x,s)</m:t>
        </m:r>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h</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(ξ;x,s)</m:t>
        </m:r>
      </m:oMath>
      <w:r w:rsidRPr="00B508B1">
        <w:rPr>
          <w:rFonts w:cstheme="minorHAnsi"/>
        </w:rPr>
        <w:t>, were calculated according to the dead-space multiplication theory (DSMT) as described in [21]. The calculation of the free path's probability density functions requires the knowledge of the ionization coefficients and ionization-threshold energies for the InP multiplication region, which can be extracted from [25]. Our main goal is to select the sinusoidal parameters for optimal receiver performance. As an example, the peak-to-peak and the DC parameters of the sinusoidal-biasing parameters were selected as </w:t>
      </w:r>
      <m:oMath>
        <m:r>
          <w:rPr>
            <w:rStyle w:val="mi"/>
            <w:rFonts w:ascii="Cambria Math" w:hAnsi="Cambria Math" w:cstheme="minorHAnsi"/>
            <w:bdr w:val="none" w:sz="0" w:space="0" w:color="auto" w:frame="1"/>
          </w:rPr>
          <m:t>B=13</m:t>
        </m:r>
        <m:r>
          <m:rPr>
            <m:nor/>
          </m:rPr>
          <w:rPr>
            <w:rStyle w:val="mi"/>
            <w:rFonts w:cstheme="minorHAnsi"/>
            <w:bdr w:val="none" w:sz="0" w:space="0" w:color="auto" w:frame="1"/>
          </w:rPr>
          <m:t>V</m:t>
        </m:r>
      </m:oMath>
      <w:r w:rsidRPr="00B508B1">
        <w:rPr>
          <w:rFonts w:cstheme="minorHAnsi"/>
        </w:rPr>
        <w:t>, </w:t>
      </w:r>
      <m:oMath>
        <m:r>
          <w:rPr>
            <w:rStyle w:val="mi"/>
            <w:rFonts w:ascii="Cambria Math" w:hAnsi="Cambria Math" w:cstheme="minorHAnsi"/>
            <w:bdr w:val="none" w:sz="0" w:space="0" w:color="auto" w:frame="1"/>
          </w:rPr>
          <m:t>C=6</m:t>
        </m:r>
        <m:r>
          <m:rPr>
            <m:nor/>
          </m:rPr>
          <w:rPr>
            <w:rStyle w:val="mi"/>
            <w:rFonts w:cstheme="minorHAnsi"/>
            <w:bdr w:val="none" w:sz="0" w:space="0" w:color="auto" w:frame="1"/>
          </w:rPr>
          <m:t>V</m:t>
        </m:r>
      </m:oMath>
      <w:r w:rsidRPr="00B508B1">
        <w:rPr>
          <w:rFonts w:cstheme="minorHAnsi"/>
        </w:rPr>
        <w:t> and </w:t>
      </w:r>
      <m:oMath>
        <m:r>
          <w:rPr>
            <w:rStyle w:val="mi"/>
            <w:rFonts w:ascii="Cambria Math" w:hAnsi="Cambria Math" w:cstheme="minorHAnsi"/>
            <w:bdr w:val="none" w:sz="0" w:space="0" w:color="auto" w:frame="1"/>
          </w:rPr>
          <m:t>ψ=0</m:t>
        </m:r>
      </m:oMath>
      <w:r w:rsidRPr="00B508B1">
        <w:rPr>
          <w:rFonts w:cstheme="minorHAnsi"/>
        </w:rPr>
        <w:t>. The sinusoidal-biasing period is equal to 5.5 transit times, which is equivalent to a data rate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=60</m:t>
        </m:r>
        <m:r>
          <m:rPr>
            <m:nor/>
          </m:rPr>
          <w:rPr>
            <w:rStyle w:val="mi"/>
            <w:rFonts w:cstheme="minorHAnsi"/>
            <w:bdr w:val="none" w:sz="0" w:space="0" w:color="auto" w:frame="1"/>
          </w:rPr>
          <m:t>Gb</m:t>
        </m:r>
        <m:r>
          <w:rPr>
            <w:rStyle w:val="mi"/>
            <w:rFonts w:ascii="Cambria Math" w:hAnsi="Cambria Math" w:cstheme="minorHAnsi"/>
            <w:bdr w:val="none" w:sz="0" w:space="0" w:color="auto" w:frame="1"/>
          </w:rPr>
          <m:t>/</m:t>
        </m:r>
        <m:r>
          <m:rPr>
            <m:nor/>
          </m:rPr>
          <w:rPr>
            <w:rStyle w:val="mi"/>
            <w:rFonts w:cstheme="minorHAnsi"/>
            <w:bdr w:val="none" w:sz="0" w:space="0" w:color="auto" w:frame="1"/>
          </w:rPr>
          <m:t>s</m:t>
        </m:r>
      </m:oMath>
      <w:r w:rsidRPr="00B508B1">
        <w:rPr>
          <w:rFonts w:cstheme="minorHAnsi"/>
        </w:rPr>
        <w:t>. The electron and hole saturation velocity are approximated as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e</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=0.67×</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10</m:t>
            </m:r>
          </m:e>
          <m:sup>
            <m:r>
              <w:rPr>
                <w:rStyle w:val="mi"/>
                <w:rFonts w:ascii="Cambria Math" w:hAnsi="Cambria Math" w:cstheme="minorHAnsi"/>
                <w:bdr w:val="none" w:sz="0" w:space="0" w:color="auto" w:frame="1"/>
              </w:rPr>
              <m:t>7</m:t>
            </m:r>
          </m:sup>
        </m:sSup>
        <m:r>
          <m:rPr>
            <m:nor/>
          </m:rPr>
          <w:rPr>
            <w:rStyle w:val="mi"/>
            <w:rFonts w:cstheme="minorHAnsi"/>
            <w:bdr w:val="none" w:sz="0" w:space="0" w:color="auto" w:frame="1"/>
          </w:rPr>
          <m:t>cm</m:t>
        </m:r>
        <m:r>
          <w:rPr>
            <w:rStyle w:val="mi"/>
            <w:rFonts w:ascii="Cambria Math" w:hAnsi="Cambria Math" w:cstheme="minorHAnsi"/>
            <w:bdr w:val="none" w:sz="0" w:space="0" w:color="auto" w:frame="1"/>
          </w:rPr>
          <m:t>/</m:t>
        </m:r>
        <m:r>
          <m:rPr>
            <m:nor/>
          </m:rPr>
          <w:rPr>
            <w:rStyle w:val="mi"/>
            <w:rFonts w:cstheme="minorHAnsi"/>
            <w:bdr w:val="none" w:sz="0" w:space="0" w:color="auto" w:frame="1"/>
          </w:rPr>
          <m:t>s</m:t>
        </m:r>
      </m:oMath>
      <w:r w:rsidRPr="00B508B1">
        <w:rPr>
          <w:rFonts w:cstheme="minorHAnsi"/>
        </w:rPr>
        <w:t>.</w:t>
      </w:r>
    </w:p>
    <w:p w14:paraId="46AC8EF7" w14:textId="6C6E9942" w:rsidR="008D1383" w:rsidRPr="00B508B1" w:rsidRDefault="008D1383" w:rsidP="00BF6F86">
      <w:pPr>
        <w:rPr>
          <w:rFonts w:cstheme="minorHAnsi"/>
        </w:rPr>
      </w:pPr>
      <w:r w:rsidRPr="00B508B1">
        <w:rPr>
          <w:rFonts w:cstheme="minorHAnsi"/>
        </w:rPr>
        <w:t>We first solve numerically the coupled recursive equations </w:t>
      </w:r>
      <w:hyperlink r:id="rId16" w:anchor="deqn7" w:history="1">
        <w:r w:rsidRPr="00B508B1">
          <w:rPr>
            <w:rStyle w:val="Hyperlink"/>
            <w:rFonts w:eastAsiaTheme="majorEastAsia" w:cstheme="minorHAnsi"/>
            <w:color w:val="006699"/>
          </w:rPr>
          <w:t>(7)</w:t>
        </w:r>
      </w:hyperlink>
      <w:r w:rsidRPr="00B508B1">
        <w:rPr>
          <w:rFonts w:cstheme="minorHAnsi"/>
        </w:rPr>
        <w:t> using a simple iterative method. Next, the joint PDF of the random gain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and the random buildup time </w:t>
      </w:r>
      <w:r w:rsidRPr="00B508B1">
        <w:rPr>
          <w:rStyle w:val="mi"/>
          <w:rFonts w:cstheme="minorHAnsi"/>
          <w:bdr w:val="none" w:sz="0" w:space="0" w:color="auto" w:frame="1"/>
        </w:rPr>
        <w:t>Ts</w:t>
      </w:r>
      <w:r w:rsidRPr="00B508B1">
        <w:rPr>
          <w:rFonts w:cstheme="minorHAnsi"/>
        </w:rPr>
        <w:t>were calculated from </w:t>
      </w:r>
      <w:hyperlink r:id="rId17" w:anchor="deqn9" w:history="1">
        <w:r w:rsidRPr="00B508B1">
          <w:rPr>
            <w:rStyle w:val="Hyperlink"/>
            <w:rFonts w:eastAsiaTheme="majorEastAsia" w:cstheme="minorHAnsi"/>
            <w:color w:val="006699"/>
          </w:rPr>
          <w:t>(9)</w:t>
        </w:r>
      </w:hyperlink>
      <w:r w:rsidRPr="00B508B1">
        <w:rPr>
          <w:rFonts w:cstheme="minorHAnsi"/>
        </w:rPr>
        <w:t>. Fig. 2 shows examples of the age-dependent joint PDF</w:t>
      </w:r>
      <w:r w:rsidR="00B630D3"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(m,t,s)</m:t>
        </m:r>
      </m:oMath>
      <w:r w:rsidRPr="00B508B1">
        <w:rPr>
          <w:rFonts w:cstheme="minorHAnsi"/>
        </w:rPr>
        <w:t> calculated for different values of the age variable, </w:t>
      </w:r>
      <m:oMath>
        <m:r>
          <w:rPr>
            <w:rStyle w:val="mi"/>
            <w:rFonts w:ascii="Cambria Math" w:hAnsi="Cambria Math" w:cstheme="minorHAnsi"/>
            <w:bdr w:val="none" w:sz="0" w:space="0" w:color="auto" w:frame="1"/>
          </w:rPr>
          <m:t>s=0</m:t>
        </m:r>
      </m:oMath>
      <w:r w:rsidRPr="00B508B1">
        <w:rPr>
          <w:rFonts w:cstheme="minorHAnsi"/>
        </w:rPr>
        <w:t>, </w:t>
      </w:r>
      <m:oMath>
        <m:r>
          <w:rPr>
            <w:rStyle w:val="mi"/>
            <w:rFonts w:ascii="Cambria Math" w:hAnsi="Cambria Math" w:cstheme="minorHAnsi"/>
            <w:bdr w:val="none" w:sz="0" w:space="0" w:color="auto" w:frame="1"/>
          </w:rPr>
          <m:t>s=</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/4</m:t>
        </m:r>
      </m:oMath>
      <w:r w:rsidRPr="00B508B1">
        <w:rPr>
          <w:rFonts w:cstheme="minorHAnsi"/>
        </w:rPr>
        <w:t> and </w:t>
      </w:r>
      <m:oMath>
        <m:r>
          <w:rPr>
            <w:rStyle w:val="mi"/>
            <w:rFonts w:ascii="Cambria Math" w:hAnsi="Cambria Math" w:cstheme="minorHAnsi"/>
            <w:bdr w:val="none" w:sz="0" w:space="0" w:color="auto" w:frame="1"/>
          </w:rPr>
          <m:t>s=3</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/4</m:t>
        </m:r>
      </m:oMath>
      <w:r w:rsidRPr="00B508B1">
        <w:rPr>
          <w:rFonts w:cstheme="minorHAnsi"/>
        </w:rPr>
        <w:t>. The hole transit time is simply </w:t>
      </w:r>
      <m:oMath>
        <m:r>
          <w:rPr>
            <w:rStyle w:val="mi"/>
            <w:rFonts w:ascii="Cambria Math" w:hAnsi="Cambria Math" w:cstheme="minorHAnsi"/>
            <w:bdr w:val="none" w:sz="0" w:space="0" w:color="auto" w:frame="1"/>
          </w:rPr>
          <m:t>w/</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h</m:t>
            </m:r>
          </m:sub>
        </m:sSub>
        <m:r>
          <w:rPr>
            <w:rStyle w:val="mi"/>
            <w:rFonts w:ascii="Cambria Math" w:hAnsi="Cambria Math" w:cstheme="minorHAnsi"/>
            <w:bdr w:val="none" w:sz="0" w:space="0" w:color="auto" w:frame="1"/>
          </w:rPr>
          <m:t>=3.0</m:t>
        </m:r>
        <m:r>
          <m:rPr>
            <m:nor/>
          </m:rPr>
          <w:rPr>
            <w:rStyle w:val="mi"/>
            <w:rFonts w:cstheme="minorHAnsi"/>
            <w:bdr w:val="none" w:sz="0" w:space="0" w:color="auto" w:frame="1"/>
          </w:rPr>
          <m:t>ps</m:t>
        </m:r>
      </m:oMath>
      <w:r w:rsidRPr="00B508B1">
        <w:rPr>
          <w:rFonts w:cstheme="minorHAnsi"/>
        </w:rPr>
        <w:t>. The correlation between the gain and the buildup time is clear from the joint PDF plots in agreement with the behavior of the static bias case [15]. The numerical calculations show that the arrival time of the incident photon to the multiplication region, </w:t>
      </w:r>
      <m:oMath>
        <m:r>
          <w:rPr>
            <w:rStyle w:val="mi"/>
            <w:rFonts w:ascii="Cambria Math" w:hAnsi="Cambria Math" w:cstheme="minorHAnsi"/>
            <w:bdr w:val="none" w:sz="0" w:space="0" w:color="auto" w:frame="1"/>
          </w:rPr>
          <m:t>s</m:t>
        </m:r>
      </m:oMath>
      <w:r w:rsidRPr="00B508B1">
        <w:rPr>
          <w:rFonts w:cstheme="minorHAnsi"/>
        </w:rPr>
        <w:t>, plays a key role in the distribution function, a property that is heavily exploited in reducing the buildup time for optical receivers by adjusting the arrival time, </w:t>
      </w:r>
      <m:oMath>
        <m:r>
          <w:rPr>
            <w:rStyle w:val="mi"/>
            <w:rFonts w:ascii="Cambria Math" w:hAnsi="Cambria Math" w:cstheme="minorHAnsi"/>
            <w:bdr w:val="none" w:sz="0" w:space="0" w:color="auto" w:frame="1"/>
          </w:rPr>
          <m:t>s</m:t>
        </m:r>
      </m:oMath>
      <w:r w:rsidRPr="00B508B1">
        <w:rPr>
          <w:rFonts w:cstheme="minorHAnsi"/>
        </w:rPr>
        <w:t>, of the incident photon relative to dynamic-bias cycle. For instance, by examining the shape of the PDF, the age-dependent joint PDF of an avalanche triggered by a photon arrived at the beginning of the pulse </w:t>
      </w:r>
      <w:r w:rsidRPr="00B508B1">
        <w:rPr>
          <w:rStyle w:val="mo"/>
          <w:rFonts w:cstheme="minorHAnsi"/>
          <w:bdr w:val="none" w:sz="0" w:space="0" w:color="auto" w:frame="1"/>
        </w:rPr>
        <w:t>(</w:t>
      </w:r>
      <m:oMath>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Style w:val="mo"/>
          <w:rFonts w:cstheme="minorHAnsi"/>
          <w:bdr w:val="none" w:sz="0" w:space="0" w:color="auto" w:frame="1"/>
        </w:rPr>
        <w:t>)</w:t>
      </w:r>
      <w:r w:rsidRPr="00B508B1">
        <w:rPr>
          <w:rFonts w:cstheme="minorHAnsi"/>
        </w:rPr>
        <w:t>, is expected to have a higher mean gain </w:t>
      </w:r>
      <m:oMath>
        <m:r>
          <w:rPr>
            <w:rStyle w:val="mo"/>
            <w:rFonts w:ascii="Cambria Math" w:hAnsi="Cambria Math" w:cstheme="minorHAnsi"/>
            <w:bdr w:val="none" w:sz="0" w:space="0" w:color="auto" w:frame="1"/>
          </w:rPr>
          <m:t>(</m:t>
        </m:r>
        <m:r>
          <m:rPr>
            <m:nor/>
          </m:rPr>
          <w:rPr>
            <w:rStyle w:val="mo"/>
            <w:rFonts w:cstheme="minorHAnsi"/>
            <w:bdr w:val="none" w:sz="0" w:space="0" w:color="auto" w:frame="1"/>
          </w:rPr>
          <m:t>E</m:t>
        </m:r>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G</m:t>
            </m:r>
          </m:e>
          <m:sub>
            <m:r>
              <w:rPr>
                <w:rStyle w:val="mo"/>
                <w:rFonts w:ascii="Cambria Math" w:hAnsi="Cambria Math" w:cstheme="minorHAnsi"/>
                <w:bdr w:val="none" w:sz="0" w:space="0" w:color="auto" w:frame="1"/>
              </w:rPr>
              <m:t>s</m:t>
            </m:r>
          </m:sub>
        </m:sSub>
        <m:r>
          <w:rPr>
            <w:rStyle w:val="mo"/>
            <w:rFonts w:ascii="Cambria Math" w:hAnsi="Cambria Math" w:cstheme="minorHAnsi"/>
            <w:bdr w:val="none" w:sz="0" w:space="0" w:color="auto" w:frame="1"/>
          </w:rPr>
          <m:t>])</m:t>
        </m:r>
      </m:oMath>
      <w:r w:rsidRPr="00B508B1">
        <w:rPr>
          <w:rFonts w:cstheme="minorHAnsi"/>
        </w:rPr>
        <w:t> and longer mean buildup time </w:t>
      </w:r>
      <m:oMath>
        <m:r>
          <w:rPr>
            <w:rStyle w:val="mo"/>
            <w:rFonts w:ascii="Cambria Math" w:hAnsi="Cambria Math" w:cstheme="minorHAnsi"/>
            <w:bdr w:val="none" w:sz="0" w:space="0" w:color="auto" w:frame="1"/>
          </w:rPr>
          <m:t>(</m:t>
        </m:r>
        <m:r>
          <m:rPr>
            <m:nor/>
          </m:rPr>
          <w:rPr>
            <w:rStyle w:val="mo"/>
            <w:rFonts w:cstheme="minorHAnsi"/>
            <w:bdr w:val="none" w:sz="0" w:space="0" w:color="auto" w:frame="1"/>
          </w:rPr>
          <m:t>E</m:t>
        </m:r>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T</m:t>
            </m:r>
          </m:e>
          <m:sub>
            <m:r>
              <w:rPr>
                <w:rStyle w:val="mo"/>
                <w:rFonts w:ascii="Cambria Math" w:hAnsi="Cambria Math" w:cstheme="minorHAnsi"/>
                <w:bdr w:val="none" w:sz="0" w:space="0" w:color="auto" w:frame="1"/>
              </w:rPr>
              <m:t>s</m:t>
            </m:r>
          </m:sub>
        </m:sSub>
        <m:r>
          <w:rPr>
            <w:rStyle w:val="mo"/>
            <w:rFonts w:ascii="Cambria Math" w:hAnsi="Cambria Math" w:cstheme="minorHAnsi"/>
            <w:bdr w:val="none" w:sz="0" w:space="0" w:color="auto" w:frame="1"/>
          </w:rPr>
          <m:t>])</m:t>
        </m:r>
      </m:oMath>
      <w:r w:rsidRPr="00B508B1">
        <w:rPr>
          <w:rFonts w:cstheme="minorHAnsi"/>
        </w:rPr>
        <w:t> compared to a photon arrived at a later time (e.g., </w:t>
      </w:r>
      <m:oMath>
        <m:r>
          <w:rPr>
            <w:rStyle w:val="mi"/>
            <w:rFonts w:ascii="Cambria Math" w:hAnsi="Cambria Math" w:cstheme="minorHAnsi"/>
            <w:bdr w:val="none" w:sz="0" w:space="0" w:color="auto" w:frame="1"/>
          </w:rPr>
          <m:t>s=3</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/4</m:t>
        </m:r>
      </m:oMath>
      <w:r w:rsidRPr="00B508B1">
        <w:rPr>
          <w:rFonts w:cstheme="minorHAnsi"/>
        </w:rPr>
        <w:t>).</w:t>
      </w:r>
    </w:p>
    <w:p w14:paraId="64F564CF" w14:textId="3A360F53" w:rsidR="008D1383" w:rsidRPr="00B508B1" w:rsidRDefault="008D1383" w:rsidP="00215AFC">
      <w:pPr>
        <w:pStyle w:val="NoSpacing"/>
        <w:rPr>
          <w:rStyle w:val="Hyperlink"/>
          <w:rFonts w:cstheme="minorHAnsi"/>
          <w:color w:val="006699"/>
          <w:u w:val="none"/>
        </w:rPr>
      </w:pPr>
      <w:r w:rsidRPr="00B508B1">
        <w:rPr>
          <w:rFonts w:cstheme="minorHAnsi"/>
        </w:rPr>
        <w:fldChar w:fldCharType="begin"/>
      </w:r>
      <w:r w:rsidRPr="00B508B1">
        <w:rPr>
          <w:rFonts w:cstheme="minorHAnsi"/>
        </w:rPr>
        <w:instrText xml:space="preserve"> HYPERLINK "https://ieeexplore.ieee.org/mediastore_new/IEEE/content/media/26/7240139/7161318/elhow2abcd-2457923-large.gif" </w:instrText>
      </w:r>
      <w:r w:rsidRPr="00B508B1">
        <w:rPr>
          <w:rFonts w:cstheme="minorHAnsi"/>
        </w:rPr>
        <w:fldChar w:fldCharType="separate"/>
      </w:r>
      <w:r w:rsidRPr="00B508B1">
        <w:rPr>
          <w:rFonts w:cstheme="minorHAnsi"/>
          <w:noProof/>
        </w:rPr>
        <w:drawing>
          <wp:inline distT="0" distB="0" distL="0" distR="0" wp14:anchorId="24B22D9D" wp14:editId="14A82686">
            <wp:extent cx="2743200" cy="2112264"/>
            <wp:effectExtent l="0" t="0" r="0" b="2540"/>
            <wp:docPr id="37" name="Picture 37" descr="Fig. 2. Joint PDF fGs,Ts of the stochastic gain G_s and the stochastic buildup time T_s for an InP APD with a 200-nm multiplication layer. Fig. 2(a)–(d) correspond to different initiating parent hole of ages=0, s=0.25Tb, s=0.5Tb and s=0.75Tb, respectively. The reverse dynamic voltage bias is of the form Vb(t)=13+6sin(2πt/Tb), where Tb is the bit duration with 1/Tb≈60 G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Fig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089D980D" w14:textId="49BE3511" w:rsidR="008D1383" w:rsidRPr="00B508B1" w:rsidRDefault="008D1383" w:rsidP="00215AFC">
      <w:pPr>
        <w:pStyle w:val="NoSpacing"/>
        <w:rPr>
          <w:rStyle w:val="Hyperlink"/>
          <w:rFonts w:cstheme="minorHAnsi"/>
          <w:color w:val="006699"/>
          <w:u w:val="none"/>
        </w:rPr>
      </w:pPr>
      <w:r w:rsidRPr="00B508B1">
        <w:rPr>
          <w:rFonts w:cstheme="minorHAnsi"/>
        </w:rPr>
        <w:fldChar w:fldCharType="end"/>
      </w:r>
      <w:r w:rsidRPr="00B508B1">
        <w:rPr>
          <w:rFonts w:cstheme="minorHAnsi"/>
        </w:rPr>
        <w:fldChar w:fldCharType="begin"/>
      </w:r>
      <w:r w:rsidRPr="00B508B1">
        <w:rPr>
          <w:rFonts w:cstheme="minorHAnsi"/>
        </w:rPr>
        <w:instrText xml:space="preserve"> HYPERLINK "https://ieeexplore.ieee.org/mediastore_new/IEEE/content/media/26/7240139/7161318/elhow2abcd-2457923_print-large.gif" </w:instrText>
      </w:r>
      <w:r w:rsidRPr="00B508B1">
        <w:rPr>
          <w:rFonts w:cstheme="minorHAnsi"/>
        </w:rPr>
        <w:fldChar w:fldCharType="separate"/>
      </w:r>
      <w:r w:rsidRPr="00B508B1">
        <w:rPr>
          <w:rFonts w:cstheme="minorHAnsi"/>
          <w:noProof/>
        </w:rPr>
        <w:drawing>
          <wp:inline distT="0" distB="0" distL="0" distR="0" wp14:anchorId="628C9EE6" wp14:editId="3D466CB2">
            <wp:extent cx="2743200" cy="2112264"/>
            <wp:effectExtent l="0" t="0" r="0" b="2540"/>
            <wp:docPr id="36" name="Picture 36" descr="Fig. 2. Joint PDF fGs,Ts of the stochastic gain G_s and the stochastic buildup time T_s for an InP APD with a 200-nm multiplication layer. Fig. 2(a)–(d) correspond to different initiating parent hole of ages=0, s=0.25Tb, s=0.5Tb and s=0.75Tb, respectively. The reverse dynamic voltage bias is of the form Vb(t)=13+6sin(2πt/Tb), where Tb is the bit duration with 1/Tb≈60 G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Fig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112264"/>
                    </a:xfrm>
                    <a:prstGeom prst="rect">
                      <a:avLst/>
                    </a:prstGeom>
                    <a:noFill/>
                    <a:ln>
                      <a:noFill/>
                    </a:ln>
                  </pic:spPr>
                </pic:pic>
              </a:graphicData>
            </a:graphic>
          </wp:inline>
        </w:drawing>
      </w:r>
    </w:p>
    <w:p w14:paraId="7E01AE99" w14:textId="67EF8D31" w:rsidR="008D1383" w:rsidRPr="00B508B1" w:rsidRDefault="008D1383" w:rsidP="00A05EE2">
      <w:pPr>
        <w:pStyle w:val="NoSpacing"/>
        <w:rPr>
          <w:rFonts w:cstheme="minorHAnsi"/>
        </w:rPr>
      </w:pPr>
      <w:r w:rsidRPr="00B508B1">
        <w:rPr>
          <w:rFonts w:cstheme="minorHAnsi"/>
        </w:rPr>
        <w:fldChar w:fldCharType="end"/>
      </w:r>
      <w:r w:rsidRPr="00B508B1">
        <w:rPr>
          <w:rFonts w:cstheme="minorHAnsi"/>
          <w:b/>
          <w:bCs/>
        </w:rPr>
        <w:t>Fig.</w:t>
      </w:r>
      <w:r w:rsidRPr="00B508B1">
        <w:rPr>
          <w:rFonts w:cstheme="minorHAnsi"/>
          <w:b/>
          <w:bCs/>
        </w:rPr>
        <w:t> </w:t>
      </w:r>
      <w:r w:rsidRPr="00B508B1">
        <w:rPr>
          <w:rFonts w:cstheme="minorHAnsi"/>
          <w:b/>
          <w:bCs/>
        </w:rPr>
        <w:t>2.</w:t>
      </w:r>
      <w:r w:rsidR="00215AFC" w:rsidRPr="00B508B1">
        <w:rPr>
          <w:rFonts w:cstheme="minorHAnsi"/>
          <w:b/>
          <w:bCs/>
        </w:rPr>
        <w:t xml:space="preserve"> </w:t>
      </w:r>
      <w:r w:rsidRPr="00B508B1">
        <w:rPr>
          <w:rFonts w:cstheme="minorHAnsi"/>
        </w:rPr>
        <w:t>Joint PDF </w:t>
      </w:r>
      <w:r w:rsidRPr="00B508B1">
        <w:rPr>
          <w:rStyle w:val="mi"/>
          <w:rFonts w:cstheme="minorHAnsi"/>
          <w:color w:val="666666"/>
          <w:bdr w:val="none" w:sz="0" w:space="0" w:color="auto" w:frame="1"/>
        </w:rPr>
        <w:t>fGs</w:t>
      </w:r>
      <w:r w:rsidRPr="00B508B1">
        <w:rPr>
          <w:rStyle w:val="mo"/>
          <w:rFonts w:cstheme="minorHAnsi"/>
          <w:color w:val="666666"/>
          <w:bdr w:val="none" w:sz="0" w:space="0" w:color="auto" w:frame="1"/>
        </w:rPr>
        <w:t>,</w:t>
      </w:r>
      <w:r w:rsidRPr="00B508B1">
        <w:rPr>
          <w:rStyle w:val="mi"/>
          <w:rFonts w:cstheme="minorHAnsi"/>
          <w:color w:val="666666"/>
          <w:bdr w:val="none" w:sz="0" w:space="0" w:color="auto" w:frame="1"/>
        </w:rPr>
        <w:t>Ts</w:t>
      </w:r>
      <w:r w:rsidRPr="00B508B1">
        <w:rPr>
          <w:rFonts w:cstheme="minorHAnsi"/>
        </w:rPr>
        <w:t> of the stochastic gain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G</m:t>
            </m:r>
          </m:e>
          <m:sub>
            <m:r>
              <w:rPr>
                <w:rStyle w:val="mi"/>
                <w:rFonts w:ascii="Cambria Math" w:hAnsi="Cambria Math" w:cstheme="minorHAnsi"/>
                <w:color w:val="666666"/>
                <w:bdr w:val="none" w:sz="0" w:space="0" w:color="auto" w:frame="1"/>
              </w:rPr>
              <m:t>s</m:t>
            </m:r>
          </m:sub>
        </m:sSub>
      </m:oMath>
      <w:r w:rsidRPr="00B508B1">
        <w:rPr>
          <w:rFonts w:cstheme="minorHAnsi"/>
        </w:rPr>
        <w:t> and the stochastic buildup time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s</m:t>
            </m:r>
          </m:sub>
        </m:sSub>
      </m:oMath>
      <w:r w:rsidRPr="00B508B1">
        <w:rPr>
          <w:rFonts w:cstheme="minorHAnsi"/>
        </w:rPr>
        <w:t> for an InP APD with a 200-nm multiplication layer. Fig. 2(a)–(d) correspond to different initiating parent hole of age</w:t>
      </w:r>
      <w:r w:rsidR="003C740E" w:rsidRPr="00B508B1">
        <w:rPr>
          <w:rFonts w:cstheme="minorHAnsi"/>
        </w:rPr>
        <w:t xml:space="preserve"> </w:t>
      </w:r>
      <m:oMath>
        <m:r>
          <w:rPr>
            <w:rStyle w:val="mi"/>
            <w:rFonts w:ascii="Cambria Math" w:hAnsi="Cambria Math" w:cstheme="minorHAnsi"/>
            <w:color w:val="666666"/>
            <w:bdr w:val="none" w:sz="0" w:space="0" w:color="auto" w:frame="1"/>
          </w:rPr>
          <m:t>s</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B508B1">
        <w:rPr>
          <w:rFonts w:cstheme="minorHAnsi"/>
        </w:rPr>
        <w:t>, </w:t>
      </w:r>
      <m:oMath>
        <m:r>
          <w:rPr>
            <w:rStyle w:val="mi"/>
            <w:rFonts w:ascii="Cambria Math" w:hAnsi="Cambria Math" w:cstheme="minorHAnsi"/>
            <w:color w:val="666666"/>
            <w:bdr w:val="none" w:sz="0" w:space="0" w:color="auto" w:frame="1"/>
          </w:rPr>
          <m:t>s=0.25</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b</m:t>
            </m:r>
          </m:sub>
        </m:sSub>
      </m:oMath>
      <w:r w:rsidRPr="00B508B1">
        <w:rPr>
          <w:rFonts w:cstheme="minorHAnsi"/>
        </w:rPr>
        <w:t>, </w:t>
      </w:r>
      <m:oMath>
        <m:r>
          <w:rPr>
            <w:rStyle w:val="mi"/>
            <w:rFonts w:ascii="Cambria Math" w:hAnsi="Cambria Math" w:cstheme="minorHAnsi"/>
            <w:color w:val="666666"/>
            <w:bdr w:val="none" w:sz="0" w:space="0" w:color="auto" w:frame="1"/>
          </w:rPr>
          <m:t>s=0.5</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b</m:t>
            </m:r>
          </m:sub>
        </m:sSub>
      </m:oMath>
      <w:r w:rsidRPr="00B508B1">
        <w:rPr>
          <w:rFonts w:cstheme="minorHAnsi"/>
        </w:rPr>
        <w:t> and </w:t>
      </w:r>
      <m:oMath>
        <m:r>
          <w:rPr>
            <w:rStyle w:val="mi"/>
            <w:rFonts w:ascii="Cambria Math" w:hAnsi="Cambria Math" w:cstheme="minorHAnsi"/>
            <w:color w:val="666666"/>
            <w:bdr w:val="none" w:sz="0" w:space="0" w:color="auto" w:frame="1"/>
          </w:rPr>
          <m:t>s=0.75</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b</m:t>
            </m:r>
          </m:sub>
        </m:sSub>
      </m:oMath>
      <w:r w:rsidRPr="00B508B1">
        <w:rPr>
          <w:rFonts w:cstheme="minorHAnsi"/>
        </w:rPr>
        <w:t>, respectively. The reverse dynamic voltage bias is of the form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V</m:t>
            </m:r>
          </m:e>
          <m:sub>
            <m:r>
              <w:rPr>
                <w:rStyle w:val="mi"/>
                <w:rFonts w:ascii="Cambria Math" w:hAnsi="Cambria Math" w:cstheme="minorHAnsi"/>
                <w:color w:val="666666"/>
                <w:bdr w:val="none" w:sz="0" w:space="0" w:color="auto" w:frame="1"/>
              </w:rPr>
              <m:t>b</m:t>
            </m:r>
          </m:sub>
        </m:sSub>
        <m:r>
          <w:rPr>
            <w:rStyle w:val="mi"/>
            <w:rFonts w:ascii="Cambria Math" w:hAnsi="Cambria Math" w:cstheme="minorHAnsi"/>
            <w:color w:val="666666"/>
            <w:bdr w:val="none" w:sz="0" w:space="0" w:color="auto" w:frame="1"/>
          </w:rPr>
          <m:t>(t)=13+6</m:t>
        </m:r>
        <m:r>
          <m:rPr>
            <m:sty m:val="p"/>
          </m:rPr>
          <w:rPr>
            <w:rStyle w:val="mi"/>
            <w:rFonts w:ascii="Cambria Math" w:hAnsi="Cambria Math" w:cstheme="minorHAnsi"/>
            <w:color w:val="666666"/>
            <w:bdr w:val="none" w:sz="0" w:space="0" w:color="auto" w:frame="1"/>
          </w:rPr>
          <m:t>sin</m:t>
        </m:r>
        <m:r>
          <w:rPr>
            <w:rStyle w:val="mi"/>
            <w:rFonts w:ascii="Cambria Math" w:hAnsi="Cambria Math" w:cstheme="minorHAnsi"/>
            <w:color w:val="666666"/>
            <w:bdr w:val="none" w:sz="0" w:space="0" w:color="auto" w:frame="1"/>
          </w:rPr>
          <m:t>⁡(2πt/</m:t>
        </m:r>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b</m:t>
            </m:r>
          </m:sub>
        </m:sSub>
        <m:r>
          <w:rPr>
            <w:rStyle w:val="mi"/>
            <w:rFonts w:ascii="Cambria Math" w:hAnsi="Cambria Math" w:cstheme="minorHAnsi"/>
            <w:color w:val="666666"/>
            <w:bdr w:val="none" w:sz="0" w:space="0" w:color="auto" w:frame="1"/>
          </w:rPr>
          <m:t>)</m:t>
        </m:r>
      </m:oMath>
      <w:r w:rsidRPr="00B508B1">
        <w:rPr>
          <w:rFonts w:cstheme="minorHAnsi"/>
        </w:rPr>
        <w:t>, where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b</m:t>
            </m:r>
          </m:sub>
        </m:sSub>
      </m:oMath>
      <w:r w:rsidRPr="00B508B1">
        <w:rPr>
          <w:rFonts w:cstheme="minorHAnsi"/>
        </w:rPr>
        <w:t> is the bit duration with </w:t>
      </w:r>
      <m:oMath>
        <m:r>
          <w:rPr>
            <w:rStyle w:val="mn"/>
            <w:rFonts w:ascii="Cambria Math" w:hAnsi="Cambria Math" w:cstheme="minorHAnsi"/>
            <w:color w:val="666666"/>
            <w:bdr w:val="none" w:sz="0" w:space="0" w:color="auto" w:frame="1"/>
          </w:rPr>
          <m:t>1/</m:t>
        </m:r>
        <m:sSub>
          <m:sSubPr>
            <m:ctrlPr>
              <w:rPr>
                <w:rStyle w:val="mn"/>
                <w:rFonts w:ascii="Cambria Math" w:hAnsi="Cambria Math" w:cstheme="minorHAnsi"/>
                <w:color w:val="666666"/>
                <w:bdr w:val="none" w:sz="0" w:space="0" w:color="auto" w:frame="1"/>
              </w:rPr>
            </m:ctrlPr>
          </m:sSubPr>
          <m:e>
            <m:r>
              <w:rPr>
                <w:rStyle w:val="mn"/>
                <w:rFonts w:ascii="Cambria Math" w:hAnsi="Cambria Math" w:cstheme="minorHAnsi"/>
                <w:color w:val="666666"/>
                <w:bdr w:val="none" w:sz="0" w:space="0" w:color="auto" w:frame="1"/>
              </w:rPr>
              <m:t>T</m:t>
            </m:r>
          </m:e>
          <m:sub>
            <m:r>
              <w:rPr>
                <w:rStyle w:val="mn"/>
                <w:rFonts w:ascii="Cambria Math" w:hAnsi="Cambria Math" w:cstheme="minorHAnsi"/>
                <w:color w:val="666666"/>
                <w:bdr w:val="none" w:sz="0" w:space="0" w:color="auto" w:frame="1"/>
              </w:rPr>
              <m:t>b</m:t>
            </m:r>
          </m:sub>
        </m:sSub>
        <m:r>
          <w:rPr>
            <w:rStyle w:val="mn"/>
            <w:rFonts w:ascii="Cambria Math" w:hAnsi="Cambria Math" w:cstheme="minorHAnsi"/>
            <w:color w:val="666666"/>
            <w:bdr w:val="none" w:sz="0" w:space="0" w:color="auto" w:frame="1"/>
          </w:rPr>
          <m:t>≈60</m:t>
        </m:r>
        <m:r>
          <m:rPr>
            <m:nor/>
          </m:rPr>
          <w:rPr>
            <w:rStyle w:val="mn"/>
            <w:rFonts w:cstheme="minorHAnsi"/>
            <w:color w:val="666666"/>
            <w:bdr w:val="none" w:sz="0" w:space="0" w:color="auto" w:frame="1"/>
          </w:rPr>
          <m:t>Gb</m:t>
        </m:r>
        <m:r>
          <w:rPr>
            <w:rStyle w:val="mn"/>
            <w:rFonts w:ascii="Cambria Math" w:hAnsi="Cambria Math" w:cstheme="minorHAnsi"/>
            <w:color w:val="666666"/>
            <w:bdr w:val="none" w:sz="0" w:space="0" w:color="auto" w:frame="1"/>
          </w:rPr>
          <m:t>/</m:t>
        </m:r>
        <m:r>
          <m:rPr>
            <m:nor/>
          </m:rPr>
          <w:rPr>
            <w:rStyle w:val="mn"/>
            <w:rFonts w:cstheme="minorHAnsi"/>
            <w:color w:val="666666"/>
            <w:bdr w:val="none" w:sz="0" w:space="0" w:color="auto" w:frame="1"/>
          </w:rPr>
          <m:t>s</m:t>
        </m:r>
      </m:oMath>
      <w:r w:rsidRPr="00B508B1">
        <w:rPr>
          <w:rFonts w:cstheme="minorHAnsi"/>
        </w:rPr>
        <w:t>.</w:t>
      </w:r>
    </w:p>
    <w:p w14:paraId="08D2E4F7" w14:textId="77777777" w:rsidR="000F33A9" w:rsidRPr="00B508B1" w:rsidRDefault="000F33A9" w:rsidP="00BF6F86">
      <w:pPr>
        <w:rPr>
          <w:rFonts w:cstheme="minorHAnsi"/>
        </w:rPr>
      </w:pPr>
    </w:p>
    <w:p w14:paraId="48ACA488" w14:textId="567A1B44" w:rsidR="008D1383" w:rsidRPr="00B508B1" w:rsidRDefault="008D1383" w:rsidP="00BF6F86">
      <w:pPr>
        <w:rPr>
          <w:rFonts w:cstheme="minorHAnsi"/>
        </w:rPr>
      </w:pPr>
      <w:r w:rsidRPr="00B508B1">
        <w:rPr>
          <w:rFonts w:cstheme="minorHAnsi"/>
        </w:rPr>
        <w:t>In order to better understand the effect of the incident photon's arrival age, </w:t>
      </w:r>
      <m:oMath>
        <m:r>
          <w:rPr>
            <w:rStyle w:val="mi"/>
            <w:rFonts w:ascii="Cambria Math" w:hAnsi="Cambria Math" w:cstheme="minorHAnsi"/>
            <w:bdr w:val="none" w:sz="0" w:space="0" w:color="auto" w:frame="1"/>
          </w:rPr>
          <m:t>s</m:t>
        </m:r>
      </m:oMath>
      <w:r w:rsidRPr="00B508B1">
        <w:rPr>
          <w:rFonts w:cstheme="minorHAnsi"/>
        </w:rPr>
        <w:t>, the probability mass function (PMF) of the stochastic gain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can be found by taking the limit of the joint PDF as </w:t>
      </w:r>
      <m:oMath>
        <m:r>
          <w:rPr>
            <w:rStyle w:val="mi"/>
            <w:rFonts w:ascii="Cambria Math" w:hAnsi="Cambria Math" w:cstheme="minorHAnsi"/>
            <w:bdr w:val="none" w:sz="0" w:space="0" w:color="auto" w:frame="1"/>
          </w:rPr>
          <m:t>t</m:t>
        </m:r>
      </m:oMath>
      <w:r w:rsidRPr="00B508B1">
        <w:rPr>
          <w:rFonts w:cstheme="minorHAnsi"/>
        </w:rPr>
        <w:t> approaches infinity, i.e.,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(m,s)=</m:t>
        </m:r>
        <m:limLow>
          <m:limLowPr>
            <m:ctrlPr>
              <w:rPr>
                <w:rStyle w:val="mi"/>
                <w:rFonts w:ascii="Cambria Math" w:hAnsi="Cambria Math" w:cstheme="minorHAnsi"/>
                <w:bdr w:val="none" w:sz="0" w:space="0" w:color="auto" w:frame="1"/>
              </w:rPr>
            </m:ctrlPr>
          </m:limLowPr>
          <m:e>
            <m:r>
              <w:rPr>
                <w:rStyle w:val="mi"/>
                <w:rFonts w:ascii="Cambria Math" w:hAnsi="Cambria Math" w:cstheme="minorHAnsi"/>
                <w:bdr w:val="none" w:sz="0" w:space="0" w:color="auto" w:frame="1"/>
              </w:rPr>
              <m:t>lim</m:t>
            </m:r>
          </m:e>
          <m:lim>
            <m:r>
              <w:rPr>
                <w:rStyle w:val="mi"/>
                <w:rFonts w:ascii="Cambria Math" w:hAnsi="Cambria Math" w:cstheme="minorHAnsi"/>
                <w:bdr w:val="none" w:sz="0" w:space="0" w:color="auto" w:frame="1"/>
              </w:rPr>
              <m:t>t→</m:t>
            </m:r>
            <m:r>
              <m:rPr>
                <m:sty m:val="p"/>
              </m:rPr>
              <w:rPr>
                <w:rStyle w:val="mi"/>
                <w:rFonts w:ascii="Cambria Math" w:hAnsi="Cambria Math" w:cstheme="minorHAnsi"/>
                <w:bdr w:val="none" w:sz="0" w:space="0" w:color="auto" w:frame="1"/>
              </w:rPr>
              <m:t>∞</m:t>
            </m:r>
          </m:lim>
        </m:limLow>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(m,t,s)</m:t>
        </m:r>
      </m:oMath>
      <w:r w:rsidRPr="00B508B1">
        <w:rPr>
          <w:rFonts w:cstheme="minorHAnsi"/>
        </w:rPr>
        <w:t>. The result is shown in Fig. 3(a). Furthermore, the cumulative distribution function (CDF) of the stochastic buildup time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 Fig. 3(b)] as a function of the age, </w:t>
      </w:r>
      <w:r w:rsidRPr="00B508B1">
        <w:rPr>
          <w:rStyle w:val="mi"/>
          <w:rFonts w:cstheme="minorHAnsi"/>
          <w:bdr w:val="none" w:sz="0" w:space="0" w:color="auto" w:frame="1"/>
        </w:rPr>
        <w:t>s</w:t>
      </w:r>
      <w:r w:rsidRPr="00B508B1">
        <w:rPr>
          <w:rFonts w:cstheme="minorHAnsi"/>
        </w:rPr>
        <w:t> can be found as follows: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(t,s)=</m:t>
        </m:r>
        <m:nary>
          <m:naryPr>
            <m:chr m:val="∑"/>
            <m:limLoc m:val="undOvr"/>
            <m:grow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m=1</m:t>
            </m:r>
          </m:sub>
          <m:sup>
            <m:r>
              <m:rPr>
                <m:sty m:val="p"/>
              </m:rPr>
              <w:rPr>
                <w:rStyle w:val="mi"/>
                <w:rFonts w:ascii="Cambria Math" w:hAnsi="Cambria Math" w:cstheme="minorHAnsi"/>
                <w:bdr w:val="none" w:sz="0" w:space="0" w:color="auto" w:frame="1"/>
              </w:rPr>
              <m:t>∞</m:t>
            </m:r>
          </m:sup>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sub>
            </m:sSub>
            <m:r>
              <w:rPr>
                <w:rStyle w:val="mi"/>
                <w:rFonts w:ascii="Cambria Math" w:hAnsi="Cambria Math" w:cstheme="minorHAnsi"/>
                <w:bdr w:val="none" w:sz="0" w:space="0" w:color="auto" w:frame="1"/>
              </w:rPr>
              <m:t>(m,t,s</m:t>
            </m:r>
          </m:e>
        </m:nary>
        <m:r>
          <w:rPr>
            <w:rStyle w:val="mi"/>
            <w:rFonts w:ascii="Cambria Math" w:hAnsi="Cambria Math" w:cstheme="minorHAnsi"/>
            <w:bdr w:val="none" w:sz="0" w:space="0" w:color="auto" w:frame="1"/>
          </w:rPr>
          <m:t>)</m:t>
        </m:r>
      </m:oMath>
      <w:r w:rsidRPr="00B508B1">
        <w:rPr>
          <w:rFonts w:cstheme="minorHAnsi"/>
        </w:rPr>
        <w:t>. Fig. 3(a) shows a high mean for the gain (accompanied by a larger spread) at the beginning of the period (at </w:t>
      </w:r>
      <m:oMath>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and decreases to unity when </w:t>
      </w:r>
      <w:r w:rsidRPr="00B508B1">
        <w:rPr>
          <w:rStyle w:val="mi"/>
          <w:rFonts w:cstheme="minorHAnsi"/>
          <w:bdr w:val="none" w:sz="0" w:space="0" w:color="auto" w:frame="1"/>
        </w:rPr>
        <w:t>s</w:t>
      </w:r>
      <w:r w:rsidRPr="00B508B1">
        <w:rPr>
          <w:rFonts w:cstheme="minorHAnsi"/>
        </w:rPr>
        <w:t> is around 70% of the bit period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oMath>
      <w:r w:rsidRPr="00B508B1">
        <w:rPr>
          <w:rFonts w:cstheme="minorHAnsi"/>
        </w:rPr>
        <w:t>. Moreover, the CDF of the buildup time shows a similar behavior in Fig. 3(b), where the expected buildup approaches a unit of transit time when the age, </w:t>
      </w:r>
      <m:oMath>
        <m:r>
          <w:rPr>
            <w:rStyle w:val="mi"/>
            <w:rFonts w:ascii="Cambria Math" w:hAnsi="Cambria Math" w:cstheme="minorHAnsi"/>
            <w:bdr w:val="none" w:sz="0" w:space="0" w:color="auto" w:frame="1"/>
          </w:rPr>
          <m:t>s</m:t>
        </m:r>
      </m:oMath>
      <w:r w:rsidRPr="00B508B1">
        <w:rPr>
          <w:rFonts w:cstheme="minorHAnsi"/>
        </w:rPr>
        <w:t> is around </w:t>
      </w:r>
      <m:oMath>
        <m:r>
          <w:rPr>
            <w:rStyle w:val="mn"/>
            <w:rFonts w:ascii="Cambria Math" w:hAnsi="Cambria Math" w:cstheme="minorHAnsi"/>
            <w:bdr w:val="none" w:sz="0" w:space="0" w:color="auto" w:frame="1"/>
          </w:rPr>
          <m:t>0.7</m:t>
        </m:r>
        <m:sSub>
          <m:sSubPr>
            <m:ctrlPr>
              <w:rPr>
                <w:rStyle w:val="mn"/>
                <w:rFonts w:ascii="Cambria Math" w:hAnsi="Cambria Math" w:cstheme="minorHAnsi"/>
                <w:bdr w:val="none" w:sz="0" w:space="0" w:color="auto" w:frame="1"/>
              </w:rPr>
            </m:ctrlPr>
          </m:sSubPr>
          <m:e>
            <m:r>
              <w:rPr>
                <w:rStyle w:val="mn"/>
                <w:rFonts w:ascii="Cambria Math" w:hAnsi="Cambria Math" w:cstheme="minorHAnsi"/>
                <w:bdr w:val="none" w:sz="0" w:space="0" w:color="auto" w:frame="1"/>
              </w:rPr>
              <m:t>T</m:t>
            </m:r>
          </m:e>
          <m:sub>
            <m:r>
              <w:rPr>
                <w:rStyle w:val="mn"/>
                <w:rFonts w:ascii="Cambria Math" w:hAnsi="Cambria Math" w:cstheme="minorHAnsi"/>
                <w:bdr w:val="none" w:sz="0" w:space="0" w:color="auto" w:frame="1"/>
              </w:rPr>
              <m:t>b</m:t>
            </m:r>
          </m:sub>
        </m:sSub>
      </m:oMath>
      <w:r w:rsidRPr="00B508B1">
        <w:rPr>
          <w:rFonts w:cstheme="minorHAnsi"/>
        </w:rPr>
        <w:t>. Recall that the minimum possible buildup time is the hole transit time </w:t>
      </w:r>
      <m:oMath>
        <m:r>
          <w:rPr>
            <w:rStyle w:val="mi"/>
            <w:rFonts w:ascii="Cambria Math" w:hAnsi="Cambria Math" w:cstheme="minorHAnsi"/>
            <w:bdr w:val="none" w:sz="0" w:space="0" w:color="auto" w:frame="1"/>
          </w:rPr>
          <m:t>w/</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v</m:t>
            </m:r>
          </m:e>
          <m:sub>
            <m:r>
              <w:rPr>
                <w:rStyle w:val="mi"/>
                <w:rFonts w:ascii="Cambria Math" w:hAnsi="Cambria Math" w:cstheme="minorHAnsi"/>
                <w:bdr w:val="none" w:sz="0" w:space="0" w:color="auto" w:frame="1"/>
              </w:rPr>
              <m:t>h</m:t>
            </m:r>
          </m:sub>
        </m:sSub>
      </m:oMath>
      <w:r w:rsidRPr="00B508B1">
        <w:rPr>
          <w:rFonts w:cstheme="minorHAnsi"/>
        </w:rPr>
        <w:t>, i.e., </w:t>
      </w:r>
      <m:oMath>
        <m:r>
          <m:rPr>
            <m:nor/>
          </m:rPr>
          <w:rPr>
            <w:rStyle w:val="mtext"/>
            <w:rFonts w:cstheme="minorHAnsi"/>
            <w:bdr w:val="none" w:sz="0" w:space="0" w:color="auto" w:frame="1"/>
          </w:rPr>
          <m:t>P</m:t>
        </m:r>
        <m:r>
          <w:rPr>
            <w:rStyle w:val="mtext"/>
            <w:rFonts w:ascii="Cambria Math" w:hAnsi="Cambria Math" w:cstheme="minorHAnsi"/>
            <w:bdr w:val="none" w:sz="0" w:space="0" w:color="auto" w:frame="1"/>
          </w:rPr>
          <m:t>{</m:t>
        </m:r>
        <m:sSub>
          <m:sSubPr>
            <m:ctrlPr>
              <w:rPr>
                <w:rStyle w:val="mtext"/>
                <w:rFonts w:ascii="Cambria Math" w:hAnsi="Cambria Math" w:cstheme="minorHAnsi"/>
                <w:bdr w:val="none" w:sz="0" w:space="0" w:color="auto" w:frame="1"/>
              </w:rPr>
            </m:ctrlPr>
          </m:sSubPr>
          <m:e>
            <m:r>
              <w:rPr>
                <w:rStyle w:val="mtext"/>
                <w:rFonts w:ascii="Cambria Math" w:hAnsi="Cambria Math" w:cstheme="minorHAnsi"/>
                <w:bdr w:val="none" w:sz="0" w:space="0" w:color="auto" w:frame="1"/>
              </w:rPr>
              <m:t>T</m:t>
            </m:r>
          </m:e>
          <m:sub>
            <m:r>
              <w:rPr>
                <w:rStyle w:val="mtext"/>
                <w:rFonts w:ascii="Cambria Math" w:hAnsi="Cambria Math" w:cstheme="minorHAnsi"/>
                <w:bdr w:val="none" w:sz="0" w:space="0" w:color="auto" w:frame="1"/>
              </w:rPr>
              <m:t>s</m:t>
            </m:r>
          </m:sub>
        </m:sSub>
        <m:r>
          <w:rPr>
            <w:rStyle w:val="mtext"/>
            <w:rFonts w:ascii="Cambria Math" w:hAnsi="Cambria Math" w:cstheme="minorHAnsi"/>
            <w:bdr w:val="none" w:sz="0" w:space="0" w:color="auto" w:frame="1"/>
          </w:rPr>
          <m:t>≤1}=0</m:t>
        </m:r>
      </m:oMath>
      <w:r w:rsidRPr="00B508B1">
        <w:rPr>
          <w:rFonts w:cstheme="minorHAnsi"/>
        </w:rPr>
        <w:t>. This feature is observed in Figs. 2 and 3(b).</w:t>
      </w:r>
      <w:r w:rsidR="00B93C68" w:rsidRPr="00B508B1">
        <w:rPr>
          <w:rFonts w:cstheme="minorHAnsi"/>
        </w:rPr>
        <w:t xml:space="preserve"> </w:t>
      </w:r>
    </w:p>
    <w:p w14:paraId="2230CD13" w14:textId="5E4E800B" w:rsidR="008D1383" w:rsidRPr="00B508B1" w:rsidRDefault="008D1383" w:rsidP="00D8763A">
      <w:pPr>
        <w:pStyle w:val="NoSpacing"/>
        <w:rPr>
          <w:rStyle w:val="Hyperlink"/>
          <w:rFonts w:cstheme="minorHAnsi"/>
          <w:color w:val="006699"/>
          <w:u w:val="none"/>
        </w:rPr>
      </w:pPr>
      <w:r w:rsidRPr="00B508B1">
        <w:rPr>
          <w:rFonts w:cstheme="minorHAnsi"/>
        </w:rPr>
        <w:lastRenderedPageBreak/>
        <w:fldChar w:fldCharType="begin"/>
      </w:r>
      <w:r w:rsidRPr="00B508B1">
        <w:rPr>
          <w:rFonts w:cstheme="minorHAnsi"/>
        </w:rPr>
        <w:instrText xml:space="preserve"> HYPERLINK "https://ieeexplore.ieee.org/mediastore_new/IEEE/content/media/26/7240139/7161318/elhow3ab-2457923-large.gif" </w:instrText>
      </w:r>
      <w:r w:rsidRPr="00B508B1">
        <w:rPr>
          <w:rFonts w:cstheme="minorHAnsi"/>
        </w:rPr>
        <w:fldChar w:fldCharType="separate"/>
      </w:r>
      <w:r w:rsidRPr="00B508B1">
        <w:rPr>
          <w:rFonts w:cstheme="minorHAnsi"/>
          <w:noProof/>
        </w:rPr>
        <w:drawing>
          <wp:inline distT="0" distB="0" distL="0" distR="0" wp14:anchorId="47B8C69B" wp14:editId="7D6BCAC2">
            <wp:extent cx="2286000" cy="3895344"/>
            <wp:effectExtent l="0" t="0" r="0" b="0"/>
            <wp:docPr id="35" name="Picture 35" descr="Fig. 3. Marginal distributions of the stochastic gain, G_s and the stochastic buildup time, T_s. (a) Marginal probability mass function (PMF) of the age-dependent stochastic gain, G_s, as a function of the initiating hole age, s (in bit duration window, Tb). (b) Marginal cumulative distribution function (CDF) of the age-dependent stochastic buildup time, T_s, as a function of the initiating hole age, s(in bit duration, 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Fig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3895344"/>
                    </a:xfrm>
                    <a:prstGeom prst="rect">
                      <a:avLst/>
                    </a:prstGeom>
                    <a:noFill/>
                    <a:ln>
                      <a:noFill/>
                    </a:ln>
                  </pic:spPr>
                </pic:pic>
              </a:graphicData>
            </a:graphic>
          </wp:inline>
        </w:drawing>
      </w:r>
    </w:p>
    <w:p w14:paraId="142FC983" w14:textId="2611F01E" w:rsidR="008D1383" w:rsidRPr="00B508B1" w:rsidRDefault="008D1383" w:rsidP="00D8763A">
      <w:pPr>
        <w:pStyle w:val="NoSpacing"/>
        <w:rPr>
          <w:rStyle w:val="Hyperlink"/>
          <w:rFonts w:cstheme="minorHAnsi"/>
          <w:color w:val="006699"/>
          <w:u w:val="none"/>
        </w:rPr>
      </w:pPr>
      <w:r w:rsidRPr="00B508B1">
        <w:rPr>
          <w:rFonts w:cstheme="minorHAnsi"/>
        </w:rPr>
        <w:fldChar w:fldCharType="end"/>
      </w:r>
      <w:r w:rsidRPr="00B508B1">
        <w:rPr>
          <w:rFonts w:cstheme="minorHAnsi"/>
        </w:rPr>
        <w:fldChar w:fldCharType="begin"/>
      </w:r>
      <w:r w:rsidRPr="00B508B1">
        <w:rPr>
          <w:rFonts w:cstheme="minorHAnsi"/>
        </w:rPr>
        <w:instrText xml:space="preserve"> HYPERLINK "https://ieeexplore.ieee.org/mediastore_new/IEEE/content/media/26/7240139/7161318/elhow3ab-2457923_print-large.gif" </w:instrText>
      </w:r>
      <w:r w:rsidRPr="00B508B1">
        <w:rPr>
          <w:rFonts w:cstheme="minorHAnsi"/>
        </w:rPr>
        <w:fldChar w:fldCharType="separate"/>
      </w:r>
      <w:r w:rsidRPr="00B508B1">
        <w:rPr>
          <w:rFonts w:cstheme="minorHAnsi"/>
          <w:noProof/>
        </w:rPr>
        <w:drawing>
          <wp:inline distT="0" distB="0" distL="0" distR="0" wp14:anchorId="16A7F51D" wp14:editId="64823D14">
            <wp:extent cx="2286000" cy="3895344"/>
            <wp:effectExtent l="0" t="0" r="0" b="0"/>
            <wp:docPr id="34" name="Picture 34" descr="Fig. 3. Marginal distributions of the stochastic gain, G_s and the stochastic buildup time, T_s. (a) Marginal probability mass function (PMF) of the age-dependent stochastic gain, G_s, as a function of the initiating hole age, s (in bit duration window, Tb). (b) Marginal cumulative distribution function (CDF) of the age-dependent stochastic buildup time, T_s, as a function of the initiating hole age, s(in bit duration, 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Fig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0" cy="3895344"/>
                    </a:xfrm>
                    <a:prstGeom prst="rect">
                      <a:avLst/>
                    </a:prstGeom>
                    <a:noFill/>
                    <a:ln>
                      <a:noFill/>
                    </a:ln>
                  </pic:spPr>
                </pic:pic>
              </a:graphicData>
            </a:graphic>
          </wp:inline>
        </w:drawing>
      </w:r>
    </w:p>
    <w:p w14:paraId="04FA820C" w14:textId="58C2345D" w:rsidR="008D1383" w:rsidRPr="00B508B1" w:rsidRDefault="008D1383" w:rsidP="00C93D01">
      <w:pPr>
        <w:pStyle w:val="NoSpacing"/>
        <w:rPr>
          <w:rFonts w:cstheme="minorHAnsi"/>
        </w:rPr>
      </w:pPr>
      <w:r w:rsidRPr="00B508B1">
        <w:rPr>
          <w:rFonts w:cstheme="minorHAnsi"/>
        </w:rPr>
        <w:fldChar w:fldCharType="end"/>
      </w:r>
      <w:r w:rsidRPr="00B508B1">
        <w:rPr>
          <w:rFonts w:cstheme="minorHAnsi"/>
          <w:b/>
          <w:bCs/>
        </w:rPr>
        <w:t>Fig.</w:t>
      </w:r>
      <w:r w:rsidRPr="00B508B1">
        <w:rPr>
          <w:rFonts w:cstheme="minorHAnsi"/>
          <w:b/>
          <w:bCs/>
        </w:rPr>
        <w:t> </w:t>
      </w:r>
      <w:r w:rsidRPr="00B508B1">
        <w:rPr>
          <w:rFonts w:cstheme="minorHAnsi"/>
          <w:b/>
          <w:bCs/>
        </w:rPr>
        <w:t>3.</w:t>
      </w:r>
      <w:r w:rsidR="00D8763A" w:rsidRPr="00B508B1">
        <w:rPr>
          <w:rFonts w:cstheme="minorHAnsi"/>
          <w:b/>
          <w:bCs/>
        </w:rPr>
        <w:t xml:space="preserve"> </w:t>
      </w:r>
      <w:r w:rsidRPr="00B508B1">
        <w:rPr>
          <w:rFonts w:cstheme="minorHAnsi"/>
        </w:rPr>
        <w:t>Marginal distributions of the stochastic gain,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G</m:t>
            </m:r>
          </m:e>
          <m:sub>
            <m:r>
              <w:rPr>
                <w:rStyle w:val="mi"/>
                <w:rFonts w:ascii="Cambria Math" w:hAnsi="Cambria Math" w:cstheme="minorHAnsi"/>
                <w:color w:val="666666"/>
                <w:bdr w:val="none" w:sz="0" w:space="0" w:color="auto" w:frame="1"/>
              </w:rPr>
              <m:t>s</m:t>
            </m:r>
          </m:sub>
        </m:sSub>
      </m:oMath>
      <w:r w:rsidRPr="00B508B1">
        <w:rPr>
          <w:rFonts w:cstheme="minorHAnsi"/>
        </w:rPr>
        <w:t> and the stochastic buildup time,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s</m:t>
            </m:r>
          </m:sub>
        </m:sSub>
      </m:oMath>
      <w:r w:rsidRPr="00B508B1">
        <w:rPr>
          <w:rFonts w:cstheme="minorHAnsi"/>
        </w:rPr>
        <w:t>. (a) Marginal probability mass function (PMF) of the age-dependent stochastic gain,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G</m:t>
            </m:r>
          </m:e>
          <m:sub>
            <m:r>
              <w:rPr>
                <w:rStyle w:val="mi"/>
                <w:rFonts w:ascii="Cambria Math" w:hAnsi="Cambria Math" w:cstheme="minorHAnsi"/>
                <w:color w:val="666666"/>
                <w:bdr w:val="none" w:sz="0" w:space="0" w:color="auto" w:frame="1"/>
              </w:rPr>
              <m:t>s</m:t>
            </m:r>
          </m:sub>
        </m:sSub>
      </m:oMath>
      <w:r w:rsidRPr="00B508B1">
        <w:rPr>
          <w:rFonts w:cstheme="minorHAnsi"/>
        </w:rPr>
        <w:t>, as a function of the initiating hole age, </w:t>
      </w:r>
      <w:r w:rsidRPr="00B508B1">
        <w:rPr>
          <w:rStyle w:val="mi"/>
          <w:rFonts w:cstheme="minorHAnsi"/>
          <w:color w:val="666666"/>
          <w:bdr w:val="none" w:sz="0" w:space="0" w:color="auto" w:frame="1"/>
        </w:rPr>
        <w:t>s</w:t>
      </w:r>
      <w:r w:rsidRPr="00B508B1">
        <w:rPr>
          <w:rFonts w:cstheme="minorHAnsi"/>
        </w:rPr>
        <w:t> (in bit duration window,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b</m:t>
            </m:r>
          </m:sub>
        </m:sSub>
      </m:oMath>
      <w:r w:rsidRPr="00B508B1">
        <w:rPr>
          <w:rFonts w:cstheme="minorHAnsi"/>
        </w:rPr>
        <w:t>). (b) Marginal cumulative distribution function (CDF) of the age-dependent stochastic buildup time,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s</m:t>
            </m:r>
          </m:sub>
        </m:sSub>
      </m:oMath>
      <w:r w:rsidRPr="00B508B1">
        <w:rPr>
          <w:rFonts w:cstheme="minorHAnsi"/>
        </w:rPr>
        <w:t>, as a function of the initiating hole age, </w:t>
      </w:r>
      <m:oMath>
        <m:r>
          <w:rPr>
            <w:rStyle w:val="mi"/>
            <w:rFonts w:ascii="Cambria Math" w:hAnsi="Cambria Math" w:cstheme="minorHAnsi"/>
            <w:color w:val="666666"/>
            <w:bdr w:val="none" w:sz="0" w:space="0" w:color="auto" w:frame="1"/>
          </w:rPr>
          <m:t>s</m:t>
        </m:r>
      </m:oMath>
      <w:r w:rsidR="001A1CDE" w:rsidRPr="00B508B1">
        <w:rPr>
          <w:rStyle w:val="mi"/>
          <w:rFonts w:cstheme="minorHAnsi"/>
          <w:color w:val="666666"/>
          <w:bdr w:val="none" w:sz="0" w:space="0" w:color="auto" w:frame="1"/>
        </w:rPr>
        <w:t xml:space="preserve"> </w:t>
      </w:r>
      <w:r w:rsidRPr="00B508B1">
        <w:rPr>
          <w:rFonts w:cstheme="minorHAnsi"/>
        </w:rPr>
        <w:t>(in bit duration, </w:t>
      </w:r>
      <m:oMath>
        <m:sSub>
          <m:sSubPr>
            <m:ctrlPr>
              <w:rPr>
                <w:rStyle w:val="mi"/>
                <w:rFonts w:ascii="Cambria Math" w:hAnsi="Cambria Math" w:cstheme="minorHAnsi"/>
                <w:color w:val="666666"/>
                <w:bdr w:val="none" w:sz="0" w:space="0" w:color="auto" w:frame="1"/>
              </w:rPr>
            </m:ctrlPr>
          </m:sSubPr>
          <m:e>
            <m:r>
              <w:rPr>
                <w:rStyle w:val="mi"/>
                <w:rFonts w:ascii="Cambria Math" w:hAnsi="Cambria Math" w:cstheme="minorHAnsi"/>
                <w:color w:val="666666"/>
                <w:bdr w:val="none" w:sz="0" w:space="0" w:color="auto" w:frame="1"/>
              </w:rPr>
              <m:t>T</m:t>
            </m:r>
          </m:e>
          <m:sub>
            <m:r>
              <w:rPr>
                <w:rStyle w:val="mi"/>
                <w:rFonts w:ascii="Cambria Math" w:hAnsi="Cambria Math" w:cstheme="minorHAnsi"/>
                <w:color w:val="666666"/>
                <w:bdr w:val="none" w:sz="0" w:space="0" w:color="auto" w:frame="1"/>
              </w:rPr>
              <m:t>b</m:t>
            </m:r>
          </m:sub>
        </m:sSub>
      </m:oMath>
      <w:r w:rsidRPr="00B508B1">
        <w:rPr>
          <w:rFonts w:cstheme="minorHAnsi"/>
        </w:rPr>
        <w:t>).</w:t>
      </w:r>
    </w:p>
    <w:p w14:paraId="6D9F07CD" w14:textId="3BD4DA23" w:rsidR="008D1383" w:rsidRPr="00B508B1" w:rsidRDefault="008D1383" w:rsidP="002409EC">
      <w:pPr>
        <w:pStyle w:val="NoSpacing"/>
        <w:rPr>
          <w:rStyle w:val="Hyperlink"/>
          <w:rFonts w:cstheme="minorHAnsi"/>
          <w:color w:val="006699"/>
          <w:u w:val="none"/>
        </w:rPr>
      </w:pPr>
      <w:r w:rsidRPr="00B508B1">
        <w:rPr>
          <w:rFonts w:cstheme="minorHAnsi"/>
        </w:rPr>
        <w:lastRenderedPageBreak/>
        <w:fldChar w:fldCharType="begin"/>
      </w:r>
      <w:r w:rsidRPr="00B508B1">
        <w:rPr>
          <w:rFonts w:cstheme="minorHAnsi"/>
        </w:rPr>
        <w:instrText xml:space="preserve"> HYPERLINK "https://ieeexplore.ieee.org/mediastore_new/IEEE/content/media/26/7240139/7161318/elhow4-2457923-large.gif" </w:instrText>
      </w:r>
      <w:r w:rsidRPr="00B508B1">
        <w:rPr>
          <w:rFonts w:cstheme="minorHAnsi"/>
        </w:rPr>
        <w:fldChar w:fldCharType="separate"/>
      </w:r>
      <w:r w:rsidRPr="00B508B1">
        <w:rPr>
          <w:rFonts w:cstheme="minorHAnsi"/>
          <w:noProof/>
        </w:rPr>
        <w:drawing>
          <wp:inline distT="0" distB="0" distL="0" distR="0" wp14:anchorId="447313FB" wp14:editId="49920BC3">
            <wp:extent cx="2286000" cy="1719072"/>
            <wp:effectExtent l="0" t="0" r="0" b="0"/>
            <wp:docPr id="33" name="Picture 33"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Fig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0" cy="1719072"/>
                    </a:xfrm>
                    <a:prstGeom prst="rect">
                      <a:avLst/>
                    </a:prstGeom>
                    <a:noFill/>
                    <a:ln>
                      <a:noFill/>
                    </a:ln>
                  </pic:spPr>
                </pic:pic>
              </a:graphicData>
            </a:graphic>
          </wp:inline>
        </w:drawing>
      </w:r>
    </w:p>
    <w:p w14:paraId="290FC4CD" w14:textId="23E085DA" w:rsidR="008D1383" w:rsidRPr="00B508B1" w:rsidRDefault="008D1383" w:rsidP="002409EC">
      <w:pPr>
        <w:pStyle w:val="NoSpacing"/>
        <w:rPr>
          <w:rStyle w:val="Hyperlink"/>
          <w:rFonts w:cstheme="minorHAnsi"/>
          <w:color w:val="006699"/>
          <w:u w:val="none"/>
        </w:rPr>
      </w:pPr>
      <w:r w:rsidRPr="00B508B1">
        <w:rPr>
          <w:rFonts w:cstheme="minorHAnsi"/>
          <w:sz w:val="18"/>
          <w:szCs w:val="18"/>
        </w:rPr>
        <w:fldChar w:fldCharType="end"/>
      </w:r>
      <w:r w:rsidRPr="00B508B1">
        <w:rPr>
          <w:rFonts w:cstheme="minorHAnsi"/>
        </w:rPr>
        <w:fldChar w:fldCharType="begin"/>
      </w:r>
      <w:r w:rsidRPr="00B508B1">
        <w:rPr>
          <w:rFonts w:cstheme="minorHAnsi"/>
        </w:rPr>
        <w:instrText xml:space="preserve"> HYPERLINK "https://ieeexplore.ieee.org/mediastore_new/IEEE/content/media/26/7240139/7161318/elhow4-2457923_print-large.gif" </w:instrText>
      </w:r>
      <w:r w:rsidRPr="00B508B1">
        <w:rPr>
          <w:rFonts w:cstheme="minorHAnsi"/>
        </w:rPr>
        <w:fldChar w:fldCharType="separate"/>
      </w:r>
      <w:r w:rsidRPr="00B508B1">
        <w:rPr>
          <w:rFonts w:cstheme="minorHAnsi"/>
          <w:noProof/>
        </w:rPr>
        <w:drawing>
          <wp:inline distT="0" distB="0" distL="0" distR="0" wp14:anchorId="0DD251BD" wp14:editId="05AB11F1">
            <wp:extent cx="2286000" cy="1719072"/>
            <wp:effectExtent l="0" t="0" r="0" b="0"/>
            <wp:docPr id="32" name="Picture 3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Fig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0" cy="1719072"/>
                    </a:xfrm>
                    <a:prstGeom prst="rect">
                      <a:avLst/>
                    </a:prstGeom>
                    <a:noFill/>
                    <a:ln>
                      <a:noFill/>
                    </a:ln>
                  </pic:spPr>
                </pic:pic>
              </a:graphicData>
            </a:graphic>
          </wp:inline>
        </w:drawing>
      </w:r>
    </w:p>
    <w:p w14:paraId="10E75C2C" w14:textId="4AEC1A9C" w:rsidR="008D1383" w:rsidRPr="00B508B1" w:rsidRDefault="008D1383" w:rsidP="00BF6F86">
      <w:pPr>
        <w:rPr>
          <w:rFonts w:cstheme="minorHAnsi"/>
        </w:rPr>
      </w:pPr>
      <w:r w:rsidRPr="00B508B1">
        <w:rPr>
          <w:rFonts w:cstheme="minorHAnsi"/>
          <w:sz w:val="18"/>
          <w:szCs w:val="18"/>
        </w:rPr>
        <w:fldChar w:fldCharType="end"/>
      </w:r>
      <w:r w:rsidRPr="00B508B1">
        <w:rPr>
          <w:rFonts w:cstheme="minorHAnsi"/>
        </w:rPr>
        <w:t>Fig.</w:t>
      </w:r>
      <w:r w:rsidRPr="00B508B1">
        <w:rPr>
          <w:rFonts w:cstheme="minorHAnsi"/>
        </w:rPr>
        <w:t> </w:t>
      </w:r>
      <w:r w:rsidRPr="00B508B1">
        <w:rPr>
          <w:rFonts w:cstheme="minorHAnsi"/>
        </w:rPr>
        <w:t>4.</w:t>
      </w:r>
      <w:r w:rsidR="002409EC" w:rsidRPr="00B508B1">
        <w:rPr>
          <w:rFonts w:cstheme="minorHAnsi"/>
        </w:rPr>
        <w:t xml:space="preserve"> </w:t>
      </w:r>
      <w:r w:rsidRPr="00B508B1">
        <w:rPr>
          <w:rFonts w:cstheme="minorHAnsi"/>
        </w:rPr>
        <w:t>Calculated age-dependent impulse response function under a sinusoidal dynamic bias for different ages (photon arrival time). The dynamic-biasing parameters used are: </w:t>
      </w:r>
      <m:oMath>
        <m:r>
          <w:rPr>
            <w:rStyle w:val="mi"/>
            <w:rFonts w:ascii="Cambria Math" w:hAnsi="Cambria Math" w:cstheme="minorHAnsi"/>
            <w:color w:val="666666"/>
            <w:bdr w:val="none" w:sz="0" w:space="0" w:color="auto" w:frame="1"/>
          </w:rPr>
          <m:t>B=13</m:t>
        </m:r>
        <m:r>
          <m:rPr>
            <m:nor/>
          </m:rPr>
          <w:rPr>
            <w:rStyle w:val="mi"/>
            <w:rFonts w:cstheme="minorHAnsi"/>
            <w:color w:val="666666"/>
            <w:bdr w:val="none" w:sz="0" w:space="0" w:color="auto" w:frame="1"/>
          </w:rPr>
          <m:t>V</m:t>
        </m:r>
      </m:oMath>
      <w:r w:rsidRPr="00B508B1">
        <w:rPr>
          <w:rFonts w:cstheme="minorHAnsi"/>
        </w:rPr>
        <w:t>, </w:t>
      </w:r>
      <m:oMath>
        <m:r>
          <w:rPr>
            <w:rStyle w:val="mi"/>
            <w:rFonts w:ascii="Cambria Math" w:hAnsi="Cambria Math" w:cstheme="minorHAnsi"/>
            <w:color w:val="666666"/>
            <w:bdr w:val="none" w:sz="0" w:space="0" w:color="auto" w:frame="1"/>
          </w:rPr>
          <m:t>C=6</m:t>
        </m:r>
        <m:r>
          <m:rPr>
            <m:nor/>
          </m:rPr>
          <w:rPr>
            <w:rStyle w:val="mi"/>
            <w:rFonts w:cstheme="minorHAnsi"/>
            <w:color w:val="666666"/>
            <w:bdr w:val="none" w:sz="0" w:space="0" w:color="auto" w:frame="1"/>
          </w:rPr>
          <m:t>V</m:t>
        </m:r>
      </m:oMath>
      <w:r w:rsidRPr="00B508B1">
        <w:rPr>
          <w:rFonts w:cstheme="minorHAnsi"/>
        </w:rPr>
        <w:t>, and</w:t>
      </w:r>
      <w:r w:rsidR="00592DF7" w:rsidRPr="00B508B1">
        <w:rPr>
          <w:rFonts w:cstheme="minorHAnsi"/>
        </w:rPr>
        <w:t xml:space="preserve"> </w:t>
      </w:r>
      <m:oMath>
        <m:r>
          <w:rPr>
            <w:rStyle w:val="mi"/>
            <w:rFonts w:ascii="Cambria Math" w:hAnsi="Cambria Math" w:cstheme="minorHAnsi"/>
            <w:color w:val="666666"/>
            <w:bdr w:val="none" w:sz="0" w:space="0" w:color="auto" w:frame="1"/>
          </w:rPr>
          <m:t>ψ</m:t>
        </m:r>
        <m:r>
          <w:rPr>
            <w:rStyle w:val="mo"/>
            <w:rFonts w:ascii="Cambria Math" w:hAnsi="Cambria Math" w:cstheme="minorHAnsi"/>
            <w:color w:val="666666"/>
            <w:bdr w:val="none" w:sz="0" w:space="0" w:color="auto" w:frame="1"/>
          </w:rPr>
          <m:t>=</m:t>
        </m:r>
        <m:r>
          <w:rPr>
            <w:rStyle w:val="mn"/>
            <w:rFonts w:ascii="Cambria Math" w:hAnsi="Cambria Math" w:cstheme="minorHAnsi"/>
            <w:color w:val="666666"/>
            <w:bdr w:val="none" w:sz="0" w:space="0" w:color="auto" w:frame="1"/>
          </w:rPr>
          <m:t>0</m:t>
        </m:r>
      </m:oMath>
      <w:r w:rsidRPr="00B508B1">
        <w:rPr>
          <w:rFonts w:cstheme="minorHAnsi"/>
        </w:rPr>
        <w:t>.</w:t>
      </w:r>
    </w:p>
    <w:p w14:paraId="088AE7E3" w14:textId="77777777" w:rsidR="008D1383" w:rsidRPr="00B508B1" w:rsidRDefault="008D1383" w:rsidP="00BF6F86">
      <w:pPr>
        <w:rPr>
          <w:rFonts w:cstheme="minorHAnsi"/>
        </w:rPr>
      </w:pPr>
      <w:r w:rsidRPr="00B508B1">
        <w:rPr>
          <w:rFonts w:cstheme="minorHAnsi"/>
        </w:rPr>
        <w:t>For this example, the average gain calculated by Hayat and Ramirez [21] for this particular receiver is 28. The marginal density function of the gain (obtained by integrating the joint PDF over the buildup time) yields the mean of 26.7, which is in good agreement with the previous results found in [21].</w:t>
      </w:r>
    </w:p>
    <w:p w14:paraId="53EE95E7" w14:textId="576424D7" w:rsidR="008D1383" w:rsidRPr="00B508B1" w:rsidRDefault="008D1383" w:rsidP="00BF6F86">
      <w:pPr>
        <w:rPr>
          <w:rFonts w:cstheme="minorHAnsi"/>
        </w:rPr>
      </w:pPr>
      <w:r w:rsidRPr="00B508B1">
        <w:rPr>
          <w:rFonts w:cstheme="minorHAnsi"/>
        </w:rPr>
        <w:t>We next use the joint PDF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to calculate the statistical properties of the impulse-response function and investigate the effect of the dynamic reverse bias on ISI and receiver performance in high-speed digital receivers.</w:t>
      </w:r>
    </w:p>
    <w:p w14:paraId="3D71701F" w14:textId="600AD807"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SECTION IV.</w:t>
      </w:r>
      <w:r w:rsidR="00BF6F86" w:rsidRPr="00B508B1">
        <w:rPr>
          <w:rFonts w:asciiTheme="minorHAnsi" w:hAnsiTheme="minorHAnsi" w:cstheme="minorHAnsi"/>
        </w:rPr>
        <w:t xml:space="preserve"> </w:t>
      </w:r>
      <w:r w:rsidRPr="00B508B1">
        <w:rPr>
          <w:rFonts w:asciiTheme="minorHAnsi" w:hAnsiTheme="minorHAnsi" w:cstheme="minorHAnsi"/>
        </w:rPr>
        <w:t>Mean Impulse-Response Function</w:t>
      </w:r>
    </w:p>
    <w:p w14:paraId="43E72F07" w14:textId="6149D78D" w:rsidR="008D1383" w:rsidRPr="00B508B1" w:rsidRDefault="008D1383" w:rsidP="00BF6F86">
      <w:pPr>
        <w:rPr>
          <w:rFonts w:cstheme="minorHAnsi"/>
        </w:rPr>
      </w:pPr>
      <w:r w:rsidRPr="00B508B1">
        <w:rPr>
          <w:rFonts w:cstheme="minorHAnsi"/>
        </w:rPr>
        <w:t>In this section, we introduce a novel model for the mean impulse-response function that facilitates the calculation of the receiver statistics once the age-dependent joint PDF of the gain and the buildup time has been determined. For the constant reverse bias, the mean impulse response, </w:t>
      </w:r>
      <m:oMath>
        <m:r>
          <w:rPr>
            <w:rStyle w:val="mi"/>
            <w:rFonts w:ascii="Cambria Math" w:hAnsi="Cambria Math" w:cstheme="minorHAnsi"/>
            <w:bdr w:val="none" w:sz="0" w:space="0" w:color="auto" w:frame="1"/>
          </w:rPr>
          <m:t>i(t)=</m:t>
        </m:r>
        <m:r>
          <m:rPr>
            <m:nor/>
          </m:rPr>
          <w:rPr>
            <w:rStyle w:val="mi"/>
            <w:rFonts w:cstheme="minorHAnsi"/>
            <w:bdr w:val="none" w:sz="0" w:space="0" w:color="auto" w:frame="1"/>
          </w:rPr>
          <m:t>E</m:t>
        </m:r>
        <m:r>
          <w:rPr>
            <w:rStyle w:val="mi"/>
            <w:rFonts w:ascii="Cambria Math" w:hAnsi="Cambria Math" w:cstheme="minorHAnsi"/>
            <w:bdr w:val="none" w:sz="0" w:space="0" w:color="auto" w:frame="1"/>
          </w:rPr>
          <m:t>[I(t)]</m:t>
        </m:r>
      </m:oMath>
      <w:r w:rsidRPr="00B508B1">
        <w:rPr>
          <w:rFonts w:cstheme="minorHAnsi"/>
        </w:rPr>
        <w:t>, and its second moment,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(t)=</m:t>
        </m:r>
        <m:r>
          <m:rPr>
            <m:nor/>
          </m:rPr>
          <w:rPr>
            <w:rStyle w:val="mi"/>
            <w:rFonts w:cstheme="minorHAnsi"/>
            <w:bdr w:val="none" w:sz="0" w:space="0" w:color="auto" w:frame="1"/>
          </w:rPr>
          <m:t>E</m:t>
        </m:r>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2</m:t>
            </m:r>
          </m:sup>
        </m:sSup>
        <m:r>
          <w:rPr>
            <w:rStyle w:val="mi"/>
            <w:rFonts w:ascii="Cambria Math" w:hAnsi="Cambria Math" w:cstheme="minorHAnsi"/>
            <w:bdr w:val="none" w:sz="0" w:space="0" w:color="auto" w:frame="1"/>
          </w:rPr>
          <m:t>(t)]</m:t>
        </m:r>
      </m:oMath>
      <w:r w:rsidRPr="00B508B1">
        <w:rPr>
          <w:rFonts w:cstheme="minorHAnsi"/>
        </w:rPr>
        <w:t>, are known to decay exponentially at the same rate [26]. The calculation of the age-dependent impulse response function in the case of the dynamic bias is shown in Fig. 4</w:t>
      </w:r>
      <w:r w:rsidR="006E12F0" w:rsidRPr="00B508B1">
        <w:rPr>
          <w:rFonts w:cstheme="minorHAnsi"/>
        </w:rPr>
        <w:t xml:space="preserve"> </w:t>
      </w:r>
      <w:r w:rsidRPr="00B508B1">
        <w:rPr>
          <w:rFonts w:cstheme="minorHAnsi"/>
        </w:rPr>
        <w:t>for different values of the age variable </w:t>
      </w:r>
      <m:oMath>
        <m:r>
          <w:rPr>
            <w:rStyle w:val="mi"/>
            <w:rFonts w:ascii="Cambria Math" w:hAnsi="Cambria Math" w:cstheme="minorHAnsi"/>
            <w:bdr w:val="none" w:sz="0" w:space="0" w:color="auto" w:frame="1"/>
          </w:rPr>
          <m:t>s</m:t>
        </m:r>
      </m:oMath>
      <w:r w:rsidRPr="00B508B1">
        <w:rPr>
          <w:rFonts w:cstheme="minorHAnsi"/>
        </w:rPr>
        <w:t>. These curves were obtained by solving Eqs.</w:t>
      </w:r>
      <w:hyperlink r:id="rId24" w:anchor="deqn10a" w:history="1">
        <w:r w:rsidRPr="00B508B1">
          <w:rPr>
            <w:rStyle w:val="Hyperlink"/>
            <w:rFonts w:eastAsiaTheme="majorEastAsia" w:cstheme="minorHAnsi"/>
            <w:color w:val="006699"/>
          </w:rPr>
          <w:t>(10a)</w:t>
        </w:r>
      </w:hyperlink>
      <w:r w:rsidRPr="00B508B1">
        <w:rPr>
          <w:rFonts w:cstheme="minorHAnsi"/>
        </w:rPr>
        <w:t> and </w:t>
      </w:r>
      <w:hyperlink r:id="rId25" w:anchor="deqn10b" w:history="1">
        <w:r w:rsidRPr="00B508B1">
          <w:rPr>
            <w:rStyle w:val="Hyperlink"/>
            <w:rFonts w:eastAsiaTheme="majorEastAsia" w:cstheme="minorHAnsi"/>
            <w:color w:val="006699"/>
          </w:rPr>
          <w:t>(10b)</w:t>
        </w:r>
      </w:hyperlink>
      <w:r w:rsidRPr="00B508B1">
        <w:rPr>
          <w:rFonts w:cstheme="minorHAnsi"/>
        </w:rPr>
        <w:t> in [21] numerically using the method of iterations. Fig. 4 shows that the tail of the impulse response can be approximated by a decaying exponential function with a constant average rate, </w:t>
      </w:r>
      <m:oMath>
        <m:r>
          <w:rPr>
            <w:rStyle w:val="mi"/>
            <w:rFonts w:ascii="Cambria Math" w:hAnsi="Cambria Math" w:cstheme="minorHAnsi"/>
            <w:bdr w:val="none" w:sz="0" w:space="0" w:color="auto" w:frame="1"/>
          </w:rPr>
          <m:t>b</m:t>
        </m:r>
      </m:oMath>
      <w:r w:rsidRPr="00B508B1">
        <w:rPr>
          <w:rFonts w:cstheme="minorHAnsi"/>
        </w:rPr>
        <w:t>. It is clear from the numerical calculations that the average decay rate, </w:t>
      </w:r>
      <m:oMath>
        <m:r>
          <w:rPr>
            <w:rStyle w:val="mi"/>
            <w:rFonts w:ascii="Cambria Math" w:hAnsi="Cambria Math" w:cstheme="minorHAnsi"/>
            <w:bdr w:val="none" w:sz="0" w:space="0" w:color="auto" w:frame="1"/>
          </w:rPr>
          <m:t>b</m:t>
        </m:r>
      </m:oMath>
      <w:r w:rsidRPr="00B508B1">
        <w:rPr>
          <w:rFonts w:cstheme="minorHAnsi"/>
        </w:rPr>
        <w:t>, is independent of the carrier age, i.e., regardless of the arriving time of the photon with respect to the dynamic electric field the impulse response function decays at the same average rate. Moreover, the fluctuations in the tail can be ignored because we are interested in the asymptotic behavior of the impulse response, where the average decay rate exponent dominates the bounded sinusoidal fluctuations, i.e.,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r>
              <w:rPr>
                <w:rStyle w:val="mi"/>
                <w:rFonts w:ascii="Cambria Math" w:hAnsi="Cambria Math" w:cstheme="minorHAnsi"/>
                <w:bdr w:val="none" w:sz="0" w:space="0" w:color="auto" w:frame="1"/>
              </w:rPr>
              <m:t>-bt+δ</m:t>
            </m:r>
            <m:r>
              <m:rPr>
                <m:sty m:val="p"/>
              </m:rPr>
              <w:rPr>
                <w:rStyle w:val="mi"/>
                <w:rFonts w:ascii="Cambria Math" w:hAnsi="Cambria Math" w:cstheme="minorHAnsi"/>
                <w:bdr w:val="none" w:sz="0" w:space="0" w:color="auto" w:frame="1"/>
              </w:rPr>
              <m:t>sin</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ω</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t)</m:t>
            </m:r>
          </m:sup>
        </m:sSup>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r>
              <w:rPr>
                <w:rStyle w:val="mi"/>
                <w:rFonts w:ascii="Cambria Math" w:hAnsi="Cambria Math" w:cstheme="minorHAnsi"/>
                <w:bdr w:val="none" w:sz="0" w:space="0" w:color="auto" w:frame="1"/>
              </w:rPr>
              <m:t>-bt</m:t>
            </m:r>
          </m:sup>
        </m:sSup>
      </m:oMath>
      <w:r w:rsidRPr="00B508B1">
        <w:rPr>
          <w:rFonts w:cstheme="minorHAnsi"/>
        </w:rPr>
        <w:t> when </w:t>
      </w:r>
      <m:oMath>
        <m:r>
          <w:rPr>
            <w:rStyle w:val="mi"/>
            <w:rFonts w:ascii="Cambria Math" w:hAnsi="Cambria Math" w:cstheme="minorHAnsi"/>
            <w:bdr w:val="none" w:sz="0" w:space="0" w:color="auto" w:frame="1"/>
          </w:rPr>
          <m:t>t</m:t>
        </m:r>
      </m:oMath>
      <w:r w:rsidRPr="00B508B1">
        <w:rPr>
          <w:rFonts w:cstheme="minorHAnsi"/>
        </w:rPr>
        <w:t> is large. With this in mind, we approximate the mean and the second moment of the impulse response as follows:</w:t>
      </w:r>
    </w:p>
    <w:p w14:paraId="17040141" w14:textId="65B8D42F"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i(t,s)≈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s</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-b(t-s)</m:t>
                  </m:r>
                </m:sup>
              </m:sSup>
              <m:r>
                <w:rPr>
                  <w:rStyle w:val="mi"/>
                  <w:rFonts w:ascii="Cambria Math" w:hAnsi="Cambria Math" w:cstheme="minorHAnsi"/>
                  <w:sz w:val="28"/>
                  <w:szCs w:val="28"/>
                  <w:bdr w:val="none" w:sz="0" w:space="0" w:color="auto" w:frame="1"/>
                </w:rPr>
                <m:t>u(t-s)</m:t>
              </m:r>
            </m:e>
          </m:mr>
        </m:m>
      </m:oMath>
      <w:r w:rsidR="000F1ABE"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(10a)</w:t>
      </w:r>
    </w:p>
    <w:p w14:paraId="0FB0C8B3" w14:textId="22B91B26" w:rsidR="008D1383" w:rsidRPr="00B508B1" w:rsidRDefault="008D1383" w:rsidP="00BF6F86">
      <w:pPr>
        <w:rPr>
          <w:rFonts w:cstheme="minorHAnsi"/>
        </w:rPr>
      </w:pPr>
      <w:r w:rsidRPr="00B508B1">
        <w:rPr>
          <w:rFonts w:cstheme="minorHAnsi"/>
        </w:rPr>
        <w:lastRenderedPageBreak/>
        <w:t>and</w:t>
      </w:r>
    </w:p>
    <w:p w14:paraId="0C102358" w14:textId="7552ED19"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(t,s)≈</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s</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-b(t-s)</m:t>
                  </m:r>
                </m:sup>
              </m:sSup>
              <m:r>
                <w:rPr>
                  <w:rStyle w:val="mi"/>
                  <w:rFonts w:ascii="Cambria Math" w:hAnsi="Cambria Math" w:cstheme="minorHAnsi"/>
                  <w:sz w:val="28"/>
                  <w:szCs w:val="28"/>
                  <w:bdr w:val="none" w:sz="0" w:space="0" w:color="auto" w:frame="1"/>
                </w:rPr>
                <m:t>u(t-s),</m:t>
              </m:r>
            </m:e>
          </m:mr>
        </m:m>
      </m:oMath>
      <w:r w:rsidR="009128DA"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(10b)</w:t>
      </w:r>
    </w:p>
    <w:p w14:paraId="62288FCE" w14:textId="71C0F4FD" w:rsidR="008D1383" w:rsidRPr="00B508B1" w:rsidRDefault="008D1383" w:rsidP="00BF6F86">
      <w:pPr>
        <w:rPr>
          <w:rFonts w:cstheme="minorHAnsi"/>
        </w:rPr>
      </w:pPr>
      <w:r w:rsidRPr="00B508B1">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s</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s</m:t>
            </m:r>
          </m:sub>
        </m:sSub>
      </m:oMath>
      <w:r w:rsidRPr="00B508B1">
        <w:rPr>
          <w:rFonts w:cstheme="minorHAnsi"/>
        </w:rPr>
        <w:t> are age-dependent coefficients to be determined and </w:t>
      </w:r>
      <m:oMath>
        <m:r>
          <w:rPr>
            <w:rStyle w:val="mi"/>
            <w:rFonts w:ascii="Cambria Math" w:hAnsi="Cambria Math" w:cstheme="minorHAnsi"/>
            <w:bdr w:val="none" w:sz="0" w:space="0" w:color="auto" w:frame="1"/>
          </w:rPr>
          <m:t>b</m:t>
        </m:r>
      </m:oMath>
      <w:r w:rsidRPr="00B508B1">
        <w:rPr>
          <w:rFonts w:cstheme="minorHAnsi"/>
        </w:rPr>
        <w:t> represents the average decaying rate of the impulse response tail. To see the effect of the dynamic biasing scheme on the ISI, we calculated the mean pulse-response function by integrating the age-dependent impulse responses over the age variable </w:t>
      </w:r>
      <m:oMath>
        <m:r>
          <w:rPr>
            <w:rStyle w:val="mi"/>
            <w:rFonts w:ascii="Cambria Math" w:hAnsi="Cambria Math" w:cstheme="minorHAnsi"/>
            <w:bdr w:val="none" w:sz="0" w:space="0" w:color="auto" w:frame="1"/>
          </w:rPr>
          <m:t>s</m:t>
        </m:r>
      </m:oMath>
      <w:r w:rsidRPr="00B508B1">
        <w:rPr>
          <w:rFonts w:cstheme="minorHAnsi"/>
        </w:rPr>
        <w:t xml:space="preserve"> in the </w:t>
      </w:r>
      <w:r w:rsidR="006A6FA0" w:rsidRPr="00B508B1">
        <w:rPr>
          <w:rFonts w:cstheme="minorHAnsi"/>
        </w:rPr>
        <w:t xml:space="preserve">interval </w:t>
      </w:r>
      <m:oMath>
        <m:r>
          <w:rPr>
            <w:rFonts w:ascii="Cambria Math" w:hAnsi="Cambria Math" w:cstheme="minorHAnsi"/>
          </w:rPr>
          <m:t>[0,</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b</m:t>
            </m:r>
          </m:sub>
        </m:sSub>
        <m:r>
          <w:rPr>
            <w:rFonts w:ascii="Cambria Math" w:hAnsi="Cambria Math" w:cstheme="minorHAnsi"/>
          </w:rPr>
          <m:t>]</m:t>
        </m:r>
      </m:oMath>
      <w:r w:rsidRPr="00B508B1">
        <w:rPr>
          <w:rFonts w:cstheme="minorHAnsi"/>
        </w:rPr>
        <w:t>. Fig. 5 shows the calculated mean pulse response of a 200 nm multiplication region InP-based APD, when it is illuminated by a rectangular non-return-to-zero (NRZ) pulse. For simplicity, in this example we assume a uniformly distributed random stream of photons. Two cases are considered: sinusoidal dynamic bias and a constant reverse bias. In this example the width of the optical pulse is 16.5 ps (consistent with 60-Gb/s NRZ bit stream). The reduction in the tail of the pulse response in the dynamic-bias case is clearly evident compared with that for the constant-bias case.The total mean gain generated by the pulse under dynamic-biasing is 27 and its bandwidth is 80 GHz, giving rise to an average GBP (i.e., the GBP averaged over the age variable </w:t>
      </w:r>
      <w:r w:rsidRPr="00B508B1">
        <w:rPr>
          <w:rStyle w:val="mi"/>
          <w:rFonts w:cstheme="minorHAnsi"/>
          <w:bdr w:val="none" w:sz="0" w:space="0" w:color="auto" w:frame="1"/>
        </w:rPr>
        <w:t>s</w:t>
      </w:r>
      <w:r w:rsidRPr="00B508B1">
        <w:rPr>
          <w:rFonts w:cstheme="minorHAnsi"/>
        </w:rPr>
        <w:t>in the interval </w:t>
      </w:r>
      <m:oMath>
        <m:r>
          <w:rPr>
            <w:rStyle w:val="mo"/>
            <w:rFonts w:ascii="Cambria Math" w:hAnsi="Cambria Math" w:cstheme="minorHAnsi"/>
            <w:bdr w:val="none" w:sz="0" w:space="0" w:color="auto" w:frame="1"/>
          </w:rPr>
          <m:t>[0,</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T</m:t>
            </m:r>
          </m:e>
          <m:sub>
            <m:r>
              <w:rPr>
                <w:rStyle w:val="mo"/>
                <w:rFonts w:ascii="Cambria Math" w:hAnsi="Cambria Math" w:cstheme="minorHAnsi"/>
                <w:bdr w:val="none" w:sz="0" w:space="0" w:color="auto" w:frame="1"/>
              </w:rPr>
              <m:t>b</m:t>
            </m:r>
          </m:sub>
        </m:sSub>
        <m:r>
          <w:rPr>
            <w:rStyle w:val="mo"/>
            <w:rFonts w:ascii="Cambria Math" w:hAnsi="Cambria Math" w:cstheme="minorHAnsi"/>
            <w:bdr w:val="none" w:sz="0" w:space="0" w:color="auto" w:frame="1"/>
          </w:rPr>
          <m:t>]</m:t>
        </m:r>
      </m:oMath>
      <w:r w:rsidRPr="00B508B1">
        <w:rPr>
          <w:rFonts w:cstheme="minorHAnsi"/>
        </w:rPr>
        <w:t>) of 2,161 GHz, which is compared to 437 GHz in the constant-bias case as pointed out in [21]. This shows that a dynamically biased APD can increase the pulse-response gain-bandwidth product of an APD by a factor of 5.</w:t>
      </w:r>
    </w:p>
    <w:p w14:paraId="4921AB73" w14:textId="752CFF09" w:rsidR="008D1383" w:rsidRPr="00B508B1" w:rsidRDefault="008D1383" w:rsidP="0029349F">
      <w:pPr>
        <w:pStyle w:val="NoSpacing"/>
        <w:rPr>
          <w:rStyle w:val="Hyperlink"/>
          <w:rFonts w:cstheme="minorHAnsi"/>
          <w:color w:val="006699"/>
          <w:u w:val="none"/>
        </w:rPr>
      </w:pPr>
      <w:r w:rsidRPr="00B508B1">
        <w:rPr>
          <w:rFonts w:cstheme="minorHAnsi"/>
        </w:rPr>
        <w:fldChar w:fldCharType="begin"/>
      </w:r>
      <w:r w:rsidRPr="00B508B1">
        <w:rPr>
          <w:rFonts w:cstheme="minorHAnsi"/>
        </w:rPr>
        <w:instrText xml:space="preserve"> HYPERLINK "https://ieeexplore.ieee.org/mediastore_new/IEEE/content/media/26/7240139/7161318/elhow5-2457923-large.gif" </w:instrText>
      </w:r>
      <w:r w:rsidRPr="00B508B1">
        <w:rPr>
          <w:rFonts w:cstheme="minorHAnsi"/>
        </w:rPr>
        <w:fldChar w:fldCharType="separate"/>
      </w:r>
      <w:r w:rsidRPr="00B508B1">
        <w:rPr>
          <w:rFonts w:cstheme="minorHAnsi"/>
          <w:noProof/>
        </w:rPr>
        <w:drawing>
          <wp:inline distT="0" distB="0" distL="0" distR="0" wp14:anchorId="1ECC6077" wp14:editId="76495A2B">
            <wp:extent cx="2286000" cy="1801368"/>
            <wp:effectExtent l="0" t="0" r="0" b="8890"/>
            <wp:docPr id="29" name="Picture 29" descr="Fig. 5. Calculated time response to an 16.5-ps rectangular optical pulse of dynamically biased APD, with a sinusoidal-dynamic bias function as shown, and a conventional InP APD. A five-fold enhancement in the GBP is predi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Fig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0" cy="1801368"/>
                    </a:xfrm>
                    <a:prstGeom prst="rect">
                      <a:avLst/>
                    </a:prstGeom>
                    <a:noFill/>
                    <a:ln>
                      <a:noFill/>
                    </a:ln>
                  </pic:spPr>
                </pic:pic>
              </a:graphicData>
            </a:graphic>
          </wp:inline>
        </w:drawing>
      </w:r>
    </w:p>
    <w:p w14:paraId="4942D309" w14:textId="07E4BA64" w:rsidR="008D1383" w:rsidRPr="00B508B1" w:rsidRDefault="008D1383" w:rsidP="0029349F">
      <w:pPr>
        <w:pStyle w:val="NoSpacing"/>
        <w:rPr>
          <w:rStyle w:val="Hyperlink"/>
          <w:rFonts w:cstheme="minorHAnsi"/>
          <w:color w:val="006699"/>
          <w:u w:val="none"/>
        </w:rPr>
      </w:pPr>
      <w:r w:rsidRPr="00B508B1">
        <w:rPr>
          <w:rFonts w:cstheme="minorHAnsi"/>
        </w:rPr>
        <w:fldChar w:fldCharType="end"/>
      </w:r>
      <w:r w:rsidRPr="00B508B1">
        <w:rPr>
          <w:rFonts w:cstheme="minorHAnsi"/>
        </w:rPr>
        <w:fldChar w:fldCharType="begin"/>
      </w:r>
      <w:r w:rsidRPr="00B508B1">
        <w:rPr>
          <w:rFonts w:cstheme="minorHAnsi"/>
        </w:rPr>
        <w:instrText xml:space="preserve"> HYPERLINK "https://ieeexplore.ieee.org/mediastore_new/IEEE/content/media/26/7240139/7161318/elhow5-2457923_print-large.gif" </w:instrText>
      </w:r>
      <w:r w:rsidRPr="00B508B1">
        <w:rPr>
          <w:rFonts w:cstheme="minorHAnsi"/>
        </w:rPr>
        <w:fldChar w:fldCharType="separate"/>
      </w:r>
      <w:r w:rsidRPr="00B508B1">
        <w:rPr>
          <w:rFonts w:cstheme="minorHAnsi"/>
          <w:noProof/>
        </w:rPr>
        <w:drawing>
          <wp:inline distT="0" distB="0" distL="0" distR="0" wp14:anchorId="219D8315" wp14:editId="58A15091">
            <wp:extent cx="2286000" cy="1801368"/>
            <wp:effectExtent l="0" t="0" r="0" b="8890"/>
            <wp:docPr id="28" name="Picture 28" descr="Fig. 5. Calculated time response to an 16.5-ps rectangular optical pulse of dynamically biased APD, with a sinusoidal-dynamic bias function as shown, and a conventional InP APD. A five-fold enhancement in the GBP is predi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Fig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86000" cy="1801368"/>
                    </a:xfrm>
                    <a:prstGeom prst="rect">
                      <a:avLst/>
                    </a:prstGeom>
                    <a:noFill/>
                    <a:ln>
                      <a:noFill/>
                    </a:ln>
                  </pic:spPr>
                </pic:pic>
              </a:graphicData>
            </a:graphic>
          </wp:inline>
        </w:drawing>
      </w:r>
    </w:p>
    <w:p w14:paraId="0EFE2773" w14:textId="3BAB28B0" w:rsidR="008D1383" w:rsidRPr="00B508B1" w:rsidRDefault="008D1383" w:rsidP="00DE00FB">
      <w:pPr>
        <w:pStyle w:val="NoSpacing"/>
        <w:rPr>
          <w:rFonts w:cstheme="minorHAnsi"/>
        </w:rPr>
      </w:pPr>
      <w:r w:rsidRPr="00B508B1">
        <w:rPr>
          <w:rFonts w:cstheme="minorHAnsi"/>
        </w:rPr>
        <w:fldChar w:fldCharType="end"/>
      </w:r>
      <w:r w:rsidRPr="00B508B1">
        <w:rPr>
          <w:rFonts w:cstheme="minorHAnsi"/>
          <w:b/>
          <w:bCs/>
        </w:rPr>
        <w:t>Fig.</w:t>
      </w:r>
      <w:r w:rsidRPr="00B508B1">
        <w:rPr>
          <w:rFonts w:cstheme="minorHAnsi"/>
          <w:b/>
          <w:bCs/>
        </w:rPr>
        <w:t> </w:t>
      </w:r>
      <w:r w:rsidRPr="00B508B1">
        <w:rPr>
          <w:rFonts w:cstheme="minorHAnsi"/>
          <w:b/>
          <w:bCs/>
        </w:rPr>
        <w:t>5.</w:t>
      </w:r>
      <w:r w:rsidR="0029349F" w:rsidRPr="00B508B1">
        <w:rPr>
          <w:rFonts w:cstheme="minorHAnsi"/>
          <w:b/>
          <w:bCs/>
        </w:rPr>
        <w:t xml:space="preserve"> </w:t>
      </w:r>
      <w:r w:rsidRPr="00B508B1">
        <w:rPr>
          <w:rFonts w:cstheme="minorHAnsi"/>
        </w:rPr>
        <w:t>Calculated time response to an 16.5-ps rectangular optical pulse of dynamically biased APD, with a sinusoidal-dynamic bias function as shown, and a conventional InP APD. A five-fold enhancement in the GBP is predicted.</w:t>
      </w:r>
    </w:p>
    <w:p w14:paraId="3044B052" w14:textId="77777777" w:rsidR="00DE00FB" w:rsidRPr="00B508B1" w:rsidRDefault="00DE00FB" w:rsidP="00BF6F86">
      <w:pPr>
        <w:rPr>
          <w:rFonts w:cstheme="minorHAnsi"/>
          <w:color w:val="666666"/>
        </w:rPr>
      </w:pPr>
    </w:p>
    <w:p w14:paraId="67FE9ED3" w14:textId="00119351" w:rsidR="008D1383" w:rsidRPr="00B508B1" w:rsidRDefault="008D1383" w:rsidP="00BF6F86">
      <w:pPr>
        <w:rPr>
          <w:rFonts w:cstheme="minorHAnsi"/>
        </w:rPr>
      </w:pPr>
      <w:r w:rsidRPr="00B508B1">
        <w:rPr>
          <w:rFonts w:cstheme="minorHAnsi"/>
        </w:rPr>
        <w:t>By overlaying sweeps of different segments of a long data stream, an eye diagram can be simulated. We consider </w:t>
      </w:r>
      <m:oMath>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2</m:t>
            </m:r>
          </m:e>
          <m:sup>
            <m:r>
              <w:rPr>
                <w:rStyle w:val="mn"/>
                <w:rFonts w:ascii="Cambria Math" w:hAnsi="Cambria Math" w:cstheme="minorHAnsi"/>
                <w:bdr w:val="none" w:sz="0" w:space="0" w:color="auto" w:frame="1"/>
              </w:rPr>
              <m:t>13</m:t>
            </m:r>
          </m:sup>
        </m:sSup>
        <m:r>
          <w:rPr>
            <w:rStyle w:val="mn"/>
            <w:rFonts w:ascii="Cambria Math" w:hAnsi="Cambria Math" w:cstheme="minorHAnsi"/>
            <w:bdr w:val="none" w:sz="0" w:space="0" w:color="auto" w:frame="1"/>
          </w:rPr>
          <m:t>-1</m:t>
        </m:r>
      </m:oMath>
      <w:r w:rsidRPr="00B508B1">
        <w:rPr>
          <w:rFonts w:cstheme="minorHAnsi"/>
        </w:rPr>
        <w:t xml:space="preserve"> NRZ bits with a pulse width of 25 ps as in a 40-Gb/s NRZ bit stream. Fig. 6 shows the simulated eye diagram of the 200 nm multiplication region APD, once with the sinusoidal dynamic-field (upper plot) and once with the static reverse bias (lower plot). We observe that in the presence of channel noise, the eye opening of the sinusoidal-bias case is wide open compared to that for the static-bias case. This shows that dynamically biased APD can increase the receiver performance substantially compared to the same APD operated under the </w:t>
      </w:r>
      <w:r w:rsidRPr="00B508B1">
        <w:rPr>
          <w:rFonts w:cstheme="minorHAnsi"/>
        </w:rPr>
        <w:lastRenderedPageBreak/>
        <w:t>conventional static biasing scheme. Note that, the shape of the eye diagram for dynamic-bias case is different from that of the conventional OOK NRZ. This result is expected since dynamic biasing provides strong avalanche current in the early phase of the optical-pulse window followed by a much weaker impact ionization that terminates the avalanche current with high probability before the start of next bit. This can also be realized in the logarithmic plot of the pulse response depicted in 5.</w:t>
      </w:r>
    </w:p>
    <w:p w14:paraId="2E2002D5" w14:textId="277431A5" w:rsidR="008D1383" w:rsidRPr="00B508B1" w:rsidRDefault="008D1383" w:rsidP="00F5312C">
      <w:pPr>
        <w:pStyle w:val="NoSpacing"/>
        <w:rPr>
          <w:rStyle w:val="Hyperlink"/>
          <w:rFonts w:cstheme="minorHAnsi"/>
          <w:color w:val="006699"/>
          <w:u w:val="none"/>
        </w:rPr>
      </w:pPr>
      <w:r w:rsidRPr="00B508B1">
        <w:rPr>
          <w:rFonts w:cstheme="minorHAnsi"/>
        </w:rPr>
        <w:fldChar w:fldCharType="begin"/>
      </w:r>
      <w:r w:rsidRPr="00B508B1">
        <w:rPr>
          <w:rFonts w:cstheme="minorHAnsi"/>
        </w:rPr>
        <w:instrText xml:space="preserve"> HYPERLINK "https://ieeexplore.ieee.org/mediastore_new/IEEE/content/media/26/7240139/7161318/elhow6-2457923-large.gif" </w:instrText>
      </w:r>
      <w:r w:rsidRPr="00B508B1">
        <w:rPr>
          <w:rFonts w:cstheme="minorHAnsi"/>
        </w:rPr>
        <w:fldChar w:fldCharType="separate"/>
      </w:r>
      <w:r w:rsidRPr="00B508B1">
        <w:rPr>
          <w:rFonts w:cstheme="minorHAnsi"/>
          <w:noProof/>
        </w:rPr>
        <w:drawing>
          <wp:inline distT="0" distB="0" distL="0" distR="0" wp14:anchorId="32BA8BE7" wp14:editId="54FBA2CF">
            <wp:extent cx="2286000" cy="1892808"/>
            <wp:effectExtent l="0" t="0" r="0" b="0"/>
            <wp:docPr id="27" name="Picture 27" descr="Fig. 6. Receiver eye diagram of a 200 nm InP dynamically biased APD (upper plot) compared to the traditional constant-biasing APD (lower plot) for an OOK communication system operating at 40 G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Fig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0" cy="1892808"/>
                    </a:xfrm>
                    <a:prstGeom prst="rect">
                      <a:avLst/>
                    </a:prstGeom>
                    <a:noFill/>
                    <a:ln>
                      <a:noFill/>
                    </a:ln>
                  </pic:spPr>
                </pic:pic>
              </a:graphicData>
            </a:graphic>
          </wp:inline>
        </w:drawing>
      </w:r>
    </w:p>
    <w:p w14:paraId="2C0CF668" w14:textId="4C110793" w:rsidR="008D1383" w:rsidRPr="00B508B1" w:rsidRDefault="008D1383" w:rsidP="00F5312C">
      <w:pPr>
        <w:pStyle w:val="NoSpacing"/>
        <w:rPr>
          <w:rFonts w:cstheme="minorHAnsi"/>
        </w:rPr>
      </w:pPr>
      <w:r w:rsidRPr="00B508B1">
        <w:rPr>
          <w:rFonts w:cstheme="minorHAnsi"/>
        </w:rPr>
        <w:fldChar w:fldCharType="end"/>
      </w:r>
      <w:r w:rsidRPr="00B508B1">
        <w:rPr>
          <w:rFonts w:cstheme="minorHAnsi"/>
          <w:b/>
          <w:bCs/>
        </w:rPr>
        <w:t>Fig.</w:t>
      </w:r>
      <w:r w:rsidRPr="00B508B1">
        <w:rPr>
          <w:rFonts w:cstheme="minorHAnsi"/>
          <w:b/>
          <w:bCs/>
        </w:rPr>
        <w:t> </w:t>
      </w:r>
      <w:r w:rsidRPr="00B508B1">
        <w:rPr>
          <w:rFonts w:cstheme="minorHAnsi"/>
          <w:b/>
          <w:bCs/>
        </w:rPr>
        <w:t>6.</w:t>
      </w:r>
      <w:r w:rsidR="00F5312C" w:rsidRPr="00B508B1">
        <w:rPr>
          <w:rFonts w:cstheme="minorHAnsi"/>
          <w:b/>
          <w:bCs/>
        </w:rPr>
        <w:t xml:space="preserve"> </w:t>
      </w:r>
      <w:r w:rsidRPr="00B508B1">
        <w:rPr>
          <w:rFonts w:cstheme="minorHAnsi"/>
        </w:rPr>
        <w:t>Receiver eye diagram of a 200 nm InP dynamically biased APD (upper plot) compared to the traditional constant-biasing APD (lower plot) for an OOK communication system operating at 40 Gb/s.</w:t>
      </w:r>
    </w:p>
    <w:p w14:paraId="27108AF3" w14:textId="77777777" w:rsidR="00F5312C" w:rsidRPr="00B508B1" w:rsidRDefault="00F5312C" w:rsidP="00BF6F86">
      <w:pPr>
        <w:rPr>
          <w:rFonts w:cstheme="minorHAnsi"/>
        </w:rPr>
      </w:pPr>
    </w:p>
    <w:p w14:paraId="59A51925" w14:textId="442FC5BC" w:rsidR="008D1383" w:rsidRPr="00B508B1" w:rsidRDefault="008D1383" w:rsidP="00BF6F86">
      <w:pPr>
        <w:rPr>
          <w:rFonts w:cstheme="minorHAnsi"/>
        </w:rPr>
      </w:pPr>
      <w:r w:rsidRPr="00B508B1">
        <w:rPr>
          <w:rFonts w:cstheme="minorHAnsi"/>
        </w:rPr>
        <w:t>Our next step is to explore the physical meaning of the age-dependent coefficients,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s</m:t>
            </m:r>
          </m:sub>
        </m:sSub>
      </m:oMath>
      <w:r w:rsidR="00F5312C" w:rsidRPr="00B508B1">
        <w:rPr>
          <w:rStyle w:val="mi"/>
          <w:rFonts w:cstheme="minorHAnsi"/>
          <w:bdr w:val="none" w:sz="0" w:space="0" w:color="auto" w:frame="1"/>
        </w:rPr>
        <w:t xml:space="preserve"> </w:t>
      </w:r>
      <w:r w:rsidRPr="00B508B1">
        <w:rPr>
          <w:rFonts w:cstheme="minorHAnsi"/>
        </w:rPr>
        <w:t>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s</m:t>
            </m:r>
          </m:sub>
        </m:sSub>
      </m:oMath>
      <w:r w:rsidRPr="00B508B1">
        <w:rPr>
          <w:rFonts w:cstheme="minorHAnsi"/>
        </w:rPr>
        <w:t> and the decay rate </w:t>
      </w:r>
      <m:oMath>
        <m:r>
          <w:rPr>
            <w:rStyle w:val="mi"/>
            <w:rFonts w:ascii="Cambria Math" w:hAnsi="Cambria Math" w:cstheme="minorHAnsi"/>
            <w:bdr w:val="none" w:sz="0" w:space="0" w:color="auto" w:frame="1"/>
          </w:rPr>
          <m:t>b</m:t>
        </m:r>
      </m:oMath>
      <w:r w:rsidRPr="00B508B1">
        <w:rPr>
          <w:rFonts w:cstheme="minorHAnsi"/>
        </w:rPr>
        <w:t> introduced in </w:t>
      </w:r>
      <w:hyperlink r:id="rId29" w:anchor="deqn10a" w:history="1">
        <w:r w:rsidRPr="00B508B1">
          <w:rPr>
            <w:rStyle w:val="Hyperlink"/>
            <w:rFonts w:eastAsiaTheme="majorEastAsia" w:cstheme="minorHAnsi"/>
            <w:color w:val="006699"/>
          </w:rPr>
          <w:t>(10)</w:t>
        </w:r>
      </w:hyperlink>
      <w:r w:rsidRPr="00B508B1">
        <w:rPr>
          <w:rFonts w:cstheme="minorHAnsi"/>
        </w:rPr>
        <w:t> </w:t>
      </w:r>
      <w:hyperlink r:id="rId30" w:anchor="deqn10b" w:history="1">
        <w:r w:rsidRPr="00B508B1">
          <w:rPr>
            <w:rStyle w:val="Hyperlink"/>
            <w:rFonts w:eastAsiaTheme="majorEastAsia" w:cstheme="minorHAnsi"/>
            <w:color w:val="006699"/>
          </w:rPr>
          <w:t>. Following </w:t>
        </w:r>
      </w:hyperlink>
      <w:r w:rsidRPr="00B508B1">
        <w:rPr>
          <w:rFonts w:cstheme="minorHAnsi"/>
        </w:rPr>
        <w:t>[15], we approximate the stochastic impulse-response, </w:t>
      </w:r>
      <m:oMath>
        <m:r>
          <w:rPr>
            <w:rStyle w:val="mi"/>
            <w:rFonts w:ascii="Cambria Math" w:hAnsi="Cambria Math" w:cstheme="minorHAnsi"/>
            <w:bdr w:val="none" w:sz="0" w:space="0" w:color="auto" w:frame="1"/>
          </w:rPr>
          <m:t>I(t,s)</m:t>
        </m:r>
      </m:oMath>
      <w:r w:rsidRPr="00B508B1">
        <w:rPr>
          <w:rFonts w:cstheme="minorHAnsi"/>
        </w:rPr>
        <w:t> by a specified shape function that is parameterized by the age-dependent random gain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and the age-dependent random buildup time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An example of such a function is the rectangular random-duration (RD) with random height </w:t>
      </w:r>
      <m:oMath>
        <m:r>
          <w:rPr>
            <w:rStyle w:val="mi"/>
            <w:rFonts w:ascii="Cambria Math" w:hAnsi="Cambria Math" w:cstheme="minorHAnsi"/>
            <w:bdr w:val="none" w:sz="0" w:space="0" w:color="auto" w:frame="1"/>
          </w:rPr>
          <m:t>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and random duration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where </w:t>
      </w:r>
      <m:oMath>
        <m:r>
          <w:rPr>
            <w:rStyle w:val="mi"/>
            <w:rFonts w:ascii="Cambria Math" w:hAnsi="Cambria Math" w:cstheme="minorHAnsi"/>
            <w:bdr w:val="none" w:sz="0" w:space="0" w:color="auto" w:frame="1"/>
          </w:rPr>
          <m:t>q</m:t>
        </m:r>
      </m:oMath>
      <w:r w:rsidRPr="00B508B1">
        <w:rPr>
          <w:rFonts w:cstheme="minorHAnsi"/>
        </w:rPr>
        <w:t> is the electronic charge. Note that the area under this function is </w:t>
      </w:r>
      <m:oMath>
        <m:r>
          <w:rPr>
            <w:rStyle w:val="mi"/>
            <w:rFonts w:ascii="Cambria Math" w:hAnsi="Cambria Math" w:cstheme="minorHAnsi"/>
            <w:bdr w:val="none" w:sz="0" w:space="0" w:color="auto" w:frame="1"/>
          </w:rPr>
          <m:t>q</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The randomness in the impulse-response functions area represents the gain uncertainty and the randomness in its duration represents the uncertainty in the buildup time. This parametric approach for representing the stochastic impulse-response function significantly simplifies the complexity of the impulse-response function while maintaining the key features that govern the random gain, the excess-noise and speed properties of the APD. (Non-rectangular shape functions have also been considered [15].) Therefore,</w:t>
      </w:r>
    </w:p>
    <w:p w14:paraId="2DC2975B" w14:textId="52A8C6F1" w:rsidR="008D1383" w:rsidRPr="00B508B1" w:rsidRDefault="00C14B5E" w:rsidP="00BF6F86">
      <w:pPr>
        <w:rPr>
          <w:rFonts w:cstheme="minorHAnsi"/>
        </w:rPr>
      </w:pPr>
      <m:oMath>
        <m:m>
          <m:mPr>
            <m:plcHide m:val="1"/>
            <m:mcs>
              <m:mc>
                <m:mcPr>
                  <m:count m:val="1"/>
                  <m:mcJc m:val="center"/>
                </m:mcPr>
              </m:mc>
              <m:mc>
                <m:mcPr>
                  <m:count m:val="1"/>
                  <m:mcJc m:val="left"/>
                </m:mcPr>
              </m:mc>
            </m:mcs>
            <m:ctrlPr>
              <w:rPr>
                <w:rStyle w:val="mtext"/>
                <w:rFonts w:ascii="Cambria Math" w:hAnsi="Cambria Math" w:cstheme="minorHAnsi"/>
                <w:sz w:val="28"/>
                <w:szCs w:val="28"/>
                <w:bdr w:val="none" w:sz="0" w:space="0" w:color="auto" w:frame="1"/>
              </w:rPr>
            </m:ctrlPr>
          </m:mPr>
          <m:mr>
            <m:e/>
            <m:e>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r>
                    <w:rPr>
                      <w:rStyle w:val="mtext"/>
                      <w:rFonts w:ascii="Cambria Math" w:hAnsi="Cambria Math" w:cstheme="minorHAnsi"/>
                      <w:sz w:val="28"/>
                      <w:szCs w:val="28"/>
                      <w:bdr w:val="none" w:sz="0" w:space="0" w:color="auto" w:frame="1"/>
                    </w:rPr>
                    <m:t>i(t,s)dt</m:t>
                  </m:r>
                </m:e>
              </m:nary>
              <m:r>
                <w:rPr>
                  <w:rStyle w:val="mtext"/>
                  <w:rFonts w:ascii="Cambria Math" w:hAnsi="Cambria Math" w:cstheme="minorHAnsi"/>
                  <w:sz w:val="28"/>
                  <w:szCs w:val="28"/>
                  <w:bdr w:val="none" w:sz="0" w:space="0" w:color="auto" w:frame="1"/>
                </w:rPr>
                <m:t>≈</m:t>
              </m:r>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a</m:t>
                      </m:r>
                    </m:e>
                    <m:sub>
                      <m:r>
                        <w:rPr>
                          <w:rStyle w:val="mtext"/>
                          <w:rFonts w:ascii="Cambria Math" w:hAnsi="Cambria Math" w:cstheme="minorHAnsi"/>
                          <w:sz w:val="28"/>
                          <w:szCs w:val="28"/>
                          <w:bdr w:val="none" w:sz="0" w:space="0" w:color="auto" w:frame="1"/>
                        </w:rPr>
                        <m:t>s</m:t>
                      </m:r>
                    </m:sub>
                  </m:sSub>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e</m:t>
                      </m:r>
                    </m:e>
                    <m:sup>
                      <m:r>
                        <w:rPr>
                          <w:rStyle w:val="mtext"/>
                          <w:rFonts w:ascii="Cambria Math" w:hAnsi="Cambria Math" w:cstheme="minorHAnsi"/>
                          <w:sz w:val="28"/>
                          <w:szCs w:val="28"/>
                          <w:bdr w:val="none" w:sz="0" w:space="0" w:color="auto" w:frame="1"/>
                        </w:rPr>
                        <m:t>-b(t-s)</m:t>
                      </m:r>
                    </m:sup>
                  </m:sSup>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a</m:t>
                          </m:r>
                        </m:e>
                        <m:sub>
                          <m:r>
                            <w:rPr>
                              <w:rStyle w:val="mtext"/>
                              <w:rFonts w:ascii="Cambria Math" w:hAnsi="Cambria Math" w:cstheme="minorHAnsi"/>
                              <w:sz w:val="28"/>
                              <w:szCs w:val="28"/>
                              <w:bdr w:val="none" w:sz="0" w:space="0" w:color="auto" w:frame="1"/>
                            </w:rPr>
                            <m:t>s</m:t>
                          </m:r>
                        </m:sub>
                      </m:sSub>
                    </m:num>
                    <m:den>
                      <m:r>
                        <w:rPr>
                          <w:rStyle w:val="mtext"/>
                          <w:rFonts w:ascii="Cambria Math" w:hAnsi="Cambria Math" w:cstheme="minorHAnsi"/>
                          <w:sz w:val="28"/>
                          <w:szCs w:val="28"/>
                          <w:bdr w:val="none" w:sz="0" w:space="0" w:color="auto" w:frame="1"/>
                        </w:rPr>
                        <m:t>b</m:t>
                      </m:r>
                    </m:den>
                  </m:f>
                </m:e>
              </m:nary>
              <m:r>
                <m:rPr>
                  <m:nor/>
                </m:rPr>
                <w:rPr>
                  <w:rStyle w:val="mtext"/>
                  <w:rFonts w:cstheme="minorHAnsi"/>
                  <w:sz w:val="28"/>
                  <w:szCs w:val="28"/>
                  <w:bdr w:val="none" w:sz="0" w:space="0" w:color="auto" w:frame="1"/>
                </w:rPr>
                <m:t xml:space="preserve"> and</m:t>
              </m:r>
            </m:e>
          </m:mr>
          <m:mr>
            <m:e>
              <m:r>
                <m:rPr>
                  <m:nor/>
                </m:rPr>
                <w:rPr>
                  <w:rStyle w:val="mtext"/>
                  <w:rFonts w:cstheme="minorHAnsi"/>
                  <w:sz w:val="28"/>
                  <w:szCs w:val="28"/>
                  <w:bdr w:val="none" w:sz="0" w:space="0" w:color="auto" w:frame="1"/>
                </w:rPr>
                <m:t>E</m:t>
              </m:r>
            </m:e>
            <m:e>
              <m:d>
                <m:dPr>
                  <m:begChr m:val="["/>
                  <m:endChr m:val="]"/>
                  <m:ctrlPr>
                    <w:rPr>
                      <w:rStyle w:val="mtext"/>
                      <w:rFonts w:ascii="Cambria Math" w:hAnsi="Cambria Math" w:cstheme="minorHAnsi"/>
                      <w:i/>
                      <w:sz w:val="28"/>
                      <w:szCs w:val="28"/>
                      <w:bdr w:val="none" w:sz="0" w:space="0" w:color="auto" w:frame="1"/>
                    </w:rPr>
                  </m:ctrlPr>
                </m:dPr>
                <m:e>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p</m:t>
                          </m:r>
                        </m:sub>
                      </m:sSub>
                      <m:r>
                        <w:rPr>
                          <w:rStyle w:val="mtext"/>
                          <w:rFonts w:ascii="Cambria Math" w:hAnsi="Cambria Math" w:cstheme="minorHAnsi"/>
                          <w:sz w:val="28"/>
                          <w:szCs w:val="28"/>
                          <w:bdr w:val="none" w:sz="0" w:space="0" w:color="auto" w:frame="1"/>
                        </w:rPr>
                        <m:t>(t,s)</m:t>
                      </m:r>
                      <m:r>
                        <m:rPr>
                          <m:nor/>
                        </m:rPr>
                        <w:rPr>
                          <w:rStyle w:val="mtext"/>
                          <w:rFonts w:cstheme="minorHAnsi"/>
                          <w:sz w:val="28"/>
                          <w:szCs w:val="28"/>
                          <w:bdr w:val="none" w:sz="0" w:space="0" w:color="auto" w:frame="1"/>
                        </w:rPr>
                        <m:t>d</m:t>
                      </m:r>
                      <m:r>
                        <w:rPr>
                          <w:rStyle w:val="mtext"/>
                          <w:rFonts w:ascii="Cambria Math" w:hAnsi="Cambria Math" w:cstheme="minorHAnsi"/>
                          <w:sz w:val="28"/>
                          <w:szCs w:val="28"/>
                          <w:bdr w:val="none" w:sz="0" w:space="0" w:color="auto" w:frame="1"/>
                        </w:rPr>
                        <m:t>t</m:t>
                      </m:r>
                    </m:e>
                  </m:nary>
                </m:e>
              </m:d>
            </m:e>
          </m:mr>
          <m:mr>
            <m:e/>
            <m:e>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r>
                    <w:rPr>
                      <w:rStyle w:val="mtext"/>
                      <w:rFonts w:ascii="Cambria Math" w:hAnsi="Cambria Math" w:cstheme="minorHAnsi"/>
                      <w:sz w:val="28"/>
                      <w:szCs w:val="28"/>
                      <w:bdr w:val="none" w:sz="0" w:space="0" w:color="auto" w:frame="1"/>
                    </w:rPr>
                    <m:t>q</m:t>
                  </m:r>
                  <m:f>
                    <m:fPr>
                      <m:ctrlPr>
                        <w:rPr>
                          <w:rStyle w:val="mtext"/>
                          <w:rFonts w:ascii="Cambria Math" w:hAnsi="Cambria Math" w:cstheme="minorHAnsi"/>
                          <w:sz w:val="28"/>
                          <w:szCs w:val="28"/>
                          <w:bdr w:val="none" w:sz="0" w:space="0" w:color="auto" w:frame="1"/>
                        </w:rPr>
                      </m:ctrlPr>
                    </m:fPr>
                    <m:num>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s</m:t>
                          </m:r>
                        </m:sub>
                      </m:sSub>
                    </m:num>
                    <m:den>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T</m:t>
                          </m:r>
                        </m:e>
                        <m:sub>
                          <m:r>
                            <w:rPr>
                              <w:rStyle w:val="mtext"/>
                              <w:rFonts w:ascii="Cambria Math" w:hAnsi="Cambria Math" w:cstheme="minorHAnsi"/>
                              <w:sz w:val="28"/>
                              <w:szCs w:val="28"/>
                              <w:bdr w:val="none" w:sz="0" w:space="0" w:color="auto" w:frame="1"/>
                            </w:rPr>
                            <m:t>s</m:t>
                          </m:r>
                        </m:sub>
                      </m:sSub>
                    </m:den>
                  </m:f>
                  <m:r>
                    <w:rPr>
                      <w:rStyle w:val="mtext"/>
                      <w:rFonts w:ascii="Cambria Math" w:hAnsi="Cambria Math" w:cstheme="minorHAnsi"/>
                      <w:sz w:val="28"/>
                      <w:szCs w:val="28"/>
                      <w:bdr w:val="none" w:sz="0" w:space="0" w:color="auto" w:frame="1"/>
                    </w:rPr>
                    <m:t>(u(t-s)-u(t-s-</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T</m:t>
                      </m:r>
                    </m:e>
                    <m:sub>
                      <m:r>
                        <w:rPr>
                          <w:rStyle w:val="mtext"/>
                          <w:rFonts w:ascii="Cambria Math" w:hAnsi="Cambria Math" w:cstheme="minorHAnsi"/>
                          <w:sz w:val="28"/>
                          <w:szCs w:val="28"/>
                          <w:bdr w:val="none" w:sz="0" w:space="0" w:color="auto" w:frame="1"/>
                        </w:rPr>
                        <m:t>s</m:t>
                      </m:r>
                    </m:sub>
                  </m:sSub>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d</m:t>
                  </m:r>
                  <m:r>
                    <w:rPr>
                      <w:rStyle w:val="mtext"/>
                      <w:rFonts w:ascii="Cambria Math" w:hAnsi="Cambria Math" w:cstheme="minorHAnsi"/>
                      <w:sz w:val="28"/>
                      <w:szCs w:val="28"/>
                      <w:bdr w:val="none" w:sz="0" w:space="0" w:color="auto" w:frame="1"/>
                    </w:rPr>
                    <m:t>t]=q</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s</m:t>
                      </m:r>
                    </m:sub>
                  </m:sSub>
                  <m:r>
                    <w:rPr>
                      <w:rStyle w:val="mtext"/>
                      <w:rFonts w:ascii="Cambria Math" w:hAnsi="Cambria Math" w:cstheme="minorHAnsi"/>
                      <w:sz w:val="28"/>
                      <w:szCs w:val="28"/>
                      <w:bdr w:val="none" w:sz="0" w:space="0" w:color="auto" w:frame="1"/>
                    </w:rPr>
                    <m:t>]</m:t>
                  </m:r>
                </m:e>
              </m:nary>
              <m:r>
                <w:rPr>
                  <w:rStyle w:val="mtext"/>
                  <w:rFonts w:ascii="Cambria Math" w:hAnsi="Cambria Math" w:cstheme="minorHAnsi"/>
                  <w:sz w:val="28"/>
                  <w:szCs w:val="28"/>
                  <w:bdr w:val="none" w:sz="0" w:space="0" w:color="auto" w:frame="1"/>
                </w:rPr>
                <m:t>,</m:t>
              </m:r>
            </m:e>
          </m:mr>
        </m:m>
      </m:oMath>
      <w:r w:rsidR="006A6CA8" w:rsidRPr="00B508B1">
        <w:rPr>
          <w:rStyle w:val="mtext"/>
          <w:rFonts w:cstheme="minorHAnsi"/>
          <w:sz w:val="28"/>
          <w:szCs w:val="28"/>
          <w:bdr w:val="none" w:sz="0" w:space="0" w:color="auto" w:frame="1"/>
        </w:rPr>
        <w:t xml:space="preserve"> </w:t>
      </w:r>
      <w:r w:rsidR="008D1383" w:rsidRPr="00B508B1">
        <w:rPr>
          <w:rStyle w:val="mtext"/>
          <w:rFonts w:cstheme="minorHAnsi"/>
          <w:bdr w:val="none" w:sz="0" w:space="0" w:color="auto" w:frame="1"/>
        </w:rPr>
        <w:t>(11)(12)</w:t>
      </w:r>
    </w:p>
    <w:p w14:paraId="1D353BA7" w14:textId="7FE7021F" w:rsidR="008D1383" w:rsidRPr="00B508B1" w:rsidRDefault="008D1383" w:rsidP="00BF6F86">
      <w:pPr>
        <w:rPr>
          <w:rFonts w:cstheme="minorHAnsi"/>
        </w:rPr>
      </w:pPr>
      <w:r w:rsidRPr="00B508B1">
        <w:rPr>
          <w:rFonts w:cstheme="minorHAnsi"/>
        </w:rPr>
        <w:t>and by equating the above two equations, we conclude that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=qb</m:t>
        </m:r>
        <m:r>
          <m:rPr>
            <m:nor/>
          </m:rPr>
          <w:rPr>
            <w:rStyle w:val="mi"/>
            <w:rFonts w:cstheme="minorHAnsi"/>
            <w:bdr w:val="none" w:sz="0" w:space="0" w:color="auto" w:frame="1"/>
          </w:rPr>
          <m:t>E</m:t>
        </m:r>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oMath>
      <w:r w:rsidRPr="00B508B1">
        <w:rPr>
          <w:rFonts w:cstheme="minorHAnsi"/>
        </w:rPr>
        <w:t>. Unlike the static-bias case, the statistics of the buildup time and gain of an APD operating under dynamic reverse bias will vary cyclically with time with a period equal to the dynamic field period; therefore,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s</m:t>
            </m:r>
          </m:sub>
        </m:sSub>
      </m:oMath>
      <w:r w:rsidRPr="00B508B1">
        <w:rPr>
          <w:rFonts w:cstheme="minorHAnsi"/>
        </w:rPr>
        <w:t> is periodic in </w:t>
      </w:r>
      <m:oMath>
        <m:r>
          <w:rPr>
            <w:rStyle w:val="mi"/>
            <w:rFonts w:ascii="Cambria Math" w:hAnsi="Cambria Math" w:cstheme="minorHAnsi"/>
            <w:bdr w:val="none" w:sz="0" w:space="0" w:color="auto" w:frame="1"/>
          </w:rPr>
          <m:t>s</m:t>
        </m:r>
      </m:oMath>
      <w:r w:rsidRPr="00B508B1">
        <w:rPr>
          <w:rFonts w:cstheme="minorHAnsi"/>
        </w:rPr>
        <w:t> with a period equal to bit duration and to the dynamic reverse voltage period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oMath>
      <w:r w:rsidRPr="00B508B1">
        <w:rPr>
          <w:rFonts w:cstheme="minorHAnsi"/>
        </w:rPr>
        <w:t>. Similarly, the parameter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s</m:t>
            </m:r>
          </m:sub>
        </m:sSub>
      </m:oMath>
      <w:r w:rsidRPr="00B508B1">
        <w:rPr>
          <w:rFonts w:cstheme="minorHAnsi"/>
        </w:rPr>
        <w:t> of the second moment,</w:t>
      </w:r>
      <w:r w:rsidR="005708E9"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(t,s)</m:t>
        </m:r>
      </m:oMath>
      <w:r w:rsidRPr="00B508B1">
        <w:rPr>
          <w:rFonts w:cstheme="minorHAnsi"/>
        </w:rPr>
        <w:t>, can be found as follows:</w:t>
      </w:r>
    </w:p>
    <w:p w14:paraId="1E3E34FC" w14:textId="4DF6D72E" w:rsidR="008D1383" w:rsidRPr="00B508B1" w:rsidRDefault="00C14B5E" w:rsidP="00BF6F86">
      <w:pPr>
        <w:rPr>
          <w:rFonts w:cstheme="minorHAnsi"/>
        </w:rPr>
      </w:pPr>
      <m:oMath>
        <m:m>
          <m:mPr>
            <m:plcHide m:val="1"/>
            <m:mcs>
              <m:mc>
                <m:mcPr>
                  <m:count m:val="1"/>
                  <m:mcJc m:val="center"/>
                </m:mcPr>
              </m:mc>
              <m:mc>
                <m:mcPr>
                  <m:count m:val="1"/>
                  <m:mcJc m:val="left"/>
                </m:mcPr>
              </m:mc>
            </m:mcs>
            <m:ctrlPr>
              <w:rPr>
                <w:rStyle w:val="mtext"/>
                <w:rFonts w:ascii="Cambria Math" w:hAnsi="Cambria Math" w:cstheme="minorHAnsi"/>
                <w:sz w:val="28"/>
                <w:szCs w:val="28"/>
                <w:bdr w:val="none" w:sz="0" w:space="0" w:color="auto" w:frame="1"/>
              </w:rPr>
            </m:ctrlPr>
          </m:mPr>
          <m:mr>
            <m:e/>
            <m:e>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2</m:t>
                      </m:r>
                    </m:sub>
                  </m:sSub>
                  <m:r>
                    <w:rPr>
                      <w:rStyle w:val="mtext"/>
                      <w:rFonts w:ascii="Cambria Math" w:hAnsi="Cambria Math" w:cstheme="minorHAnsi"/>
                      <w:sz w:val="28"/>
                      <w:szCs w:val="28"/>
                      <w:bdr w:val="none" w:sz="0" w:space="0" w:color="auto" w:frame="1"/>
                    </w:rPr>
                    <m:t>(t,s)dt</m:t>
                  </m:r>
                </m:e>
              </m:nary>
              <m:r>
                <w:rPr>
                  <w:rStyle w:val="mtext"/>
                  <w:rFonts w:ascii="Cambria Math" w:hAnsi="Cambria Math" w:cstheme="minorHAnsi"/>
                  <w:sz w:val="28"/>
                  <w:szCs w:val="28"/>
                  <w:bdr w:val="none" w:sz="0" w:space="0" w:color="auto" w:frame="1"/>
                </w:rPr>
                <m:t>≈</m:t>
              </m:r>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c</m:t>
                      </m:r>
                    </m:e>
                    <m:sub>
                      <m:r>
                        <w:rPr>
                          <w:rStyle w:val="mtext"/>
                          <w:rFonts w:ascii="Cambria Math" w:hAnsi="Cambria Math" w:cstheme="minorHAnsi"/>
                          <w:sz w:val="28"/>
                          <w:szCs w:val="28"/>
                          <w:bdr w:val="none" w:sz="0" w:space="0" w:color="auto" w:frame="1"/>
                        </w:rPr>
                        <m:t>s</m:t>
                      </m:r>
                    </m:sub>
                  </m:sSub>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e</m:t>
                      </m:r>
                    </m:e>
                    <m:sup>
                      <m:r>
                        <w:rPr>
                          <w:rStyle w:val="mtext"/>
                          <w:rFonts w:ascii="Cambria Math" w:hAnsi="Cambria Math" w:cstheme="minorHAnsi"/>
                          <w:sz w:val="28"/>
                          <w:szCs w:val="28"/>
                          <w:bdr w:val="none" w:sz="0" w:space="0" w:color="auto" w:frame="1"/>
                        </w:rPr>
                        <m:t>-b(t-s)</m:t>
                      </m:r>
                    </m:sup>
                  </m:sSup>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c</m:t>
                          </m:r>
                        </m:e>
                        <m:sub>
                          <m:r>
                            <w:rPr>
                              <w:rStyle w:val="mtext"/>
                              <w:rFonts w:ascii="Cambria Math" w:hAnsi="Cambria Math" w:cstheme="minorHAnsi"/>
                              <w:sz w:val="28"/>
                              <w:szCs w:val="28"/>
                              <w:bdr w:val="none" w:sz="0" w:space="0" w:color="auto" w:frame="1"/>
                            </w:rPr>
                            <m:t>s</m:t>
                          </m:r>
                        </m:sub>
                      </m:sSub>
                    </m:num>
                    <m:den>
                      <m:r>
                        <w:rPr>
                          <w:rStyle w:val="mtext"/>
                          <w:rFonts w:ascii="Cambria Math" w:hAnsi="Cambria Math" w:cstheme="minorHAnsi"/>
                          <w:sz w:val="28"/>
                          <w:szCs w:val="28"/>
                          <w:bdr w:val="none" w:sz="0" w:space="0" w:color="auto" w:frame="1"/>
                        </w:rPr>
                        <m:t>b</m:t>
                      </m:r>
                    </m:den>
                  </m:f>
                </m:e>
              </m:nary>
              <m:r>
                <m:rPr>
                  <m:nor/>
                </m:rPr>
                <w:rPr>
                  <w:rStyle w:val="mtext"/>
                  <w:rFonts w:cstheme="minorHAnsi"/>
                  <w:sz w:val="28"/>
                  <w:szCs w:val="28"/>
                  <w:bdr w:val="none" w:sz="0" w:space="0" w:color="auto" w:frame="1"/>
                </w:rPr>
                <m:t xml:space="preserve"> and</m:t>
              </m:r>
            </m:e>
          </m:mr>
          <m:mr>
            <m:e>
              <m:r>
                <m:rPr>
                  <m:nor/>
                </m:rPr>
                <w:rPr>
                  <w:rStyle w:val="mtext"/>
                  <w:rFonts w:cstheme="minorHAnsi"/>
                  <w:sz w:val="28"/>
                  <w:szCs w:val="28"/>
                  <w:bdr w:val="none" w:sz="0" w:space="0" w:color="auto" w:frame="1"/>
                </w:rPr>
                <m:t>E</m:t>
              </m:r>
            </m:e>
            <m:e>
              <m:d>
                <m:dPr>
                  <m:begChr m:val="["/>
                  <m:endChr m:val="]"/>
                  <m:ctrlPr>
                    <w:rPr>
                      <w:rStyle w:val="mtext"/>
                      <w:rFonts w:ascii="Cambria Math" w:hAnsi="Cambria Math" w:cstheme="minorHAnsi"/>
                      <w:i/>
                      <w:sz w:val="28"/>
                      <w:szCs w:val="28"/>
                      <w:bdr w:val="none" w:sz="0" w:space="0" w:color="auto" w:frame="1"/>
                    </w:rPr>
                  </m:ctrlPr>
                </m:dPr>
                <m:e>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sSubSup>
                        <m:sSubSupPr>
                          <m:ctrlPr>
                            <w:rPr>
                              <w:rStyle w:val="mtext"/>
                              <w:rFonts w:ascii="Cambria Math" w:hAnsi="Cambria Math" w:cstheme="minorHAnsi"/>
                              <w:sz w:val="28"/>
                              <w:szCs w:val="28"/>
                              <w:bdr w:val="none" w:sz="0" w:space="0" w:color="auto" w:frame="1"/>
                            </w:rPr>
                          </m:ctrlPr>
                        </m:sSubSup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p</m:t>
                          </m:r>
                        </m:sub>
                        <m:sup>
                          <m:r>
                            <w:rPr>
                              <w:rStyle w:val="mtext"/>
                              <w:rFonts w:ascii="Cambria Math" w:hAnsi="Cambria Math" w:cstheme="minorHAnsi"/>
                              <w:sz w:val="28"/>
                              <w:szCs w:val="28"/>
                              <w:bdr w:val="none" w:sz="0" w:space="0" w:color="auto" w:frame="1"/>
                            </w:rPr>
                            <m:t>2</m:t>
                          </m:r>
                        </m:sup>
                      </m:sSubSup>
                      <m:r>
                        <w:rPr>
                          <w:rStyle w:val="mtext"/>
                          <w:rFonts w:ascii="Cambria Math" w:hAnsi="Cambria Math" w:cstheme="minorHAnsi"/>
                          <w:sz w:val="28"/>
                          <w:szCs w:val="28"/>
                          <w:bdr w:val="none" w:sz="0" w:space="0" w:color="auto" w:frame="1"/>
                        </w:rPr>
                        <m:t>(t,s)</m:t>
                      </m:r>
                      <m:r>
                        <m:rPr>
                          <m:nor/>
                        </m:rPr>
                        <w:rPr>
                          <w:rStyle w:val="mtext"/>
                          <w:rFonts w:cstheme="minorHAnsi"/>
                          <w:sz w:val="28"/>
                          <w:szCs w:val="28"/>
                          <w:bdr w:val="none" w:sz="0" w:space="0" w:color="auto" w:frame="1"/>
                        </w:rPr>
                        <m:t>d</m:t>
                      </m:r>
                      <m:r>
                        <w:rPr>
                          <w:rStyle w:val="mtext"/>
                          <w:rFonts w:ascii="Cambria Math" w:hAnsi="Cambria Math" w:cstheme="minorHAnsi"/>
                          <w:sz w:val="28"/>
                          <w:szCs w:val="28"/>
                          <w:bdr w:val="none" w:sz="0" w:space="0" w:color="auto" w:frame="1"/>
                        </w:rPr>
                        <m:t>t</m:t>
                      </m:r>
                    </m:e>
                  </m:nary>
                </m:e>
              </m:d>
            </m:e>
          </m:mr>
          <m:mr>
            <m:e/>
            <m:e>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r>
                    <m:rPr>
                      <m:sty m:val="p"/>
                    </m:rPr>
                    <w:rPr>
                      <w:rStyle w:val="mtext"/>
                      <w:rFonts w:ascii="Cambria Math" w:hAnsi="Cambria Math" w:cstheme="minorHAnsi"/>
                      <w:sz w:val="28"/>
                      <w:szCs w:val="28"/>
                      <w:bdr w:val="none" w:sz="0" w:space="0" w:color="auto" w:frame="1"/>
                    </w:rPr>
                    <m:t>∞</m:t>
                  </m:r>
                </m:sup>
                <m:e>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q</m:t>
                      </m:r>
                    </m:e>
                    <m:sup>
                      <m:r>
                        <w:rPr>
                          <w:rStyle w:val="mtext"/>
                          <w:rFonts w:ascii="Cambria Math" w:hAnsi="Cambria Math" w:cstheme="minorHAnsi"/>
                          <w:sz w:val="28"/>
                          <w:szCs w:val="28"/>
                          <w:bdr w:val="none" w:sz="0" w:space="0" w:color="auto" w:frame="1"/>
                        </w:rPr>
                        <m:t>2</m:t>
                      </m:r>
                    </m:sup>
                  </m:sSup>
                  <m:f>
                    <m:fPr>
                      <m:ctrlPr>
                        <w:rPr>
                          <w:rStyle w:val="mtext"/>
                          <w:rFonts w:ascii="Cambria Math" w:hAnsi="Cambria Math" w:cstheme="minorHAnsi"/>
                          <w:sz w:val="28"/>
                          <w:szCs w:val="28"/>
                          <w:bdr w:val="none" w:sz="0" w:space="0" w:color="auto" w:frame="1"/>
                        </w:rPr>
                      </m:ctrlPr>
                    </m:fPr>
                    <m:num>
                      <m:sSubSup>
                        <m:sSubSupPr>
                          <m:ctrlPr>
                            <w:rPr>
                              <w:rStyle w:val="mtext"/>
                              <w:rFonts w:ascii="Cambria Math" w:hAnsi="Cambria Math" w:cstheme="minorHAnsi"/>
                              <w:sz w:val="28"/>
                              <w:szCs w:val="28"/>
                              <w:bdr w:val="none" w:sz="0" w:space="0" w:color="auto" w:frame="1"/>
                            </w:rPr>
                          </m:ctrlPr>
                        </m:sSubSup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s</m:t>
                          </m:r>
                        </m:sub>
                        <m:sup>
                          <m:r>
                            <w:rPr>
                              <w:rStyle w:val="mtext"/>
                              <w:rFonts w:ascii="Cambria Math" w:hAnsi="Cambria Math" w:cstheme="minorHAnsi"/>
                              <w:sz w:val="28"/>
                              <w:szCs w:val="28"/>
                              <w:bdr w:val="none" w:sz="0" w:space="0" w:color="auto" w:frame="1"/>
                            </w:rPr>
                            <m:t>2</m:t>
                          </m:r>
                        </m:sup>
                      </m:sSubSup>
                    </m:num>
                    <m:den>
                      <m:sSubSup>
                        <m:sSubSupPr>
                          <m:ctrlPr>
                            <w:rPr>
                              <w:rStyle w:val="mtext"/>
                              <w:rFonts w:ascii="Cambria Math" w:hAnsi="Cambria Math" w:cstheme="minorHAnsi"/>
                              <w:sz w:val="28"/>
                              <w:szCs w:val="28"/>
                              <w:bdr w:val="none" w:sz="0" w:space="0" w:color="auto" w:frame="1"/>
                            </w:rPr>
                          </m:ctrlPr>
                        </m:sSubSupPr>
                        <m:e>
                          <m:r>
                            <w:rPr>
                              <w:rStyle w:val="mtext"/>
                              <w:rFonts w:ascii="Cambria Math" w:hAnsi="Cambria Math" w:cstheme="minorHAnsi"/>
                              <w:sz w:val="28"/>
                              <w:szCs w:val="28"/>
                              <w:bdr w:val="none" w:sz="0" w:space="0" w:color="auto" w:frame="1"/>
                            </w:rPr>
                            <m:t>T</m:t>
                          </m:r>
                        </m:e>
                        <m:sub>
                          <m:r>
                            <w:rPr>
                              <w:rStyle w:val="mtext"/>
                              <w:rFonts w:ascii="Cambria Math" w:hAnsi="Cambria Math" w:cstheme="minorHAnsi"/>
                              <w:sz w:val="28"/>
                              <w:szCs w:val="28"/>
                              <w:bdr w:val="none" w:sz="0" w:space="0" w:color="auto" w:frame="1"/>
                            </w:rPr>
                            <m:t>s</m:t>
                          </m:r>
                        </m:sub>
                        <m:sup>
                          <m:r>
                            <w:rPr>
                              <w:rStyle w:val="mtext"/>
                              <w:rFonts w:ascii="Cambria Math" w:hAnsi="Cambria Math" w:cstheme="minorHAnsi"/>
                              <w:sz w:val="28"/>
                              <w:szCs w:val="28"/>
                              <w:bdr w:val="none" w:sz="0" w:space="0" w:color="auto" w:frame="1"/>
                            </w:rPr>
                            <m:t>2</m:t>
                          </m:r>
                        </m:sup>
                      </m:sSubSup>
                    </m:den>
                  </m:f>
                  <m:r>
                    <w:rPr>
                      <w:rStyle w:val="mtext"/>
                      <w:rFonts w:ascii="Cambria Math" w:hAnsi="Cambria Math" w:cstheme="minorHAnsi"/>
                      <w:sz w:val="28"/>
                      <w:szCs w:val="28"/>
                      <w:bdr w:val="none" w:sz="0" w:space="0" w:color="auto" w:frame="1"/>
                    </w:rPr>
                    <m:t>(u(t-s)-u(t-s-</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T</m:t>
                      </m:r>
                    </m:e>
                    <m:sub>
                      <m:r>
                        <w:rPr>
                          <w:rStyle w:val="mtext"/>
                          <w:rFonts w:ascii="Cambria Math" w:hAnsi="Cambria Math" w:cstheme="minorHAnsi"/>
                          <w:sz w:val="28"/>
                          <w:szCs w:val="28"/>
                          <w:bdr w:val="none" w:sz="0" w:space="0" w:color="auto" w:frame="1"/>
                        </w:rPr>
                        <m:t>s</m:t>
                      </m:r>
                    </m:sub>
                  </m:sSub>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d</m:t>
                  </m:r>
                  <m:r>
                    <w:rPr>
                      <w:rStyle w:val="mtext"/>
                      <w:rFonts w:ascii="Cambria Math" w:hAnsi="Cambria Math" w:cstheme="minorHAnsi"/>
                      <w:sz w:val="28"/>
                      <w:szCs w:val="28"/>
                      <w:bdr w:val="none" w:sz="0" w:space="0" w:color="auto" w:frame="1"/>
                    </w:rPr>
                    <m:t>t]=</m:t>
                  </m:r>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q</m:t>
                      </m:r>
                    </m:e>
                    <m:sup>
                      <m:r>
                        <w:rPr>
                          <w:rStyle w:val="mtext"/>
                          <w:rFonts w:ascii="Cambria Math" w:hAnsi="Cambria Math" w:cstheme="minorHAnsi"/>
                          <w:sz w:val="28"/>
                          <w:szCs w:val="28"/>
                          <w:bdr w:val="none" w:sz="0" w:space="0" w:color="auto" w:frame="1"/>
                        </w:rPr>
                        <m:t>2</m:t>
                      </m:r>
                    </m:sup>
                  </m:sSup>
                  <m:r>
                    <m:rPr>
                      <m:nor/>
                    </m:rPr>
                    <w:rPr>
                      <w:rStyle w:val="mtext"/>
                      <w:rFonts w:cstheme="minorHAnsi"/>
                      <w:sz w:val="28"/>
                      <w:szCs w:val="28"/>
                      <w:bdr w:val="none" w:sz="0" w:space="0" w:color="auto" w:frame="1"/>
                    </w:rPr>
                    <m:t>E</m:t>
                  </m:r>
                  <m:d>
                    <m:dPr>
                      <m:begChr m:val="["/>
                      <m:endChr m:val="]"/>
                      <m:ctrlPr>
                        <w:rPr>
                          <w:rStyle w:val="mtext"/>
                          <w:rFonts w:ascii="Cambria Math" w:hAnsi="Cambria Math" w:cstheme="minorHAnsi"/>
                          <w:sz w:val="28"/>
                          <w:szCs w:val="28"/>
                          <w:bdr w:val="none" w:sz="0" w:space="0" w:color="auto" w:frame="1"/>
                        </w:rPr>
                      </m:ctrlPr>
                    </m:dPr>
                    <m:e>
                      <m:f>
                        <m:fPr>
                          <m:ctrlPr>
                            <w:rPr>
                              <w:rStyle w:val="mtext"/>
                              <w:rFonts w:ascii="Cambria Math" w:hAnsi="Cambria Math" w:cstheme="minorHAnsi"/>
                              <w:sz w:val="28"/>
                              <w:szCs w:val="28"/>
                              <w:bdr w:val="none" w:sz="0" w:space="0" w:color="auto" w:frame="1"/>
                            </w:rPr>
                          </m:ctrlPr>
                        </m:fPr>
                        <m:num>
                          <m:sSubSup>
                            <m:sSubSupPr>
                              <m:ctrlPr>
                                <w:rPr>
                                  <w:rStyle w:val="mtext"/>
                                  <w:rFonts w:ascii="Cambria Math" w:hAnsi="Cambria Math" w:cstheme="minorHAnsi"/>
                                  <w:sz w:val="28"/>
                                  <w:szCs w:val="28"/>
                                  <w:bdr w:val="none" w:sz="0" w:space="0" w:color="auto" w:frame="1"/>
                                </w:rPr>
                              </m:ctrlPr>
                            </m:sSubSup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s</m:t>
                              </m:r>
                            </m:sub>
                            <m:sup>
                              <m:r>
                                <w:rPr>
                                  <w:rStyle w:val="mtext"/>
                                  <w:rFonts w:ascii="Cambria Math" w:hAnsi="Cambria Math" w:cstheme="minorHAnsi"/>
                                  <w:sz w:val="28"/>
                                  <w:szCs w:val="28"/>
                                  <w:bdr w:val="none" w:sz="0" w:space="0" w:color="auto" w:frame="1"/>
                                </w:rPr>
                                <m:t>2</m:t>
                              </m:r>
                            </m:sup>
                          </m:sSubSup>
                        </m:num>
                        <m:den>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T</m:t>
                              </m:r>
                            </m:e>
                            <m:sub>
                              <m:r>
                                <w:rPr>
                                  <w:rStyle w:val="mtext"/>
                                  <w:rFonts w:ascii="Cambria Math" w:hAnsi="Cambria Math" w:cstheme="minorHAnsi"/>
                                  <w:sz w:val="28"/>
                                  <w:szCs w:val="28"/>
                                  <w:bdr w:val="none" w:sz="0" w:space="0" w:color="auto" w:frame="1"/>
                                </w:rPr>
                                <m:t>s</m:t>
                              </m:r>
                            </m:sub>
                          </m:sSub>
                        </m:den>
                      </m:f>
                    </m:e>
                  </m:d>
                </m:e>
              </m:nary>
              <m:r>
                <w:rPr>
                  <w:rStyle w:val="mtext"/>
                  <w:rFonts w:ascii="Cambria Math" w:hAnsi="Cambria Math" w:cstheme="minorHAnsi"/>
                  <w:sz w:val="28"/>
                  <w:szCs w:val="28"/>
                  <w:bdr w:val="none" w:sz="0" w:space="0" w:color="auto" w:frame="1"/>
                </w:rPr>
                <m:t>.</m:t>
              </m:r>
            </m:e>
          </m:mr>
        </m:m>
      </m:oMath>
      <w:r w:rsidR="00B91DC7" w:rsidRPr="00B508B1">
        <w:rPr>
          <w:rStyle w:val="mtext"/>
          <w:rFonts w:cstheme="minorHAnsi"/>
          <w:sz w:val="28"/>
          <w:szCs w:val="28"/>
          <w:bdr w:val="none" w:sz="0" w:space="0" w:color="auto" w:frame="1"/>
        </w:rPr>
        <w:t xml:space="preserve"> </w:t>
      </w:r>
      <w:r w:rsidR="008D1383" w:rsidRPr="00B508B1">
        <w:rPr>
          <w:rStyle w:val="mtext"/>
          <w:rFonts w:cstheme="minorHAnsi"/>
          <w:bdr w:val="none" w:sz="0" w:space="0" w:color="auto" w:frame="1"/>
        </w:rPr>
        <w:t>(13)(14)</w:t>
      </w:r>
    </w:p>
    <w:p w14:paraId="53836DAE" w14:textId="56A2747D" w:rsidR="008D1383" w:rsidRPr="00B508B1" w:rsidRDefault="008D1383" w:rsidP="00BF6F86">
      <w:pPr>
        <w:rPr>
          <w:rFonts w:cstheme="minorHAnsi"/>
        </w:rPr>
      </w:pPr>
      <w:r w:rsidRPr="00B508B1">
        <w:rPr>
          <w:rFonts w:cstheme="minorHAnsi"/>
        </w:rPr>
        <w:t>As a result,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q</m:t>
            </m:r>
          </m:e>
          <m:sup>
            <m:r>
              <w:rPr>
                <w:rStyle w:val="mi"/>
                <w:rFonts w:ascii="Cambria Math" w:hAnsi="Cambria Math" w:cstheme="minorHAnsi"/>
                <w:bdr w:val="none" w:sz="0" w:space="0" w:color="auto" w:frame="1"/>
              </w:rPr>
              <m:t>2</m:t>
            </m:r>
          </m:sup>
        </m:sSup>
        <m:r>
          <w:rPr>
            <w:rStyle w:val="mi"/>
            <w:rFonts w:ascii="Cambria Math" w:hAnsi="Cambria Math" w:cstheme="minorHAnsi"/>
            <w:bdr w:val="none" w:sz="0" w:space="0" w:color="auto" w:frame="1"/>
          </w:rPr>
          <m:t>b</m:t>
        </m:r>
        <m:r>
          <m:rPr>
            <m:nor/>
          </m:rPr>
          <w:rPr>
            <w:rStyle w:val="mi"/>
            <w:rFonts w:cstheme="minorHAnsi"/>
            <w:bdr w:val="none" w:sz="0" w:space="0" w:color="auto" w:frame="1"/>
          </w:rPr>
          <m:t>E</m:t>
        </m:r>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m:t>
        </m:r>
      </m:oMath>
      <w:r w:rsidRPr="00B508B1">
        <w:rPr>
          <w:rFonts w:cstheme="minorHAnsi"/>
        </w:rPr>
        <w:t>.</w:t>
      </w:r>
    </w:p>
    <w:p w14:paraId="741386A6" w14:textId="4B1DF514" w:rsidR="008D1383" w:rsidRPr="00B508B1" w:rsidRDefault="008D1383" w:rsidP="00BF6F86">
      <w:pPr>
        <w:rPr>
          <w:rFonts w:cstheme="minorHAnsi"/>
        </w:rPr>
      </w:pPr>
      <w:r w:rsidRPr="00B508B1">
        <w:rPr>
          <w:rFonts w:cstheme="minorHAnsi"/>
        </w:rPr>
        <w:t>We now proceed to characterize the decay rate, </w:t>
      </w:r>
      <m:oMath>
        <m:r>
          <w:rPr>
            <w:rStyle w:val="mi"/>
            <w:rFonts w:ascii="Cambria Math" w:hAnsi="Cambria Math" w:cstheme="minorHAnsi"/>
            <w:bdr w:val="none" w:sz="0" w:space="0" w:color="auto" w:frame="1"/>
          </w:rPr>
          <m:t>b</m:t>
        </m:r>
      </m:oMath>
      <w:r w:rsidRPr="00B508B1">
        <w:rPr>
          <w:rFonts w:cstheme="minorHAnsi"/>
        </w:rPr>
        <w:t>. By comparing the exact expression</w:t>
      </w:r>
      <w:hyperlink r:id="rId31" w:anchor="deqn30" w:history="1">
        <w:r w:rsidRPr="00B508B1">
          <w:rPr>
            <w:rStyle w:val="Hyperlink"/>
            <w:rFonts w:eastAsiaTheme="majorEastAsia" w:cstheme="minorHAnsi"/>
            <w:color w:val="006699"/>
          </w:rPr>
          <w:t>(30)</w:t>
        </w:r>
      </w:hyperlink>
      <w:r w:rsidRPr="00B508B1">
        <w:rPr>
          <w:rFonts w:cstheme="minorHAnsi"/>
        </w:rPr>
        <w:t> and its simplification </w:t>
      </w:r>
      <w:hyperlink r:id="rId32" w:anchor="deqn31" w:history="1">
        <w:r w:rsidRPr="00B508B1">
          <w:rPr>
            <w:rStyle w:val="Hyperlink"/>
            <w:rFonts w:eastAsiaTheme="majorEastAsia" w:cstheme="minorHAnsi"/>
            <w:color w:val="006699"/>
          </w:rPr>
          <w:t>(31)</w:t>
        </w:r>
      </w:hyperlink>
      <w:r w:rsidRPr="00B508B1">
        <w:rPr>
          <w:rFonts w:cstheme="minorHAnsi"/>
        </w:rPr>
        <w:t> for the photocurrent variance, as derived in theAppendix, we can relate the decay rate to the statistics of the impulse response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and</w:t>
      </w:r>
      <m:oMath>
        <m:r>
          <m:rPr>
            <m:sty m:val="p"/>
          </m:rPr>
          <w:rPr>
            <w:rFonts w:ascii="Cambria Math" w:hAnsi="Cambria Math" w:cstheme="minorHAnsi"/>
          </w:rPr>
          <m:t xml:space="preserve"> </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as follows:</w:t>
      </w:r>
    </w:p>
    <w:p w14:paraId="2C21715D" w14:textId="575D4410"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r>
                <w:rPr>
                  <w:rStyle w:val="mi"/>
                  <w:rFonts w:ascii="Cambria Math" w:hAnsi="Cambria Math" w:cstheme="minorHAnsi"/>
                  <w:sz w:val="28"/>
                  <w:szCs w:val="28"/>
                  <w:bdr w:val="none" w:sz="0" w:space="0" w:color="auto" w:frame="1"/>
                </w:rPr>
                <m:t>b=</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e>
                      <m:r>
                        <m:rPr>
                          <m:nor/>
                        </m:rPr>
                        <w:rPr>
                          <w:rStyle w:val="mi"/>
                          <w:rFonts w:cstheme="minorHAnsi"/>
                          <w:sz w:val="28"/>
                          <w:szCs w:val="28"/>
                          <w:bdr w:val="none" w:sz="0" w:space="0" w:color="auto" w:frame="1"/>
                        </w:rPr>
                        <m:t>E</m:t>
                      </m:r>
                    </m:e>
                  </m:nary>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s</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s</m:t>
                      </m:r>
                    </m:sub>
                  </m:sSub>
                  <m:r>
                    <w:rPr>
                      <w:rStyle w:val="mi"/>
                      <w:rFonts w:ascii="Cambria Math" w:hAnsi="Cambria Math" w:cstheme="minorHAnsi"/>
                      <w:sz w:val="28"/>
                      <w:szCs w:val="28"/>
                      <w:bdr w:val="none" w:sz="0" w:space="0" w:color="auto" w:frame="1"/>
                    </w:rPr>
                    <m:t>]ds</m:t>
                  </m:r>
                </m:num>
                <m:den>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e>
                      <m:r>
                        <m:rPr>
                          <m:nor/>
                        </m:rPr>
                        <w:rPr>
                          <w:rStyle w:val="mi"/>
                          <w:rFonts w:cstheme="minorHAnsi"/>
                          <w:sz w:val="28"/>
                          <w:szCs w:val="28"/>
                          <w:bdr w:val="none" w:sz="0" w:space="0" w:color="auto" w:frame="1"/>
                        </w:rPr>
                        <m:t>E</m:t>
                      </m:r>
                    </m:e>
                  </m:nary>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G</m:t>
                      </m:r>
                    </m:e>
                    <m:sub>
                      <m:r>
                        <w:rPr>
                          <w:rStyle w:val="mi"/>
                          <w:rFonts w:ascii="Cambria Math" w:hAnsi="Cambria Math" w:cstheme="minorHAnsi"/>
                          <w:sz w:val="28"/>
                          <w:szCs w:val="28"/>
                          <w:bdr w:val="none" w:sz="0" w:space="0" w:color="auto" w:frame="1"/>
                        </w:rPr>
                        <m:t>s</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]ds</m:t>
                  </m:r>
                </m:den>
              </m:f>
              <m:r>
                <w:rPr>
                  <w:rStyle w:val="mi"/>
                  <w:rFonts w:ascii="Cambria Math" w:hAnsi="Cambria Math" w:cstheme="minorHAnsi"/>
                  <w:sz w:val="28"/>
                  <w:szCs w:val="28"/>
                  <w:bdr w:val="none" w:sz="0" w:space="0" w:color="auto" w:frame="1"/>
                </w:rPr>
                <m:t>.</m:t>
              </m:r>
            </m:e>
          </m:mr>
        </m:m>
      </m:oMath>
      <w:r w:rsidR="00A235CF"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(15)</w:t>
      </w:r>
    </w:p>
    <w:p w14:paraId="1A06B55C" w14:textId="39B356E7" w:rsidR="008D1383" w:rsidRPr="00B508B1" w:rsidRDefault="008D1383" w:rsidP="00BF6F86">
      <w:pPr>
        <w:rPr>
          <w:rFonts w:cstheme="minorHAnsi"/>
        </w:rPr>
      </w:pPr>
      <w:r w:rsidRPr="00B508B1">
        <w:rPr>
          <w:rFonts w:cstheme="minorHAnsi"/>
        </w:rPr>
        <w:t>We note that for a static-bias case, the dependence on the age variable </w:t>
      </w:r>
      <w:r w:rsidRPr="00B508B1">
        <w:rPr>
          <w:rStyle w:val="mi"/>
          <w:rFonts w:cstheme="minorHAnsi"/>
          <w:bdr w:val="none" w:sz="0" w:space="0" w:color="auto" w:frame="1"/>
        </w:rPr>
        <w:t>s</w:t>
      </w:r>
      <w:r w:rsidRPr="00B508B1">
        <w:rPr>
          <w:rFonts w:cstheme="minorHAnsi"/>
        </w:rPr>
        <w:t> will be absent in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and the parameters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s</m:t>
            </m:r>
          </m:sub>
        </m:sSub>
      </m:oMath>
      <w:r w:rsidRPr="00B508B1">
        <w:rPr>
          <w:rFonts w:cstheme="minorHAnsi"/>
        </w:rPr>
        <w: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s</m:t>
            </m:r>
          </m:sub>
        </m:sSub>
      </m:oMath>
      <w:r w:rsidRPr="00B508B1">
        <w:rPr>
          <w:rFonts w:cstheme="minorHAnsi"/>
        </w:rPr>
        <w:t>, and </w:t>
      </w:r>
      <m:oMath>
        <m:r>
          <w:rPr>
            <w:rStyle w:val="mi"/>
            <w:rFonts w:ascii="Cambria Math" w:hAnsi="Cambria Math" w:cstheme="minorHAnsi"/>
            <w:bdr w:val="none" w:sz="0" w:space="0" w:color="auto" w:frame="1"/>
          </w:rPr>
          <m:t>b</m:t>
        </m:r>
      </m:oMath>
      <w:r w:rsidRPr="00B508B1">
        <w:rPr>
          <w:rFonts w:cstheme="minorHAnsi"/>
        </w:rPr>
        <w:t> of the approximated impulse response statistics collapse to their static-field counterparts reported in [15] [Eqs. </w:t>
      </w:r>
      <w:hyperlink r:id="rId33" w:anchor="deqn11-12" w:history="1">
        <w:r w:rsidRPr="00B508B1">
          <w:rPr>
            <w:rStyle w:val="Hyperlink"/>
            <w:rFonts w:cstheme="minorHAnsi"/>
            <w:color w:val="006699"/>
          </w:rPr>
          <w:t>(11)</w:t>
        </w:r>
      </w:hyperlink>
      <w:r w:rsidRPr="00B508B1">
        <w:rPr>
          <w:rFonts w:cstheme="minorHAnsi"/>
        </w:rPr>
        <w:t>, </w:t>
      </w:r>
      <w:hyperlink r:id="rId34" w:anchor="deqn26-27" w:history="1">
        <w:r w:rsidRPr="00B508B1">
          <w:rPr>
            <w:rStyle w:val="Hyperlink"/>
            <w:rFonts w:cstheme="minorHAnsi"/>
            <w:color w:val="006699"/>
          </w:rPr>
          <w:t>(26)</w:t>
        </w:r>
      </w:hyperlink>
      <w:r w:rsidRPr="00B508B1">
        <w:rPr>
          <w:rFonts w:cstheme="minorHAnsi"/>
        </w:rPr>
        <w:t> and</w:t>
      </w:r>
      <w:hyperlink r:id="rId35" w:anchor="deqn28-29" w:history="1">
        <w:r w:rsidRPr="00B508B1">
          <w:rPr>
            <w:rStyle w:val="Hyperlink"/>
            <w:rFonts w:cstheme="minorHAnsi"/>
            <w:color w:val="006699"/>
          </w:rPr>
          <w:t>(29)</w:t>
        </w:r>
      </w:hyperlink>
      <w:r w:rsidRPr="00B508B1">
        <w:rPr>
          <w:rFonts w:cstheme="minorHAnsi"/>
        </w:rPr>
        <w:t>]. In the next section, we use the impulse-response-function approximations described above to determine the receiver performance of an APD operating with a dynamically reversed bias. We particularly investigate the effect of the different bias settings (DC level, peak-to-peak value and phase) on the receiver BER.</w:t>
      </w:r>
    </w:p>
    <w:p w14:paraId="50E7890B" w14:textId="19E7D9AF"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SECTION V.</w:t>
      </w:r>
      <w:r w:rsidR="00BF6F86" w:rsidRPr="00B508B1">
        <w:rPr>
          <w:rFonts w:asciiTheme="minorHAnsi" w:hAnsiTheme="minorHAnsi" w:cstheme="minorHAnsi"/>
        </w:rPr>
        <w:t xml:space="preserve"> </w:t>
      </w:r>
      <w:r w:rsidRPr="00B508B1">
        <w:rPr>
          <w:rFonts w:asciiTheme="minorHAnsi" w:hAnsiTheme="minorHAnsi" w:cstheme="minorHAnsi"/>
        </w:rPr>
        <w:t>Receiver Performance Analysis Under Dynamic Reverse Biasing</w:t>
      </w:r>
    </w:p>
    <w:p w14:paraId="5D8152B2" w14:textId="0EEFA911" w:rsidR="008D1383" w:rsidRPr="00B508B1" w:rsidRDefault="008D1383" w:rsidP="00BF6F86">
      <w:pPr>
        <w:rPr>
          <w:rFonts w:cstheme="minorHAnsi"/>
        </w:rPr>
      </w:pPr>
      <w:r w:rsidRPr="00B508B1">
        <w:rPr>
          <w:rFonts w:cstheme="minorHAnsi"/>
        </w:rPr>
        <w:t>In this section, we develop expressions for the statistics of the output of an APD-based integrate-and-dump receiver operating under dynamic biasing. We will consider an arbitrary past bit-pattern of length </w:t>
      </w:r>
      <m:oMath>
        <m:r>
          <w:rPr>
            <w:rStyle w:val="mi"/>
            <w:rFonts w:ascii="Cambria Math" w:hAnsi="Cambria Math" w:cstheme="minorHAnsi"/>
            <w:bdr w:val="none" w:sz="0" w:space="0" w:color="auto" w:frame="1"/>
          </w:rPr>
          <m:t>L</m:t>
        </m:r>
      </m:oMath>
      <w:r w:rsidRPr="00B508B1">
        <w:rPr>
          <w:rFonts w:cstheme="minorHAnsi"/>
        </w:rPr>
        <w:t> bits and calculate the mean and the variance of the photocurrent and the receiver output conditional on the value of the current bit while taking into account the ISI contributions from past bits. This is done by adding up the contributions from the past bits in the pattern to the present bit. Next, by averaging over all possible past bit-patterns, we determine the average BER. The analysis developed here offers closed-form expressions for the mean and variance of a dynamically biased APD receiver's output, with well-defined parameters that capture ISI, Johnson noise and the APD's speed.</w:t>
      </w:r>
    </w:p>
    <w:p w14:paraId="454E5F7D" w14:textId="77777777" w:rsidR="008D1383" w:rsidRPr="00B508B1" w:rsidRDefault="008D1383" w:rsidP="00BF6F86">
      <w:pPr>
        <w:pStyle w:val="Heading2"/>
        <w:rPr>
          <w:rFonts w:asciiTheme="minorHAnsi" w:hAnsiTheme="minorHAnsi" w:cstheme="minorHAnsi"/>
        </w:rPr>
      </w:pPr>
      <w:r w:rsidRPr="00B508B1">
        <w:rPr>
          <w:rFonts w:asciiTheme="minorHAnsi" w:hAnsiTheme="minorHAnsi" w:cstheme="minorHAnsi"/>
        </w:rPr>
        <w:t>A. Output of the Integrate-and-Dump Receiver</w:t>
      </w:r>
    </w:p>
    <w:p w14:paraId="6AB21CAB" w14:textId="6A35B7EE" w:rsidR="008D1383" w:rsidRPr="00B508B1" w:rsidRDefault="008D1383" w:rsidP="00BF6F86">
      <w:pPr>
        <w:rPr>
          <w:rFonts w:cstheme="minorHAnsi"/>
        </w:rPr>
      </w:pPr>
      <w:r w:rsidRPr="00B508B1">
        <w:rPr>
          <w:rFonts w:cstheme="minorHAnsi"/>
        </w:rPr>
        <w:t>Consider a modulated optical photon stream with a bit duration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oMath>
      <w:r w:rsidRPr="00B508B1">
        <w:rPr>
          <w:rFonts w:cstheme="minorHAnsi"/>
        </w:rPr>
        <w:t>. The photocurrent generated by the dynamically biased APD is fed into a bit integrator that is synchronized with the optical stream. Let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Γ</m:t>
            </m:r>
          </m:e>
          <m:sub>
            <m:r>
              <w:rPr>
                <w:rStyle w:val="mi"/>
                <w:rFonts w:ascii="Cambria Math" w:hAnsi="Cambria Math" w:cstheme="minorHAnsi"/>
                <w:bdr w:val="none" w:sz="0" w:space="0" w:color="auto" w:frame="1"/>
              </w:rPr>
              <m:t>n</m:t>
            </m:r>
          </m:sub>
        </m:sSub>
      </m:oMath>
      <w:r w:rsidRPr="00B508B1">
        <w:rPr>
          <w:rFonts w:cstheme="minorHAnsi"/>
        </w:rPr>
        <w:t> be the integrate-and-dump receiver output when the </w:t>
      </w:r>
      <w:r w:rsidRPr="00B508B1">
        <w:rPr>
          <w:rStyle w:val="mi"/>
          <w:rFonts w:cstheme="minorHAnsi"/>
          <w:bdr w:val="none" w:sz="0" w:space="0" w:color="auto" w:frame="1"/>
        </w:rPr>
        <w:t>n</w:t>
      </w:r>
      <w:r w:rsidRPr="00B508B1">
        <w:rPr>
          <w:rFonts w:cstheme="minorHAnsi"/>
        </w:rPr>
        <w:t>th past bit is “1” and all other past bits are “0” (including the present bit). The mean of the receiver output can be expressed as</w:t>
      </w:r>
    </w:p>
    <w:p w14:paraId="4E02B94B" w14:textId="16671266" w:rsidR="008D1383" w:rsidRPr="00B508B1" w:rsidRDefault="00C14B5E" w:rsidP="00BF6F86">
      <w:pPr>
        <w:rPr>
          <w:rFonts w:cstheme="minorHAnsi"/>
        </w:rPr>
      </w:pPr>
      <m:oMath>
        <m:m>
          <m:mPr>
            <m:plcHide m:val="1"/>
            <m:mcs>
              <m:mc>
                <m:mcPr>
                  <m:count m:val="1"/>
                  <m:mcJc m:val="center"/>
                </m:mcPr>
              </m:mc>
            </m:mcs>
            <m:ctrlPr>
              <w:rPr>
                <w:rStyle w:val="mo"/>
                <w:rFonts w:ascii="Cambria Math" w:hAnsi="Cambria Math" w:cstheme="minorHAnsi"/>
                <w:sz w:val="28"/>
                <w:szCs w:val="28"/>
                <w:bdr w:val="none" w:sz="0" w:space="0" w:color="auto" w:frame="1"/>
              </w:rPr>
            </m:ctrlPr>
          </m:mPr>
          <m:mr>
            <m:e>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m:rPr>
                      <m:sty m:val="p"/>
                    </m:rPr>
                    <w:rPr>
                      <w:rStyle w:val="mo"/>
                      <w:rFonts w:ascii="Cambria Math" w:hAnsi="Cambria Math" w:cstheme="minorHAnsi"/>
                      <w:sz w:val="28"/>
                      <w:szCs w:val="28"/>
                      <w:bdr w:val="none" w:sz="0" w:space="0" w:color="auto" w:frame="1"/>
                    </w:rPr>
                    <m:t>Γ</m:t>
                  </m:r>
                </m:e>
                <m:sub>
                  <m:r>
                    <w:rPr>
                      <w:rStyle w:val="mo"/>
                      <w:rFonts w:ascii="Cambria Math" w:hAnsi="Cambria Math" w:cstheme="minorHAnsi"/>
                      <w:sz w:val="28"/>
                      <w:szCs w:val="28"/>
                      <w:bdr w:val="none" w:sz="0" w:space="0" w:color="auto" w:frame="1"/>
                    </w:rPr>
                    <m:t>n</m:t>
                  </m:r>
                </m:sub>
              </m:sSub>
              <m:r>
                <w:rPr>
                  <w:rStyle w:val="mo"/>
                  <w:rFonts w:ascii="Cambria Math" w:hAnsi="Cambria Math" w:cstheme="minorHAnsi"/>
                  <w:sz w:val="28"/>
                  <w:szCs w:val="28"/>
                  <w:bdr w:val="none" w:sz="0" w:space="0" w:color="auto" w:frame="1"/>
                </w:rPr>
                <m:t>⟩=ϕ</m:t>
              </m:r>
              <m:nary>
                <m:naryPr>
                  <m:limLoc m:val="subSup"/>
                  <m:grow m:val="1"/>
                  <m:ctrlPr>
                    <w:rPr>
                      <w:rStyle w:val="mo"/>
                      <w:rFonts w:ascii="Cambria Math" w:hAnsi="Cambria Math" w:cstheme="minorHAnsi"/>
                      <w:sz w:val="28"/>
                      <w:szCs w:val="28"/>
                      <w:bdr w:val="none" w:sz="0" w:space="0" w:color="auto" w:frame="1"/>
                    </w:rPr>
                  </m:ctrlPr>
                </m:naryPr>
                <m:sub>
                  <m:r>
                    <w:rPr>
                      <w:rStyle w:val="mo"/>
                      <w:rFonts w:ascii="Cambria Math" w:hAnsi="Cambria Math" w:cstheme="minorHAnsi"/>
                      <w:sz w:val="28"/>
                      <w:szCs w:val="28"/>
                      <w:bdr w:val="none" w:sz="0" w:space="0" w:color="auto" w:frame="1"/>
                    </w:rPr>
                    <m:t>0</m:t>
                  </m:r>
                </m:sub>
                <m:sup>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T</m:t>
                      </m:r>
                    </m:e>
                    <m:sub>
                      <m:r>
                        <w:rPr>
                          <w:rStyle w:val="mo"/>
                          <w:rFonts w:ascii="Cambria Math" w:hAnsi="Cambria Math" w:cstheme="minorHAnsi"/>
                          <w:sz w:val="28"/>
                          <w:szCs w:val="28"/>
                          <w:bdr w:val="none" w:sz="0" w:space="0" w:color="auto" w:frame="1"/>
                        </w:rPr>
                        <m:t>b</m:t>
                      </m:r>
                    </m:sub>
                  </m:sSub>
                </m:sup>
                <m:e>
                  <m:r>
                    <w:rPr>
                      <w:rStyle w:val="mo"/>
                      <w:rFonts w:ascii="Cambria Math" w:hAnsi="Cambria Math" w:cstheme="minorHAnsi"/>
                      <w:sz w:val="28"/>
                      <w:szCs w:val="28"/>
                      <w:bdr w:val="none" w:sz="0" w:space="0" w:color="auto" w:frame="1"/>
                    </w:rPr>
                    <m:t xml:space="preserve"> </m:t>
                  </m:r>
                </m:e>
              </m:nary>
              <m:nary>
                <m:naryPr>
                  <m:limLoc m:val="subSup"/>
                  <m:grow m:val="1"/>
                  <m:ctrlPr>
                    <w:rPr>
                      <w:rStyle w:val="mo"/>
                      <w:rFonts w:ascii="Cambria Math" w:hAnsi="Cambria Math" w:cstheme="minorHAnsi"/>
                      <w:sz w:val="28"/>
                      <w:szCs w:val="28"/>
                      <w:bdr w:val="none" w:sz="0" w:space="0" w:color="auto" w:frame="1"/>
                    </w:rPr>
                  </m:ctrlPr>
                </m:naryPr>
                <m:sub>
                  <m:r>
                    <w:rPr>
                      <w:rStyle w:val="mo"/>
                      <w:rFonts w:ascii="Cambria Math" w:hAnsi="Cambria Math" w:cstheme="minorHAnsi"/>
                      <w:sz w:val="28"/>
                      <w:szCs w:val="28"/>
                      <w:bdr w:val="none" w:sz="0" w:space="0" w:color="auto" w:frame="1"/>
                    </w:rPr>
                    <m:t>-n</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T</m:t>
                      </m:r>
                    </m:e>
                    <m:sub>
                      <m:r>
                        <w:rPr>
                          <w:rStyle w:val="mo"/>
                          <w:rFonts w:ascii="Cambria Math" w:hAnsi="Cambria Math" w:cstheme="minorHAnsi"/>
                          <w:sz w:val="28"/>
                          <w:szCs w:val="28"/>
                          <w:bdr w:val="none" w:sz="0" w:space="0" w:color="auto" w:frame="1"/>
                        </w:rPr>
                        <m:t>b</m:t>
                      </m:r>
                    </m:sub>
                  </m:sSub>
                </m:sub>
                <m:sup>
                  <m:r>
                    <w:rPr>
                      <w:rStyle w:val="mo"/>
                      <w:rFonts w:ascii="Cambria Math" w:hAnsi="Cambria Math" w:cstheme="minorHAnsi"/>
                      <w:sz w:val="28"/>
                      <w:szCs w:val="28"/>
                      <w:bdr w:val="none" w:sz="0" w:space="0" w:color="auto" w:frame="1"/>
                    </w:rPr>
                    <m:t>-(n-1)</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T</m:t>
                      </m:r>
                    </m:e>
                    <m:sub>
                      <m:r>
                        <w:rPr>
                          <w:rStyle w:val="mo"/>
                          <w:rFonts w:ascii="Cambria Math" w:hAnsi="Cambria Math" w:cstheme="minorHAnsi"/>
                          <w:sz w:val="28"/>
                          <w:szCs w:val="28"/>
                          <w:bdr w:val="none" w:sz="0" w:space="0" w:color="auto" w:frame="1"/>
                        </w:rPr>
                        <m:t>b</m:t>
                      </m:r>
                    </m:sub>
                  </m:sSub>
                </m:sup>
                <m:e>
                  <m:r>
                    <w:rPr>
                      <w:rStyle w:val="mo"/>
                      <w:rFonts w:ascii="Cambria Math" w:hAnsi="Cambria Math" w:cstheme="minorHAnsi"/>
                      <w:sz w:val="28"/>
                      <w:szCs w:val="28"/>
                      <w:bdr w:val="none" w:sz="0" w:space="0" w:color="auto" w:frame="1"/>
                    </w:rPr>
                    <m:t xml:space="preserve"> </m:t>
                  </m:r>
                </m:e>
              </m:nary>
              <m:r>
                <w:rPr>
                  <w:rStyle w:val="mo"/>
                  <w:rFonts w:ascii="Cambria Math" w:hAnsi="Cambria Math" w:cstheme="minorHAnsi"/>
                  <w:sz w:val="28"/>
                  <w:szCs w:val="28"/>
                  <w:bdr w:val="none" w:sz="0" w:space="0" w:color="auto" w:frame="1"/>
                </w:rPr>
                <m:t>i(t,s)dsdt,</m:t>
              </m:r>
            </m:e>
          </m:mr>
        </m:m>
      </m:oMath>
      <w:r w:rsidR="003B6723" w:rsidRPr="00B508B1">
        <w:rPr>
          <w:rStyle w:val="mo"/>
          <w:rFonts w:cstheme="minorHAnsi"/>
          <w:sz w:val="28"/>
          <w:szCs w:val="28"/>
          <w:bdr w:val="none" w:sz="0" w:space="0" w:color="auto" w:frame="1"/>
        </w:rPr>
        <w:t xml:space="preserve"> </w:t>
      </w:r>
      <w:r w:rsidR="008D1383" w:rsidRPr="00B508B1">
        <w:rPr>
          <w:rStyle w:val="mtext"/>
          <w:rFonts w:cstheme="minorHAnsi"/>
          <w:bdr w:val="none" w:sz="0" w:space="0" w:color="auto" w:frame="1"/>
        </w:rPr>
        <w:t>(16)</w:t>
      </w:r>
    </w:p>
    <w:p w14:paraId="598B3EAC" w14:textId="597EEC03" w:rsidR="008D1383" w:rsidRPr="00B508B1" w:rsidRDefault="008D1383" w:rsidP="00BF6F86">
      <w:pPr>
        <w:rPr>
          <w:rFonts w:cstheme="minorHAnsi"/>
        </w:rPr>
      </w:pPr>
      <w:r w:rsidRPr="00B508B1">
        <w:rPr>
          <w:rFonts w:cstheme="minorHAnsi"/>
        </w:rPr>
        <w:t>where </w:t>
      </w:r>
      <m:oMath>
        <m:r>
          <w:rPr>
            <w:rStyle w:val="mi"/>
            <w:rFonts w:ascii="Cambria Math" w:hAnsi="Cambria Math" w:cstheme="minorHAnsi"/>
            <w:bdr w:val="none" w:sz="0" w:space="0" w:color="auto" w:frame="1"/>
          </w:rPr>
          <m:t>ϕ</m:t>
        </m:r>
      </m:oMath>
      <w:r w:rsidRPr="00B508B1">
        <w:rPr>
          <w:rFonts w:cstheme="minorHAnsi"/>
        </w:rPr>
        <w:t> is the average photon absorption rate by the detector. Note that, the average photon absorption rate can be defined as </w:t>
      </w:r>
      <m:oMath>
        <m:r>
          <w:rPr>
            <w:rStyle w:val="mi"/>
            <w:rFonts w:ascii="Cambria Math" w:hAnsi="Cambria Math" w:cstheme="minorHAnsi"/>
            <w:bdr w:val="none" w:sz="0" w:space="0" w:color="auto" w:frame="1"/>
          </w:rPr>
          <m:t>ϕ=η</m:t>
        </m:r>
        <m:r>
          <m:rPr>
            <m:sty m:val="p"/>
          </m:rPr>
          <w:rPr>
            <w:rStyle w:val="mi"/>
            <w:rFonts w:ascii="Cambria Math" w:hAnsi="Cambria Math" w:cstheme="minorHAnsi"/>
            <w:bdr w:val="none" w:sz="0" w:space="0" w:color="auto" w:frame="1"/>
          </w:rPr>
          <m:t>Φ</m:t>
        </m:r>
      </m:oMath>
      <w:r w:rsidRPr="00B508B1">
        <w:rPr>
          <w:rFonts w:cstheme="minorHAnsi"/>
        </w:rPr>
        <w:t>, where </w:t>
      </w:r>
      <m:oMath>
        <m:r>
          <w:rPr>
            <w:rStyle w:val="mi"/>
            <w:rFonts w:ascii="Cambria Math" w:hAnsi="Cambria Math" w:cstheme="minorHAnsi"/>
            <w:bdr w:val="none" w:sz="0" w:space="0" w:color="auto" w:frame="1"/>
          </w:rPr>
          <m:t>η</m:t>
        </m:r>
      </m:oMath>
      <w:r w:rsidRPr="00B508B1">
        <w:rPr>
          <w:rFonts w:cstheme="minorHAnsi"/>
        </w:rPr>
        <w:t> is the quantum efficiency of the APD defined as the probability that a single photon incident generates an impulse response and </w:t>
      </w:r>
      <m:oMath>
        <m:r>
          <w:rPr>
            <w:rStyle w:val="mi"/>
            <w:rFonts w:ascii="Cambria Math" w:hAnsi="Cambria Math" w:cstheme="minorHAnsi"/>
            <w:bdr w:val="none" w:sz="0" w:space="0" w:color="auto" w:frame="1"/>
          </w:rPr>
          <m:t>Φ</m:t>
        </m:r>
      </m:oMath>
      <w:r w:rsidRPr="00B508B1">
        <w:rPr>
          <w:rFonts w:cstheme="minorHAnsi"/>
        </w:rPr>
        <w:t> is the photon flux incident on the photodetector. Using the parametric model of the mean impulse response described in Section IV, the mean of the </w:t>
      </w:r>
      <w:r w:rsidRPr="00B508B1">
        <w:rPr>
          <w:rStyle w:val="mi"/>
          <w:rFonts w:cstheme="minorHAnsi"/>
          <w:bdr w:val="none" w:sz="0" w:space="0" w:color="auto" w:frame="1"/>
        </w:rPr>
        <w:t>n</w:t>
      </w:r>
      <w:r w:rsidRPr="00B508B1">
        <w:rPr>
          <w:rFonts w:cstheme="minorHAnsi"/>
        </w:rPr>
        <w:t>th bit photocurrent output can be shown to be</w:t>
      </w:r>
    </w:p>
    <w:p w14:paraId="75BD3DCB" w14:textId="32D31C2E" w:rsidR="00D504BE" w:rsidRPr="00B508B1" w:rsidRDefault="00C14B5E" w:rsidP="00BF6F86">
      <w:pPr>
        <w:rPr>
          <w:rFonts w:cstheme="minorHAnsi"/>
        </w:rPr>
      </w:pPr>
      <m:oMathPara>
        <m:oMathParaPr>
          <m:jc m:val="left"/>
        </m:oMathParaPr>
        <m:oMath>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Γ</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ϕ</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-nb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num>
            <m:den>
              <m:r>
                <w:rPr>
                  <w:rStyle w:val="mi"/>
                  <w:rFonts w:ascii="Cambria Math" w:hAnsi="Cambria Math" w:cstheme="minorHAnsi"/>
                  <w:sz w:val="28"/>
                  <w:szCs w:val="28"/>
                  <w:bdr w:val="none" w:sz="0" w:space="0" w:color="auto" w:frame="1"/>
                </w:rPr>
                <m:t>b</m:t>
              </m:r>
            </m:den>
          </m:f>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-2)</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k=-</m:t>
              </m:r>
              <m:r>
                <m:rPr>
                  <m:sty m:val="p"/>
                </m:rPr>
                <w:rPr>
                  <w:rStyle w:val="mi"/>
                  <w:rFonts w:ascii="Cambria Math" w:hAnsi="Cambria Math" w:cstheme="minorHAnsi"/>
                  <w:sz w:val="28"/>
                  <w:szCs w:val="28"/>
                  <w:bdr w:val="none" w:sz="0" w:space="0" w:color="auto" w:frame="1"/>
                </w:rPr>
                <m:t>∞</m:t>
              </m:r>
            </m:sub>
            <m:sup>
              <m:r>
                <m:rPr>
                  <m:sty m:val="p"/>
                </m:rPr>
                <w:rPr>
                  <w:rStyle w:val="mi"/>
                  <w:rFonts w:ascii="Cambria Math" w:hAnsi="Cambria Math" w:cstheme="minorHAnsi"/>
                  <w:sz w:val="28"/>
                  <w:szCs w:val="28"/>
                  <w:bdr w:val="none" w:sz="0" w:space="0" w:color="auto" w:frame="1"/>
                </w:rPr>
                <m:t>∞</m:t>
              </m:r>
            </m:sup>
            <m:e>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k</m:t>
                      </m:r>
                    </m:sub>
                  </m:sSub>
                </m:num>
                <m:den>
                  <m:r>
                    <w:rPr>
                      <w:rStyle w:val="mi"/>
                      <w:rFonts w:ascii="Cambria Math" w:hAnsi="Cambria Math" w:cstheme="minorHAnsi"/>
                      <w:sz w:val="28"/>
                      <w:szCs w:val="28"/>
                      <w:bdr w:val="none" w:sz="0" w:space="0" w:color="auto" w:frame="1"/>
                    </w:rPr>
                    <m:t>j2πk</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+b</m:t>
                  </m:r>
                </m:den>
              </m:f>
            </m:e>
          </m:nary>
          <m:r>
            <w:rPr>
              <w:rStyle w:val="mi"/>
              <w:rFonts w:ascii="Cambria Math" w:hAnsi="Cambria Math" w:cstheme="minorHAnsi"/>
              <w:sz w:val="28"/>
              <w:szCs w:val="28"/>
              <w:bdr w:val="none" w:sz="0" w:space="0" w:color="auto" w:frame="1"/>
            </w:rPr>
            <m:t>,</m:t>
          </m:r>
        </m:oMath>
      </m:oMathPara>
    </w:p>
    <w:p w14:paraId="128D7DB9" w14:textId="410C72DA" w:rsidR="008D1383" w:rsidRPr="00B508B1" w:rsidRDefault="008D1383" w:rsidP="00BF6F86">
      <w:pPr>
        <w:rPr>
          <w:rFonts w:cstheme="minorHAnsi"/>
        </w:rPr>
      </w:pPr>
      <w:r w:rsidRPr="00B508B1">
        <w:rPr>
          <w:rFonts w:cstheme="minorHAnsi"/>
        </w:rPr>
        <w:t>where the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k</m:t>
            </m:r>
          </m:sub>
        </m:sSub>
      </m:oMath>
      <w:r w:rsidRPr="00B508B1">
        <w:rPr>
          <w:rFonts w:cstheme="minorHAnsi"/>
        </w:rPr>
        <w:t>'s are the Fourier series coefficients of the periodic function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s</m:t>
            </m:r>
          </m:sub>
        </m:sSub>
      </m:oMath>
      <w:r w:rsidRPr="00B508B1">
        <w:rPr>
          <w:rFonts w:cstheme="minorHAnsi"/>
        </w:rPr>
        <w:t> with</w:t>
      </w:r>
      <w:r w:rsidR="00594115"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k</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up>
            <m:r>
              <w:rPr>
                <w:rStyle w:val="mi"/>
                <w:rFonts w:ascii="Cambria Math" w:hAnsi="Cambria Math" w:cstheme="minorHAnsi"/>
                <w:bdr w:val="none" w:sz="0" w:space="0" w:color="auto" w:frame="1"/>
              </w:rPr>
              <m:t>-1</m:t>
            </m:r>
          </m:sup>
        </m:sSubSup>
        <m:nary>
          <m:naryPr>
            <m:limLoc m:val="subSup"/>
            <m:grow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0</m:t>
            </m:r>
          </m:sub>
          <m:sup>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sup>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a</m:t>
                </m:r>
              </m:e>
              <m:sub>
                <m:r>
                  <w:rPr>
                    <w:rStyle w:val="mi"/>
                    <w:rFonts w:ascii="Cambria Math" w:hAnsi="Cambria Math" w:cstheme="minorHAnsi"/>
                    <w:bdr w:val="none" w:sz="0" w:space="0" w:color="auto" w:frame="1"/>
                  </w:rPr>
                  <m:t>s</m:t>
                </m:r>
              </m:sub>
            </m:s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r>
                  <w:rPr>
                    <w:rStyle w:val="mi"/>
                    <w:rFonts w:ascii="Cambria Math" w:hAnsi="Cambria Math" w:cstheme="minorHAnsi"/>
                    <w:bdr w:val="none" w:sz="0" w:space="0" w:color="auto" w:frame="1"/>
                  </w:rPr>
                  <m:t>-j2πks/</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sup>
            </m:sSup>
            <m:r>
              <w:rPr>
                <w:rStyle w:val="mi"/>
                <w:rFonts w:ascii="Cambria Math" w:hAnsi="Cambria Math" w:cstheme="minorHAnsi"/>
                <w:bdr w:val="none" w:sz="0" w:space="0" w:color="auto" w:frame="1"/>
              </w:rPr>
              <m:t>ds</m:t>
            </m:r>
          </m:e>
        </m:nary>
      </m:oMath>
      <w:r w:rsidRPr="00B508B1">
        <w:rPr>
          <w:rFonts w:cstheme="minorHAnsi"/>
        </w:rPr>
        <w:t>. To calculate the variance of </w:t>
      </w:r>
      <m:oMath>
        <m:sSub>
          <m:sSubPr>
            <m:ctrlPr>
              <w:rPr>
                <w:rStyle w:val="mi"/>
                <w:rFonts w:ascii="Cambria Math" w:hAnsi="Cambria Math" w:cstheme="minorHAnsi"/>
                <w:bdr w:val="none" w:sz="0" w:space="0" w:color="auto" w:frame="1"/>
              </w:rPr>
            </m:ctrlPr>
          </m:sSubPr>
          <m:e>
            <m:r>
              <m:rPr>
                <m:sty m:val="p"/>
              </m:rPr>
              <w:rPr>
                <w:rStyle w:val="mi"/>
                <w:rFonts w:ascii="Cambria Math" w:hAnsi="Cambria Math" w:cstheme="minorHAnsi"/>
                <w:bdr w:val="none" w:sz="0" w:space="0" w:color="auto" w:frame="1"/>
              </w:rPr>
              <m:t>Γ</m:t>
            </m:r>
          </m:e>
          <m:sub>
            <m:r>
              <w:rPr>
                <w:rStyle w:val="mi"/>
                <w:rFonts w:ascii="Cambria Math" w:hAnsi="Cambria Math" w:cstheme="minorHAnsi"/>
                <w:bdr w:val="none" w:sz="0" w:space="0" w:color="auto" w:frame="1"/>
              </w:rPr>
              <m:t>n</m:t>
            </m:r>
          </m:sub>
        </m:sSub>
      </m:oMath>
      <w:r w:rsidRPr="00B508B1">
        <w:rPr>
          <w:rFonts w:cstheme="minorHAnsi"/>
        </w:rPr>
        <w:t>, we undertake a cyclostationary stochastic analysis shown in the Appendix. This results in</w:t>
      </w:r>
    </w:p>
    <w:p w14:paraId="591CD3BC" w14:textId="5EC7B6DB" w:rsidR="008D1383" w:rsidRPr="00B508B1" w:rsidRDefault="00C14B5E" w:rsidP="00BF6F86">
      <w:pPr>
        <w:rPr>
          <w:rFonts w:cstheme="minorHAnsi"/>
        </w:rPr>
      </w:pPr>
      <m:oMath>
        <m:m>
          <m:mPr>
            <m:plcHide m:val="1"/>
            <m:mcs>
              <m:mc>
                <m:mcPr>
                  <m:count m:val="1"/>
                  <m:mcJc m:val="right"/>
                </m:mcPr>
              </m:mc>
            </m:mcs>
            <m:ctrlPr>
              <w:rPr>
                <w:rStyle w:val="mi"/>
                <w:rFonts w:ascii="Cambria Math" w:hAnsi="Cambria Math" w:cstheme="minorHAnsi"/>
                <w:sz w:val="28"/>
                <w:szCs w:val="28"/>
                <w:bdr w:val="none" w:sz="0" w:space="0" w:color="auto" w:frame="1"/>
              </w:rPr>
            </m:ctrlPr>
          </m:mPr>
          <m:m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σ</m:t>
                  </m:r>
                </m:e>
                <m:sub>
                  <m:sSub>
                    <m:sSubPr>
                      <m:ctrlPr>
                        <w:rPr>
                          <w:rStyle w:val="mi"/>
                          <w:rFonts w:ascii="Cambria Math" w:hAnsi="Cambria Math" w:cstheme="minorHAnsi"/>
                          <w:sz w:val="28"/>
                          <w:szCs w:val="28"/>
                          <w:bdr w:val="none" w:sz="0" w:space="0" w:color="auto" w:frame="1"/>
                        </w:rPr>
                      </m:ctrlPr>
                    </m:sSubPr>
                    <m:e>
                      <m:r>
                        <m:rPr>
                          <m:sty m:val="p"/>
                        </m:rPr>
                        <w:rPr>
                          <w:rStyle w:val="mi"/>
                          <w:rFonts w:ascii="Cambria Math" w:hAnsi="Cambria Math" w:cstheme="minorHAnsi"/>
                          <w:sz w:val="28"/>
                          <w:szCs w:val="28"/>
                          <w:bdr w:val="none" w:sz="0" w:space="0" w:color="auto" w:frame="1"/>
                        </w:rPr>
                        <m:t>Γ</m:t>
                      </m:r>
                    </m:e>
                    <m:sub>
                      <m:r>
                        <w:rPr>
                          <w:rStyle w:val="mi"/>
                          <w:rFonts w:ascii="Cambria Math" w:hAnsi="Cambria Math" w:cstheme="minorHAnsi"/>
                          <w:sz w:val="28"/>
                          <w:szCs w:val="28"/>
                          <w:bdr w:val="none" w:sz="0" w:space="0" w:color="auto" w:frame="1"/>
                        </w:rPr>
                        <m:t>n</m:t>
                      </m:r>
                    </m:sub>
                  </m:sSub>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2ϕ</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b</m:t>
                      </m:r>
                    </m:e>
                    <m:sup>
                      <m:r>
                        <w:rPr>
                          <w:rStyle w:val="mi"/>
                          <w:rFonts w:ascii="Cambria Math" w:hAnsi="Cambria Math" w:cstheme="minorHAnsi"/>
                          <w:sz w:val="28"/>
                          <w:szCs w:val="28"/>
                          <w:bdr w:val="none" w:sz="0" w:space="0" w:color="auto" w:frame="1"/>
                        </w:rPr>
                        <m:t>2</m:t>
                      </m:r>
                    </m:sup>
                  </m:sSup>
                </m:den>
              </m:f>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-nb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-1)(1-</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m:t>
              </m:r>
            </m:e>
          </m:mr>
          <m:mr>
            <m:e>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k=-</m:t>
                  </m:r>
                  <m:r>
                    <m:rPr>
                      <m:sty m:val="p"/>
                    </m:rPr>
                    <w:rPr>
                      <w:rStyle w:val="mi"/>
                      <w:rFonts w:ascii="Cambria Math" w:hAnsi="Cambria Math" w:cstheme="minorHAnsi"/>
                      <w:sz w:val="28"/>
                      <w:szCs w:val="28"/>
                      <w:bdr w:val="none" w:sz="0" w:space="0" w:color="auto" w:frame="1"/>
                    </w:rPr>
                    <m:t>∞</m:t>
                  </m:r>
                </m:sub>
                <m:sup>
                  <m:r>
                    <m:rPr>
                      <m:sty m:val="p"/>
                    </m:rPr>
                    <w:rPr>
                      <w:rStyle w:val="mi"/>
                      <w:rFonts w:ascii="Cambria Math" w:hAnsi="Cambria Math" w:cstheme="minorHAnsi"/>
                      <w:sz w:val="28"/>
                      <w:szCs w:val="28"/>
                      <w:bdr w:val="none" w:sz="0" w:space="0" w:color="auto" w:frame="1"/>
                    </w:rPr>
                    <m:t>∞</m:t>
                  </m:r>
                </m:sup>
                <m:e>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k</m:t>
                          </m:r>
                        </m:sub>
                      </m:sSub>
                    </m:num>
                    <m:den>
                      <m:r>
                        <w:rPr>
                          <w:rStyle w:val="mi"/>
                          <w:rFonts w:ascii="Cambria Math" w:hAnsi="Cambria Math" w:cstheme="minorHAnsi"/>
                          <w:sz w:val="28"/>
                          <w:szCs w:val="28"/>
                          <w:bdr w:val="none" w:sz="0" w:space="0" w:color="auto" w:frame="1"/>
                        </w:rPr>
                        <m:t>b+j2πk</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b</m:t>
                          </m:r>
                        </m:sub>
                      </m:sSub>
                    </m:den>
                  </m:f>
                </m:e>
              </m:nary>
              <m:r>
                <w:rPr>
                  <w:rStyle w:val="mi"/>
                  <w:rFonts w:ascii="Cambria Math" w:hAnsi="Cambria Math" w:cstheme="minorHAnsi"/>
                  <w:sz w:val="28"/>
                  <w:szCs w:val="28"/>
                  <w:bdr w:val="none" w:sz="0" w:space="0" w:color="auto" w:frame="1"/>
                </w:rPr>
                <m:t>,</m:t>
              </m:r>
            </m:e>
          </m:mr>
        </m:m>
      </m:oMath>
      <w:r w:rsidR="005E6F29"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(17)</w:t>
      </w:r>
    </w:p>
    <w:p w14:paraId="41F3AF9C" w14:textId="0A70C68A" w:rsidR="008D1383" w:rsidRPr="00B508B1" w:rsidRDefault="008D1383" w:rsidP="00BF6F86">
      <w:pPr>
        <w:rPr>
          <w:rFonts w:cstheme="minorHAnsi"/>
        </w:rPr>
      </w:pPr>
      <w:r w:rsidRPr="00B508B1">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Sub>
      </m:oMath>
      <w:r w:rsidRPr="00B508B1">
        <w:rPr>
          <w:rFonts w:cstheme="minorHAnsi"/>
        </w:rPr>
        <w:t>'s represent the Fourier series coefficients of the periodic function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s</m:t>
            </m:r>
          </m:sub>
        </m:sSub>
      </m:oMath>
      <w:r w:rsidRPr="00B508B1">
        <w:rPr>
          <w:rFonts w:cstheme="minorHAnsi"/>
        </w:rPr>
        <w:t> with</w:t>
      </w:r>
      <w:r w:rsidR="00D42D18"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k</m:t>
            </m:r>
          </m:sub>
        </m:sSub>
        <m:r>
          <w:rPr>
            <w:rStyle w:val="mi"/>
            <w:rFonts w:ascii="Cambria Math" w:hAnsi="Cambria Math" w:cstheme="minorHAnsi"/>
            <w:bdr w:val="none" w:sz="0" w:space="0" w:color="auto" w:frame="1"/>
          </w:rPr>
          <m:t>=</m:t>
        </m:r>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up>
            <m:r>
              <w:rPr>
                <w:rStyle w:val="mi"/>
                <w:rFonts w:ascii="Cambria Math" w:hAnsi="Cambria Math" w:cstheme="minorHAnsi"/>
                <w:bdr w:val="none" w:sz="0" w:space="0" w:color="auto" w:frame="1"/>
              </w:rPr>
              <m:t>-1</m:t>
            </m:r>
          </m:sup>
        </m:sSubSup>
        <m:nary>
          <m:naryPr>
            <m:limLoc m:val="subSup"/>
            <m:grow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0</m:t>
            </m:r>
          </m:sub>
          <m:sup>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b</m:t>
                </m:r>
              </m:sub>
            </m:sSub>
          </m:sup>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c</m:t>
                </m:r>
              </m:e>
              <m:sub>
                <m:r>
                  <w:rPr>
                    <w:rStyle w:val="mi"/>
                    <w:rFonts w:ascii="Cambria Math" w:hAnsi="Cambria Math" w:cstheme="minorHAnsi"/>
                    <w:bdr w:val="none" w:sz="0" w:space="0" w:color="auto" w:frame="1"/>
                  </w:rPr>
                  <m:t>s</m:t>
                </m:r>
              </m:sub>
            </m:sSub>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e</m:t>
                </m:r>
              </m:e>
              <m:sup>
                <m:r>
                  <w:rPr>
                    <w:rStyle w:val="mi"/>
                    <w:rFonts w:ascii="Cambria Math" w:hAnsi="Cambria Math" w:cstheme="minorHAnsi"/>
                    <w:bdr w:val="none" w:sz="0" w:space="0" w:color="auto" w:frame="1"/>
                  </w:rPr>
                  <m:t>-j2πk</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f</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s</m:t>
                </m:r>
              </m:sup>
            </m:sSup>
            <m:r>
              <w:rPr>
                <w:rStyle w:val="mi"/>
                <w:rFonts w:ascii="Cambria Math" w:hAnsi="Cambria Math" w:cstheme="minorHAnsi"/>
                <w:bdr w:val="none" w:sz="0" w:space="0" w:color="auto" w:frame="1"/>
              </w:rPr>
              <m:t>ds</m:t>
            </m:r>
          </m:e>
        </m:nary>
      </m:oMath>
      <w:r w:rsidRPr="00B508B1">
        <w:rPr>
          <w:rFonts w:cstheme="minorHAnsi"/>
        </w:rPr>
        <w:t>. Now consider an arbitrary past bit pattern,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of length </w:t>
      </w:r>
      <m:oMath>
        <m:r>
          <w:rPr>
            <w:rStyle w:val="mi"/>
            <w:rFonts w:ascii="Cambria Math" w:hAnsi="Cambria Math" w:cstheme="minorHAnsi"/>
            <w:bdr w:val="none" w:sz="0" w:space="0" w:color="auto" w:frame="1"/>
          </w:rPr>
          <m:t>L</m:t>
        </m:r>
      </m:oMath>
      <w:r w:rsidR="006A0D05" w:rsidRPr="00B508B1">
        <w:rPr>
          <w:rStyle w:val="mi"/>
          <w:rFonts w:cstheme="minorHAnsi"/>
          <w:bdr w:val="none" w:sz="0" w:space="0" w:color="auto" w:frame="1"/>
        </w:rPr>
        <w:t xml:space="preserve"> </w:t>
      </w:r>
      <w:r w:rsidRPr="00B508B1">
        <w:rPr>
          <w:rFonts w:cstheme="minorHAnsi"/>
        </w:rPr>
        <w:t>representing the transmitted information. The bit-length parameter, </w:t>
      </w:r>
      <m:oMath>
        <m:r>
          <w:rPr>
            <w:rStyle w:val="mi"/>
            <w:rFonts w:ascii="Cambria Math" w:hAnsi="Cambria Math" w:cstheme="minorHAnsi"/>
            <w:bdr w:val="none" w:sz="0" w:space="0" w:color="auto" w:frame="1"/>
          </w:rPr>
          <m:t>L</m:t>
        </m:r>
      </m:oMath>
      <w:r w:rsidRPr="00B508B1">
        <w:rPr>
          <w:rFonts w:cstheme="minorHAnsi"/>
        </w:rPr>
        <w:t>, can be chosen to be sufficiently large to capture all the previous bits that has significant impacts on the current output; an appropriate value of </w:t>
      </w:r>
      <m:oMath>
        <m:r>
          <w:rPr>
            <w:rStyle w:val="mi"/>
            <w:rFonts w:ascii="Cambria Math" w:hAnsi="Cambria Math" w:cstheme="minorHAnsi"/>
            <w:bdr w:val="none" w:sz="0" w:space="0" w:color="auto" w:frame="1"/>
          </w:rPr>
          <m:t>L</m:t>
        </m:r>
      </m:oMath>
      <w:r w:rsidRPr="00B508B1">
        <w:rPr>
          <w:rFonts w:cstheme="minorHAnsi"/>
        </w:rPr>
        <w:t> can be determined in practice by trial and error. To calculate the mean of the receiver output for the bit pattern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when the present bit is zero, we add up the contributions from each non-zero past bits in the pattern, which yields the expression</w:t>
      </w:r>
    </w:p>
    <w:p w14:paraId="3CA4C51F" w14:textId="57964FB7"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n=1</m:t>
                  </m:r>
                </m:sub>
                <m:sup>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2</m:t>
                      </m:r>
                    </m:e>
                    <m:sup>
                      <m:r>
                        <w:rPr>
                          <w:rStyle w:val="mi"/>
                          <w:rFonts w:ascii="Cambria Math" w:hAnsi="Cambria Math" w:cstheme="minorHAnsi"/>
                          <w:sz w:val="28"/>
                          <w:szCs w:val="28"/>
                          <w:bdr w:val="none" w:sz="0" w:space="0" w:color="auto" w:frame="1"/>
                        </w:rPr>
                        <m:t>L</m:t>
                      </m:r>
                    </m:sup>
                  </m:sSup>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u</m:t>
                      </m:r>
                    </m:e>
                    <m:sub>
                      <m:r>
                        <w:rPr>
                          <w:rStyle w:val="mi"/>
                          <w:rFonts w:ascii="Cambria Math" w:hAnsi="Cambria Math" w:cstheme="minorHAnsi"/>
                          <w:sz w:val="28"/>
                          <w:szCs w:val="28"/>
                          <w:bdr w:val="none" w:sz="0" w:space="0" w:color="auto" w:frame="1"/>
                        </w:rPr>
                        <m:t>n</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n</m:t>
                      </m:r>
                    </m:sub>
                  </m:sSub>
                </m:e>
              </m:nary>
              <m:r>
                <w:rPr>
                  <w:rStyle w:val="mi"/>
                  <w:rFonts w:ascii="Cambria Math" w:hAnsi="Cambria Math" w:cstheme="minorHAnsi"/>
                  <w:sz w:val="28"/>
                  <w:szCs w:val="28"/>
                  <w:bdr w:val="none" w:sz="0" w:space="0" w:color="auto" w:frame="1"/>
                </w:rPr>
                <m:t>,</m:t>
              </m:r>
            </m:e>
          </m:mr>
        </m:m>
      </m:oMath>
      <w:r w:rsidR="00556ACB"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(18)</w:t>
      </w:r>
    </w:p>
    <w:p w14:paraId="182AFAC0" w14:textId="2E6E0233" w:rsidR="008D1383" w:rsidRPr="00B508B1" w:rsidRDefault="008D1383" w:rsidP="00BF6F86">
      <w:pPr>
        <w:rPr>
          <w:rFonts w:cstheme="minorHAnsi"/>
        </w:rPr>
      </w:pPr>
      <w:r w:rsidRPr="00B508B1">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u</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B508B1">
        <w:rPr>
          <w:rFonts w:cstheme="minorHAnsi"/>
        </w:rPr>
        <w:t> is 1 when the </w:t>
      </w:r>
      <m:oMath>
        <m:r>
          <w:rPr>
            <w:rStyle w:val="mi"/>
            <w:rFonts w:ascii="Cambria Math" w:hAnsi="Cambria Math" w:cstheme="minorHAnsi"/>
            <w:bdr w:val="none" w:sz="0" w:space="0" w:color="auto" w:frame="1"/>
          </w:rPr>
          <m:t>n</m:t>
        </m:r>
      </m:oMath>
      <w:r w:rsidRPr="00B508B1">
        <w:rPr>
          <w:rFonts w:cstheme="minorHAnsi"/>
        </w:rPr>
        <w:t>th bit in the pattern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is a “1” bit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is 0 otherwise.</w:t>
      </w:r>
    </w:p>
    <w:p w14:paraId="43E24BFA" w14:textId="2455FFE7" w:rsidR="008D1383" w:rsidRPr="00B508B1" w:rsidRDefault="008D1383" w:rsidP="00BF6F86">
      <w:pPr>
        <w:rPr>
          <w:rFonts w:cstheme="minorHAnsi"/>
        </w:rPr>
      </w:pPr>
      <w:r w:rsidRPr="00B508B1">
        <w:rPr>
          <w:rFonts w:cstheme="minorHAnsi"/>
        </w:rPr>
        <w:t>Similarly, one can calculate the variance of the receiver output associated with the pattern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while conditioning on the first bit being 0 bit by adding up the contributions from the non-zero past bits as well as contribution from Johnson noise and obtain</w:t>
      </w:r>
    </w:p>
    <w:p w14:paraId="5B898073" w14:textId="3B2CD92C"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lang w:val="el-GR"/>
              </w:rPr>
            </m:ctrlPr>
          </m:mPr>
          <m:mr>
            <m:e>
              <m:sSubSup>
                <m:sSubSupPr>
                  <m:ctrlPr>
                    <w:rPr>
                      <w:rStyle w:val="mi"/>
                      <w:rFonts w:ascii="Cambria Math" w:hAnsi="Cambria Math" w:cstheme="minorHAnsi"/>
                      <w:sz w:val="28"/>
                      <w:szCs w:val="28"/>
                      <w:bdr w:val="none" w:sz="0" w:space="0" w:color="auto" w:frame="1"/>
                      <w:lang w:val="el-GR"/>
                    </w:rPr>
                  </m:ctrlPr>
                </m:sSubSupPr>
                <m:e>
                  <m:r>
                    <w:rPr>
                      <w:rStyle w:val="mi"/>
                      <w:rFonts w:ascii="Cambria Math" w:hAnsi="Cambria Math" w:cstheme="minorHAnsi"/>
                      <w:sz w:val="28"/>
                      <w:szCs w:val="28"/>
                      <w:bdr w:val="none" w:sz="0" w:space="0" w:color="auto" w:frame="1"/>
                      <w:lang w:val="el-GR"/>
                    </w:rPr>
                    <m:t>σ</m:t>
                  </m:r>
                </m:e>
                <m:sub>
                  <m:r>
                    <m:rPr>
                      <m:sty m:val="p"/>
                    </m:rPr>
                    <w:rPr>
                      <w:rStyle w:val="mi"/>
                      <w:rFonts w:ascii="Cambria Math" w:hAnsi="Cambria Math" w:cstheme="minorHAnsi"/>
                      <w:sz w:val="28"/>
                      <w:szCs w:val="28"/>
                      <w:bdr w:val="none" w:sz="0" w:space="0" w:color="auto" w:frame="1"/>
                      <w:lang w:val="el-GR"/>
                    </w:rPr>
                    <m:t>Γ</m:t>
                  </m:r>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lang w:val="el-GR"/>
                    </w:rPr>
                  </m:ctrlPr>
                </m:sSubPr>
                <m:e>
                  <m:r>
                    <w:rPr>
                      <w:rStyle w:val="mi"/>
                      <w:rFonts w:ascii="Cambria Math" w:hAnsi="Cambria Math" w:cstheme="minorHAnsi"/>
                      <w:sz w:val="28"/>
                      <w:szCs w:val="28"/>
                      <w:bdr w:val="none" w:sz="0" w:space="0" w:color="auto" w:frame="1"/>
                      <w:lang w:val="el-GR"/>
                    </w:rPr>
                    <m:t>I</m:t>
                  </m:r>
                </m:e>
                <m:sub>
                  <m:r>
                    <w:rPr>
                      <w:rStyle w:val="mi"/>
                      <w:rFonts w:ascii="Cambria Math" w:hAnsi="Cambria Math" w:cstheme="minorHAnsi"/>
                      <w:sz w:val="28"/>
                      <w:szCs w:val="28"/>
                      <w:bdr w:val="none" w:sz="0" w:space="0" w:color="auto" w:frame="1"/>
                      <w:lang w:val="el-GR"/>
                    </w:rPr>
                    <m:t>j</m:t>
                  </m:r>
                </m:sub>
              </m:sSub>
              <m:r>
                <w:rPr>
                  <w:rStyle w:val="mi"/>
                  <w:rFonts w:ascii="Cambria Math" w:hAnsi="Cambria Math" w:cstheme="minorHAnsi"/>
                  <w:sz w:val="28"/>
                  <w:szCs w:val="28"/>
                  <w:bdr w:val="none" w:sz="0" w:space="0" w:color="auto" w:frame="1"/>
                </w:rPr>
                <m:t>)=</m:t>
              </m:r>
              <m:nary>
                <m:naryPr>
                  <m:chr m:val="∑"/>
                  <m:limLoc m:val="undOvr"/>
                  <m:grow m:val="1"/>
                  <m:ctrlPr>
                    <w:rPr>
                      <w:rStyle w:val="mi"/>
                      <w:rFonts w:ascii="Cambria Math" w:hAnsi="Cambria Math" w:cstheme="minorHAnsi"/>
                      <w:sz w:val="28"/>
                      <w:szCs w:val="28"/>
                      <w:bdr w:val="none" w:sz="0" w:space="0" w:color="auto" w:frame="1"/>
                      <w:lang w:val="el-GR"/>
                    </w:rPr>
                  </m:ctrlPr>
                </m:naryPr>
                <m:sub>
                  <m:r>
                    <w:rPr>
                      <w:rStyle w:val="mi"/>
                      <w:rFonts w:ascii="Cambria Math" w:hAnsi="Cambria Math" w:cstheme="minorHAnsi"/>
                      <w:sz w:val="28"/>
                      <w:szCs w:val="28"/>
                      <w:bdr w:val="none" w:sz="0" w:space="0" w:color="auto" w:frame="1"/>
                      <w:lang w:val="el-GR"/>
                    </w:rPr>
                    <m:t>n</m:t>
                  </m:r>
                  <m:r>
                    <w:rPr>
                      <w:rStyle w:val="mi"/>
                      <w:rFonts w:ascii="Cambria Math" w:hAnsi="Cambria Math" w:cstheme="minorHAnsi"/>
                      <w:sz w:val="28"/>
                      <w:szCs w:val="28"/>
                      <w:bdr w:val="none" w:sz="0" w:space="0" w:color="auto" w:frame="1"/>
                    </w:rPr>
                    <m:t>=1</m:t>
                  </m:r>
                </m:sub>
                <m:sup>
                  <m:sSup>
                    <m:sSupPr>
                      <m:ctrlPr>
                        <w:rPr>
                          <w:rStyle w:val="mi"/>
                          <w:rFonts w:ascii="Cambria Math" w:hAnsi="Cambria Math" w:cstheme="minorHAnsi"/>
                          <w:sz w:val="28"/>
                          <w:szCs w:val="28"/>
                          <w:bdr w:val="none" w:sz="0" w:space="0" w:color="auto" w:frame="1"/>
                          <w:lang w:val="el-GR"/>
                        </w:rPr>
                      </m:ctrlPr>
                    </m:sSupPr>
                    <m:e>
                      <m:r>
                        <w:rPr>
                          <w:rStyle w:val="mi"/>
                          <w:rFonts w:ascii="Cambria Math" w:hAnsi="Cambria Math" w:cstheme="minorHAnsi"/>
                          <w:sz w:val="28"/>
                          <w:szCs w:val="28"/>
                          <w:bdr w:val="none" w:sz="0" w:space="0" w:color="auto" w:frame="1"/>
                        </w:rPr>
                        <m:t>2</m:t>
                      </m:r>
                    </m:e>
                    <m:sup>
                      <m:r>
                        <w:rPr>
                          <w:rStyle w:val="mi"/>
                          <w:rFonts w:ascii="Cambria Math" w:hAnsi="Cambria Math" w:cstheme="minorHAnsi"/>
                          <w:sz w:val="28"/>
                          <w:szCs w:val="28"/>
                          <w:bdr w:val="none" w:sz="0" w:space="0" w:color="auto" w:frame="1"/>
                          <w:lang w:val="el-GR"/>
                        </w:rPr>
                        <m:t>L</m:t>
                      </m:r>
                    </m:sup>
                  </m:sSup>
                </m:sup>
                <m:e>
                  <m:sSub>
                    <m:sSubPr>
                      <m:ctrlPr>
                        <w:rPr>
                          <w:rStyle w:val="mi"/>
                          <w:rFonts w:ascii="Cambria Math" w:hAnsi="Cambria Math" w:cstheme="minorHAnsi"/>
                          <w:sz w:val="28"/>
                          <w:szCs w:val="28"/>
                          <w:bdr w:val="none" w:sz="0" w:space="0" w:color="auto" w:frame="1"/>
                          <w:lang w:val="el-GR"/>
                        </w:rPr>
                      </m:ctrlPr>
                    </m:sSubPr>
                    <m:e>
                      <m:r>
                        <w:rPr>
                          <w:rStyle w:val="mi"/>
                          <w:rFonts w:ascii="Cambria Math" w:hAnsi="Cambria Math" w:cstheme="minorHAnsi"/>
                          <w:sz w:val="28"/>
                          <w:szCs w:val="28"/>
                          <w:bdr w:val="none" w:sz="0" w:space="0" w:color="auto" w:frame="1"/>
                          <w:lang w:val="el-GR"/>
                        </w:rPr>
                        <m:t>u</m:t>
                      </m:r>
                    </m:e>
                    <m:sub>
                      <m:r>
                        <w:rPr>
                          <w:rStyle w:val="mi"/>
                          <w:rFonts w:ascii="Cambria Math" w:hAnsi="Cambria Math" w:cstheme="minorHAnsi"/>
                          <w:sz w:val="28"/>
                          <w:szCs w:val="28"/>
                          <w:bdr w:val="none" w:sz="0" w:space="0" w:color="auto" w:frame="1"/>
                          <w:lang w:val="el-GR"/>
                        </w:rPr>
                        <m:t>n</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lang w:val="el-GR"/>
                        </w:rPr>
                      </m:ctrlPr>
                    </m:sSubPr>
                    <m:e>
                      <m:r>
                        <w:rPr>
                          <w:rStyle w:val="mi"/>
                          <w:rFonts w:ascii="Cambria Math" w:hAnsi="Cambria Math" w:cstheme="minorHAnsi"/>
                          <w:sz w:val="28"/>
                          <w:szCs w:val="28"/>
                          <w:bdr w:val="none" w:sz="0" w:space="0" w:color="auto" w:frame="1"/>
                          <w:lang w:val="el-GR"/>
                        </w:rPr>
                        <m:t>I</m:t>
                      </m:r>
                    </m:e>
                    <m:sub>
                      <m:r>
                        <w:rPr>
                          <w:rStyle w:val="mi"/>
                          <w:rFonts w:ascii="Cambria Math" w:hAnsi="Cambria Math" w:cstheme="minorHAnsi"/>
                          <w:sz w:val="28"/>
                          <w:szCs w:val="28"/>
                          <w:bdr w:val="none" w:sz="0" w:space="0" w:color="auto" w:frame="1"/>
                          <w:lang w:val="el-GR"/>
                        </w:rPr>
                        <m:t>j</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lang w:val="el-GR"/>
                        </w:rPr>
                      </m:ctrlPr>
                    </m:sSubSupPr>
                    <m:e>
                      <m:r>
                        <w:rPr>
                          <w:rStyle w:val="mi"/>
                          <w:rFonts w:ascii="Cambria Math" w:hAnsi="Cambria Math" w:cstheme="minorHAnsi"/>
                          <w:sz w:val="28"/>
                          <w:szCs w:val="28"/>
                          <w:bdr w:val="none" w:sz="0" w:space="0" w:color="auto" w:frame="1"/>
                          <w:lang w:val="el-GR"/>
                        </w:rPr>
                        <m:t>σ</m:t>
                      </m:r>
                    </m:e>
                    <m:sub>
                      <m:sSub>
                        <m:sSubPr>
                          <m:ctrlPr>
                            <w:rPr>
                              <w:rStyle w:val="mi"/>
                              <w:rFonts w:ascii="Cambria Math" w:hAnsi="Cambria Math" w:cstheme="minorHAnsi"/>
                              <w:sz w:val="28"/>
                              <w:szCs w:val="28"/>
                              <w:bdr w:val="none" w:sz="0" w:space="0" w:color="auto" w:frame="1"/>
                              <w:lang w:val="el-GR"/>
                            </w:rPr>
                          </m:ctrlPr>
                        </m:sSubPr>
                        <m:e>
                          <m:r>
                            <m:rPr>
                              <m:sty m:val="p"/>
                            </m:rPr>
                            <w:rPr>
                              <w:rStyle w:val="mi"/>
                              <w:rFonts w:ascii="Cambria Math" w:hAnsi="Cambria Math" w:cstheme="minorHAnsi"/>
                              <w:sz w:val="28"/>
                              <w:szCs w:val="28"/>
                              <w:bdr w:val="none" w:sz="0" w:space="0" w:color="auto" w:frame="1"/>
                              <w:lang w:val="el-GR"/>
                            </w:rPr>
                            <m:t>Γ</m:t>
                          </m:r>
                        </m:e>
                        <m:sub>
                          <m:r>
                            <w:rPr>
                              <w:rStyle w:val="mi"/>
                              <w:rFonts w:ascii="Cambria Math" w:hAnsi="Cambria Math" w:cstheme="minorHAnsi"/>
                              <w:sz w:val="28"/>
                              <w:szCs w:val="28"/>
                              <w:bdr w:val="none" w:sz="0" w:space="0" w:color="auto" w:frame="1"/>
                              <w:lang w:val="el-GR"/>
                            </w:rPr>
                            <m:t>n</m:t>
                          </m:r>
                        </m:sub>
                      </m:sSub>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lang w:val="el-GR"/>
                        </w:rPr>
                      </m:ctrlPr>
                    </m:sSubSupPr>
                    <m:e>
                      <m:r>
                        <w:rPr>
                          <w:rStyle w:val="mi"/>
                          <w:rFonts w:ascii="Cambria Math" w:hAnsi="Cambria Math" w:cstheme="minorHAnsi"/>
                          <w:sz w:val="28"/>
                          <w:szCs w:val="28"/>
                          <w:bdr w:val="none" w:sz="0" w:space="0" w:color="auto" w:frame="1"/>
                          <w:lang w:val="el-GR"/>
                        </w:rPr>
                        <m:t>σ</m:t>
                      </m:r>
                    </m:e>
                    <m:sub>
                      <m:r>
                        <w:rPr>
                          <w:rStyle w:val="mi"/>
                          <w:rFonts w:ascii="Cambria Math" w:hAnsi="Cambria Math" w:cstheme="minorHAnsi"/>
                          <w:sz w:val="28"/>
                          <w:szCs w:val="28"/>
                          <w:bdr w:val="none" w:sz="0" w:space="0" w:color="auto" w:frame="1"/>
                          <w:lang w:val="el-GR"/>
                        </w:rPr>
                        <m:t>J</m:t>
                      </m:r>
                    </m:sub>
                    <m:sup>
                      <m:r>
                        <w:rPr>
                          <w:rStyle w:val="mi"/>
                          <w:rFonts w:ascii="Cambria Math" w:hAnsi="Cambria Math" w:cstheme="minorHAnsi"/>
                          <w:sz w:val="28"/>
                          <w:szCs w:val="28"/>
                          <w:bdr w:val="none" w:sz="0" w:space="0" w:color="auto" w:frame="1"/>
                        </w:rPr>
                        <m:t>2</m:t>
                      </m:r>
                    </m:sup>
                  </m:sSubSup>
                </m:e>
              </m:nary>
              <m:r>
                <w:rPr>
                  <w:rStyle w:val="mi"/>
                  <w:rFonts w:ascii="Cambria Math" w:hAnsi="Cambria Math" w:cstheme="minorHAnsi"/>
                  <w:sz w:val="28"/>
                  <w:szCs w:val="28"/>
                  <w:bdr w:val="none" w:sz="0" w:space="0" w:color="auto" w:frame="1"/>
                </w:rPr>
                <m:t>.</m:t>
              </m:r>
            </m:e>
          </m:mr>
        </m:m>
      </m:oMath>
      <w:r w:rsidR="002F0952"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(19)</w:t>
      </w:r>
    </w:p>
    <w:p w14:paraId="45119252" w14:textId="52BEEDC3" w:rsidR="008D1383" w:rsidRPr="00B508B1" w:rsidRDefault="008D1383" w:rsidP="00BF6F86">
      <w:pPr>
        <w:rPr>
          <w:rFonts w:cstheme="minorHAnsi"/>
        </w:rPr>
      </w:pPr>
      <w:r w:rsidRPr="00B508B1">
        <w:rPr>
          <w:rFonts w:cstheme="minorHAnsi"/>
        </w:rPr>
        <w:t>Next, the mean and variance of the receiver output when the present bit is 1 are found by adding the contributions from the photons in the present bit to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μ</m:t>
            </m:r>
          </m:e>
          <m:sub>
            <m:r>
              <m:rPr>
                <m:sty m:val="p"/>
              </m:rPr>
              <w:rPr>
                <w:rStyle w:val="mi"/>
                <w:rFonts w:ascii="Cambria Math" w:hAnsi="Cambria Math" w:cstheme="minorHAnsi"/>
                <w:bdr w:val="none" w:sz="0" w:space="0" w:color="auto" w:frame="1"/>
              </w:rPr>
              <m:t>Γ</m:t>
            </m:r>
            <m:r>
              <w:rPr>
                <w:rStyle w:val="mi"/>
                <w:rFonts w:ascii="Cambria Math" w:hAnsi="Cambria Math" w:cstheme="minorHAnsi"/>
                <w:bdr w:val="none" w:sz="0" w:space="0" w:color="auto" w:frame="1"/>
              </w:rPr>
              <m:t>|0</m:t>
            </m:r>
          </m:sub>
        </m:sSub>
      </m:oMath>
      <w:r w:rsidRPr="00B508B1">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σ</m:t>
            </m:r>
          </m:e>
          <m:sub>
            <m:r>
              <m:rPr>
                <m:sty m:val="p"/>
              </m:rPr>
              <w:rPr>
                <w:rStyle w:val="mi"/>
                <w:rFonts w:ascii="Cambria Math" w:hAnsi="Cambria Math" w:cstheme="minorHAnsi"/>
                <w:bdr w:val="none" w:sz="0" w:space="0" w:color="auto" w:frame="1"/>
              </w:rPr>
              <m:t>Γ</m:t>
            </m:r>
            <m:r>
              <w:rPr>
                <w:rStyle w:val="mi"/>
                <w:rFonts w:ascii="Cambria Math" w:hAnsi="Cambria Math" w:cstheme="minorHAnsi"/>
                <w:bdr w:val="none" w:sz="0" w:space="0" w:color="auto" w:frame="1"/>
              </w:rPr>
              <m:t>|0</m:t>
            </m:r>
          </m:sub>
          <m:sup>
            <m:r>
              <w:rPr>
                <w:rStyle w:val="mi"/>
                <w:rFonts w:ascii="Cambria Math" w:hAnsi="Cambria Math" w:cstheme="minorHAnsi"/>
                <w:bdr w:val="none" w:sz="0" w:space="0" w:color="auto" w:frame="1"/>
              </w:rPr>
              <m:t>2</m:t>
            </m:r>
          </m:sup>
        </m:sSubSup>
      </m:oMath>
      <w:r w:rsidRPr="00B508B1">
        <w:rPr>
          <w:rFonts w:cstheme="minorHAnsi"/>
        </w:rPr>
        <w:t>, respectively. The contribution to the mean of the receiver output from the photons available in the present bit (for </w:t>
      </w:r>
      <m:oMath>
        <m:r>
          <w:rPr>
            <w:rStyle w:val="mi"/>
            <w:rFonts w:ascii="Cambria Math" w:hAnsi="Cambria Math" w:cstheme="minorHAnsi"/>
            <w:bdr w:val="none" w:sz="0" w:space="0" w:color="auto" w:frame="1"/>
          </w:rPr>
          <m:t>n</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is</w:t>
      </w:r>
      <w:r w:rsidR="009D65F9" w:rsidRPr="00B508B1">
        <w:rPr>
          <w:rFonts w:cstheme="minorHAnsi"/>
        </w:rPr>
        <w:t xml:space="preserve"> </w:t>
      </w:r>
    </w:p>
    <w:p w14:paraId="4E2725C3" w14:textId="56FDC049"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=ϕ</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e>
                  <m:r>
                    <w:rPr>
                      <w:rStyle w:val="mi"/>
                      <w:rFonts w:ascii="Cambria Math" w:hAnsi="Cambria Math" w:cstheme="minorHAnsi"/>
                      <w:sz w:val="28"/>
                      <w:szCs w:val="28"/>
                      <w:bdr w:val="none" w:sz="0" w:space="0" w:color="auto" w:frame="1"/>
                    </w:rPr>
                    <m:t xml:space="preserve"> </m:t>
                  </m:r>
                </m:e>
              </m:nary>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t</m:t>
                  </m:r>
                </m:sup>
                <m:e>
                  <m:r>
                    <w:rPr>
                      <w:rStyle w:val="mi"/>
                      <w:rFonts w:ascii="Cambria Math" w:hAnsi="Cambria Math" w:cstheme="minorHAnsi"/>
                      <w:sz w:val="28"/>
                      <w:szCs w:val="28"/>
                      <w:bdr w:val="none" w:sz="0" w:space="0" w:color="auto" w:frame="1"/>
                    </w:rPr>
                    <m:t>i(t,s)dsdt=ϕ</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0</m:t>
                          </m:r>
                        </m:sub>
                      </m:sSub>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b</m:t>
                          </m:r>
                        </m:e>
                        <m:sup>
                          <m:r>
                            <w:rPr>
                              <w:rStyle w:val="mi"/>
                              <w:rFonts w:ascii="Cambria Math" w:hAnsi="Cambria Math" w:cstheme="minorHAnsi"/>
                              <w:sz w:val="28"/>
                              <w:szCs w:val="28"/>
                              <w:bdr w:val="none" w:sz="0" w:space="0" w:color="auto" w:frame="1"/>
                            </w:rPr>
                            <m:t>2</m:t>
                          </m:r>
                        </m:sup>
                      </m:sSup>
                    </m:den>
                  </m:f>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-1+</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m:t>
                  </m:r>
                </m:e>
              </m:nary>
            </m:e>
          </m:mr>
          <m:mr>
            <m:e>
              <m:r>
                <w:rPr>
                  <w:rStyle w:val="mi"/>
                  <w:rFonts w:ascii="Cambria Math" w:hAnsi="Cambria Math" w:cstheme="minorHAnsi"/>
                  <w:sz w:val="28"/>
                  <w:szCs w:val="28"/>
                  <w:bdr w:val="none" w:sz="0" w:space="0" w:color="auto" w:frame="1"/>
                </w:rPr>
                <m:t>+ϕ</m:t>
              </m:r>
              <m:nary>
                <m:naryPr>
                  <m:chr m:val="∑"/>
                  <m:limLoc m:val="undOvr"/>
                  <m:grow m:val="1"/>
                  <m:ctrlPr>
                    <w:rPr>
                      <w:rStyle w:val="mi"/>
                      <w:rFonts w:ascii="Cambria Math" w:hAnsi="Cambria Math" w:cstheme="minorHAnsi"/>
                      <w:sz w:val="28"/>
                      <w:szCs w:val="28"/>
                      <w:bdr w:val="none" w:sz="0" w:space="0" w:color="auto" w:frame="1"/>
                    </w:rPr>
                  </m:ctrlPr>
                </m:naryPr>
                <m:sub>
                  <m:eqArr>
                    <m:eqArrPr>
                      <m:ctrlPr>
                        <w:rPr>
                          <w:rStyle w:val="mi"/>
                          <w:rFonts w:ascii="Cambria Math" w:hAnsi="Cambria Math" w:cstheme="minorHAnsi"/>
                          <w:sz w:val="28"/>
                          <w:szCs w:val="28"/>
                          <w:bdr w:val="none" w:sz="0" w:space="0" w:color="auto" w:frame="1"/>
                        </w:rPr>
                      </m:ctrlPr>
                    </m:eqArrPr>
                    <m:e>
                      <m:r>
                        <w:rPr>
                          <w:rStyle w:val="mi"/>
                          <w:rFonts w:ascii="Cambria Math" w:hAnsi="Cambria Math" w:cstheme="minorHAnsi"/>
                          <w:sz w:val="28"/>
                          <w:szCs w:val="28"/>
                          <w:bdr w:val="none" w:sz="0" w:space="0" w:color="auto" w:frame="1"/>
                        </w:rPr>
                        <m:t>k=-</m:t>
                      </m:r>
                      <m:r>
                        <m:rPr>
                          <m:sty m:val="p"/>
                        </m:rP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k≠0</m:t>
                      </m:r>
                    </m:e>
                  </m:eqArr>
                </m:sub>
                <m:sup>
                  <m:r>
                    <m:rPr>
                      <m:sty m:val="p"/>
                    </m:rPr>
                    <w:rPr>
                      <w:rStyle w:val="mi"/>
                      <w:rFonts w:ascii="Cambria Math" w:hAnsi="Cambria Math" w:cstheme="minorHAnsi"/>
                      <w:sz w:val="28"/>
                      <w:szCs w:val="28"/>
                      <w:bdr w:val="none" w:sz="0" w:space="0" w:color="auto" w:frame="1"/>
                    </w:rPr>
                    <m:t>∞</m:t>
                  </m:r>
                </m:sup>
                <m:e>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A</m:t>
                          </m:r>
                        </m:e>
                        <m:sub>
                          <m:r>
                            <w:rPr>
                              <w:rStyle w:val="mi"/>
                              <w:rFonts w:ascii="Cambria Math" w:hAnsi="Cambria Math" w:cstheme="minorHAnsi"/>
                              <w:sz w:val="28"/>
                              <w:szCs w:val="28"/>
                              <w:bdr w:val="none" w:sz="0" w:space="0" w:color="auto" w:frame="1"/>
                            </w:rPr>
                            <m:t>k</m:t>
                          </m:r>
                        </m:sub>
                      </m:sSub>
                    </m:num>
                    <m:den>
                      <m:r>
                        <w:rPr>
                          <w:rStyle w:val="mi"/>
                          <w:rFonts w:ascii="Cambria Math" w:hAnsi="Cambria Math" w:cstheme="minorHAnsi"/>
                          <w:sz w:val="28"/>
                          <w:szCs w:val="28"/>
                          <w:bdr w:val="none" w:sz="0" w:space="0" w:color="auto" w:frame="1"/>
                        </w:rPr>
                        <m:t>b(j2πk</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+b)</m:t>
                      </m:r>
                    </m:den>
                  </m:f>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-1)</m:t>
                  </m:r>
                </m:e>
              </m:nary>
              <m:r>
                <w:rPr>
                  <w:rStyle w:val="mi"/>
                  <w:rFonts w:ascii="Cambria Math" w:hAnsi="Cambria Math" w:cstheme="minorHAnsi"/>
                  <w:sz w:val="28"/>
                  <w:szCs w:val="28"/>
                  <w:bdr w:val="none" w:sz="0" w:space="0" w:color="auto" w:frame="1"/>
                </w:rPr>
                <m:t>.</m:t>
              </m:r>
            </m:e>
          </m:mr>
        </m:m>
      </m:oMath>
      <w:r w:rsidR="00E50650"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(20)</w:t>
      </w:r>
    </w:p>
    <w:p w14:paraId="4EE078BD" w14:textId="0082139D" w:rsidR="008D1383" w:rsidRPr="00B508B1" w:rsidRDefault="008D1383" w:rsidP="00BF6F86">
      <w:pPr>
        <w:rPr>
          <w:rFonts w:cstheme="minorHAnsi"/>
        </w:rPr>
      </w:pPr>
      <w:r w:rsidRPr="00B508B1">
        <w:rPr>
          <w:rStyle w:val="link"/>
          <w:rFonts w:cstheme="minorHAnsi"/>
          <w:color w:val="006699"/>
        </w:rPr>
        <w:t>View Source</w:t>
      </w:r>
      <w:r w:rsidRPr="00B508B1">
        <w:rPr>
          <w:rFonts w:cstheme="minorHAnsi"/>
          <w:noProof/>
        </w:rPr>
        <w:drawing>
          <wp:inline distT="0" distB="0" distL="0" distR="0" wp14:anchorId="12EB1CFA" wp14:editId="2AB1C292">
            <wp:extent cx="228600" cy="190500"/>
            <wp:effectExtent l="0" t="0" r="0" b="0"/>
            <wp:docPr id="18" name="Picture 18"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ight-click on figure for MathML and additional feature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B508B1">
        <w:rPr>
          <w:rFonts w:cstheme="minorHAnsi"/>
        </w:rPr>
        <w:t>The contribution to the variance of the receiver output from the photons available in the present bit is</w:t>
      </w:r>
    </w:p>
    <w:p w14:paraId="45FD0274" w14:textId="626EC958" w:rsidR="008D1383" w:rsidRPr="00B508B1" w:rsidRDefault="00C14B5E" w:rsidP="00BF6F86">
      <w:pPr>
        <w:rPr>
          <w:rFonts w:cstheme="minorHAnsi"/>
        </w:rPr>
      </w:pPr>
      <m:oMathPara>
        <m:oMathParaPr>
          <m:jc m:val="left"/>
        </m:oMathParaPr>
        <m:oMath>
          <m:m>
            <m:mPr>
              <m:plcHide m:val="1"/>
              <m:mcs>
                <m:mc>
                  <m:mcPr>
                    <m:count m:val="1"/>
                    <m:mcJc m:val="center"/>
                  </m:mcPr>
                </m:mc>
                <m:mc>
                  <m:mcPr>
                    <m:count m:val="1"/>
                    <m:mcJc m:val="left"/>
                  </m:mcPr>
                </m:mc>
              </m:mcs>
              <m:ctrlPr>
                <w:rPr>
                  <w:rStyle w:val="mi"/>
                  <w:rFonts w:ascii="Cambria Math" w:hAnsi="Cambria Math" w:cstheme="minorHAnsi"/>
                  <w:sz w:val="28"/>
                  <w:szCs w:val="28"/>
                  <w:bdr w:val="none" w:sz="0" w:space="0" w:color="auto" w:frame="1"/>
                </w:rPr>
              </m:ctrlPr>
            </m:mPr>
            <m:m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σ</m:t>
                    </m:r>
                  </m:e>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2</m:t>
                    </m:r>
                  </m:sup>
                </m:sSubSup>
              </m:e>
              <m:e>
                <m:r>
                  <w:rPr>
                    <w:rStyle w:val="mi"/>
                    <w:rFonts w:ascii="Cambria Math" w:hAnsi="Cambria Math" w:cstheme="minorHAnsi"/>
                    <w:sz w:val="28"/>
                    <w:szCs w:val="28"/>
                    <w:bdr w:val="none" w:sz="0" w:space="0" w:color="auto" w:frame="1"/>
                  </w:rPr>
                  <m:t>=ϕ</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e>
                    <m:r>
                      <w:rPr>
                        <w:rStyle w:val="mi"/>
                        <w:rFonts w:ascii="Cambria Math" w:hAnsi="Cambria Math" w:cstheme="minorHAnsi"/>
                        <w:sz w:val="28"/>
                        <w:szCs w:val="28"/>
                        <w:bdr w:val="none" w:sz="0" w:space="0" w:color="auto" w:frame="1"/>
                      </w:rPr>
                      <m:t xml:space="preserve"> </m:t>
                    </m:r>
                  </m:e>
                </m:nary>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e>
                    <m:r>
                      <w:rPr>
                        <w:rStyle w:val="mi"/>
                        <w:rFonts w:ascii="Cambria Math" w:hAnsi="Cambria Math" w:cstheme="minorHAnsi"/>
                        <w:sz w:val="28"/>
                        <w:szCs w:val="28"/>
                        <w:bdr w:val="none" w:sz="0" w:space="0" w:color="auto" w:frame="1"/>
                      </w:rPr>
                      <m:t xml:space="preserve"> </m:t>
                    </m:r>
                  </m:e>
                </m:nary>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0</m:t>
                    </m:r>
                  </m:sub>
                  <m:sup>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2</m:t>
                        </m:r>
                      </m:sub>
                    </m:sSub>
                  </m:sup>
                  <m:e>
                    <m:r>
                      <w:rPr>
                        <w:rStyle w:val="mi"/>
                        <w:rFonts w:ascii="Cambria Math" w:hAnsi="Cambria Math" w:cstheme="minorHAnsi"/>
                        <w:sz w:val="28"/>
                        <w:szCs w:val="28"/>
                        <w:bdr w:val="none" w:sz="0" w:space="0" w:color="auto" w:frame="1"/>
                      </w:rPr>
                      <m:t xml:space="preserve"> </m:t>
                    </m:r>
                  </m:e>
                </m:nary>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R</m:t>
                    </m:r>
                  </m:e>
                  <m:sub>
                    <m:r>
                      <w:rPr>
                        <w:rStyle w:val="mi"/>
                        <w:rFonts w:ascii="Cambria Math" w:hAnsi="Cambria Math" w:cstheme="minorHAnsi"/>
                        <w:sz w:val="28"/>
                        <w:szCs w:val="28"/>
                        <w:bdr w:val="none" w:sz="0" w:space="0" w:color="auto" w:frame="1"/>
                      </w:rPr>
                      <m:t>I</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,s)dsd</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d</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2</m:t>
                    </m:r>
                  </m:sub>
                </m:sSub>
              </m:e>
            </m:mr>
            <m:mr>
              <m:e/>
              <m:e>
                <m:r>
                  <w:rPr>
                    <w:rStyle w:val="mi"/>
                    <w:rFonts w:ascii="Cambria Math" w:hAnsi="Cambria Math" w:cstheme="minorHAnsi"/>
                    <w:sz w:val="28"/>
                    <w:szCs w:val="28"/>
                    <w:bdr w:val="none" w:sz="0" w:space="0" w:color="auto" w:frame="1"/>
                  </w:rPr>
                  <m:t>=ϕ</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0</m:t>
                        </m:r>
                      </m:sub>
                    </m:sSub>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b</m:t>
                        </m:r>
                      </m:e>
                      <m:sup>
                        <m:r>
                          <w:rPr>
                            <w:rStyle w:val="mi"/>
                            <w:rFonts w:ascii="Cambria Math" w:hAnsi="Cambria Math" w:cstheme="minorHAnsi"/>
                            <w:sz w:val="28"/>
                            <w:szCs w:val="28"/>
                            <w:bdr w:val="none" w:sz="0" w:space="0" w:color="auto" w:frame="1"/>
                          </w:rPr>
                          <m:t>3</m:t>
                        </m:r>
                      </m:sup>
                    </m:sSup>
                  </m:den>
                </m:f>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+2</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-2]+</m:t>
                </m:r>
                <m:nary>
                  <m:naryPr>
                    <m:chr m:val="∑"/>
                    <m:limLoc m:val="undOvr"/>
                    <m:grow m:val="1"/>
                    <m:ctrlPr>
                      <w:rPr>
                        <w:rStyle w:val="mi"/>
                        <w:rFonts w:ascii="Cambria Math" w:hAnsi="Cambria Math" w:cstheme="minorHAnsi"/>
                        <w:sz w:val="28"/>
                        <w:szCs w:val="28"/>
                        <w:bdr w:val="none" w:sz="0" w:space="0" w:color="auto" w:frame="1"/>
                      </w:rPr>
                    </m:ctrlPr>
                  </m:naryPr>
                  <m:sub>
                    <m:eqArr>
                      <m:eqArrPr>
                        <m:ctrlPr>
                          <w:rPr>
                            <w:rStyle w:val="mi"/>
                            <w:rFonts w:ascii="Cambria Math" w:hAnsi="Cambria Math" w:cstheme="minorHAnsi"/>
                            <w:sz w:val="28"/>
                            <w:szCs w:val="28"/>
                            <w:bdr w:val="none" w:sz="0" w:space="0" w:color="auto" w:frame="1"/>
                          </w:rPr>
                        </m:ctrlPr>
                      </m:eqArrPr>
                      <m:e>
                        <m:r>
                          <w:rPr>
                            <w:rStyle w:val="mi"/>
                            <w:rFonts w:ascii="Cambria Math" w:hAnsi="Cambria Math" w:cstheme="minorHAnsi"/>
                            <w:sz w:val="28"/>
                            <w:szCs w:val="28"/>
                            <w:bdr w:val="none" w:sz="0" w:space="0" w:color="auto" w:frame="1"/>
                          </w:rPr>
                          <m:t>k=-</m:t>
                        </m:r>
                        <m:r>
                          <m:rPr>
                            <m:sty m:val="p"/>
                          </m:rPr>
                          <w:rPr>
                            <w:rStyle w:val="mi"/>
                            <w:rFonts w:ascii="Cambria Math" w:hAnsi="Cambria Math" w:cstheme="minorHAnsi"/>
                            <w:sz w:val="28"/>
                            <w:szCs w:val="28"/>
                            <w:bdr w:val="none" w:sz="0" w:space="0" w:color="auto" w:frame="1"/>
                          </w:rPr>
                          <m:t>∞</m:t>
                        </m:r>
                      </m:e>
                      <m:e>
                        <m:r>
                          <w:rPr>
                            <w:rStyle w:val="mi"/>
                            <w:rFonts w:ascii="Cambria Math" w:hAnsi="Cambria Math" w:cstheme="minorHAnsi"/>
                            <w:sz w:val="28"/>
                            <w:szCs w:val="28"/>
                            <w:bdr w:val="none" w:sz="0" w:space="0" w:color="auto" w:frame="1"/>
                          </w:rPr>
                          <m:t>k≠0</m:t>
                        </m:r>
                      </m:e>
                    </m:eqArr>
                  </m:sub>
                  <m:sup>
                    <m:r>
                      <m:rPr>
                        <m:sty m:val="p"/>
                      </m:rPr>
                      <w:rPr>
                        <w:rStyle w:val="mi"/>
                        <w:rFonts w:ascii="Cambria Math" w:hAnsi="Cambria Math" w:cstheme="minorHAnsi"/>
                        <w:sz w:val="28"/>
                        <w:szCs w:val="28"/>
                        <w:bdr w:val="none" w:sz="0" w:space="0" w:color="auto" w:frame="1"/>
                      </w:rPr>
                      <m:t>∞</m:t>
                    </m:r>
                  </m:sup>
                  <m:e>
                    <m:r>
                      <w:rPr>
                        <w:rStyle w:val="mi"/>
                        <w:rFonts w:ascii="Cambria Math" w:hAnsi="Cambria Math" w:cstheme="minorHAnsi"/>
                        <w:sz w:val="28"/>
                        <w:szCs w:val="28"/>
                        <w:bdr w:val="none" w:sz="0" w:space="0" w:color="auto" w:frame="1"/>
                      </w:rPr>
                      <m:t xml:space="preserve"> </m:t>
                    </m:r>
                  </m:e>
                </m:nary>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2ϕ</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C</m:t>
                        </m:r>
                      </m:e>
                      <m:sub>
                        <m:r>
                          <w:rPr>
                            <w:rStyle w:val="mi"/>
                            <w:rFonts w:ascii="Cambria Math" w:hAnsi="Cambria Math" w:cstheme="minorHAnsi"/>
                            <w:sz w:val="28"/>
                            <w:szCs w:val="28"/>
                            <w:bdr w:val="none" w:sz="0" w:space="0" w:color="auto" w:frame="1"/>
                          </w:rPr>
                          <m:t>k</m:t>
                        </m:r>
                      </m:sub>
                    </m:sSub>
                  </m:num>
                  <m:den>
                    <m:r>
                      <w:rPr>
                        <w:rStyle w:val="mi"/>
                        <w:rFonts w:ascii="Cambria Math" w:hAnsi="Cambria Math" w:cstheme="minorHAnsi"/>
                        <w:sz w:val="28"/>
                        <w:szCs w:val="28"/>
                        <w:bdr w:val="none" w:sz="0" w:space="0" w:color="auto" w:frame="1"/>
                      </w:rPr>
                      <m:t>b+j2π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k</m:t>
                    </m:r>
                  </m:den>
                </m:f>
              </m:e>
            </m:mr>
            <m:mr>
              <m:e/>
              <m:e>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-1</m:t>
                    </m:r>
                  </m:num>
                  <m:den>
                    <m:r>
                      <w:rPr>
                        <w:rStyle w:val="mi"/>
                        <w:rFonts w:ascii="Cambria Math" w:hAnsi="Cambria Math" w:cstheme="minorHAnsi"/>
                        <w:sz w:val="28"/>
                        <w:szCs w:val="28"/>
                        <w:bdr w:val="none" w:sz="0" w:space="0" w:color="auto" w:frame="1"/>
                      </w:rPr>
                      <m:t>b(b+j2π</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f</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k)</m:t>
                    </m:r>
                  </m:den>
                </m:f>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e</m:t>
                        </m:r>
                      </m:e>
                      <m:sup>
                        <m:r>
                          <w:rPr>
                            <w:rStyle w:val="mi"/>
                            <w:rFonts w:ascii="Cambria Math" w:hAnsi="Cambria Math" w:cstheme="minorHAnsi"/>
                            <w:sz w:val="28"/>
                            <w:szCs w:val="28"/>
                            <w:bdr w:val="none" w:sz="0" w:space="0" w:color="auto" w:frame="1"/>
                          </w:rPr>
                          <m:t>-b</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sup>
                    </m:sSup>
                    <m:r>
                      <w:rPr>
                        <w:rStyle w:val="mi"/>
                        <w:rFonts w:ascii="Cambria Math" w:hAnsi="Cambria Math" w:cstheme="minorHAnsi"/>
                        <w:sz w:val="28"/>
                        <w:szCs w:val="28"/>
                        <w:bdr w:val="none" w:sz="0" w:space="0" w:color="auto" w:frame="1"/>
                      </w:rPr>
                      <m:t>-1</m:t>
                    </m:r>
                  </m:num>
                  <m:den>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b</m:t>
                        </m:r>
                      </m:e>
                      <m:sup>
                        <m:r>
                          <w:rPr>
                            <w:rStyle w:val="mi"/>
                            <w:rFonts w:ascii="Cambria Math" w:hAnsi="Cambria Math" w:cstheme="minorHAnsi"/>
                            <w:sz w:val="28"/>
                            <w:szCs w:val="28"/>
                            <w:bdr w:val="none" w:sz="0" w:space="0" w:color="auto" w:frame="1"/>
                          </w:rPr>
                          <m:t>2</m:t>
                        </m:r>
                      </m:sup>
                    </m:sSup>
                  </m:den>
                </m:f>
                <m:r>
                  <w:rPr>
                    <w:rStyle w:val="mi"/>
                    <w:rFonts w:ascii="Cambria Math" w:hAnsi="Cambria Math" w:cstheme="minorHAnsi"/>
                    <w:sz w:val="28"/>
                    <w:szCs w:val="28"/>
                    <w:bdr w:val="none" w:sz="0" w:space="0" w:color="auto" w:frame="1"/>
                  </w:rPr>
                  <m:t>].</m:t>
                </m:r>
              </m:e>
            </m:mr>
          </m:m>
        </m:oMath>
      </m:oMathPara>
    </w:p>
    <w:p w14:paraId="16540066" w14:textId="7FF2FBE5" w:rsidR="008D1383" w:rsidRPr="00B508B1" w:rsidRDefault="008D1383" w:rsidP="00BF6F86">
      <w:pPr>
        <w:rPr>
          <w:rFonts w:cstheme="minorHAnsi"/>
        </w:rPr>
      </w:pPr>
      <w:r w:rsidRPr="00B508B1">
        <w:rPr>
          <w:rFonts w:cstheme="minorHAnsi"/>
        </w:rPr>
        <w:t>Finally, when we combine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μ</m:t>
            </m:r>
          </m:e>
          <m:sub>
            <m:r>
              <w:rPr>
                <w:rStyle w:val="mi"/>
                <w:rFonts w:ascii="Cambria Math" w:hAnsi="Cambria Math" w:cstheme="minorHAnsi"/>
                <w:bdr w:val="none" w:sz="0" w:space="0" w:color="auto" w:frame="1"/>
              </w:rPr>
              <m:t>0</m:t>
            </m:r>
          </m:sub>
        </m:sSub>
      </m:oMath>
      <w:r w:rsidRPr="00B508B1">
        <w:rPr>
          <w:rFonts w:cstheme="minorHAnsi"/>
        </w:rPr>
        <w:t> 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0</m:t>
            </m:r>
          </m:sub>
          <m:sup>
            <m:r>
              <w:rPr>
                <w:rStyle w:val="mi"/>
                <w:rFonts w:ascii="Cambria Math" w:hAnsi="Cambria Math" w:cstheme="minorHAnsi"/>
                <w:bdr w:val="none" w:sz="0" w:space="0" w:color="auto" w:frame="1"/>
              </w:rPr>
              <m:t>2</m:t>
            </m:r>
          </m:sup>
        </m:sSubSup>
      </m:oMath>
      <w:r w:rsidRPr="00B508B1">
        <w:rPr>
          <w:rFonts w:cstheme="minorHAnsi"/>
        </w:rPr>
        <w:t> with the contribution from the previous bits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μ</m:t>
            </m:r>
          </m:e>
          <m:sub>
            <m:r>
              <w:rPr>
                <w:rStyle w:val="mi"/>
                <w:rFonts w:ascii="Cambria Math" w:hAnsi="Cambria Math" w:cstheme="minorHAnsi"/>
                <w:bdr w:val="none" w:sz="0" w:space="0" w:color="auto" w:frame="1"/>
              </w:rPr>
              <m:t>n</m:t>
            </m:r>
          </m:sub>
        </m:sSub>
      </m:oMath>
      <w:r w:rsidR="00C10F44" w:rsidRPr="00B508B1">
        <w:rPr>
          <w:rStyle w:val="mi"/>
          <w:rFonts w:cstheme="minorHAnsi"/>
          <w:bdr w:val="none" w:sz="0" w:space="0" w:color="auto" w:frame="1"/>
        </w:rPr>
        <w:t xml:space="preserve"> </w:t>
      </w:r>
      <w:r w:rsidRPr="00B508B1">
        <w:rPr>
          <w:rFonts w:cstheme="minorHAnsi"/>
        </w:rPr>
        <w:t>and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n</m:t>
            </m:r>
          </m:sub>
          <m:sup>
            <m:r>
              <w:rPr>
                <w:rStyle w:val="mi"/>
                <w:rFonts w:ascii="Cambria Math" w:hAnsi="Cambria Math" w:cstheme="minorHAnsi"/>
                <w:bdr w:val="none" w:sz="0" w:space="0" w:color="auto" w:frame="1"/>
              </w:rPr>
              <m:t>2</m:t>
            </m:r>
          </m:sup>
        </m:sSubSup>
      </m:oMath>
      <w:r w:rsidRPr="00B508B1">
        <w:rPr>
          <w:rFonts w:cstheme="minorHAnsi"/>
        </w:rPr>
        <w:t> for </w:t>
      </w:r>
      <m:oMath>
        <m:r>
          <w:rPr>
            <w:rStyle w:val="mi"/>
            <w:rFonts w:ascii="Cambria Math" w:hAnsi="Cambria Math" w:cstheme="minorHAnsi"/>
            <w:bdr w:val="none" w:sz="0" w:space="0" w:color="auto" w:frame="1"/>
          </w:rPr>
          <m:t>n=1,2,⋯</m:t>
        </m:r>
      </m:oMath>
      <w:r w:rsidRPr="00B508B1">
        <w:rPr>
          <w:rFonts w:cstheme="minorHAnsi"/>
        </w:rPr>
        <w:t>), we obtain the mean and the variance of the receiver output associated with the pattern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conditioning on the present bit being 1. More precisely,</w:t>
      </w:r>
    </w:p>
    <w:p w14:paraId="2F9FFDE1" w14:textId="54C3C02C"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j</m:t>
                  </m:r>
                </m:sub>
              </m:sSub>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e>
          </m:mr>
        </m:m>
      </m:oMath>
      <w:r w:rsidR="007F0207"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(21)</w:t>
      </w:r>
    </w:p>
    <w:p w14:paraId="27DB7CC1" w14:textId="048CB545" w:rsidR="008D1383" w:rsidRPr="00B508B1" w:rsidRDefault="008D1383" w:rsidP="00BF6F86">
      <w:pPr>
        <w:rPr>
          <w:rFonts w:cstheme="minorHAnsi"/>
          <w:lang w:val="el-GR"/>
        </w:rPr>
      </w:pPr>
      <w:r w:rsidRPr="00B508B1">
        <w:rPr>
          <w:rFonts w:cstheme="minorHAnsi"/>
        </w:rPr>
        <w:t>and</w:t>
      </w:r>
    </w:p>
    <w:p w14:paraId="2A4DADB0" w14:textId="1D2356EA"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lang w:val="el-GR"/>
              </w:rPr>
            </m:ctrlPr>
          </m:mPr>
          <m:mr>
            <m:e>
              <m:sSubSup>
                <m:sSubSupPr>
                  <m:ctrlPr>
                    <w:rPr>
                      <w:rStyle w:val="mi"/>
                      <w:rFonts w:ascii="Cambria Math" w:hAnsi="Cambria Math" w:cstheme="minorHAnsi"/>
                      <w:sz w:val="28"/>
                      <w:szCs w:val="28"/>
                      <w:bdr w:val="none" w:sz="0" w:space="0" w:color="auto" w:frame="1"/>
                      <w:lang w:val="el-GR"/>
                    </w:rPr>
                  </m:ctrlPr>
                </m:sSubSupPr>
                <m:e>
                  <m:r>
                    <w:rPr>
                      <w:rStyle w:val="mi"/>
                      <w:rFonts w:ascii="Cambria Math" w:hAnsi="Cambria Math" w:cstheme="minorHAnsi"/>
                      <w:sz w:val="28"/>
                      <w:szCs w:val="28"/>
                      <w:bdr w:val="none" w:sz="0" w:space="0" w:color="auto" w:frame="1"/>
                      <w:lang w:val="el-GR"/>
                    </w:rPr>
                    <m:t>σ</m:t>
                  </m:r>
                </m:e>
                <m:sub>
                  <m:r>
                    <m:rPr>
                      <m:sty m:val="p"/>
                    </m:rPr>
                    <w:rPr>
                      <w:rStyle w:val="mi"/>
                      <w:rFonts w:ascii="Cambria Math" w:hAnsi="Cambria Math" w:cstheme="minorHAnsi"/>
                      <w:sz w:val="28"/>
                      <w:szCs w:val="28"/>
                      <w:bdr w:val="none" w:sz="0" w:space="0" w:color="auto" w:frame="1"/>
                      <w:lang w:val="el-GR"/>
                    </w:rPr>
                    <m:t>Γ</m:t>
                  </m:r>
                  <m:r>
                    <w:rPr>
                      <w:rStyle w:val="mi"/>
                      <w:rFonts w:ascii="Cambria Math" w:hAnsi="Cambria Math" w:cstheme="minorHAnsi"/>
                      <w:sz w:val="28"/>
                      <w:szCs w:val="28"/>
                      <w:bdr w:val="none" w:sz="0" w:space="0" w:color="auto" w:frame="1"/>
                    </w:rPr>
                    <m:t>|1</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lang w:val="el-GR"/>
                    </w:rPr>
                  </m:ctrlPr>
                </m:sSubPr>
                <m:e>
                  <m:r>
                    <w:rPr>
                      <w:rStyle w:val="mi"/>
                      <w:rFonts w:ascii="Cambria Math" w:hAnsi="Cambria Math" w:cstheme="minorHAnsi"/>
                      <w:sz w:val="28"/>
                      <w:szCs w:val="28"/>
                      <w:bdr w:val="none" w:sz="0" w:space="0" w:color="auto" w:frame="1"/>
                      <w:lang w:val="el-GR"/>
                    </w:rPr>
                    <m:t>I</m:t>
                  </m:r>
                </m:e>
                <m:sub>
                  <m:r>
                    <w:rPr>
                      <w:rStyle w:val="mi"/>
                      <w:rFonts w:ascii="Cambria Math" w:hAnsi="Cambria Math" w:cstheme="minorHAnsi"/>
                      <w:sz w:val="28"/>
                      <w:szCs w:val="28"/>
                      <w:bdr w:val="none" w:sz="0" w:space="0" w:color="auto" w:frame="1"/>
                      <w:lang w:val="el-GR"/>
                    </w:rPr>
                    <m:t>j</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lang w:val="el-GR"/>
                    </w:rPr>
                  </m:ctrlPr>
                </m:sSubSupPr>
                <m:e>
                  <m:r>
                    <w:rPr>
                      <w:rStyle w:val="mi"/>
                      <w:rFonts w:ascii="Cambria Math" w:hAnsi="Cambria Math" w:cstheme="minorHAnsi"/>
                      <w:sz w:val="28"/>
                      <w:szCs w:val="28"/>
                      <w:bdr w:val="none" w:sz="0" w:space="0" w:color="auto" w:frame="1"/>
                      <w:lang w:val="el-GR"/>
                    </w:rPr>
                    <m:t>σ</m:t>
                  </m:r>
                </m:e>
                <m:sub>
                  <m:r>
                    <m:rPr>
                      <m:sty m:val="p"/>
                    </m:rPr>
                    <w:rPr>
                      <w:rStyle w:val="mi"/>
                      <w:rFonts w:ascii="Cambria Math" w:hAnsi="Cambria Math" w:cstheme="minorHAnsi"/>
                      <w:sz w:val="28"/>
                      <w:szCs w:val="28"/>
                      <w:bdr w:val="none" w:sz="0" w:space="0" w:color="auto" w:frame="1"/>
                      <w:lang w:val="el-GR"/>
                    </w:rPr>
                    <m:t>Γ</m:t>
                  </m:r>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lang w:val="el-GR"/>
                    </w:rPr>
                  </m:ctrlPr>
                </m:sSubPr>
                <m:e>
                  <m:r>
                    <w:rPr>
                      <w:rStyle w:val="mi"/>
                      <w:rFonts w:ascii="Cambria Math" w:hAnsi="Cambria Math" w:cstheme="minorHAnsi"/>
                      <w:sz w:val="28"/>
                      <w:szCs w:val="28"/>
                      <w:bdr w:val="none" w:sz="0" w:space="0" w:color="auto" w:frame="1"/>
                      <w:lang w:val="el-GR"/>
                    </w:rPr>
                    <m:t>I</m:t>
                  </m:r>
                </m:e>
                <m:sub>
                  <m:r>
                    <w:rPr>
                      <w:rStyle w:val="mi"/>
                      <w:rFonts w:ascii="Cambria Math" w:hAnsi="Cambria Math" w:cstheme="minorHAnsi"/>
                      <w:sz w:val="28"/>
                      <w:szCs w:val="28"/>
                      <w:bdr w:val="none" w:sz="0" w:space="0" w:color="auto" w:frame="1"/>
                      <w:lang w:val="el-GR"/>
                    </w:rPr>
                    <m:t>j</m:t>
                  </m:r>
                </m:sub>
              </m:sSub>
              <m:r>
                <w:rPr>
                  <w:rStyle w:val="mi"/>
                  <w:rFonts w:ascii="Cambria Math" w:hAnsi="Cambria Math" w:cstheme="minorHAnsi"/>
                  <w:sz w:val="28"/>
                  <w:szCs w:val="28"/>
                  <w:bdr w:val="none" w:sz="0" w:space="0" w:color="auto" w:frame="1"/>
                </w:rPr>
                <m:t>)+</m:t>
              </m:r>
              <m:sSubSup>
                <m:sSubSupPr>
                  <m:ctrlPr>
                    <w:rPr>
                      <w:rStyle w:val="mi"/>
                      <w:rFonts w:ascii="Cambria Math" w:hAnsi="Cambria Math" w:cstheme="minorHAnsi"/>
                      <w:sz w:val="28"/>
                      <w:szCs w:val="28"/>
                      <w:bdr w:val="none" w:sz="0" w:space="0" w:color="auto" w:frame="1"/>
                      <w:lang w:val="el-GR"/>
                    </w:rPr>
                  </m:ctrlPr>
                </m:sSubSupPr>
                <m:e>
                  <m:r>
                    <w:rPr>
                      <w:rStyle w:val="mi"/>
                      <w:rFonts w:ascii="Cambria Math" w:hAnsi="Cambria Math" w:cstheme="minorHAnsi"/>
                      <w:sz w:val="28"/>
                      <w:szCs w:val="28"/>
                      <w:bdr w:val="none" w:sz="0" w:space="0" w:color="auto" w:frame="1"/>
                      <w:lang w:val="el-GR"/>
                    </w:rPr>
                    <m:t>σ</m:t>
                  </m:r>
                </m:e>
                <m:sub>
                  <m:r>
                    <w:rPr>
                      <w:rStyle w:val="mi"/>
                      <w:rFonts w:ascii="Cambria Math" w:hAnsi="Cambria Math" w:cstheme="minorHAnsi"/>
                      <w:sz w:val="28"/>
                      <w:szCs w:val="28"/>
                      <w:bdr w:val="none" w:sz="0" w:space="0" w:color="auto" w:frame="1"/>
                    </w:rPr>
                    <m:t>0</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m:t>
              </m:r>
            </m:e>
          </m:mr>
        </m:m>
      </m:oMath>
      <w:r w:rsidR="00403B2E"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(22)</w:t>
      </w:r>
    </w:p>
    <w:p w14:paraId="6CDB565E" w14:textId="70DD80E3" w:rsidR="008D1383" w:rsidRPr="00B508B1" w:rsidRDefault="008D1383" w:rsidP="00BF6F86">
      <w:pPr>
        <w:rPr>
          <w:rFonts w:cstheme="minorHAnsi"/>
        </w:rPr>
      </w:pPr>
      <w:r w:rsidRPr="00B508B1">
        <w:rPr>
          <w:rFonts w:cstheme="minorHAnsi"/>
        </w:rPr>
        <w:t>A common approximation for the receiver output is the Gaussian distribution [27]. By conditioning on the transmitted bit, the conditional distribution of the receiver output for a specific pattern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is assumed to be Gaussian with mean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μ</m:t>
            </m:r>
          </m:e>
          <m:sub>
            <m:r>
              <m:rPr>
                <m:sty m:val="p"/>
              </m:rPr>
              <w:rPr>
                <w:rStyle w:val="mi"/>
                <w:rFonts w:ascii="Cambria Math" w:hAnsi="Cambria Math" w:cstheme="minorHAnsi"/>
                <w:bdr w:val="none" w:sz="0" w:space="0" w:color="auto" w:frame="1"/>
              </w:rPr>
              <m:t>Γ</m:t>
            </m:r>
            <m:r>
              <w:rPr>
                <w:rStyle w:val="mi"/>
                <w:rFonts w:ascii="Cambria Math" w:hAnsi="Cambria Math" w:cstheme="minorHAnsi"/>
                <w:bdr w:val="none" w:sz="0" w:space="0" w:color="auto" w:frame="1"/>
              </w:rPr>
              <m:t>|i</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B508B1">
        <w:rPr>
          <w:rFonts w:cstheme="minorHAnsi"/>
        </w:rPr>
        <w:t> and variance</w:t>
      </w:r>
      <w:r w:rsidR="00AA3946" w:rsidRPr="00B508B1">
        <w:rPr>
          <w:rFonts w:cstheme="minorHAnsi"/>
        </w:rPr>
        <w:t xml:space="preserve"> </w:t>
      </w:r>
      <m:oMath>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σ</m:t>
            </m:r>
          </m:e>
          <m:sub>
            <m:r>
              <m:rPr>
                <m:sty m:val="p"/>
              </m:rPr>
              <w:rPr>
                <w:rStyle w:val="mi"/>
                <w:rFonts w:ascii="Cambria Math" w:hAnsi="Cambria Math" w:cstheme="minorHAnsi"/>
                <w:bdr w:val="none" w:sz="0" w:space="0" w:color="auto" w:frame="1"/>
              </w:rPr>
              <m:t>Γ</m:t>
            </m:r>
            <m:r>
              <w:rPr>
                <w:rStyle w:val="mi"/>
                <w:rFonts w:ascii="Cambria Math" w:hAnsi="Cambria Math" w:cstheme="minorHAnsi"/>
                <w:bdr w:val="none" w:sz="0" w:space="0" w:color="auto" w:frame="1"/>
              </w:rPr>
              <m:t>|i</m:t>
            </m:r>
          </m:sub>
          <m:sup>
            <m:r>
              <w:rPr>
                <w:rStyle w:val="mi"/>
                <w:rFonts w:ascii="Cambria Math" w:hAnsi="Cambria Math" w:cstheme="minorHAnsi"/>
                <w:bdr w:val="none" w:sz="0" w:space="0" w:color="auto" w:frame="1"/>
              </w:rPr>
              <m:t>2</m:t>
            </m:r>
          </m:sup>
        </m:sSubSup>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B508B1">
        <w:rPr>
          <w:rFonts w:cstheme="minorHAnsi"/>
        </w:rPr>
        <w:t> for </w:t>
      </w:r>
      <m:oMath>
        <m:r>
          <w:rPr>
            <w:rStyle w:val="mi"/>
            <w:rFonts w:ascii="Cambria Math" w:hAnsi="Cambria Math" w:cstheme="minorHAnsi"/>
            <w:bdr w:val="none" w:sz="0" w:space="0" w:color="auto" w:frame="1"/>
          </w:rPr>
          <m:t>i∈{0,1}</m:t>
        </m:r>
      </m:oMath>
      <w:r w:rsidRPr="00B508B1">
        <w:rPr>
          <w:rFonts w:cstheme="minorHAnsi"/>
        </w:rPr>
        <w:t>. Therefore, for every pattern,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oMath>
      <w:r w:rsidRPr="00B508B1">
        <w:rPr>
          <w:rFonts w:cstheme="minorHAnsi"/>
        </w:rPr>
        <w:t>, the pattern-specific BER is</w:t>
      </w:r>
    </w:p>
    <w:p w14:paraId="3FE848BA" w14:textId="3D399B41" w:rsidR="00B03498" w:rsidRPr="00B508B1" w:rsidRDefault="00D115D1" w:rsidP="00BF6F86">
      <w:pPr>
        <w:rPr>
          <w:rFonts w:cstheme="minorHAnsi"/>
        </w:rPr>
      </w:pPr>
      <m:oMathPara>
        <m:oMathParaPr>
          <m:jc m:val="left"/>
        </m:oMathParaPr>
        <m:oMath>
          <m:r>
            <m:rPr>
              <m:nor/>
            </m:rPr>
            <w:rPr>
              <w:rStyle w:val="mtext"/>
              <w:rFonts w:cstheme="minorHAnsi"/>
              <w:sz w:val="28"/>
              <w:szCs w:val="28"/>
              <w:bdr w:val="none" w:sz="0" w:space="0" w:color="auto" w:frame="1"/>
            </w:rPr>
            <m:t>BER</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j</m:t>
              </m:r>
            </m:sub>
          </m:sSub>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r>
                <w:rPr>
                  <w:rStyle w:val="mtext"/>
                  <w:rFonts w:ascii="Cambria Math" w:hAnsi="Cambria Math" w:cstheme="minorHAnsi"/>
                  <w:sz w:val="28"/>
                  <w:szCs w:val="28"/>
                  <w:bdr w:val="none" w:sz="0" w:space="0" w:color="auto" w:frame="1"/>
                </w:rPr>
                <m:t>1</m:t>
              </m:r>
            </m:num>
            <m:den>
              <m:r>
                <w:rPr>
                  <w:rStyle w:val="mtext"/>
                  <w:rFonts w:ascii="Cambria Math" w:hAnsi="Cambria Math" w:cstheme="minorHAnsi"/>
                  <w:sz w:val="28"/>
                  <w:szCs w:val="28"/>
                  <w:bdr w:val="none" w:sz="0" w:space="0" w:color="auto" w:frame="1"/>
                </w:rPr>
                <m:t>4</m:t>
              </m:r>
            </m:den>
          </m:f>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erfc</m:t>
          </m:r>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r>
                <w:rPr>
                  <w:rStyle w:val="mtext"/>
                  <w:rFonts w:ascii="Cambria Math" w:hAnsi="Cambria Math" w:cstheme="minorHAnsi"/>
                  <w:sz w:val="28"/>
                  <w:szCs w:val="28"/>
                  <w:bdr w:val="none" w:sz="0" w:space="0" w:color="auto" w:frame="1"/>
                </w:rPr>
                <m:t>θ-</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μ</m:t>
                  </m:r>
                </m:e>
                <m:sub>
                  <m:r>
                    <m:rPr>
                      <m:sty m:val="p"/>
                    </m:rPr>
                    <w:rPr>
                      <w:rStyle w:val="mtext"/>
                      <w:rFonts w:ascii="Cambria Math" w:hAnsi="Cambria Math" w:cstheme="minorHAnsi"/>
                      <w:sz w:val="28"/>
                      <w:szCs w:val="28"/>
                      <w:bdr w:val="none" w:sz="0" w:space="0" w:color="auto" w:frame="1"/>
                    </w:rPr>
                    <m:t>Γ</m:t>
                  </m:r>
                  <m:r>
                    <w:rPr>
                      <w:rStyle w:val="mtext"/>
                      <w:rFonts w:ascii="Cambria Math" w:hAnsi="Cambria Math" w:cstheme="minorHAnsi"/>
                      <w:sz w:val="28"/>
                      <w:szCs w:val="28"/>
                      <w:bdr w:val="none" w:sz="0" w:space="0" w:color="auto" w:frame="1"/>
                    </w:rPr>
                    <m:t>|0</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j</m:t>
                  </m:r>
                </m:sub>
              </m:sSub>
              <m:r>
                <w:rPr>
                  <w:rStyle w:val="mtext"/>
                  <w:rFonts w:ascii="Cambria Math" w:hAnsi="Cambria Math" w:cstheme="minorHAnsi"/>
                  <w:sz w:val="28"/>
                  <w:szCs w:val="28"/>
                  <w:bdr w:val="none" w:sz="0" w:space="0" w:color="auto" w:frame="1"/>
                </w:rPr>
                <m:t>)</m:t>
              </m:r>
            </m:num>
            <m:den>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σ</m:t>
                  </m:r>
                </m:e>
                <m:sub>
                  <m:r>
                    <m:rPr>
                      <m:sty m:val="p"/>
                    </m:rPr>
                    <w:rPr>
                      <w:rStyle w:val="mtext"/>
                      <w:rFonts w:ascii="Cambria Math" w:hAnsi="Cambria Math" w:cstheme="minorHAnsi"/>
                      <w:sz w:val="28"/>
                      <w:szCs w:val="28"/>
                      <w:bdr w:val="none" w:sz="0" w:space="0" w:color="auto" w:frame="1"/>
                    </w:rPr>
                    <m:t>Γ</m:t>
                  </m:r>
                  <m:r>
                    <w:rPr>
                      <w:rStyle w:val="mtext"/>
                      <w:rFonts w:ascii="Cambria Math" w:hAnsi="Cambria Math" w:cstheme="minorHAnsi"/>
                      <w:sz w:val="28"/>
                      <w:szCs w:val="28"/>
                      <w:bdr w:val="none" w:sz="0" w:space="0" w:color="auto" w:frame="1"/>
                    </w:rPr>
                    <m:t>|0</m:t>
                  </m:r>
                </m:sub>
              </m:sSub>
              <m:rad>
                <m:radPr>
                  <m:degHide m:val="1"/>
                  <m:ctrlPr>
                    <w:rPr>
                      <w:rStyle w:val="mtext"/>
                      <w:rFonts w:ascii="Cambria Math" w:hAnsi="Cambria Math" w:cstheme="minorHAnsi"/>
                      <w:sz w:val="28"/>
                      <w:szCs w:val="28"/>
                      <w:bdr w:val="none" w:sz="0" w:space="0" w:color="auto" w:frame="1"/>
                    </w:rPr>
                  </m:ctrlPr>
                </m:radPr>
                <m:deg/>
                <m:e>
                  <m:r>
                    <w:rPr>
                      <w:rStyle w:val="mtext"/>
                      <w:rFonts w:ascii="Cambria Math" w:hAnsi="Cambria Math" w:cstheme="minorHAnsi"/>
                      <w:sz w:val="28"/>
                      <w:szCs w:val="28"/>
                      <w:bdr w:val="none" w:sz="0" w:space="0" w:color="auto" w:frame="1"/>
                    </w:rPr>
                    <m:t>2</m:t>
                  </m:r>
                </m:e>
              </m:rad>
            </m:den>
          </m:f>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erfc</m:t>
          </m:r>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μ</m:t>
                  </m:r>
                </m:e>
                <m:sub>
                  <m:r>
                    <m:rPr>
                      <m:sty m:val="p"/>
                    </m:rPr>
                    <w:rPr>
                      <w:rStyle w:val="mtext"/>
                      <w:rFonts w:ascii="Cambria Math" w:hAnsi="Cambria Math" w:cstheme="minorHAnsi"/>
                      <w:sz w:val="28"/>
                      <w:szCs w:val="28"/>
                      <w:bdr w:val="none" w:sz="0" w:space="0" w:color="auto" w:frame="1"/>
                    </w:rPr>
                    <m:t>Γ</m:t>
                  </m:r>
                  <m:r>
                    <w:rPr>
                      <w:rStyle w:val="mtext"/>
                      <w:rFonts w:ascii="Cambria Math" w:hAnsi="Cambria Math" w:cstheme="minorHAnsi"/>
                      <w:sz w:val="28"/>
                      <w:szCs w:val="28"/>
                      <w:bdr w:val="none" w:sz="0" w:space="0" w:color="auto" w:frame="1"/>
                    </w:rPr>
                    <m:t>|1</m:t>
                  </m:r>
                </m:sub>
              </m:sSub>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j</m:t>
                  </m:r>
                </m:sub>
              </m:sSub>
              <m:r>
                <w:rPr>
                  <w:rStyle w:val="mtext"/>
                  <w:rFonts w:ascii="Cambria Math" w:hAnsi="Cambria Math" w:cstheme="minorHAnsi"/>
                  <w:sz w:val="28"/>
                  <w:szCs w:val="28"/>
                  <w:bdr w:val="none" w:sz="0" w:space="0" w:color="auto" w:frame="1"/>
                </w:rPr>
                <m:t>)-θ</m:t>
              </m:r>
            </m:num>
            <m:den>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σ</m:t>
                  </m:r>
                </m:e>
                <m:sub>
                  <m:r>
                    <m:rPr>
                      <m:sty m:val="p"/>
                    </m:rPr>
                    <w:rPr>
                      <w:rStyle w:val="mtext"/>
                      <w:rFonts w:ascii="Cambria Math" w:hAnsi="Cambria Math" w:cstheme="minorHAnsi"/>
                      <w:sz w:val="28"/>
                      <w:szCs w:val="28"/>
                      <w:bdr w:val="none" w:sz="0" w:space="0" w:color="auto" w:frame="1"/>
                    </w:rPr>
                    <m:t>Γ</m:t>
                  </m:r>
                  <m:r>
                    <w:rPr>
                      <w:rStyle w:val="mtext"/>
                      <w:rFonts w:ascii="Cambria Math" w:hAnsi="Cambria Math" w:cstheme="minorHAnsi"/>
                      <w:sz w:val="28"/>
                      <w:szCs w:val="28"/>
                      <w:bdr w:val="none" w:sz="0" w:space="0" w:color="auto" w:frame="1"/>
                    </w:rPr>
                    <m:t>|1</m:t>
                  </m:r>
                </m:sub>
              </m:sSub>
              <m:rad>
                <m:radPr>
                  <m:degHide m:val="1"/>
                  <m:ctrlPr>
                    <w:rPr>
                      <w:rStyle w:val="mtext"/>
                      <w:rFonts w:ascii="Cambria Math" w:hAnsi="Cambria Math" w:cstheme="minorHAnsi"/>
                      <w:sz w:val="28"/>
                      <w:szCs w:val="28"/>
                      <w:bdr w:val="none" w:sz="0" w:space="0" w:color="auto" w:frame="1"/>
                    </w:rPr>
                  </m:ctrlPr>
                </m:radPr>
                <m:deg/>
                <m:e>
                  <m:r>
                    <w:rPr>
                      <w:rStyle w:val="mtext"/>
                      <w:rFonts w:ascii="Cambria Math" w:hAnsi="Cambria Math" w:cstheme="minorHAnsi"/>
                      <w:sz w:val="28"/>
                      <w:szCs w:val="28"/>
                      <w:bdr w:val="none" w:sz="0" w:space="0" w:color="auto" w:frame="1"/>
                    </w:rPr>
                    <m:t>2</m:t>
                  </m:r>
                </m:e>
              </m:rad>
            </m:den>
          </m:f>
          <m:r>
            <w:rPr>
              <w:rStyle w:val="mtext"/>
              <w:rFonts w:ascii="Cambria Math" w:hAnsi="Cambria Math" w:cstheme="minorHAnsi"/>
              <w:sz w:val="28"/>
              <w:szCs w:val="28"/>
              <w:bdr w:val="none" w:sz="0" w:space="0" w:color="auto" w:frame="1"/>
            </w:rPr>
            <m:t>)],</m:t>
          </m:r>
        </m:oMath>
      </m:oMathPara>
    </w:p>
    <w:p w14:paraId="09BEBFDA" w14:textId="14F1C2E8" w:rsidR="008D1383" w:rsidRPr="00B508B1" w:rsidRDefault="008D1383" w:rsidP="00BF6F86">
      <w:pPr>
        <w:rPr>
          <w:rFonts w:cstheme="minorHAnsi"/>
        </w:rPr>
      </w:pPr>
      <w:r w:rsidRPr="00B508B1">
        <w:rPr>
          <w:rFonts w:cstheme="minorHAnsi"/>
        </w:rPr>
        <w:t>where </w:t>
      </w:r>
      <m:oMath>
        <m:r>
          <w:rPr>
            <w:rStyle w:val="mi"/>
            <w:rFonts w:ascii="Cambria Math" w:hAnsi="Cambria Math" w:cstheme="minorHAnsi"/>
            <w:bdr w:val="none" w:sz="0" w:space="0" w:color="auto" w:frame="1"/>
          </w:rPr>
          <m:t>θ</m:t>
        </m:r>
      </m:oMath>
      <w:r w:rsidRPr="00B508B1">
        <w:rPr>
          <w:rFonts w:cstheme="minorHAnsi"/>
        </w:rPr>
        <w:t> is the decision threshold. In practice, </w:t>
      </w:r>
      <m:oMath>
        <m:r>
          <w:rPr>
            <w:rStyle w:val="mi"/>
            <w:rFonts w:ascii="Cambria Math" w:hAnsi="Cambria Math" w:cstheme="minorHAnsi"/>
            <w:bdr w:val="none" w:sz="0" w:space="0" w:color="auto" w:frame="1"/>
          </w:rPr>
          <m:t>θ</m:t>
        </m:r>
      </m:oMath>
      <w:r w:rsidRPr="00B508B1">
        <w:rPr>
          <w:rFonts w:cstheme="minorHAnsi"/>
        </w:rPr>
        <w:t> is optimized to minimize the overall BER. In the next section, we show an efficient method to determine </w:t>
      </w:r>
      <m:oMath>
        <m:r>
          <w:rPr>
            <w:rStyle w:val="mi"/>
            <w:rFonts w:ascii="Cambria Math" w:hAnsi="Cambria Math" w:cstheme="minorHAnsi"/>
            <w:bdr w:val="none" w:sz="0" w:space="0" w:color="auto" w:frame="1"/>
          </w:rPr>
          <m:t>θ</m:t>
        </m:r>
      </m:oMath>
      <w:r w:rsidRPr="00B508B1">
        <w:rPr>
          <w:rFonts w:cstheme="minorHAnsi"/>
        </w:rPr>
        <w:t>. By assuming an equiprobable distribution on the past bits, the overall BER is calculated by averaging over all possible bit patterns. More precisely,</w:t>
      </w:r>
    </w:p>
    <w:p w14:paraId="75D2B142" w14:textId="3F05BC59" w:rsidR="008D1383" w:rsidRPr="00B508B1" w:rsidRDefault="00C14B5E" w:rsidP="00BF6F86">
      <w:pPr>
        <w:rPr>
          <w:rFonts w:cstheme="minorHAnsi"/>
        </w:rPr>
      </w:pPr>
      <m:oMath>
        <m:m>
          <m:mPr>
            <m:plcHide m:val="1"/>
            <m:mcs>
              <m:mc>
                <m:mcPr>
                  <m:count m:val="1"/>
                  <m:mcJc m:val="center"/>
                </m:mcPr>
              </m:mc>
            </m:mcs>
            <m:ctrlPr>
              <w:rPr>
                <w:rStyle w:val="mtext"/>
                <w:rFonts w:ascii="Cambria Math" w:hAnsi="Cambria Math" w:cstheme="minorHAnsi"/>
                <w:sz w:val="28"/>
                <w:szCs w:val="28"/>
                <w:bdr w:val="none" w:sz="0" w:space="0" w:color="auto" w:frame="1"/>
              </w:rPr>
            </m:ctrlPr>
          </m:mPr>
          <m:mr>
            <m:e>
              <m:r>
                <m:rPr>
                  <m:nor/>
                </m:rPr>
                <w:rPr>
                  <w:rStyle w:val="mtext"/>
                  <w:rFonts w:cstheme="minorHAnsi"/>
                  <w:sz w:val="28"/>
                  <w:szCs w:val="28"/>
                  <w:bdr w:val="none" w:sz="0" w:space="0" w:color="auto" w:frame="1"/>
                </w:rPr>
                <m:t>BER</m:t>
              </m:r>
              <m:r>
                <w:rPr>
                  <w:rStyle w:val="mtext"/>
                  <w:rFonts w:ascii="Cambria Math" w:hAnsi="Cambria Math" w:cstheme="minorHAnsi"/>
                  <w:sz w:val="28"/>
                  <w:szCs w:val="28"/>
                  <w:bdr w:val="none" w:sz="0" w:space="0" w:color="auto" w:frame="1"/>
                </w:rPr>
                <m:t>=</m:t>
              </m:r>
              <m:f>
                <m:fPr>
                  <m:ctrlPr>
                    <w:rPr>
                      <w:rStyle w:val="mtext"/>
                      <w:rFonts w:ascii="Cambria Math" w:hAnsi="Cambria Math" w:cstheme="minorHAnsi"/>
                      <w:sz w:val="28"/>
                      <w:szCs w:val="28"/>
                      <w:bdr w:val="none" w:sz="0" w:space="0" w:color="auto" w:frame="1"/>
                    </w:rPr>
                  </m:ctrlPr>
                </m:fPr>
                <m:num>
                  <m:r>
                    <w:rPr>
                      <w:rStyle w:val="mtext"/>
                      <w:rFonts w:ascii="Cambria Math" w:hAnsi="Cambria Math" w:cstheme="minorHAnsi"/>
                      <w:sz w:val="28"/>
                      <w:szCs w:val="28"/>
                      <w:bdr w:val="none" w:sz="0" w:space="0" w:color="auto" w:frame="1"/>
                    </w:rPr>
                    <m:t>1</m:t>
                  </m:r>
                </m:num>
                <m:den>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2</m:t>
                      </m:r>
                    </m:e>
                    <m:sup>
                      <m:r>
                        <w:rPr>
                          <w:rStyle w:val="mtext"/>
                          <w:rFonts w:ascii="Cambria Math" w:hAnsi="Cambria Math" w:cstheme="minorHAnsi"/>
                          <w:sz w:val="28"/>
                          <w:szCs w:val="28"/>
                          <w:bdr w:val="none" w:sz="0" w:space="0" w:color="auto" w:frame="1"/>
                        </w:rPr>
                        <m:t>L</m:t>
                      </m:r>
                    </m:sup>
                  </m:sSup>
                </m:den>
              </m:f>
              <m:nary>
                <m:naryPr>
                  <m:chr m:val="∑"/>
                  <m:limLoc m:val="undOvr"/>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j=1</m:t>
                  </m:r>
                </m:sub>
                <m:sup>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2</m:t>
                      </m:r>
                    </m:e>
                    <m:sup>
                      <m:r>
                        <w:rPr>
                          <w:rStyle w:val="mtext"/>
                          <w:rFonts w:ascii="Cambria Math" w:hAnsi="Cambria Math" w:cstheme="minorHAnsi"/>
                          <w:sz w:val="28"/>
                          <w:szCs w:val="28"/>
                          <w:bdr w:val="none" w:sz="0" w:space="0" w:color="auto" w:frame="1"/>
                        </w:rPr>
                        <m:t>L</m:t>
                      </m:r>
                    </m:sup>
                  </m:sSup>
                </m:sup>
                <m:e>
                  <m:r>
                    <m:rPr>
                      <m:nor/>
                    </m:rPr>
                    <w:rPr>
                      <w:rStyle w:val="mtext"/>
                      <w:rFonts w:cstheme="minorHAnsi"/>
                      <w:sz w:val="28"/>
                      <w:szCs w:val="28"/>
                      <w:bdr w:val="none" w:sz="0" w:space="0" w:color="auto" w:frame="1"/>
                    </w:rPr>
                    <m:t>BER</m:t>
                  </m:r>
                </m:e>
              </m:nary>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j</m:t>
                  </m:r>
                </m:sub>
              </m:sSub>
              <m:r>
                <w:rPr>
                  <w:rStyle w:val="mtext"/>
                  <w:rFonts w:ascii="Cambria Math" w:hAnsi="Cambria Math" w:cstheme="minorHAnsi"/>
                  <w:sz w:val="28"/>
                  <w:szCs w:val="28"/>
                  <w:bdr w:val="none" w:sz="0" w:space="0" w:color="auto" w:frame="1"/>
                </w:rPr>
                <m:t>).</m:t>
              </m:r>
            </m:e>
          </m:mr>
        </m:m>
      </m:oMath>
      <w:r w:rsidR="00725013" w:rsidRPr="00B508B1">
        <w:rPr>
          <w:rStyle w:val="mtext"/>
          <w:rFonts w:cstheme="minorHAnsi"/>
          <w:sz w:val="28"/>
          <w:szCs w:val="28"/>
          <w:bdr w:val="none" w:sz="0" w:space="0" w:color="auto" w:frame="1"/>
        </w:rPr>
        <w:t xml:space="preserve"> </w:t>
      </w:r>
      <w:r w:rsidR="008D1383" w:rsidRPr="00B508B1">
        <w:rPr>
          <w:rStyle w:val="mtext"/>
          <w:rFonts w:cstheme="minorHAnsi"/>
          <w:bdr w:val="none" w:sz="0" w:space="0" w:color="auto" w:frame="1"/>
        </w:rPr>
        <w:t>(23)</w:t>
      </w:r>
    </w:p>
    <w:p w14:paraId="766202F0" w14:textId="228A2FA7" w:rsidR="008D1383" w:rsidRPr="00B508B1" w:rsidRDefault="008D1383" w:rsidP="00BF6F86">
      <w:pPr>
        <w:pStyle w:val="Heading2"/>
        <w:rPr>
          <w:rFonts w:asciiTheme="minorHAnsi" w:hAnsiTheme="minorHAnsi" w:cstheme="minorHAnsi"/>
        </w:rPr>
      </w:pPr>
      <w:r w:rsidRPr="00B508B1">
        <w:rPr>
          <w:rFonts w:asciiTheme="minorHAnsi" w:hAnsiTheme="minorHAnsi" w:cstheme="minorHAnsi"/>
        </w:rPr>
        <w:t>B. The Decision Threshold, </w:t>
      </w:r>
      <m:oMath>
        <m:r>
          <m:rPr>
            <m:sty m:val="bi"/>
          </m:rPr>
          <w:rPr>
            <w:rStyle w:val="mi"/>
            <w:rFonts w:ascii="Cambria Math" w:hAnsi="Cambria Math" w:cstheme="minorHAnsi"/>
            <w:sz w:val="29"/>
            <w:szCs w:val="29"/>
            <w:bdr w:val="none" w:sz="0" w:space="0" w:color="auto" w:frame="1"/>
          </w:rPr>
          <m:t>θ</m:t>
        </m:r>
      </m:oMath>
    </w:p>
    <w:p w14:paraId="2917A76D" w14:textId="48FEAECC" w:rsidR="008D1383" w:rsidRPr="00B508B1" w:rsidRDefault="008D1383" w:rsidP="00BF6F86">
      <w:pPr>
        <w:rPr>
          <w:rFonts w:cstheme="minorHAnsi"/>
        </w:rPr>
      </w:pPr>
      <w:r w:rsidRPr="00B508B1">
        <w:rPr>
          <w:rFonts w:cstheme="minorHAnsi"/>
        </w:rPr>
        <w:t>The derivation of the BER expressions involves the computation of the decision threshold, </w:t>
      </w:r>
      <m:oMath>
        <m:r>
          <w:rPr>
            <w:rStyle w:val="mi"/>
            <w:rFonts w:ascii="Cambria Math" w:hAnsi="Cambria Math" w:cstheme="minorHAnsi"/>
            <w:bdr w:val="none" w:sz="0" w:space="0" w:color="auto" w:frame="1"/>
          </w:rPr>
          <m:t>θ</m:t>
        </m:r>
      </m:oMath>
      <w:r w:rsidRPr="00B508B1">
        <w:rPr>
          <w:rFonts w:cstheme="minorHAnsi"/>
        </w:rPr>
        <w:t>, i.e., the optimized threshold that minimizes the overall BER. The optimal decision threshold can be characterized analytically by setting the derivative of the BER with respect to the decision threshold to zero. As a result, we obtain</w:t>
      </w:r>
    </w:p>
    <w:p w14:paraId="0B7ECC5B" w14:textId="37943B36" w:rsidR="008D1383" w:rsidRPr="00B508B1" w:rsidRDefault="00C14B5E" w:rsidP="00BF6F86">
      <w:pPr>
        <w:rPr>
          <w:rFonts w:cstheme="minorHAnsi"/>
        </w:rPr>
      </w:pPr>
      <m:oMath>
        <m:m>
          <m:mPr>
            <m:plcHide m:val="1"/>
            <m:mcs>
              <m:mc>
                <m:mcPr>
                  <m:count m:val="1"/>
                  <m:mcJc m:val="center"/>
                </m:mcPr>
              </m:mc>
            </m:mcs>
            <m:ctrlPr>
              <w:rPr>
                <w:rStyle w:val="mo"/>
                <w:rFonts w:ascii="Cambria Math" w:hAnsi="Cambria Math" w:cstheme="minorHAnsi"/>
                <w:sz w:val="28"/>
                <w:szCs w:val="28"/>
                <w:bdr w:val="none" w:sz="0" w:space="0" w:color="auto" w:frame="1"/>
              </w:rPr>
            </m:ctrlPr>
          </m:mPr>
          <m:mr>
            <m:e>
              <m:nary>
                <m:naryPr>
                  <m:chr m:val="∑"/>
                  <m:limLoc m:val="undOvr"/>
                  <m:grow m:val="1"/>
                  <m:ctrlPr>
                    <w:rPr>
                      <w:rStyle w:val="mo"/>
                      <w:rFonts w:ascii="Cambria Math" w:hAnsi="Cambria Math" w:cstheme="minorHAnsi"/>
                      <w:sz w:val="28"/>
                      <w:szCs w:val="28"/>
                      <w:bdr w:val="none" w:sz="0" w:space="0" w:color="auto" w:frame="1"/>
                    </w:rPr>
                  </m:ctrlPr>
                </m:naryPr>
                <m:sub>
                  <m:r>
                    <w:rPr>
                      <w:rStyle w:val="mo"/>
                      <w:rFonts w:ascii="Cambria Math" w:hAnsi="Cambria Math" w:cstheme="minorHAnsi"/>
                      <w:sz w:val="28"/>
                      <w:szCs w:val="28"/>
                      <w:bdr w:val="none" w:sz="0" w:space="0" w:color="auto" w:frame="1"/>
                    </w:rPr>
                    <m:t>j=1</m:t>
                  </m:r>
                </m:sub>
                <m:sup>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2</m:t>
                      </m:r>
                    </m:e>
                    <m:sup>
                      <m:r>
                        <w:rPr>
                          <w:rStyle w:val="mo"/>
                          <w:rFonts w:ascii="Cambria Math" w:hAnsi="Cambria Math" w:cstheme="minorHAnsi"/>
                          <w:sz w:val="28"/>
                          <w:szCs w:val="28"/>
                          <w:bdr w:val="none" w:sz="0" w:space="0" w:color="auto" w:frame="1"/>
                        </w:rPr>
                        <m:t>L</m:t>
                      </m:r>
                    </m:sup>
                  </m:sSup>
                </m:sup>
                <m:e>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e</m:t>
                      </m:r>
                    </m:e>
                    <m:sup>
                      <m:r>
                        <w:rPr>
                          <w:rStyle w:val="mo"/>
                          <w:rFonts w:ascii="Cambria Math" w:hAnsi="Cambria Math" w:cstheme="minorHAnsi"/>
                          <w:sz w:val="28"/>
                          <w:szCs w:val="28"/>
                          <w:bdr w:val="none" w:sz="0" w:space="0" w:color="auto" w:frame="1"/>
                        </w:rPr>
                        <m:t>-</m:t>
                      </m:r>
                      <m:f>
                        <m:fPr>
                          <m:ctrlPr>
                            <w:rPr>
                              <w:rStyle w:val="mo"/>
                              <w:rFonts w:ascii="Cambria Math" w:hAnsi="Cambria Math" w:cstheme="minorHAnsi"/>
                              <w:sz w:val="28"/>
                              <w:szCs w:val="28"/>
                              <w:bdr w:val="none" w:sz="0" w:space="0" w:color="auto" w:frame="1"/>
                            </w:rPr>
                          </m:ctrlPr>
                        </m:fPr>
                        <m:num>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μ</m:t>
                                  </m:r>
                                </m:e>
                                <m:sub>
                                  <m:r>
                                    <m:rPr>
                                      <m:sty m:val="p"/>
                                    </m:rPr>
                                    <w:rPr>
                                      <w:rStyle w:val="mo"/>
                                      <w:rFonts w:ascii="Cambria Math" w:hAnsi="Cambria Math" w:cstheme="minorHAnsi"/>
                                      <w:sz w:val="28"/>
                                      <w:szCs w:val="28"/>
                                      <w:bdr w:val="none" w:sz="0" w:space="0" w:color="auto" w:frame="1"/>
                                    </w:rPr>
                                    <m:t>Γ</m:t>
                                  </m:r>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I</m:t>
                                  </m:r>
                                </m:e>
                                <m:sub>
                                  <m:r>
                                    <w:rPr>
                                      <w:rStyle w:val="mo"/>
                                      <w:rFonts w:ascii="Cambria Math" w:hAnsi="Cambria Math" w:cstheme="minorHAnsi"/>
                                      <w:sz w:val="28"/>
                                      <w:szCs w:val="28"/>
                                      <w:bdr w:val="none" w:sz="0" w:space="0" w:color="auto" w:frame="1"/>
                                    </w:rPr>
                                    <m:t>j</m:t>
                                  </m:r>
                                </m:sub>
                              </m:sSub>
                              <m:r>
                                <w:rPr>
                                  <w:rStyle w:val="mo"/>
                                  <w:rFonts w:ascii="Cambria Math" w:hAnsi="Cambria Math" w:cstheme="minorHAnsi"/>
                                  <w:sz w:val="28"/>
                                  <w:szCs w:val="28"/>
                                  <w:bdr w:val="none" w:sz="0" w:space="0" w:color="auto" w:frame="1"/>
                                </w:rPr>
                                <m:t>)-θ)</m:t>
                              </m:r>
                            </m:e>
                            <m:sup>
                              <m:r>
                                <w:rPr>
                                  <w:rStyle w:val="mo"/>
                                  <w:rFonts w:ascii="Cambria Math" w:hAnsi="Cambria Math" w:cstheme="minorHAnsi"/>
                                  <w:sz w:val="28"/>
                                  <w:szCs w:val="28"/>
                                  <w:bdr w:val="none" w:sz="0" w:space="0" w:color="auto" w:frame="1"/>
                                </w:rPr>
                                <m:t>2</m:t>
                              </m:r>
                            </m:sup>
                          </m:sSup>
                        </m:num>
                        <m:den>
                          <m:r>
                            <w:rPr>
                              <w:rStyle w:val="mo"/>
                              <w:rFonts w:ascii="Cambria Math" w:hAnsi="Cambria Math" w:cstheme="minorHAnsi"/>
                              <w:sz w:val="28"/>
                              <w:szCs w:val="28"/>
                              <w:bdr w:val="none" w:sz="0" w:space="0" w:color="auto" w:frame="1"/>
                            </w:rPr>
                            <m:t>2</m:t>
                          </m:r>
                          <m:sSubSup>
                            <m:sSubSupPr>
                              <m:ctrlPr>
                                <w:rPr>
                                  <w:rStyle w:val="mo"/>
                                  <w:rFonts w:ascii="Cambria Math" w:hAnsi="Cambria Math" w:cstheme="minorHAnsi"/>
                                  <w:sz w:val="28"/>
                                  <w:szCs w:val="28"/>
                                  <w:bdr w:val="none" w:sz="0" w:space="0" w:color="auto" w:frame="1"/>
                                </w:rPr>
                              </m:ctrlPr>
                            </m:sSubSupPr>
                            <m:e>
                              <m:r>
                                <w:rPr>
                                  <w:rStyle w:val="mo"/>
                                  <w:rFonts w:ascii="Cambria Math" w:hAnsi="Cambria Math" w:cstheme="minorHAnsi"/>
                                  <w:sz w:val="28"/>
                                  <w:szCs w:val="28"/>
                                  <w:bdr w:val="none" w:sz="0" w:space="0" w:color="auto" w:frame="1"/>
                                </w:rPr>
                                <m:t>σ</m:t>
                              </m:r>
                            </m:e>
                            <m:sub>
                              <m:r>
                                <m:rPr>
                                  <m:sty m:val="p"/>
                                </m:rPr>
                                <w:rPr>
                                  <w:rStyle w:val="mo"/>
                                  <w:rFonts w:ascii="Cambria Math" w:hAnsi="Cambria Math" w:cstheme="minorHAnsi"/>
                                  <w:sz w:val="28"/>
                                  <w:szCs w:val="28"/>
                                  <w:bdr w:val="none" w:sz="0" w:space="0" w:color="auto" w:frame="1"/>
                                </w:rPr>
                                <m:t>Γ</m:t>
                              </m:r>
                              <m:r>
                                <w:rPr>
                                  <w:rStyle w:val="mo"/>
                                  <w:rFonts w:ascii="Cambria Math" w:hAnsi="Cambria Math" w:cstheme="minorHAnsi"/>
                                  <w:sz w:val="28"/>
                                  <w:szCs w:val="28"/>
                                  <w:bdr w:val="none" w:sz="0" w:space="0" w:color="auto" w:frame="1"/>
                                </w:rPr>
                                <m:t>|1</m:t>
                              </m:r>
                            </m:sub>
                            <m:sup>
                              <m:r>
                                <w:rPr>
                                  <w:rStyle w:val="mo"/>
                                  <w:rFonts w:ascii="Cambria Math" w:hAnsi="Cambria Math" w:cstheme="minorHAnsi"/>
                                  <w:sz w:val="28"/>
                                  <w:szCs w:val="28"/>
                                  <w:bdr w:val="none" w:sz="0" w:space="0" w:color="auto" w:frame="1"/>
                                </w:rPr>
                                <m:t>2</m:t>
                              </m:r>
                            </m:sup>
                          </m:sSubSup>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I</m:t>
                              </m:r>
                            </m:e>
                            <m:sub>
                              <m:r>
                                <w:rPr>
                                  <w:rStyle w:val="mo"/>
                                  <w:rFonts w:ascii="Cambria Math" w:hAnsi="Cambria Math" w:cstheme="minorHAnsi"/>
                                  <w:sz w:val="28"/>
                                  <w:szCs w:val="28"/>
                                  <w:bdr w:val="none" w:sz="0" w:space="0" w:color="auto" w:frame="1"/>
                                </w:rPr>
                                <m:t>j</m:t>
                              </m:r>
                            </m:sub>
                          </m:sSub>
                          <m:r>
                            <w:rPr>
                              <w:rStyle w:val="mo"/>
                              <w:rFonts w:ascii="Cambria Math" w:hAnsi="Cambria Math" w:cstheme="minorHAnsi"/>
                              <w:sz w:val="28"/>
                              <w:szCs w:val="28"/>
                              <w:bdr w:val="none" w:sz="0" w:space="0" w:color="auto" w:frame="1"/>
                            </w:rPr>
                            <m:t>)</m:t>
                          </m:r>
                        </m:den>
                      </m:f>
                    </m:sup>
                  </m:sSup>
                </m:e>
              </m:nary>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σ</m:t>
                  </m:r>
                </m:e>
                <m:sub>
                  <m:r>
                    <m:rPr>
                      <m:sty m:val="p"/>
                    </m:rPr>
                    <w:rPr>
                      <w:rStyle w:val="mo"/>
                      <w:rFonts w:ascii="Cambria Math" w:hAnsi="Cambria Math" w:cstheme="minorHAnsi"/>
                      <w:sz w:val="28"/>
                      <w:szCs w:val="28"/>
                      <w:bdr w:val="none" w:sz="0" w:space="0" w:color="auto" w:frame="1"/>
                    </w:rPr>
                    <m:t>Γ</m:t>
                  </m:r>
                  <m:r>
                    <w:rPr>
                      <w:rStyle w:val="mo"/>
                      <w:rFonts w:ascii="Cambria Math" w:hAnsi="Cambria Math" w:cstheme="minorHAnsi"/>
                      <w:sz w:val="28"/>
                      <w:szCs w:val="28"/>
                      <w:bdr w:val="none" w:sz="0" w:space="0" w:color="auto" w:frame="1"/>
                    </w:rPr>
                    <m:t>|1</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I</m:t>
                  </m:r>
                </m:e>
                <m:sub>
                  <m:r>
                    <w:rPr>
                      <w:rStyle w:val="mo"/>
                      <w:rFonts w:ascii="Cambria Math" w:hAnsi="Cambria Math" w:cstheme="minorHAnsi"/>
                      <w:sz w:val="28"/>
                      <w:szCs w:val="28"/>
                      <w:bdr w:val="none" w:sz="0" w:space="0" w:color="auto" w:frame="1"/>
                    </w:rPr>
                    <m:t>j</m:t>
                  </m:r>
                </m:sub>
              </m:sSub>
              <m:r>
                <w:rPr>
                  <w:rStyle w:val="mo"/>
                  <w:rFonts w:ascii="Cambria Math" w:hAnsi="Cambria Math" w:cstheme="minorHAnsi"/>
                  <w:sz w:val="28"/>
                  <w:szCs w:val="28"/>
                  <w:bdr w:val="none" w:sz="0" w:space="0" w:color="auto" w:frame="1"/>
                </w:rPr>
                <m:t>)=</m:t>
              </m:r>
              <m:nary>
                <m:naryPr>
                  <m:chr m:val="∑"/>
                  <m:limLoc m:val="undOvr"/>
                  <m:grow m:val="1"/>
                  <m:ctrlPr>
                    <w:rPr>
                      <w:rStyle w:val="mo"/>
                      <w:rFonts w:ascii="Cambria Math" w:hAnsi="Cambria Math" w:cstheme="minorHAnsi"/>
                      <w:sz w:val="28"/>
                      <w:szCs w:val="28"/>
                      <w:bdr w:val="none" w:sz="0" w:space="0" w:color="auto" w:frame="1"/>
                    </w:rPr>
                  </m:ctrlPr>
                </m:naryPr>
                <m:sub>
                  <m:r>
                    <w:rPr>
                      <w:rStyle w:val="mo"/>
                      <w:rFonts w:ascii="Cambria Math" w:hAnsi="Cambria Math" w:cstheme="minorHAnsi"/>
                      <w:sz w:val="28"/>
                      <w:szCs w:val="28"/>
                      <w:bdr w:val="none" w:sz="0" w:space="0" w:color="auto" w:frame="1"/>
                    </w:rPr>
                    <m:t>j=1</m:t>
                  </m:r>
                </m:sub>
                <m:sup>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2</m:t>
                      </m:r>
                    </m:e>
                    <m:sup>
                      <m:r>
                        <w:rPr>
                          <w:rStyle w:val="mo"/>
                          <w:rFonts w:ascii="Cambria Math" w:hAnsi="Cambria Math" w:cstheme="minorHAnsi"/>
                          <w:sz w:val="28"/>
                          <w:szCs w:val="28"/>
                          <w:bdr w:val="none" w:sz="0" w:space="0" w:color="auto" w:frame="1"/>
                        </w:rPr>
                        <m:t>L</m:t>
                      </m:r>
                    </m:sup>
                  </m:sSup>
                </m:sup>
                <m:e>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e</m:t>
                      </m:r>
                    </m:e>
                    <m:sup>
                      <m:r>
                        <w:rPr>
                          <w:rStyle w:val="mo"/>
                          <w:rFonts w:ascii="Cambria Math" w:hAnsi="Cambria Math" w:cstheme="minorHAnsi"/>
                          <w:sz w:val="28"/>
                          <w:szCs w:val="28"/>
                          <w:bdr w:val="none" w:sz="0" w:space="0" w:color="auto" w:frame="1"/>
                        </w:rPr>
                        <m:t>-</m:t>
                      </m:r>
                      <m:f>
                        <m:fPr>
                          <m:ctrlPr>
                            <w:rPr>
                              <w:rStyle w:val="mo"/>
                              <w:rFonts w:ascii="Cambria Math" w:hAnsi="Cambria Math" w:cstheme="minorHAnsi"/>
                              <w:sz w:val="28"/>
                              <w:szCs w:val="28"/>
                              <w:bdr w:val="none" w:sz="0" w:space="0" w:color="auto" w:frame="1"/>
                            </w:rPr>
                          </m:ctrlPr>
                        </m:fPr>
                        <m:num>
                          <m:sSup>
                            <m:sSupPr>
                              <m:ctrlPr>
                                <w:rPr>
                                  <w:rStyle w:val="mo"/>
                                  <w:rFonts w:ascii="Cambria Math" w:hAnsi="Cambria Math" w:cstheme="minorHAnsi"/>
                                  <w:sz w:val="28"/>
                                  <w:szCs w:val="28"/>
                                  <w:bdr w:val="none" w:sz="0" w:space="0" w:color="auto" w:frame="1"/>
                                </w:rPr>
                              </m:ctrlPr>
                            </m:sSupPr>
                            <m:e>
                              <m:r>
                                <w:rPr>
                                  <w:rStyle w:val="mo"/>
                                  <w:rFonts w:ascii="Cambria Math" w:hAnsi="Cambria Math" w:cstheme="minorHAnsi"/>
                                  <w:sz w:val="28"/>
                                  <w:szCs w:val="28"/>
                                  <w:bdr w:val="none" w:sz="0" w:space="0" w:color="auto" w:frame="1"/>
                                </w:rPr>
                                <m:t>(θ-</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μ</m:t>
                                  </m:r>
                                </m:e>
                                <m:sub>
                                  <m:r>
                                    <m:rPr>
                                      <m:sty m:val="p"/>
                                    </m:rPr>
                                    <w:rPr>
                                      <w:rStyle w:val="mo"/>
                                      <w:rFonts w:ascii="Cambria Math" w:hAnsi="Cambria Math" w:cstheme="minorHAnsi"/>
                                      <w:sz w:val="28"/>
                                      <w:szCs w:val="28"/>
                                      <w:bdr w:val="none" w:sz="0" w:space="0" w:color="auto" w:frame="1"/>
                                    </w:rPr>
                                    <m:t>Γ</m:t>
                                  </m:r>
                                  <m:r>
                                    <w:rPr>
                                      <w:rStyle w:val="mo"/>
                                      <w:rFonts w:ascii="Cambria Math" w:hAnsi="Cambria Math" w:cstheme="minorHAnsi"/>
                                      <w:sz w:val="28"/>
                                      <w:szCs w:val="28"/>
                                      <w:bdr w:val="none" w:sz="0" w:space="0" w:color="auto" w:frame="1"/>
                                    </w:rPr>
                                    <m:t>|0</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I</m:t>
                                  </m:r>
                                </m:e>
                                <m:sub>
                                  <m:r>
                                    <w:rPr>
                                      <w:rStyle w:val="mo"/>
                                      <w:rFonts w:ascii="Cambria Math" w:hAnsi="Cambria Math" w:cstheme="minorHAnsi"/>
                                      <w:sz w:val="28"/>
                                      <w:szCs w:val="28"/>
                                      <w:bdr w:val="none" w:sz="0" w:space="0" w:color="auto" w:frame="1"/>
                                    </w:rPr>
                                    <m:t>j</m:t>
                                  </m:r>
                                </m:sub>
                              </m:sSub>
                              <m:r>
                                <w:rPr>
                                  <w:rStyle w:val="mo"/>
                                  <w:rFonts w:ascii="Cambria Math" w:hAnsi="Cambria Math" w:cstheme="minorHAnsi"/>
                                  <w:sz w:val="28"/>
                                  <w:szCs w:val="28"/>
                                  <w:bdr w:val="none" w:sz="0" w:space="0" w:color="auto" w:frame="1"/>
                                </w:rPr>
                                <m:t>))</m:t>
                              </m:r>
                            </m:e>
                            <m:sup>
                              <m:r>
                                <w:rPr>
                                  <w:rStyle w:val="mo"/>
                                  <w:rFonts w:ascii="Cambria Math" w:hAnsi="Cambria Math" w:cstheme="minorHAnsi"/>
                                  <w:sz w:val="28"/>
                                  <w:szCs w:val="28"/>
                                  <w:bdr w:val="none" w:sz="0" w:space="0" w:color="auto" w:frame="1"/>
                                </w:rPr>
                                <m:t>2</m:t>
                              </m:r>
                            </m:sup>
                          </m:sSup>
                        </m:num>
                        <m:den>
                          <m:r>
                            <w:rPr>
                              <w:rStyle w:val="mo"/>
                              <w:rFonts w:ascii="Cambria Math" w:hAnsi="Cambria Math" w:cstheme="minorHAnsi"/>
                              <w:sz w:val="28"/>
                              <w:szCs w:val="28"/>
                              <w:bdr w:val="none" w:sz="0" w:space="0" w:color="auto" w:frame="1"/>
                            </w:rPr>
                            <m:t>2</m:t>
                          </m:r>
                          <m:sSubSup>
                            <m:sSubSupPr>
                              <m:ctrlPr>
                                <w:rPr>
                                  <w:rStyle w:val="mo"/>
                                  <w:rFonts w:ascii="Cambria Math" w:hAnsi="Cambria Math" w:cstheme="minorHAnsi"/>
                                  <w:sz w:val="28"/>
                                  <w:szCs w:val="28"/>
                                  <w:bdr w:val="none" w:sz="0" w:space="0" w:color="auto" w:frame="1"/>
                                </w:rPr>
                              </m:ctrlPr>
                            </m:sSubSupPr>
                            <m:e>
                              <m:r>
                                <w:rPr>
                                  <w:rStyle w:val="mo"/>
                                  <w:rFonts w:ascii="Cambria Math" w:hAnsi="Cambria Math" w:cstheme="minorHAnsi"/>
                                  <w:sz w:val="28"/>
                                  <w:szCs w:val="28"/>
                                  <w:bdr w:val="none" w:sz="0" w:space="0" w:color="auto" w:frame="1"/>
                                </w:rPr>
                                <m:t>σ</m:t>
                              </m:r>
                            </m:e>
                            <m:sub>
                              <m:r>
                                <m:rPr>
                                  <m:sty m:val="p"/>
                                </m:rPr>
                                <w:rPr>
                                  <w:rStyle w:val="mo"/>
                                  <w:rFonts w:ascii="Cambria Math" w:hAnsi="Cambria Math" w:cstheme="minorHAnsi"/>
                                  <w:sz w:val="28"/>
                                  <w:szCs w:val="28"/>
                                  <w:bdr w:val="none" w:sz="0" w:space="0" w:color="auto" w:frame="1"/>
                                </w:rPr>
                                <m:t>Γ</m:t>
                              </m:r>
                              <m:r>
                                <w:rPr>
                                  <w:rStyle w:val="mo"/>
                                  <w:rFonts w:ascii="Cambria Math" w:hAnsi="Cambria Math" w:cstheme="minorHAnsi"/>
                                  <w:sz w:val="28"/>
                                  <w:szCs w:val="28"/>
                                  <w:bdr w:val="none" w:sz="0" w:space="0" w:color="auto" w:frame="1"/>
                                </w:rPr>
                                <m:t>|0</m:t>
                              </m:r>
                            </m:sub>
                            <m:sup>
                              <m:r>
                                <w:rPr>
                                  <w:rStyle w:val="mo"/>
                                  <w:rFonts w:ascii="Cambria Math" w:hAnsi="Cambria Math" w:cstheme="minorHAnsi"/>
                                  <w:sz w:val="28"/>
                                  <w:szCs w:val="28"/>
                                  <w:bdr w:val="none" w:sz="0" w:space="0" w:color="auto" w:frame="1"/>
                                </w:rPr>
                                <m:t>2</m:t>
                              </m:r>
                            </m:sup>
                          </m:sSubSup>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I</m:t>
                              </m:r>
                            </m:e>
                            <m:sub>
                              <m:r>
                                <w:rPr>
                                  <w:rStyle w:val="mo"/>
                                  <w:rFonts w:ascii="Cambria Math" w:hAnsi="Cambria Math" w:cstheme="minorHAnsi"/>
                                  <w:sz w:val="28"/>
                                  <w:szCs w:val="28"/>
                                  <w:bdr w:val="none" w:sz="0" w:space="0" w:color="auto" w:frame="1"/>
                                </w:rPr>
                                <m:t>j</m:t>
                              </m:r>
                            </m:sub>
                          </m:sSub>
                          <m:r>
                            <w:rPr>
                              <w:rStyle w:val="mo"/>
                              <w:rFonts w:ascii="Cambria Math" w:hAnsi="Cambria Math" w:cstheme="minorHAnsi"/>
                              <w:sz w:val="28"/>
                              <w:szCs w:val="28"/>
                              <w:bdr w:val="none" w:sz="0" w:space="0" w:color="auto" w:frame="1"/>
                            </w:rPr>
                            <m:t>)</m:t>
                          </m:r>
                        </m:den>
                      </m:f>
                    </m:sup>
                  </m:sSup>
                </m:e>
              </m:nary>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σ</m:t>
                  </m:r>
                </m:e>
                <m:sub>
                  <m:r>
                    <m:rPr>
                      <m:sty m:val="p"/>
                    </m:rPr>
                    <w:rPr>
                      <w:rStyle w:val="mo"/>
                      <w:rFonts w:ascii="Cambria Math" w:hAnsi="Cambria Math" w:cstheme="minorHAnsi"/>
                      <w:sz w:val="28"/>
                      <w:szCs w:val="28"/>
                      <w:bdr w:val="none" w:sz="0" w:space="0" w:color="auto" w:frame="1"/>
                    </w:rPr>
                    <m:t>Γ</m:t>
                  </m:r>
                  <m:r>
                    <w:rPr>
                      <w:rStyle w:val="mo"/>
                      <w:rFonts w:ascii="Cambria Math" w:hAnsi="Cambria Math" w:cstheme="minorHAnsi"/>
                      <w:sz w:val="28"/>
                      <w:szCs w:val="28"/>
                      <w:bdr w:val="none" w:sz="0" w:space="0" w:color="auto" w:frame="1"/>
                    </w:rPr>
                    <m:t>|0</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I</m:t>
                  </m:r>
                </m:e>
                <m:sub>
                  <m:r>
                    <w:rPr>
                      <w:rStyle w:val="mo"/>
                      <w:rFonts w:ascii="Cambria Math" w:hAnsi="Cambria Math" w:cstheme="minorHAnsi"/>
                      <w:sz w:val="28"/>
                      <w:szCs w:val="28"/>
                      <w:bdr w:val="none" w:sz="0" w:space="0" w:color="auto" w:frame="1"/>
                    </w:rPr>
                    <m:t>j</m:t>
                  </m:r>
                </m:sub>
              </m:sSub>
              <m:r>
                <w:rPr>
                  <w:rStyle w:val="mo"/>
                  <w:rFonts w:ascii="Cambria Math" w:hAnsi="Cambria Math" w:cstheme="minorHAnsi"/>
                  <w:sz w:val="28"/>
                  <w:szCs w:val="28"/>
                  <w:bdr w:val="none" w:sz="0" w:space="0" w:color="auto" w:frame="1"/>
                </w:rPr>
                <m:t>).</m:t>
              </m:r>
            </m:e>
          </m:mr>
        </m:m>
      </m:oMath>
      <w:r w:rsidR="00730226" w:rsidRPr="00B508B1">
        <w:rPr>
          <w:rStyle w:val="mo"/>
          <w:rFonts w:cstheme="minorHAnsi"/>
          <w:sz w:val="28"/>
          <w:szCs w:val="28"/>
          <w:bdr w:val="none" w:sz="0" w:space="0" w:color="auto" w:frame="1"/>
        </w:rPr>
        <w:t xml:space="preserve"> </w:t>
      </w:r>
      <w:r w:rsidR="008D1383" w:rsidRPr="00B508B1">
        <w:rPr>
          <w:rStyle w:val="mtext"/>
          <w:rFonts w:cstheme="minorHAnsi"/>
          <w:bdr w:val="none" w:sz="0" w:space="0" w:color="auto" w:frame="1"/>
        </w:rPr>
        <w:t>(24)</w:t>
      </w:r>
    </w:p>
    <w:p w14:paraId="1A7264AD" w14:textId="2D9E619B" w:rsidR="008D1383" w:rsidRPr="00B508B1" w:rsidRDefault="008D1383" w:rsidP="00BF6F86">
      <w:pPr>
        <w:rPr>
          <w:rFonts w:cstheme="minorHAnsi"/>
        </w:rPr>
      </w:pPr>
      <w:r w:rsidRPr="00B508B1">
        <w:rPr>
          <w:rFonts w:cstheme="minorHAnsi"/>
        </w:rPr>
        <w:t>Unfortunately, the obtained result cannot be solved analytically; however, the optimal decision threshold can be determined numerically by means of an exhaustive search. Here we report a convenient analytical approximation to the optimal threshold. Let</w:t>
      </w:r>
      <w:r w:rsidR="00A45E9E" w:rsidRPr="00B508B1">
        <w:rPr>
          <w:rFonts w:cstheme="minorHAnsi"/>
        </w:rPr>
        <w:t xml:space="preserve">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I</m:t>
            </m:r>
          </m:e>
        </m:bar>
        <m:r>
          <w:rPr>
            <w:rStyle w:val="mi"/>
            <w:rFonts w:ascii="Cambria Math" w:hAnsi="Cambria Math" w:cstheme="minorHAnsi"/>
            <w:bdr w:val="none" w:sz="0" w:space="0" w:color="auto" w:frame="1"/>
          </w:rPr>
          <m:t>=</m:t>
        </m:r>
        <m:r>
          <m:rPr>
            <m:sty m:val="p"/>
          </m:rPr>
          <w:rPr>
            <w:rStyle w:val="mi"/>
            <w:rFonts w:ascii="Cambria Math" w:hAnsi="Cambria Math" w:cstheme="minorHAnsi"/>
            <w:bdr w:val="none" w:sz="0" w:space="0" w:color="auto" w:frame="1"/>
          </w:rPr>
          <m:t>arg</m:t>
        </m:r>
        <m:r>
          <w:rPr>
            <w:rStyle w:val="mi"/>
            <w:rFonts w:ascii="Cambria Math" w:hAnsi="Cambria Math" w:cstheme="minorHAnsi"/>
            <w:bdr w:val="none" w:sz="0" w:space="0" w:color="auto" w:frame="1"/>
          </w:rPr>
          <m:t>⁡</m:t>
        </m:r>
        <m:limLow>
          <m:limLowPr>
            <m:ctrlPr>
              <w:rPr>
                <w:rStyle w:val="mi"/>
                <w:rFonts w:ascii="Cambria Math" w:hAnsi="Cambria Math" w:cstheme="minorHAnsi"/>
                <w:bdr w:val="none" w:sz="0" w:space="0" w:color="auto" w:frame="1"/>
              </w:rPr>
            </m:ctrlPr>
          </m:limLowPr>
          <m:e>
            <m:r>
              <w:rPr>
                <w:rStyle w:val="mi"/>
                <w:rFonts w:ascii="Cambria Math" w:hAnsi="Cambria Math" w:cstheme="minorHAnsi"/>
                <w:bdr w:val="none" w:sz="0" w:space="0" w:color="auto" w:frame="1"/>
              </w:rPr>
              <m:t>max</m:t>
            </m:r>
          </m:e>
          <m:lim>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lim>
        </m:limLow>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μ</m:t>
            </m:r>
          </m:e>
          <m:sub>
            <m:r>
              <m:rPr>
                <m:sty m:val="p"/>
              </m:rPr>
              <w:rPr>
                <w:rStyle w:val="mi"/>
                <w:rFonts w:ascii="Cambria Math" w:hAnsi="Cambria Math" w:cstheme="minorHAnsi"/>
                <w:bdr w:val="none" w:sz="0" w:space="0" w:color="auto" w:frame="1"/>
              </w:rPr>
              <m:t>Γ</m:t>
            </m:r>
            <m:r>
              <w:rPr>
                <w:rStyle w:val="mi"/>
                <w:rFonts w:ascii="Cambria Math" w:hAnsi="Cambria Math" w:cstheme="minorHAnsi"/>
                <w:bdr w:val="none" w:sz="0" w:space="0" w:color="auto" w:frame="1"/>
              </w:rPr>
              <m:t>|0</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B508B1">
        <w:rPr>
          <w:rFonts w:cstheme="minorHAnsi"/>
        </w:rPr>
        <w:t> and </w:t>
      </w:r>
      <m:oMath>
        <m:bar>
          <m:barPr>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I</m:t>
            </m:r>
          </m:e>
        </m:bar>
        <m:r>
          <w:rPr>
            <w:rStyle w:val="mi"/>
            <w:rFonts w:ascii="Cambria Math" w:hAnsi="Cambria Math" w:cstheme="minorHAnsi"/>
            <w:bdr w:val="none" w:sz="0" w:space="0" w:color="auto" w:frame="1"/>
          </w:rPr>
          <m:t>=</m:t>
        </m:r>
        <m:r>
          <m:rPr>
            <m:sty m:val="p"/>
          </m:rPr>
          <w:rPr>
            <w:rStyle w:val="mi"/>
            <w:rFonts w:ascii="Cambria Math" w:hAnsi="Cambria Math" w:cstheme="minorHAnsi"/>
            <w:bdr w:val="none" w:sz="0" w:space="0" w:color="auto" w:frame="1"/>
          </w:rPr>
          <m:t>arg</m:t>
        </m:r>
        <m:r>
          <w:rPr>
            <w:rStyle w:val="mi"/>
            <w:rFonts w:ascii="Cambria Math" w:hAnsi="Cambria Math" w:cstheme="minorHAnsi"/>
            <w:bdr w:val="none" w:sz="0" w:space="0" w:color="auto" w:frame="1"/>
          </w:rPr>
          <m:t>⁡</m:t>
        </m:r>
        <m:limLow>
          <m:limLowPr>
            <m:ctrlPr>
              <w:rPr>
                <w:rStyle w:val="mi"/>
                <w:rFonts w:ascii="Cambria Math" w:hAnsi="Cambria Math" w:cstheme="minorHAnsi"/>
                <w:bdr w:val="none" w:sz="0" w:space="0" w:color="auto" w:frame="1"/>
              </w:rPr>
            </m:ctrlPr>
          </m:limLowPr>
          <m:e>
            <m:r>
              <w:rPr>
                <w:rStyle w:val="mi"/>
                <w:rFonts w:ascii="Cambria Math" w:hAnsi="Cambria Math" w:cstheme="minorHAnsi"/>
                <w:bdr w:val="none" w:sz="0" w:space="0" w:color="auto" w:frame="1"/>
              </w:rPr>
              <m:t>min</m:t>
            </m:r>
          </m:e>
          <m:lim>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lim>
        </m:limLow>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μ</m:t>
            </m:r>
          </m:e>
          <m:sub>
            <m:r>
              <m:rPr>
                <m:sty m:val="p"/>
              </m:rPr>
              <w:rPr>
                <w:rStyle w:val="mi"/>
                <w:rFonts w:ascii="Cambria Math" w:hAnsi="Cambria Math" w:cstheme="minorHAnsi"/>
                <w:bdr w:val="none" w:sz="0" w:space="0" w:color="auto" w:frame="1"/>
              </w:rPr>
              <m:t>Γ</m:t>
            </m:r>
            <m:r>
              <w:rPr>
                <w:rStyle w:val="mi"/>
                <w:rFonts w:ascii="Cambria Math" w:hAnsi="Cambria Math" w:cstheme="minorHAnsi"/>
                <w:bdr w:val="none" w:sz="0" w:space="0" w:color="auto" w:frame="1"/>
              </w:rPr>
              <m:t>|1</m:t>
            </m:r>
          </m:sub>
        </m:sSub>
        <m:r>
          <w:rPr>
            <w:rStyle w:val="mi"/>
            <w:rFonts w:ascii="Cambria Math" w:hAnsi="Cambria Math" w:cstheme="minorHAnsi"/>
            <w:bdr w:val="none" w:sz="0" w:space="0" w:color="auto" w:frame="1"/>
          </w:rPr>
          <m:t>(</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oMath>
      <w:r w:rsidRPr="00B508B1">
        <w:rPr>
          <w:rFonts w:cstheme="minorHAnsi"/>
        </w:rPr>
        <w:t xml:space="preserve">. It is clear that the </w:t>
      </w:r>
      <w:r w:rsidRPr="00B508B1">
        <w:rPr>
          <w:rFonts w:cstheme="minorHAnsi"/>
        </w:rPr>
        <w:lastRenderedPageBreak/>
        <w:t>left hand side of</w:t>
      </w:r>
      <w:hyperlink r:id="rId37" w:anchor="deqn24" w:history="1">
        <w:r w:rsidRPr="00B508B1">
          <w:rPr>
            <w:rStyle w:val="Hyperlink"/>
            <w:rFonts w:cstheme="minorHAnsi"/>
            <w:color w:val="006699"/>
          </w:rPr>
          <w:t>(24)</w:t>
        </w:r>
      </w:hyperlink>
      <w:r w:rsidRPr="00B508B1">
        <w:rPr>
          <w:rFonts w:cstheme="minorHAnsi"/>
        </w:rPr>
        <w:t> is dominated by the exponent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μ</m:t>
            </m:r>
          </m:e>
          <m:sub>
            <m:r>
              <m:rPr>
                <m:sty m:val="p"/>
              </m:rPr>
              <w:rPr>
                <w:rStyle w:val="mo"/>
                <w:rFonts w:ascii="Cambria Math" w:hAnsi="Cambria Math" w:cstheme="minorHAnsi"/>
                <w:bdr w:val="none" w:sz="0" w:space="0" w:color="auto" w:frame="1"/>
              </w:rPr>
              <m:t>Γ</m:t>
            </m:r>
            <m:r>
              <w:rPr>
                <w:rStyle w:val="mo"/>
                <w:rFonts w:ascii="Cambria Math" w:hAnsi="Cambria Math" w:cstheme="minorHAnsi"/>
                <w:bdr w:val="none" w:sz="0" w:space="0" w:color="auto" w:frame="1"/>
              </w:rPr>
              <m:t>|1</m:t>
            </m:r>
          </m:sub>
        </m:sSub>
        <m:r>
          <w:rPr>
            <w:rStyle w:val="mo"/>
            <w:rFonts w:ascii="Cambria Math" w:hAnsi="Cambria Math" w:cstheme="minorHAnsi"/>
            <w:bdr w:val="none" w:sz="0" w:space="0" w:color="auto" w:frame="1"/>
          </w:rPr>
          <m:t>(</m:t>
        </m:r>
        <m:bar>
          <m:barPr>
            <m:ctrlPr>
              <w:rPr>
                <w:rStyle w:val="mo"/>
                <w:rFonts w:ascii="Cambria Math" w:hAnsi="Cambria Math" w:cstheme="minorHAnsi"/>
                <w:bdr w:val="none" w:sz="0" w:space="0" w:color="auto" w:frame="1"/>
              </w:rPr>
            </m:ctrlPr>
          </m:barPr>
          <m:e>
            <m:r>
              <w:rPr>
                <w:rStyle w:val="mo"/>
                <w:rFonts w:ascii="Cambria Math" w:hAnsi="Cambria Math" w:cstheme="minorHAnsi"/>
                <w:bdr w:val="none" w:sz="0" w:space="0" w:color="auto" w:frame="1"/>
              </w:rPr>
              <m:t>I</m:t>
            </m:r>
          </m:e>
        </m:bar>
        <m:r>
          <w:rPr>
            <w:rStyle w:val="mo"/>
            <w:rFonts w:ascii="Cambria Math" w:hAnsi="Cambria Math" w:cstheme="minorHAnsi"/>
            <w:bdr w:val="none" w:sz="0" w:space="0" w:color="auto" w:frame="1"/>
          </w:rPr>
          <m:t>)-θ</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m:t>
            </m:r>
          </m:e>
          <m:sup>
            <m:r>
              <w:rPr>
                <w:rStyle w:val="mo"/>
                <w:rFonts w:ascii="Cambria Math" w:hAnsi="Cambria Math" w:cstheme="minorHAnsi"/>
                <w:bdr w:val="none" w:sz="0" w:space="0" w:color="auto" w:frame="1"/>
              </w:rPr>
              <m:t>2</m:t>
            </m:r>
          </m:sup>
        </m:sSup>
        <m:r>
          <w:rPr>
            <w:rStyle w:val="mo"/>
            <w:rFonts w:ascii="Cambria Math" w:hAnsi="Cambria Math" w:cstheme="minorHAnsi"/>
            <w:bdr w:val="none" w:sz="0" w:space="0" w:color="auto" w:frame="1"/>
          </w:rPr>
          <m:t>/2</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σ</m:t>
            </m:r>
          </m:e>
          <m:sub>
            <m:r>
              <m:rPr>
                <m:sty m:val="p"/>
              </m:rPr>
              <w:rPr>
                <w:rStyle w:val="mo"/>
                <w:rFonts w:ascii="Cambria Math" w:hAnsi="Cambria Math" w:cstheme="minorHAnsi"/>
                <w:bdr w:val="none" w:sz="0" w:space="0" w:color="auto" w:frame="1"/>
              </w:rPr>
              <m:t>Γ</m:t>
            </m:r>
            <m:r>
              <w:rPr>
                <w:rStyle w:val="mo"/>
                <w:rFonts w:ascii="Cambria Math" w:hAnsi="Cambria Math" w:cstheme="minorHAnsi"/>
                <w:bdr w:val="none" w:sz="0" w:space="0" w:color="auto" w:frame="1"/>
              </w:rPr>
              <m:t>|1</m:t>
            </m:r>
          </m:sub>
          <m:sup>
            <m:r>
              <w:rPr>
                <w:rStyle w:val="mo"/>
                <w:rFonts w:ascii="Cambria Math" w:hAnsi="Cambria Math" w:cstheme="minorHAnsi"/>
                <w:bdr w:val="none" w:sz="0" w:space="0" w:color="auto" w:frame="1"/>
              </w:rPr>
              <m:t>2</m:t>
            </m:r>
          </m:sup>
        </m:sSubSup>
        <m:r>
          <w:rPr>
            <w:rStyle w:val="mo"/>
            <w:rFonts w:ascii="Cambria Math" w:hAnsi="Cambria Math" w:cstheme="minorHAnsi"/>
            <w:bdr w:val="none" w:sz="0" w:space="0" w:color="auto" w:frame="1"/>
          </w:rPr>
          <m:t>(</m:t>
        </m:r>
        <m:bar>
          <m:barPr>
            <m:ctrlPr>
              <w:rPr>
                <w:rStyle w:val="mo"/>
                <w:rFonts w:ascii="Cambria Math" w:hAnsi="Cambria Math" w:cstheme="minorHAnsi"/>
                <w:bdr w:val="none" w:sz="0" w:space="0" w:color="auto" w:frame="1"/>
              </w:rPr>
            </m:ctrlPr>
          </m:barPr>
          <m:e>
            <m:r>
              <w:rPr>
                <w:rStyle w:val="mo"/>
                <w:rFonts w:ascii="Cambria Math" w:hAnsi="Cambria Math" w:cstheme="minorHAnsi"/>
                <w:bdr w:val="none" w:sz="0" w:space="0" w:color="auto" w:frame="1"/>
              </w:rPr>
              <m:t>I</m:t>
            </m:r>
          </m:e>
        </m:bar>
        <m:r>
          <w:rPr>
            <w:rStyle w:val="mo"/>
            <w:rFonts w:ascii="Cambria Math" w:hAnsi="Cambria Math" w:cstheme="minorHAnsi"/>
            <w:bdr w:val="none" w:sz="0" w:space="0" w:color="auto" w:frame="1"/>
          </w:rPr>
          <m:t>)</m:t>
        </m:r>
      </m:oMath>
      <w:r w:rsidRPr="00B508B1">
        <w:rPr>
          <w:rFonts w:cstheme="minorHAnsi"/>
        </w:rPr>
        <w:t> and the right hand side is dominated by </w:t>
      </w:r>
      <m:oMath>
        <m:r>
          <w:rPr>
            <w:rStyle w:val="mo"/>
            <w:rFonts w:ascii="Cambria Math" w:hAnsi="Cambria Math" w:cstheme="minorHAnsi"/>
            <w:bdr w:val="none" w:sz="0" w:space="0" w:color="auto" w:frame="1"/>
          </w:rPr>
          <m:t>(θ-</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μ</m:t>
            </m:r>
          </m:e>
          <m:sub>
            <m:r>
              <m:rPr>
                <m:sty m:val="p"/>
              </m:rPr>
              <w:rPr>
                <w:rStyle w:val="mo"/>
                <w:rFonts w:ascii="Cambria Math" w:hAnsi="Cambria Math" w:cstheme="minorHAnsi"/>
                <w:bdr w:val="none" w:sz="0" w:space="0" w:color="auto" w:frame="1"/>
              </w:rPr>
              <m:t>Γ</m:t>
            </m:r>
            <m:r>
              <w:rPr>
                <w:rStyle w:val="mo"/>
                <w:rFonts w:ascii="Cambria Math" w:hAnsi="Cambria Math" w:cstheme="minorHAnsi"/>
                <w:bdr w:val="none" w:sz="0" w:space="0" w:color="auto" w:frame="1"/>
              </w:rPr>
              <m:t>|0</m:t>
            </m:r>
          </m:sub>
        </m:sSub>
        <m:r>
          <w:rPr>
            <w:rStyle w:val="mo"/>
            <w:rFonts w:ascii="Cambria Math" w:hAnsi="Cambria Math" w:cstheme="minorHAnsi"/>
            <w:bdr w:val="none" w:sz="0" w:space="0" w:color="auto" w:frame="1"/>
          </w:rPr>
          <m:t>(</m:t>
        </m:r>
        <m:bar>
          <m:barPr>
            <m:pos m:val="top"/>
            <m:ctrlPr>
              <w:rPr>
                <w:rStyle w:val="mo"/>
                <w:rFonts w:ascii="Cambria Math" w:hAnsi="Cambria Math" w:cstheme="minorHAnsi"/>
                <w:bdr w:val="none" w:sz="0" w:space="0" w:color="auto" w:frame="1"/>
              </w:rPr>
            </m:ctrlPr>
          </m:barPr>
          <m:e>
            <m:r>
              <w:rPr>
                <w:rStyle w:val="mo"/>
                <w:rFonts w:ascii="Cambria Math" w:hAnsi="Cambria Math" w:cstheme="minorHAnsi"/>
                <w:bdr w:val="none" w:sz="0" w:space="0" w:color="auto" w:frame="1"/>
              </w:rPr>
              <m:t>I</m:t>
            </m:r>
          </m:e>
        </m:bar>
        <m:r>
          <w:rPr>
            <w:rStyle w:val="mo"/>
            <w:rFonts w:ascii="Cambria Math" w:hAnsi="Cambria Math" w:cstheme="minorHAnsi"/>
            <w:bdr w:val="none" w:sz="0" w:space="0" w:color="auto" w:frame="1"/>
          </w:rPr>
          <m:t>)</m:t>
        </m:r>
        <m:sSup>
          <m:sSupPr>
            <m:ctrlPr>
              <w:rPr>
                <w:rStyle w:val="mo"/>
                <w:rFonts w:ascii="Cambria Math" w:hAnsi="Cambria Math" w:cstheme="minorHAnsi"/>
                <w:bdr w:val="none" w:sz="0" w:space="0" w:color="auto" w:frame="1"/>
              </w:rPr>
            </m:ctrlPr>
          </m:sSupPr>
          <m:e>
            <m:r>
              <w:rPr>
                <w:rStyle w:val="mo"/>
                <w:rFonts w:ascii="Cambria Math" w:hAnsi="Cambria Math" w:cstheme="minorHAnsi"/>
                <w:bdr w:val="none" w:sz="0" w:space="0" w:color="auto" w:frame="1"/>
              </w:rPr>
              <m:t>)</m:t>
            </m:r>
          </m:e>
          <m:sup>
            <m:r>
              <w:rPr>
                <w:rStyle w:val="mo"/>
                <w:rFonts w:ascii="Cambria Math" w:hAnsi="Cambria Math" w:cstheme="minorHAnsi"/>
                <w:bdr w:val="none" w:sz="0" w:space="0" w:color="auto" w:frame="1"/>
              </w:rPr>
              <m:t>2</m:t>
            </m:r>
          </m:sup>
        </m:sSup>
        <m:r>
          <w:rPr>
            <w:rStyle w:val="mo"/>
            <w:rFonts w:ascii="Cambria Math" w:hAnsi="Cambria Math" w:cstheme="minorHAnsi"/>
            <w:bdr w:val="none" w:sz="0" w:space="0" w:color="auto" w:frame="1"/>
          </w:rPr>
          <m:t>/2</m:t>
        </m:r>
        <m:sSubSup>
          <m:sSubSupPr>
            <m:ctrlPr>
              <w:rPr>
                <w:rStyle w:val="mo"/>
                <w:rFonts w:ascii="Cambria Math" w:hAnsi="Cambria Math" w:cstheme="minorHAnsi"/>
                <w:bdr w:val="none" w:sz="0" w:space="0" w:color="auto" w:frame="1"/>
              </w:rPr>
            </m:ctrlPr>
          </m:sSubSupPr>
          <m:e>
            <m:r>
              <w:rPr>
                <w:rStyle w:val="mo"/>
                <w:rFonts w:ascii="Cambria Math" w:hAnsi="Cambria Math" w:cstheme="minorHAnsi"/>
                <w:bdr w:val="none" w:sz="0" w:space="0" w:color="auto" w:frame="1"/>
              </w:rPr>
              <m:t>σ</m:t>
            </m:r>
          </m:e>
          <m:sub>
            <m:r>
              <m:rPr>
                <m:sty m:val="p"/>
              </m:rPr>
              <w:rPr>
                <w:rStyle w:val="mo"/>
                <w:rFonts w:ascii="Cambria Math" w:hAnsi="Cambria Math" w:cstheme="minorHAnsi"/>
                <w:bdr w:val="none" w:sz="0" w:space="0" w:color="auto" w:frame="1"/>
              </w:rPr>
              <m:t>Γ</m:t>
            </m:r>
            <m:r>
              <w:rPr>
                <w:rStyle w:val="mo"/>
                <w:rFonts w:ascii="Cambria Math" w:hAnsi="Cambria Math" w:cstheme="minorHAnsi"/>
                <w:bdr w:val="none" w:sz="0" w:space="0" w:color="auto" w:frame="1"/>
              </w:rPr>
              <m:t>|0</m:t>
            </m:r>
          </m:sub>
          <m:sup>
            <m:r>
              <w:rPr>
                <w:rStyle w:val="mo"/>
                <w:rFonts w:ascii="Cambria Math" w:hAnsi="Cambria Math" w:cstheme="minorHAnsi"/>
                <w:bdr w:val="none" w:sz="0" w:space="0" w:color="auto" w:frame="1"/>
              </w:rPr>
              <m:t>2</m:t>
            </m:r>
          </m:sup>
        </m:sSubSup>
        <m:r>
          <w:rPr>
            <w:rStyle w:val="mo"/>
            <w:rFonts w:ascii="Cambria Math" w:hAnsi="Cambria Math" w:cstheme="minorHAnsi"/>
            <w:bdr w:val="none" w:sz="0" w:space="0" w:color="auto" w:frame="1"/>
          </w:rPr>
          <m:t>(</m:t>
        </m:r>
        <m:bar>
          <m:barPr>
            <m:pos m:val="top"/>
            <m:ctrlPr>
              <w:rPr>
                <w:rStyle w:val="mo"/>
                <w:rFonts w:ascii="Cambria Math" w:hAnsi="Cambria Math" w:cstheme="minorHAnsi"/>
                <w:bdr w:val="none" w:sz="0" w:space="0" w:color="auto" w:frame="1"/>
              </w:rPr>
            </m:ctrlPr>
          </m:barPr>
          <m:e>
            <m:r>
              <w:rPr>
                <w:rStyle w:val="mo"/>
                <w:rFonts w:ascii="Cambria Math" w:hAnsi="Cambria Math" w:cstheme="minorHAnsi"/>
                <w:bdr w:val="none" w:sz="0" w:space="0" w:color="auto" w:frame="1"/>
              </w:rPr>
              <m:t>I</m:t>
            </m:r>
          </m:e>
        </m:bar>
        <m:r>
          <w:rPr>
            <w:rStyle w:val="mo"/>
            <w:rFonts w:ascii="Cambria Math" w:hAnsi="Cambria Math" w:cstheme="minorHAnsi"/>
            <w:bdr w:val="none" w:sz="0" w:space="0" w:color="auto" w:frame="1"/>
          </w:rPr>
          <m:t>)</m:t>
        </m:r>
      </m:oMath>
      <w:r w:rsidRPr="00B508B1">
        <w:rPr>
          <w:rFonts w:cstheme="minorHAnsi"/>
        </w:rPr>
        <w:t>. Thus, by equating the dominant terms, the decision threshold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θ</m:t>
            </m:r>
          </m:e>
          <m:lim>
            <m:r>
              <w:rPr>
                <w:rStyle w:val="mi"/>
                <w:rFonts w:ascii="Cambria Math" w:hAnsi="Cambria Math" w:cstheme="minorHAnsi"/>
                <w:bdr w:val="none" w:sz="0" w:space="0" w:color="auto" w:frame="1"/>
              </w:rPr>
              <m:t>^</m:t>
            </m:r>
          </m:lim>
        </m:limUpp>
      </m:oMath>
      <w:r w:rsidRPr="00B508B1">
        <w:rPr>
          <w:rFonts w:cstheme="minorHAnsi"/>
        </w:rPr>
        <w:t> can be approximated by</w:t>
      </w:r>
    </w:p>
    <w:p w14:paraId="318CFB5E" w14:textId="349684D8"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θ</m:t>
                  </m:r>
                </m:e>
                <m:lim>
                  <m:r>
                    <w:rPr>
                      <w:rStyle w:val="mi"/>
                      <w:rFonts w:ascii="Cambria Math" w:hAnsi="Cambria Math" w:cstheme="minorHAnsi"/>
                      <w:sz w:val="28"/>
                      <w:szCs w:val="28"/>
                      <w:bdr w:val="none" w:sz="0" w:space="0" w:color="auto" w:frame="1"/>
                    </w:rPr>
                    <m:t>^</m:t>
                  </m:r>
                </m:lim>
              </m:limUpp>
              <m:r>
                <w:rPr>
                  <w:rStyle w:val="mi"/>
                  <w:rFonts w:ascii="Cambria Math" w:hAnsi="Cambria Math" w:cstheme="minorHAnsi"/>
                  <w:sz w:val="28"/>
                  <w:szCs w:val="28"/>
                  <w:bdr w:val="none" w:sz="0" w:space="0" w:color="auto" w:frame="1"/>
                </w:rPr>
                <m:t>=</m:t>
              </m:r>
              <m:f>
                <m:fPr>
                  <m:ctrlPr>
                    <w:rPr>
                      <w:rStyle w:val="mi"/>
                      <w:rFonts w:ascii="Cambria Math" w:hAnsi="Cambria Math" w:cstheme="minorHAnsi"/>
                      <w:sz w:val="28"/>
                      <w:szCs w:val="28"/>
                      <w:bdr w:val="none" w:sz="0" w:space="0" w:color="auto" w:frame="1"/>
                    </w:rPr>
                  </m:ctrlPr>
                </m:fPr>
                <m:num>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σ</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bar>
                    <m:barPr>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σ</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bar>
                    <m:barPr>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μ</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num>
                <m:den>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σ</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|0</m:t>
                      </m:r>
                    </m:sub>
                  </m:sSub>
                  <m:r>
                    <w:rPr>
                      <w:rStyle w:val="mi"/>
                      <w:rFonts w:ascii="Cambria Math" w:hAnsi="Cambria Math" w:cstheme="minorHAnsi"/>
                      <w:sz w:val="28"/>
                      <w:szCs w:val="28"/>
                      <w:bdr w:val="none" w:sz="0" w:space="0" w:color="auto" w:frame="1"/>
                    </w:rPr>
                    <m:t>(</m:t>
                  </m:r>
                  <m:bar>
                    <m:barPr>
                      <m:pos m:val="top"/>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σ</m:t>
                      </m:r>
                    </m:e>
                    <m:sub>
                      <m:r>
                        <m:rPr>
                          <m:sty m:val="p"/>
                        </m:rPr>
                        <w:rPr>
                          <w:rStyle w:val="mi"/>
                          <w:rFonts w:ascii="Cambria Math" w:hAnsi="Cambria Math" w:cstheme="minorHAnsi"/>
                          <w:sz w:val="28"/>
                          <w:szCs w:val="28"/>
                          <w:bdr w:val="none" w:sz="0" w:space="0" w:color="auto" w:frame="1"/>
                        </w:rPr>
                        <m:t>Γ</m:t>
                      </m:r>
                      <m:r>
                        <w:rPr>
                          <w:rStyle w:val="mi"/>
                          <w:rFonts w:ascii="Cambria Math" w:hAnsi="Cambria Math" w:cstheme="minorHAnsi"/>
                          <w:sz w:val="28"/>
                          <w:szCs w:val="28"/>
                          <w:bdr w:val="none" w:sz="0" w:space="0" w:color="auto" w:frame="1"/>
                        </w:rPr>
                        <m:t>|1</m:t>
                      </m:r>
                    </m:sub>
                  </m:sSub>
                  <m:r>
                    <w:rPr>
                      <w:rStyle w:val="mi"/>
                      <w:rFonts w:ascii="Cambria Math" w:hAnsi="Cambria Math" w:cstheme="minorHAnsi"/>
                      <w:sz w:val="28"/>
                      <w:szCs w:val="28"/>
                      <w:bdr w:val="none" w:sz="0" w:space="0" w:color="auto" w:frame="1"/>
                    </w:rPr>
                    <m:t>(</m:t>
                  </m:r>
                  <m:bar>
                    <m:barPr>
                      <m:ctrlPr>
                        <w:rPr>
                          <w:rStyle w:val="mi"/>
                          <w:rFonts w:ascii="Cambria Math" w:hAnsi="Cambria Math" w:cstheme="minorHAnsi"/>
                          <w:sz w:val="28"/>
                          <w:szCs w:val="28"/>
                          <w:bdr w:val="none" w:sz="0" w:space="0" w:color="auto" w:frame="1"/>
                        </w:rPr>
                      </m:ctrlPr>
                    </m:barPr>
                    <m:e>
                      <m:r>
                        <w:rPr>
                          <w:rStyle w:val="mi"/>
                          <w:rFonts w:ascii="Cambria Math" w:hAnsi="Cambria Math" w:cstheme="minorHAnsi"/>
                          <w:sz w:val="28"/>
                          <w:szCs w:val="28"/>
                          <w:bdr w:val="none" w:sz="0" w:space="0" w:color="auto" w:frame="1"/>
                        </w:rPr>
                        <m:t>I</m:t>
                      </m:r>
                    </m:e>
                  </m:bar>
                  <m:r>
                    <w:rPr>
                      <w:rStyle w:val="mi"/>
                      <w:rFonts w:ascii="Cambria Math" w:hAnsi="Cambria Math" w:cstheme="minorHAnsi"/>
                      <w:sz w:val="28"/>
                      <w:szCs w:val="28"/>
                      <w:bdr w:val="none" w:sz="0" w:space="0" w:color="auto" w:frame="1"/>
                    </w:rPr>
                    <m:t>)</m:t>
                  </m:r>
                </m:den>
              </m:f>
              <m:r>
                <w:rPr>
                  <w:rStyle w:val="mi"/>
                  <w:rFonts w:ascii="Cambria Math" w:hAnsi="Cambria Math" w:cstheme="minorHAnsi"/>
                  <w:sz w:val="28"/>
                  <w:szCs w:val="28"/>
                  <w:bdr w:val="none" w:sz="0" w:space="0" w:color="auto" w:frame="1"/>
                </w:rPr>
                <m:t>.</m:t>
              </m:r>
            </m:e>
          </m:mr>
        </m:m>
      </m:oMath>
      <w:r w:rsidR="00112328"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(25)</w:t>
      </w:r>
    </w:p>
    <w:p w14:paraId="089419AC" w14:textId="0C6A1AE4" w:rsidR="008D1383" w:rsidRPr="00B508B1" w:rsidRDefault="008D1383" w:rsidP="00BF6F86">
      <w:pPr>
        <w:rPr>
          <w:rFonts w:cstheme="minorHAnsi"/>
        </w:rPr>
      </w:pPr>
      <w:r w:rsidRPr="00B508B1">
        <w:rPr>
          <w:rFonts w:cstheme="minorHAnsi"/>
        </w:rPr>
        <w:t>Note that </w:t>
      </w:r>
      <m:oMath>
        <m:bar>
          <m:barPr>
            <m:pos m:val="top"/>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I</m:t>
            </m:r>
          </m:e>
        </m:bar>
      </m:oMath>
      <w:r w:rsidRPr="00B508B1">
        <w:rPr>
          <w:rFonts w:cstheme="minorHAnsi"/>
        </w:rPr>
        <w:t> and </w:t>
      </w:r>
      <m:oMath>
        <m:bar>
          <m:barPr>
            <m:ctrlPr>
              <w:rPr>
                <w:rStyle w:val="mi"/>
                <w:rFonts w:ascii="Cambria Math" w:hAnsi="Cambria Math" w:cstheme="minorHAnsi"/>
                <w:bdr w:val="none" w:sz="0" w:space="0" w:color="auto" w:frame="1"/>
              </w:rPr>
            </m:ctrlPr>
          </m:barPr>
          <m:e>
            <m:r>
              <w:rPr>
                <w:rStyle w:val="mi"/>
                <w:rFonts w:ascii="Cambria Math" w:hAnsi="Cambria Math" w:cstheme="minorHAnsi"/>
                <w:bdr w:val="none" w:sz="0" w:space="0" w:color="auto" w:frame="1"/>
              </w:rPr>
              <m:t>I</m:t>
            </m:r>
          </m:e>
        </m:bar>
      </m:oMath>
      <w:r w:rsidRPr="00B508B1">
        <w:rPr>
          <w:rFonts w:cstheme="minorHAnsi"/>
        </w:rPr>
        <w:t> represent the worst two-bit-pattern scenarios on the BER when the present bit is “0” and “1,” respectively. The analytical decision threshold approximation,</w:t>
      </w:r>
      <w:r w:rsidR="00D60063" w:rsidRPr="00B508B1">
        <w:rPr>
          <w:rFonts w:cstheme="minorHAnsi"/>
        </w:rPr>
        <w:t xml:space="preserve">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θ</m:t>
            </m:r>
          </m:e>
          <m:lim>
            <m:r>
              <w:rPr>
                <w:rStyle w:val="mi"/>
                <w:rFonts w:ascii="Cambria Math" w:hAnsi="Cambria Math" w:cstheme="minorHAnsi"/>
                <w:bdr w:val="none" w:sz="0" w:space="0" w:color="auto" w:frame="1"/>
              </w:rPr>
              <m:t>^</m:t>
            </m:r>
          </m:lim>
        </m:limUpp>
      </m:oMath>
      <w:r w:rsidRPr="00B508B1">
        <w:rPr>
          <w:rFonts w:cstheme="minorHAnsi"/>
        </w:rPr>
        <w:t>, is the intersection of the conditional probability density functions for these two worst bit-pattern scenarios.</w:t>
      </w:r>
    </w:p>
    <w:p w14:paraId="673D4C47" w14:textId="7A8BD1DF"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SECTION VI.</w:t>
      </w:r>
      <w:r w:rsidR="00BF6F86" w:rsidRPr="00B508B1">
        <w:rPr>
          <w:rFonts w:asciiTheme="minorHAnsi" w:hAnsiTheme="minorHAnsi" w:cstheme="minorHAnsi"/>
        </w:rPr>
        <w:t xml:space="preserve"> </w:t>
      </w:r>
      <w:r w:rsidRPr="00B508B1">
        <w:rPr>
          <w:rFonts w:asciiTheme="minorHAnsi" w:hAnsiTheme="minorHAnsi" w:cstheme="minorHAnsi"/>
        </w:rPr>
        <w:t>BER and Receiver-Sensitivity Results Under Dynamic Biasing</w:t>
      </w:r>
    </w:p>
    <w:p w14:paraId="35A44025" w14:textId="3635B716" w:rsidR="008D1383" w:rsidRPr="00B508B1" w:rsidRDefault="008D1383" w:rsidP="00BF6F86">
      <w:pPr>
        <w:rPr>
          <w:rFonts w:cstheme="minorHAnsi"/>
        </w:rPr>
      </w:pPr>
      <w:r w:rsidRPr="00B508B1">
        <w:rPr>
          <w:rFonts w:cstheme="minorHAnsi"/>
        </w:rPr>
        <w:t>As before, we consider an InP-based APD with 200 nm multiplication layer. The transmission rate is 60 Gb/s. From the statistical analysis of the gain and buildup time derived in Section II, we calculate all the parameters of the model, which are summarized in Table I. Note that the statistics of the stochastic gain,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and buildup time,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are averaged over all possible arrival ages of the incident photon, </w:t>
      </w:r>
      <m:oMath>
        <m:r>
          <w:rPr>
            <w:rStyle w:val="mi"/>
            <w:rFonts w:ascii="Cambria Math" w:hAnsi="Cambria Math" w:cstheme="minorHAnsi"/>
            <w:bdr w:val="none" w:sz="0" w:space="0" w:color="auto" w:frame="1"/>
          </w:rPr>
          <m:t>s</m:t>
        </m:r>
      </m:oMath>
      <w:r w:rsidRPr="00B508B1">
        <w:rPr>
          <w:rFonts w:cstheme="minorHAnsi"/>
        </w:rPr>
        <w:t>.</w:t>
      </w:r>
    </w:p>
    <w:p w14:paraId="793DAB0C" w14:textId="6BB25435" w:rsidR="008D1383" w:rsidRPr="00B508B1" w:rsidRDefault="008D1383" w:rsidP="00BF6F86">
      <w:pPr>
        <w:rPr>
          <w:rFonts w:cstheme="minorHAnsi"/>
          <w:color w:val="666666"/>
        </w:rPr>
      </w:pPr>
      <w:r w:rsidRPr="00B508B1">
        <w:rPr>
          <w:rFonts w:cstheme="minorHAnsi"/>
          <w:b/>
          <w:bCs/>
          <w:color w:val="666666"/>
        </w:rPr>
        <w:t>TABLE</w:t>
      </w:r>
      <w:r w:rsidRPr="00B508B1">
        <w:rPr>
          <w:rFonts w:cstheme="minorHAnsi"/>
          <w:b/>
          <w:bCs/>
          <w:color w:val="666666"/>
        </w:rPr>
        <w:t> </w:t>
      </w:r>
      <w:r w:rsidRPr="00B508B1">
        <w:rPr>
          <w:rFonts w:cstheme="minorHAnsi"/>
          <w:b/>
          <w:bCs/>
          <w:color w:val="666666"/>
        </w:rPr>
        <w:t>I </w:t>
      </w:r>
      <w:r w:rsidRPr="00B508B1">
        <w:rPr>
          <w:rFonts w:cstheme="minorHAnsi"/>
          <w:color w:val="666666"/>
        </w:rPr>
        <w:t>Avalanche Process Statistics of an InP APD</w:t>
      </w:r>
    </w:p>
    <w:tbl>
      <w:tblPr>
        <w:tblStyle w:val="TableGrid"/>
        <w:tblW w:w="0" w:type="auto"/>
        <w:tblLook w:val="04A0" w:firstRow="1" w:lastRow="0" w:firstColumn="1" w:lastColumn="0" w:noHBand="0" w:noVBand="1"/>
      </w:tblPr>
      <w:tblGrid>
        <w:gridCol w:w="963"/>
        <w:gridCol w:w="1235"/>
        <w:gridCol w:w="517"/>
        <w:gridCol w:w="1221"/>
      </w:tblGrid>
      <w:tr w:rsidR="0099507C" w:rsidRPr="00B508B1" w14:paraId="287EE2C7" w14:textId="77777777" w:rsidTr="00F00FF4">
        <w:tc>
          <w:tcPr>
            <w:tcW w:w="0" w:type="auto"/>
          </w:tcPr>
          <w:p w14:paraId="4E6D276E" w14:textId="433A281A" w:rsidR="0099507C" w:rsidRPr="00B508B1" w:rsidRDefault="009303FE" w:rsidP="00BF6F86">
            <w:pPr>
              <w:rPr>
                <w:rFonts w:cstheme="minorHAnsi"/>
                <w:color w:val="666666"/>
              </w:rPr>
            </w:pPr>
            <m:oMathPara>
              <m:oMath>
                <m:r>
                  <m:rPr>
                    <m:sty m:val="p"/>
                  </m:rPr>
                  <w:rPr>
                    <w:rFonts w:ascii="Cambria Math" w:hAnsi="Cambria Math" w:cstheme="minorHAnsi"/>
                    <w:color w:val="666666"/>
                  </w:rPr>
                  <m:t>E</m:t>
                </m:r>
                <m:r>
                  <w:rPr>
                    <w:rFonts w:ascii="Cambria Math" w:hAnsi="Cambria Math" w:cstheme="minorHAnsi"/>
                    <w:color w:val="666666"/>
                  </w:rPr>
                  <m:t>[</m:t>
                </m:r>
                <m:sSub>
                  <m:sSubPr>
                    <m:ctrlPr>
                      <w:rPr>
                        <w:rFonts w:ascii="Cambria Math" w:hAnsi="Cambria Math" w:cstheme="minorHAnsi"/>
                        <w:i/>
                        <w:color w:val="666666"/>
                      </w:rPr>
                    </m:ctrlPr>
                  </m:sSubPr>
                  <m:e>
                    <m:r>
                      <w:rPr>
                        <w:rFonts w:ascii="Cambria Math" w:hAnsi="Cambria Math" w:cstheme="minorHAnsi"/>
                        <w:color w:val="666666"/>
                      </w:rPr>
                      <m:t>G</m:t>
                    </m:r>
                  </m:e>
                  <m:sub>
                    <m:r>
                      <w:rPr>
                        <w:rFonts w:ascii="Cambria Math" w:hAnsi="Cambria Math" w:cstheme="minorHAnsi"/>
                        <w:color w:val="666666"/>
                      </w:rPr>
                      <m:t>s</m:t>
                    </m:r>
                  </m:sub>
                </m:sSub>
                <m:r>
                  <w:rPr>
                    <w:rFonts w:ascii="Cambria Math" w:hAnsi="Cambria Math" w:cstheme="minorHAnsi"/>
                    <w:color w:val="666666"/>
                  </w:rPr>
                  <m:t>]</m:t>
                </m:r>
              </m:oMath>
            </m:oMathPara>
          </w:p>
        </w:tc>
        <w:tc>
          <w:tcPr>
            <w:tcW w:w="0" w:type="auto"/>
          </w:tcPr>
          <w:p w14:paraId="4C8E8AD7" w14:textId="7485B614" w:rsidR="0099507C" w:rsidRPr="00B508B1" w:rsidRDefault="000F3131" w:rsidP="00BF6F86">
            <w:pPr>
              <w:rPr>
                <w:rFonts w:cstheme="minorHAnsi"/>
                <w:color w:val="666666"/>
              </w:rPr>
            </w:pPr>
            <w:r w:rsidRPr="00B508B1">
              <w:rPr>
                <w:rFonts w:cstheme="minorHAnsi"/>
                <w:color w:val="666666"/>
              </w:rPr>
              <w:t>27.46</w:t>
            </w:r>
          </w:p>
        </w:tc>
        <w:tc>
          <w:tcPr>
            <w:tcW w:w="0" w:type="auto"/>
          </w:tcPr>
          <w:p w14:paraId="137138D1" w14:textId="561F8689" w:rsidR="0099507C" w:rsidRPr="00B508B1" w:rsidRDefault="00AA346C" w:rsidP="00BF6F86">
            <w:pPr>
              <w:rPr>
                <w:rFonts w:cstheme="minorHAnsi"/>
                <w:color w:val="666666"/>
              </w:rPr>
            </w:pPr>
            <m:oMathPara>
              <m:oMath>
                <m:r>
                  <w:rPr>
                    <w:rFonts w:ascii="Cambria Math" w:hAnsi="Cambria Math" w:cstheme="minorHAnsi"/>
                    <w:color w:val="666666"/>
                  </w:rPr>
                  <m:t>E[]</m:t>
                </m:r>
              </m:oMath>
            </m:oMathPara>
          </w:p>
        </w:tc>
        <w:tc>
          <w:tcPr>
            <w:tcW w:w="0" w:type="auto"/>
          </w:tcPr>
          <w:p w14:paraId="799D742D" w14:textId="0E287CEF" w:rsidR="0099507C" w:rsidRPr="00B508B1" w:rsidRDefault="00113DB7" w:rsidP="00BF6F86">
            <w:pPr>
              <w:rPr>
                <w:rFonts w:cstheme="minorHAnsi"/>
                <w:color w:val="666666"/>
              </w:rPr>
            </w:pPr>
            <w:r w:rsidRPr="00B508B1">
              <w:rPr>
                <w:rFonts w:cstheme="minorHAnsi"/>
                <w:color w:val="666666"/>
              </w:rPr>
              <w:t>3.689</w:t>
            </w:r>
            <w:r w:rsidR="002B78AE" w:rsidRPr="00B508B1">
              <w:rPr>
                <w:rFonts w:cstheme="minorHAnsi"/>
                <w:color w:val="666666"/>
              </w:rPr>
              <w:t>×</w:t>
            </w:r>
            <w:r w:rsidRPr="00B508B1">
              <w:rPr>
                <w:rFonts w:cstheme="minorHAnsi"/>
                <w:color w:val="666666"/>
              </w:rPr>
              <w:t>10</w:t>
            </w:r>
            <w:r w:rsidRPr="00B508B1">
              <w:rPr>
                <w:rFonts w:cstheme="minorHAnsi"/>
                <w:color w:val="666666"/>
                <w:vertAlign w:val="superscript"/>
              </w:rPr>
              <w:t>3</w:t>
            </w:r>
          </w:p>
        </w:tc>
      </w:tr>
      <w:tr w:rsidR="0099507C" w:rsidRPr="00B508B1" w14:paraId="387DB4FF" w14:textId="77777777" w:rsidTr="00F00FF4">
        <w:tc>
          <w:tcPr>
            <w:tcW w:w="0" w:type="auto"/>
          </w:tcPr>
          <w:p w14:paraId="26CEACA9" w14:textId="3D167F42" w:rsidR="00D56647" w:rsidRPr="00B508B1" w:rsidRDefault="002B78AE" w:rsidP="00BF6F86">
            <w:pPr>
              <w:rPr>
                <w:rFonts w:cstheme="minorHAnsi"/>
                <w:color w:val="666666"/>
              </w:rPr>
            </w:pPr>
            <m:oMathPara>
              <m:oMath>
                <m:r>
                  <w:rPr>
                    <w:rFonts w:ascii="Cambria Math" w:hAnsi="Cambria Math" w:cstheme="minorHAnsi"/>
                    <w:color w:val="666666"/>
                  </w:rPr>
                  <m:t>E</m:t>
                </m:r>
                <m:sSubSup>
                  <m:sSubSupPr>
                    <m:ctrlPr>
                      <w:rPr>
                        <w:rFonts w:ascii="Cambria Math" w:hAnsi="Cambria Math" w:cstheme="minorHAnsi"/>
                        <w:i/>
                        <w:color w:val="666666"/>
                      </w:rPr>
                    </m:ctrlPr>
                  </m:sSubSupPr>
                  <m:e>
                    <m:d>
                      <m:dPr>
                        <m:begChr m:val="["/>
                        <m:endChr m:val="]"/>
                        <m:ctrlPr>
                          <w:rPr>
                            <w:rFonts w:ascii="Cambria Math" w:hAnsi="Cambria Math" w:cstheme="minorHAnsi"/>
                            <w:i/>
                            <w:color w:val="666666"/>
                          </w:rPr>
                        </m:ctrlPr>
                      </m:dPr>
                      <m:e>
                        <m:f>
                          <m:fPr>
                            <m:ctrlPr>
                              <w:rPr>
                                <w:rFonts w:ascii="Cambria Math" w:hAnsi="Cambria Math" w:cstheme="minorHAnsi"/>
                                <w:i/>
                                <w:color w:val="666666"/>
                              </w:rPr>
                            </m:ctrlPr>
                          </m:fPr>
                          <m:num>
                            <m:sSubSup>
                              <m:sSubSupPr>
                                <m:ctrlPr>
                                  <w:rPr>
                                    <w:rFonts w:ascii="Cambria Math" w:hAnsi="Cambria Math" w:cstheme="minorHAnsi"/>
                                    <w:i/>
                                    <w:color w:val="666666"/>
                                  </w:rPr>
                                </m:ctrlPr>
                              </m:sSubSupPr>
                              <m:e>
                                <m:r>
                                  <w:rPr>
                                    <w:rFonts w:ascii="Cambria Math" w:hAnsi="Cambria Math" w:cstheme="minorHAnsi"/>
                                    <w:color w:val="666666"/>
                                  </w:rPr>
                                  <m:t>G</m:t>
                                </m:r>
                              </m:e>
                              <m:sub>
                                <m:r>
                                  <w:rPr>
                                    <w:rFonts w:ascii="Cambria Math" w:hAnsi="Cambria Math" w:cstheme="minorHAnsi"/>
                                    <w:color w:val="666666"/>
                                  </w:rPr>
                                  <m:t>s</m:t>
                                </m:r>
                              </m:sub>
                              <m:sup>
                                <m:r>
                                  <w:rPr>
                                    <w:rFonts w:ascii="Cambria Math" w:hAnsi="Cambria Math" w:cstheme="minorHAnsi"/>
                                    <w:color w:val="666666"/>
                                  </w:rPr>
                                  <m:t>2</m:t>
                                </m:r>
                              </m:sup>
                            </m:sSubSup>
                          </m:num>
                          <m:den>
                            <m:sSub>
                              <m:sSubPr>
                                <m:ctrlPr>
                                  <w:rPr>
                                    <w:rFonts w:ascii="Cambria Math" w:hAnsi="Cambria Math" w:cstheme="minorHAnsi"/>
                                    <w:i/>
                                    <w:color w:val="666666"/>
                                  </w:rPr>
                                </m:ctrlPr>
                              </m:sSubPr>
                              <m:e>
                                <m:r>
                                  <w:rPr>
                                    <w:rFonts w:ascii="Cambria Math" w:hAnsi="Cambria Math" w:cstheme="minorHAnsi"/>
                                    <w:color w:val="666666"/>
                                  </w:rPr>
                                  <m:t>T</m:t>
                                </m:r>
                              </m:e>
                              <m:sub>
                                <m:r>
                                  <w:rPr>
                                    <w:rFonts w:ascii="Cambria Math" w:hAnsi="Cambria Math" w:cstheme="minorHAnsi"/>
                                    <w:color w:val="666666"/>
                                  </w:rPr>
                                  <m:t>s</m:t>
                                </m:r>
                              </m:sub>
                            </m:sSub>
                          </m:den>
                        </m:f>
                        <m:r>
                          <w:rPr>
                            <w:rFonts w:ascii="Cambria Math" w:hAnsi="Cambria Math" w:cstheme="minorHAnsi"/>
                            <w:color w:val="666666"/>
                          </w:rPr>
                          <m:t xml:space="preserve">  </m:t>
                        </m:r>
                      </m:e>
                    </m:d>
                  </m:e>
                  <m:sub>
                    <m:r>
                      <w:rPr>
                        <w:rFonts w:ascii="Cambria Math" w:hAnsi="Cambria Math" w:cstheme="minorHAnsi"/>
                        <w:color w:val="666666"/>
                      </w:rPr>
                      <m:t xml:space="preserve"> </m:t>
                    </m:r>
                  </m:sub>
                  <m:sup>
                    <m:r>
                      <w:rPr>
                        <w:rFonts w:ascii="Cambria Math" w:hAnsi="Cambria Math" w:cstheme="minorHAnsi"/>
                        <w:color w:val="666666"/>
                      </w:rPr>
                      <m:t xml:space="preserve"> </m:t>
                    </m:r>
                  </m:sup>
                </m:sSubSup>
              </m:oMath>
            </m:oMathPara>
          </w:p>
        </w:tc>
        <w:tc>
          <w:tcPr>
            <w:tcW w:w="0" w:type="auto"/>
          </w:tcPr>
          <w:p w14:paraId="61C283FE" w14:textId="0AD51CA5" w:rsidR="0099507C" w:rsidRPr="00B508B1" w:rsidRDefault="00FF6797" w:rsidP="00BF6F86">
            <w:pPr>
              <w:rPr>
                <w:rFonts w:cstheme="minorHAnsi"/>
                <w:color w:val="666666"/>
              </w:rPr>
            </w:pPr>
            <w:r w:rsidRPr="00B508B1">
              <w:rPr>
                <w:rFonts w:cstheme="minorHAnsi"/>
                <w:color w:val="666666"/>
              </w:rPr>
              <w:t>2.915</w:t>
            </w:r>
            <w:r w:rsidR="00DE5FB0" w:rsidRPr="00B508B1">
              <w:rPr>
                <w:rFonts w:cstheme="minorHAnsi"/>
                <w:color w:val="666666"/>
              </w:rPr>
              <w:t>×</w:t>
            </w:r>
            <w:r w:rsidRPr="00B508B1">
              <w:rPr>
                <w:rFonts w:cstheme="minorHAnsi"/>
                <w:color w:val="666666"/>
              </w:rPr>
              <w:t>10</w:t>
            </w:r>
            <w:r w:rsidRPr="00B508B1">
              <w:rPr>
                <w:rFonts w:cstheme="minorHAnsi"/>
                <w:color w:val="666666"/>
                <w:vertAlign w:val="superscript"/>
              </w:rPr>
              <w:t>14</w:t>
            </w:r>
          </w:p>
        </w:tc>
        <w:tc>
          <w:tcPr>
            <w:tcW w:w="0" w:type="auto"/>
          </w:tcPr>
          <w:p w14:paraId="7E4E94BD" w14:textId="005052A7" w:rsidR="0099507C" w:rsidRPr="00B508B1" w:rsidRDefault="00AB5FB6" w:rsidP="00BF6F86">
            <w:pPr>
              <w:rPr>
                <w:rFonts w:cstheme="minorHAnsi"/>
                <w:color w:val="666666"/>
              </w:rPr>
            </w:pPr>
            <m:oMathPara>
              <m:oMath>
                <m:r>
                  <w:rPr>
                    <w:rFonts w:ascii="Cambria Math" w:hAnsi="Cambria Math" w:cstheme="minorHAnsi"/>
                    <w:color w:val="666666"/>
                  </w:rPr>
                  <m:t>b</m:t>
                </m:r>
              </m:oMath>
            </m:oMathPara>
          </w:p>
        </w:tc>
        <w:tc>
          <w:tcPr>
            <w:tcW w:w="0" w:type="auto"/>
          </w:tcPr>
          <w:p w14:paraId="27AD2553" w14:textId="4AD2330E" w:rsidR="0099507C" w:rsidRPr="00B508B1" w:rsidRDefault="00FF6797" w:rsidP="00BF6F86">
            <w:pPr>
              <w:rPr>
                <w:rFonts w:cstheme="minorHAnsi"/>
                <w:color w:val="666666"/>
              </w:rPr>
            </w:pPr>
            <w:r w:rsidRPr="00B508B1">
              <w:rPr>
                <w:rFonts w:cstheme="minorHAnsi"/>
                <w:color w:val="666666"/>
              </w:rPr>
              <w:t>1.580</w:t>
            </w:r>
            <w:r w:rsidR="00AB5FB6" w:rsidRPr="00B508B1">
              <w:rPr>
                <w:rFonts w:cstheme="minorHAnsi"/>
                <w:color w:val="666666"/>
              </w:rPr>
              <w:t>×</w:t>
            </w:r>
            <w:r w:rsidRPr="00B508B1">
              <w:rPr>
                <w:rFonts w:cstheme="minorHAnsi"/>
                <w:color w:val="666666"/>
              </w:rPr>
              <w:t>10</w:t>
            </w:r>
            <w:r w:rsidRPr="00B508B1">
              <w:rPr>
                <w:rFonts w:cstheme="minorHAnsi"/>
                <w:color w:val="666666"/>
                <w:vertAlign w:val="superscript"/>
              </w:rPr>
              <w:t>11</w:t>
            </w:r>
          </w:p>
        </w:tc>
      </w:tr>
      <w:tr w:rsidR="0099507C" w:rsidRPr="00B508B1" w14:paraId="75C3B1A3" w14:textId="77777777" w:rsidTr="00F00FF4">
        <w:tc>
          <w:tcPr>
            <w:tcW w:w="0" w:type="auto"/>
          </w:tcPr>
          <w:p w14:paraId="49957E4B" w14:textId="19AF17D5" w:rsidR="0099507C" w:rsidRPr="00B508B1" w:rsidRDefault="00C14B5E" w:rsidP="00BF6F86">
            <w:pPr>
              <w:rPr>
                <w:rFonts w:cstheme="minorHAnsi"/>
                <w:color w:val="666666"/>
              </w:rPr>
            </w:pPr>
            <m:oMathPara>
              <m:oMath>
                <m:sSub>
                  <m:sSubPr>
                    <m:ctrlPr>
                      <w:rPr>
                        <w:rFonts w:ascii="Cambria Math" w:hAnsi="Cambria Math" w:cstheme="minorHAnsi"/>
                        <w:i/>
                        <w:color w:val="666666"/>
                      </w:rPr>
                    </m:ctrlPr>
                  </m:sSubPr>
                  <m:e>
                    <m:r>
                      <w:rPr>
                        <w:rFonts w:ascii="Cambria Math" w:hAnsi="Cambria Math" w:cstheme="minorHAnsi"/>
                        <w:color w:val="666666"/>
                      </w:rPr>
                      <m:t>A</m:t>
                    </m:r>
                  </m:e>
                  <m:sub>
                    <m:r>
                      <w:rPr>
                        <w:rFonts w:ascii="Cambria Math" w:hAnsi="Cambria Math" w:cstheme="minorHAnsi"/>
                        <w:color w:val="666666"/>
                      </w:rPr>
                      <m:t>0</m:t>
                    </m:r>
                  </m:sub>
                </m:sSub>
              </m:oMath>
            </m:oMathPara>
          </w:p>
        </w:tc>
        <w:tc>
          <w:tcPr>
            <w:tcW w:w="0" w:type="auto"/>
          </w:tcPr>
          <w:p w14:paraId="071ACD0E" w14:textId="34C63024" w:rsidR="0099507C" w:rsidRPr="00B508B1" w:rsidRDefault="009303FE" w:rsidP="00BF6F86">
            <w:pPr>
              <w:rPr>
                <w:rFonts w:cstheme="minorHAnsi"/>
                <w:color w:val="666666"/>
              </w:rPr>
            </w:pPr>
            <w:r w:rsidRPr="00B508B1">
              <w:rPr>
                <w:rFonts w:cstheme="minorHAnsi"/>
                <w:color w:val="666666"/>
              </w:rPr>
              <w:t>4.402</w:t>
            </w:r>
            <w:r w:rsidR="00F00FF4" w:rsidRPr="00B508B1">
              <w:rPr>
                <w:rFonts w:cstheme="minorHAnsi"/>
                <w:color w:val="666666"/>
              </w:rPr>
              <w:t>×</w:t>
            </w:r>
            <w:r w:rsidRPr="00B508B1">
              <w:rPr>
                <w:rFonts w:cstheme="minorHAnsi"/>
                <w:color w:val="666666"/>
              </w:rPr>
              <w:t>10</w:t>
            </w:r>
            <w:r w:rsidRPr="00B508B1">
              <w:rPr>
                <w:rFonts w:cstheme="minorHAnsi"/>
                <w:color w:val="666666"/>
                <w:vertAlign w:val="superscript"/>
              </w:rPr>
              <w:t>-18</w:t>
            </w:r>
          </w:p>
        </w:tc>
        <w:tc>
          <w:tcPr>
            <w:tcW w:w="0" w:type="auto"/>
          </w:tcPr>
          <w:p w14:paraId="2A394257" w14:textId="0DB185A6" w:rsidR="0099507C" w:rsidRPr="00B508B1" w:rsidRDefault="00C14B5E" w:rsidP="00BF6F86">
            <w:pPr>
              <w:rPr>
                <w:rFonts w:cstheme="minorHAnsi"/>
                <w:color w:val="666666"/>
              </w:rPr>
            </w:pPr>
            <m:oMathPara>
              <m:oMath>
                <m:sSub>
                  <m:sSubPr>
                    <m:ctrlPr>
                      <w:rPr>
                        <w:rFonts w:ascii="Cambria Math" w:hAnsi="Cambria Math" w:cstheme="minorHAnsi"/>
                        <w:i/>
                        <w:color w:val="666666"/>
                      </w:rPr>
                    </m:ctrlPr>
                  </m:sSubPr>
                  <m:e>
                    <m:r>
                      <w:rPr>
                        <w:rFonts w:ascii="Cambria Math" w:hAnsi="Cambria Math" w:cstheme="minorHAnsi"/>
                        <w:color w:val="666666"/>
                      </w:rPr>
                      <m:t>C</m:t>
                    </m:r>
                  </m:e>
                  <m:sub>
                    <m:r>
                      <w:rPr>
                        <w:rFonts w:ascii="Cambria Math" w:hAnsi="Cambria Math" w:cstheme="minorHAnsi"/>
                        <w:color w:val="666666"/>
                      </w:rPr>
                      <m:t>0</m:t>
                    </m:r>
                  </m:sub>
                </m:sSub>
              </m:oMath>
            </m:oMathPara>
          </w:p>
        </w:tc>
        <w:tc>
          <w:tcPr>
            <w:tcW w:w="0" w:type="auto"/>
          </w:tcPr>
          <w:p w14:paraId="71B2DC8B" w14:textId="200C4B91" w:rsidR="0099507C" w:rsidRPr="00B508B1" w:rsidRDefault="009303FE" w:rsidP="00BF6F86">
            <w:pPr>
              <w:rPr>
                <w:rFonts w:cstheme="minorHAnsi"/>
                <w:color w:val="666666"/>
              </w:rPr>
            </w:pPr>
            <w:r w:rsidRPr="00B508B1">
              <w:rPr>
                <w:rFonts w:cstheme="minorHAnsi"/>
                <w:color w:val="666666"/>
              </w:rPr>
              <w:t>7.482x10</w:t>
            </w:r>
            <w:r w:rsidRPr="00B508B1">
              <w:rPr>
                <w:rFonts w:cstheme="minorHAnsi"/>
                <w:color w:val="666666"/>
                <w:vertAlign w:val="superscript"/>
              </w:rPr>
              <w:t>-24</w:t>
            </w:r>
          </w:p>
        </w:tc>
      </w:tr>
    </w:tbl>
    <w:p w14:paraId="33555B75" w14:textId="77777777" w:rsidR="006F3574" w:rsidRPr="00B508B1" w:rsidRDefault="006F3574" w:rsidP="00BF6F86">
      <w:pPr>
        <w:rPr>
          <w:rFonts w:cstheme="minorHAnsi"/>
          <w:color w:val="666666"/>
        </w:rPr>
      </w:pPr>
    </w:p>
    <w:p w14:paraId="4DD7E2DF" w14:textId="1D24008B" w:rsidR="008D1383" w:rsidRPr="00B508B1" w:rsidRDefault="008D1383" w:rsidP="00BF6F86">
      <w:pPr>
        <w:rPr>
          <w:rStyle w:val="Hyperlink"/>
          <w:rFonts w:cstheme="minorHAnsi"/>
          <w:color w:val="006699"/>
          <w:u w:val="none"/>
        </w:rPr>
      </w:pPr>
      <w:r w:rsidRPr="00B508B1">
        <w:rPr>
          <w:rFonts w:cstheme="minorHAnsi"/>
        </w:rPr>
        <w:fldChar w:fldCharType="begin"/>
      </w:r>
      <w:r w:rsidRPr="00B508B1">
        <w:rPr>
          <w:rFonts w:cstheme="minorHAnsi"/>
        </w:rPr>
        <w:instrText xml:space="preserve"> HYPERLINK "https://ieeexplore.ieee.org/mediastore_new/IEEE/content/media/26/7240139/7161318/elhow.t1-2457923-large.gif" </w:instrText>
      </w:r>
      <w:r w:rsidRPr="00B508B1">
        <w:rPr>
          <w:rFonts w:cstheme="minorHAnsi"/>
        </w:rPr>
        <w:fldChar w:fldCharType="separate"/>
      </w:r>
      <w:r w:rsidRPr="00B508B1">
        <w:rPr>
          <w:rFonts w:cstheme="minorHAnsi"/>
          <w:noProof/>
          <w:color w:val="006699"/>
        </w:rPr>
        <w:drawing>
          <wp:inline distT="0" distB="0" distL="0" distR="0" wp14:anchorId="00B25C6C" wp14:editId="6E60DD36">
            <wp:extent cx="2743200" cy="557784"/>
            <wp:effectExtent l="0" t="0" r="0" b="0"/>
            <wp:docPr id="10" name="Picture 10" descr="TABLE I Avalanche Process Statistics of an InP A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 "/>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557784"/>
                    </a:xfrm>
                    <a:prstGeom prst="rect">
                      <a:avLst/>
                    </a:prstGeom>
                    <a:noFill/>
                    <a:ln>
                      <a:noFill/>
                    </a:ln>
                  </pic:spPr>
                </pic:pic>
              </a:graphicData>
            </a:graphic>
          </wp:inline>
        </w:drawing>
      </w:r>
    </w:p>
    <w:p w14:paraId="75D0B57D" w14:textId="3BA8A627" w:rsidR="008D1383" w:rsidRPr="00B508B1" w:rsidRDefault="008D1383" w:rsidP="00BF6F86">
      <w:pPr>
        <w:rPr>
          <w:rFonts w:cstheme="minorHAnsi"/>
        </w:rPr>
      </w:pPr>
      <w:r w:rsidRPr="00B508B1">
        <w:rPr>
          <w:rFonts w:cstheme="minorHAnsi"/>
        </w:rPr>
        <w:fldChar w:fldCharType="end"/>
      </w:r>
      <w:r w:rsidRPr="00B508B1">
        <w:rPr>
          <w:rFonts w:cstheme="minorHAnsi"/>
        </w:rPr>
        <w:t>In order to obtain the Johnson-noise level, we obtained the input noise current density,</w:t>
      </w:r>
      <w:r w:rsidR="00B239FB"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oMath>
      <w:r w:rsidRPr="00B508B1">
        <w:rPr>
          <w:rFonts w:cstheme="minorHAnsi"/>
        </w:rPr>
        <w:t>, and bandwidth,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m:rPr>
                <m:nor/>
              </m:rPr>
              <w:rPr>
                <w:rStyle w:val="mi"/>
                <w:rFonts w:cstheme="minorHAnsi"/>
                <w:bdr w:val="none" w:sz="0" w:space="0" w:color="auto" w:frame="1"/>
              </w:rPr>
              <m:t>TIA</m:t>
            </m:r>
          </m:sub>
        </m:sSub>
      </m:oMath>
      <w:r w:rsidRPr="00B508B1">
        <w:rPr>
          <w:rFonts w:cstheme="minorHAnsi"/>
        </w:rPr>
        <w:t> of the transimpedance amplifiers (TIAs) reported in [16]. The average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oMath>
      <w:r w:rsidRPr="00B508B1">
        <w:rPr>
          <w:rFonts w:cstheme="minorHAnsi"/>
        </w:rPr>
        <w:t> for each transmission speed was fitted linearly to obtain the average,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oMath>
      <w:r w:rsidRPr="00B508B1">
        <w:rPr>
          <w:rFonts w:cstheme="minorHAnsi"/>
        </w:rPr>
        <w:t> as a function of transmission speed. The fit yielded the equation</w:t>
      </w:r>
      <w:r w:rsidR="00AA4B0D" w:rsidRPr="00B508B1">
        <w:rPr>
          <w:rFonts w:cstheme="minorHAnsi"/>
        </w:rPr>
        <w:t xml:space="preserv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r>
          <w:rPr>
            <w:rStyle w:val="mi"/>
            <w:rFonts w:ascii="Cambria Math" w:hAnsi="Cambria Math" w:cstheme="minorHAnsi"/>
            <w:bdr w:val="none" w:sz="0" w:space="0" w:color="auto" w:frame="1"/>
          </w:rPr>
          <m:t>=4.81×</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10</m:t>
            </m:r>
          </m:e>
          <m:sup>
            <m:r>
              <w:rPr>
                <w:rStyle w:val="mi"/>
                <w:rFonts w:ascii="Cambria Math" w:hAnsi="Cambria Math" w:cstheme="minorHAnsi"/>
                <w:bdr w:val="none" w:sz="0" w:space="0" w:color="auto" w:frame="1"/>
              </w:rPr>
              <m:t>-10</m:t>
            </m:r>
          </m:sup>
        </m:sSup>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+5.87pA/</m:t>
        </m:r>
        <m:rad>
          <m:radPr>
            <m:degHide m:val="1"/>
            <m:ctrlPr>
              <w:rPr>
                <w:rStyle w:val="mi"/>
                <w:rFonts w:ascii="Cambria Math" w:hAnsi="Cambria Math" w:cstheme="minorHAnsi"/>
                <w:bdr w:val="none" w:sz="0" w:space="0" w:color="auto" w:frame="1"/>
              </w:rPr>
            </m:ctrlPr>
          </m:radPr>
          <m:deg/>
          <m:e>
            <m:r>
              <w:rPr>
                <w:rStyle w:val="mi"/>
                <w:rFonts w:ascii="Cambria Math" w:hAnsi="Cambria Math" w:cstheme="minorHAnsi"/>
                <w:bdr w:val="none" w:sz="0" w:space="0" w:color="auto" w:frame="1"/>
              </w:rPr>
              <m:t>Hz</m:t>
            </m:r>
          </m:e>
        </m:rad>
      </m:oMath>
      <w:r w:rsidRPr="00B508B1">
        <w:rPr>
          <w:rFonts w:cstheme="minorHAnsi"/>
        </w:rPr>
        <w:t>. Similarly, by fitting the average of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m:rPr>
                <m:nor/>
              </m:rPr>
              <w:rPr>
                <w:rStyle w:val="mi"/>
                <w:rFonts w:cstheme="minorHAnsi"/>
                <w:bdr w:val="none" w:sz="0" w:space="0" w:color="auto" w:frame="1"/>
              </w:rPr>
              <m:t>TIA</m:t>
            </m:r>
          </m:sub>
        </m:sSub>
      </m:oMath>
      <w:r w:rsidRPr="00B508B1">
        <w:rPr>
          <w:rFonts w:cstheme="minorHAnsi"/>
        </w:rPr>
        <w:t> against transmission speed, we obtained the average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m:rPr>
                <m:nor/>
              </m:rPr>
              <w:rPr>
                <w:rStyle w:val="mi"/>
                <w:rFonts w:cstheme="minorHAnsi"/>
                <w:bdr w:val="none" w:sz="0" w:space="0" w:color="auto" w:frame="1"/>
              </w:rPr>
              <m:t>TIA</m:t>
            </m:r>
          </m:sub>
        </m:sSub>
      </m:oMath>
      <w:r w:rsidRPr="00B508B1">
        <w:rPr>
          <w:rFonts w:cstheme="minorHAnsi"/>
        </w:rPr>
        <w:t> as a function of transmission speed, given by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m:rPr>
                <m:nor/>
              </m:rPr>
              <w:rPr>
                <w:rStyle w:val="mi"/>
                <w:rFonts w:cstheme="minorHAnsi"/>
                <w:bdr w:val="none" w:sz="0" w:space="0" w:color="auto" w:frame="1"/>
              </w:rPr>
              <m:t>TIA</m:t>
            </m:r>
          </m:sub>
        </m:sSub>
        <m:r>
          <w:rPr>
            <w:rStyle w:val="mi"/>
            <w:rFonts w:ascii="Cambria Math" w:hAnsi="Cambria Math" w:cstheme="minorHAnsi"/>
            <w:bdr w:val="none" w:sz="0" w:space="0" w:color="auto" w:frame="1"/>
          </w:rPr>
          <m:t>=0.91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b</m:t>
            </m:r>
          </m:sub>
        </m:sSub>
        <m:r>
          <m:rPr>
            <m:nor/>
          </m:rPr>
          <w:rPr>
            <w:rStyle w:val="mi"/>
            <w:rFonts w:cstheme="minorHAnsi"/>
            <w:bdr w:val="none" w:sz="0" w:space="0" w:color="auto" w:frame="1"/>
          </w:rPr>
          <m:t>GHz</m:t>
        </m:r>
      </m:oMath>
      <w:r w:rsidRPr="00B508B1">
        <w:rPr>
          <w:rFonts w:cstheme="minorHAnsi"/>
        </w:rPr>
        <w:t>. Using these averaged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Sub>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m:rPr>
                <m:nor/>
              </m:rPr>
              <w:rPr>
                <w:rStyle w:val="mi"/>
                <w:rFonts w:cstheme="minorHAnsi"/>
                <w:bdr w:val="none" w:sz="0" w:space="0" w:color="auto" w:frame="1"/>
              </w:rPr>
              <m:t>TIA</m:t>
            </m:r>
          </m:sub>
        </m:sSub>
      </m:oMath>
      <w:r w:rsidRPr="00B508B1">
        <w:rPr>
          <w:rFonts w:cstheme="minorHAnsi"/>
        </w:rPr>
        <w:t> values, we were able to obtain the average Johnson-noise levels,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j</m:t>
            </m:r>
          </m:sub>
        </m:sSub>
      </m:oMath>
      <w:r w:rsidRPr="00B508B1">
        <w:rPr>
          <w:rFonts w:cstheme="minorHAnsi"/>
        </w:rPr>
        <w:t>, as a function of transmission speed using the formula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σ</m:t>
            </m:r>
          </m:e>
          <m:sub>
            <m:r>
              <w:rPr>
                <w:rStyle w:val="mi"/>
                <w:rFonts w:ascii="Cambria Math" w:hAnsi="Cambria Math" w:cstheme="minorHAnsi"/>
                <w:bdr w:val="none" w:sz="0" w:space="0" w:color="auto" w:frame="1"/>
              </w:rPr>
              <m:t>j</m:t>
            </m:r>
          </m:sub>
        </m:sSub>
        <m:r>
          <w:rPr>
            <w:rStyle w:val="mi"/>
            <w:rFonts w:ascii="Cambria Math" w:hAnsi="Cambria Math" w:cstheme="minorHAnsi"/>
            <w:bdr w:val="none" w:sz="0" w:space="0" w:color="auto" w:frame="1"/>
          </w:rPr>
          <m:t>=(</m:t>
        </m:r>
        <m:rad>
          <m:radPr>
            <m:degHide m:val="1"/>
            <m:ctrlPr>
              <w:rPr>
                <w:rStyle w:val="mi"/>
                <w:rFonts w:ascii="Cambria Math" w:hAnsi="Cambria Math" w:cstheme="minorHAnsi"/>
                <w:bdr w:val="none" w:sz="0" w:space="0" w:color="auto" w:frame="1"/>
              </w:rPr>
            </m:ctrlPr>
          </m:radPr>
          <m:deg/>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B</m:t>
                </m:r>
              </m:e>
              <m:sub>
                <m:r>
                  <m:rPr>
                    <m:nor/>
                  </m:rPr>
                  <w:rPr>
                    <w:rStyle w:val="mi"/>
                    <w:rFonts w:cstheme="minorHAnsi"/>
                    <w:bdr w:val="none" w:sz="0" w:space="0" w:color="auto" w:frame="1"/>
                  </w:rPr>
                  <m:t>TIA</m:t>
                </m:r>
              </m:sub>
            </m:sSub>
            <m:sSubSup>
              <m:sSubSupPr>
                <m:ctrlPr>
                  <w:rPr>
                    <w:rStyle w:val="mi"/>
                    <w:rFonts w:ascii="Cambria Math" w:hAnsi="Cambria Math" w:cstheme="minorHAnsi"/>
                    <w:bdr w:val="none" w:sz="0" w:space="0" w:color="auto" w:frame="1"/>
                  </w:rPr>
                </m:ctrlPr>
              </m:sSubSup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n</m:t>
                </m:r>
              </m:sub>
              <m:sup>
                <m:r>
                  <w:rPr>
                    <w:rStyle w:val="mi"/>
                    <w:rFonts w:ascii="Cambria Math" w:hAnsi="Cambria Math" w:cstheme="minorHAnsi"/>
                    <w:bdr w:val="none" w:sz="0" w:space="0" w:color="auto" w:frame="1"/>
                  </w:rPr>
                  <m:t>2</m:t>
                </m:r>
              </m:sup>
            </m:sSubSup>
          </m:e>
        </m:rad>
        <m:r>
          <w:rPr>
            <w:rStyle w:val="mi"/>
            <w:rFonts w:ascii="Cambria Math" w:hAnsi="Cambria Math" w:cstheme="minorHAnsi"/>
            <w:bdr w:val="none" w:sz="0" w:space="0" w:color="auto" w:frame="1"/>
          </w:rPr>
          <m:t>/q)(1/</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R</m:t>
            </m:r>
          </m:e>
          <m:sub>
            <m:r>
              <w:rPr>
                <w:rStyle w:val="mi"/>
                <w:rFonts w:ascii="Cambria Math" w:hAnsi="Cambria Math" w:cstheme="minorHAnsi"/>
                <w:bdr w:val="none" w:sz="0" w:space="0" w:color="auto" w:frame="1"/>
              </w:rPr>
              <m:t>b</m:t>
            </m:r>
          </m:sub>
        </m:sSub>
        <m:r>
          <w:rPr>
            <w:rStyle w:val="mi"/>
            <w:rFonts w:ascii="Cambria Math" w:hAnsi="Cambria Math" w:cstheme="minorHAnsi"/>
            <w:bdr w:val="none" w:sz="0" w:space="0" w:color="auto" w:frame="1"/>
          </w:rPr>
          <m:t>)</m:t>
        </m:r>
      </m:oMath>
      <w:r w:rsidRPr="00B508B1">
        <w:rPr>
          <w:rFonts w:cstheme="minorHAnsi"/>
        </w:rPr>
        <w:t>.</w:t>
      </w:r>
    </w:p>
    <w:p w14:paraId="62CF67EE" w14:textId="63473721" w:rsidR="008D1383" w:rsidRPr="00B508B1" w:rsidRDefault="008D1383" w:rsidP="00BF6F86">
      <w:pPr>
        <w:rPr>
          <w:rFonts w:cstheme="minorHAnsi"/>
        </w:rPr>
      </w:pPr>
      <w:r w:rsidRPr="00B508B1">
        <w:rPr>
          <w:rFonts w:cstheme="minorHAnsi"/>
        </w:rPr>
        <w:t>As for the benefits of dynamic biasing on the BER, our numerical calculations predict an improvement by a factor of </w:t>
      </w:r>
      <m:oMath>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10</m:t>
            </m:r>
          </m:e>
          <m:sup>
            <m:r>
              <w:rPr>
                <w:rStyle w:val="mn"/>
                <w:rFonts w:ascii="Cambria Math" w:hAnsi="Cambria Math" w:cstheme="minorHAnsi"/>
                <w:bdr w:val="none" w:sz="0" w:space="0" w:color="auto" w:frame="1"/>
              </w:rPr>
              <m:t>6</m:t>
            </m:r>
          </m:sup>
        </m:sSup>
      </m:oMath>
      <w:r w:rsidRPr="00B508B1">
        <w:rPr>
          <w:rFonts w:cstheme="minorHAnsi"/>
        </w:rPr>
        <w:t>. For example, as shown in Fig. 7, assuming an average of 600 photons per pulse, our calculations show that the BER is 0.2 when using the traditional static biasing scheme at a transmission speed 60 Gb/s, which is way beyond the speed of this APD. On the other hand, if we use a dynamic biasing (DC</w:t>
      </w:r>
      <w:r w:rsidR="008C01D7" w:rsidRPr="00B508B1">
        <w:rPr>
          <w:rFonts w:cstheme="minorHAnsi"/>
        </w:rPr>
        <w:t xml:space="preserve"> </w:t>
      </w:r>
      <m:oMath>
        <m:r>
          <m:rPr>
            <m:nor/>
          </m:rPr>
          <w:rPr>
            <w:rStyle w:val="mtext"/>
            <w:rFonts w:cstheme="minorHAnsi"/>
            <w:bdr w:val="none" w:sz="0" w:space="0" w:color="auto" w:frame="1"/>
          </w:rPr>
          <m:t>level</m:t>
        </m:r>
        <m:r>
          <w:rPr>
            <w:rStyle w:val="mtext"/>
            <w:rFonts w:ascii="Cambria Math" w:hAnsi="Cambria Math" w:cstheme="minorHAnsi"/>
            <w:bdr w:val="none" w:sz="0" w:space="0" w:color="auto" w:frame="1"/>
          </w:rPr>
          <m:t>=13</m:t>
        </m:r>
        <m:r>
          <m:rPr>
            <m:nor/>
          </m:rPr>
          <w:rPr>
            <w:rStyle w:val="mtext"/>
            <w:rFonts w:cstheme="minorHAnsi"/>
            <w:bdr w:val="none" w:sz="0" w:space="0" w:color="auto" w:frame="1"/>
          </w:rPr>
          <m:t>V</m:t>
        </m:r>
      </m:oMath>
      <w:r w:rsidRPr="00B508B1">
        <w:rPr>
          <w:rFonts w:cstheme="minorHAnsi"/>
        </w:rPr>
        <w:t>, 12 V peak-to-peak AC component with the sinusoids lagging the bit by 0.73 bit period), then the BER associated with the same APD operated at 60 Gb/s can be reduced astonishingly to </w:t>
      </w:r>
      <m:oMath>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10</m:t>
            </m:r>
          </m:e>
          <m:sup>
            <m:r>
              <w:rPr>
                <w:rStyle w:val="mn"/>
                <w:rFonts w:ascii="Cambria Math" w:hAnsi="Cambria Math" w:cstheme="minorHAnsi"/>
                <w:bdr w:val="none" w:sz="0" w:space="0" w:color="auto" w:frame="1"/>
              </w:rPr>
              <m:t>-6</m:t>
            </m:r>
          </m:sup>
        </m:sSup>
      </m:oMath>
      <w:r w:rsidRPr="00B508B1">
        <w:rPr>
          <w:rFonts w:cstheme="minorHAnsi"/>
        </w:rPr>
        <w:t xml:space="preserve">. These parameters were chosen, in part, so that the static and dynamic biasing schemes are equivalent from the average multiplication gain perspective. The average gain in our example is approximately 26 for all the peak-to-peak reverse bias voltages in Fig. 7. With that said, it is important to note that the benefit of sinusoidal basing is dependent upon the time offset between the optical pulse and the dynamic bias, as Fig. 7 shows. Fortunately, the optimal performance appears to be </w:t>
      </w:r>
      <w:r w:rsidRPr="00B508B1">
        <w:rPr>
          <w:rFonts w:cstheme="minorHAnsi"/>
        </w:rPr>
        <w:lastRenderedPageBreak/>
        <w:t>robust with respect to errors in the offset if such errors occur in the implementation stage of the dynamic biasing. For example, an error of ±13% from the optimal phase lagging (between 0.6 and 0.86 bit period) guarantees a BER less than </w:t>
      </w:r>
      <m:oMath>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10</m:t>
            </m:r>
          </m:e>
          <m:sup>
            <m:r>
              <w:rPr>
                <w:rStyle w:val="mn"/>
                <w:rFonts w:ascii="Cambria Math" w:hAnsi="Cambria Math" w:cstheme="minorHAnsi"/>
                <w:bdr w:val="none" w:sz="0" w:space="0" w:color="auto" w:frame="1"/>
              </w:rPr>
              <m:t>-5</m:t>
            </m:r>
          </m:sup>
        </m:sSup>
      </m:oMath>
      <w:r w:rsidRPr="00B508B1">
        <w:rPr>
          <w:rFonts w:cstheme="minorHAnsi"/>
        </w:rPr>
        <w:t> for the receiver operating under dynamic bias with a 12 V peak-to-peak bias swing.</w:t>
      </w:r>
    </w:p>
    <w:p w14:paraId="49D3087A" w14:textId="7788D432" w:rsidR="008D1383" w:rsidRPr="00B508B1" w:rsidRDefault="008D1383" w:rsidP="00B239A1">
      <w:pPr>
        <w:pStyle w:val="NoSpacing"/>
        <w:rPr>
          <w:rStyle w:val="Hyperlink"/>
          <w:rFonts w:cstheme="minorHAnsi"/>
          <w:color w:val="006699"/>
          <w:u w:val="none"/>
        </w:rPr>
      </w:pPr>
      <w:r w:rsidRPr="00B508B1">
        <w:rPr>
          <w:rFonts w:cstheme="minorHAnsi"/>
        </w:rPr>
        <w:fldChar w:fldCharType="begin"/>
      </w:r>
      <w:r w:rsidRPr="00B508B1">
        <w:rPr>
          <w:rFonts w:cstheme="minorHAnsi"/>
        </w:rPr>
        <w:instrText xml:space="preserve"> HYPERLINK "https://ieeexplore.ieee.org/mediastore_new/IEEE/content/media/26/7240139/7161318/elhow7-2457923-large.gif" </w:instrText>
      </w:r>
      <w:r w:rsidRPr="00B508B1">
        <w:rPr>
          <w:rFonts w:cstheme="minorHAnsi"/>
        </w:rPr>
        <w:fldChar w:fldCharType="separate"/>
      </w:r>
      <w:r w:rsidRPr="00B508B1">
        <w:rPr>
          <w:rFonts w:cstheme="minorHAnsi"/>
          <w:noProof/>
        </w:rPr>
        <w:drawing>
          <wp:inline distT="0" distB="0" distL="0" distR="0" wp14:anchorId="55903F0D" wp14:editId="2FE4C28F">
            <wp:extent cx="2743200" cy="2176272"/>
            <wp:effectExtent l="0" t="0" r="0" b="0"/>
            <wp:docPr id="9" name="Picture 9" descr="Fig. 7. Dependence of the BER of an InP-based APD with 200 nm multiplication width on the time delay between the optical piulse and the sinusoidal bias. Different peak-to-peak swings are shown. The average gain in all cases is approximately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igure 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4EFC4498" w14:textId="66D3AD97" w:rsidR="008D1383" w:rsidRPr="00B508B1" w:rsidRDefault="008D1383" w:rsidP="00B239A1">
      <w:pPr>
        <w:pStyle w:val="NoSpacing"/>
        <w:rPr>
          <w:rStyle w:val="Hyperlink"/>
          <w:rFonts w:cstheme="minorHAnsi"/>
          <w:color w:val="006699"/>
          <w:u w:val="none"/>
        </w:rPr>
      </w:pPr>
      <w:r w:rsidRPr="00B508B1">
        <w:rPr>
          <w:rFonts w:cstheme="minorHAnsi"/>
        </w:rPr>
        <w:fldChar w:fldCharType="end"/>
      </w:r>
      <w:r w:rsidRPr="00B508B1">
        <w:rPr>
          <w:rFonts w:cstheme="minorHAnsi"/>
        </w:rPr>
        <w:fldChar w:fldCharType="begin"/>
      </w:r>
      <w:r w:rsidRPr="00B508B1">
        <w:rPr>
          <w:rFonts w:cstheme="minorHAnsi"/>
        </w:rPr>
        <w:instrText xml:space="preserve"> HYPERLINK "https://ieeexplore.ieee.org/mediastore_new/IEEE/content/media/26/7240139/7161318/elhow7-2457923_print-large.gif" </w:instrText>
      </w:r>
      <w:r w:rsidRPr="00B508B1">
        <w:rPr>
          <w:rFonts w:cstheme="minorHAnsi"/>
        </w:rPr>
        <w:fldChar w:fldCharType="separate"/>
      </w:r>
      <w:r w:rsidRPr="00B508B1">
        <w:rPr>
          <w:rFonts w:cstheme="minorHAnsi"/>
          <w:noProof/>
        </w:rPr>
        <w:drawing>
          <wp:inline distT="0" distB="0" distL="0" distR="0" wp14:anchorId="19CFA8D2" wp14:editId="7B0B328C">
            <wp:extent cx="2743200" cy="2176272"/>
            <wp:effectExtent l="0" t="0" r="0" b="0"/>
            <wp:docPr id="8" name="Picture 8" descr="Fig. 7. Dependence of the BER of an InP-based APD with 200 nm multiplication width on the time delay between the optical piulse and the sinusoidal bias. Different peak-to-peak swings are shown. The average gain in all cases is approximately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43200" cy="2176272"/>
                    </a:xfrm>
                    <a:prstGeom prst="rect">
                      <a:avLst/>
                    </a:prstGeom>
                    <a:noFill/>
                    <a:ln>
                      <a:noFill/>
                    </a:ln>
                  </pic:spPr>
                </pic:pic>
              </a:graphicData>
            </a:graphic>
          </wp:inline>
        </w:drawing>
      </w:r>
    </w:p>
    <w:p w14:paraId="56EDDBDA" w14:textId="7608A71C" w:rsidR="008D1383" w:rsidRPr="00B508B1" w:rsidRDefault="008D1383" w:rsidP="00B239A1">
      <w:pPr>
        <w:pStyle w:val="NoSpacing"/>
        <w:rPr>
          <w:rFonts w:cstheme="minorHAnsi"/>
        </w:rPr>
      </w:pPr>
      <w:r w:rsidRPr="00B508B1">
        <w:rPr>
          <w:rFonts w:cstheme="minorHAnsi"/>
        </w:rPr>
        <w:fldChar w:fldCharType="end"/>
      </w:r>
      <w:r w:rsidRPr="00B508B1">
        <w:rPr>
          <w:rFonts w:cstheme="minorHAnsi"/>
          <w:b/>
          <w:bCs/>
        </w:rPr>
        <w:t>Fig.</w:t>
      </w:r>
      <w:r w:rsidRPr="00B508B1">
        <w:rPr>
          <w:rFonts w:cstheme="minorHAnsi"/>
          <w:b/>
          <w:bCs/>
        </w:rPr>
        <w:t> </w:t>
      </w:r>
      <w:r w:rsidRPr="00B508B1">
        <w:rPr>
          <w:rFonts w:cstheme="minorHAnsi"/>
          <w:b/>
          <w:bCs/>
        </w:rPr>
        <w:t>7.</w:t>
      </w:r>
      <w:r w:rsidR="00B239A1" w:rsidRPr="00B508B1">
        <w:rPr>
          <w:rFonts w:cstheme="minorHAnsi"/>
          <w:b/>
          <w:bCs/>
        </w:rPr>
        <w:t xml:space="preserve"> </w:t>
      </w:r>
      <w:r w:rsidRPr="00B508B1">
        <w:rPr>
          <w:rFonts w:cstheme="minorHAnsi"/>
        </w:rPr>
        <w:t>Dependence of the BER of an InP-based APD with 200 nm multiplication width on the time delay between the optical piulse and the sinusoidal bias. Different peak-to-peak swings are shown. The average gain in all cases is approximately 26.</w:t>
      </w:r>
    </w:p>
    <w:p w14:paraId="44FFE218" w14:textId="77777777" w:rsidR="00B239A1" w:rsidRPr="00B508B1" w:rsidRDefault="00B239A1" w:rsidP="00B239A1">
      <w:pPr>
        <w:pStyle w:val="NoSpacing"/>
        <w:rPr>
          <w:rFonts w:cstheme="minorHAnsi"/>
        </w:rPr>
      </w:pPr>
    </w:p>
    <w:p w14:paraId="002987E4" w14:textId="3DEAAD54" w:rsidR="008D1383" w:rsidRPr="00B508B1" w:rsidRDefault="008D1383" w:rsidP="00BF6F86">
      <w:pPr>
        <w:rPr>
          <w:rFonts w:cstheme="minorHAnsi"/>
        </w:rPr>
      </w:pPr>
      <w:r w:rsidRPr="00B508B1">
        <w:rPr>
          <w:rFonts w:cstheme="minorHAnsi"/>
        </w:rPr>
        <w:t>The BER calculated in Fig. 7 uses the approximated threshold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θ</m:t>
            </m:r>
          </m:e>
          <m:lim>
            <m:r>
              <w:rPr>
                <w:rStyle w:val="mi"/>
                <w:rFonts w:ascii="Cambria Math" w:hAnsi="Cambria Math" w:cstheme="minorHAnsi"/>
                <w:bdr w:val="none" w:sz="0" w:space="0" w:color="auto" w:frame="1"/>
              </w:rPr>
              <m:t>^</m:t>
            </m:r>
          </m:lim>
        </m:limUpp>
      </m:oMath>
      <w:r w:rsidRPr="00B508B1">
        <w:rPr>
          <w:rFonts w:cstheme="minorHAnsi"/>
        </w:rPr>
        <w:t> described earlier. However, the optimal BER can be found numerically using the conditional probability density functions of the receiver output. We compared the approximated decision threshold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θ</m:t>
            </m:r>
          </m:e>
          <m:lim>
            <m:r>
              <w:rPr>
                <w:rStyle w:val="mi"/>
                <w:rFonts w:ascii="Cambria Math" w:hAnsi="Cambria Math" w:cstheme="minorHAnsi"/>
                <w:bdr w:val="none" w:sz="0" w:space="0" w:color="auto" w:frame="1"/>
              </w:rPr>
              <m:t>^</m:t>
            </m:r>
          </m:lim>
        </m:limUpp>
      </m:oMath>
      <w:r w:rsidRPr="00B508B1">
        <w:rPr>
          <w:rFonts w:cstheme="minorHAnsi"/>
        </w:rPr>
        <w:t> with the numerical optimized BER. The results show that the BER found using the approximated decision threshold,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θ</m:t>
            </m:r>
          </m:e>
          <m:lim>
            <m:r>
              <w:rPr>
                <w:rStyle w:val="mi"/>
                <w:rFonts w:ascii="Cambria Math" w:hAnsi="Cambria Math" w:cstheme="minorHAnsi"/>
                <w:bdr w:val="none" w:sz="0" w:space="0" w:color="auto" w:frame="1"/>
              </w:rPr>
              <m:t>^</m:t>
            </m:r>
          </m:lim>
        </m:limUpp>
      </m:oMath>
      <w:r w:rsidRPr="00B508B1">
        <w:rPr>
          <w:rFonts w:cstheme="minorHAnsi"/>
        </w:rPr>
        <w:t>, has almost the same performance as the optimized BER in the region of interest (when the phase is optimized). It turns out that the approximated threshold,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θ</m:t>
            </m:r>
          </m:e>
          <m:lim>
            <m:r>
              <w:rPr>
                <w:rStyle w:val="mi"/>
                <w:rFonts w:ascii="Cambria Math" w:hAnsi="Cambria Math" w:cstheme="minorHAnsi"/>
                <w:bdr w:val="none" w:sz="0" w:space="0" w:color="auto" w:frame="1"/>
              </w:rPr>
              <m:t>^</m:t>
            </m:r>
          </m:lim>
        </m:limUpp>
      </m:oMath>
      <w:r w:rsidRPr="00B508B1">
        <w:rPr>
          <w:rFonts w:cstheme="minorHAnsi"/>
        </w:rPr>
        <w:t>, overestimates the BER by an error less than 1% when operating within ±13% from the optimal phase lagging as compared to the numerical threshold, </w:t>
      </w:r>
      <m:oMath>
        <m:r>
          <w:rPr>
            <w:rStyle w:val="mi"/>
            <w:rFonts w:ascii="Cambria Math" w:hAnsi="Cambria Math" w:cstheme="minorHAnsi"/>
            <w:bdr w:val="none" w:sz="0" w:space="0" w:color="auto" w:frame="1"/>
          </w:rPr>
          <m:t>θ</m:t>
        </m:r>
      </m:oMath>
      <w:r w:rsidRPr="00B508B1">
        <w:rPr>
          <w:rFonts w:cstheme="minorHAnsi"/>
        </w:rPr>
        <w:t>.</w:t>
      </w:r>
      <w:r w:rsidR="004C56B3" w:rsidRPr="00B508B1">
        <w:rPr>
          <w:rFonts w:cstheme="minorHAnsi"/>
        </w:rPr>
        <w:t xml:space="preserve"> </w:t>
      </w:r>
    </w:p>
    <w:p w14:paraId="544ED7EB" w14:textId="7E5DC071" w:rsidR="008D1383" w:rsidRPr="00B508B1" w:rsidRDefault="008D1383" w:rsidP="00BF6F86">
      <w:pPr>
        <w:rPr>
          <w:rFonts w:cstheme="minorHAnsi"/>
        </w:rPr>
      </w:pPr>
      <w:r w:rsidRPr="00B508B1">
        <w:rPr>
          <w:rFonts w:cstheme="minorHAnsi"/>
        </w:rPr>
        <w:t>We also examined the receiver sensitivity, defined as the minimum optical power (or average number of photons per bit) needed to achieve a BER of </w:t>
      </w:r>
      <m:oMath>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10</m:t>
            </m:r>
          </m:e>
          <m:sup>
            <m:r>
              <w:rPr>
                <w:rStyle w:val="mn"/>
                <w:rFonts w:ascii="Cambria Math" w:hAnsi="Cambria Math" w:cstheme="minorHAnsi"/>
                <w:bdr w:val="none" w:sz="0" w:space="0" w:color="auto" w:frame="1"/>
              </w:rPr>
              <m:t>-12</m:t>
            </m:r>
          </m:sup>
        </m:sSup>
      </m:oMath>
      <w:r w:rsidRPr="00B508B1">
        <w:rPr>
          <w:rFonts w:cstheme="minorHAnsi"/>
        </w:rPr>
        <w:t xml:space="preserve">. Sensitivity-versus-gain curves were calculated for different peak-to-peak bias swings. The results are shown in Fig. 8 for a transmission speed of 60 Gb/s. The key observation is that by increasing the peak-to-peak voltage, the optimum sensitivity is reduced dramatically. Indeed, our calculations predict a reverse dynamic biasing can improve the receiver sensitivity −20 dBm at an </w:t>
      </w:r>
      <w:r w:rsidRPr="00B508B1">
        <w:rPr>
          <w:rFonts w:cstheme="minorHAnsi"/>
        </w:rPr>
        <w:lastRenderedPageBreak/>
        <w:t>optimal gain of approximately 47 for a 60 Gb/s system when the peak-to-peak voltage is 12 V. Note that, as the peak-to-peak voltage increases, the optimal gain increases while providing a lower sensitivity due to the reduced avalanched buildup time caused by the dynamic nature of the reverse bias. In addition, we observe that by increasing the peak-to-peak voltage, the sensitivity to the optimal-gain values decreases. For instance, at 6 V peak-to-peak, the optimal gain region is around 12. However, as we increase the peak-to-peak voltage to 12, the receiver sensitivity becomes resilient to the optimal gain. For example, the receiver sensitivity is less than −20 dBm when the average gain is between 30 and 70. This too is a benefit of the dynamic-biasing scheme, which offers substantial increase in the avalanche gain while maintaining a short avalanche buildup time. It is worth to mention that this device cannot operate with the conventional (static) reverse bias with such transmission speeds. The calculated BER for the static reverse bias at 60 Gb/s was in the range of </w:t>
      </w:r>
      <m:oMath>
        <m:sSup>
          <m:sSupPr>
            <m:ctrlPr>
              <w:rPr>
                <w:rStyle w:val="mn"/>
                <w:rFonts w:ascii="Cambria Math" w:hAnsi="Cambria Math" w:cstheme="minorHAnsi"/>
                <w:bdr w:val="none" w:sz="0" w:space="0" w:color="auto" w:frame="1"/>
              </w:rPr>
            </m:ctrlPr>
          </m:sSupPr>
          <m:e>
            <m:r>
              <w:rPr>
                <w:rStyle w:val="mn"/>
                <w:rFonts w:ascii="Cambria Math" w:hAnsi="Cambria Math" w:cstheme="minorHAnsi"/>
                <w:bdr w:val="none" w:sz="0" w:space="0" w:color="auto" w:frame="1"/>
              </w:rPr>
              <m:t>10</m:t>
            </m:r>
          </m:e>
          <m:sup>
            <m:r>
              <w:rPr>
                <w:rStyle w:val="mn"/>
                <w:rFonts w:ascii="Cambria Math" w:hAnsi="Cambria Math" w:cstheme="minorHAnsi"/>
                <w:bdr w:val="none" w:sz="0" w:space="0" w:color="auto" w:frame="1"/>
              </w:rPr>
              <m:t>-1</m:t>
            </m:r>
          </m:sup>
        </m:sSup>
      </m:oMath>
      <w:r w:rsidRPr="00B508B1">
        <w:rPr>
          <w:rFonts w:cstheme="minorHAnsi"/>
        </w:rPr>
        <w:t> even for large input power (sensitivity &gt; 0 dBm). The analysis in this paper ignores the tunneling current caused by the high electric field in the multiplication region. However, generalizing the receiver output statistics to include the tunneling effects can be carried out in a straightforward fashion using the techniques reported in [16]. Of course, in practice, the benefits of the dynamic biased will be reduced when the tunneling current becomes dominant.</w:t>
      </w:r>
    </w:p>
    <w:p w14:paraId="6FBE4503" w14:textId="6C8869B3" w:rsidR="008D1383" w:rsidRPr="00B508B1" w:rsidRDefault="008D1383" w:rsidP="000420D4">
      <w:pPr>
        <w:pStyle w:val="NoSpacing"/>
        <w:rPr>
          <w:rStyle w:val="Hyperlink"/>
          <w:rFonts w:cstheme="minorHAnsi"/>
          <w:color w:val="006699"/>
          <w:u w:val="none"/>
        </w:rPr>
      </w:pPr>
      <w:r w:rsidRPr="00B508B1">
        <w:rPr>
          <w:rFonts w:cstheme="minorHAnsi"/>
        </w:rPr>
        <w:fldChar w:fldCharType="begin"/>
      </w:r>
      <w:r w:rsidRPr="00B508B1">
        <w:rPr>
          <w:rFonts w:cstheme="minorHAnsi"/>
        </w:rPr>
        <w:instrText xml:space="preserve"> HYPERLINK "https://ieeexplore.ieee.org/mediastore_new/IEEE/content/media/26/7240139/7161318/elhow8-2457923-large.gif" </w:instrText>
      </w:r>
      <w:r w:rsidRPr="00B508B1">
        <w:rPr>
          <w:rFonts w:cstheme="minorHAnsi"/>
        </w:rPr>
        <w:fldChar w:fldCharType="separate"/>
      </w:r>
      <w:r w:rsidRPr="00B508B1">
        <w:rPr>
          <w:rFonts w:cstheme="minorHAnsi"/>
          <w:noProof/>
        </w:rPr>
        <w:drawing>
          <wp:inline distT="0" distB="0" distL="0" distR="0" wp14:anchorId="4E8C5016" wp14:editId="19FAFCE0">
            <wp:extent cx="2743200" cy="2231136"/>
            <wp:effectExtent l="0" t="0" r="0" b="0"/>
            <wp:docPr id="7" name="Picture 7" descr="Fig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1A45F254" w14:textId="334FC619" w:rsidR="008D1383" w:rsidRPr="00B508B1" w:rsidRDefault="008D1383" w:rsidP="000420D4">
      <w:pPr>
        <w:pStyle w:val="NoSpacing"/>
        <w:rPr>
          <w:rStyle w:val="Hyperlink"/>
          <w:rFonts w:cstheme="minorHAnsi"/>
          <w:color w:val="006699"/>
          <w:u w:val="none"/>
        </w:rPr>
      </w:pPr>
      <w:r w:rsidRPr="00B508B1">
        <w:rPr>
          <w:rFonts w:cstheme="minorHAnsi"/>
        </w:rPr>
        <w:fldChar w:fldCharType="end"/>
      </w:r>
      <w:r w:rsidRPr="00B508B1">
        <w:rPr>
          <w:rFonts w:cstheme="minorHAnsi"/>
        </w:rPr>
        <w:fldChar w:fldCharType="begin"/>
      </w:r>
      <w:r w:rsidRPr="00B508B1">
        <w:rPr>
          <w:rFonts w:cstheme="minorHAnsi"/>
        </w:rPr>
        <w:instrText xml:space="preserve"> HYPERLINK "https://ieeexplore.ieee.org/mediastore_new/IEEE/content/media/26/7240139/7161318/elhow8-2457923_print-large.gif" </w:instrText>
      </w:r>
      <w:r w:rsidRPr="00B508B1">
        <w:rPr>
          <w:rFonts w:cstheme="minorHAnsi"/>
        </w:rPr>
        <w:fldChar w:fldCharType="separate"/>
      </w:r>
      <w:r w:rsidRPr="00B508B1">
        <w:rPr>
          <w:rFonts w:cstheme="minorHAnsi"/>
          <w:noProof/>
        </w:rPr>
        <w:drawing>
          <wp:inline distT="0" distB="0" distL="0" distR="0" wp14:anchorId="77E946FD" wp14:editId="4031BDFF">
            <wp:extent cx="2743200" cy="2231136"/>
            <wp:effectExtent l="0" t="0" r="0" b="0"/>
            <wp:docPr id="6" name="Picture 6" descr="Fig. 8. Receiver sensitivity versus gain for the dynamically biased 200-nm InP APDs investigated for a 60 Gb/s transmission system and for different peak-to-peak voltage swings in the dynamic b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743200" cy="2231136"/>
                    </a:xfrm>
                    <a:prstGeom prst="rect">
                      <a:avLst/>
                    </a:prstGeom>
                    <a:noFill/>
                    <a:ln>
                      <a:noFill/>
                    </a:ln>
                  </pic:spPr>
                </pic:pic>
              </a:graphicData>
            </a:graphic>
          </wp:inline>
        </w:drawing>
      </w:r>
    </w:p>
    <w:p w14:paraId="42034DF8" w14:textId="57BC6858" w:rsidR="008D1383" w:rsidRPr="00B508B1" w:rsidRDefault="008D1383" w:rsidP="00342DB7">
      <w:pPr>
        <w:pStyle w:val="NoSpacing"/>
        <w:rPr>
          <w:rFonts w:cstheme="minorHAnsi"/>
        </w:rPr>
      </w:pPr>
      <w:r w:rsidRPr="00B508B1">
        <w:rPr>
          <w:rFonts w:cstheme="minorHAnsi"/>
        </w:rPr>
        <w:fldChar w:fldCharType="end"/>
      </w:r>
      <w:r w:rsidRPr="00B508B1">
        <w:rPr>
          <w:rFonts w:cstheme="minorHAnsi"/>
          <w:b/>
          <w:bCs/>
        </w:rPr>
        <w:t>Fig.</w:t>
      </w:r>
      <w:r w:rsidRPr="00B508B1">
        <w:rPr>
          <w:rFonts w:cstheme="minorHAnsi"/>
          <w:b/>
          <w:bCs/>
        </w:rPr>
        <w:t> </w:t>
      </w:r>
      <w:r w:rsidRPr="00B508B1">
        <w:rPr>
          <w:rFonts w:cstheme="minorHAnsi"/>
          <w:b/>
          <w:bCs/>
        </w:rPr>
        <w:t>8.</w:t>
      </w:r>
      <w:r w:rsidR="000420D4" w:rsidRPr="00B508B1">
        <w:rPr>
          <w:rFonts w:cstheme="minorHAnsi"/>
          <w:b/>
          <w:bCs/>
        </w:rPr>
        <w:t xml:space="preserve"> </w:t>
      </w:r>
      <w:r w:rsidRPr="00B508B1">
        <w:rPr>
          <w:rFonts w:cstheme="minorHAnsi"/>
        </w:rPr>
        <w:t>Receiver sensitivity versus gain for the dynamically biased 200-nm InP APDs investigated for a 60 Gb/s transmission system and for different peak-to-peak voltage swings in the dynamic bias.</w:t>
      </w:r>
    </w:p>
    <w:p w14:paraId="2211F5C4" w14:textId="72A367F6"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SECTION VII.</w:t>
      </w:r>
      <w:r w:rsidR="00BF6F86" w:rsidRPr="00B508B1">
        <w:rPr>
          <w:rFonts w:asciiTheme="minorHAnsi" w:hAnsiTheme="minorHAnsi" w:cstheme="minorHAnsi"/>
        </w:rPr>
        <w:t xml:space="preserve"> </w:t>
      </w:r>
      <w:r w:rsidRPr="00B508B1">
        <w:rPr>
          <w:rFonts w:asciiTheme="minorHAnsi" w:hAnsiTheme="minorHAnsi" w:cstheme="minorHAnsi"/>
        </w:rPr>
        <w:t>Conclusion</w:t>
      </w:r>
    </w:p>
    <w:p w14:paraId="260E22AB" w14:textId="77777777" w:rsidR="008D1383" w:rsidRPr="00B508B1" w:rsidRDefault="008D1383" w:rsidP="00BF6F86">
      <w:pPr>
        <w:rPr>
          <w:rFonts w:cstheme="minorHAnsi"/>
        </w:rPr>
      </w:pPr>
      <w:r w:rsidRPr="00B508B1">
        <w:rPr>
          <w:rFonts w:cstheme="minorHAnsi"/>
        </w:rPr>
        <w:t xml:space="preserve">We have developed a method to predict the performance of APD-based receivers operating under dynamic biasing that is synchronized with the incoming bit stream. To do so, the statistical correlation between the stochastic gain the stochastic avalanche buildup time in dynamically biased APDs was determined. We incorporated these results with modified point-process analysis that accommodated the dynamic nature of the </w:t>
      </w:r>
      <w:r w:rsidRPr="00B508B1">
        <w:rPr>
          <w:rFonts w:cstheme="minorHAnsi"/>
        </w:rPr>
        <w:lastRenderedPageBreak/>
        <w:t>APD's bias to derive compact expressions for the output of an integrate-and-dump receiver in an OOK direct-detection system. The results drawn here include the effects of ISI and the dead space. The closed-form expressions for APD receiver output operating under dynamic reverse biased can be used to properly select the DC level, peak-to-peak value and phase of a dynamic reverse bias to yield the optimal receiver sensitivity. The calculations had shown that dynamic biasing operating at the optimal settings improves the receiver performance beyond its traditional limits inherited from the notoriously long buildup times of InP APD under conventional static biasing. Indeed, our calculations predicted a reverse dynamic biasing can improve the receiver sensitivity for InP APDs with 200 nm multiplication region from 0 dBm to −20 dBm at an optimal gain of approximately 47 for a 60 Gb/s system when the peak-to-peak voltage is set to 12 V compared to the conventional static reverse bias.</w:t>
      </w:r>
    </w:p>
    <w:p w14:paraId="0754B205" w14:textId="77777777"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ACKNOWLEDGMENT</w:t>
      </w:r>
    </w:p>
    <w:p w14:paraId="573E309F" w14:textId="77777777" w:rsidR="008D1383" w:rsidRPr="00B508B1" w:rsidRDefault="008D1383" w:rsidP="00BF6F86">
      <w:pPr>
        <w:rPr>
          <w:rFonts w:cstheme="minorHAnsi"/>
        </w:rPr>
      </w:pPr>
      <w:r w:rsidRPr="00B508B1">
        <w:rPr>
          <w:rFonts w:cstheme="minorHAnsi"/>
        </w:rPr>
        <w:t>The authors wish to thank Professor Payman Zarkesh-Ha for many helpful discussions regarding the implementation of dynamic biasing.</w:t>
      </w:r>
    </w:p>
    <w:p w14:paraId="07DC368E" w14:textId="77777777" w:rsidR="008D1383" w:rsidRPr="00B508B1" w:rsidRDefault="008D1383" w:rsidP="00BF6F86">
      <w:pPr>
        <w:pStyle w:val="Heading1"/>
        <w:rPr>
          <w:rFonts w:asciiTheme="minorHAnsi" w:hAnsiTheme="minorHAnsi" w:cstheme="minorHAnsi"/>
        </w:rPr>
      </w:pPr>
      <w:r w:rsidRPr="00B508B1">
        <w:rPr>
          <w:rFonts w:asciiTheme="minorHAnsi" w:hAnsiTheme="minorHAnsi" w:cstheme="minorHAnsi"/>
        </w:rPr>
        <w:t>Appendix Photocurrent Generated by Dynamically Biased APD</w:t>
      </w:r>
    </w:p>
    <w:p w14:paraId="2625A38E" w14:textId="77777777" w:rsidR="008D1383" w:rsidRPr="00B508B1" w:rsidRDefault="008D1383" w:rsidP="00BF6F86">
      <w:pPr>
        <w:rPr>
          <w:rFonts w:cstheme="minorHAnsi"/>
        </w:rPr>
      </w:pPr>
      <w:r w:rsidRPr="00B508B1">
        <w:rPr>
          <w:rFonts w:cstheme="minorHAnsi"/>
        </w:rPr>
        <w:t>The approach for determining the statistical properties of the photocurrent is based on the mathematical theory for filtered point processes [5], [28]. Specially, for the underlying point process, which represents the photon stream, we will consider a doubly stochastic Poisson point process, where the stochastic intensity is proportional to the instantaneous optical power of the received light at the receiver.</w:t>
      </w:r>
    </w:p>
    <w:p w14:paraId="0D003A62" w14:textId="1CB5F30E" w:rsidR="008D1383" w:rsidRPr="00B508B1" w:rsidRDefault="008D1383" w:rsidP="00BF6F86">
      <w:pPr>
        <w:rPr>
          <w:rFonts w:cstheme="minorHAnsi"/>
        </w:rPr>
      </w:pPr>
      <w:r w:rsidRPr="00B508B1">
        <w:rPr>
          <w:rFonts w:cstheme="minorHAnsi"/>
        </w:rPr>
        <w:t>We examine the statistics of the photocurrent, </w:t>
      </w:r>
      <m:oMath>
        <m:r>
          <w:rPr>
            <w:rStyle w:val="mi"/>
            <w:rFonts w:ascii="Cambria Math" w:hAnsi="Cambria Math" w:cstheme="minorHAnsi"/>
            <w:bdr w:val="none" w:sz="0" w:space="0" w:color="auto" w:frame="1"/>
          </w:rPr>
          <m:t>C</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B508B1">
        <w:rPr>
          <w:rFonts w:cstheme="minorHAnsi"/>
        </w:rPr>
        <w:t>, produced by a bit-synchronized dynamically biased APD generated by a random photoelectron flux with mean </w:t>
      </w:r>
      <m:oMath>
        <m:r>
          <w:rPr>
            <w:rStyle w:val="mi"/>
            <w:rFonts w:ascii="Cambria Math" w:hAnsi="Cambria Math" w:cstheme="minorHAnsi"/>
            <w:bdr w:val="none" w:sz="0" w:space="0" w:color="auto" w:frame="1"/>
          </w:rPr>
          <m:t>ϕ</m:t>
        </m:r>
      </m:oMath>
      <w:r w:rsidRPr="00B508B1">
        <w:rPr>
          <w:rFonts w:cstheme="minorHAnsi"/>
        </w:rPr>
        <w:t>. Every photon absorbed that enters the multiplication region generates an age-dependent impulse response of electric current of charge </w:t>
      </w:r>
      <m:oMath>
        <m:r>
          <w:rPr>
            <w:rStyle w:val="mi"/>
            <w:rFonts w:ascii="Cambria Math" w:hAnsi="Cambria Math" w:cstheme="minorHAnsi"/>
            <w:bdr w:val="none" w:sz="0" w:space="0" w:color="auto" w:frame="1"/>
          </w:rPr>
          <m:t>qGs</m:t>
        </m:r>
      </m:oMath>
      <w:r w:rsidRPr="00B508B1">
        <w:rPr>
          <w:rFonts w:cstheme="minorHAnsi"/>
        </w:rPr>
        <w:t> and time duration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T</m:t>
            </m:r>
          </m:e>
          <m:sub>
            <m:r>
              <w:rPr>
                <w:rStyle w:val="mi"/>
                <w:rFonts w:ascii="Cambria Math" w:hAnsi="Cambria Math" w:cstheme="minorHAnsi"/>
                <w:bdr w:val="none" w:sz="0" w:space="0" w:color="auto" w:frame="1"/>
              </w:rPr>
              <m:t>s</m:t>
            </m:r>
          </m:sub>
        </m:sSub>
      </m:oMath>
      <w:r w:rsidRPr="00B508B1">
        <w:rPr>
          <w:rFonts w:cstheme="minorHAnsi"/>
        </w:rPr>
        <w:t>. Therefore, a photon stream incident on an APD results in a stream of electrical impulse-response functions that add up together to generate an electric current </w:t>
      </w:r>
      <m:oMath>
        <m:r>
          <w:rPr>
            <w:rStyle w:val="mi"/>
            <w:rFonts w:ascii="Cambria Math" w:hAnsi="Cambria Math" w:cstheme="minorHAnsi"/>
            <w:bdr w:val="none" w:sz="0" w:space="0" w:color="auto" w:frame="1"/>
          </w:rPr>
          <m:t>C</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B508B1">
        <w:rPr>
          <w:rFonts w:cstheme="minorHAnsi"/>
        </w:rPr>
        <w:t>. Assume that a photo-event (absorption of a photon and the creation of an electron-hole pair) generated at time </w:t>
      </w:r>
      <w:r w:rsidRPr="00B508B1">
        <w:rPr>
          <w:rStyle w:val="mi"/>
          <w:rFonts w:cstheme="minorHAnsi"/>
          <w:bdr w:val="none" w:sz="0" w:space="0" w:color="auto" w:frame="1"/>
        </w:rPr>
        <w:t>s</w:t>
      </w:r>
      <w:r w:rsidRPr="00B508B1">
        <w:rPr>
          <w:rFonts w:cstheme="minorHAnsi"/>
        </w:rPr>
        <w:t> produces a random impulse response, </w:t>
      </w:r>
      <m:oMath>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oMath>
      <w:r w:rsidRPr="00B508B1">
        <w:rPr>
          <w:rFonts w:cstheme="minorHAnsi"/>
        </w:rPr>
        <w:t>. If the time axis is divided into incremental time intervals </w:t>
      </w:r>
      <m:oMath>
        <m:r>
          <w:rPr>
            <w:rStyle w:val="mi"/>
            <w:rFonts w:ascii="Cambria Math" w:hAnsi="Cambria Math" w:cstheme="minorHAnsi"/>
            <w:bdr w:val="none" w:sz="0" w:space="0" w:color="auto" w:frame="1"/>
          </w:rPr>
          <m:t>Δt</m:t>
        </m:r>
      </m:oMath>
      <w:r w:rsidRPr="00B508B1">
        <w:rPr>
          <w:rFonts w:cstheme="minorHAnsi"/>
        </w:rPr>
        <w:t>, the number of photo-events in one time-interval follows a Poisson distribution with a mean </w:t>
      </w:r>
      <m:oMath>
        <m:r>
          <w:rPr>
            <w:rStyle w:val="mi"/>
            <w:rFonts w:ascii="Cambria Math" w:hAnsi="Cambria Math" w:cstheme="minorHAnsi"/>
            <w:bdr w:val="none" w:sz="0" w:space="0" w:color="auto" w:frame="1"/>
          </w:rPr>
          <m:t>ϕΔt</m:t>
        </m:r>
      </m:oMath>
      <w:r w:rsidRPr="00B508B1">
        <w:rPr>
          <w:rFonts w:cstheme="minorHAnsi"/>
        </w:rPr>
        <w:t>. Thus, for a sufficiently small </w:t>
      </w:r>
      <m:oMath>
        <m:r>
          <w:rPr>
            <w:rStyle w:val="mi"/>
            <w:rFonts w:ascii="Cambria Math" w:hAnsi="Cambria Math" w:cstheme="minorHAnsi"/>
            <w:bdr w:val="none" w:sz="0" w:space="0" w:color="auto" w:frame="1"/>
          </w:rPr>
          <m:t>Δt</m:t>
        </m:r>
      </m:oMath>
      <w:r w:rsidRPr="00B508B1">
        <w:rPr>
          <w:rFonts w:cstheme="minorHAnsi"/>
        </w:rPr>
        <w:t>, the Poisson distribution can be approximated by a Binomial distribution, where the probability </w:t>
      </w:r>
      <m:oMath>
        <m:r>
          <w:rPr>
            <w:rStyle w:val="mi"/>
            <w:rFonts w:ascii="Cambria Math" w:hAnsi="Cambria Math" w:cstheme="minorHAnsi"/>
            <w:bdr w:val="none" w:sz="0" w:space="0" w:color="auto" w:frame="1"/>
          </w:rPr>
          <m:t>p</m:t>
        </m:r>
      </m:oMath>
      <w:r w:rsidR="00D93126" w:rsidRPr="00B508B1">
        <w:rPr>
          <w:rStyle w:val="mi"/>
          <w:rFonts w:cstheme="minorHAnsi"/>
          <w:bdr w:val="none" w:sz="0" w:space="0" w:color="auto" w:frame="1"/>
        </w:rPr>
        <w:t xml:space="preserve"> </w:t>
      </w:r>
      <w:r w:rsidRPr="00B508B1">
        <w:rPr>
          <w:rFonts w:cstheme="minorHAnsi"/>
        </w:rPr>
        <w:t>that a photo-event occurs within an interval is </w:t>
      </w:r>
      <m:oMath>
        <m:r>
          <w:rPr>
            <w:rStyle w:val="mi"/>
            <w:rFonts w:ascii="Cambria Math" w:hAnsi="Cambria Math" w:cstheme="minorHAnsi"/>
            <w:bdr w:val="none" w:sz="0" w:space="0" w:color="auto" w:frame="1"/>
          </w:rPr>
          <m:t>p</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ϕΔt</m:t>
        </m:r>
      </m:oMath>
      <w:r w:rsidRPr="00B508B1">
        <w:rPr>
          <w:rFonts w:cstheme="minorHAnsi"/>
        </w:rPr>
        <w:t>. The electric current is written as </w:t>
      </w:r>
      <m:oMath>
        <m:r>
          <m:rPr>
            <m:scr m:val="script"/>
          </m:rPr>
          <w:rPr>
            <w:rStyle w:val="mi"/>
            <w:rFonts w:ascii="Cambria Math" w:hAnsi="Cambria Math" w:cstheme="minorHAnsi"/>
            <w:bdr w:val="none" w:sz="0" w:space="0" w:color="auto" w:frame="1"/>
          </w:rPr>
          <m:t>C(</m:t>
        </m:r>
        <m:r>
          <w:rPr>
            <w:rStyle w:val="mi"/>
            <w:rFonts w:ascii="Cambria Math" w:hAnsi="Cambria Math" w:cstheme="minorHAnsi"/>
            <w:bdr w:val="none" w:sz="0" w:space="0" w:color="auto" w:frame="1"/>
          </w:rPr>
          <m:t>t)=</m:t>
        </m:r>
        <m:limLow>
          <m:limLowPr>
            <m:ctrlPr>
              <w:rPr>
                <w:rStyle w:val="mi"/>
                <w:rFonts w:ascii="Cambria Math" w:hAnsi="Cambria Math" w:cstheme="minorHAnsi"/>
                <w:bdr w:val="none" w:sz="0" w:space="0" w:color="auto" w:frame="1"/>
              </w:rPr>
            </m:ctrlPr>
          </m:limLowPr>
          <m:e>
            <m:r>
              <w:rPr>
                <w:rStyle w:val="mi"/>
                <w:rFonts w:ascii="Cambria Math" w:hAnsi="Cambria Math" w:cstheme="minorHAnsi"/>
                <w:bdr w:val="none" w:sz="0" w:space="0" w:color="auto" w:frame="1"/>
              </w:rPr>
              <m:t>lim</m:t>
            </m:r>
          </m:e>
          <m:lim>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t→0</m:t>
            </m:r>
          </m:lim>
        </m:limLow>
        <m:nary>
          <m:naryPr>
            <m:chr m:val="∑"/>
            <m:limLoc m:val="undOvr"/>
            <m:grow m:val="1"/>
            <m:supHide m:val="1"/>
            <m:ctrlPr>
              <w:rPr>
                <w:rStyle w:val="mi"/>
                <w:rFonts w:ascii="Cambria Math" w:hAnsi="Cambria Math" w:cstheme="minorHAnsi"/>
                <w:bdr w:val="none" w:sz="0" w:space="0" w:color="auto" w:frame="1"/>
              </w:rPr>
            </m:ctrlPr>
          </m:naryPr>
          <m:sub>
            <m:r>
              <w:rPr>
                <w:rStyle w:val="mi"/>
                <w:rFonts w:ascii="Cambria Math" w:hAnsi="Cambria Math" w:cstheme="minorHAnsi"/>
                <w:bdr w:val="none" w:sz="0" w:space="0" w:color="auto" w:frame="1"/>
              </w:rPr>
              <m:t>s</m:t>
            </m:r>
          </m:sub>
          <m:sup/>
          <m:e>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I(t,s</m:t>
            </m:r>
            <m:r>
              <m:rPr>
                <m:sty m:val="p"/>
              </m:rPr>
              <w:rPr>
                <w:rStyle w:val="mi"/>
                <w:rFonts w:ascii="Cambria Math" w:hAnsi="Cambria Math" w:cstheme="minorHAnsi"/>
                <w:bdr w:val="none" w:sz="0" w:space="0" w:color="auto" w:frame="1"/>
              </w:rPr>
              <m:t>Δ</m:t>
            </m:r>
            <m:r>
              <w:rPr>
                <w:rStyle w:val="mi"/>
                <w:rFonts w:ascii="Cambria Math" w:hAnsi="Cambria Math" w:cstheme="minorHAnsi"/>
                <w:bdr w:val="none" w:sz="0" w:space="0" w:color="auto" w:frame="1"/>
              </w:rPr>
              <m:t>t)</m:t>
            </m:r>
            <m:r>
              <m:rPr>
                <m:sty m:val="p"/>
              </m:rPr>
              <w:rPr>
                <w:rFonts w:ascii="Cambria Math" w:hAnsi="Cambria Math" w:cstheme="minorHAnsi"/>
              </w:rPr>
              <m:t xml:space="preserve">, </m:t>
            </m:r>
          </m:e>
        </m:nary>
      </m:oMath>
      <w:r w:rsidRPr="00B508B1">
        <w:rPr>
          <w:rFonts w:cstheme="minorHAnsi"/>
        </w:rPr>
        <w:t>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s</m:t>
            </m:r>
          </m:sub>
        </m:sSub>
      </m:oMath>
      <w:r w:rsidRPr="00B508B1">
        <w:rPr>
          <w:rFonts w:cstheme="minorHAnsi"/>
        </w:rPr>
        <w:t> has a value 1 with probability </w:t>
      </w:r>
      <m:oMath>
        <m:r>
          <w:rPr>
            <w:rStyle w:val="mi"/>
            <w:rFonts w:ascii="Cambria Math" w:hAnsi="Cambria Math" w:cstheme="minorHAnsi"/>
            <w:bdr w:val="none" w:sz="0" w:space="0" w:color="auto" w:frame="1"/>
          </w:rPr>
          <m:t>p</m:t>
        </m:r>
      </m:oMath>
      <w:r w:rsidRPr="00B508B1">
        <w:rPr>
          <w:rFonts w:cstheme="minorHAnsi"/>
        </w:rPr>
        <w:t> and it is 0 otherwise. This sequence represents the existence of a photocurrent at the instant</w:t>
      </w:r>
      <w:r w:rsidR="00BA1AC4" w:rsidRPr="00B508B1">
        <w:rPr>
          <w:rFonts w:cstheme="minorHAnsi"/>
        </w:rPr>
        <w:t xml:space="preserve"> </w:t>
      </w:r>
      <m:oMath>
        <m:r>
          <w:rPr>
            <w:rStyle w:val="mi"/>
            <w:rFonts w:ascii="Cambria Math" w:hAnsi="Cambria Math" w:cstheme="minorHAnsi"/>
            <w:bdr w:val="none" w:sz="0" w:space="0" w:color="auto" w:frame="1"/>
          </w:rPr>
          <m:t>sΔt</m:t>
        </m:r>
      </m:oMath>
      <w:r w:rsidRPr="00B508B1">
        <w:rPr>
          <w:rFonts w:cstheme="minorHAnsi"/>
        </w:rPr>
        <w:t>. The random variables,</w:t>
      </w:r>
      <m:oMath>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s</m:t>
            </m:r>
          </m:sub>
        </m:sSub>
      </m:oMath>
      <w:r w:rsidRPr="00B508B1">
        <w:rPr>
          <w:rFonts w:cstheme="minorHAnsi"/>
        </w:rPr>
        <w:t>, are independent with a mean value </w:t>
      </w:r>
      <m:oMath>
        <m:r>
          <w:rPr>
            <w:rStyle w:val="mo"/>
            <w:rFonts w:ascii="Cambria Math" w:hAnsi="Cambria Math" w:cstheme="minorHAnsi"/>
            <w:bdr w:val="none" w:sz="0" w:space="0" w:color="auto" w:frame="1"/>
          </w:rPr>
          <m:t>⟨</m:t>
        </m:r>
        <m:sSub>
          <m:sSubPr>
            <m:ctrlPr>
              <w:rPr>
                <w:rStyle w:val="mo"/>
                <w:rFonts w:ascii="Cambria Math" w:hAnsi="Cambria Math" w:cstheme="minorHAnsi"/>
                <w:bdr w:val="none" w:sz="0" w:space="0" w:color="auto" w:frame="1"/>
              </w:rPr>
            </m:ctrlPr>
          </m:sSubPr>
          <m:e>
            <m:r>
              <w:rPr>
                <w:rStyle w:val="mo"/>
                <w:rFonts w:ascii="Cambria Math" w:hAnsi="Cambria Math" w:cstheme="minorHAnsi"/>
                <w:bdr w:val="none" w:sz="0" w:space="0" w:color="auto" w:frame="1"/>
              </w:rPr>
              <m:t>X</m:t>
            </m:r>
          </m:e>
          <m:sub>
            <m:r>
              <w:rPr>
                <w:rStyle w:val="mo"/>
                <w:rFonts w:ascii="Cambria Math" w:hAnsi="Cambria Math" w:cstheme="minorHAnsi"/>
                <w:bdr w:val="none" w:sz="0" w:space="0" w:color="auto" w:frame="1"/>
              </w:rPr>
              <m:t>s</m:t>
            </m:r>
          </m:sub>
        </m:sSub>
        <m:r>
          <w:rPr>
            <w:rStyle w:val="mo"/>
            <w:rFonts w:ascii="Cambria Math" w:hAnsi="Cambria Math" w:cstheme="minorHAnsi"/>
            <w:bdr w:val="none" w:sz="0" w:space="0" w:color="auto" w:frame="1"/>
          </w:rPr>
          <m:t>⟩=p</m:t>
        </m:r>
      </m:oMath>
      <w:r w:rsidRPr="00B508B1">
        <w:rPr>
          <w:rFonts w:cstheme="minorHAnsi"/>
        </w:rPr>
        <w:t>. The mean of the product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s</m:t>
            </m:r>
          </m:sub>
        </m:sSub>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X</m:t>
            </m:r>
          </m:e>
          <m:sub>
            <m:r>
              <w:rPr>
                <w:rStyle w:val="mi"/>
                <w:rFonts w:ascii="Cambria Math" w:hAnsi="Cambria Math" w:cstheme="minorHAnsi"/>
                <w:bdr w:val="none" w:sz="0" w:space="0" w:color="auto" w:frame="1"/>
              </w:rPr>
              <m:t>k</m:t>
            </m:r>
          </m:sub>
        </m:sSub>
      </m:oMath>
      <w:r w:rsidRPr="00B508B1">
        <w:rPr>
          <w:rFonts w:cstheme="minorHAnsi"/>
        </w:rPr>
        <w:t> is </w:t>
      </w:r>
      <m:oMath>
        <m:r>
          <w:rPr>
            <w:rStyle w:val="mi"/>
            <w:rFonts w:ascii="Cambria Math" w:hAnsi="Cambria Math" w:cstheme="minorHAnsi"/>
            <w:bdr w:val="none" w:sz="0" w:space="0" w:color="auto" w:frame="1"/>
          </w:rPr>
          <m:t>p</m:t>
        </m:r>
      </m:oMath>
      <w:r w:rsidRPr="00B508B1">
        <w:rPr>
          <w:rFonts w:cstheme="minorHAnsi"/>
        </w:rPr>
        <w:t> for </w:t>
      </w:r>
      <m:oMath>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k</m:t>
        </m:r>
      </m:oMath>
      <w:r w:rsidRPr="00B508B1">
        <w:rPr>
          <w:rFonts w:cstheme="minorHAnsi"/>
        </w:rPr>
        <w:t> and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p</m:t>
            </m:r>
          </m:e>
          <m:sup>
            <m:r>
              <w:rPr>
                <w:rStyle w:val="mi"/>
                <w:rFonts w:ascii="Cambria Math" w:hAnsi="Cambria Math" w:cstheme="minorHAnsi"/>
                <w:bdr w:val="none" w:sz="0" w:space="0" w:color="auto" w:frame="1"/>
              </w:rPr>
              <m:t>2</m:t>
            </m:r>
          </m:sup>
        </m:sSup>
      </m:oMath>
      <w:r w:rsidRPr="00B508B1">
        <w:rPr>
          <w:rFonts w:cstheme="minorHAnsi"/>
        </w:rPr>
        <w:t> otherwise. The first and second moments of </w:t>
      </w:r>
      <m:oMath>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p</m:t>
            </m:r>
          </m:e>
          <m:sup>
            <m:r>
              <w:rPr>
                <w:rStyle w:val="mi"/>
                <w:rFonts w:ascii="Cambria Math" w:hAnsi="Cambria Math" w:cstheme="minorHAnsi"/>
                <w:bdr w:val="none" w:sz="0" w:space="0" w:color="auto" w:frame="1"/>
              </w:rPr>
              <m:t>2</m:t>
            </m:r>
          </m:sup>
        </m:sSup>
      </m:oMath>
      <w:r w:rsidRPr="00B508B1">
        <w:rPr>
          <w:rFonts w:cstheme="minorHAnsi"/>
        </w:rPr>
        <w:t> become</w:t>
      </w:r>
    </w:p>
    <w:p w14:paraId="5CCC7321" w14:textId="3CE14B53" w:rsidR="008D1383" w:rsidRPr="00B508B1" w:rsidRDefault="00C14B5E" w:rsidP="00BF6F86">
      <w:pPr>
        <w:rPr>
          <w:rFonts w:cstheme="minorHAnsi"/>
        </w:rPr>
      </w:pPr>
      <m:oMath>
        <m:m>
          <m:mPr>
            <m:plcHide m:val="1"/>
            <m:mcs>
              <m:mc>
                <m:mcPr>
                  <m:count m:val="1"/>
                  <m:mcJc m:val="center"/>
                </m:mcPr>
              </m:mc>
              <m:mc>
                <m:mcPr>
                  <m:count m:val="1"/>
                  <m:mcJc m:val="left"/>
                </m:mcPr>
              </m:mc>
            </m:mcs>
            <m:ctrlPr>
              <w:rPr>
                <w:rStyle w:val="mtext"/>
                <w:rFonts w:ascii="Cambria Math" w:hAnsi="Cambria Math" w:cstheme="minorHAnsi"/>
                <w:sz w:val="28"/>
                <w:szCs w:val="28"/>
                <w:bdr w:val="none" w:sz="0" w:space="0" w:color="auto" w:frame="1"/>
              </w:rPr>
            </m:ctrlPr>
          </m:mPr>
          <m:mr>
            <m:e>
              <m:r>
                <m:rPr>
                  <m:nor/>
                </m:rPr>
                <w:rPr>
                  <w:rStyle w:val="mtext"/>
                  <w:rFonts w:cstheme="minorHAnsi"/>
                  <w:sz w:val="28"/>
                  <w:szCs w:val="28"/>
                  <w:bdr w:val="none" w:sz="0" w:space="0" w:color="auto" w:frame="1"/>
                </w:rPr>
                <m:t>E</m:t>
              </m:r>
              <m:r>
                <m:rPr>
                  <m:scr m:val="script"/>
                </m:rPr>
                <w:rPr>
                  <w:rStyle w:val="mtext"/>
                  <w:rFonts w:ascii="Cambria Math" w:hAnsi="Cambria Math" w:cstheme="minorHAnsi"/>
                  <w:sz w:val="28"/>
                  <w:szCs w:val="28"/>
                  <w:bdr w:val="none" w:sz="0" w:space="0" w:color="auto" w:frame="1"/>
                </w:rPr>
                <m:t>[C(</m:t>
              </m:r>
              <m:r>
                <w:rPr>
                  <w:rStyle w:val="mtext"/>
                  <w:rFonts w:ascii="Cambria Math" w:hAnsi="Cambria Math" w:cstheme="minorHAnsi"/>
                  <w:sz w:val="28"/>
                  <w:szCs w:val="28"/>
                  <w:bdr w:val="none" w:sz="0" w:space="0" w:color="auto" w:frame="1"/>
                </w:rPr>
                <m:t>t)]</m:t>
              </m:r>
            </m:e>
            <m:e>
              <m:r>
                <w:rPr>
                  <w:rStyle w:val="mtext"/>
                  <w:rFonts w:ascii="Cambria Math" w:hAnsi="Cambria Math" w:cstheme="minorHAnsi"/>
                  <w:sz w:val="28"/>
                  <w:szCs w:val="28"/>
                  <w:bdr w:val="none" w:sz="0" w:space="0" w:color="auto" w:frame="1"/>
                </w:rPr>
                <m:t>=</m:t>
              </m:r>
              <m:limLow>
                <m:limLowPr>
                  <m:ctrlPr>
                    <w:rPr>
                      <w:rStyle w:val="mtext"/>
                      <w:rFonts w:ascii="Cambria Math" w:hAnsi="Cambria Math" w:cstheme="minorHAnsi"/>
                      <w:sz w:val="28"/>
                      <w:szCs w:val="28"/>
                      <w:bdr w:val="none" w:sz="0" w:space="0" w:color="auto" w:frame="1"/>
                    </w:rPr>
                  </m:ctrlPr>
                </m:limLowPr>
                <m:e>
                  <m:r>
                    <w:rPr>
                      <w:rStyle w:val="mtext"/>
                      <w:rFonts w:ascii="Cambria Math" w:hAnsi="Cambria Math" w:cstheme="minorHAnsi"/>
                      <w:sz w:val="28"/>
                      <w:szCs w:val="28"/>
                      <w:bdr w:val="none" w:sz="0" w:space="0" w:color="auto" w:frame="1"/>
                    </w:rPr>
                    <m:t>lim</m:t>
                  </m:r>
                </m:e>
                <m:lim>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t→0</m:t>
                  </m:r>
                </m:lim>
              </m:limLow>
              <m:nary>
                <m:naryPr>
                  <m:chr m:val="∑"/>
                  <m:limLoc m:val="undOvr"/>
                  <m:grow m:val="1"/>
                  <m:supHide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e>
                  <m:r>
                    <w:rPr>
                      <w:rStyle w:val="mtext"/>
                      <w:rFonts w:ascii="Cambria Math" w:hAnsi="Cambria Math" w:cstheme="minorHAnsi"/>
                      <w:sz w:val="28"/>
                      <w:szCs w:val="28"/>
                      <w:bdr w:val="none" w:sz="0" w:space="0" w:color="auto" w:frame="1"/>
                    </w:rPr>
                    <m:t>pi(t,s</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m:t>
                  </m:r>
                </m:e>
              </m:nary>
              <m:r>
                <w:rPr>
                  <w:rStyle w:val="mtext"/>
                  <w:rFonts w:ascii="Cambria Math" w:hAnsi="Cambria Math" w:cstheme="minorHAnsi"/>
                  <w:sz w:val="28"/>
                  <w:szCs w:val="28"/>
                  <w:bdr w:val="none" w:sz="0" w:space="0" w:color="auto" w:frame="1"/>
                </w:rPr>
                <m:t>,</m:t>
              </m:r>
            </m:e>
          </m:mr>
          <m:mr>
            <m:e>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p>
                <m:sSupPr>
                  <m:ctrlPr>
                    <w:rPr>
                      <w:rStyle w:val="mtext"/>
                      <w:rFonts w:ascii="Cambria Math" w:hAnsi="Cambria Math" w:cstheme="minorHAnsi"/>
                      <w:sz w:val="28"/>
                      <w:szCs w:val="28"/>
                      <w:bdr w:val="none" w:sz="0" w:space="0" w:color="auto" w:frame="1"/>
                    </w:rPr>
                  </m:ctrlPr>
                </m:sSupPr>
                <m:e>
                  <m:r>
                    <m:rPr>
                      <m:scr m:val="script"/>
                    </m:rPr>
                    <w:rPr>
                      <w:rStyle w:val="mtext"/>
                      <w:rFonts w:ascii="Cambria Math" w:hAnsi="Cambria Math" w:cstheme="minorHAnsi"/>
                      <w:sz w:val="28"/>
                      <w:szCs w:val="28"/>
                      <w:bdr w:val="none" w:sz="0" w:space="0" w:color="auto" w:frame="1"/>
                    </w:rPr>
                    <m:t>C</m:t>
                  </m:r>
                </m:e>
                <m:sup>
                  <m:r>
                    <w:rPr>
                      <w:rStyle w:val="mtext"/>
                      <w:rFonts w:ascii="Cambria Math" w:hAnsi="Cambria Math" w:cstheme="minorHAnsi"/>
                      <w:sz w:val="28"/>
                      <w:szCs w:val="28"/>
                      <w:bdr w:val="none" w:sz="0" w:space="0" w:color="auto" w:frame="1"/>
                    </w:rPr>
                    <m:t>2</m:t>
                  </m:r>
                </m:sup>
              </m:sSup>
              <m:r>
                <w:rPr>
                  <w:rStyle w:val="mtext"/>
                  <w:rFonts w:ascii="Cambria Math" w:hAnsi="Cambria Math" w:cstheme="minorHAnsi"/>
                  <w:sz w:val="28"/>
                  <w:szCs w:val="28"/>
                  <w:bdr w:val="none" w:sz="0" w:space="0" w:color="auto" w:frame="1"/>
                </w:rPr>
                <m:t>(t)]</m:t>
              </m:r>
            </m:e>
            <m:e>
              <m:r>
                <w:rPr>
                  <w:rStyle w:val="mtext"/>
                  <w:rFonts w:ascii="Cambria Math" w:hAnsi="Cambria Math" w:cstheme="minorHAnsi"/>
                  <w:sz w:val="28"/>
                  <w:szCs w:val="28"/>
                  <w:bdr w:val="none" w:sz="0" w:space="0" w:color="auto" w:frame="1"/>
                </w:rPr>
                <m:t>=</m:t>
              </m:r>
              <m:limLow>
                <m:limLowPr>
                  <m:ctrlPr>
                    <w:rPr>
                      <w:rStyle w:val="mtext"/>
                      <w:rFonts w:ascii="Cambria Math" w:hAnsi="Cambria Math" w:cstheme="minorHAnsi"/>
                      <w:sz w:val="28"/>
                      <w:szCs w:val="28"/>
                      <w:bdr w:val="none" w:sz="0" w:space="0" w:color="auto" w:frame="1"/>
                    </w:rPr>
                  </m:ctrlPr>
                </m:limLowPr>
                <m:e>
                  <m:r>
                    <w:rPr>
                      <w:rStyle w:val="mtext"/>
                      <w:rFonts w:ascii="Cambria Math" w:hAnsi="Cambria Math" w:cstheme="minorHAnsi"/>
                      <w:sz w:val="28"/>
                      <w:szCs w:val="28"/>
                      <w:bdr w:val="none" w:sz="0" w:space="0" w:color="auto" w:frame="1"/>
                    </w:rPr>
                    <m:t>lim</m:t>
                  </m:r>
                </m:e>
                <m:lim>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t→0</m:t>
                  </m:r>
                </m:lim>
              </m:limLow>
              <m:r>
                <w:rPr>
                  <w:rStyle w:val="mtext"/>
                  <w:rFonts w:ascii="Cambria Math" w:hAnsi="Cambria Math" w:cstheme="minorHAnsi"/>
                  <w:sz w:val="28"/>
                  <w:szCs w:val="28"/>
                  <w:bdr w:val="none" w:sz="0" w:space="0" w:color="auto" w:frame="1"/>
                </w:rPr>
                <m:t>∑</m:t>
              </m:r>
              <m:nary>
                <m:naryPr>
                  <m:chr m:val="∑"/>
                  <m:limLoc m:val="undOvr"/>
                  <m:grow m:val="1"/>
                  <m:supHide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s≠k</m:t>
                  </m:r>
                </m:sub>
                <m:sup/>
                <m:e>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p</m:t>
                      </m:r>
                    </m:e>
                    <m:sup>
                      <m:r>
                        <w:rPr>
                          <w:rStyle w:val="mtext"/>
                          <w:rFonts w:ascii="Cambria Math" w:hAnsi="Cambria Math" w:cstheme="minorHAnsi"/>
                          <w:sz w:val="28"/>
                          <w:szCs w:val="28"/>
                          <w:bdr w:val="none" w:sz="0" w:space="0" w:color="auto" w:frame="1"/>
                        </w:rPr>
                        <m:t>2</m:t>
                      </m:r>
                    </m:sup>
                  </m:sSup>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[I(t,s</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[I(t,k</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m:t>
                  </m:r>
                </m:e>
              </m:nary>
            </m:e>
          </m:mr>
          <m:mr>
            <m:e/>
            <m:e>
              <m:r>
                <w:rPr>
                  <w:rStyle w:val="mtext"/>
                  <w:rFonts w:ascii="Cambria Math" w:hAnsi="Cambria Math" w:cstheme="minorHAnsi"/>
                  <w:sz w:val="28"/>
                  <w:szCs w:val="28"/>
                  <w:bdr w:val="none" w:sz="0" w:space="0" w:color="auto" w:frame="1"/>
                </w:rPr>
                <m:t>+</m:t>
              </m:r>
              <m:limLow>
                <m:limLowPr>
                  <m:ctrlPr>
                    <w:rPr>
                      <w:rStyle w:val="mtext"/>
                      <w:rFonts w:ascii="Cambria Math" w:hAnsi="Cambria Math" w:cstheme="minorHAnsi"/>
                      <w:sz w:val="28"/>
                      <w:szCs w:val="28"/>
                      <w:bdr w:val="none" w:sz="0" w:space="0" w:color="auto" w:frame="1"/>
                    </w:rPr>
                  </m:ctrlPr>
                </m:limLowPr>
                <m:e>
                  <m:r>
                    <w:rPr>
                      <w:rStyle w:val="mtext"/>
                      <w:rFonts w:ascii="Cambria Math" w:hAnsi="Cambria Math" w:cstheme="minorHAnsi"/>
                      <w:sz w:val="28"/>
                      <w:szCs w:val="28"/>
                      <w:bdr w:val="none" w:sz="0" w:space="0" w:color="auto" w:frame="1"/>
                    </w:rPr>
                    <m:t>lim</m:t>
                  </m:r>
                </m:e>
                <m:lim>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t→0</m:t>
                  </m:r>
                </m:lim>
              </m:limLow>
              <m:nary>
                <m:naryPr>
                  <m:chr m:val="∑"/>
                  <m:limLoc m:val="undOvr"/>
                  <m:grow m:val="1"/>
                  <m:supHide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e>
                  <m:r>
                    <w:rPr>
                      <w:rStyle w:val="mtext"/>
                      <w:rFonts w:ascii="Cambria Math" w:hAnsi="Cambria Math" w:cstheme="minorHAnsi"/>
                      <w:sz w:val="28"/>
                      <w:szCs w:val="28"/>
                      <w:bdr w:val="none" w:sz="0" w:space="0" w:color="auto" w:frame="1"/>
                    </w:rPr>
                    <m:t>p</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I</m:t>
                      </m:r>
                    </m:e>
                    <m:sup>
                      <m:r>
                        <w:rPr>
                          <w:rStyle w:val="mtext"/>
                          <w:rFonts w:ascii="Cambria Math" w:hAnsi="Cambria Math" w:cstheme="minorHAnsi"/>
                          <w:sz w:val="28"/>
                          <w:szCs w:val="28"/>
                          <w:bdr w:val="none" w:sz="0" w:space="0" w:color="auto" w:frame="1"/>
                        </w:rPr>
                        <m:t>2</m:t>
                      </m:r>
                    </m:sup>
                  </m:sSup>
                  <m:r>
                    <w:rPr>
                      <w:rStyle w:val="mtext"/>
                      <w:rFonts w:ascii="Cambria Math" w:hAnsi="Cambria Math" w:cstheme="minorHAnsi"/>
                      <w:sz w:val="28"/>
                      <w:szCs w:val="28"/>
                      <w:bdr w:val="none" w:sz="0" w:space="0" w:color="auto" w:frame="1"/>
                    </w:rPr>
                    <m:t>(t,s</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m:t>
                  </m:r>
                </m:e>
              </m:nary>
              <m:r>
                <w:rPr>
                  <w:rStyle w:val="mtext"/>
                  <w:rFonts w:ascii="Cambria Math" w:hAnsi="Cambria Math" w:cstheme="minorHAnsi"/>
                  <w:sz w:val="28"/>
                  <w:szCs w:val="28"/>
                  <w:bdr w:val="none" w:sz="0" w:space="0" w:color="auto" w:frame="1"/>
                </w:rPr>
                <m:t>.</m:t>
              </m:r>
            </m:e>
          </m:mr>
        </m:m>
      </m:oMath>
      <w:r w:rsidR="00BD7F75" w:rsidRPr="00B508B1">
        <w:rPr>
          <w:rStyle w:val="mtext"/>
          <w:rFonts w:cstheme="minorHAnsi"/>
          <w:sz w:val="28"/>
          <w:szCs w:val="28"/>
          <w:bdr w:val="none" w:sz="0" w:space="0" w:color="auto" w:frame="1"/>
        </w:rPr>
        <w:t xml:space="preserve"> </w:t>
      </w:r>
      <w:r w:rsidR="008D1383" w:rsidRPr="00B508B1">
        <w:rPr>
          <w:rStyle w:val="mtext"/>
          <w:rFonts w:cstheme="minorHAnsi"/>
          <w:bdr w:val="none" w:sz="0" w:space="0" w:color="auto" w:frame="1"/>
        </w:rPr>
        <w:t>(26)(27)</w:t>
      </w:r>
    </w:p>
    <w:p w14:paraId="2A69954D" w14:textId="58503A91" w:rsidR="008D1383" w:rsidRPr="00B508B1" w:rsidRDefault="008D1383" w:rsidP="00BF6F86">
      <w:pPr>
        <w:rPr>
          <w:rFonts w:cstheme="minorHAnsi"/>
        </w:rPr>
      </w:pPr>
      <w:r w:rsidRPr="00B508B1">
        <w:rPr>
          <w:rFonts w:cstheme="minorHAnsi"/>
        </w:rPr>
        <w:t>By substituting </w:t>
      </w:r>
      <m:oMath>
        <m:r>
          <w:rPr>
            <w:rStyle w:val="mi"/>
            <w:rFonts w:ascii="Cambria Math" w:hAnsi="Cambria Math" w:cstheme="minorHAnsi"/>
            <w:bdr w:val="none" w:sz="0" w:space="0" w:color="auto" w:frame="1"/>
          </w:rPr>
          <m:t>p</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ϕΔt</m:t>
        </m:r>
      </m:oMath>
      <w:r w:rsidRPr="00B508B1">
        <w:rPr>
          <w:rFonts w:cstheme="minorHAnsi"/>
        </w:rPr>
        <w:t> and taking the limit </w:t>
      </w:r>
      <m:oMath>
        <m:r>
          <w:rPr>
            <w:rStyle w:val="mi"/>
            <w:rFonts w:ascii="Cambria Math" w:hAnsi="Cambria Math" w:cstheme="minorHAnsi"/>
            <w:bdr w:val="none" w:sz="0" w:space="0" w:color="auto" w:frame="1"/>
          </w:rPr>
          <m:t>Δt</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the first and second moment of the photocurrent become</w:t>
      </w:r>
    </w:p>
    <w:p w14:paraId="2F917C6C" w14:textId="0B88FD36" w:rsidR="008D1383" w:rsidRPr="00B508B1" w:rsidRDefault="00C14B5E" w:rsidP="00BF6F86">
      <w:pPr>
        <w:rPr>
          <w:rFonts w:cstheme="minorHAnsi"/>
        </w:rPr>
      </w:pPr>
      <m:oMath>
        <m:m>
          <m:mPr>
            <m:plcHide m:val="1"/>
            <m:mcs>
              <m:mc>
                <m:mcPr>
                  <m:count m:val="2"/>
                  <m:mcJc m:val="left"/>
                </m:mcPr>
              </m:mc>
            </m:mcs>
            <m:ctrlPr>
              <w:rPr>
                <w:rStyle w:val="mtext"/>
                <w:rFonts w:ascii="Cambria Math" w:hAnsi="Cambria Math" w:cstheme="minorHAnsi"/>
                <w:sz w:val="28"/>
                <w:szCs w:val="28"/>
                <w:bdr w:val="none" w:sz="0" w:space="0" w:color="auto" w:frame="1"/>
              </w:rPr>
            </m:ctrlPr>
          </m:mPr>
          <m:mr>
            <m:e>
              <m:r>
                <m:rPr>
                  <m:nor/>
                </m:rPr>
                <w:rPr>
                  <w:rStyle w:val="mtext"/>
                  <w:rFonts w:cstheme="minorHAnsi"/>
                  <w:sz w:val="28"/>
                  <w:szCs w:val="28"/>
                  <w:bdr w:val="none" w:sz="0" w:space="0" w:color="auto" w:frame="1"/>
                </w:rPr>
                <m:t>E</m:t>
              </m:r>
              <m:r>
                <m:rPr>
                  <m:scr m:val="script"/>
                </m:rPr>
                <w:rPr>
                  <w:rStyle w:val="mtext"/>
                  <w:rFonts w:ascii="Cambria Math" w:hAnsi="Cambria Math" w:cstheme="minorHAnsi"/>
                  <w:sz w:val="28"/>
                  <w:szCs w:val="28"/>
                  <w:bdr w:val="none" w:sz="0" w:space="0" w:color="auto" w:frame="1"/>
                </w:rPr>
                <m:t>[C(</m:t>
              </m:r>
              <m:r>
                <w:rPr>
                  <w:rStyle w:val="mtext"/>
                  <w:rFonts w:ascii="Cambria Math" w:hAnsi="Cambria Math" w:cstheme="minorHAnsi"/>
                  <w:sz w:val="28"/>
                  <w:szCs w:val="28"/>
                  <w:bdr w:val="none" w:sz="0" w:space="0" w:color="auto" w:frame="1"/>
                </w:rPr>
                <m:t>t)]</m:t>
              </m:r>
            </m:e>
            <m:e>
              <m:r>
                <w:rPr>
                  <w:rStyle w:val="mtext"/>
                  <w:rFonts w:ascii="Cambria Math" w:hAnsi="Cambria Math" w:cstheme="minorHAnsi"/>
                  <w:sz w:val="28"/>
                  <w:szCs w:val="28"/>
                  <w:bdr w:val="none" w:sz="0" w:space="0" w:color="auto" w:frame="1"/>
                </w:rPr>
                <m:t>=ϕ</m:t>
              </m:r>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m:t>
                  </m:r>
                  <m:r>
                    <m:rPr>
                      <m:sty m:val="p"/>
                    </m:rPr>
                    <w:rPr>
                      <w:rStyle w:val="mtext"/>
                      <w:rFonts w:ascii="Cambria Math" w:hAnsi="Cambria Math" w:cstheme="minorHAnsi"/>
                      <w:sz w:val="28"/>
                      <w:szCs w:val="28"/>
                      <w:bdr w:val="none" w:sz="0" w:space="0" w:color="auto" w:frame="1"/>
                    </w:rPr>
                    <m:t>∞</m:t>
                  </m:r>
                </m:sub>
                <m:sup>
                  <m:r>
                    <m:rPr>
                      <m:sty m:val="p"/>
                    </m:rPr>
                    <w:rPr>
                      <w:rStyle w:val="mtext"/>
                      <w:rFonts w:ascii="Cambria Math" w:hAnsi="Cambria Math" w:cstheme="minorHAnsi"/>
                      <w:sz w:val="28"/>
                      <w:szCs w:val="28"/>
                      <w:bdr w:val="none" w:sz="0" w:space="0" w:color="auto" w:frame="1"/>
                    </w:rPr>
                    <m:t>∞</m:t>
                  </m:r>
                </m:sup>
                <m:e>
                  <m:r>
                    <w:rPr>
                      <w:rStyle w:val="mtext"/>
                      <w:rFonts w:ascii="Cambria Math" w:hAnsi="Cambria Math" w:cstheme="minorHAnsi"/>
                      <w:sz w:val="28"/>
                      <w:szCs w:val="28"/>
                      <w:bdr w:val="none" w:sz="0" w:space="0" w:color="auto" w:frame="1"/>
                    </w:rPr>
                    <m:t>i(t,s)ds=ϕ</m:t>
                  </m:r>
                </m:e>
              </m:nary>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m:t>
                  </m:r>
                  <m:r>
                    <m:rPr>
                      <m:sty m:val="p"/>
                    </m:rPr>
                    <w:rPr>
                      <w:rStyle w:val="mtext"/>
                      <w:rFonts w:ascii="Cambria Math" w:hAnsi="Cambria Math" w:cstheme="minorHAnsi"/>
                      <w:sz w:val="28"/>
                      <w:szCs w:val="28"/>
                      <w:bdr w:val="none" w:sz="0" w:space="0" w:color="auto" w:frame="1"/>
                    </w:rPr>
                    <m:t>∞</m:t>
                  </m:r>
                </m:sub>
                <m:sup>
                  <m:r>
                    <w:rPr>
                      <w:rStyle w:val="mtext"/>
                      <w:rFonts w:ascii="Cambria Math" w:hAnsi="Cambria Math" w:cstheme="minorHAnsi"/>
                      <w:sz w:val="28"/>
                      <w:szCs w:val="28"/>
                      <w:bdr w:val="none" w:sz="0" w:space="0" w:color="auto" w:frame="1"/>
                    </w:rPr>
                    <m:t>t</m:t>
                  </m:r>
                </m:sup>
                <m:e>
                  <m:r>
                    <w:rPr>
                      <w:rStyle w:val="mtext"/>
                      <w:rFonts w:ascii="Cambria Math" w:hAnsi="Cambria Math" w:cstheme="minorHAnsi"/>
                      <w:sz w:val="28"/>
                      <w:szCs w:val="28"/>
                      <w:bdr w:val="none" w:sz="0" w:space="0" w:color="auto" w:frame="1"/>
                    </w:rPr>
                    <m:t>i(t,s)ds</m:t>
                  </m:r>
                </m:e>
              </m:nary>
              <m:r>
                <w:rPr>
                  <w:rStyle w:val="mtext"/>
                  <w:rFonts w:ascii="Cambria Math" w:hAnsi="Cambria Math" w:cstheme="minorHAnsi"/>
                  <w:sz w:val="28"/>
                  <w:szCs w:val="28"/>
                  <w:bdr w:val="none" w:sz="0" w:space="0" w:color="auto" w:frame="1"/>
                </w:rPr>
                <m:t>,</m:t>
              </m:r>
            </m:e>
          </m:mr>
          <m:mr>
            <m:e>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p>
                <m:sSupPr>
                  <m:ctrlPr>
                    <w:rPr>
                      <w:rStyle w:val="mtext"/>
                      <w:rFonts w:ascii="Cambria Math" w:hAnsi="Cambria Math" w:cstheme="minorHAnsi"/>
                      <w:sz w:val="28"/>
                      <w:szCs w:val="28"/>
                      <w:bdr w:val="none" w:sz="0" w:space="0" w:color="auto" w:frame="1"/>
                    </w:rPr>
                  </m:ctrlPr>
                </m:sSupPr>
                <m:e>
                  <m:r>
                    <m:rPr>
                      <m:scr m:val="script"/>
                    </m:rPr>
                    <w:rPr>
                      <w:rStyle w:val="mtext"/>
                      <w:rFonts w:ascii="Cambria Math" w:hAnsi="Cambria Math" w:cstheme="minorHAnsi"/>
                      <w:sz w:val="28"/>
                      <w:szCs w:val="28"/>
                      <w:bdr w:val="none" w:sz="0" w:space="0" w:color="auto" w:frame="1"/>
                    </w:rPr>
                    <m:t>C</m:t>
                  </m:r>
                </m:e>
                <m:sup>
                  <m:r>
                    <w:rPr>
                      <w:rStyle w:val="mtext"/>
                      <w:rFonts w:ascii="Cambria Math" w:hAnsi="Cambria Math" w:cstheme="minorHAnsi"/>
                      <w:sz w:val="28"/>
                      <w:szCs w:val="28"/>
                      <w:bdr w:val="none" w:sz="0" w:space="0" w:color="auto" w:frame="1"/>
                    </w:rPr>
                    <m:t>2</m:t>
                  </m:r>
                </m:sup>
              </m:sSup>
              <m:r>
                <w:rPr>
                  <w:rStyle w:val="mtext"/>
                  <w:rFonts w:ascii="Cambria Math" w:hAnsi="Cambria Math" w:cstheme="minorHAnsi"/>
                  <w:sz w:val="28"/>
                  <w:szCs w:val="28"/>
                  <w:bdr w:val="none" w:sz="0" w:space="0" w:color="auto" w:frame="1"/>
                </w:rPr>
                <m:t>(t)]</m:t>
              </m:r>
            </m:e>
            <m:e>
              <m:r>
                <w:rPr>
                  <w:rStyle w:val="mtext"/>
                  <w:rFonts w:ascii="Cambria Math" w:hAnsi="Cambria Math" w:cstheme="minorHAnsi"/>
                  <w:sz w:val="28"/>
                  <w:szCs w:val="28"/>
                  <w:bdr w:val="none" w:sz="0" w:space="0" w:color="auto" w:frame="1"/>
                </w:rPr>
                <m:t>=</m:t>
              </m:r>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(ϕ</m:t>
                  </m:r>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m:t>
                      </m:r>
                      <m:r>
                        <m:rPr>
                          <m:sty m:val="p"/>
                        </m:rPr>
                        <w:rPr>
                          <w:rStyle w:val="mtext"/>
                          <w:rFonts w:ascii="Cambria Math" w:hAnsi="Cambria Math" w:cstheme="minorHAnsi"/>
                          <w:sz w:val="28"/>
                          <w:szCs w:val="28"/>
                          <w:bdr w:val="none" w:sz="0" w:space="0" w:color="auto" w:frame="1"/>
                        </w:rPr>
                        <m:t>∞</m:t>
                      </m:r>
                    </m:sub>
                    <m:sup>
                      <m:r>
                        <w:rPr>
                          <w:rStyle w:val="mtext"/>
                          <w:rFonts w:ascii="Cambria Math" w:hAnsi="Cambria Math" w:cstheme="minorHAnsi"/>
                          <w:sz w:val="28"/>
                          <w:szCs w:val="28"/>
                          <w:bdr w:val="none" w:sz="0" w:space="0" w:color="auto" w:frame="1"/>
                        </w:rPr>
                        <m:t>t</m:t>
                      </m:r>
                    </m:sup>
                    <m:e>
                      <m:r>
                        <w:rPr>
                          <w:rStyle w:val="mtext"/>
                          <w:rFonts w:ascii="Cambria Math" w:hAnsi="Cambria Math" w:cstheme="minorHAnsi"/>
                          <w:sz w:val="28"/>
                          <w:szCs w:val="28"/>
                          <w:bdr w:val="none" w:sz="0" w:space="0" w:color="auto" w:frame="1"/>
                        </w:rPr>
                        <m:t xml:space="preserve"> </m:t>
                      </m:r>
                    </m:e>
                  </m:nary>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p</m:t>
                      </m:r>
                    </m:sub>
                  </m:sSub>
                  <m:r>
                    <w:rPr>
                      <w:rStyle w:val="mtext"/>
                      <w:rFonts w:ascii="Cambria Math" w:hAnsi="Cambria Math" w:cstheme="minorHAnsi"/>
                      <w:sz w:val="28"/>
                      <w:szCs w:val="28"/>
                      <w:bdr w:val="none" w:sz="0" w:space="0" w:color="auto" w:frame="1"/>
                    </w:rPr>
                    <m:t>(t,s)ds)</m:t>
                  </m:r>
                </m:e>
                <m:sup>
                  <m:r>
                    <w:rPr>
                      <w:rStyle w:val="mtext"/>
                      <w:rFonts w:ascii="Cambria Math" w:hAnsi="Cambria Math" w:cstheme="minorHAnsi"/>
                      <w:sz w:val="28"/>
                      <w:szCs w:val="28"/>
                      <w:bdr w:val="none" w:sz="0" w:space="0" w:color="auto" w:frame="1"/>
                    </w:rPr>
                    <m:t>2</m:t>
                  </m:r>
                </m:sup>
              </m:sSup>
              <m:r>
                <w:rPr>
                  <w:rStyle w:val="mtext"/>
                  <w:rFonts w:ascii="Cambria Math" w:hAnsi="Cambria Math" w:cstheme="minorHAnsi"/>
                  <w:sz w:val="28"/>
                  <w:szCs w:val="28"/>
                  <w:bdr w:val="none" w:sz="0" w:space="0" w:color="auto" w:frame="1"/>
                </w:rPr>
                <m:t>+ϕ</m:t>
              </m:r>
              <m:nary>
                <m:naryPr>
                  <m:limLoc m:val="subSup"/>
                  <m:grow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m:t>
                  </m:r>
                  <m:r>
                    <m:rPr>
                      <m:sty m:val="p"/>
                    </m:rPr>
                    <w:rPr>
                      <w:rStyle w:val="mtext"/>
                      <w:rFonts w:ascii="Cambria Math" w:hAnsi="Cambria Math" w:cstheme="minorHAnsi"/>
                      <w:sz w:val="28"/>
                      <w:szCs w:val="28"/>
                      <w:bdr w:val="none" w:sz="0" w:space="0" w:color="auto" w:frame="1"/>
                    </w:rPr>
                    <m:t>∞</m:t>
                  </m:r>
                </m:sub>
                <m:sup>
                  <m:r>
                    <w:rPr>
                      <w:rStyle w:val="mtext"/>
                      <w:rFonts w:ascii="Cambria Math" w:hAnsi="Cambria Math" w:cstheme="minorHAnsi"/>
                      <w:sz w:val="28"/>
                      <w:szCs w:val="28"/>
                      <w:bdr w:val="none" w:sz="0" w:space="0" w:color="auto" w:frame="1"/>
                    </w:rPr>
                    <m:t>t</m:t>
                  </m:r>
                </m:sup>
                <m:e>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i</m:t>
                      </m:r>
                    </m:e>
                    <m:sub>
                      <m:r>
                        <w:rPr>
                          <w:rStyle w:val="mtext"/>
                          <w:rFonts w:ascii="Cambria Math" w:hAnsi="Cambria Math" w:cstheme="minorHAnsi"/>
                          <w:sz w:val="28"/>
                          <w:szCs w:val="28"/>
                          <w:bdr w:val="none" w:sz="0" w:space="0" w:color="auto" w:frame="1"/>
                        </w:rPr>
                        <m:t>2</m:t>
                      </m:r>
                    </m:sub>
                  </m:sSub>
                  <m:r>
                    <w:rPr>
                      <w:rStyle w:val="mtext"/>
                      <w:rFonts w:ascii="Cambria Math" w:hAnsi="Cambria Math" w:cstheme="minorHAnsi"/>
                      <w:sz w:val="28"/>
                      <w:szCs w:val="28"/>
                      <w:bdr w:val="none" w:sz="0" w:space="0" w:color="auto" w:frame="1"/>
                    </w:rPr>
                    <m:t>(t,s)ds</m:t>
                  </m:r>
                </m:e>
              </m:nary>
              <m:r>
                <w:rPr>
                  <w:rStyle w:val="mtext"/>
                  <w:rFonts w:ascii="Cambria Math" w:hAnsi="Cambria Math" w:cstheme="minorHAnsi"/>
                  <w:sz w:val="28"/>
                  <w:szCs w:val="28"/>
                  <w:bdr w:val="none" w:sz="0" w:space="0" w:color="auto" w:frame="1"/>
                </w:rPr>
                <m:t>,</m:t>
              </m:r>
            </m:e>
          </m:mr>
        </m:m>
      </m:oMath>
      <w:r w:rsidR="00B570FB" w:rsidRPr="00B508B1">
        <w:rPr>
          <w:rStyle w:val="mtext"/>
          <w:rFonts w:cstheme="minorHAnsi"/>
          <w:sz w:val="28"/>
          <w:szCs w:val="28"/>
          <w:bdr w:val="none" w:sz="0" w:space="0" w:color="auto" w:frame="1"/>
        </w:rPr>
        <w:t xml:space="preserve"> </w:t>
      </w:r>
      <w:r w:rsidR="008D1383" w:rsidRPr="00B508B1">
        <w:rPr>
          <w:rStyle w:val="mtext"/>
          <w:rFonts w:cstheme="minorHAnsi"/>
          <w:bdr w:val="none" w:sz="0" w:space="0" w:color="auto" w:frame="1"/>
        </w:rPr>
        <w:t>(28)(29)</w:t>
      </w:r>
    </w:p>
    <w:p w14:paraId="7B5EFFB7" w14:textId="569E9D93" w:rsidR="008D1383" w:rsidRPr="00B508B1" w:rsidRDefault="008D1383" w:rsidP="00BF6F86">
      <w:pPr>
        <w:rPr>
          <w:rFonts w:cstheme="minorHAnsi"/>
        </w:rPr>
      </w:pPr>
      <w:r w:rsidRPr="00B508B1">
        <w:rPr>
          <w:rFonts w:cstheme="minorHAnsi"/>
        </w:rPr>
        <w:t>where </w:t>
      </w:r>
      <m:oMath>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r>
          <w:rPr>
            <w:rStyle w:val="mtext"/>
            <w:rFonts w:ascii="Cambria Math" w:hAnsi="Cambria Math" w:cstheme="minorHAnsi"/>
            <w:bdr w:val="none" w:sz="0" w:space="0" w:color="auto" w:frame="1"/>
          </w:rPr>
          <m:t>E</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oMath>
      <w:r w:rsidRPr="00B508B1">
        <w:rPr>
          <w:rFonts w:cstheme="minorHAnsi"/>
        </w:rPr>
        <w:t> and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(t,s)=</m:t>
        </m:r>
        <m:r>
          <m:rPr>
            <m:nor/>
          </m:rPr>
          <w:rPr>
            <w:rStyle w:val="mi"/>
            <w:rFonts w:cstheme="minorHAnsi"/>
            <w:bdr w:val="none" w:sz="0" w:space="0" w:color="auto" w:frame="1"/>
          </w:rPr>
          <m:t>E</m:t>
        </m:r>
        <m:r>
          <w:rPr>
            <w:rStyle w:val="mi"/>
            <w:rFonts w:ascii="Cambria Math" w:hAnsi="Cambria Math" w:cstheme="minorHAnsi"/>
            <w:bdr w:val="none" w:sz="0" w:space="0" w:color="auto" w:frame="1"/>
          </w:rPr>
          <m:t>[</m:t>
        </m:r>
        <m:sSup>
          <m:sSupPr>
            <m:ctrlPr>
              <w:rPr>
                <w:rStyle w:val="mi"/>
                <w:rFonts w:ascii="Cambria Math" w:hAnsi="Cambria Math" w:cstheme="minorHAnsi"/>
                <w:bdr w:val="none" w:sz="0" w:space="0" w:color="auto" w:frame="1"/>
              </w:rPr>
            </m:ctrlPr>
          </m:sSupPr>
          <m:e>
            <m:r>
              <w:rPr>
                <w:rStyle w:val="mi"/>
                <w:rFonts w:ascii="Cambria Math" w:hAnsi="Cambria Math" w:cstheme="minorHAnsi"/>
                <w:bdr w:val="none" w:sz="0" w:space="0" w:color="auto" w:frame="1"/>
              </w:rPr>
              <m:t>I</m:t>
            </m:r>
          </m:e>
          <m:sup>
            <m:r>
              <w:rPr>
                <w:rStyle w:val="mi"/>
                <w:rFonts w:ascii="Cambria Math" w:hAnsi="Cambria Math" w:cstheme="minorHAnsi"/>
                <w:bdr w:val="none" w:sz="0" w:space="0" w:color="auto" w:frame="1"/>
              </w:rPr>
              <m:t>2</m:t>
            </m:r>
          </m:sup>
        </m:sSup>
        <m:r>
          <w:rPr>
            <w:rStyle w:val="mi"/>
            <w:rFonts w:ascii="Cambria Math" w:hAnsi="Cambria Math" w:cstheme="minorHAnsi"/>
            <w:bdr w:val="none" w:sz="0" w:space="0" w:color="auto" w:frame="1"/>
          </w:rPr>
          <m:t>(t,s)]</m:t>
        </m:r>
      </m:oMath>
      <w:r w:rsidRPr="00B508B1">
        <w:rPr>
          <w:rFonts w:cstheme="minorHAnsi"/>
        </w:rPr>
        <w:t>. As a result the variance of </w:t>
      </w:r>
      <m:oMath>
        <m:r>
          <w:rPr>
            <w:rStyle w:val="mi"/>
            <w:rFonts w:ascii="Cambria Math" w:hAnsi="Cambria Math" w:cstheme="minorHAnsi"/>
            <w:bdr w:val="none" w:sz="0" w:space="0" w:color="auto" w:frame="1"/>
          </w:rPr>
          <m:t>C</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B508B1">
        <w:rPr>
          <w:rFonts w:cstheme="minorHAnsi"/>
        </w:rPr>
        <w:t> can be found as follows:</w:t>
      </w:r>
    </w:p>
    <w:p w14:paraId="06851070" w14:textId="5C11D10A"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Sup>
                <m:sSubSupPr>
                  <m:ctrlPr>
                    <w:rPr>
                      <w:rStyle w:val="mi"/>
                      <w:rFonts w:ascii="Cambria Math" w:hAnsi="Cambria Math" w:cstheme="minorHAnsi"/>
                      <w:sz w:val="28"/>
                      <w:szCs w:val="28"/>
                      <w:bdr w:val="none" w:sz="0" w:space="0" w:color="auto" w:frame="1"/>
                    </w:rPr>
                  </m:ctrlPr>
                </m:sSubSupPr>
                <m:e>
                  <m:r>
                    <w:rPr>
                      <w:rStyle w:val="mi"/>
                      <w:rFonts w:ascii="Cambria Math" w:hAnsi="Cambria Math" w:cstheme="minorHAnsi"/>
                      <w:sz w:val="28"/>
                      <w:szCs w:val="28"/>
                      <w:bdr w:val="none" w:sz="0" w:space="0" w:color="auto" w:frame="1"/>
                    </w:rPr>
                    <m:t>σ</m:t>
                  </m:r>
                </m:e>
                <m:sub>
                  <m:r>
                    <m:rPr>
                      <m:scr m:val="script"/>
                    </m:rPr>
                    <w:rPr>
                      <w:rStyle w:val="mi"/>
                      <w:rFonts w:ascii="Cambria Math" w:hAnsi="Cambria Math" w:cstheme="minorHAnsi"/>
                      <w:sz w:val="28"/>
                      <w:szCs w:val="28"/>
                      <w:bdr w:val="none" w:sz="0" w:space="0" w:color="auto" w:frame="1"/>
                    </w:rPr>
                    <m:t>C</m:t>
                  </m:r>
                </m:sub>
                <m:sup>
                  <m:r>
                    <w:rPr>
                      <w:rStyle w:val="mi"/>
                      <w:rFonts w:ascii="Cambria Math" w:hAnsi="Cambria Math" w:cstheme="minorHAnsi"/>
                      <w:sz w:val="28"/>
                      <w:szCs w:val="28"/>
                      <w:bdr w:val="none" w:sz="0" w:space="0" w:color="auto" w:frame="1"/>
                    </w:rPr>
                    <m:t>2</m:t>
                  </m:r>
                </m:sup>
              </m:sSubSup>
              <m:r>
                <w:rPr>
                  <w:rStyle w:val="mi"/>
                  <w:rFonts w:ascii="Cambria Math" w:hAnsi="Cambria Math" w:cstheme="minorHAnsi"/>
                  <w:sz w:val="28"/>
                  <w:szCs w:val="28"/>
                  <w:bdr w:val="none" w:sz="0" w:space="0" w:color="auto" w:frame="1"/>
                </w:rPr>
                <m:t>(t)=</m:t>
              </m:r>
              <m:r>
                <m:rPr>
                  <m:nor/>
                </m:rPr>
                <w:rPr>
                  <w:rStyle w:val="mi"/>
                  <w:rFonts w:cstheme="minorHAnsi"/>
                  <w:sz w:val="28"/>
                  <w:szCs w:val="28"/>
                  <w:bdr w:val="none" w:sz="0" w:space="0" w:color="auto" w:frame="1"/>
                </w:rPr>
                <m:t>E</m:t>
              </m:r>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m:rPr>
                      <m:scr m:val="script"/>
                    </m:rPr>
                    <w:rPr>
                      <w:rStyle w:val="mi"/>
                      <w:rFonts w:ascii="Cambria Math" w:hAnsi="Cambria Math" w:cstheme="minorHAnsi"/>
                      <w:sz w:val="28"/>
                      <w:szCs w:val="28"/>
                      <w:bdr w:val="none" w:sz="0" w:space="0" w:color="auto" w:frame="1"/>
                    </w:rPr>
                    <m:t>C</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(t)]-</m:t>
              </m:r>
              <m:r>
                <m:rPr>
                  <m:nor/>
                </m:rPr>
                <w:rPr>
                  <w:rStyle w:val="mi"/>
                  <w:rFonts w:cstheme="minorHAnsi"/>
                  <w:sz w:val="28"/>
                  <w:szCs w:val="28"/>
                  <w:bdr w:val="none" w:sz="0" w:space="0" w:color="auto" w:frame="1"/>
                </w:rPr>
                <m:t>E</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m:rPr>
                          <m:scr m:val="script"/>
                        </m:rPr>
                        <w:rPr>
                          <w:rStyle w:val="mi"/>
                          <w:rFonts w:ascii="Cambria Math" w:hAnsi="Cambria Math" w:cstheme="minorHAnsi"/>
                          <w:sz w:val="28"/>
                          <w:szCs w:val="28"/>
                          <w:bdr w:val="none" w:sz="0" w:space="0" w:color="auto" w:frame="1"/>
                        </w:rPr>
                        <m:t>C</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(t)]</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=ϕ</m:t>
              </m:r>
              <m:nary>
                <m:naryPr>
                  <m:limLoc m:val="subSup"/>
                  <m:grow m:val="1"/>
                  <m:ctrlPr>
                    <w:rPr>
                      <w:rStyle w:val="mi"/>
                      <w:rFonts w:ascii="Cambria Math" w:hAnsi="Cambria Math" w:cstheme="minorHAnsi"/>
                      <w:sz w:val="28"/>
                      <w:szCs w:val="28"/>
                      <w:bdr w:val="none" w:sz="0" w:space="0" w:color="auto" w:frame="1"/>
                    </w:rPr>
                  </m:ctrlPr>
                </m:naryPr>
                <m:sub>
                  <m:r>
                    <w:rPr>
                      <w:rStyle w:val="mi"/>
                      <w:rFonts w:ascii="Cambria Math" w:hAnsi="Cambria Math" w:cstheme="minorHAnsi"/>
                      <w:sz w:val="28"/>
                      <w:szCs w:val="28"/>
                      <w:bdr w:val="none" w:sz="0" w:space="0" w:color="auto" w:frame="1"/>
                    </w:rPr>
                    <m:t>-</m:t>
                  </m:r>
                  <m:r>
                    <m:rPr>
                      <m:sty m:val="p"/>
                    </m:rPr>
                    <w:rPr>
                      <w:rStyle w:val="mi"/>
                      <w:rFonts w:ascii="Cambria Math" w:hAnsi="Cambria Math" w:cstheme="minorHAnsi"/>
                      <w:sz w:val="28"/>
                      <w:szCs w:val="28"/>
                      <w:bdr w:val="none" w:sz="0" w:space="0" w:color="auto" w:frame="1"/>
                    </w:rPr>
                    <m:t>∞</m:t>
                  </m:r>
                </m:sub>
                <m:sup>
                  <m:r>
                    <w:rPr>
                      <w:rStyle w:val="mi"/>
                      <w:rFonts w:ascii="Cambria Math" w:hAnsi="Cambria Math" w:cstheme="minorHAnsi"/>
                      <w:sz w:val="28"/>
                      <w:szCs w:val="28"/>
                      <w:bdr w:val="none" w:sz="0" w:space="0" w:color="auto" w:frame="1"/>
                    </w:rPr>
                    <m:t>t</m:t>
                  </m:r>
                </m:sup>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i</m:t>
                      </m:r>
                    </m:e>
                    <m:sub>
                      <m:r>
                        <w:rPr>
                          <w:rStyle w:val="mi"/>
                          <w:rFonts w:ascii="Cambria Math" w:hAnsi="Cambria Math" w:cstheme="minorHAnsi"/>
                          <w:sz w:val="28"/>
                          <w:szCs w:val="28"/>
                          <w:bdr w:val="none" w:sz="0" w:space="0" w:color="auto" w:frame="1"/>
                        </w:rPr>
                        <m:t>2</m:t>
                      </m:r>
                    </m:sub>
                  </m:sSub>
                  <m:r>
                    <w:rPr>
                      <w:rStyle w:val="mi"/>
                      <w:rFonts w:ascii="Cambria Math" w:hAnsi="Cambria Math" w:cstheme="minorHAnsi"/>
                      <w:sz w:val="28"/>
                      <w:szCs w:val="28"/>
                      <w:bdr w:val="none" w:sz="0" w:space="0" w:color="auto" w:frame="1"/>
                    </w:rPr>
                    <m:t>(t,s)ds</m:t>
                  </m:r>
                </m:e>
              </m:nary>
              <m:r>
                <w:rPr>
                  <w:rStyle w:val="mi"/>
                  <w:rFonts w:ascii="Cambria Math" w:hAnsi="Cambria Math" w:cstheme="minorHAnsi"/>
                  <w:sz w:val="28"/>
                  <w:szCs w:val="28"/>
                  <w:bdr w:val="none" w:sz="0" w:space="0" w:color="auto" w:frame="1"/>
                </w:rPr>
                <m:t>.</m:t>
              </m:r>
            </m:e>
          </m:mr>
        </m:m>
      </m:oMath>
      <w:r w:rsidR="00171383"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(30)</w:t>
      </w:r>
    </w:p>
    <w:p w14:paraId="39D43D07" w14:textId="45FD7198" w:rsidR="008D1383" w:rsidRPr="00B508B1" w:rsidRDefault="008D1383" w:rsidP="00BF6F86">
      <w:pPr>
        <w:rPr>
          <w:rFonts w:cstheme="minorHAnsi"/>
        </w:rPr>
      </w:pPr>
      <w:r w:rsidRPr="00B508B1">
        <w:rPr>
          <w:rFonts w:cstheme="minorHAnsi"/>
        </w:rPr>
        <w:t>The calculation of the variance of the photocurrent generated by an APD requires knowledge of the second moment of the APD's impulse response,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i</m:t>
            </m:r>
          </m:e>
          <m:sub>
            <m:r>
              <w:rPr>
                <w:rStyle w:val="mi"/>
                <w:rFonts w:ascii="Cambria Math" w:hAnsi="Cambria Math" w:cstheme="minorHAnsi"/>
                <w:bdr w:val="none" w:sz="0" w:space="0" w:color="auto" w:frame="1"/>
              </w:rPr>
              <m:t>2</m:t>
            </m:r>
          </m:sub>
        </m:sSub>
        <m:r>
          <w:rPr>
            <w:rStyle w:val="mi"/>
            <w:rFonts w:ascii="Cambria Math" w:hAnsi="Cambria Math" w:cstheme="minorHAnsi"/>
            <w:bdr w:val="none" w:sz="0" w:space="0" w:color="auto" w:frame="1"/>
          </w:rPr>
          <m:t>(t,s)</m:t>
        </m:r>
      </m:oMath>
      <w:r w:rsidRPr="00B508B1">
        <w:rPr>
          <w:rFonts w:cstheme="minorHAnsi"/>
        </w:rPr>
        <w:t>. However, calculation of the second-order statistics of </w:t>
      </w:r>
      <m:oMath>
        <m:r>
          <w:rPr>
            <w:rStyle w:val="mi"/>
            <w:rFonts w:ascii="Cambria Math" w:hAnsi="Cambria Math" w:cstheme="minorHAnsi"/>
            <w:bdr w:val="none" w:sz="0" w:space="0" w:color="auto" w:frame="1"/>
          </w:rPr>
          <m:t>I</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s</m:t>
        </m:r>
        <m:r>
          <w:rPr>
            <w:rStyle w:val="mo"/>
            <w:rFonts w:ascii="Cambria Math" w:hAnsi="Cambria Math" w:cstheme="minorHAnsi"/>
            <w:bdr w:val="none" w:sz="0" w:space="0" w:color="auto" w:frame="1"/>
          </w:rPr>
          <m:t>)</m:t>
        </m:r>
      </m:oMath>
      <w:r w:rsidRPr="00B508B1">
        <w:rPr>
          <w:rFonts w:cstheme="minorHAnsi"/>
        </w:rPr>
        <w:t> are generally computationally intensive. To overcome this complexity, one approach is to ignore the randomness in the shape of the impulse response function. For example, the variance of the photocurrent was found in [5] by assuming a deterministic shape proportional for the mean impulse response function. Let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I</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(t,s)</m:t>
        </m:r>
      </m:oMath>
      <w:r w:rsidRPr="00B508B1">
        <w:rPr>
          <w:rFonts w:cstheme="minorHAnsi"/>
        </w:rPr>
        <w:t> be the simplified impulse response with a deterministic shape such as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I</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(t,s)=</m:t>
        </m:r>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r>
          <w:rPr>
            <w:rStyle w:val="mi"/>
            <w:rFonts w:ascii="Cambria Math" w:hAnsi="Cambria Math" w:cstheme="minorHAnsi"/>
            <w:bdr w:val="none" w:sz="0" w:space="0" w:color="auto" w:frame="1"/>
          </w:rPr>
          <m:t>h(t-s)</m:t>
        </m:r>
      </m:oMath>
      <w:r w:rsidRPr="00B508B1">
        <w:rPr>
          <w:rFonts w:cstheme="minorHAnsi"/>
        </w:rPr>
        <w:t>, where </w:t>
      </w:r>
      <m:oMath>
        <m:sSub>
          <m:sSubPr>
            <m:ctrlPr>
              <w:rPr>
                <w:rStyle w:val="mi"/>
                <w:rFonts w:ascii="Cambria Math" w:hAnsi="Cambria Math" w:cstheme="minorHAnsi"/>
                <w:bdr w:val="none" w:sz="0" w:space="0" w:color="auto" w:frame="1"/>
              </w:rPr>
            </m:ctrlPr>
          </m:sSubPr>
          <m:e>
            <m:r>
              <w:rPr>
                <w:rStyle w:val="mi"/>
                <w:rFonts w:ascii="Cambria Math" w:hAnsi="Cambria Math" w:cstheme="minorHAnsi"/>
                <w:bdr w:val="none" w:sz="0" w:space="0" w:color="auto" w:frame="1"/>
              </w:rPr>
              <m:t>G</m:t>
            </m:r>
          </m:e>
          <m:sub>
            <m:r>
              <w:rPr>
                <w:rStyle w:val="mi"/>
                <w:rFonts w:ascii="Cambria Math" w:hAnsi="Cambria Math" w:cstheme="minorHAnsi"/>
                <w:bdr w:val="none" w:sz="0" w:space="0" w:color="auto" w:frame="1"/>
              </w:rPr>
              <m:t>s</m:t>
            </m:r>
          </m:sub>
        </m:sSub>
      </m:oMath>
      <w:r w:rsidRPr="00B508B1">
        <w:rPr>
          <w:rFonts w:cstheme="minorHAnsi"/>
        </w:rPr>
        <w:t> is the random gain generated by a photoevent at time </w:t>
      </w:r>
      <m:oMath>
        <m:r>
          <w:rPr>
            <w:rStyle w:val="mi"/>
            <w:rFonts w:ascii="Cambria Math" w:hAnsi="Cambria Math" w:cstheme="minorHAnsi"/>
            <w:bdr w:val="none" w:sz="0" w:space="0" w:color="auto" w:frame="1"/>
          </w:rPr>
          <m:t>s</m:t>
        </m:r>
      </m:oMath>
      <w:r w:rsidRPr="00B508B1">
        <w:rPr>
          <w:rFonts w:cstheme="minorHAnsi"/>
        </w:rPr>
        <w:t> and </w:t>
      </w:r>
      <m:oMath>
        <m:r>
          <w:rPr>
            <w:rStyle w:val="mi"/>
            <w:rFonts w:ascii="Cambria Math" w:hAnsi="Cambria Math" w:cstheme="minorHAnsi"/>
            <w:bdr w:val="none" w:sz="0" w:space="0" w:color="auto" w:frame="1"/>
          </w:rPr>
          <m:t>h</m:t>
        </m:r>
        <m:r>
          <w:rPr>
            <w:rStyle w:val="mo"/>
            <w:rFonts w:ascii="Cambria Math" w:hAnsi="Cambria Math" w:cstheme="minorHAnsi"/>
            <w:bdr w:val="none" w:sz="0" w:space="0" w:color="auto" w:frame="1"/>
          </w:rPr>
          <m:t>(</m:t>
        </m:r>
        <m:r>
          <w:rPr>
            <w:rStyle w:val="mi"/>
            <w:rFonts w:ascii="Cambria Math" w:hAnsi="Cambria Math" w:cstheme="minorHAnsi"/>
            <w:bdr w:val="none" w:sz="0" w:space="0" w:color="auto" w:frame="1"/>
          </w:rPr>
          <m:t>t</m:t>
        </m:r>
        <m:r>
          <w:rPr>
            <w:rStyle w:val="mo"/>
            <w:rFonts w:ascii="Cambria Math" w:hAnsi="Cambria Math" w:cstheme="minorHAnsi"/>
            <w:bdr w:val="none" w:sz="0" w:space="0" w:color="auto" w:frame="1"/>
          </w:rPr>
          <m:t>)</m:t>
        </m:r>
      </m:oMath>
      <w:r w:rsidRPr="00B508B1">
        <w:rPr>
          <w:rFonts w:cstheme="minorHAnsi"/>
        </w:rPr>
        <w:t> is the normalized (with an area </w:t>
      </w:r>
      <m:oMath>
        <m:r>
          <w:rPr>
            <w:rStyle w:val="mi"/>
            <w:rFonts w:ascii="Cambria Math" w:hAnsi="Cambria Math" w:cstheme="minorHAnsi"/>
            <w:bdr w:val="none" w:sz="0" w:space="0" w:color="auto" w:frame="1"/>
          </w:rPr>
          <m:t>q</m:t>
        </m:r>
      </m:oMath>
      <w:r w:rsidRPr="00B508B1">
        <w:rPr>
          <w:rFonts w:cstheme="minorHAnsi"/>
        </w:rPr>
        <w:t>) function that represents the deterministic shape of the impulse response. Note that the deterministic shape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I</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(t,s)</m:t>
        </m:r>
      </m:oMath>
      <w:r w:rsidRPr="00B508B1">
        <w:rPr>
          <w:rFonts w:cstheme="minorHAnsi"/>
        </w:rPr>
        <w:t> is similar to the mean impulse response function approximation found in Section IV.</w:t>
      </w:r>
    </w:p>
    <w:p w14:paraId="1E36130E" w14:textId="4FFF7C80" w:rsidR="008D1383" w:rsidRPr="00B508B1" w:rsidRDefault="008D1383" w:rsidP="00BF6F86">
      <w:pPr>
        <w:rPr>
          <w:rFonts w:cstheme="minorHAnsi"/>
        </w:rPr>
      </w:pPr>
      <w:r w:rsidRPr="00B508B1">
        <w:rPr>
          <w:rFonts w:cstheme="minorHAnsi"/>
        </w:rPr>
        <w:t>Substituting </w:t>
      </w:r>
      <m:oMath>
        <m:limUpp>
          <m:limUppPr>
            <m:ctrlPr>
              <w:rPr>
                <w:rStyle w:val="mi"/>
                <w:rFonts w:ascii="Cambria Math" w:hAnsi="Cambria Math" w:cstheme="minorHAnsi"/>
                <w:bdr w:val="none" w:sz="0" w:space="0" w:color="auto" w:frame="1"/>
              </w:rPr>
            </m:ctrlPr>
          </m:limUppPr>
          <m:e>
            <m:r>
              <w:rPr>
                <w:rStyle w:val="mi"/>
                <w:rFonts w:ascii="Cambria Math" w:hAnsi="Cambria Math" w:cstheme="minorHAnsi"/>
                <w:bdr w:val="none" w:sz="0" w:space="0" w:color="auto" w:frame="1"/>
              </w:rPr>
              <m:t>I</m:t>
            </m:r>
          </m:e>
          <m:lim>
            <m:r>
              <w:rPr>
                <w:rStyle w:val="mi"/>
                <w:rFonts w:ascii="Cambria Math" w:hAnsi="Cambria Math" w:cstheme="minorHAnsi"/>
                <w:bdr w:val="none" w:sz="0" w:space="0" w:color="auto" w:frame="1"/>
              </w:rPr>
              <m:t>^</m:t>
            </m:r>
          </m:lim>
        </m:limUpp>
        <m:r>
          <w:rPr>
            <w:rStyle w:val="mi"/>
            <w:rFonts w:ascii="Cambria Math" w:hAnsi="Cambria Math" w:cstheme="minorHAnsi"/>
            <w:bdr w:val="none" w:sz="0" w:space="0" w:color="auto" w:frame="1"/>
          </w:rPr>
          <m:t>(t,s)</m:t>
        </m:r>
      </m:oMath>
      <w:r w:rsidRPr="00B508B1">
        <w:rPr>
          <w:rFonts w:cstheme="minorHAnsi"/>
        </w:rPr>
        <w:t> in </w:t>
      </w:r>
      <w:hyperlink r:id="rId43" w:anchor="deqn26-27" w:history="1">
        <w:r w:rsidRPr="00B508B1">
          <w:rPr>
            <w:rStyle w:val="Hyperlink"/>
            <w:rFonts w:eastAsiaTheme="majorEastAsia" w:cstheme="minorHAnsi"/>
            <w:color w:val="006699"/>
          </w:rPr>
          <w:t>(26) and (27)</w:t>
        </w:r>
      </w:hyperlink>
      <w:r w:rsidRPr="00B508B1">
        <w:rPr>
          <w:rFonts w:cstheme="minorHAnsi"/>
        </w:rPr>
        <w:t>, the first and second moment of the photocurrent become</w:t>
      </w:r>
    </w:p>
    <w:p w14:paraId="5B8DF91E" w14:textId="1E1C88DD" w:rsidR="007C31E2" w:rsidRPr="00B508B1" w:rsidRDefault="00C14B5E" w:rsidP="00BF6F86">
      <w:pPr>
        <w:rPr>
          <w:rFonts w:cstheme="minorHAnsi"/>
        </w:rPr>
      </w:pPr>
      <m:oMathPara>
        <m:oMathParaPr>
          <m:jc m:val="left"/>
        </m:oMathParaPr>
        <m:oMath>
          <m:m>
            <m:mPr>
              <m:plcHide m:val="1"/>
              <m:mcs>
                <m:mc>
                  <m:mcPr>
                    <m:count m:val="1"/>
                    <m:mcJc m:val="center"/>
                  </m:mcPr>
                </m:mc>
                <m:mc>
                  <m:mcPr>
                    <m:count m:val="1"/>
                    <m:mcJc m:val="left"/>
                  </m:mcPr>
                </m:mc>
              </m:mcs>
              <m:ctrlPr>
                <w:rPr>
                  <w:rStyle w:val="mtext"/>
                  <w:rFonts w:ascii="Cambria Math" w:hAnsi="Cambria Math" w:cstheme="minorHAnsi"/>
                  <w:sz w:val="28"/>
                  <w:szCs w:val="28"/>
                  <w:bdr w:val="none" w:sz="0" w:space="0" w:color="auto" w:frame="1"/>
                </w:rPr>
              </m:ctrlPr>
            </m:mPr>
            <m:mr>
              <m:e>
                <m:r>
                  <m:rPr>
                    <m:nor/>
                  </m:rPr>
                  <w:rPr>
                    <w:rStyle w:val="mtext"/>
                    <w:rFonts w:cstheme="minorHAnsi"/>
                    <w:sz w:val="28"/>
                    <w:szCs w:val="28"/>
                    <w:bdr w:val="none" w:sz="0" w:space="0" w:color="auto" w:frame="1"/>
                  </w:rPr>
                  <m:t>E</m:t>
                </m:r>
                <m:r>
                  <m:rPr>
                    <m:scr m:val="script"/>
                  </m:rPr>
                  <w:rPr>
                    <w:rStyle w:val="mtext"/>
                    <w:rFonts w:ascii="Cambria Math" w:hAnsi="Cambria Math" w:cstheme="minorHAnsi"/>
                    <w:sz w:val="28"/>
                    <w:szCs w:val="28"/>
                    <w:bdr w:val="none" w:sz="0" w:space="0" w:color="auto" w:frame="1"/>
                  </w:rPr>
                  <m:t>[C(</m:t>
                </m:r>
                <m:r>
                  <w:rPr>
                    <w:rStyle w:val="mtext"/>
                    <w:rFonts w:ascii="Cambria Math" w:hAnsi="Cambria Math" w:cstheme="minorHAnsi"/>
                    <w:sz w:val="28"/>
                    <w:szCs w:val="28"/>
                    <w:bdr w:val="none" w:sz="0" w:space="0" w:color="auto" w:frame="1"/>
                  </w:rPr>
                  <m:t>t)]</m:t>
                </m:r>
              </m:e>
              <m:e>
                <m:r>
                  <w:rPr>
                    <w:rStyle w:val="mtext"/>
                    <w:rFonts w:ascii="Cambria Math" w:hAnsi="Cambria Math" w:cstheme="minorHAnsi"/>
                    <w:sz w:val="28"/>
                    <w:szCs w:val="28"/>
                    <w:bdr w:val="none" w:sz="0" w:space="0" w:color="auto" w:frame="1"/>
                  </w:rPr>
                  <m:t>=</m:t>
                </m:r>
                <m:limLow>
                  <m:limLowPr>
                    <m:ctrlPr>
                      <w:rPr>
                        <w:rStyle w:val="mtext"/>
                        <w:rFonts w:ascii="Cambria Math" w:hAnsi="Cambria Math" w:cstheme="minorHAnsi"/>
                        <w:sz w:val="28"/>
                        <w:szCs w:val="28"/>
                        <w:bdr w:val="none" w:sz="0" w:space="0" w:color="auto" w:frame="1"/>
                      </w:rPr>
                    </m:ctrlPr>
                  </m:limLowPr>
                  <m:e>
                    <m:r>
                      <w:rPr>
                        <w:rStyle w:val="mtext"/>
                        <w:rFonts w:ascii="Cambria Math" w:hAnsi="Cambria Math" w:cstheme="minorHAnsi"/>
                        <w:sz w:val="28"/>
                        <w:szCs w:val="28"/>
                        <w:bdr w:val="none" w:sz="0" w:space="0" w:color="auto" w:frame="1"/>
                      </w:rPr>
                      <m:t>lim</m:t>
                    </m:r>
                  </m:e>
                  <m:lim>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t→0</m:t>
                    </m:r>
                  </m:lim>
                </m:limLow>
                <m:nary>
                  <m:naryPr>
                    <m:chr m:val="∑"/>
                    <m:limLoc m:val="undOvr"/>
                    <m:grow m:val="1"/>
                    <m:supHide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e>
                    <m:r>
                      <w:rPr>
                        <w:rStyle w:val="mtext"/>
                        <w:rFonts w:ascii="Cambria Math" w:hAnsi="Cambria Math" w:cstheme="minorHAnsi"/>
                        <w:sz w:val="28"/>
                        <w:szCs w:val="28"/>
                        <w:bdr w:val="none" w:sz="0" w:space="0" w:color="auto" w:frame="1"/>
                      </w:rPr>
                      <m:t>p</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s</m:t>
                        </m:r>
                      </m:sub>
                    </m:sSub>
                    <m:r>
                      <w:rPr>
                        <w:rStyle w:val="mtext"/>
                        <w:rFonts w:ascii="Cambria Math" w:hAnsi="Cambria Math" w:cstheme="minorHAnsi"/>
                        <w:sz w:val="28"/>
                        <w:szCs w:val="28"/>
                        <w:bdr w:val="none" w:sz="0" w:space="0" w:color="auto" w:frame="1"/>
                      </w:rPr>
                      <m:t>]h(t-s</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m:t>
                    </m:r>
                  </m:e>
                </m:nary>
                <m:r>
                  <w:rPr>
                    <w:rStyle w:val="mtext"/>
                    <w:rFonts w:ascii="Cambria Math" w:hAnsi="Cambria Math" w:cstheme="minorHAnsi"/>
                    <w:sz w:val="28"/>
                    <w:szCs w:val="28"/>
                    <w:bdr w:val="none" w:sz="0" w:space="0" w:color="auto" w:frame="1"/>
                  </w:rPr>
                  <m:t>,</m:t>
                </m:r>
              </m:e>
            </m:mr>
            <m:mr>
              <m:e>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p>
                  <m:sSupPr>
                    <m:ctrlPr>
                      <w:rPr>
                        <w:rStyle w:val="mtext"/>
                        <w:rFonts w:ascii="Cambria Math" w:hAnsi="Cambria Math" w:cstheme="minorHAnsi"/>
                        <w:sz w:val="28"/>
                        <w:szCs w:val="28"/>
                        <w:bdr w:val="none" w:sz="0" w:space="0" w:color="auto" w:frame="1"/>
                      </w:rPr>
                    </m:ctrlPr>
                  </m:sSupPr>
                  <m:e>
                    <m:r>
                      <m:rPr>
                        <m:scr m:val="script"/>
                      </m:rPr>
                      <w:rPr>
                        <w:rStyle w:val="mtext"/>
                        <w:rFonts w:ascii="Cambria Math" w:hAnsi="Cambria Math" w:cstheme="minorHAnsi"/>
                        <w:sz w:val="28"/>
                        <w:szCs w:val="28"/>
                        <w:bdr w:val="none" w:sz="0" w:space="0" w:color="auto" w:frame="1"/>
                      </w:rPr>
                      <m:t>C</m:t>
                    </m:r>
                  </m:e>
                  <m:sup>
                    <m:r>
                      <w:rPr>
                        <w:rStyle w:val="mtext"/>
                        <w:rFonts w:ascii="Cambria Math" w:hAnsi="Cambria Math" w:cstheme="minorHAnsi"/>
                        <w:sz w:val="28"/>
                        <w:szCs w:val="28"/>
                        <w:bdr w:val="none" w:sz="0" w:space="0" w:color="auto" w:frame="1"/>
                      </w:rPr>
                      <m:t>2</m:t>
                    </m:r>
                  </m:sup>
                </m:sSup>
                <m:r>
                  <w:rPr>
                    <w:rStyle w:val="mtext"/>
                    <w:rFonts w:ascii="Cambria Math" w:hAnsi="Cambria Math" w:cstheme="minorHAnsi"/>
                    <w:sz w:val="28"/>
                    <w:szCs w:val="28"/>
                    <w:bdr w:val="none" w:sz="0" w:space="0" w:color="auto" w:frame="1"/>
                  </w:rPr>
                  <m:t>(t)]</m:t>
                </m:r>
              </m:e>
              <m:e>
                <m:r>
                  <w:rPr>
                    <w:rStyle w:val="mtext"/>
                    <w:rFonts w:ascii="Cambria Math" w:hAnsi="Cambria Math" w:cstheme="minorHAnsi"/>
                    <w:sz w:val="28"/>
                    <w:szCs w:val="28"/>
                    <w:bdr w:val="none" w:sz="0" w:space="0" w:color="auto" w:frame="1"/>
                  </w:rPr>
                  <m:t>=</m:t>
                </m:r>
                <m:limLow>
                  <m:limLowPr>
                    <m:ctrlPr>
                      <w:rPr>
                        <w:rStyle w:val="mtext"/>
                        <w:rFonts w:ascii="Cambria Math" w:hAnsi="Cambria Math" w:cstheme="minorHAnsi"/>
                        <w:sz w:val="28"/>
                        <w:szCs w:val="28"/>
                        <w:bdr w:val="none" w:sz="0" w:space="0" w:color="auto" w:frame="1"/>
                      </w:rPr>
                    </m:ctrlPr>
                  </m:limLowPr>
                  <m:e>
                    <m:r>
                      <w:rPr>
                        <w:rStyle w:val="mtext"/>
                        <w:rFonts w:ascii="Cambria Math" w:hAnsi="Cambria Math" w:cstheme="minorHAnsi"/>
                        <w:sz w:val="28"/>
                        <w:szCs w:val="28"/>
                        <w:bdr w:val="none" w:sz="0" w:space="0" w:color="auto" w:frame="1"/>
                      </w:rPr>
                      <m:t>lim</m:t>
                    </m:r>
                  </m:e>
                  <m:lim>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t→0</m:t>
                    </m:r>
                  </m:lim>
                </m:limLow>
                <m:r>
                  <w:rPr>
                    <w:rStyle w:val="mtext"/>
                    <w:rFonts w:ascii="Cambria Math" w:hAnsi="Cambria Math" w:cstheme="minorHAnsi"/>
                    <w:sz w:val="28"/>
                    <w:szCs w:val="28"/>
                    <w:bdr w:val="none" w:sz="0" w:space="0" w:color="auto" w:frame="1"/>
                  </w:rPr>
                  <m:t>∑</m:t>
                </m:r>
                <m:nary>
                  <m:naryPr>
                    <m:chr m:val="∑"/>
                    <m:limLoc m:val="undOvr"/>
                    <m:grow m:val="1"/>
                    <m:supHide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s≠k</m:t>
                    </m:r>
                  </m:sub>
                  <m:sup/>
                  <m:e>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p</m:t>
                        </m:r>
                      </m:e>
                      <m:sup>
                        <m:r>
                          <w:rPr>
                            <w:rStyle w:val="mtext"/>
                            <w:rFonts w:ascii="Cambria Math" w:hAnsi="Cambria Math" w:cstheme="minorHAnsi"/>
                            <w:sz w:val="28"/>
                            <w:szCs w:val="28"/>
                            <w:bdr w:val="none" w:sz="0" w:space="0" w:color="auto" w:frame="1"/>
                          </w:rPr>
                          <m:t>2</m:t>
                        </m:r>
                      </m:sup>
                    </m:sSup>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s</m:t>
                        </m:r>
                      </m:sub>
                    </m:sSub>
                    <m:r>
                      <w:rPr>
                        <w:rStyle w:val="mtext"/>
                        <w:rFonts w:ascii="Cambria Math" w:hAnsi="Cambria Math" w:cstheme="minorHAnsi"/>
                        <w:sz w:val="28"/>
                        <w:szCs w:val="28"/>
                        <w:bdr w:val="none" w:sz="0" w:space="0" w:color="auto" w:frame="1"/>
                      </w:rPr>
                      <m:t>]</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b>
                      <m:sSubPr>
                        <m:ctrlPr>
                          <w:rPr>
                            <w:rStyle w:val="mtext"/>
                            <w:rFonts w:ascii="Cambria Math" w:hAnsi="Cambria Math" w:cstheme="minorHAnsi"/>
                            <w:sz w:val="28"/>
                            <w:szCs w:val="28"/>
                            <w:bdr w:val="none" w:sz="0" w:space="0" w:color="auto" w:frame="1"/>
                          </w:rPr>
                        </m:ctrlPr>
                      </m:sSub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k</m:t>
                        </m:r>
                      </m:sub>
                    </m:sSub>
                    <m:r>
                      <w:rPr>
                        <w:rStyle w:val="mtext"/>
                        <w:rFonts w:ascii="Cambria Math" w:hAnsi="Cambria Math" w:cstheme="minorHAnsi"/>
                        <w:sz w:val="28"/>
                        <w:szCs w:val="28"/>
                        <w:bdr w:val="none" w:sz="0" w:space="0" w:color="auto" w:frame="1"/>
                      </w:rPr>
                      <m:t>]h(t-s</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t)h(t-k</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m:t>
                    </m:r>
                  </m:e>
                </m:nary>
              </m:e>
            </m:mr>
            <m:mr>
              <m:e/>
              <m:e>
                <m:r>
                  <w:rPr>
                    <w:rStyle w:val="mtext"/>
                    <w:rFonts w:ascii="Cambria Math" w:hAnsi="Cambria Math" w:cstheme="minorHAnsi"/>
                    <w:sz w:val="28"/>
                    <w:szCs w:val="28"/>
                    <w:bdr w:val="none" w:sz="0" w:space="0" w:color="auto" w:frame="1"/>
                  </w:rPr>
                  <m:t>+</m:t>
                </m:r>
                <m:limLow>
                  <m:limLowPr>
                    <m:ctrlPr>
                      <w:rPr>
                        <w:rStyle w:val="mtext"/>
                        <w:rFonts w:ascii="Cambria Math" w:hAnsi="Cambria Math" w:cstheme="minorHAnsi"/>
                        <w:sz w:val="28"/>
                        <w:szCs w:val="28"/>
                        <w:bdr w:val="none" w:sz="0" w:space="0" w:color="auto" w:frame="1"/>
                      </w:rPr>
                    </m:ctrlPr>
                  </m:limLowPr>
                  <m:e>
                    <m:r>
                      <w:rPr>
                        <w:rStyle w:val="mtext"/>
                        <w:rFonts w:ascii="Cambria Math" w:hAnsi="Cambria Math" w:cstheme="minorHAnsi"/>
                        <w:sz w:val="28"/>
                        <w:szCs w:val="28"/>
                        <w:bdr w:val="none" w:sz="0" w:space="0" w:color="auto" w:frame="1"/>
                      </w:rPr>
                      <m:t>lim</m:t>
                    </m:r>
                  </m:e>
                  <m:lim>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t→0</m:t>
                    </m:r>
                  </m:lim>
                </m:limLow>
                <m:nary>
                  <m:naryPr>
                    <m:chr m:val="∑"/>
                    <m:limLoc m:val="undOvr"/>
                    <m:grow m:val="1"/>
                    <m:supHide m:val="1"/>
                    <m:ctrlPr>
                      <w:rPr>
                        <w:rStyle w:val="mtext"/>
                        <w:rFonts w:ascii="Cambria Math" w:hAnsi="Cambria Math" w:cstheme="minorHAnsi"/>
                        <w:sz w:val="28"/>
                        <w:szCs w:val="28"/>
                        <w:bdr w:val="none" w:sz="0" w:space="0" w:color="auto" w:frame="1"/>
                      </w:rPr>
                    </m:ctrlPr>
                  </m:naryPr>
                  <m:sub>
                    <m:r>
                      <w:rPr>
                        <w:rStyle w:val="mtext"/>
                        <w:rFonts w:ascii="Cambria Math" w:hAnsi="Cambria Math" w:cstheme="minorHAnsi"/>
                        <w:sz w:val="28"/>
                        <w:szCs w:val="28"/>
                        <w:bdr w:val="none" w:sz="0" w:space="0" w:color="auto" w:frame="1"/>
                      </w:rPr>
                      <m:t>s</m:t>
                    </m:r>
                  </m:sub>
                  <m:sup/>
                  <m:e>
                    <m:r>
                      <w:rPr>
                        <w:rStyle w:val="mtext"/>
                        <w:rFonts w:ascii="Cambria Math" w:hAnsi="Cambria Math" w:cstheme="minorHAnsi"/>
                        <w:sz w:val="28"/>
                        <w:szCs w:val="28"/>
                        <w:bdr w:val="none" w:sz="0" w:space="0" w:color="auto" w:frame="1"/>
                      </w:rPr>
                      <m:t>p</m:t>
                    </m:r>
                    <m:r>
                      <m:rPr>
                        <m:nor/>
                      </m:rPr>
                      <w:rPr>
                        <w:rStyle w:val="mtext"/>
                        <w:rFonts w:cstheme="minorHAnsi"/>
                        <w:sz w:val="28"/>
                        <w:szCs w:val="28"/>
                        <w:bdr w:val="none" w:sz="0" w:space="0" w:color="auto" w:frame="1"/>
                      </w:rPr>
                      <m:t>E</m:t>
                    </m:r>
                    <m:r>
                      <w:rPr>
                        <w:rStyle w:val="mtext"/>
                        <w:rFonts w:ascii="Cambria Math" w:hAnsi="Cambria Math" w:cstheme="minorHAnsi"/>
                        <w:sz w:val="28"/>
                        <w:szCs w:val="28"/>
                        <w:bdr w:val="none" w:sz="0" w:space="0" w:color="auto" w:frame="1"/>
                      </w:rPr>
                      <m:t>[</m:t>
                    </m:r>
                    <m:sSubSup>
                      <m:sSubSupPr>
                        <m:ctrlPr>
                          <w:rPr>
                            <w:rStyle w:val="mtext"/>
                            <w:rFonts w:ascii="Cambria Math" w:hAnsi="Cambria Math" w:cstheme="minorHAnsi"/>
                            <w:sz w:val="28"/>
                            <w:szCs w:val="28"/>
                            <w:bdr w:val="none" w:sz="0" w:space="0" w:color="auto" w:frame="1"/>
                          </w:rPr>
                        </m:ctrlPr>
                      </m:sSubSupPr>
                      <m:e>
                        <m:r>
                          <w:rPr>
                            <w:rStyle w:val="mtext"/>
                            <w:rFonts w:ascii="Cambria Math" w:hAnsi="Cambria Math" w:cstheme="minorHAnsi"/>
                            <w:sz w:val="28"/>
                            <w:szCs w:val="28"/>
                            <w:bdr w:val="none" w:sz="0" w:space="0" w:color="auto" w:frame="1"/>
                          </w:rPr>
                          <m:t>G</m:t>
                        </m:r>
                      </m:e>
                      <m:sub>
                        <m:r>
                          <w:rPr>
                            <w:rStyle w:val="mtext"/>
                            <w:rFonts w:ascii="Cambria Math" w:hAnsi="Cambria Math" w:cstheme="minorHAnsi"/>
                            <w:sz w:val="28"/>
                            <w:szCs w:val="28"/>
                            <w:bdr w:val="none" w:sz="0" w:space="0" w:color="auto" w:frame="1"/>
                          </w:rPr>
                          <m:t>s</m:t>
                        </m:r>
                      </m:sub>
                      <m:sup>
                        <m:r>
                          <w:rPr>
                            <w:rStyle w:val="mtext"/>
                            <w:rFonts w:ascii="Cambria Math" w:hAnsi="Cambria Math" w:cstheme="minorHAnsi"/>
                            <w:sz w:val="28"/>
                            <w:szCs w:val="28"/>
                            <w:bdr w:val="none" w:sz="0" w:space="0" w:color="auto" w:frame="1"/>
                          </w:rPr>
                          <m:t>2</m:t>
                        </m:r>
                      </m:sup>
                    </m:sSubSup>
                    <m:r>
                      <w:rPr>
                        <w:rStyle w:val="mtext"/>
                        <w:rFonts w:ascii="Cambria Math" w:hAnsi="Cambria Math" w:cstheme="minorHAnsi"/>
                        <w:sz w:val="28"/>
                        <w:szCs w:val="28"/>
                        <w:bdr w:val="none" w:sz="0" w:space="0" w:color="auto" w:frame="1"/>
                      </w:rPr>
                      <m:t>]</m:t>
                    </m:r>
                    <m:sSup>
                      <m:sSupPr>
                        <m:ctrlPr>
                          <w:rPr>
                            <w:rStyle w:val="mtext"/>
                            <w:rFonts w:ascii="Cambria Math" w:hAnsi="Cambria Math" w:cstheme="minorHAnsi"/>
                            <w:sz w:val="28"/>
                            <w:szCs w:val="28"/>
                            <w:bdr w:val="none" w:sz="0" w:space="0" w:color="auto" w:frame="1"/>
                          </w:rPr>
                        </m:ctrlPr>
                      </m:sSupPr>
                      <m:e>
                        <m:r>
                          <w:rPr>
                            <w:rStyle w:val="mtext"/>
                            <w:rFonts w:ascii="Cambria Math" w:hAnsi="Cambria Math" w:cstheme="minorHAnsi"/>
                            <w:sz w:val="28"/>
                            <w:szCs w:val="28"/>
                            <w:bdr w:val="none" w:sz="0" w:space="0" w:color="auto" w:frame="1"/>
                          </w:rPr>
                          <m:t>h</m:t>
                        </m:r>
                      </m:e>
                      <m:sup>
                        <m:r>
                          <w:rPr>
                            <w:rStyle w:val="mtext"/>
                            <w:rFonts w:ascii="Cambria Math" w:hAnsi="Cambria Math" w:cstheme="minorHAnsi"/>
                            <w:sz w:val="28"/>
                            <w:szCs w:val="28"/>
                            <w:bdr w:val="none" w:sz="0" w:space="0" w:color="auto" w:frame="1"/>
                          </w:rPr>
                          <m:t>2</m:t>
                        </m:r>
                      </m:sup>
                    </m:sSup>
                    <m:r>
                      <w:rPr>
                        <w:rStyle w:val="mtext"/>
                        <w:rFonts w:ascii="Cambria Math" w:hAnsi="Cambria Math" w:cstheme="minorHAnsi"/>
                        <w:sz w:val="28"/>
                        <w:szCs w:val="28"/>
                        <w:bdr w:val="none" w:sz="0" w:space="0" w:color="auto" w:frame="1"/>
                      </w:rPr>
                      <m:t>(t-s</m:t>
                    </m:r>
                    <m:r>
                      <m:rPr>
                        <m:sty m:val="p"/>
                      </m:rPr>
                      <w:rPr>
                        <w:rStyle w:val="mtext"/>
                        <w:rFonts w:ascii="Cambria Math" w:hAnsi="Cambria Math" w:cstheme="minorHAnsi"/>
                        <w:sz w:val="28"/>
                        <w:szCs w:val="28"/>
                        <w:bdr w:val="none" w:sz="0" w:space="0" w:color="auto" w:frame="1"/>
                      </w:rPr>
                      <m:t>Δ</m:t>
                    </m:r>
                    <m:r>
                      <w:rPr>
                        <w:rStyle w:val="mtext"/>
                        <w:rFonts w:ascii="Cambria Math" w:hAnsi="Cambria Math" w:cstheme="minorHAnsi"/>
                        <w:sz w:val="28"/>
                        <w:szCs w:val="28"/>
                        <w:bdr w:val="none" w:sz="0" w:space="0" w:color="auto" w:frame="1"/>
                      </w:rPr>
                      <m:t>t)</m:t>
                    </m:r>
                  </m:e>
                </m:nary>
                <m:r>
                  <w:rPr>
                    <w:rStyle w:val="mtext"/>
                    <w:rFonts w:ascii="Cambria Math" w:hAnsi="Cambria Math" w:cstheme="minorHAnsi"/>
                    <w:sz w:val="28"/>
                    <w:szCs w:val="28"/>
                    <w:bdr w:val="none" w:sz="0" w:space="0" w:color="auto" w:frame="1"/>
                  </w:rPr>
                  <m:t>.</m:t>
                </m:r>
              </m:e>
            </m:mr>
          </m:m>
        </m:oMath>
      </m:oMathPara>
    </w:p>
    <w:p w14:paraId="773A3F75" w14:textId="14C2667A" w:rsidR="008D1383" w:rsidRPr="00B508B1" w:rsidRDefault="008D1383" w:rsidP="00BF6F86">
      <w:pPr>
        <w:rPr>
          <w:rFonts w:cstheme="minorHAnsi"/>
        </w:rPr>
      </w:pPr>
      <w:r w:rsidRPr="00B508B1">
        <w:rPr>
          <w:rFonts w:cstheme="minorHAnsi"/>
        </w:rPr>
        <w:t>As before by taking the limit </w:t>
      </w:r>
      <m:oMath>
        <m:r>
          <w:rPr>
            <w:rStyle w:val="mi"/>
            <w:rFonts w:ascii="Cambria Math" w:hAnsi="Cambria Math" w:cstheme="minorHAnsi"/>
            <w:bdr w:val="none" w:sz="0" w:space="0" w:color="auto" w:frame="1"/>
          </w:rPr>
          <m:t>Δt</m:t>
        </m:r>
        <m:r>
          <w:rPr>
            <w:rStyle w:val="mo"/>
            <w:rFonts w:ascii="Cambria Math" w:hAnsi="Cambria Math" w:cstheme="minorHAnsi"/>
            <w:bdr w:val="none" w:sz="0" w:space="0" w:color="auto" w:frame="1"/>
          </w:rPr>
          <m:t>→</m:t>
        </m:r>
        <m:r>
          <w:rPr>
            <w:rStyle w:val="mn"/>
            <w:rFonts w:ascii="Cambria Math" w:hAnsi="Cambria Math" w:cstheme="minorHAnsi"/>
            <w:bdr w:val="none" w:sz="0" w:space="0" w:color="auto" w:frame="1"/>
          </w:rPr>
          <m:t>0</m:t>
        </m:r>
      </m:oMath>
      <w:r w:rsidRPr="00B508B1">
        <w:rPr>
          <w:rFonts w:cstheme="minorHAnsi"/>
        </w:rPr>
        <w:t>, the simplified variance of the photocurrent becomes</w:t>
      </w:r>
    </w:p>
    <w:p w14:paraId="10A17274" w14:textId="2D0CF320" w:rsidR="008D1383" w:rsidRPr="00B508B1" w:rsidRDefault="00C14B5E" w:rsidP="00BF6F86">
      <w:pPr>
        <w:rPr>
          <w:rFonts w:cstheme="minorHAnsi"/>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p>
                <m:sSupPr>
                  <m:ctrlPr>
                    <w:rPr>
                      <w:rStyle w:val="mi"/>
                      <w:rFonts w:ascii="Cambria Math" w:hAnsi="Cambria Math" w:cstheme="minorHAnsi"/>
                      <w:sz w:val="28"/>
                      <w:szCs w:val="28"/>
                      <w:bdr w:val="none" w:sz="0" w:space="0" w:color="auto" w:frame="1"/>
                    </w:rPr>
                  </m:ctrlPr>
                </m:sSupPr>
                <m:e>
                  <m:limUpp>
                    <m:limUppPr>
                      <m:ctrlPr>
                        <w:rPr>
                          <w:rStyle w:val="mi"/>
                          <w:rFonts w:ascii="Cambria Math" w:hAnsi="Cambria Math" w:cstheme="minorHAnsi"/>
                          <w:sz w:val="28"/>
                          <w:szCs w:val="28"/>
                          <w:bdr w:val="none" w:sz="0" w:space="0" w:color="auto" w:frame="1"/>
                        </w:rPr>
                      </m:ctrlPr>
                    </m:limUppPr>
                    <m:e>
                      <m:r>
                        <w:rPr>
                          <w:rStyle w:val="mi"/>
                          <w:rFonts w:ascii="Cambria Math" w:hAnsi="Cambria Math" w:cstheme="minorHAnsi"/>
                          <w:sz w:val="28"/>
                          <w:szCs w:val="28"/>
                          <w:bdr w:val="none" w:sz="0" w:space="0" w:color="auto" w:frame="1"/>
                        </w:rPr>
                        <m:t>σ</m:t>
                      </m:r>
                    </m:e>
                    <m:lim>
                      <m:r>
                        <w:rPr>
                          <w:rStyle w:val="mi"/>
                          <w:rFonts w:ascii="Cambria Math" w:hAnsi="Cambria Math" w:cstheme="minorHAnsi"/>
                          <w:sz w:val="28"/>
                          <w:szCs w:val="28"/>
                          <w:bdr w:val="none" w:sz="0" w:space="0" w:color="auto" w:frame="1"/>
                        </w:rPr>
                        <m:t>^</m:t>
                      </m:r>
                    </m:lim>
                  </m:limUpp>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(t)=ϕ</m:t>
              </m:r>
              <m:r>
                <m:rPr>
                  <m:nor/>
                </m:rPr>
                <w:rPr>
                  <w:rStyle w:val="mi"/>
                  <w:rFonts w:cstheme="minorHAnsi"/>
                  <w:sz w:val="28"/>
                  <w:szCs w:val="28"/>
                  <w:bdr w:val="none" w:sz="0" w:space="0" w:color="auto" w:frame="1"/>
                </w:rPr>
                <m:t>E</m:t>
              </m:r>
              <m:r>
                <w:rPr>
                  <w:rStyle w:val="mi"/>
                  <w:rFonts w:ascii="Cambria Math" w:hAnsi="Cambria Math" w:cstheme="minorHAnsi"/>
                  <w:sz w:val="28"/>
                  <w:szCs w:val="28"/>
                  <w:bdr w:val="none" w:sz="0" w:space="0" w:color="auto" w:frame="1"/>
                </w:rPr>
                <m: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G</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(t)]*</m:t>
              </m:r>
              <m:sSup>
                <m:sSupPr>
                  <m:ctrlPr>
                    <w:rPr>
                      <w:rStyle w:val="mi"/>
                      <w:rFonts w:ascii="Cambria Math" w:hAnsi="Cambria Math" w:cstheme="minorHAnsi"/>
                      <w:sz w:val="28"/>
                      <w:szCs w:val="28"/>
                      <w:bdr w:val="none" w:sz="0" w:space="0" w:color="auto" w:frame="1"/>
                    </w:rPr>
                  </m:ctrlPr>
                </m:sSupPr>
                <m:e>
                  <m:r>
                    <w:rPr>
                      <w:rStyle w:val="mi"/>
                      <w:rFonts w:ascii="Cambria Math" w:hAnsi="Cambria Math" w:cstheme="minorHAnsi"/>
                      <w:sz w:val="28"/>
                      <w:szCs w:val="28"/>
                      <w:bdr w:val="none" w:sz="0" w:space="0" w:color="auto" w:frame="1"/>
                    </w:rPr>
                    <m:t>h</m:t>
                  </m:r>
                </m:e>
                <m:sup>
                  <m:r>
                    <w:rPr>
                      <w:rStyle w:val="mi"/>
                      <w:rFonts w:ascii="Cambria Math" w:hAnsi="Cambria Math" w:cstheme="minorHAnsi"/>
                      <w:sz w:val="28"/>
                      <w:szCs w:val="28"/>
                      <w:bdr w:val="none" w:sz="0" w:space="0" w:color="auto" w:frame="1"/>
                    </w:rPr>
                    <m:t>2</m:t>
                  </m:r>
                </m:sup>
              </m:sSup>
              <m:r>
                <w:rPr>
                  <w:rStyle w:val="mi"/>
                  <w:rFonts w:ascii="Cambria Math" w:hAnsi="Cambria Math" w:cstheme="minorHAnsi"/>
                  <w:sz w:val="28"/>
                  <w:szCs w:val="28"/>
                  <w:bdr w:val="none" w:sz="0" w:space="0" w:color="auto" w:frame="1"/>
                </w:rPr>
                <m:t>(t),</m:t>
              </m:r>
            </m:e>
          </m:mr>
        </m:m>
      </m:oMath>
      <w:r w:rsidR="008520A0" w:rsidRPr="00B508B1">
        <w:rPr>
          <w:rStyle w:val="mi"/>
          <w:rFonts w:cstheme="minorHAnsi"/>
          <w:sz w:val="28"/>
          <w:szCs w:val="28"/>
          <w:bdr w:val="none" w:sz="0" w:space="0" w:color="auto" w:frame="1"/>
        </w:rPr>
        <w:t xml:space="preserve"> </w:t>
      </w:r>
      <w:r w:rsidR="008D1383" w:rsidRPr="00B508B1">
        <w:rPr>
          <w:rStyle w:val="mtext"/>
          <w:rFonts w:cstheme="minorHAnsi"/>
          <w:bdr w:val="none" w:sz="0" w:space="0" w:color="auto" w:frame="1"/>
        </w:rPr>
        <w:t>(31)</w:t>
      </w:r>
    </w:p>
    <w:p w14:paraId="1CB084DD" w14:textId="4E695D7A" w:rsidR="008D1383" w:rsidRPr="00B508B1" w:rsidRDefault="008D1383" w:rsidP="00BF6F86">
      <w:pPr>
        <w:rPr>
          <w:rFonts w:cstheme="minorHAnsi"/>
        </w:rPr>
      </w:pPr>
      <w:r w:rsidRPr="00B508B1">
        <w:rPr>
          <w:rFonts w:cstheme="minorHAnsi"/>
        </w:rPr>
        <w:t>where * represents convolution.</w:t>
      </w:r>
    </w:p>
    <w:p w14:paraId="5234BB19" w14:textId="2256E92A" w:rsidR="00BF6F86" w:rsidRPr="00B508B1" w:rsidRDefault="00822672" w:rsidP="00822672">
      <w:pPr>
        <w:pStyle w:val="Heading1"/>
        <w:rPr>
          <w:rFonts w:asciiTheme="minorHAnsi" w:hAnsiTheme="minorHAnsi" w:cstheme="minorHAnsi"/>
        </w:rPr>
      </w:pPr>
      <w:r w:rsidRPr="00B508B1">
        <w:rPr>
          <w:rFonts w:asciiTheme="minorHAnsi" w:hAnsiTheme="minorHAnsi" w:cstheme="minorHAnsi"/>
        </w:rPr>
        <w:t>References</w:t>
      </w:r>
    </w:p>
    <w:p w14:paraId="6651AA4F"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w:t>
      </w:r>
      <w:r w:rsidRPr="00B508B1">
        <w:rPr>
          <w:rFonts w:cstheme="minorHAnsi"/>
        </w:rPr>
        <w:t> C. H. Tan, J. S. Ng, S. Xie, J. P. R. David, "Potential materials for avalanche photodiodes operating above 10 Gb/s", </w:t>
      </w:r>
      <w:r w:rsidRPr="00B508B1">
        <w:rPr>
          <w:rStyle w:val="Emphasis"/>
          <w:rFonts w:cstheme="minorHAnsi"/>
          <w:color w:val="333333"/>
          <w:sz w:val="23"/>
          <w:szCs w:val="23"/>
        </w:rPr>
        <w:t>Proc. 4th Int. Conf. CODEC</w:t>
      </w:r>
      <w:r w:rsidRPr="00B508B1">
        <w:rPr>
          <w:rFonts w:cstheme="minorHAnsi"/>
        </w:rPr>
        <w:t>, pp. 1-6, 2009.</w:t>
      </w:r>
    </w:p>
    <w:p w14:paraId="16ED865F"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w:t>
      </w:r>
      <w:r w:rsidRPr="00B508B1">
        <w:rPr>
          <w:rFonts w:cstheme="minorHAnsi"/>
        </w:rPr>
        <w:t> A. Momtaz et al., "A fully integrated sonet OC-48 transceiver in standard CMOS", </w:t>
      </w:r>
      <w:r w:rsidRPr="00B508B1">
        <w:rPr>
          <w:rStyle w:val="Emphasis"/>
          <w:rFonts w:cstheme="minorHAnsi"/>
          <w:color w:val="333333"/>
          <w:sz w:val="23"/>
          <w:szCs w:val="23"/>
        </w:rPr>
        <w:t>IEEE J. Solid-State Circuits</w:t>
      </w:r>
      <w:r w:rsidRPr="00B508B1">
        <w:rPr>
          <w:rFonts w:cstheme="minorHAnsi"/>
        </w:rPr>
        <w:t>, vol. 36, no. 12, pp. 1964-1973, Dec. 2001.</w:t>
      </w:r>
    </w:p>
    <w:p w14:paraId="4D121FDA"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3.</w:t>
      </w:r>
      <w:r w:rsidRPr="00B508B1">
        <w:rPr>
          <w:rFonts w:cstheme="minorHAnsi"/>
        </w:rPr>
        <w:t> J. Cao et al., " OC-192 transmitter and receiver in standard 0.18- \$mutextrm{m}\$ CMOS ", </w:t>
      </w:r>
      <w:r w:rsidRPr="00B508B1">
        <w:rPr>
          <w:rStyle w:val="Emphasis"/>
          <w:rFonts w:cstheme="minorHAnsi"/>
          <w:color w:val="333333"/>
          <w:sz w:val="23"/>
          <w:szCs w:val="23"/>
        </w:rPr>
        <w:t>IEEE J. Solid-State Circuits</w:t>
      </w:r>
      <w:r w:rsidRPr="00B508B1">
        <w:rPr>
          <w:rFonts w:cstheme="minorHAnsi"/>
        </w:rPr>
        <w:t>, vol. 37, no. 12, pp. 1768-1780, Dec. 2002.</w:t>
      </w:r>
    </w:p>
    <w:p w14:paraId="4435F321"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4.</w:t>
      </w:r>
      <w:r w:rsidRPr="00B508B1">
        <w:rPr>
          <w:rFonts w:cstheme="minorHAnsi"/>
        </w:rPr>
        <w:t> T. Torikai, T. Nakata, T. Kato, K. Makita, "40-Gbps waveguide APD", </w:t>
      </w:r>
      <w:r w:rsidRPr="00B508B1">
        <w:rPr>
          <w:rStyle w:val="Emphasis"/>
          <w:rFonts w:cstheme="minorHAnsi"/>
          <w:color w:val="333333"/>
          <w:sz w:val="23"/>
          <w:szCs w:val="23"/>
        </w:rPr>
        <w:t>Optical Fiber Communication Conf. Exposition/Nat. Fiber Optic Engineers Conf.</w:t>
      </w:r>
      <w:r w:rsidRPr="00B508B1">
        <w:rPr>
          <w:rFonts w:cstheme="minorHAnsi"/>
        </w:rPr>
        <w:t>, Mar. 2005.</w:t>
      </w:r>
    </w:p>
    <w:p w14:paraId="42043DA8"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5.</w:t>
      </w:r>
      <w:r w:rsidRPr="00B508B1">
        <w:rPr>
          <w:rFonts w:cstheme="minorHAnsi"/>
        </w:rPr>
        <w:t> B. E. A. Saleh, M. C. Teich, Fundamentals of Photonics, New York, NY, USA:Wiley, pp. 644-695, 1991.</w:t>
      </w:r>
    </w:p>
    <w:p w14:paraId="168A0C53"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6.</w:t>
      </w:r>
      <w:r w:rsidRPr="00B508B1">
        <w:rPr>
          <w:rFonts w:cstheme="minorHAnsi"/>
        </w:rPr>
        <w:t> Y. S. Wang et al., "10-Gb/s planar InGaAs P-I-N photodetectors", </w:t>
      </w:r>
      <w:r w:rsidRPr="00B508B1">
        <w:rPr>
          <w:rStyle w:val="Emphasis"/>
          <w:rFonts w:cstheme="minorHAnsi"/>
          <w:color w:val="333333"/>
          <w:sz w:val="23"/>
          <w:szCs w:val="23"/>
        </w:rPr>
        <w:t>IEEE Sensors J.</w:t>
      </w:r>
      <w:r w:rsidRPr="00B508B1">
        <w:rPr>
          <w:rFonts w:cstheme="minorHAnsi"/>
        </w:rPr>
        <w:t>, vol. 10, no. 10, pp. 1559-1563, Oct. 2010.</w:t>
      </w:r>
    </w:p>
    <w:p w14:paraId="40D7883A"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7.</w:t>
      </w:r>
      <w:r w:rsidRPr="00B508B1">
        <w:rPr>
          <w:rFonts w:cstheme="minorHAnsi"/>
        </w:rPr>
        <w:t> G. Wang et al., "Highly reliable high performance waveguide-integrated inp/ingaas pin photodiodes for 40 Gbit/s fibre-optical communication application", </w:t>
      </w:r>
      <w:r w:rsidRPr="00B508B1">
        <w:rPr>
          <w:rStyle w:val="Emphasis"/>
          <w:rFonts w:cstheme="minorHAnsi"/>
          <w:color w:val="333333"/>
          <w:sz w:val="23"/>
          <w:szCs w:val="23"/>
        </w:rPr>
        <w:t>Electron. Lett.</w:t>
      </w:r>
      <w:r w:rsidRPr="00B508B1">
        <w:rPr>
          <w:rFonts w:cstheme="minorHAnsi"/>
        </w:rPr>
        <w:t>, vol. 39, no. 15, pp. 1147-1149, Jul. 2003.</w:t>
      </w:r>
    </w:p>
    <w:p w14:paraId="268AD606"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8.</w:t>
      </w:r>
      <w:r w:rsidRPr="00B508B1">
        <w:rPr>
          <w:rFonts w:cstheme="minorHAnsi"/>
        </w:rPr>
        <w:t> G. P. Agrawal, Fiber-Optic Communication Systems, New York, NY, USA:Wiley-Interscience, 2002.</w:t>
      </w:r>
    </w:p>
    <w:p w14:paraId="63677BB3"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9.</w:t>
      </w:r>
      <w:r w:rsidRPr="00B508B1">
        <w:rPr>
          <w:rFonts w:cstheme="minorHAnsi"/>
        </w:rPr>
        <w:t> R. G. Smith, S. D. Personick, "Receiver design for optical fiber communications systems" in Semiconductor Devices for Optical Communication, New York, NY, USA:Springer-Verlag, 1980.</w:t>
      </w:r>
    </w:p>
    <w:p w14:paraId="138FE0ED"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lastRenderedPageBreak/>
        <w:t>10.</w:t>
      </w:r>
      <w:r w:rsidRPr="00B508B1">
        <w:rPr>
          <w:rFonts w:cstheme="minorHAnsi"/>
        </w:rPr>
        <w:t> S. R. Forrest, "Sensitivity of avalanche photodector receivers for high-bit-rate long-wavelength optical communication systems" in Semiconductor and Semimetals, Orlando, FL, USA:Academic, vol. 22, 1985.</w:t>
      </w:r>
    </w:p>
    <w:p w14:paraId="5A161DD4"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11.</w:t>
      </w:r>
      <w:r w:rsidRPr="00B508B1">
        <w:rPr>
          <w:rFonts w:cstheme="minorHAnsi"/>
        </w:rPr>
        <w:t> S. D. Personick, "Receiver design for digital fiber-optic communication systems I", </w:t>
      </w:r>
      <w:r w:rsidRPr="00B508B1">
        <w:rPr>
          <w:rStyle w:val="Emphasis"/>
          <w:rFonts w:cstheme="minorHAnsi"/>
          <w:color w:val="333333"/>
          <w:sz w:val="23"/>
          <w:szCs w:val="23"/>
        </w:rPr>
        <w:t>Bell Syst. Tech. J.</w:t>
      </w:r>
      <w:r w:rsidRPr="00B508B1">
        <w:rPr>
          <w:rFonts w:cstheme="minorHAnsi"/>
        </w:rPr>
        <w:t>, vol. 52, no. 6, pp. 843-874, Jul./Aug. 1973.</w:t>
      </w:r>
    </w:p>
    <w:p w14:paraId="4E8DEC59"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12.</w:t>
      </w:r>
      <w:r w:rsidRPr="00B508B1">
        <w:rPr>
          <w:rFonts w:cstheme="minorHAnsi"/>
        </w:rPr>
        <w:t> S. D. Personick, "Receiver design for digital fiber-optic communication systems II", </w:t>
      </w:r>
      <w:r w:rsidRPr="00B508B1">
        <w:rPr>
          <w:rStyle w:val="Emphasis"/>
          <w:rFonts w:cstheme="minorHAnsi"/>
          <w:color w:val="333333"/>
          <w:sz w:val="23"/>
          <w:szCs w:val="23"/>
        </w:rPr>
        <w:t>Bell Syst. Tech. J.</w:t>
      </w:r>
      <w:r w:rsidRPr="00B508B1">
        <w:rPr>
          <w:rFonts w:cstheme="minorHAnsi"/>
        </w:rPr>
        <w:t>, vol. 52, no. 6, pp. 875-886, Jul./Aug. 1973.</w:t>
      </w:r>
    </w:p>
    <w:p w14:paraId="5E7B3000"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13.</w:t>
      </w:r>
      <w:r w:rsidRPr="00B508B1">
        <w:rPr>
          <w:rFonts w:cstheme="minorHAnsi"/>
        </w:rPr>
        <w:t> T. Nakata, T. Takeuchi, I. Watanabe, K. Makita, T. Torikai, "10 Gbit/s high sensitivity low-voltage-operation avalanche photodiodes with thin InAlAs multiplication layer and waveguide structure", </w:t>
      </w:r>
      <w:r w:rsidRPr="00B508B1">
        <w:rPr>
          <w:rStyle w:val="Emphasis"/>
          <w:rFonts w:cstheme="minorHAnsi"/>
          <w:color w:val="333333"/>
          <w:sz w:val="23"/>
          <w:szCs w:val="23"/>
        </w:rPr>
        <w:t>Electron. Lett.</w:t>
      </w:r>
      <w:r w:rsidRPr="00B508B1">
        <w:rPr>
          <w:rFonts w:cstheme="minorHAnsi"/>
        </w:rPr>
        <w:t>, vol. 36, no. 24, pp. 2033-2034, Nov. 2000.</w:t>
      </w:r>
    </w:p>
    <w:p w14:paraId="4B8F283D"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14.</w:t>
      </w:r>
      <w:r w:rsidRPr="00B508B1">
        <w:rPr>
          <w:rFonts w:cstheme="minorHAnsi"/>
        </w:rPr>
        <w:t> S. Hwang et al., "Design and fabrication of a 10 Gb/s InGaAs/InP Avalanche Photodiode (APD) based on the non-local model", </w:t>
      </w:r>
      <w:r w:rsidRPr="00B508B1">
        <w:rPr>
          <w:rStyle w:val="Emphasis"/>
          <w:rFonts w:cstheme="minorHAnsi"/>
          <w:color w:val="333333"/>
          <w:sz w:val="23"/>
          <w:szCs w:val="23"/>
        </w:rPr>
        <w:t>Proc. Int. Conf. IPRM</w:t>
      </w:r>
      <w:r w:rsidRPr="00B508B1">
        <w:rPr>
          <w:rFonts w:cstheme="minorHAnsi"/>
        </w:rPr>
        <w:t>, pp. 215-218, May 2004.</w:t>
      </w:r>
    </w:p>
    <w:p w14:paraId="118A013A"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15.</w:t>
      </w:r>
      <w:r w:rsidRPr="00B508B1">
        <w:rPr>
          <w:rFonts w:cstheme="minorHAnsi"/>
        </w:rPr>
        <w:t> P. Sun, M. Hayat, B. E. A. Saleh, M. Teich, "Statistical correlation of gain and buildup time in APDs and its effects on receiver performance", </w:t>
      </w:r>
      <w:r w:rsidRPr="00B508B1">
        <w:rPr>
          <w:rStyle w:val="Emphasis"/>
          <w:rFonts w:cstheme="minorHAnsi"/>
          <w:color w:val="333333"/>
          <w:sz w:val="23"/>
          <w:szCs w:val="23"/>
        </w:rPr>
        <w:t>J. Lightw. Technol.</w:t>
      </w:r>
      <w:r w:rsidRPr="00B508B1">
        <w:rPr>
          <w:rFonts w:cstheme="minorHAnsi"/>
        </w:rPr>
        <w:t>, vol. 24, no. 2, pp. 755-768, Feb. 2006.</w:t>
      </w:r>
    </w:p>
    <w:p w14:paraId="076F172C"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16.</w:t>
      </w:r>
      <w:r w:rsidRPr="00B508B1">
        <w:rPr>
          <w:rFonts w:cstheme="minorHAnsi"/>
        </w:rPr>
        <w:t> D. S. G. Ong, J. S. Ng, M. M. Hayat, P. Sun, J. P. R. David, "Optimization of InP APDs for high-speed lightwave systems", </w:t>
      </w:r>
      <w:r w:rsidRPr="00B508B1">
        <w:rPr>
          <w:rStyle w:val="Emphasis"/>
          <w:rFonts w:cstheme="minorHAnsi"/>
          <w:color w:val="333333"/>
          <w:sz w:val="23"/>
          <w:szCs w:val="23"/>
        </w:rPr>
        <w:t>J. Lightw. Technol.</w:t>
      </w:r>
      <w:r w:rsidRPr="00B508B1">
        <w:rPr>
          <w:rFonts w:cstheme="minorHAnsi"/>
        </w:rPr>
        <w:t>, vol. 27, no. 15, pp. 3294-3302, Aug. 2009.</w:t>
      </w:r>
    </w:p>
    <w:p w14:paraId="4FEFE020"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17.</w:t>
      </w:r>
      <w:r w:rsidRPr="00B508B1">
        <w:rPr>
          <w:rFonts w:cstheme="minorHAnsi"/>
        </w:rPr>
        <w:t> P. Sun, M. Hayat, A. Das, "Bit error rates for ultrafast apd based optical receivers: Exact and large deviation based asymptotic approaches", </w:t>
      </w:r>
      <w:r w:rsidRPr="00B508B1">
        <w:rPr>
          <w:rStyle w:val="Emphasis"/>
          <w:rFonts w:cstheme="minorHAnsi"/>
          <w:color w:val="333333"/>
          <w:sz w:val="23"/>
          <w:szCs w:val="23"/>
        </w:rPr>
        <w:t>IEEE Trans. Commun.</w:t>
      </w:r>
      <w:r w:rsidRPr="00B508B1">
        <w:rPr>
          <w:rFonts w:cstheme="minorHAnsi"/>
        </w:rPr>
        <w:t>, vol. 57, no. 9, pp. 2763-2770, Sep. 2009.</w:t>
      </w:r>
    </w:p>
    <w:p w14:paraId="0E2C1055"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18.</w:t>
      </w:r>
      <w:r w:rsidRPr="00B508B1">
        <w:rPr>
          <w:rFonts w:cstheme="minorHAnsi"/>
        </w:rPr>
        <w:t> M. M. Hayat et al., "Gain-bandwidth characteristics of thin avalanche photodiodes", </w:t>
      </w:r>
      <w:r w:rsidRPr="00B508B1">
        <w:rPr>
          <w:rStyle w:val="Emphasis"/>
          <w:rFonts w:cstheme="minorHAnsi"/>
          <w:color w:val="333333"/>
          <w:sz w:val="23"/>
          <w:szCs w:val="23"/>
        </w:rPr>
        <w:t>IEEE Trans. Electron Devices</w:t>
      </w:r>
      <w:r w:rsidRPr="00B508B1">
        <w:rPr>
          <w:rFonts w:cstheme="minorHAnsi"/>
        </w:rPr>
        <w:t>, vol. 49, no. 5, pp. 770-781, May 2002.</w:t>
      </w:r>
    </w:p>
    <w:p w14:paraId="530D2CF8"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19.</w:t>
      </w:r>
      <w:r w:rsidRPr="00B508B1">
        <w:rPr>
          <w:rFonts w:cstheme="minorHAnsi"/>
        </w:rPr>
        <w:t> C. Lenox et al., "Thin multiplication region inalas homojunction avalanche photodiodes", </w:t>
      </w:r>
      <w:r w:rsidRPr="00B508B1">
        <w:rPr>
          <w:rStyle w:val="Emphasis"/>
          <w:rFonts w:cstheme="minorHAnsi"/>
          <w:color w:val="333333"/>
          <w:sz w:val="23"/>
          <w:szCs w:val="23"/>
        </w:rPr>
        <w:t>Appl. Phys. Lett.</w:t>
      </w:r>
      <w:r w:rsidRPr="00B508B1">
        <w:rPr>
          <w:rFonts w:cstheme="minorHAnsi"/>
        </w:rPr>
        <w:t>, vol. 73, no. 6, pp. 783-784, Aug. 1998.</w:t>
      </w:r>
    </w:p>
    <w:p w14:paraId="2EC0618B"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20.</w:t>
      </w:r>
      <w:r w:rsidRPr="00B508B1">
        <w:rPr>
          <w:rFonts w:cstheme="minorHAnsi"/>
        </w:rPr>
        <w:t> S. Wang et al., "Low-noise avalanche photodiodes with graded impact-ionization-engineered multiplication region", </w:t>
      </w:r>
      <w:r w:rsidRPr="00B508B1">
        <w:rPr>
          <w:rStyle w:val="Emphasis"/>
          <w:rFonts w:cstheme="minorHAnsi"/>
          <w:color w:val="333333"/>
          <w:sz w:val="23"/>
          <w:szCs w:val="23"/>
        </w:rPr>
        <w:t>IEEE Photon. Technol. Lett.</w:t>
      </w:r>
      <w:r w:rsidRPr="00B508B1">
        <w:rPr>
          <w:rFonts w:cstheme="minorHAnsi"/>
        </w:rPr>
        <w:t>, vol. 13, no. 12, pp. 1346-1348, Dec. 2001.</w:t>
      </w:r>
    </w:p>
    <w:p w14:paraId="128B0BA4"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21.</w:t>
      </w:r>
      <w:r w:rsidRPr="00B508B1">
        <w:rPr>
          <w:rFonts w:cstheme="minorHAnsi"/>
        </w:rPr>
        <w:t> M. M. Hayat, D. A. Ramirez, "Multiplication theory for dynamically biased avalanche photodiodes: New limits for gain bandwidth", </w:t>
      </w:r>
      <w:r w:rsidRPr="00B508B1">
        <w:rPr>
          <w:rStyle w:val="Emphasis"/>
          <w:rFonts w:cstheme="minorHAnsi"/>
          <w:color w:val="333333"/>
          <w:sz w:val="23"/>
          <w:szCs w:val="23"/>
        </w:rPr>
        <w:t>Opt. Exp.</w:t>
      </w:r>
      <w:r w:rsidRPr="00B508B1">
        <w:rPr>
          <w:rFonts w:cstheme="minorHAnsi"/>
        </w:rPr>
        <w:t>, vol. 20, no. 7, pp. 8024-8040, Mar. 2012.</w:t>
      </w:r>
    </w:p>
    <w:p w14:paraId="6C151141"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22.</w:t>
      </w:r>
      <w:r w:rsidRPr="00B508B1">
        <w:rPr>
          <w:rFonts w:cstheme="minorHAnsi"/>
        </w:rPr>
        <w:t> M. M. Hayat et al., </w:t>
      </w:r>
      <w:r w:rsidRPr="00B508B1">
        <w:rPr>
          <w:rStyle w:val="Emphasis"/>
          <w:rFonts w:cstheme="minorHAnsi"/>
          <w:color w:val="333333"/>
          <w:sz w:val="23"/>
          <w:szCs w:val="23"/>
        </w:rPr>
        <w:t>Impact ionization devices under dynamic electric fields </w:t>
      </w:r>
      <w:r w:rsidRPr="00B508B1">
        <w:rPr>
          <w:rFonts w:cstheme="minorHAnsi"/>
        </w:rPr>
        <w:t>, Nov. 2011.</w:t>
      </w:r>
    </w:p>
    <w:p w14:paraId="6A2FB5B5"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23.</w:t>
      </w:r>
      <w:r w:rsidRPr="00B508B1">
        <w:rPr>
          <w:rFonts w:cstheme="minorHAnsi"/>
        </w:rPr>
        <w:t> G. El-Howayek, M. M. Hayat, "Method for performance analysis and optimization of APD optical receivers operating under dynamic reverse bias", </w:t>
      </w:r>
      <w:r w:rsidRPr="00B508B1">
        <w:rPr>
          <w:rStyle w:val="Emphasis"/>
          <w:rFonts w:cstheme="minorHAnsi"/>
          <w:color w:val="333333"/>
          <w:sz w:val="23"/>
          <w:szCs w:val="23"/>
        </w:rPr>
        <w:t>Proc. IEEE Photon. Conf.</w:t>
      </w:r>
      <w:r w:rsidRPr="00B508B1">
        <w:rPr>
          <w:rFonts w:cstheme="minorHAnsi"/>
        </w:rPr>
        <w:t>, pp. 362-363, Sep. 2013.</w:t>
      </w:r>
    </w:p>
    <w:p w14:paraId="0D898A4E"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24.</w:t>
      </w:r>
      <w:r w:rsidRPr="00B508B1">
        <w:rPr>
          <w:rFonts w:cstheme="minorHAnsi"/>
        </w:rPr>
        <w:t> R. M. Gray, J. W. Goodman, Fourier Transforms: An Introduction for Engineers, New York, NY, USA:Academic, 1995.</w:t>
      </w:r>
    </w:p>
    <w:p w14:paraId="332093AB"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25.</w:t>
      </w:r>
      <w:r w:rsidRPr="00B508B1">
        <w:rPr>
          <w:rFonts w:cstheme="minorHAnsi"/>
        </w:rPr>
        <w:t> L. J. J. Tan, J. S. Ng, C. H. Tan, J. P. R. David, "Avalanche noise characteristics in submicron InP diodes", </w:t>
      </w:r>
      <w:r w:rsidRPr="00B508B1">
        <w:rPr>
          <w:rStyle w:val="Emphasis"/>
          <w:rFonts w:cstheme="minorHAnsi"/>
          <w:color w:val="333333"/>
          <w:sz w:val="23"/>
          <w:szCs w:val="23"/>
        </w:rPr>
        <w:t>IEEE J. Quantum Electron.</w:t>
      </w:r>
      <w:r w:rsidRPr="00B508B1">
        <w:rPr>
          <w:rFonts w:cstheme="minorHAnsi"/>
        </w:rPr>
        <w:t>, vol. 44, no. 4, pp. 378-382, Apr. 2008.</w:t>
      </w:r>
    </w:p>
    <w:p w14:paraId="095C3026"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26.</w:t>
      </w:r>
      <w:r w:rsidRPr="00B508B1">
        <w:rPr>
          <w:rFonts w:cstheme="minorHAnsi"/>
        </w:rPr>
        <w:t> M. M. Hayat, B. E. A. Saleh, "Statistical properties of the impulse response function of double-carrier multiplication avalanche photodiodes including the effect of dead space", </w:t>
      </w:r>
      <w:r w:rsidRPr="00B508B1">
        <w:rPr>
          <w:rStyle w:val="Emphasis"/>
          <w:rFonts w:cstheme="minorHAnsi"/>
          <w:color w:val="333333"/>
          <w:sz w:val="23"/>
          <w:szCs w:val="23"/>
        </w:rPr>
        <w:t>J. Lightw. Technol.</w:t>
      </w:r>
      <w:r w:rsidRPr="00B508B1">
        <w:rPr>
          <w:rFonts w:cstheme="minorHAnsi"/>
        </w:rPr>
        <w:t>, vol. 10, no. 10, pp. 1415-1425, Oct. 1992.</w:t>
      </w:r>
    </w:p>
    <w:p w14:paraId="67649C7F"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27.</w:t>
      </w:r>
      <w:r w:rsidRPr="00B508B1">
        <w:rPr>
          <w:rFonts w:cstheme="minorHAnsi"/>
        </w:rPr>
        <w:t> G. El-Howayek et al., "On the use of gaussian approximation in analyzing the performance of optical receivers", </w:t>
      </w:r>
      <w:r w:rsidRPr="00B508B1">
        <w:rPr>
          <w:rStyle w:val="Emphasis"/>
          <w:rFonts w:cstheme="minorHAnsi"/>
          <w:color w:val="333333"/>
          <w:sz w:val="23"/>
          <w:szCs w:val="23"/>
        </w:rPr>
        <w:t>IEEE Photon. J.</w:t>
      </w:r>
      <w:r w:rsidRPr="00B508B1">
        <w:rPr>
          <w:rFonts w:cstheme="minorHAnsi"/>
        </w:rPr>
        <w:t>, vol. 6, no. 1, pp. 1-8, Feb. 2014.</w:t>
      </w:r>
    </w:p>
    <w:p w14:paraId="0B1AF8B4" w14:textId="77777777" w:rsidR="000F54E3" w:rsidRPr="00B508B1" w:rsidRDefault="000F54E3" w:rsidP="00822672">
      <w:pPr>
        <w:pStyle w:val="NoSpacing"/>
        <w:ind w:left="720" w:hanging="720"/>
        <w:rPr>
          <w:rFonts w:cstheme="minorHAnsi"/>
        </w:rPr>
      </w:pPr>
      <w:r w:rsidRPr="00B508B1">
        <w:rPr>
          <w:rStyle w:val="number"/>
          <w:rFonts w:cstheme="minorHAnsi"/>
          <w:b/>
          <w:bCs/>
          <w:color w:val="333333"/>
          <w:sz w:val="23"/>
          <w:szCs w:val="23"/>
        </w:rPr>
        <w:t>28.</w:t>
      </w:r>
      <w:r w:rsidRPr="00B508B1">
        <w:rPr>
          <w:rFonts w:cstheme="minorHAnsi"/>
        </w:rPr>
        <w:t> D. Snyder, M. Miller, Random Point Processes in Time and Space, New York, NY, USA:Springer-Verlag, 1991.</w:t>
      </w:r>
    </w:p>
    <w:sectPr w:rsidR="000F54E3" w:rsidRPr="00B508B1"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B1DA9"/>
    <w:multiLevelType w:val="multilevel"/>
    <w:tmpl w:val="25161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ocumentProtection w:edit="readOnly" w:formatting="1" w:enforcement="1" w:cryptProviderType="rsaAES" w:cryptAlgorithmClass="hash" w:cryptAlgorithmType="typeAny" w:cryptAlgorithmSid="14" w:cryptSpinCount="100000" w:hash="Ks3t6yWQct868TgksHDAmmdyUuoPfgBIVkx5cNwIDXHiF/HpwkBlpn5OUXvaLQ6fjNMlc0EA2OiyrO4ef5fAdg==" w:salt="gXVREh1GFr9h07s5ra1xw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770"/>
    <w:rsid w:val="0000729D"/>
    <w:rsid w:val="0001072F"/>
    <w:rsid w:val="00014F38"/>
    <w:rsid w:val="000233C1"/>
    <w:rsid w:val="00024048"/>
    <w:rsid w:val="00026BC7"/>
    <w:rsid w:val="0003036D"/>
    <w:rsid w:val="00034205"/>
    <w:rsid w:val="00035704"/>
    <w:rsid w:val="00041C27"/>
    <w:rsid w:val="000420D4"/>
    <w:rsid w:val="000437DE"/>
    <w:rsid w:val="00043C8E"/>
    <w:rsid w:val="00044EBA"/>
    <w:rsid w:val="0004637E"/>
    <w:rsid w:val="0004717F"/>
    <w:rsid w:val="0005010D"/>
    <w:rsid w:val="00050498"/>
    <w:rsid w:val="000525F1"/>
    <w:rsid w:val="00053D29"/>
    <w:rsid w:val="0005413F"/>
    <w:rsid w:val="00057D20"/>
    <w:rsid w:val="000606A8"/>
    <w:rsid w:val="00061102"/>
    <w:rsid w:val="00064ECB"/>
    <w:rsid w:val="00066168"/>
    <w:rsid w:val="00071537"/>
    <w:rsid w:val="00072612"/>
    <w:rsid w:val="000735D6"/>
    <w:rsid w:val="00073A00"/>
    <w:rsid w:val="00074B64"/>
    <w:rsid w:val="000769FD"/>
    <w:rsid w:val="00077000"/>
    <w:rsid w:val="00082637"/>
    <w:rsid w:val="00083102"/>
    <w:rsid w:val="000846CC"/>
    <w:rsid w:val="00085797"/>
    <w:rsid w:val="00087367"/>
    <w:rsid w:val="0009064A"/>
    <w:rsid w:val="00091815"/>
    <w:rsid w:val="00091D66"/>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5881"/>
    <w:rsid w:val="000C0E5B"/>
    <w:rsid w:val="000C20A1"/>
    <w:rsid w:val="000C38E2"/>
    <w:rsid w:val="000C6BA7"/>
    <w:rsid w:val="000D1A97"/>
    <w:rsid w:val="000D1AE4"/>
    <w:rsid w:val="000D3573"/>
    <w:rsid w:val="000D3DED"/>
    <w:rsid w:val="000D4F0B"/>
    <w:rsid w:val="000D6BF2"/>
    <w:rsid w:val="000E69EF"/>
    <w:rsid w:val="000E7C46"/>
    <w:rsid w:val="000F0449"/>
    <w:rsid w:val="000F08DA"/>
    <w:rsid w:val="000F14F0"/>
    <w:rsid w:val="000F1ABE"/>
    <w:rsid w:val="000F1D5E"/>
    <w:rsid w:val="000F3131"/>
    <w:rsid w:val="000F33A9"/>
    <w:rsid w:val="000F33D0"/>
    <w:rsid w:val="000F54E3"/>
    <w:rsid w:val="00101A98"/>
    <w:rsid w:val="00104CE6"/>
    <w:rsid w:val="00105F16"/>
    <w:rsid w:val="00107EA8"/>
    <w:rsid w:val="00112328"/>
    <w:rsid w:val="00113DB7"/>
    <w:rsid w:val="00114114"/>
    <w:rsid w:val="00116DBD"/>
    <w:rsid w:val="00117F89"/>
    <w:rsid w:val="00120313"/>
    <w:rsid w:val="0012180A"/>
    <w:rsid w:val="001233A5"/>
    <w:rsid w:val="00123BC0"/>
    <w:rsid w:val="00123E80"/>
    <w:rsid w:val="00131A15"/>
    <w:rsid w:val="00131C28"/>
    <w:rsid w:val="00134CF7"/>
    <w:rsid w:val="00137979"/>
    <w:rsid w:val="0014182B"/>
    <w:rsid w:val="0014490B"/>
    <w:rsid w:val="00146A5C"/>
    <w:rsid w:val="00146E50"/>
    <w:rsid w:val="00150DB6"/>
    <w:rsid w:val="00154D34"/>
    <w:rsid w:val="00160E1F"/>
    <w:rsid w:val="00161372"/>
    <w:rsid w:val="001622DB"/>
    <w:rsid w:val="00163F71"/>
    <w:rsid w:val="001643C6"/>
    <w:rsid w:val="00171383"/>
    <w:rsid w:val="001733ED"/>
    <w:rsid w:val="00173556"/>
    <w:rsid w:val="001758CB"/>
    <w:rsid w:val="00180440"/>
    <w:rsid w:val="0018114F"/>
    <w:rsid w:val="00181ADF"/>
    <w:rsid w:val="00183A38"/>
    <w:rsid w:val="00183D77"/>
    <w:rsid w:val="001854EA"/>
    <w:rsid w:val="00185C26"/>
    <w:rsid w:val="00191011"/>
    <w:rsid w:val="00192CA7"/>
    <w:rsid w:val="0019549E"/>
    <w:rsid w:val="00196C7C"/>
    <w:rsid w:val="00197868"/>
    <w:rsid w:val="001A0661"/>
    <w:rsid w:val="001A1C71"/>
    <w:rsid w:val="001A1CDE"/>
    <w:rsid w:val="001A1DF4"/>
    <w:rsid w:val="001A34C4"/>
    <w:rsid w:val="001B07FF"/>
    <w:rsid w:val="001B6E76"/>
    <w:rsid w:val="001C3A3F"/>
    <w:rsid w:val="001D1087"/>
    <w:rsid w:val="001D2448"/>
    <w:rsid w:val="001D3ADE"/>
    <w:rsid w:val="001D58D3"/>
    <w:rsid w:val="001D651B"/>
    <w:rsid w:val="001D776C"/>
    <w:rsid w:val="001D7BCC"/>
    <w:rsid w:val="001E18FE"/>
    <w:rsid w:val="001E343F"/>
    <w:rsid w:val="001F3380"/>
    <w:rsid w:val="001F3690"/>
    <w:rsid w:val="001F53AE"/>
    <w:rsid w:val="001F70BC"/>
    <w:rsid w:val="001F7FBE"/>
    <w:rsid w:val="002016B1"/>
    <w:rsid w:val="00201875"/>
    <w:rsid w:val="00201AFD"/>
    <w:rsid w:val="00201FDC"/>
    <w:rsid w:val="002022D8"/>
    <w:rsid w:val="00206486"/>
    <w:rsid w:val="00206CC8"/>
    <w:rsid w:val="00211422"/>
    <w:rsid w:val="00212109"/>
    <w:rsid w:val="00215AFC"/>
    <w:rsid w:val="00224240"/>
    <w:rsid w:val="00226B77"/>
    <w:rsid w:val="00226FA2"/>
    <w:rsid w:val="00231F35"/>
    <w:rsid w:val="002409EC"/>
    <w:rsid w:val="0024134B"/>
    <w:rsid w:val="002429BB"/>
    <w:rsid w:val="00251132"/>
    <w:rsid w:val="002535DF"/>
    <w:rsid w:val="002558EB"/>
    <w:rsid w:val="00255B43"/>
    <w:rsid w:val="00255BDC"/>
    <w:rsid w:val="00255BEA"/>
    <w:rsid w:val="0025621D"/>
    <w:rsid w:val="00257D85"/>
    <w:rsid w:val="00261403"/>
    <w:rsid w:val="00261F59"/>
    <w:rsid w:val="00272AF4"/>
    <w:rsid w:val="00276C06"/>
    <w:rsid w:val="00280198"/>
    <w:rsid w:val="00282094"/>
    <w:rsid w:val="00283F3E"/>
    <w:rsid w:val="002843BC"/>
    <w:rsid w:val="00284A84"/>
    <w:rsid w:val="0029015C"/>
    <w:rsid w:val="0029129F"/>
    <w:rsid w:val="0029349F"/>
    <w:rsid w:val="00296B90"/>
    <w:rsid w:val="00297296"/>
    <w:rsid w:val="002A0668"/>
    <w:rsid w:val="002A5E76"/>
    <w:rsid w:val="002A6B8B"/>
    <w:rsid w:val="002A7FBB"/>
    <w:rsid w:val="002B1D96"/>
    <w:rsid w:val="002B1ED8"/>
    <w:rsid w:val="002B45EC"/>
    <w:rsid w:val="002B62C6"/>
    <w:rsid w:val="002B78AE"/>
    <w:rsid w:val="002B7C24"/>
    <w:rsid w:val="002C112A"/>
    <w:rsid w:val="002C17A7"/>
    <w:rsid w:val="002C2DA5"/>
    <w:rsid w:val="002C4714"/>
    <w:rsid w:val="002C6160"/>
    <w:rsid w:val="002D0152"/>
    <w:rsid w:val="002D02F2"/>
    <w:rsid w:val="002D28EA"/>
    <w:rsid w:val="002D51BB"/>
    <w:rsid w:val="002D5BAE"/>
    <w:rsid w:val="002D5DDC"/>
    <w:rsid w:val="002D6AA3"/>
    <w:rsid w:val="002E5C33"/>
    <w:rsid w:val="002E5D29"/>
    <w:rsid w:val="002E644C"/>
    <w:rsid w:val="002E6750"/>
    <w:rsid w:val="002E6FFD"/>
    <w:rsid w:val="002F0952"/>
    <w:rsid w:val="00300EE4"/>
    <w:rsid w:val="0030197F"/>
    <w:rsid w:val="0030223E"/>
    <w:rsid w:val="00303A1E"/>
    <w:rsid w:val="00303BBD"/>
    <w:rsid w:val="00307C76"/>
    <w:rsid w:val="00313440"/>
    <w:rsid w:val="00313E39"/>
    <w:rsid w:val="0031495C"/>
    <w:rsid w:val="00314FCD"/>
    <w:rsid w:val="003171F5"/>
    <w:rsid w:val="00324290"/>
    <w:rsid w:val="00331737"/>
    <w:rsid w:val="00331C15"/>
    <w:rsid w:val="0033243D"/>
    <w:rsid w:val="0033353A"/>
    <w:rsid w:val="0033652E"/>
    <w:rsid w:val="00340617"/>
    <w:rsid w:val="00340B13"/>
    <w:rsid w:val="00340CDB"/>
    <w:rsid w:val="003427C6"/>
    <w:rsid w:val="00342DB7"/>
    <w:rsid w:val="00343472"/>
    <w:rsid w:val="00343F14"/>
    <w:rsid w:val="003455AA"/>
    <w:rsid w:val="00347634"/>
    <w:rsid w:val="00351E90"/>
    <w:rsid w:val="00360206"/>
    <w:rsid w:val="0036184E"/>
    <w:rsid w:val="003624EE"/>
    <w:rsid w:val="003632E1"/>
    <w:rsid w:val="00363CD3"/>
    <w:rsid w:val="0036420B"/>
    <w:rsid w:val="00364E0B"/>
    <w:rsid w:val="003656A9"/>
    <w:rsid w:val="00366743"/>
    <w:rsid w:val="00366852"/>
    <w:rsid w:val="003706EF"/>
    <w:rsid w:val="00370BE4"/>
    <w:rsid w:val="00371D56"/>
    <w:rsid w:val="0037755D"/>
    <w:rsid w:val="00381F0E"/>
    <w:rsid w:val="00384F58"/>
    <w:rsid w:val="0038549B"/>
    <w:rsid w:val="0038628A"/>
    <w:rsid w:val="0038634F"/>
    <w:rsid w:val="00391C48"/>
    <w:rsid w:val="00392D86"/>
    <w:rsid w:val="00394337"/>
    <w:rsid w:val="00395757"/>
    <w:rsid w:val="003A042A"/>
    <w:rsid w:val="003A437A"/>
    <w:rsid w:val="003A503E"/>
    <w:rsid w:val="003A6039"/>
    <w:rsid w:val="003A71E5"/>
    <w:rsid w:val="003B46FE"/>
    <w:rsid w:val="003B47FA"/>
    <w:rsid w:val="003B6208"/>
    <w:rsid w:val="003B6723"/>
    <w:rsid w:val="003B7F8F"/>
    <w:rsid w:val="003C0396"/>
    <w:rsid w:val="003C4172"/>
    <w:rsid w:val="003C437D"/>
    <w:rsid w:val="003C4456"/>
    <w:rsid w:val="003C740E"/>
    <w:rsid w:val="003D3301"/>
    <w:rsid w:val="003D4641"/>
    <w:rsid w:val="003E05B7"/>
    <w:rsid w:val="003E0C0A"/>
    <w:rsid w:val="003E264C"/>
    <w:rsid w:val="003E5DA5"/>
    <w:rsid w:val="003E6CFF"/>
    <w:rsid w:val="003F152C"/>
    <w:rsid w:val="003F1C56"/>
    <w:rsid w:val="003F267C"/>
    <w:rsid w:val="003F4561"/>
    <w:rsid w:val="004001C1"/>
    <w:rsid w:val="004010E3"/>
    <w:rsid w:val="00403B2E"/>
    <w:rsid w:val="004055B8"/>
    <w:rsid w:val="0040709D"/>
    <w:rsid w:val="00410F27"/>
    <w:rsid w:val="004122F9"/>
    <w:rsid w:val="004124D3"/>
    <w:rsid w:val="004139BA"/>
    <w:rsid w:val="00421CBC"/>
    <w:rsid w:val="00426406"/>
    <w:rsid w:val="0043008C"/>
    <w:rsid w:val="00430B91"/>
    <w:rsid w:val="004374EF"/>
    <w:rsid w:val="00440F61"/>
    <w:rsid w:val="004441CB"/>
    <w:rsid w:val="0044522A"/>
    <w:rsid w:val="00450DB8"/>
    <w:rsid w:val="00453D2C"/>
    <w:rsid w:val="00454851"/>
    <w:rsid w:val="00456070"/>
    <w:rsid w:val="00456B26"/>
    <w:rsid w:val="004570E7"/>
    <w:rsid w:val="00460A1D"/>
    <w:rsid w:val="004613DF"/>
    <w:rsid w:val="00461BB2"/>
    <w:rsid w:val="004637C0"/>
    <w:rsid w:val="00463F96"/>
    <w:rsid w:val="004660BE"/>
    <w:rsid w:val="0046696C"/>
    <w:rsid w:val="00466DD7"/>
    <w:rsid w:val="00467EA1"/>
    <w:rsid w:val="00471F7D"/>
    <w:rsid w:val="00472C54"/>
    <w:rsid w:val="00473B19"/>
    <w:rsid w:val="00474CB3"/>
    <w:rsid w:val="00474ECD"/>
    <w:rsid w:val="004757B5"/>
    <w:rsid w:val="004816ED"/>
    <w:rsid w:val="004834F0"/>
    <w:rsid w:val="00486FD8"/>
    <w:rsid w:val="00487185"/>
    <w:rsid w:val="004873AE"/>
    <w:rsid w:val="00487718"/>
    <w:rsid w:val="00490ABE"/>
    <w:rsid w:val="004932A8"/>
    <w:rsid w:val="00497E47"/>
    <w:rsid w:val="004A0368"/>
    <w:rsid w:val="004A2715"/>
    <w:rsid w:val="004A2894"/>
    <w:rsid w:val="004A2B41"/>
    <w:rsid w:val="004A3B3E"/>
    <w:rsid w:val="004B2226"/>
    <w:rsid w:val="004B3819"/>
    <w:rsid w:val="004B3D6C"/>
    <w:rsid w:val="004B6BED"/>
    <w:rsid w:val="004B70EC"/>
    <w:rsid w:val="004B77C2"/>
    <w:rsid w:val="004C0B3D"/>
    <w:rsid w:val="004C2D7B"/>
    <w:rsid w:val="004C45D2"/>
    <w:rsid w:val="004C56B3"/>
    <w:rsid w:val="004C5EEF"/>
    <w:rsid w:val="004D118A"/>
    <w:rsid w:val="004D1CB9"/>
    <w:rsid w:val="004D21C9"/>
    <w:rsid w:val="004D2E48"/>
    <w:rsid w:val="004E34F8"/>
    <w:rsid w:val="004E3C84"/>
    <w:rsid w:val="004E528B"/>
    <w:rsid w:val="004E6D69"/>
    <w:rsid w:val="004E7FF7"/>
    <w:rsid w:val="004F146C"/>
    <w:rsid w:val="004F1F3C"/>
    <w:rsid w:val="0050408D"/>
    <w:rsid w:val="00504C6A"/>
    <w:rsid w:val="00510364"/>
    <w:rsid w:val="005116C9"/>
    <w:rsid w:val="00511BEE"/>
    <w:rsid w:val="0051597B"/>
    <w:rsid w:val="00516344"/>
    <w:rsid w:val="005175E9"/>
    <w:rsid w:val="00520368"/>
    <w:rsid w:val="0052658A"/>
    <w:rsid w:val="005301A7"/>
    <w:rsid w:val="00533270"/>
    <w:rsid w:val="00540146"/>
    <w:rsid w:val="0054388D"/>
    <w:rsid w:val="00543C22"/>
    <w:rsid w:val="0054405B"/>
    <w:rsid w:val="0054567F"/>
    <w:rsid w:val="00545880"/>
    <w:rsid w:val="00546B44"/>
    <w:rsid w:val="00553291"/>
    <w:rsid w:val="005546FF"/>
    <w:rsid w:val="00556ACB"/>
    <w:rsid w:val="00556B72"/>
    <w:rsid w:val="005605E4"/>
    <w:rsid w:val="00563D7B"/>
    <w:rsid w:val="00563E3B"/>
    <w:rsid w:val="005643C8"/>
    <w:rsid w:val="00564866"/>
    <w:rsid w:val="005673D1"/>
    <w:rsid w:val="005707E3"/>
    <w:rsid w:val="005708E9"/>
    <w:rsid w:val="00570F38"/>
    <w:rsid w:val="00573955"/>
    <w:rsid w:val="00580E33"/>
    <w:rsid w:val="00583225"/>
    <w:rsid w:val="0058724D"/>
    <w:rsid w:val="00592DF7"/>
    <w:rsid w:val="00594115"/>
    <w:rsid w:val="00594FA7"/>
    <w:rsid w:val="00596593"/>
    <w:rsid w:val="00596A35"/>
    <w:rsid w:val="005979CD"/>
    <w:rsid w:val="005A12F0"/>
    <w:rsid w:val="005A5291"/>
    <w:rsid w:val="005A6FD1"/>
    <w:rsid w:val="005A7F44"/>
    <w:rsid w:val="005B08F1"/>
    <w:rsid w:val="005B47BC"/>
    <w:rsid w:val="005C00EC"/>
    <w:rsid w:val="005C15C9"/>
    <w:rsid w:val="005C30E9"/>
    <w:rsid w:val="005C663B"/>
    <w:rsid w:val="005D1C38"/>
    <w:rsid w:val="005D1ED6"/>
    <w:rsid w:val="005D767A"/>
    <w:rsid w:val="005E0C97"/>
    <w:rsid w:val="005E1F3B"/>
    <w:rsid w:val="005E2628"/>
    <w:rsid w:val="005E2C59"/>
    <w:rsid w:val="005E5F66"/>
    <w:rsid w:val="005E6F29"/>
    <w:rsid w:val="005F46EC"/>
    <w:rsid w:val="005F49C9"/>
    <w:rsid w:val="005F71CE"/>
    <w:rsid w:val="005F7A68"/>
    <w:rsid w:val="0060143F"/>
    <w:rsid w:val="00601980"/>
    <w:rsid w:val="0060332C"/>
    <w:rsid w:val="00604C5A"/>
    <w:rsid w:val="00607F1D"/>
    <w:rsid w:val="0061108A"/>
    <w:rsid w:val="00611969"/>
    <w:rsid w:val="00612DE8"/>
    <w:rsid w:val="00615A83"/>
    <w:rsid w:val="00616B16"/>
    <w:rsid w:val="00620EA0"/>
    <w:rsid w:val="00623E47"/>
    <w:rsid w:val="00624CD2"/>
    <w:rsid w:val="00626098"/>
    <w:rsid w:val="0062795C"/>
    <w:rsid w:val="00631A06"/>
    <w:rsid w:val="00633D28"/>
    <w:rsid w:val="00633F1B"/>
    <w:rsid w:val="00634D07"/>
    <w:rsid w:val="00635799"/>
    <w:rsid w:val="00636A77"/>
    <w:rsid w:val="0064051B"/>
    <w:rsid w:val="00645D2C"/>
    <w:rsid w:val="0065062C"/>
    <w:rsid w:val="00650724"/>
    <w:rsid w:val="006517B5"/>
    <w:rsid w:val="00652076"/>
    <w:rsid w:val="00653DA3"/>
    <w:rsid w:val="00654D37"/>
    <w:rsid w:val="00657DC5"/>
    <w:rsid w:val="00662122"/>
    <w:rsid w:val="006621F0"/>
    <w:rsid w:val="006647E7"/>
    <w:rsid w:val="00665428"/>
    <w:rsid w:val="00666FD4"/>
    <w:rsid w:val="00667142"/>
    <w:rsid w:val="00667217"/>
    <w:rsid w:val="006702C6"/>
    <w:rsid w:val="006769E6"/>
    <w:rsid w:val="00676C63"/>
    <w:rsid w:val="00681187"/>
    <w:rsid w:val="00682333"/>
    <w:rsid w:val="006844CA"/>
    <w:rsid w:val="006871E0"/>
    <w:rsid w:val="006910FF"/>
    <w:rsid w:val="00692597"/>
    <w:rsid w:val="00693B53"/>
    <w:rsid w:val="00697377"/>
    <w:rsid w:val="006A0C37"/>
    <w:rsid w:val="006A0D05"/>
    <w:rsid w:val="006A1F61"/>
    <w:rsid w:val="006A533C"/>
    <w:rsid w:val="006A5E52"/>
    <w:rsid w:val="006A6CA8"/>
    <w:rsid w:val="006A6FA0"/>
    <w:rsid w:val="006A712D"/>
    <w:rsid w:val="006A7B71"/>
    <w:rsid w:val="006B20FD"/>
    <w:rsid w:val="006B3B2B"/>
    <w:rsid w:val="006C024E"/>
    <w:rsid w:val="006C174C"/>
    <w:rsid w:val="006C7ED1"/>
    <w:rsid w:val="006D75E1"/>
    <w:rsid w:val="006D7670"/>
    <w:rsid w:val="006E10F4"/>
    <w:rsid w:val="006E10FD"/>
    <w:rsid w:val="006E12F0"/>
    <w:rsid w:val="006E2996"/>
    <w:rsid w:val="006E2EEC"/>
    <w:rsid w:val="006E3DF5"/>
    <w:rsid w:val="006E432E"/>
    <w:rsid w:val="006E4500"/>
    <w:rsid w:val="006E471E"/>
    <w:rsid w:val="006E4859"/>
    <w:rsid w:val="006F24E3"/>
    <w:rsid w:val="006F3574"/>
    <w:rsid w:val="007065D3"/>
    <w:rsid w:val="007071B1"/>
    <w:rsid w:val="00707EC1"/>
    <w:rsid w:val="00710582"/>
    <w:rsid w:val="00714EE9"/>
    <w:rsid w:val="007246B0"/>
    <w:rsid w:val="00725013"/>
    <w:rsid w:val="007258CB"/>
    <w:rsid w:val="00730226"/>
    <w:rsid w:val="00730E29"/>
    <w:rsid w:val="00732FF6"/>
    <w:rsid w:val="00735393"/>
    <w:rsid w:val="00745E32"/>
    <w:rsid w:val="007466F7"/>
    <w:rsid w:val="00750AEA"/>
    <w:rsid w:val="00753827"/>
    <w:rsid w:val="00757D89"/>
    <w:rsid w:val="0076194B"/>
    <w:rsid w:val="00763676"/>
    <w:rsid w:val="00770417"/>
    <w:rsid w:val="00772776"/>
    <w:rsid w:val="00774669"/>
    <w:rsid w:val="00775A14"/>
    <w:rsid w:val="00775DED"/>
    <w:rsid w:val="00776E56"/>
    <w:rsid w:val="00781619"/>
    <w:rsid w:val="007901CA"/>
    <w:rsid w:val="0079146B"/>
    <w:rsid w:val="00791793"/>
    <w:rsid w:val="00791DD5"/>
    <w:rsid w:val="00796875"/>
    <w:rsid w:val="0079756E"/>
    <w:rsid w:val="007A1233"/>
    <w:rsid w:val="007A1CB7"/>
    <w:rsid w:val="007A258F"/>
    <w:rsid w:val="007A3B3A"/>
    <w:rsid w:val="007A5DC4"/>
    <w:rsid w:val="007B0BBA"/>
    <w:rsid w:val="007C09D4"/>
    <w:rsid w:val="007C16F7"/>
    <w:rsid w:val="007C31E2"/>
    <w:rsid w:val="007D13ED"/>
    <w:rsid w:val="007D25DB"/>
    <w:rsid w:val="007D51E8"/>
    <w:rsid w:val="007D655B"/>
    <w:rsid w:val="007D762B"/>
    <w:rsid w:val="007D7C64"/>
    <w:rsid w:val="007E2E07"/>
    <w:rsid w:val="007E3AA2"/>
    <w:rsid w:val="007E491C"/>
    <w:rsid w:val="007E50BF"/>
    <w:rsid w:val="007E53E2"/>
    <w:rsid w:val="007E604C"/>
    <w:rsid w:val="007E714E"/>
    <w:rsid w:val="007E7EFE"/>
    <w:rsid w:val="007F0207"/>
    <w:rsid w:val="007F0413"/>
    <w:rsid w:val="007F12C0"/>
    <w:rsid w:val="007F1673"/>
    <w:rsid w:val="007F22D9"/>
    <w:rsid w:val="007F336A"/>
    <w:rsid w:val="007F4E20"/>
    <w:rsid w:val="007F70CF"/>
    <w:rsid w:val="007F7A0B"/>
    <w:rsid w:val="0080037D"/>
    <w:rsid w:val="008061E0"/>
    <w:rsid w:val="0080711D"/>
    <w:rsid w:val="00813292"/>
    <w:rsid w:val="00813E40"/>
    <w:rsid w:val="00814980"/>
    <w:rsid w:val="00816489"/>
    <w:rsid w:val="00817C16"/>
    <w:rsid w:val="00820049"/>
    <w:rsid w:val="0082013E"/>
    <w:rsid w:val="00822617"/>
    <w:rsid w:val="00822672"/>
    <w:rsid w:val="00824B15"/>
    <w:rsid w:val="00827697"/>
    <w:rsid w:val="008322E3"/>
    <w:rsid w:val="00833E03"/>
    <w:rsid w:val="00834DF7"/>
    <w:rsid w:val="00836F01"/>
    <w:rsid w:val="008401A7"/>
    <w:rsid w:val="008406F5"/>
    <w:rsid w:val="00841F1E"/>
    <w:rsid w:val="00842203"/>
    <w:rsid w:val="00850E3E"/>
    <w:rsid w:val="0085101B"/>
    <w:rsid w:val="008520A0"/>
    <w:rsid w:val="00852494"/>
    <w:rsid w:val="00853E27"/>
    <w:rsid w:val="00864432"/>
    <w:rsid w:val="008649A3"/>
    <w:rsid w:val="0086670A"/>
    <w:rsid w:val="00870BA1"/>
    <w:rsid w:val="00873CDE"/>
    <w:rsid w:val="00874421"/>
    <w:rsid w:val="00875997"/>
    <w:rsid w:val="0087796C"/>
    <w:rsid w:val="00880932"/>
    <w:rsid w:val="008825B5"/>
    <w:rsid w:val="00885E74"/>
    <w:rsid w:val="00886B14"/>
    <w:rsid w:val="008917BC"/>
    <w:rsid w:val="008927F4"/>
    <w:rsid w:val="00893B58"/>
    <w:rsid w:val="00894E4C"/>
    <w:rsid w:val="0089642A"/>
    <w:rsid w:val="008A1743"/>
    <w:rsid w:val="008A23DD"/>
    <w:rsid w:val="008A435B"/>
    <w:rsid w:val="008A6C51"/>
    <w:rsid w:val="008B15CF"/>
    <w:rsid w:val="008B2242"/>
    <w:rsid w:val="008B263C"/>
    <w:rsid w:val="008B4AD1"/>
    <w:rsid w:val="008B6D93"/>
    <w:rsid w:val="008B77AA"/>
    <w:rsid w:val="008B7AF1"/>
    <w:rsid w:val="008C01D7"/>
    <w:rsid w:val="008C0F76"/>
    <w:rsid w:val="008C3543"/>
    <w:rsid w:val="008C5DF2"/>
    <w:rsid w:val="008D0F0D"/>
    <w:rsid w:val="008D0FF2"/>
    <w:rsid w:val="008D1383"/>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28DA"/>
    <w:rsid w:val="00915110"/>
    <w:rsid w:val="009151B5"/>
    <w:rsid w:val="00916ADA"/>
    <w:rsid w:val="00916C64"/>
    <w:rsid w:val="00925107"/>
    <w:rsid w:val="00925421"/>
    <w:rsid w:val="009267EE"/>
    <w:rsid w:val="00927998"/>
    <w:rsid w:val="009303FE"/>
    <w:rsid w:val="00932185"/>
    <w:rsid w:val="009346E4"/>
    <w:rsid w:val="00935F23"/>
    <w:rsid w:val="00936B76"/>
    <w:rsid w:val="009372D8"/>
    <w:rsid w:val="00937D12"/>
    <w:rsid w:val="00940ED2"/>
    <w:rsid w:val="00946997"/>
    <w:rsid w:val="0094737A"/>
    <w:rsid w:val="00950094"/>
    <w:rsid w:val="0095139E"/>
    <w:rsid w:val="00951536"/>
    <w:rsid w:val="00952B32"/>
    <w:rsid w:val="00952C61"/>
    <w:rsid w:val="009537E9"/>
    <w:rsid w:val="00954B3E"/>
    <w:rsid w:val="009554A6"/>
    <w:rsid w:val="00956DF3"/>
    <w:rsid w:val="00956FEB"/>
    <w:rsid w:val="00957792"/>
    <w:rsid w:val="00964E87"/>
    <w:rsid w:val="009650D5"/>
    <w:rsid w:val="0096535F"/>
    <w:rsid w:val="00965F35"/>
    <w:rsid w:val="00966500"/>
    <w:rsid w:val="009729A3"/>
    <w:rsid w:val="009732A9"/>
    <w:rsid w:val="00977F1D"/>
    <w:rsid w:val="00982217"/>
    <w:rsid w:val="00984B39"/>
    <w:rsid w:val="00986A83"/>
    <w:rsid w:val="0098717B"/>
    <w:rsid w:val="00990645"/>
    <w:rsid w:val="009914BC"/>
    <w:rsid w:val="0099289B"/>
    <w:rsid w:val="00994A83"/>
    <w:rsid w:val="0099507C"/>
    <w:rsid w:val="009A130B"/>
    <w:rsid w:val="009A2404"/>
    <w:rsid w:val="009A2639"/>
    <w:rsid w:val="009A397F"/>
    <w:rsid w:val="009B4F83"/>
    <w:rsid w:val="009B6983"/>
    <w:rsid w:val="009C1795"/>
    <w:rsid w:val="009C2C28"/>
    <w:rsid w:val="009C5450"/>
    <w:rsid w:val="009C5716"/>
    <w:rsid w:val="009D316A"/>
    <w:rsid w:val="009D3527"/>
    <w:rsid w:val="009D5368"/>
    <w:rsid w:val="009D54DF"/>
    <w:rsid w:val="009D65F9"/>
    <w:rsid w:val="009E56AC"/>
    <w:rsid w:val="009E56AF"/>
    <w:rsid w:val="009E678D"/>
    <w:rsid w:val="009F28E2"/>
    <w:rsid w:val="009F4BDF"/>
    <w:rsid w:val="009F60BA"/>
    <w:rsid w:val="009F7F44"/>
    <w:rsid w:val="00A01B8D"/>
    <w:rsid w:val="00A034AE"/>
    <w:rsid w:val="00A035F5"/>
    <w:rsid w:val="00A05EE2"/>
    <w:rsid w:val="00A11F34"/>
    <w:rsid w:val="00A1350A"/>
    <w:rsid w:val="00A226A6"/>
    <w:rsid w:val="00A231A4"/>
    <w:rsid w:val="00A235CF"/>
    <w:rsid w:val="00A30733"/>
    <w:rsid w:val="00A30FD5"/>
    <w:rsid w:val="00A310DA"/>
    <w:rsid w:val="00A32FCB"/>
    <w:rsid w:val="00A34E1A"/>
    <w:rsid w:val="00A3561C"/>
    <w:rsid w:val="00A400BC"/>
    <w:rsid w:val="00A40701"/>
    <w:rsid w:val="00A42169"/>
    <w:rsid w:val="00A424F1"/>
    <w:rsid w:val="00A426B2"/>
    <w:rsid w:val="00A45E9E"/>
    <w:rsid w:val="00A45EE8"/>
    <w:rsid w:val="00A465FC"/>
    <w:rsid w:val="00A47B50"/>
    <w:rsid w:val="00A50459"/>
    <w:rsid w:val="00A506CB"/>
    <w:rsid w:val="00A52369"/>
    <w:rsid w:val="00A52A88"/>
    <w:rsid w:val="00A53651"/>
    <w:rsid w:val="00A55701"/>
    <w:rsid w:val="00A56ED1"/>
    <w:rsid w:val="00A643B6"/>
    <w:rsid w:val="00A648A4"/>
    <w:rsid w:val="00A650B2"/>
    <w:rsid w:val="00A7290A"/>
    <w:rsid w:val="00A75006"/>
    <w:rsid w:val="00A81E28"/>
    <w:rsid w:val="00A82932"/>
    <w:rsid w:val="00A82D07"/>
    <w:rsid w:val="00A86354"/>
    <w:rsid w:val="00A868FB"/>
    <w:rsid w:val="00A915ED"/>
    <w:rsid w:val="00A91CF2"/>
    <w:rsid w:val="00A93BA4"/>
    <w:rsid w:val="00A9416E"/>
    <w:rsid w:val="00AA346C"/>
    <w:rsid w:val="00AA3946"/>
    <w:rsid w:val="00AA493D"/>
    <w:rsid w:val="00AA4B0D"/>
    <w:rsid w:val="00AB4807"/>
    <w:rsid w:val="00AB4813"/>
    <w:rsid w:val="00AB5FB6"/>
    <w:rsid w:val="00AC0052"/>
    <w:rsid w:val="00AC04D6"/>
    <w:rsid w:val="00AD0685"/>
    <w:rsid w:val="00AD38C1"/>
    <w:rsid w:val="00AD5A78"/>
    <w:rsid w:val="00AE1517"/>
    <w:rsid w:val="00AE331B"/>
    <w:rsid w:val="00AE4078"/>
    <w:rsid w:val="00AE4230"/>
    <w:rsid w:val="00AE69D7"/>
    <w:rsid w:val="00AE71AA"/>
    <w:rsid w:val="00AF1374"/>
    <w:rsid w:val="00AF16CB"/>
    <w:rsid w:val="00AF1E8A"/>
    <w:rsid w:val="00AF2DE8"/>
    <w:rsid w:val="00AF313A"/>
    <w:rsid w:val="00AF5947"/>
    <w:rsid w:val="00AF692A"/>
    <w:rsid w:val="00AF6D69"/>
    <w:rsid w:val="00AF7626"/>
    <w:rsid w:val="00AF786C"/>
    <w:rsid w:val="00B03498"/>
    <w:rsid w:val="00B03D08"/>
    <w:rsid w:val="00B05BF7"/>
    <w:rsid w:val="00B079F6"/>
    <w:rsid w:val="00B1094A"/>
    <w:rsid w:val="00B129D1"/>
    <w:rsid w:val="00B12F61"/>
    <w:rsid w:val="00B14CBC"/>
    <w:rsid w:val="00B1760D"/>
    <w:rsid w:val="00B17FF0"/>
    <w:rsid w:val="00B239A1"/>
    <w:rsid w:val="00B239FB"/>
    <w:rsid w:val="00B26AB6"/>
    <w:rsid w:val="00B30468"/>
    <w:rsid w:val="00B32160"/>
    <w:rsid w:val="00B32B07"/>
    <w:rsid w:val="00B336E9"/>
    <w:rsid w:val="00B3397D"/>
    <w:rsid w:val="00B3426B"/>
    <w:rsid w:val="00B34F7B"/>
    <w:rsid w:val="00B35999"/>
    <w:rsid w:val="00B4408F"/>
    <w:rsid w:val="00B44237"/>
    <w:rsid w:val="00B47D09"/>
    <w:rsid w:val="00B50108"/>
    <w:rsid w:val="00B508B1"/>
    <w:rsid w:val="00B525D3"/>
    <w:rsid w:val="00B55B5C"/>
    <w:rsid w:val="00B56290"/>
    <w:rsid w:val="00B570FB"/>
    <w:rsid w:val="00B6061B"/>
    <w:rsid w:val="00B61B54"/>
    <w:rsid w:val="00B630D3"/>
    <w:rsid w:val="00B6351D"/>
    <w:rsid w:val="00B64203"/>
    <w:rsid w:val="00B6519E"/>
    <w:rsid w:val="00B66AF1"/>
    <w:rsid w:val="00B70245"/>
    <w:rsid w:val="00B703C2"/>
    <w:rsid w:val="00B70E1E"/>
    <w:rsid w:val="00B74E41"/>
    <w:rsid w:val="00B7740D"/>
    <w:rsid w:val="00B82F58"/>
    <w:rsid w:val="00B83721"/>
    <w:rsid w:val="00B839A9"/>
    <w:rsid w:val="00B84C63"/>
    <w:rsid w:val="00B86814"/>
    <w:rsid w:val="00B90025"/>
    <w:rsid w:val="00B910CB"/>
    <w:rsid w:val="00B91743"/>
    <w:rsid w:val="00B91D38"/>
    <w:rsid w:val="00B91DC7"/>
    <w:rsid w:val="00B927D2"/>
    <w:rsid w:val="00B935A4"/>
    <w:rsid w:val="00B93C68"/>
    <w:rsid w:val="00B945E5"/>
    <w:rsid w:val="00B9636B"/>
    <w:rsid w:val="00B974AD"/>
    <w:rsid w:val="00BA1AC4"/>
    <w:rsid w:val="00BA22C6"/>
    <w:rsid w:val="00BA316D"/>
    <w:rsid w:val="00BA5FEF"/>
    <w:rsid w:val="00BA7628"/>
    <w:rsid w:val="00BB2130"/>
    <w:rsid w:val="00BB30B6"/>
    <w:rsid w:val="00BB40CB"/>
    <w:rsid w:val="00BB7C37"/>
    <w:rsid w:val="00BC0216"/>
    <w:rsid w:val="00BC168F"/>
    <w:rsid w:val="00BC1E95"/>
    <w:rsid w:val="00BC2262"/>
    <w:rsid w:val="00BC3D81"/>
    <w:rsid w:val="00BC420A"/>
    <w:rsid w:val="00BC540B"/>
    <w:rsid w:val="00BC65F4"/>
    <w:rsid w:val="00BC7302"/>
    <w:rsid w:val="00BD01F3"/>
    <w:rsid w:val="00BD04E0"/>
    <w:rsid w:val="00BD0D8D"/>
    <w:rsid w:val="00BD439F"/>
    <w:rsid w:val="00BD4F14"/>
    <w:rsid w:val="00BD5FD1"/>
    <w:rsid w:val="00BD7F75"/>
    <w:rsid w:val="00BE1F9D"/>
    <w:rsid w:val="00BE2644"/>
    <w:rsid w:val="00BE42F3"/>
    <w:rsid w:val="00BE551C"/>
    <w:rsid w:val="00BF279F"/>
    <w:rsid w:val="00BF375A"/>
    <w:rsid w:val="00BF6ECD"/>
    <w:rsid w:val="00BF6F86"/>
    <w:rsid w:val="00BF790B"/>
    <w:rsid w:val="00C01E67"/>
    <w:rsid w:val="00C05302"/>
    <w:rsid w:val="00C06B6B"/>
    <w:rsid w:val="00C06F37"/>
    <w:rsid w:val="00C0799A"/>
    <w:rsid w:val="00C10F44"/>
    <w:rsid w:val="00C13438"/>
    <w:rsid w:val="00C14B5E"/>
    <w:rsid w:val="00C170FF"/>
    <w:rsid w:val="00C173E1"/>
    <w:rsid w:val="00C2019E"/>
    <w:rsid w:val="00C20893"/>
    <w:rsid w:val="00C2733F"/>
    <w:rsid w:val="00C27AEF"/>
    <w:rsid w:val="00C3015D"/>
    <w:rsid w:val="00C3110E"/>
    <w:rsid w:val="00C3466C"/>
    <w:rsid w:val="00C355FF"/>
    <w:rsid w:val="00C36AE4"/>
    <w:rsid w:val="00C40C96"/>
    <w:rsid w:val="00C41A64"/>
    <w:rsid w:val="00C47122"/>
    <w:rsid w:val="00C47959"/>
    <w:rsid w:val="00C47CEA"/>
    <w:rsid w:val="00C515E0"/>
    <w:rsid w:val="00C531A3"/>
    <w:rsid w:val="00C57F24"/>
    <w:rsid w:val="00C61A86"/>
    <w:rsid w:val="00C62B3C"/>
    <w:rsid w:val="00C62B66"/>
    <w:rsid w:val="00C63EA6"/>
    <w:rsid w:val="00C6619F"/>
    <w:rsid w:val="00C6624A"/>
    <w:rsid w:val="00C742C3"/>
    <w:rsid w:val="00C75559"/>
    <w:rsid w:val="00C76D88"/>
    <w:rsid w:val="00C7734F"/>
    <w:rsid w:val="00C7785D"/>
    <w:rsid w:val="00C77A26"/>
    <w:rsid w:val="00C8460D"/>
    <w:rsid w:val="00C85BDD"/>
    <w:rsid w:val="00C86B81"/>
    <w:rsid w:val="00C91557"/>
    <w:rsid w:val="00C92F74"/>
    <w:rsid w:val="00C93D01"/>
    <w:rsid w:val="00CA0C5F"/>
    <w:rsid w:val="00CA1C19"/>
    <w:rsid w:val="00CA204D"/>
    <w:rsid w:val="00CA2E14"/>
    <w:rsid w:val="00CA60CD"/>
    <w:rsid w:val="00CB10E9"/>
    <w:rsid w:val="00CB11D6"/>
    <w:rsid w:val="00CB5475"/>
    <w:rsid w:val="00CB665E"/>
    <w:rsid w:val="00CB6E09"/>
    <w:rsid w:val="00CC09A7"/>
    <w:rsid w:val="00CC0FD9"/>
    <w:rsid w:val="00CC1285"/>
    <w:rsid w:val="00CC1F8F"/>
    <w:rsid w:val="00CD139B"/>
    <w:rsid w:val="00CD27B8"/>
    <w:rsid w:val="00CD5E59"/>
    <w:rsid w:val="00CD7831"/>
    <w:rsid w:val="00CE05D4"/>
    <w:rsid w:val="00CE25EC"/>
    <w:rsid w:val="00CE438A"/>
    <w:rsid w:val="00CE4712"/>
    <w:rsid w:val="00CF314D"/>
    <w:rsid w:val="00CF53EE"/>
    <w:rsid w:val="00CF69DE"/>
    <w:rsid w:val="00D01E5B"/>
    <w:rsid w:val="00D02378"/>
    <w:rsid w:val="00D02BE9"/>
    <w:rsid w:val="00D06082"/>
    <w:rsid w:val="00D101DD"/>
    <w:rsid w:val="00D115D1"/>
    <w:rsid w:val="00D14423"/>
    <w:rsid w:val="00D15F27"/>
    <w:rsid w:val="00D17394"/>
    <w:rsid w:val="00D17B7F"/>
    <w:rsid w:val="00D21541"/>
    <w:rsid w:val="00D220F4"/>
    <w:rsid w:val="00D22691"/>
    <w:rsid w:val="00D23FFF"/>
    <w:rsid w:val="00D2778A"/>
    <w:rsid w:val="00D31043"/>
    <w:rsid w:val="00D32077"/>
    <w:rsid w:val="00D324C0"/>
    <w:rsid w:val="00D34A13"/>
    <w:rsid w:val="00D3640D"/>
    <w:rsid w:val="00D42AE0"/>
    <w:rsid w:val="00D42D18"/>
    <w:rsid w:val="00D43F4A"/>
    <w:rsid w:val="00D45330"/>
    <w:rsid w:val="00D45705"/>
    <w:rsid w:val="00D45A48"/>
    <w:rsid w:val="00D45DB8"/>
    <w:rsid w:val="00D45FAE"/>
    <w:rsid w:val="00D504BE"/>
    <w:rsid w:val="00D505CD"/>
    <w:rsid w:val="00D50821"/>
    <w:rsid w:val="00D52D25"/>
    <w:rsid w:val="00D56647"/>
    <w:rsid w:val="00D60063"/>
    <w:rsid w:val="00D65A57"/>
    <w:rsid w:val="00D66306"/>
    <w:rsid w:val="00D66B18"/>
    <w:rsid w:val="00D726DB"/>
    <w:rsid w:val="00D73164"/>
    <w:rsid w:val="00D77852"/>
    <w:rsid w:val="00D77E53"/>
    <w:rsid w:val="00D8135F"/>
    <w:rsid w:val="00D81DD5"/>
    <w:rsid w:val="00D8763A"/>
    <w:rsid w:val="00D87BB8"/>
    <w:rsid w:val="00D90BD9"/>
    <w:rsid w:val="00D93126"/>
    <w:rsid w:val="00D932C5"/>
    <w:rsid w:val="00D939A7"/>
    <w:rsid w:val="00D9581C"/>
    <w:rsid w:val="00D95DCB"/>
    <w:rsid w:val="00D96228"/>
    <w:rsid w:val="00DA3B3E"/>
    <w:rsid w:val="00DA5459"/>
    <w:rsid w:val="00DB357A"/>
    <w:rsid w:val="00DB4233"/>
    <w:rsid w:val="00DB5097"/>
    <w:rsid w:val="00DC2716"/>
    <w:rsid w:val="00DC4F7C"/>
    <w:rsid w:val="00DC7134"/>
    <w:rsid w:val="00DC7C2C"/>
    <w:rsid w:val="00DD2256"/>
    <w:rsid w:val="00DD3922"/>
    <w:rsid w:val="00DD4B55"/>
    <w:rsid w:val="00DD5685"/>
    <w:rsid w:val="00DD5871"/>
    <w:rsid w:val="00DE00FB"/>
    <w:rsid w:val="00DE1D73"/>
    <w:rsid w:val="00DE2F66"/>
    <w:rsid w:val="00DE4173"/>
    <w:rsid w:val="00DE4592"/>
    <w:rsid w:val="00DE5FB0"/>
    <w:rsid w:val="00DE72E3"/>
    <w:rsid w:val="00DF2F9F"/>
    <w:rsid w:val="00DF6125"/>
    <w:rsid w:val="00DF7C94"/>
    <w:rsid w:val="00E01034"/>
    <w:rsid w:val="00E10230"/>
    <w:rsid w:val="00E13BCF"/>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0650"/>
    <w:rsid w:val="00E52F87"/>
    <w:rsid w:val="00E6120D"/>
    <w:rsid w:val="00E61D06"/>
    <w:rsid w:val="00E70121"/>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3EAB"/>
    <w:rsid w:val="00EB7F70"/>
    <w:rsid w:val="00EC0B6F"/>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08B"/>
    <w:rsid w:val="00EF2D7A"/>
    <w:rsid w:val="00EF586D"/>
    <w:rsid w:val="00F00B9A"/>
    <w:rsid w:val="00F00FF4"/>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4739B"/>
    <w:rsid w:val="00F50F83"/>
    <w:rsid w:val="00F51019"/>
    <w:rsid w:val="00F52179"/>
    <w:rsid w:val="00F52B79"/>
    <w:rsid w:val="00F5312C"/>
    <w:rsid w:val="00F559A5"/>
    <w:rsid w:val="00F55F9D"/>
    <w:rsid w:val="00F56E1A"/>
    <w:rsid w:val="00F60EEE"/>
    <w:rsid w:val="00F6204B"/>
    <w:rsid w:val="00F62CDA"/>
    <w:rsid w:val="00F6448C"/>
    <w:rsid w:val="00F65D8A"/>
    <w:rsid w:val="00F7088B"/>
    <w:rsid w:val="00F74422"/>
    <w:rsid w:val="00F75055"/>
    <w:rsid w:val="00F76000"/>
    <w:rsid w:val="00F76222"/>
    <w:rsid w:val="00F7718D"/>
    <w:rsid w:val="00F8172E"/>
    <w:rsid w:val="00F83712"/>
    <w:rsid w:val="00F839DD"/>
    <w:rsid w:val="00F86BEC"/>
    <w:rsid w:val="00F90D56"/>
    <w:rsid w:val="00F9447B"/>
    <w:rsid w:val="00F944E0"/>
    <w:rsid w:val="00F95C39"/>
    <w:rsid w:val="00FA132A"/>
    <w:rsid w:val="00FA1FC3"/>
    <w:rsid w:val="00FA431A"/>
    <w:rsid w:val="00FA54C6"/>
    <w:rsid w:val="00FA5E0B"/>
    <w:rsid w:val="00FA7BFA"/>
    <w:rsid w:val="00FB00F5"/>
    <w:rsid w:val="00FB0527"/>
    <w:rsid w:val="00FB2603"/>
    <w:rsid w:val="00FB3A37"/>
    <w:rsid w:val="00FB62F9"/>
    <w:rsid w:val="00FB635D"/>
    <w:rsid w:val="00FB6BC1"/>
    <w:rsid w:val="00FC0EED"/>
    <w:rsid w:val="00FC11D2"/>
    <w:rsid w:val="00FC1405"/>
    <w:rsid w:val="00FC6E94"/>
    <w:rsid w:val="00FD0FFF"/>
    <w:rsid w:val="00FD60D1"/>
    <w:rsid w:val="00FE20E4"/>
    <w:rsid w:val="00FE2208"/>
    <w:rsid w:val="00FE2769"/>
    <w:rsid w:val="00FE2ED0"/>
    <w:rsid w:val="00FE3C8C"/>
    <w:rsid w:val="00FE430B"/>
    <w:rsid w:val="00FE46AF"/>
    <w:rsid w:val="00FE73C3"/>
    <w:rsid w:val="00FF1F94"/>
    <w:rsid w:val="00FF2B49"/>
    <w:rsid w:val="00FF3001"/>
    <w:rsid w:val="00FF5582"/>
    <w:rsid w:val="00FF6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8D13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D1383"/>
    <w:rPr>
      <w:color w:val="0000FF"/>
      <w:u w:val="single"/>
    </w:rPr>
  </w:style>
  <w:style w:type="character" w:styleId="FollowedHyperlink">
    <w:name w:val="FollowedHyperlink"/>
    <w:basedOn w:val="DefaultParagraphFont"/>
    <w:uiPriority w:val="99"/>
    <w:semiHidden/>
    <w:unhideWhenUsed/>
    <w:rsid w:val="008D1383"/>
    <w:rPr>
      <w:color w:val="800080"/>
      <w:u w:val="single"/>
    </w:rPr>
  </w:style>
  <w:style w:type="character" w:customStyle="1" w:styleId="publisher-info-label">
    <w:name w:val="publisher-info-label"/>
    <w:basedOn w:val="DefaultParagraphFont"/>
    <w:rsid w:val="008D1383"/>
  </w:style>
  <w:style w:type="paragraph" w:styleId="NormalWeb">
    <w:name w:val="Normal (Web)"/>
    <w:basedOn w:val="Normal"/>
    <w:uiPriority w:val="99"/>
    <w:semiHidden/>
    <w:unhideWhenUsed/>
    <w:rsid w:val="008D13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8D1383"/>
  </w:style>
  <w:style w:type="character" w:customStyle="1" w:styleId="math">
    <w:name w:val="math"/>
    <w:basedOn w:val="DefaultParagraphFont"/>
    <w:rsid w:val="008D1383"/>
  </w:style>
  <w:style w:type="character" w:customStyle="1" w:styleId="mrow">
    <w:name w:val="mrow"/>
    <w:basedOn w:val="DefaultParagraphFont"/>
    <w:rsid w:val="008D1383"/>
  </w:style>
  <w:style w:type="character" w:customStyle="1" w:styleId="mi">
    <w:name w:val="mi"/>
    <w:basedOn w:val="DefaultParagraphFont"/>
    <w:rsid w:val="008D1383"/>
  </w:style>
  <w:style w:type="character" w:customStyle="1" w:styleId="texatom">
    <w:name w:val="texatom"/>
    <w:basedOn w:val="DefaultParagraphFont"/>
    <w:rsid w:val="008D1383"/>
  </w:style>
  <w:style w:type="character" w:customStyle="1" w:styleId="mtext">
    <w:name w:val="mtext"/>
    <w:basedOn w:val="DefaultParagraphFont"/>
    <w:rsid w:val="008D1383"/>
  </w:style>
  <w:style w:type="paragraph" w:customStyle="1" w:styleId="links">
    <w:name w:val="links"/>
    <w:basedOn w:val="Normal"/>
    <w:rsid w:val="008D13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
    <w:name w:val="mo"/>
    <w:basedOn w:val="DefaultParagraphFont"/>
    <w:rsid w:val="008D1383"/>
  </w:style>
  <w:style w:type="character" w:customStyle="1" w:styleId="mn">
    <w:name w:val="mn"/>
    <w:basedOn w:val="DefaultParagraphFont"/>
    <w:rsid w:val="008D1383"/>
  </w:style>
  <w:style w:type="character" w:customStyle="1" w:styleId="msubsup">
    <w:name w:val="msubsup"/>
    <w:basedOn w:val="DefaultParagraphFont"/>
    <w:rsid w:val="008D1383"/>
  </w:style>
  <w:style w:type="character" w:customStyle="1" w:styleId="mspace">
    <w:name w:val="mspace"/>
    <w:basedOn w:val="DefaultParagraphFont"/>
    <w:rsid w:val="008D1383"/>
  </w:style>
  <w:style w:type="character" w:customStyle="1" w:styleId="mtable">
    <w:name w:val="mtable"/>
    <w:basedOn w:val="DefaultParagraphFont"/>
    <w:rsid w:val="008D1383"/>
  </w:style>
  <w:style w:type="character" w:customStyle="1" w:styleId="mtd">
    <w:name w:val="mtd"/>
    <w:basedOn w:val="DefaultParagraphFont"/>
    <w:rsid w:val="008D1383"/>
  </w:style>
  <w:style w:type="character" w:customStyle="1" w:styleId="formula">
    <w:name w:val="formula"/>
    <w:basedOn w:val="DefaultParagraphFont"/>
    <w:rsid w:val="008D1383"/>
  </w:style>
  <w:style w:type="character" w:customStyle="1" w:styleId="link">
    <w:name w:val="link"/>
    <w:basedOn w:val="DefaultParagraphFont"/>
    <w:rsid w:val="008D1383"/>
  </w:style>
  <w:style w:type="character" w:customStyle="1" w:styleId="mfrac">
    <w:name w:val="mfrac"/>
    <w:basedOn w:val="DefaultParagraphFont"/>
    <w:rsid w:val="008D1383"/>
  </w:style>
  <w:style w:type="character" w:customStyle="1" w:styleId="munderover">
    <w:name w:val="munderover"/>
    <w:basedOn w:val="DefaultParagraphFont"/>
    <w:rsid w:val="008D1383"/>
  </w:style>
  <w:style w:type="character" w:customStyle="1" w:styleId="msqrt">
    <w:name w:val="msqrt"/>
    <w:basedOn w:val="DefaultParagraphFont"/>
    <w:rsid w:val="008D1383"/>
  </w:style>
  <w:style w:type="character" w:customStyle="1" w:styleId="mstyle">
    <w:name w:val="mstyle"/>
    <w:basedOn w:val="DefaultParagraphFont"/>
    <w:rsid w:val="008D1383"/>
  </w:style>
  <w:style w:type="character" w:customStyle="1" w:styleId="number">
    <w:name w:val="number"/>
    <w:basedOn w:val="DefaultParagraphFont"/>
    <w:rsid w:val="000F54E3"/>
  </w:style>
  <w:style w:type="character" w:customStyle="1" w:styleId="ref-link">
    <w:name w:val="ref-link"/>
    <w:basedOn w:val="DefaultParagraphFont"/>
    <w:rsid w:val="000F54E3"/>
  </w:style>
  <w:style w:type="paragraph" w:customStyle="1" w:styleId="doc-keywords-list-item">
    <w:name w:val="doc-keywords-list-item"/>
    <w:basedOn w:val="Normal"/>
    <w:rsid w:val="003618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400241">
      <w:bodyDiv w:val="1"/>
      <w:marLeft w:val="0"/>
      <w:marRight w:val="0"/>
      <w:marTop w:val="0"/>
      <w:marBottom w:val="0"/>
      <w:divBdr>
        <w:top w:val="none" w:sz="0" w:space="0" w:color="auto"/>
        <w:left w:val="none" w:sz="0" w:space="0" w:color="auto"/>
        <w:bottom w:val="none" w:sz="0" w:space="0" w:color="auto"/>
        <w:right w:val="none" w:sz="0" w:space="0" w:color="auto"/>
      </w:divBdr>
      <w:divsChild>
        <w:div w:id="331640989">
          <w:marLeft w:val="0"/>
          <w:marRight w:val="0"/>
          <w:marTop w:val="0"/>
          <w:marBottom w:val="0"/>
          <w:divBdr>
            <w:top w:val="none" w:sz="0" w:space="0" w:color="auto"/>
            <w:left w:val="none" w:sz="0" w:space="0" w:color="auto"/>
            <w:bottom w:val="single" w:sz="6" w:space="12" w:color="DDDDDD"/>
            <w:right w:val="none" w:sz="0" w:space="0" w:color="auto"/>
          </w:divBdr>
          <w:divsChild>
            <w:div w:id="1752388077">
              <w:marLeft w:val="0"/>
              <w:marRight w:val="0"/>
              <w:marTop w:val="0"/>
              <w:marBottom w:val="0"/>
              <w:divBdr>
                <w:top w:val="none" w:sz="0" w:space="0" w:color="auto"/>
                <w:left w:val="none" w:sz="0" w:space="0" w:color="auto"/>
                <w:bottom w:val="none" w:sz="0" w:space="0" w:color="auto"/>
                <w:right w:val="none" w:sz="0" w:space="0" w:color="auto"/>
              </w:divBdr>
              <w:divsChild>
                <w:div w:id="666443237">
                  <w:marLeft w:val="0"/>
                  <w:marRight w:val="0"/>
                  <w:marTop w:val="0"/>
                  <w:marBottom w:val="0"/>
                  <w:divBdr>
                    <w:top w:val="none" w:sz="0" w:space="0" w:color="auto"/>
                    <w:left w:val="none" w:sz="0" w:space="0" w:color="auto"/>
                    <w:bottom w:val="none" w:sz="0" w:space="0" w:color="auto"/>
                    <w:right w:val="none" w:sz="0" w:space="0" w:color="auto"/>
                  </w:divBdr>
                  <w:divsChild>
                    <w:div w:id="197632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742640">
          <w:marLeft w:val="0"/>
          <w:marRight w:val="0"/>
          <w:marTop w:val="0"/>
          <w:marBottom w:val="0"/>
          <w:divBdr>
            <w:top w:val="none" w:sz="0" w:space="0" w:color="auto"/>
            <w:left w:val="none" w:sz="0" w:space="0" w:color="auto"/>
            <w:bottom w:val="single" w:sz="6" w:space="12" w:color="DDDDDD"/>
            <w:right w:val="none" w:sz="0" w:space="0" w:color="auto"/>
          </w:divBdr>
          <w:divsChild>
            <w:div w:id="549540849">
              <w:marLeft w:val="0"/>
              <w:marRight w:val="0"/>
              <w:marTop w:val="0"/>
              <w:marBottom w:val="0"/>
              <w:divBdr>
                <w:top w:val="none" w:sz="0" w:space="0" w:color="auto"/>
                <w:left w:val="none" w:sz="0" w:space="0" w:color="auto"/>
                <w:bottom w:val="none" w:sz="0" w:space="0" w:color="auto"/>
                <w:right w:val="none" w:sz="0" w:space="0" w:color="auto"/>
              </w:divBdr>
              <w:divsChild>
                <w:div w:id="331876276">
                  <w:marLeft w:val="0"/>
                  <w:marRight w:val="0"/>
                  <w:marTop w:val="0"/>
                  <w:marBottom w:val="0"/>
                  <w:divBdr>
                    <w:top w:val="none" w:sz="0" w:space="0" w:color="auto"/>
                    <w:left w:val="none" w:sz="0" w:space="0" w:color="auto"/>
                    <w:bottom w:val="none" w:sz="0" w:space="0" w:color="auto"/>
                    <w:right w:val="none" w:sz="0" w:space="0" w:color="auto"/>
                  </w:divBdr>
                  <w:divsChild>
                    <w:div w:id="152575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753191">
          <w:marLeft w:val="0"/>
          <w:marRight w:val="0"/>
          <w:marTop w:val="0"/>
          <w:marBottom w:val="0"/>
          <w:divBdr>
            <w:top w:val="none" w:sz="0" w:space="0" w:color="auto"/>
            <w:left w:val="none" w:sz="0" w:space="0" w:color="auto"/>
            <w:bottom w:val="single" w:sz="6" w:space="12" w:color="DDDDDD"/>
            <w:right w:val="none" w:sz="0" w:space="0" w:color="auto"/>
          </w:divBdr>
          <w:divsChild>
            <w:div w:id="1549292845">
              <w:marLeft w:val="0"/>
              <w:marRight w:val="0"/>
              <w:marTop w:val="0"/>
              <w:marBottom w:val="0"/>
              <w:divBdr>
                <w:top w:val="none" w:sz="0" w:space="0" w:color="auto"/>
                <w:left w:val="none" w:sz="0" w:space="0" w:color="auto"/>
                <w:bottom w:val="none" w:sz="0" w:space="0" w:color="auto"/>
                <w:right w:val="none" w:sz="0" w:space="0" w:color="auto"/>
              </w:divBdr>
              <w:divsChild>
                <w:div w:id="281111979">
                  <w:marLeft w:val="0"/>
                  <w:marRight w:val="0"/>
                  <w:marTop w:val="0"/>
                  <w:marBottom w:val="0"/>
                  <w:divBdr>
                    <w:top w:val="none" w:sz="0" w:space="0" w:color="auto"/>
                    <w:left w:val="none" w:sz="0" w:space="0" w:color="auto"/>
                    <w:bottom w:val="none" w:sz="0" w:space="0" w:color="auto"/>
                    <w:right w:val="none" w:sz="0" w:space="0" w:color="auto"/>
                  </w:divBdr>
                  <w:divsChild>
                    <w:div w:id="3976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368800">
          <w:marLeft w:val="0"/>
          <w:marRight w:val="0"/>
          <w:marTop w:val="0"/>
          <w:marBottom w:val="0"/>
          <w:divBdr>
            <w:top w:val="none" w:sz="0" w:space="0" w:color="auto"/>
            <w:left w:val="none" w:sz="0" w:space="0" w:color="auto"/>
            <w:bottom w:val="single" w:sz="6" w:space="12" w:color="DDDDDD"/>
            <w:right w:val="none" w:sz="0" w:space="0" w:color="auto"/>
          </w:divBdr>
          <w:divsChild>
            <w:div w:id="849831962">
              <w:marLeft w:val="0"/>
              <w:marRight w:val="0"/>
              <w:marTop w:val="0"/>
              <w:marBottom w:val="0"/>
              <w:divBdr>
                <w:top w:val="none" w:sz="0" w:space="0" w:color="auto"/>
                <w:left w:val="none" w:sz="0" w:space="0" w:color="auto"/>
                <w:bottom w:val="none" w:sz="0" w:space="0" w:color="auto"/>
                <w:right w:val="none" w:sz="0" w:space="0" w:color="auto"/>
              </w:divBdr>
              <w:divsChild>
                <w:div w:id="672226041">
                  <w:marLeft w:val="0"/>
                  <w:marRight w:val="0"/>
                  <w:marTop w:val="0"/>
                  <w:marBottom w:val="0"/>
                  <w:divBdr>
                    <w:top w:val="none" w:sz="0" w:space="0" w:color="auto"/>
                    <w:left w:val="none" w:sz="0" w:space="0" w:color="auto"/>
                    <w:bottom w:val="none" w:sz="0" w:space="0" w:color="auto"/>
                    <w:right w:val="none" w:sz="0" w:space="0" w:color="auto"/>
                  </w:divBdr>
                  <w:divsChild>
                    <w:div w:id="139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363944">
          <w:marLeft w:val="0"/>
          <w:marRight w:val="0"/>
          <w:marTop w:val="0"/>
          <w:marBottom w:val="0"/>
          <w:divBdr>
            <w:top w:val="none" w:sz="0" w:space="0" w:color="auto"/>
            <w:left w:val="none" w:sz="0" w:space="0" w:color="auto"/>
            <w:bottom w:val="single" w:sz="6" w:space="12" w:color="DDDDDD"/>
            <w:right w:val="none" w:sz="0" w:space="0" w:color="auto"/>
          </w:divBdr>
          <w:divsChild>
            <w:div w:id="900216806">
              <w:marLeft w:val="0"/>
              <w:marRight w:val="0"/>
              <w:marTop w:val="0"/>
              <w:marBottom w:val="0"/>
              <w:divBdr>
                <w:top w:val="none" w:sz="0" w:space="0" w:color="auto"/>
                <w:left w:val="none" w:sz="0" w:space="0" w:color="auto"/>
                <w:bottom w:val="none" w:sz="0" w:space="0" w:color="auto"/>
                <w:right w:val="none" w:sz="0" w:space="0" w:color="auto"/>
              </w:divBdr>
              <w:divsChild>
                <w:div w:id="1678461915">
                  <w:marLeft w:val="0"/>
                  <w:marRight w:val="0"/>
                  <w:marTop w:val="0"/>
                  <w:marBottom w:val="0"/>
                  <w:divBdr>
                    <w:top w:val="none" w:sz="0" w:space="0" w:color="auto"/>
                    <w:left w:val="none" w:sz="0" w:space="0" w:color="auto"/>
                    <w:bottom w:val="none" w:sz="0" w:space="0" w:color="auto"/>
                    <w:right w:val="none" w:sz="0" w:space="0" w:color="auto"/>
                  </w:divBdr>
                  <w:divsChild>
                    <w:div w:id="129494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270787">
          <w:marLeft w:val="0"/>
          <w:marRight w:val="0"/>
          <w:marTop w:val="0"/>
          <w:marBottom w:val="0"/>
          <w:divBdr>
            <w:top w:val="none" w:sz="0" w:space="0" w:color="auto"/>
            <w:left w:val="none" w:sz="0" w:space="0" w:color="auto"/>
            <w:bottom w:val="single" w:sz="6" w:space="12" w:color="DDDDDD"/>
            <w:right w:val="none" w:sz="0" w:space="0" w:color="auto"/>
          </w:divBdr>
          <w:divsChild>
            <w:div w:id="1794707022">
              <w:marLeft w:val="0"/>
              <w:marRight w:val="0"/>
              <w:marTop w:val="0"/>
              <w:marBottom w:val="0"/>
              <w:divBdr>
                <w:top w:val="none" w:sz="0" w:space="0" w:color="auto"/>
                <w:left w:val="none" w:sz="0" w:space="0" w:color="auto"/>
                <w:bottom w:val="none" w:sz="0" w:space="0" w:color="auto"/>
                <w:right w:val="none" w:sz="0" w:space="0" w:color="auto"/>
              </w:divBdr>
              <w:divsChild>
                <w:div w:id="1081369336">
                  <w:marLeft w:val="0"/>
                  <w:marRight w:val="0"/>
                  <w:marTop w:val="0"/>
                  <w:marBottom w:val="0"/>
                  <w:divBdr>
                    <w:top w:val="none" w:sz="0" w:space="0" w:color="auto"/>
                    <w:left w:val="none" w:sz="0" w:space="0" w:color="auto"/>
                    <w:bottom w:val="none" w:sz="0" w:space="0" w:color="auto"/>
                    <w:right w:val="none" w:sz="0" w:space="0" w:color="auto"/>
                  </w:divBdr>
                  <w:divsChild>
                    <w:div w:id="205384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711759">
          <w:marLeft w:val="0"/>
          <w:marRight w:val="0"/>
          <w:marTop w:val="0"/>
          <w:marBottom w:val="0"/>
          <w:divBdr>
            <w:top w:val="none" w:sz="0" w:space="0" w:color="auto"/>
            <w:left w:val="none" w:sz="0" w:space="0" w:color="auto"/>
            <w:bottom w:val="single" w:sz="6" w:space="12" w:color="DDDDDD"/>
            <w:right w:val="none" w:sz="0" w:space="0" w:color="auto"/>
          </w:divBdr>
          <w:divsChild>
            <w:div w:id="947397597">
              <w:marLeft w:val="0"/>
              <w:marRight w:val="0"/>
              <w:marTop w:val="0"/>
              <w:marBottom w:val="0"/>
              <w:divBdr>
                <w:top w:val="none" w:sz="0" w:space="0" w:color="auto"/>
                <w:left w:val="none" w:sz="0" w:space="0" w:color="auto"/>
                <w:bottom w:val="none" w:sz="0" w:space="0" w:color="auto"/>
                <w:right w:val="none" w:sz="0" w:space="0" w:color="auto"/>
              </w:divBdr>
              <w:divsChild>
                <w:div w:id="1481463795">
                  <w:marLeft w:val="0"/>
                  <w:marRight w:val="0"/>
                  <w:marTop w:val="0"/>
                  <w:marBottom w:val="0"/>
                  <w:divBdr>
                    <w:top w:val="none" w:sz="0" w:space="0" w:color="auto"/>
                    <w:left w:val="none" w:sz="0" w:space="0" w:color="auto"/>
                    <w:bottom w:val="none" w:sz="0" w:space="0" w:color="auto"/>
                    <w:right w:val="none" w:sz="0" w:space="0" w:color="auto"/>
                  </w:divBdr>
                  <w:divsChild>
                    <w:div w:id="109474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122033">
          <w:marLeft w:val="0"/>
          <w:marRight w:val="0"/>
          <w:marTop w:val="0"/>
          <w:marBottom w:val="0"/>
          <w:divBdr>
            <w:top w:val="none" w:sz="0" w:space="0" w:color="auto"/>
            <w:left w:val="none" w:sz="0" w:space="0" w:color="auto"/>
            <w:bottom w:val="single" w:sz="6" w:space="12" w:color="DDDDDD"/>
            <w:right w:val="none" w:sz="0" w:space="0" w:color="auto"/>
          </w:divBdr>
          <w:divsChild>
            <w:div w:id="810099071">
              <w:marLeft w:val="0"/>
              <w:marRight w:val="0"/>
              <w:marTop w:val="0"/>
              <w:marBottom w:val="0"/>
              <w:divBdr>
                <w:top w:val="none" w:sz="0" w:space="0" w:color="auto"/>
                <w:left w:val="none" w:sz="0" w:space="0" w:color="auto"/>
                <w:bottom w:val="none" w:sz="0" w:space="0" w:color="auto"/>
                <w:right w:val="none" w:sz="0" w:space="0" w:color="auto"/>
              </w:divBdr>
              <w:divsChild>
                <w:div w:id="1114517979">
                  <w:marLeft w:val="0"/>
                  <w:marRight w:val="0"/>
                  <w:marTop w:val="0"/>
                  <w:marBottom w:val="0"/>
                  <w:divBdr>
                    <w:top w:val="none" w:sz="0" w:space="0" w:color="auto"/>
                    <w:left w:val="none" w:sz="0" w:space="0" w:color="auto"/>
                    <w:bottom w:val="none" w:sz="0" w:space="0" w:color="auto"/>
                    <w:right w:val="none" w:sz="0" w:space="0" w:color="auto"/>
                  </w:divBdr>
                  <w:divsChild>
                    <w:div w:id="449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485639">
          <w:marLeft w:val="0"/>
          <w:marRight w:val="0"/>
          <w:marTop w:val="0"/>
          <w:marBottom w:val="0"/>
          <w:divBdr>
            <w:top w:val="none" w:sz="0" w:space="0" w:color="auto"/>
            <w:left w:val="none" w:sz="0" w:space="0" w:color="auto"/>
            <w:bottom w:val="single" w:sz="6" w:space="12" w:color="DDDDDD"/>
            <w:right w:val="none" w:sz="0" w:space="0" w:color="auto"/>
          </w:divBdr>
          <w:divsChild>
            <w:div w:id="1729380984">
              <w:marLeft w:val="0"/>
              <w:marRight w:val="0"/>
              <w:marTop w:val="0"/>
              <w:marBottom w:val="0"/>
              <w:divBdr>
                <w:top w:val="none" w:sz="0" w:space="0" w:color="auto"/>
                <w:left w:val="none" w:sz="0" w:space="0" w:color="auto"/>
                <w:bottom w:val="none" w:sz="0" w:space="0" w:color="auto"/>
                <w:right w:val="none" w:sz="0" w:space="0" w:color="auto"/>
              </w:divBdr>
              <w:divsChild>
                <w:div w:id="606817515">
                  <w:marLeft w:val="0"/>
                  <w:marRight w:val="0"/>
                  <w:marTop w:val="0"/>
                  <w:marBottom w:val="0"/>
                  <w:divBdr>
                    <w:top w:val="none" w:sz="0" w:space="0" w:color="auto"/>
                    <w:left w:val="none" w:sz="0" w:space="0" w:color="auto"/>
                    <w:bottom w:val="none" w:sz="0" w:space="0" w:color="auto"/>
                    <w:right w:val="none" w:sz="0" w:space="0" w:color="auto"/>
                  </w:divBdr>
                  <w:divsChild>
                    <w:div w:id="60700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90151">
          <w:marLeft w:val="0"/>
          <w:marRight w:val="0"/>
          <w:marTop w:val="0"/>
          <w:marBottom w:val="0"/>
          <w:divBdr>
            <w:top w:val="none" w:sz="0" w:space="0" w:color="auto"/>
            <w:left w:val="none" w:sz="0" w:space="0" w:color="auto"/>
            <w:bottom w:val="single" w:sz="6" w:space="12" w:color="DDDDDD"/>
            <w:right w:val="none" w:sz="0" w:space="0" w:color="auto"/>
          </w:divBdr>
          <w:divsChild>
            <w:div w:id="778918419">
              <w:marLeft w:val="0"/>
              <w:marRight w:val="0"/>
              <w:marTop w:val="0"/>
              <w:marBottom w:val="0"/>
              <w:divBdr>
                <w:top w:val="none" w:sz="0" w:space="0" w:color="auto"/>
                <w:left w:val="none" w:sz="0" w:space="0" w:color="auto"/>
                <w:bottom w:val="none" w:sz="0" w:space="0" w:color="auto"/>
                <w:right w:val="none" w:sz="0" w:space="0" w:color="auto"/>
              </w:divBdr>
              <w:divsChild>
                <w:div w:id="729613580">
                  <w:marLeft w:val="0"/>
                  <w:marRight w:val="0"/>
                  <w:marTop w:val="0"/>
                  <w:marBottom w:val="0"/>
                  <w:divBdr>
                    <w:top w:val="none" w:sz="0" w:space="0" w:color="auto"/>
                    <w:left w:val="none" w:sz="0" w:space="0" w:color="auto"/>
                    <w:bottom w:val="none" w:sz="0" w:space="0" w:color="auto"/>
                    <w:right w:val="none" w:sz="0" w:space="0" w:color="auto"/>
                  </w:divBdr>
                  <w:divsChild>
                    <w:div w:id="46046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980077">
          <w:marLeft w:val="0"/>
          <w:marRight w:val="0"/>
          <w:marTop w:val="0"/>
          <w:marBottom w:val="0"/>
          <w:divBdr>
            <w:top w:val="none" w:sz="0" w:space="0" w:color="auto"/>
            <w:left w:val="none" w:sz="0" w:space="0" w:color="auto"/>
            <w:bottom w:val="single" w:sz="6" w:space="12" w:color="DDDDDD"/>
            <w:right w:val="none" w:sz="0" w:space="0" w:color="auto"/>
          </w:divBdr>
          <w:divsChild>
            <w:div w:id="1297488768">
              <w:marLeft w:val="0"/>
              <w:marRight w:val="0"/>
              <w:marTop w:val="0"/>
              <w:marBottom w:val="0"/>
              <w:divBdr>
                <w:top w:val="none" w:sz="0" w:space="0" w:color="auto"/>
                <w:left w:val="none" w:sz="0" w:space="0" w:color="auto"/>
                <w:bottom w:val="none" w:sz="0" w:space="0" w:color="auto"/>
                <w:right w:val="none" w:sz="0" w:space="0" w:color="auto"/>
              </w:divBdr>
              <w:divsChild>
                <w:div w:id="467549490">
                  <w:marLeft w:val="0"/>
                  <w:marRight w:val="0"/>
                  <w:marTop w:val="0"/>
                  <w:marBottom w:val="0"/>
                  <w:divBdr>
                    <w:top w:val="none" w:sz="0" w:space="0" w:color="auto"/>
                    <w:left w:val="none" w:sz="0" w:space="0" w:color="auto"/>
                    <w:bottom w:val="none" w:sz="0" w:space="0" w:color="auto"/>
                    <w:right w:val="none" w:sz="0" w:space="0" w:color="auto"/>
                  </w:divBdr>
                  <w:divsChild>
                    <w:div w:id="104205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9038">
          <w:marLeft w:val="0"/>
          <w:marRight w:val="0"/>
          <w:marTop w:val="0"/>
          <w:marBottom w:val="0"/>
          <w:divBdr>
            <w:top w:val="none" w:sz="0" w:space="0" w:color="auto"/>
            <w:left w:val="none" w:sz="0" w:space="0" w:color="auto"/>
            <w:bottom w:val="single" w:sz="6" w:space="12" w:color="DDDDDD"/>
            <w:right w:val="none" w:sz="0" w:space="0" w:color="auto"/>
          </w:divBdr>
          <w:divsChild>
            <w:div w:id="468980047">
              <w:marLeft w:val="0"/>
              <w:marRight w:val="0"/>
              <w:marTop w:val="0"/>
              <w:marBottom w:val="0"/>
              <w:divBdr>
                <w:top w:val="none" w:sz="0" w:space="0" w:color="auto"/>
                <w:left w:val="none" w:sz="0" w:space="0" w:color="auto"/>
                <w:bottom w:val="none" w:sz="0" w:space="0" w:color="auto"/>
                <w:right w:val="none" w:sz="0" w:space="0" w:color="auto"/>
              </w:divBdr>
              <w:divsChild>
                <w:div w:id="727345300">
                  <w:marLeft w:val="0"/>
                  <w:marRight w:val="0"/>
                  <w:marTop w:val="0"/>
                  <w:marBottom w:val="0"/>
                  <w:divBdr>
                    <w:top w:val="none" w:sz="0" w:space="0" w:color="auto"/>
                    <w:left w:val="none" w:sz="0" w:space="0" w:color="auto"/>
                    <w:bottom w:val="none" w:sz="0" w:space="0" w:color="auto"/>
                    <w:right w:val="none" w:sz="0" w:space="0" w:color="auto"/>
                  </w:divBdr>
                  <w:divsChild>
                    <w:div w:id="130904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702301">
          <w:marLeft w:val="0"/>
          <w:marRight w:val="0"/>
          <w:marTop w:val="0"/>
          <w:marBottom w:val="0"/>
          <w:divBdr>
            <w:top w:val="none" w:sz="0" w:space="0" w:color="auto"/>
            <w:left w:val="none" w:sz="0" w:space="0" w:color="auto"/>
            <w:bottom w:val="single" w:sz="6" w:space="12" w:color="DDDDDD"/>
            <w:right w:val="none" w:sz="0" w:space="0" w:color="auto"/>
          </w:divBdr>
          <w:divsChild>
            <w:div w:id="1361126498">
              <w:marLeft w:val="0"/>
              <w:marRight w:val="0"/>
              <w:marTop w:val="0"/>
              <w:marBottom w:val="0"/>
              <w:divBdr>
                <w:top w:val="none" w:sz="0" w:space="0" w:color="auto"/>
                <w:left w:val="none" w:sz="0" w:space="0" w:color="auto"/>
                <w:bottom w:val="none" w:sz="0" w:space="0" w:color="auto"/>
                <w:right w:val="none" w:sz="0" w:space="0" w:color="auto"/>
              </w:divBdr>
              <w:divsChild>
                <w:div w:id="571085807">
                  <w:marLeft w:val="0"/>
                  <w:marRight w:val="0"/>
                  <w:marTop w:val="0"/>
                  <w:marBottom w:val="0"/>
                  <w:divBdr>
                    <w:top w:val="none" w:sz="0" w:space="0" w:color="auto"/>
                    <w:left w:val="none" w:sz="0" w:space="0" w:color="auto"/>
                    <w:bottom w:val="none" w:sz="0" w:space="0" w:color="auto"/>
                    <w:right w:val="none" w:sz="0" w:space="0" w:color="auto"/>
                  </w:divBdr>
                  <w:divsChild>
                    <w:div w:id="190729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526065">
          <w:marLeft w:val="0"/>
          <w:marRight w:val="0"/>
          <w:marTop w:val="0"/>
          <w:marBottom w:val="0"/>
          <w:divBdr>
            <w:top w:val="none" w:sz="0" w:space="0" w:color="auto"/>
            <w:left w:val="none" w:sz="0" w:space="0" w:color="auto"/>
            <w:bottom w:val="single" w:sz="6" w:space="12" w:color="DDDDDD"/>
            <w:right w:val="none" w:sz="0" w:space="0" w:color="auto"/>
          </w:divBdr>
          <w:divsChild>
            <w:div w:id="1253473287">
              <w:marLeft w:val="0"/>
              <w:marRight w:val="0"/>
              <w:marTop w:val="0"/>
              <w:marBottom w:val="0"/>
              <w:divBdr>
                <w:top w:val="none" w:sz="0" w:space="0" w:color="auto"/>
                <w:left w:val="none" w:sz="0" w:space="0" w:color="auto"/>
                <w:bottom w:val="none" w:sz="0" w:space="0" w:color="auto"/>
                <w:right w:val="none" w:sz="0" w:space="0" w:color="auto"/>
              </w:divBdr>
              <w:divsChild>
                <w:div w:id="1549564885">
                  <w:marLeft w:val="0"/>
                  <w:marRight w:val="0"/>
                  <w:marTop w:val="0"/>
                  <w:marBottom w:val="0"/>
                  <w:divBdr>
                    <w:top w:val="none" w:sz="0" w:space="0" w:color="auto"/>
                    <w:left w:val="none" w:sz="0" w:space="0" w:color="auto"/>
                    <w:bottom w:val="none" w:sz="0" w:space="0" w:color="auto"/>
                    <w:right w:val="none" w:sz="0" w:space="0" w:color="auto"/>
                  </w:divBdr>
                  <w:divsChild>
                    <w:div w:id="36591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277130">
          <w:marLeft w:val="0"/>
          <w:marRight w:val="0"/>
          <w:marTop w:val="0"/>
          <w:marBottom w:val="0"/>
          <w:divBdr>
            <w:top w:val="none" w:sz="0" w:space="0" w:color="auto"/>
            <w:left w:val="none" w:sz="0" w:space="0" w:color="auto"/>
            <w:bottom w:val="single" w:sz="6" w:space="12" w:color="DDDDDD"/>
            <w:right w:val="none" w:sz="0" w:space="0" w:color="auto"/>
          </w:divBdr>
          <w:divsChild>
            <w:div w:id="1324241906">
              <w:marLeft w:val="0"/>
              <w:marRight w:val="0"/>
              <w:marTop w:val="0"/>
              <w:marBottom w:val="0"/>
              <w:divBdr>
                <w:top w:val="none" w:sz="0" w:space="0" w:color="auto"/>
                <w:left w:val="none" w:sz="0" w:space="0" w:color="auto"/>
                <w:bottom w:val="none" w:sz="0" w:space="0" w:color="auto"/>
                <w:right w:val="none" w:sz="0" w:space="0" w:color="auto"/>
              </w:divBdr>
              <w:divsChild>
                <w:div w:id="1518881552">
                  <w:marLeft w:val="0"/>
                  <w:marRight w:val="0"/>
                  <w:marTop w:val="0"/>
                  <w:marBottom w:val="0"/>
                  <w:divBdr>
                    <w:top w:val="none" w:sz="0" w:space="0" w:color="auto"/>
                    <w:left w:val="none" w:sz="0" w:space="0" w:color="auto"/>
                    <w:bottom w:val="none" w:sz="0" w:space="0" w:color="auto"/>
                    <w:right w:val="none" w:sz="0" w:space="0" w:color="auto"/>
                  </w:divBdr>
                  <w:divsChild>
                    <w:div w:id="51354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671714">
          <w:marLeft w:val="0"/>
          <w:marRight w:val="0"/>
          <w:marTop w:val="0"/>
          <w:marBottom w:val="0"/>
          <w:divBdr>
            <w:top w:val="none" w:sz="0" w:space="0" w:color="auto"/>
            <w:left w:val="none" w:sz="0" w:space="0" w:color="auto"/>
            <w:bottom w:val="single" w:sz="6" w:space="12" w:color="DDDDDD"/>
            <w:right w:val="none" w:sz="0" w:space="0" w:color="auto"/>
          </w:divBdr>
          <w:divsChild>
            <w:div w:id="2049913745">
              <w:marLeft w:val="0"/>
              <w:marRight w:val="0"/>
              <w:marTop w:val="0"/>
              <w:marBottom w:val="0"/>
              <w:divBdr>
                <w:top w:val="none" w:sz="0" w:space="0" w:color="auto"/>
                <w:left w:val="none" w:sz="0" w:space="0" w:color="auto"/>
                <w:bottom w:val="none" w:sz="0" w:space="0" w:color="auto"/>
                <w:right w:val="none" w:sz="0" w:space="0" w:color="auto"/>
              </w:divBdr>
              <w:divsChild>
                <w:div w:id="126241290">
                  <w:marLeft w:val="0"/>
                  <w:marRight w:val="0"/>
                  <w:marTop w:val="0"/>
                  <w:marBottom w:val="0"/>
                  <w:divBdr>
                    <w:top w:val="none" w:sz="0" w:space="0" w:color="auto"/>
                    <w:left w:val="none" w:sz="0" w:space="0" w:color="auto"/>
                    <w:bottom w:val="none" w:sz="0" w:space="0" w:color="auto"/>
                    <w:right w:val="none" w:sz="0" w:space="0" w:color="auto"/>
                  </w:divBdr>
                  <w:divsChild>
                    <w:div w:id="76534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093721">
          <w:marLeft w:val="0"/>
          <w:marRight w:val="0"/>
          <w:marTop w:val="0"/>
          <w:marBottom w:val="0"/>
          <w:divBdr>
            <w:top w:val="none" w:sz="0" w:space="0" w:color="auto"/>
            <w:left w:val="none" w:sz="0" w:space="0" w:color="auto"/>
            <w:bottom w:val="single" w:sz="6" w:space="12" w:color="DDDDDD"/>
            <w:right w:val="none" w:sz="0" w:space="0" w:color="auto"/>
          </w:divBdr>
          <w:divsChild>
            <w:div w:id="1412267240">
              <w:marLeft w:val="0"/>
              <w:marRight w:val="0"/>
              <w:marTop w:val="0"/>
              <w:marBottom w:val="0"/>
              <w:divBdr>
                <w:top w:val="none" w:sz="0" w:space="0" w:color="auto"/>
                <w:left w:val="none" w:sz="0" w:space="0" w:color="auto"/>
                <w:bottom w:val="none" w:sz="0" w:space="0" w:color="auto"/>
                <w:right w:val="none" w:sz="0" w:space="0" w:color="auto"/>
              </w:divBdr>
              <w:divsChild>
                <w:div w:id="391193758">
                  <w:marLeft w:val="0"/>
                  <w:marRight w:val="0"/>
                  <w:marTop w:val="0"/>
                  <w:marBottom w:val="0"/>
                  <w:divBdr>
                    <w:top w:val="none" w:sz="0" w:space="0" w:color="auto"/>
                    <w:left w:val="none" w:sz="0" w:space="0" w:color="auto"/>
                    <w:bottom w:val="none" w:sz="0" w:space="0" w:color="auto"/>
                    <w:right w:val="none" w:sz="0" w:space="0" w:color="auto"/>
                  </w:divBdr>
                  <w:divsChild>
                    <w:div w:id="106502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075996">
          <w:marLeft w:val="0"/>
          <w:marRight w:val="0"/>
          <w:marTop w:val="0"/>
          <w:marBottom w:val="0"/>
          <w:divBdr>
            <w:top w:val="none" w:sz="0" w:space="0" w:color="auto"/>
            <w:left w:val="none" w:sz="0" w:space="0" w:color="auto"/>
            <w:bottom w:val="single" w:sz="6" w:space="12" w:color="DDDDDD"/>
            <w:right w:val="none" w:sz="0" w:space="0" w:color="auto"/>
          </w:divBdr>
          <w:divsChild>
            <w:div w:id="1282765628">
              <w:marLeft w:val="0"/>
              <w:marRight w:val="0"/>
              <w:marTop w:val="0"/>
              <w:marBottom w:val="0"/>
              <w:divBdr>
                <w:top w:val="none" w:sz="0" w:space="0" w:color="auto"/>
                <w:left w:val="none" w:sz="0" w:space="0" w:color="auto"/>
                <w:bottom w:val="none" w:sz="0" w:space="0" w:color="auto"/>
                <w:right w:val="none" w:sz="0" w:space="0" w:color="auto"/>
              </w:divBdr>
              <w:divsChild>
                <w:div w:id="690182335">
                  <w:marLeft w:val="0"/>
                  <w:marRight w:val="0"/>
                  <w:marTop w:val="0"/>
                  <w:marBottom w:val="0"/>
                  <w:divBdr>
                    <w:top w:val="none" w:sz="0" w:space="0" w:color="auto"/>
                    <w:left w:val="none" w:sz="0" w:space="0" w:color="auto"/>
                    <w:bottom w:val="none" w:sz="0" w:space="0" w:color="auto"/>
                    <w:right w:val="none" w:sz="0" w:space="0" w:color="auto"/>
                  </w:divBdr>
                  <w:divsChild>
                    <w:div w:id="21456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5770">
          <w:marLeft w:val="0"/>
          <w:marRight w:val="0"/>
          <w:marTop w:val="0"/>
          <w:marBottom w:val="0"/>
          <w:divBdr>
            <w:top w:val="none" w:sz="0" w:space="0" w:color="auto"/>
            <w:left w:val="none" w:sz="0" w:space="0" w:color="auto"/>
            <w:bottom w:val="single" w:sz="6" w:space="12" w:color="DDDDDD"/>
            <w:right w:val="none" w:sz="0" w:space="0" w:color="auto"/>
          </w:divBdr>
          <w:divsChild>
            <w:div w:id="122039667">
              <w:marLeft w:val="0"/>
              <w:marRight w:val="0"/>
              <w:marTop w:val="0"/>
              <w:marBottom w:val="0"/>
              <w:divBdr>
                <w:top w:val="none" w:sz="0" w:space="0" w:color="auto"/>
                <w:left w:val="none" w:sz="0" w:space="0" w:color="auto"/>
                <w:bottom w:val="none" w:sz="0" w:space="0" w:color="auto"/>
                <w:right w:val="none" w:sz="0" w:space="0" w:color="auto"/>
              </w:divBdr>
              <w:divsChild>
                <w:div w:id="1380200802">
                  <w:marLeft w:val="0"/>
                  <w:marRight w:val="0"/>
                  <w:marTop w:val="0"/>
                  <w:marBottom w:val="0"/>
                  <w:divBdr>
                    <w:top w:val="none" w:sz="0" w:space="0" w:color="auto"/>
                    <w:left w:val="none" w:sz="0" w:space="0" w:color="auto"/>
                    <w:bottom w:val="none" w:sz="0" w:space="0" w:color="auto"/>
                    <w:right w:val="none" w:sz="0" w:space="0" w:color="auto"/>
                  </w:divBdr>
                  <w:divsChild>
                    <w:div w:id="49815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82284">
          <w:marLeft w:val="0"/>
          <w:marRight w:val="0"/>
          <w:marTop w:val="0"/>
          <w:marBottom w:val="0"/>
          <w:divBdr>
            <w:top w:val="none" w:sz="0" w:space="0" w:color="auto"/>
            <w:left w:val="none" w:sz="0" w:space="0" w:color="auto"/>
            <w:bottom w:val="single" w:sz="6" w:space="12" w:color="DDDDDD"/>
            <w:right w:val="none" w:sz="0" w:space="0" w:color="auto"/>
          </w:divBdr>
          <w:divsChild>
            <w:div w:id="156380872">
              <w:marLeft w:val="0"/>
              <w:marRight w:val="0"/>
              <w:marTop w:val="0"/>
              <w:marBottom w:val="0"/>
              <w:divBdr>
                <w:top w:val="none" w:sz="0" w:space="0" w:color="auto"/>
                <w:left w:val="none" w:sz="0" w:space="0" w:color="auto"/>
                <w:bottom w:val="none" w:sz="0" w:space="0" w:color="auto"/>
                <w:right w:val="none" w:sz="0" w:space="0" w:color="auto"/>
              </w:divBdr>
              <w:divsChild>
                <w:div w:id="514030911">
                  <w:marLeft w:val="0"/>
                  <w:marRight w:val="0"/>
                  <w:marTop w:val="0"/>
                  <w:marBottom w:val="0"/>
                  <w:divBdr>
                    <w:top w:val="none" w:sz="0" w:space="0" w:color="auto"/>
                    <w:left w:val="none" w:sz="0" w:space="0" w:color="auto"/>
                    <w:bottom w:val="none" w:sz="0" w:space="0" w:color="auto"/>
                    <w:right w:val="none" w:sz="0" w:space="0" w:color="auto"/>
                  </w:divBdr>
                  <w:divsChild>
                    <w:div w:id="20584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668840">
          <w:marLeft w:val="0"/>
          <w:marRight w:val="0"/>
          <w:marTop w:val="0"/>
          <w:marBottom w:val="0"/>
          <w:divBdr>
            <w:top w:val="none" w:sz="0" w:space="0" w:color="auto"/>
            <w:left w:val="none" w:sz="0" w:space="0" w:color="auto"/>
            <w:bottom w:val="single" w:sz="6" w:space="12" w:color="DDDDDD"/>
            <w:right w:val="none" w:sz="0" w:space="0" w:color="auto"/>
          </w:divBdr>
          <w:divsChild>
            <w:div w:id="2049526174">
              <w:marLeft w:val="0"/>
              <w:marRight w:val="0"/>
              <w:marTop w:val="0"/>
              <w:marBottom w:val="0"/>
              <w:divBdr>
                <w:top w:val="none" w:sz="0" w:space="0" w:color="auto"/>
                <w:left w:val="none" w:sz="0" w:space="0" w:color="auto"/>
                <w:bottom w:val="none" w:sz="0" w:space="0" w:color="auto"/>
                <w:right w:val="none" w:sz="0" w:space="0" w:color="auto"/>
              </w:divBdr>
              <w:divsChild>
                <w:div w:id="851260122">
                  <w:marLeft w:val="0"/>
                  <w:marRight w:val="0"/>
                  <w:marTop w:val="0"/>
                  <w:marBottom w:val="0"/>
                  <w:divBdr>
                    <w:top w:val="none" w:sz="0" w:space="0" w:color="auto"/>
                    <w:left w:val="none" w:sz="0" w:space="0" w:color="auto"/>
                    <w:bottom w:val="none" w:sz="0" w:space="0" w:color="auto"/>
                    <w:right w:val="none" w:sz="0" w:space="0" w:color="auto"/>
                  </w:divBdr>
                  <w:divsChild>
                    <w:div w:id="150767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973022">
          <w:marLeft w:val="0"/>
          <w:marRight w:val="0"/>
          <w:marTop w:val="0"/>
          <w:marBottom w:val="0"/>
          <w:divBdr>
            <w:top w:val="none" w:sz="0" w:space="0" w:color="auto"/>
            <w:left w:val="none" w:sz="0" w:space="0" w:color="auto"/>
            <w:bottom w:val="single" w:sz="6" w:space="12" w:color="DDDDDD"/>
            <w:right w:val="none" w:sz="0" w:space="0" w:color="auto"/>
          </w:divBdr>
          <w:divsChild>
            <w:div w:id="511576932">
              <w:marLeft w:val="0"/>
              <w:marRight w:val="0"/>
              <w:marTop w:val="0"/>
              <w:marBottom w:val="0"/>
              <w:divBdr>
                <w:top w:val="none" w:sz="0" w:space="0" w:color="auto"/>
                <w:left w:val="none" w:sz="0" w:space="0" w:color="auto"/>
                <w:bottom w:val="none" w:sz="0" w:space="0" w:color="auto"/>
                <w:right w:val="none" w:sz="0" w:space="0" w:color="auto"/>
              </w:divBdr>
              <w:divsChild>
                <w:div w:id="1391882492">
                  <w:marLeft w:val="0"/>
                  <w:marRight w:val="0"/>
                  <w:marTop w:val="0"/>
                  <w:marBottom w:val="0"/>
                  <w:divBdr>
                    <w:top w:val="none" w:sz="0" w:space="0" w:color="auto"/>
                    <w:left w:val="none" w:sz="0" w:space="0" w:color="auto"/>
                    <w:bottom w:val="none" w:sz="0" w:space="0" w:color="auto"/>
                    <w:right w:val="none" w:sz="0" w:space="0" w:color="auto"/>
                  </w:divBdr>
                  <w:divsChild>
                    <w:div w:id="103372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127">
          <w:marLeft w:val="0"/>
          <w:marRight w:val="0"/>
          <w:marTop w:val="0"/>
          <w:marBottom w:val="0"/>
          <w:divBdr>
            <w:top w:val="none" w:sz="0" w:space="0" w:color="auto"/>
            <w:left w:val="none" w:sz="0" w:space="0" w:color="auto"/>
            <w:bottom w:val="single" w:sz="6" w:space="12" w:color="DDDDDD"/>
            <w:right w:val="none" w:sz="0" w:space="0" w:color="auto"/>
          </w:divBdr>
          <w:divsChild>
            <w:div w:id="1201019484">
              <w:marLeft w:val="0"/>
              <w:marRight w:val="0"/>
              <w:marTop w:val="0"/>
              <w:marBottom w:val="0"/>
              <w:divBdr>
                <w:top w:val="none" w:sz="0" w:space="0" w:color="auto"/>
                <w:left w:val="none" w:sz="0" w:space="0" w:color="auto"/>
                <w:bottom w:val="none" w:sz="0" w:space="0" w:color="auto"/>
                <w:right w:val="none" w:sz="0" w:space="0" w:color="auto"/>
              </w:divBdr>
              <w:divsChild>
                <w:div w:id="444664498">
                  <w:marLeft w:val="0"/>
                  <w:marRight w:val="0"/>
                  <w:marTop w:val="0"/>
                  <w:marBottom w:val="0"/>
                  <w:divBdr>
                    <w:top w:val="none" w:sz="0" w:space="0" w:color="auto"/>
                    <w:left w:val="none" w:sz="0" w:space="0" w:color="auto"/>
                    <w:bottom w:val="none" w:sz="0" w:space="0" w:color="auto"/>
                    <w:right w:val="none" w:sz="0" w:space="0" w:color="auto"/>
                  </w:divBdr>
                  <w:divsChild>
                    <w:div w:id="169476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74201">
          <w:marLeft w:val="0"/>
          <w:marRight w:val="0"/>
          <w:marTop w:val="0"/>
          <w:marBottom w:val="0"/>
          <w:divBdr>
            <w:top w:val="none" w:sz="0" w:space="0" w:color="auto"/>
            <w:left w:val="none" w:sz="0" w:space="0" w:color="auto"/>
            <w:bottom w:val="single" w:sz="6" w:space="12" w:color="DDDDDD"/>
            <w:right w:val="none" w:sz="0" w:space="0" w:color="auto"/>
          </w:divBdr>
          <w:divsChild>
            <w:div w:id="958875877">
              <w:marLeft w:val="0"/>
              <w:marRight w:val="0"/>
              <w:marTop w:val="0"/>
              <w:marBottom w:val="0"/>
              <w:divBdr>
                <w:top w:val="none" w:sz="0" w:space="0" w:color="auto"/>
                <w:left w:val="none" w:sz="0" w:space="0" w:color="auto"/>
                <w:bottom w:val="none" w:sz="0" w:space="0" w:color="auto"/>
                <w:right w:val="none" w:sz="0" w:space="0" w:color="auto"/>
              </w:divBdr>
              <w:divsChild>
                <w:div w:id="1566532173">
                  <w:marLeft w:val="0"/>
                  <w:marRight w:val="0"/>
                  <w:marTop w:val="0"/>
                  <w:marBottom w:val="0"/>
                  <w:divBdr>
                    <w:top w:val="none" w:sz="0" w:space="0" w:color="auto"/>
                    <w:left w:val="none" w:sz="0" w:space="0" w:color="auto"/>
                    <w:bottom w:val="none" w:sz="0" w:space="0" w:color="auto"/>
                    <w:right w:val="none" w:sz="0" w:space="0" w:color="auto"/>
                  </w:divBdr>
                  <w:divsChild>
                    <w:div w:id="4099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969675">
          <w:marLeft w:val="0"/>
          <w:marRight w:val="0"/>
          <w:marTop w:val="0"/>
          <w:marBottom w:val="0"/>
          <w:divBdr>
            <w:top w:val="none" w:sz="0" w:space="0" w:color="auto"/>
            <w:left w:val="none" w:sz="0" w:space="0" w:color="auto"/>
            <w:bottom w:val="single" w:sz="6" w:space="12" w:color="DDDDDD"/>
            <w:right w:val="none" w:sz="0" w:space="0" w:color="auto"/>
          </w:divBdr>
          <w:divsChild>
            <w:div w:id="995693072">
              <w:marLeft w:val="0"/>
              <w:marRight w:val="0"/>
              <w:marTop w:val="0"/>
              <w:marBottom w:val="0"/>
              <w:divBdr>
                <w:top w:val="none" w:sz="0" w:space="0" w:color="auto"/>
                <w:left w:val="none" w:sz="0" w:space="0" w:color="auto"/>
                <w:bottom w:val="none" w:sz="0" w:space="0" w:color="auto"/>
                <w:right w:val="none" w:sz="0" w:space="0" w:color="auto"/>
              </w:divBdr>
              <w:divsChild>
                <w:div w:id="1495492917">
                  <w:marLeft w:val="0"/>
                  <w:marRight w:val="0"/>
                  <w:marTop w:val="0"/>
                  <w:marBottom w:val="0"/>
                  <w:divBdr>
                    <w:top w:val="none" w:sz="0" w:space="0" w:color="auto"/>
                    <w:left w:val="none" w:sz="0" w:space="0" w:color="auto"/>
                    <w:bottom w:val="none" w:sz="0" w:space="0" w:color="auto"/>
                    <w:right w:val="none" w:sz="0" w:space="0" w:color="auto"/>
                  </w:divBdr>
                  <w:divsChild>
                    <w:div w:id="119113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010508">
          <w:marLeft w:val="0"/>
          <w:marRight w:val="0"/>
          <w:marTop w:val="0"/>
          <w:marBottom w:val="0"/>
          <w:divBdr>
            <w:top w:val="none" w:sz="0" w:space="0" w:color="auto"/>
            <w:left w:val="none" w:sz="0" w:space="0" w:color="auto"/>
            <w:bottom w:val="single" w:sz="6" w:space="12" w:color="DDDDDD"/>
            <w:right w:val="none" w:sz="0" w:space="0" w:color="auto"/>
          </w:divBdr>
          <w:divsChild>
            <w:div w:id="1557811388">
              <w:marLeft w:val="0"/>
              <w:marRight w:val="0"/>
              <w:marTop w:val="0"/>
              <w:marBottom w:val="0"/>
              <w:divBdr>
                <w:top w:val="none" w:sz="0" w:space="0" w:color="auto"/>
                <w:left w:val="none" w:sz="0" w:space="0" w:color="auto"/>
                <w:bottom w:val="none" w:sz="0" w:space="0" w:color="auto"/>
                <w:right w:val="none" w:sz="0" w:space="0" w:color="auto"/>
              </w:divBdr>
              <w:divsChild>
                <w:div w:id="516893758">
                  <w:marLeft w:val="0"/>
                  <w:marRight w:val="0"/>
                  <w:marTop w:val="0"/>
                  <w:marBottom w:val="0"/>
                  <w:divBdr>
                    <w:top w:val="none" w:sz="0" w:space="0" w:color="auto"/>
                    <w:left w:val="none" w:sz="0" w:space="0" w:color="auto"/>
                    <w:bottom w:val="none" w:sz="0" w:space="0" w:color="auto"/>
                    <w:right w:val="none" w:sz="0" w:space="0" w:color="auto"/>
                  </w:divBdr>
                  <w:divsChild>
                    <w:div w:id="161228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49133">
          <w:marLeft w:val="0"/>
          <w:marRight w:val="0"/>
          <w:marTop w:val="0"/>
          <w:marBottom w:val="0"/>
          <w:divBdr>
            <w:top w:val="none" w:sz="0" w:space="0" w:color="auto"/>
            <w:left w:val="none" w:sz="0" w:space="0" w:color="auto"/>
            <w:bottom w:val="single" w:sz="6" w:space="12" w:color="DDDDDD"/>
            <w:right w:val="none" w:sz="0" w:space="0" w:color="auto"/>
          </w:divBdr>
          <w:divsChild>
            <w:div w:id="905146012">
              <w:marLeft w:val="0"/>
              <w:marRight w:val="0"/>
              <w:marTop w:val="0"/>
              <w:marBottom w:val="0"/>
              <w:divBdr>
                <w:top w:val="none" w:sz="0" w:space="0" w:color="auto"/>
                <w:left w:val="none" w:sz="0" w:space="0" w:color="auto"/>
                <w:bottom w:val="none" w:sz="0" w:space="0" w:color="auto"/>
                <w:right w:val="none" w:sz="0" w:space="0" w:color="auto"/>
              </w:divBdr>
              <w:divsChild>
                <w:div w:id="1034118626">
                  <w:marLeft w:val="0"/>
                  <w:marRight w:val="0"/>
                  <w:marTop w:val="0"/>
                  <w:marBottom w:val="0"/>
                  <w:divBdr>
                    <w:top w:val="none" w:sz="0" w:space="0" w:color="auto"/>
                    <w:left w:val="none" w:sz="0" w:space="0" w:color="auto"/>
                    <w:bottom w:val="none" w:sz="0" w:space="0" w:color="auto"/>
                    <w:right w:val="none" w:sz="0" w:space="0" w:color="auto"/>
                  </w:divBdr>
                  <w:divsChild>
                    <w:div w:id="184905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128786">
          <w:marLeft w:val="0"/>
          <w:marRight w:val="0"/>
          <w:marTop w:val="0"/>
          <w:marBottom w:val="0"/>
          <w:divBdr>
            <w:top w:val="none" w:sz="0" w:space="0" w:color="auto"/>
            <w:left w:val="none" w:sz="0" w:space="0" w:color="auto"/>
            <w:bottom w:val="none" w:sz="0" w:space="0" w:color="auto"/>
            <w:right w:val="none" w:sz="0" w:space="0" w:color="auto"/>
          </w:divBdr>
          <w:divsChild>
            <w:div w:id="795023970">
              <w:marLeft w:val="0"/>
              <w:marRight w:val="0"/>
              <w:marTop w:val="0"/>
              <w:marBottom w:val="0"/>
              <w:divBdr>
                <w:top w:val="none" w:sz="0" w:space="0" w:color="auto"/>
                <w:left w:val="none" w:sz="0" w:space="0" w:color="auto"/>
                <w:bottom w:val="none" w:sz="0" w:space="0" w:color="auto"/>
                <w:right w:val="none" w:sz="0" w:space="0" w:color="auto"/>
              </w:divBdr>
              <w:divsChild>
                <w:div w:id="571888230">
                  <w:marLeft w:val="0"/>
                  <w:marRight w:val="0"/>
                  <w:marTop w:val="0"/>
                  <w:marBottom w:val="0"/>
                  <w:divBdr>
                    <w:top w:val="none" w:sz="0" w:space="0" w:color="auto"/>
                    <w:left w:val="none" w:sz="0" w:space="0" w:color="auto"/>
                    <w:bottom w:val="none" w:sz="0" w:space="0" w:color="auto"/>
                    <w:right w:val="none" w:sz="0" w:space="0" w:color="auto"/>
                  </w:divBdr>
                  <w:divsChild>
                    <w:div w:id="2459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439538">
      <w:bodyDiv w:val="1"/>
      <w:marLeft w:val="0"/>
      <w:marRight w:val="0"/>
      <w:marTop w:val="0"/>
      <w:marBottom w:val="0"/>
      <w:divBdr>
        <w:top w:val="none" w:sz="0" w:space="0" w:color="auto"/>
        <w:left w:val="none" w:sz="0" w:space="0" w:color="auto"/>
        <w:bottom w:val="none" w:sz="0" w:space="0" w:color="auto"/>
        <w:right w:val="none" w:sz="0" w:space="0" w:color="auto"/>
      </w:divBdr>
    </w:div>
    <w:div w:id="1464275606">
      <w:bodyDiv w:val="1"/>
      <w:marLeft w:val="0"/>
      <w:marRight w:val="0"/>
      <w:marTop w:val="0"/>
      <w:marBottom w:val="0"/>
      <w:divBdr>
        <w:top w:val="none" w:sz="0" w:space="0" w:color="auto"/>
        <w:left w:val="none" w:sz="0" w:space="0" w:color="auto"/>
        <w:bottom w:val="none" w:sz="0" w:space="0" w:color="auto"/>
        <w:right w:val="none" w:sz="0" w:space="0" w:color="auto"/>
      </w:divBdr>
      <w:divsChild>
        <w:div w:id="1178081172">
          <w:marLeft w:val="0"/>
          <w:marRight w:val="0"/>
          <w:marTop w:val="0"/>
          <w:marBottom w:val="0"/>
          <w:divBdr>
            <w:top w:val="none" w:sz="0" w:space="0" w:color="auto"/>
            <w:left w:val="none" w:sz="0" w:space="0" w:color="auto"/>
            <w:bottom w:val="none" w:sz="0" w:space="0" w:color="auto"/>
            <w:right w:val="none" w:sz="0" w:space="0" w:color="auto"/>
          </w:divBdr>
          <w:divsChild>
            <w:div w:id="800419506">
              <w:marLeft w:val="0"/>
              <w:marRight w:val="0"/>
              <w:marTop w:val="0"/>
              <w:marBottom w:val="0"/>
              <w:divBdr>
                <w:top w:val="none" w:sz="0" w:space="0" w:color="auto"/>
                <w:left w:val="none" w:sz="0" w:space="0" w:color="auto"/>
                <w:bottom w:val="single" w:sz="12" w:space="0" w:color="006699"/>
                <w:right w:val="none" w:sz="0" w:space="0" w:color="auto"/>
              </w:divBdr>
              <w:divsChild>
                <w:div w:id="1694302515">
                  <w:marLeft w:val="0"/>
                  <w:marRight w:val="0"/>
                  <w:marTop w:val="0"/>
                  <w:marBottom w:val="0"/>
                  <w:divBdr>
                    <w:top w:val="none" w:sz="0" w:space="0" w:color="auto"/>
                    <w:left w:val="none" w:sz="0" w:space="0" w:color="auto"/>
                    <w:bottom w:val="none" w:sz="0" w:space="0" w:color="auto"/>
                    <w:right w:val="none" w:sz="0" w:space="0" w:color="auto"/>
                  </w:divBdr>
                  <w:divsChild>
                    <w:div w:id="990326463">
                      <w:marLeft w:val="0"/>
                      <w:marRight w:val="0"/>
                      <w:marTop w:val="0"/>
                      <w:marBottom w:val="0"/>
                      <w:divBdr>
                        <w:top w:val="none" w:sz="0" w:space="0" w:color="auto"/>
                        <w:left w:val="none" w:sz="0" w:space="0" w:color="auto"/>
                        <w:bottom w:val="none" w:sz="0" w:space="0" w:color="auto"/>
                        <w:right w:val="none" w:sz="0" w:space="0" w:color="auto"/>
                      </w:divBdr>
                      <w:divsChild>
                        <w:div w:id="279072568">
                          <w:marLeft w:val="0"/>
                          <w:marRight w:val="0"/>
                          <w:marTop w:val="0"/>
                          <w:marBottom w:val="0"/>
                          <w:divBdr>
                            <w:top w:val="none" w:sz="0" w:space="0" w:color="auto"/>
                            <w:left w:val="none" w:sz="0" w:space="0" w:color="auto"/>
                            <w:bottom w:val="none" w:sz="0" w:space="0" w:color="auto"/>
                            <w:right w:val="none" w:sz="0" w:space="0" w:color="auto"/>
                          </w:divBdr>
                          <w:divsChild>
                            <w:div w:id="213774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6932">
                  <w:marLeft w:val="0"/>
                  <w:marRight w:val="0"/>
                  <w:marTop w:val="0"/>
                  <w:marBottom w:val="0"/>
                  <w:divBdr>
                    <w:top w:val="none" w:sz="0" w:space="0" w:color="auto"/>
                    <w:left w:val="none" w:sz="0" w:space="0" w:color="auto"/>
                    <w:bottom w:val="none" w:sz="0" w:space="0" w:color="auto"/>
                    <w:right w:val="none" w:sz="0" w:space="0" w:color="auto"/>
                  </w:divBdr>
                </w:div>
                <w:div w:id="364645585">
                  <w:marLeft w:val="0"/>
                  <w:marRight w:val="0"/>
                  <w:marTop w:val="0"/>
                  <w:marBottom w:val="0"/>
                  <w:divBdr>
                    <w:top w:val="none" w:sz="0" w:space="0" w:color="auto"/>
                    <w:left w:val="none" w:sz="0" w:space="0" w:color="auto"/>
                    <w:bottom w:val="none" w:sz="0" w:space="0" w:color="auto"/>
                    <w:right w:val="none" w:sz="0" w:space="0" w:color="auto"/>
                  </w:divBdr>
                  <w:divsChild>
                    <w:div w:id="1772118867">
                      <w:marLeft w:val="0"/>
                      <w:marRight w:val="0"/>
                      <w:marTop w:val="0"/>
                      <w:marBottom w:val="0"/>
                      <w:divBdr>
                        <w:top w:val="none" w:sz="0" w:space="0" w:color="auto"/>
                        <w:left w:val="none" w:sz="0" w:space="0" w:color="auto"/>
                        <w:bottom w:val="none" w:sz="0" w:space="0" w:color="auto"/>
                        <w:right w:val="none" w:sz="0" w:space="0" w:color="auto"/>
                      </w:divBdr>
                      <w:divsChild>
                        <w:div w:id="1448625623">
                          <w:marLeft w:val="0"/>
                          <w:marRight w:val="0"/>
                          <w:marTop w:val="0"/>
                          <w:marBottom w:val="0"/>
                          <w:divBdr>
                            <w:top w:val="none" w:sz="0" w:space="0" w:color="auto"/>
                            <w:left w:val="none" w:sz="0" w:space="0" w:color="auto"/>
                            <w:bottom w:val="none" w:sz="0" w:space="0" w:color="auto"/>
                            <w:right w:val="none" w:sz="0" w:space="0" w:color="auto"/>
                          </w:divBdr>
                        </w:div>
                        <w:div w:id="1913541251">
                          <w:marLeft w:val="0"/>
                          <w:marRight w:val="0"/>
                          <w:marTop w:val="0"/>
                          <w:marBottom w:val="0"/>
                          <w:divBdr>
                            <w:top w:val="none" w:sz="0" w:space="0" w:color="auto"/>
                            <w:left w:val="none" w:sz="0" w:space="0" w:color="auto"/>
                            <w:bottom w:val="none" w:sz="0" w:space="0" w:color="auto"/>
                            <w:right w:val="none" w:sz="0" w:space="0" w:color="auto"/>
                          </w:divBdr>
                        </w:div>
                        <w:div w:id="275215888">
                          <w:marLeft w:val="0"/>
                          <w:marRight w:val="0"/>
                          <w:marTop w:val="0"/>
                          <w:marBottom w:val="0"/>
                          <w:divBdr>
                            <w:top w:val="none" w:sz="0" w:space="0" w:color="auto"/>
                            <w:left w:val="none" w:sz="0" w:space="0" w:color="auto"/>
                            <w:bottom w:val="none" w:sz="0" w:space="0" w:color="auto"/>
                            <w:right w:val="none" w:sz="0" w:space="0" w:color="auto"/>
                          </w:divBdr>
                          <w:divsChild>
                            <w:div w:id="37855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333044">
                      <w:marLeft w:val="0"/>
                      <w:marRight w:val="0"/>
                      <w:marTop w:val="0"/>
                      <w:marBottom w:val="0"/>
                      <w:divBdr>
                        <w:top w:val="none" w:sz="0" w:space="0" w:color="auto"/>
                        <w:left w:val="none" w:sz="0" w:space="0" w:color="auto"/>
                        <w:bottom w:val="none" w:sz="0" w:space="0" w:color="auto"/>
                        <w:right w:val="none" w:sz="0" w:space="0" w:color="auto"/>
                      </w:divBdr>
                      <w:divsChild>
                        <w:div w:id="130100763">
                          <w:marLeft w:val="0"/>
                          <w:marRight w:val="0"/>
                          <w:marTop w:val="0"/>
                          <w:marBottom w:val="0"/>
                          <w:divBdr>
                            <w:top w:val="none" w:sz="0" w:space="0" w:color="auto"/>
                            <w:left w:val="none" w:sz="0" w:space="0" w:color="auto"/>
                            <w:bottom w:val="none" w:sz="0" w:space="0" w:color="auto"/>
                            <w:right w:val="none" w:sz="0" w:space="0" w:color="auto"/>
                          </w:divBdr>
                        </w:div>
                        <w:div w:id="1777560746">
                          <w:marLeft w:val="0"/>
                          <w:marRight w:val="0"/>
                          <w:marTop w:val="0"/>
                          <w:marBottom w:val="0"/>
                          <w:divBdr>
                            <w:top w:val="none" w:sz="0" w:space="0" w:color="auto"/>
                            <w:left w:val="none" w:sz="0" w:space="0" w:color="auto"/>
                            <w:bottom w:val="none" w:sz="0" w:space="0" w:color="auto"/>
                            <w:right w:val="none" w:sz="0" w:space="0" w:color="auto"/>
                          </w:divBdr>
                        </w:div>
                        <w:div w:id="1479953981">
                          <w:marLeft w:val="0"/>
                          <w:marRight w:val="0"/>
                          <w:marTop w:val="0"/>
                          <w:marBottom w:val="0"/>
                          <w:divBdr>
                            <w:top w:val="none" w:sz="0" w:space="0" w:color="auto"/>
                            <w:left w:val="none" w:sz="0" w:space="0" w:color="auto"/>
                            <w:bottom w:val="none" w:sz="0" w:space="0" w:color="auto"/>
                            <w:right w:val="none" w:sz="0" w:space="0" w:color="auto"/>
                          </w:divBdr>
                        </w:div>
                        <w:div w:id="1561862845">
                          <w:marLeft w:val="0"/>
                          <w:marRight w:val="0"/>
                          <w:marTop w:val="0"/>
                          <w:marBottom w:val="0"/>
                          <w:divBdr>
                            <w:top w:val="none" w:sz="0" w:space="0" w:color="auto"/>
                            <w:left w:val="none" w:sz="0" w:space="0" w:color="auto"/>
                            <w:bottom w:val="none" w:sz="0" w:space="0" w:color="auto"/>
                            <w:right w:val="none" w:sz="0" w:space="0" w:color="auto"/>
                          </w:divBdr>
                          <w:divsChild>
                            <w:div w:id="59841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0214185">
          <w:marLeft w:val="0"/>
          <w:marRight w:val="0"/>
          <w:marTop w:val="0"/>
          <w:marBottom w:val="0"/>
          <w:divBdr>
            <w:top w:val="none" w:sz="0" w:space="0" w:color="auto"/>
            <w:left w:val="none" w:sz="0" w:space="0" w:color="auto"/>
            <w:bottom w:val="none" w:sz="0" w:space="0" w:color="auto"/>
            <w:right w:val="none" w:sz="0" w:space="0" w:color="auto"/>
          </w:divBdr>
          <w:divsChild>
            <w:div w:id="361981446">
              <w:marLeft w:val="0"/>
              <w:marRight w:val="0"/>
              <w:marTop w:val="0"/>
              <w:marBottom w:val="0"/>
              <w:divBdr>
                <w:top w:val="none" w:sz="0" w:space="0" w:color="auto"/>
                <w:left w:val="none" w:sz="0" w:space="0" w:color="auto"/>
                <w:bottom w:val="single" w:sz="6" w:space="12" w:color="333333"/>
                <w:right w:val="none" w:sz="0" w:space="0" w:color="auto"/>
              </w:divBdr>
              <w:divsChild>
                <w:div w:id="880753632">
                  <w:marLeft w:val="0"/>
                  <w:marRight w:val="0"/>
                  <w:marTop w:val="0"/>
                  <w:marBottom w:val="0"/>
                  <w:divBdr>
                    <w:top w:val="none" w:sz="0" w:space="0" w:color="auto"/>
                    <w:left w:val="none" w:sz="0" w:space="0" w:color="auto"/>
                    <w:bottom w:val="none" w:sz="0" w:space="0" w:color="auto"/>
                    <w:right w:val="none" w:sz="0" w:space="0" w:color="auto"/>
                  </w:divBdr>
                  <w:divsChild>
                    <w:div w:id="1657146971">
                      <w:marLeft w:val="0"/>
                      <w:marRight w:val="0"/>
                      <w:marTop w:val="0"/>
                      <w:marBottom w:val="0"/>
                      <w:divBdr>
                        <w:top w:val="none" w:sz="0" w:space="0" w:color="auto"/>
                        <w:left w:val="none" w:sz="0" w:space="0" w:color="auto"/>
                        <w:bottom w:val="none" w:sz="0" w:space="0" w:color="auto"/>
                        <w:right w:val="none" w:sz="0" w:space="0" w:color="auto"/>
                      </w:divBdr>
                      <w:divsChild>
                        <w:div w:id="525873268">
                          <w:marLeft w:val="0"/>
                          <w:marRight w:val="0"/>
                          <w:marTop w:val="0"/>
                          <w:marBottom w:val="0"/>
                          <w:divBdr>
                            <w:top w:val="none" w:sz="0" w:space="0" w:color="auto"/>
                            <w:left w:val="none" w:sz="0" w:space="0" w:color="auto"/>
                            <w:bottom w:val="dotted" w:sz="6" w:space="0" w:color="FEA957"/>
                            <w:right w:val="none" w:sz="0" w:space="0" w:color="auto"/>
                          </w:divBdr>
                          <w:divsChild>
                            <w:div w:id="446043185">
                              <w:marLeft w:val="0"/>
                              <w:marRight w:val="0"/>
                              <w:marTop w:val="0"/>
                              <w:marBottom w:val="0"/>
                              <w:divBdr>
                                <w:top w:val="none" w:sz="0" w:space="0" w:color="auto"/>
                                <w:left w:val="none" w:sz="0" w:space="0" w:color="auto"/>
                                <w:bottom w:val="none" w:sz="0" w:space="0" w:color="auto"/>
                                <w:right w:val="none" w:sz="0" w:space="0" w:color="auto"/>
                              </w:divBdr>
                              <w:divsChild>
                                <w:div w:id="511920215">
                                  <w:marLeft w:val="0"/>
                                  <w:marRight w:val="0"/>
                                  <w:marTop w:val="0"/>
                                  <w:marBottom w:val="450"/>
                                  <w:divBdr>
                                    <w:top w:val="none" w:sz="0" w:space="0" w:color="auto"/>
                                    <w:left w:val="none" w:sz="0" w:space="0" w:color="auto"/>
                                    <w:bottom w:val="none" w:sz="0" w:space="0" w:color="auto"/>
                                    <w:right w:val="none" w:sz="0" w:space="0" w:color="auto"/>
                                  </w:divBdr>
                                  <w:divsChild>
                                    <w:div w:id="198855202">
                                      <w:marLeft w:val="0"/>
                                      <w:marRight w:val="0"/>
                                      <w:marTop w:val="0"/>
                                      <w:marBottom w:val="375"/>
                                      <w:divBdr>
                                        <w:top w:val="none" w:sz="0" w:space="0" w:color="auto"/>
                                        <w:left w:val="none" w:sz="0" w:space="0" w:color="auto"/>
                                        <w:bottom w:val="none" w:sz="0" w:space="0" w:color="auto"/>
                                        <w:right w:val="none" w:sz="0" w:space="0" w:color="auto"/>
                                      </w:divBdr>
                                      <w:divsChild>
                                        <w:div w:id="34232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7718">
                                  <w:marLeft w:val="0"/>
                                  <w:marRight w:val="0"/>
                                  <w:marTop w:val="0"/>
                                  <w:marBottom w:val="450"/>
                                  <w:divBdr>
                                    <w:top w:val="none" w:sz="0" w:space="0" w:color="auto"/>
                                    <w:left w:val="none" w:sz="0" w:space="0" w:color="auto"/>
                                    <w:bottom w:val="none" w:sz="0" w:space="0" w:color="auto"/>
                                    <w:right w:val="none" w:sz="0" w:space="0" w:color="auto"/>
                                  </w:divBdr>
                                  <w:divsChild>
                                    <w:div w:id="793452308">
                                      <w:marLeft w:val="0"/>
                                      <w:marRight w:val="0"/>
                                      <w:marTop w:val="0"/>
                                      <w:marBottom w:val="375"/>
                                      <w:divBdr>
                                        <w:top w:val="none" w:sz="0" w:space="0" w:color="auto"/>
                                        <w:left w:val="none" w:sz="0" w:space="0" w:color="auto"/>
                                        <w:bottom w:val="none" w:sz="0" w:space="0" w:color="auto"/>
                                        <w:right w:val="none" w:sz="0" w:space="0" w:color="auto"/>
                                      </w:divBdr>
                                      <w:divsChild>
                                        <w:div w:id="1621104402">
                                          <w:marLeft w:val="0"/>
                                          <w:marRight w:val="0"/>
                                          <w:marTop w:val="0"/>
                                          <w:marBottom w:val="0"/>
                                          <w:divBdr>
                                            <w:top w:val="none" w:sz="0" w:space="0" w:color="auto"/>
                                            <w:left w:val="none" w:sz="0" w:space="0" w:color="auto"/>
                                            <w:bottom w:val="none" w:sz="0" w:space="0" w:color="auto"/>
                                            <w:right w:val="none" w:sz="0" w:space="0" w:color="auto"/>
                                          </w:divBdr>
                                        </w:div>
                                      </w:divsChild>
                                    </w:div>
                                    <w:div w:id="125052739">
                                      <w:marLeft w:val="0"/>
                                      <w:marRight w:val="0"/>
                                      <w:marTop w:val="240"/>
                                      <w:marBottom w:val="480"/>
                                      <w:divBdr>
                                        <w:top w:val="none" w:sz="0" w:space="0" w:color="auto"/>
                                        <w:left w:val="none" w:sz="0" w:space="0" w:color="auto"/>
                                        <w:bottom w:val="none" w:sz="0" w:space="0" w:color="auto"/>
                                        <w:right w:val="none" w:sz="0" w:space="0" w:color="auto"/>
                                      </w:divBdr>
                                      <w:divsChild>
                                        <w:div w:id="1314337213">
                                          <w:marLeft w:val="0"/>
                                          <w:marRight w:val="0"/>
                                          <w:marTop w:val="0"/>
                                          <w:marBottom w:val="0"/>
                                          <w:divBdr>
                                            <w:top w:val="single" w:sz="6" w:space="0" w:color="C6C6C6"/>
                                            <w:left w:val="single" w:sz="6" w:space="0" w:color="C6C6C6"/>
                                            <w:bottom w:val="single" w:sz="6" w:space="0" w:color="C6C6C6"/>
                                            <w:right w:val="single" w:sz="6" w:space="0" w:color="C6C6C6"/>
                                          </w:divBdr>
                                        </w:div>
                                        <w:div w:id="747459297">
                                          <w:marLeft w:val="0"/>
                                          <w:marRight w:val="0"/>
                                          <w:marTop w:val="0"/>
                                          <w:marBottom w:val="0"/>
                                          <w:divBdr>
                                            <w:top w:val="single" w:sz="6" w:space="0" w:color="C6C6C6"/>
                                            <w:left w:val="single" w:sz="6" w:space="0" w:color="C6C6C6"/>
                                            <w:bottom w:val="single" w:sz="6" w:space="0" w:color="C6C6C6"/>
                                            <w:right w:val="single" w:sz="6" w:space="0" w:color="C6C6C6"/>
                                          </w:divBdr>
                                        </w:div>
                                        <w:div w:id="407191470">
                                          <w:marLeft w:val="0"/>
                                          <w:marRight w:val="0"/>
                                          <w:marTop w:val="0"/>
                                          <w:marBottom w:val="0"/>
                                          <w:divBdr>
                                            <w:top w:val="none" w:sz="0" w:space="0" w:color="auto"/>
                                            <w:left w:val="none" w:sz="0" w:space="0" w:color="auto"/>
                                            <w:bottom w:val="dotted" w:sz="6" w:space="6" w:color="999999"/>
                                            <w:right w:val="none" w:sz="0" w:space="0" w:color="auto"/>
                                          </w:divBdr>
                                        </w:div>
                                      </w:divsChild>
                                    </w:div>
                                    <w:div w:id="1390031904">
                                      <w:marLeft w:val="0"/>
                                      <w:marRight w:val="0"/>
                                      <w:marTop w:val="0"/>
                                      <w:marBottom w:val="0"/>
                                      <w:divBdr>
                                        <w:top w:val="none" w:sz="0" w:space="0" w:color="auto"/>
                                        <w:left w:val="none" w:sz="0" w:space="0" w:color="auto"/>
                                        <w:bottom w:val="none" w:sz="0" w:space="0" w:color="auto"/>
                                        <w:right w:val="none" w:sz="0" w:space="0" w:color="auto"/>
                                      </w:divBdr>
                                    </w:div>
                                    <w:div w:id="686372634">
                                      <w:marLeft w:val="0"/>
                                      <w:marRight w:val="0"/>
                                      <w:marTop w:val="0"/>
                                      <w:marBottom w:val="0"/>
                                      <w:divBdr>
                                        <w:top w:val="none" w:sz="0" w:space="0" w:color="auto"/>
                                        <w:left w:val="none" w:sz="0" w:space="0" w:color="auto"/>
                                        <w:bottom w:val="none" w:sz="0" w:space="0" w:color="auto"/>
                                        <w:right w:val="none" w:sz="0" w:space="0" w:color="auto"/>
                                      </w:divBdr>
                                      <w:divsChild>
                                        <w:div w:id="1411535134">
                                          <w:marLeft w:val="0"/>
                                          <w:marRight w:val="0"/>
                                          <w:marTop w:val="240"/>
                                          <w:marBottom w:val="240"/>
                                          <w:divBdr>
                                            <w:top w:val="none" w:sz="0" w:space="0" w:color="auto"/>
                                            <w:left w:val="none" w:sz="0" w:space="0" w:color="auto"/>
                                            <w:bottom w:val="none" w:sz="0" w:space="0" w:color="auto"/>
                                            <w:right w:val="none" w:sz="0" w:space="0" w:color="auto"/>
                                          </w:divBdr>
                                        </w:div>
                                        <w:div w:id="242880091">
                                          <w:marLeft w:val="0"/>
                                          <w:marRight w:val="0"/>
                                          <w:marTop w:val="240"/>
                                          <w:marBottom w:val="240"/>
                                          <w:divBdr>
                                            <w:top w:val="none" w:sz="0" w:space="0" w:color="auto"/>
                                            <w:left w:val="none" w:sz="0" w:space="0" w:color="auto"/>
                                            <w:bottom w:val="none" w:sz="0" w:space="0" w:color="auto"/>
                                            <w:right w:val="none" w:sz="0" w:space="0" w:color="auto"/>
                                          </w:divBdr>
                                        </w:div>
                                        <w:div w:id="1282881734">
                                          <w:marLeft w:val="0"/>
                                          <w:marRight w:val="0"/>
                                          <w:marTop w:val="240"/>
                                          <w:marBottom w:val="240"/>
                                          <w:divBdr>
                                            <w:top w:val="none" w:sz="0" w:space="0" w:color="auto"/>
                                            <w:left w:val="none" w:sz="0" w:space="0" w:color="auto"/>
                                            <w:bottom w:val="none" w:sz="0" w:space="0" w:color="auto"/>
                                            <w:right w:val="none" w:sz="0" w:space="0" w:color="auto"/>
                                          </w:divBdr>
                                        </w:div>
                                      </w:divsChild>
                                    </w:div>
                                    <w:div w:id="315690318">
                                      <w:marLeft w:val="0"/>
                                      <w:marRight w:val="0"/>
                                      <w:marTop w:val="0"/>
                                      <w:marBottom w:val="0"/>
                                      <w:divBdr>
                                        <w:top w:val="none" w:sz="0" w:space="0" w:color="auto"/>
                                        <w:left w:val="none" w:sz="0" w:space="0" w:color="auto"/>
                                        <w:bottom w:val="none" w:sz="0" w:space="0" w:color="auto"/>
                                        <w:right w:val="none" w:sz="0" w:space="0" w:color="auto"/>
                                      </w:divBdr>
                                      <w:divsChild>
                                        <w:div w:id="2004232972">
                                          <w:marLeft w:val="0"/>
                                          <w:marRight w:val="0"/>
                                          <w:marTop w:val="240"/>
                                          <w:marBottom w:val="240"/>
                                          <w:divBdr>
                                            <w:top w:val="none" w:sz="0" w:space="0" w:color="auto"/>
                                            <w:left w:val="none" w:sz="0" w:space="0" w:color="auto"/>
                                            <w:bottom w:val="none" w:sz="0" w:space="0" w:color="auto"/>
                                            <w:right w:val="none" w:sz="0" w:space="0" w:color="auto"/>
                                          </w:divBdr>
                                        </w:div>
                                        <w:div w:id="252739262">
                                          <w:marLeft w:val="0"/>
                                          <w:marRight w:val="0"/>
                                          <w:marTop w:val="240"/>
                                          <w:marBottom w:val="240"/>
                                          <w:divBdr>
                                            <w:top w:val="none" w:sz="0" w:space="0" w:color="auto"/>
                                            <w:left w:val="none" w:sz="0" w:space="0" w:color="auto"/>
                                            <w:bottom w:val="none" w:sz="0" w:space="0" w:color="auto"/>
                                            <w:right w:val="none" w:sz="0" w:space="0" w:color="auto"/>
                                          </w:divBdr>
                                        </w:div>
                                        <w:div w:id="1539317848">
                                          <w:marLeft w:val="0"/>
                                          <w:marRight w:val="0"/>
                                          <w:marTop w:val="240"/>
                                          <w:marBottom w:val="240"/>
                                          <w:divBdr>
                                            <w:top w:val="none" w:sz="0" w:space="0" w:color="auto"/>
                                            <w:left w:val="none" w:sz="0" w:space="0" w:color="auto"/>
                                            <w:bottom w:val="none" w:sz="0" w:space="0" w:color="auto"/>
                                            <w:right w:val="none" w:sz="0" w:space="0" w:color="auto"/>
                                          </w:divBdr>
                                        </w:div>
                                        <w:div w:id="1619874200">
                                          <w:marLeft w:val="0"/>
                                          <w:marRight w:val="0"/>
                                          <w:marTop w:val="240"/>
                                          <w:marBottom w:val="240"/>
                                          <w:divBdr>
                                            <w:top w:val="none" w:sz="0" w:space="0" w:color="auto"/>
                                            <w:left w:val="none" w:sz="0" w:space="0" w:color="auto"/>
                                            <w:bottom w:val="none" w:sz="0" w:space="0" w:color="auto"/>
                                            <w:right w:val="none" w:sz="0" w:space="0" w:color="auto"/>
                                          </w:divBdr>
                                        </w:div>
                                        <w:div w:id="1173108663">
                                          <w:marLeft w:val="0"/>
                                          <w:marRight w:val="0"/>
                                          <w:marTop w:val="240"/>
                                          <w:marBottom w:val="240"/>
                                          <w:divBdr>
                                            <w:top w:val="none" w:sz="0" w:space="0" w:color="auto"/>
                                            <w:left w:val="none" w:sz="0" w:space="0" w:color="auto"/>
                                            <w:bottom w:val="none" w:sz="0" w:space="0" w:color="auto"/>
                                            <w:right w:val="none" w:sz="0" w:space="0" w:color="auto"/>
                                          </w:divBdr>
                                        </w:div>
                                        <w:div w:id="1854177219">
                                          <w:marLeft w:val="0"/>
                                          <w:marRight w:val="0"/>
                                          <w:marTop w:val="240"/>
                                          <w:marBottom w:val="240"/>
                                          <w:divBdr>
                                            <w:top w:val="none" w:sz="0" w:space="0" w:color="auto"/>
                                            <w:left w:val="none" w:sz="0" w:space="0" w:color="auto"/>
                                            <w:bottom w:val="none" w:sz="0" w:space="0" w:color="auto"/>
                                            <w:right w:val="none" w:sz="0" w:space="0" w:color="auto"/>
                                          </w:divBdr>
                                        </w:div>
                                        <w:div w:id="4286135">
                                          <w:marLeft w:val="0"/>
                                          <w:marRight w:val="0"/>
                                          <w:marTop w:val="240"/>
                                          <w:marBottom w:val="240"/>
                                          <w:divBdr>
                                            <w:top w:val="none" w:sz="0" w:space="0" w:color="auto"/>
                                            <w:left w:val="none" w:sz="0" w:space="0" w:color="auto"/>
                                            <w:bottom w:val="none" w:sz="0" w:space="0" w:color="auto"/>
                                            <w:right w:val="none" w:sz="0" w:space="0" w:color="auto"/>
                                          </w:divBdr>
                                        </w:div>
                                        <w:div w:id="85682009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34588642">
                                  <w:marLeft w:val="0"/>
                                  <w:marRight w:val="0"/>
                                  <w:marTop w:val="0"/>
                                  <w:marBottom w:val="450"/>
                                  <w:divBdr>
                                    <w:top w:val="none" w:sz="0" w:space="0" w:color="auto"/>
                                    <w:left w:val="none" w:sz="0" w:space="0" w:color="auto"/>
                                    <w:bottom w:val="none" w:sz="0" w:space="0" w:color="auto"/>
                                    <w:right w:val="none" w:sz="0" w:space="0" w:color="auto"/>
                                  </w:divBdr>
                                  <w:divsChild>
                                    <w:div w:id="171265905">
                                      <w:marLeft w:val="0"/>
                                      <w:marRight w:val="0"/>
                                      <w:marTop w:val="0"/>
                                      <w:marBottom w:val="375"/>
                                      <w:divBdr>
                                        <w:top w:val="none" w:sz="0" w:space="0" w:color="auto"/>
                                        <w:left w:val="none" w:sz="0" w:space="0" w:color="auto"/>
                                        <w:bottom w:val="none" w:sz="0" w:space="0" w:color="auto"/>
                                        <w:right w:val="none" w:sz="0" w:space="0" w:color="auto"/>
                                      </w:divBdr>
                                      <w:divsChild>
                                        <w:div w:id="1496914996">
                                          <w:marLeft w:val="0"/>
                                          <w:marRight w:val="0"/>
                                          <w:marTop w:val="0"/>
                                          <w:marBottom w:val="0"/>
                                          <w:divBdr>
                                            <w:top w:val="none" w:sz="0" w:space="0" w:color="auto"/>
                                            <w:left w:val="none" w:sz="0" w:space="0" w:color="auto"/>
                                            <w:bottom w:val="none" w:sz="0" w:space="0" w:color="auto"/>
                                            <w:right w:val="none" w:sz="0" w:space="0" w:color="auto"/>
                                          </w:divBdr>
                                        </w:div>
                                      </w:divsChild>
                                    </w:div>
                                    <w:div w:id="221672579">
                                      <w:marLeft w:val="0"/>
                                      <w:marRight w:val="0"/>
                                      <w:marTop w:val="240"/>
                                      <w:marBottom w:val="480"/>
                                      <w:divBdr>
                                        <w:top w:val="none" w:sz="0" w:space="0" w:color="auto"/>
                                        <w:left w:val="none" w:sz="0" w:space="0" w:color="auto"/>
                                        <w:bottom w:val="none" w:sz="0" w:space="0" w:color="auto"/>
                                        <w:right w:val="none" w:sz="0" w:space="0" w:color="auto"/>
                                      </w:divBdr>
                                      <w:divsChild>
                                        <w:div w:id="1789810731">
                                          <w:marLeft w:val="0"/>
                                          <w:marRight w:val="0"/>
                                          <w:marTop w:val="0"/>
                                          <w:marBottom w:val="0"/>
                                          <w:divBdr>
                                            <w:top w:val="single" w:sz="6" w:space="0" w:color="C6C6C6"/>
                                            <w:left w:val="single" w:sz="6" w:space="0" w:color="C6C6C6"/>
                                            <w:bottom w:val="single" w:sz="6" w:space="0" w:color="C6C6C6"/>
                                            <w:right w:val="single" w:sz="6" w:space="0" w:color="C6C6C6"/>
                                          </w:divBdr>
                                        </w:div>
                                        <w:div w:id="38436745">
                                          <w:marLeft w:val="0"/>
                                          <w:marRight w:val="0"/>
                                          <w:marTop w:val="0"/>
                                          <w:marBottom w:val="0"/>
                                          <w:divBdr>
                                            <w:top w:val="single" w:sz="6" w:space="0" w:color="C6C6C6"/>
                                            <w:left w:val="single" w:sz="6" w:space="0" w:color="C6C6C6"/>
                                            <w:bottom w:val="single" w:sz="6" w:space="0" w:color="C6C6C6"/>
                                            <w:right w:val="single" w:sz="6" w:space="0" w:color="C6C6C6"/>
                                          </w:divBdr>
                                        </w:div>
                                        <w:div w:id="1570535780">
                                          <w:marLeft w:val="0"/>
                                          <w:marRight w:val="0"/>
                                          <w:marTop w:val="0"/>
                                          <w:marBottom w:val="0"/>
                                          <w:divBdr>
                                            <w:top w:val="none" w:sz="0" w:space="0" w:color="auto"/>
                                            <w:left w:val="none" w:sz="0" w:space="0" w:color="auto"/>
                                            <w:bottom w:val="dotted" w:sz="6" w:space="6" w:color="999999"/>
                                            <w:right w:val="none" w:sz="0" w:space="0" w:color="auto"/>
                                          </w:divBdr>
                                        </w:div>
                                      </w:divsChild>
                                    </w:div>
                                    <w:div w:id="888802313">
                                      <w:marLeft w:val="0"/>
                                      <w:marRight w:val="0"/>
                                      <w:marTop w:val="240"/>
                                      <w:marBottom w:val="480"/>
                                      <w:divBdr>
                                        <w:top w:val="none" w:sz="0" w:space="0" w:color="auto"/>
                                        <w:left w:val="none" w:sz="0" w:space="0" w:color="auto"/>
                                        <w:bottom w:val="none" w:sz="0" w:space="0" w:color="auto"/>
                                        <w:right w:val="none" w:sz="0" w:space="0" w:color="auto"/>
                                      </w:divBdr>
                                      <w:divsChild>
                                        <w:div w:id="626159838">
                                          <w:marLeft w:val="0"/>
                                          <w:marRight w:val="0"/>
                                          <w:marTop w:val="0"/>
                                          <w:marBottom w:val="0"/>
                                          <w:divBdr>
                                            <w:top w:val="single" w:sz="6" w:space="0" w:color="C6C6C6"/>
                                            <w:left w:val="single" w:sz="6" w:space="0" w:color="C6C6C6"/>
                                            <w:bottom w:val="single" w:sz="6" w:space="0" w:color="C6C6C6"/>
                                            <w:right w:val="single" w:sz="6" w:space="0" w:color="C6C6C6"/>
                                          </w:divBdr>
                                        </w:div>
                                        <w:div w:id="1880780694">
                                          <w:marLeft w:val="0"/>
                                          <w:marRight w:val="0"/>
                                          <w:marTop w:val="0"/>
                                          <w:marBottom w:val="0"/>
                                          <w:divBdr>
                                            <w:top w:val="single" w:sz="6" w:space="0" w:color="C6C6C6"/>
                                            <w:left w:val="single" w:sz="6" w:space="0" w:color="C6C6C6"/>
                                            <w:bottom w:val="single" w:sz="6" w:space="0" w:color="C6C6C6"/>
                                            <w:right w:val="single" w:sz="6" w:space="0" w:color="C6C6C6"/>
                                          </w:divBdr>
                                        </w:div>
                                        <w:div w:id="1745103613">
                                          <w:marLeft w:val="0"/>
                                          <w:marRight w:val="0"/>
                                          <w:marTop w:val="0"/>
                                          <w:marBottom w:val="0"/>
                                          <w:divBdr>
                                            <w:top w:val="none" w:sz="0" w:space="0" w:color="auto"/>
                                            <w:left w:val="none" w:sz="0" w:space="0" w:color="auto"/>
                                            <w:bottom w:val="dotted" w:sz="6" w:space="6" w:color="999999"/>
                                            <w:right w:val="none" w:sz="0" w:space="0" w:color="auto"/>
                                          </w:divBdr>
                                        </w:div>
                                      </w:divsChild>
                                    </w:div>
                                    <w:div w:id="420495266">
                                      <w:marLeft w:val="0"/>
                                      <w:marRight w:val="0"/>
                                      <w:marTop w:val="240"/>
                                      <w:marBottom w:val="480"/>
                                      <w:divBdr>
                                        <w:top w:val="none" w:sz="0" w:space="0" w:color="auto"/>
                                        <w:left w:val="none" w:sz="0" w:space="0" w:color="auto"/>
                                        <w:bottom w:val="none" w:sz="0" w:space="0" w:color="auto"/>
                                        <w:right w:val="none" w:sz="0" w:space="0" w:color="auto"/>
                                      </w:divBdr>
                                      <w:divsChild>
                                        <w:div w:id="1444886907">
                                          <w:marLeft w:val="0"/>
                                          <w:marRight w:val="0"/>
                                          <w:marTop w:val="0"/>
                                          <w:marBottom w:val="0"/>
                                          <w:divBdr>
                                            <w:top w:val="single" w:sz="6" w:space="0" w:color="C6C6C6"/>
                                            <w:left w:val="single" w:sz="6" w:space="0" w:color="C6C6C6"/>
                                            <w:bottom w:val="single" w:sz="6" w:space="0" w:color="C6C6C6"/>
                                            <w:right w:val="single" w:sz="6" w:space="0" w:color="C6C6C6"/>
                                          </w:divBdr>
                                        </w:div>
                                        <w:div w:id="741758805">
                                          <w:marLeft w:val="0"/>
                                          <w:marRight w:val="0"/>
                                          <w:marTop w:val="0"/>
                                          <w:marBottom w:val="0"/>
                                          <w:divBdr>
                                            <w:top w:val="single" w:sz="6" w:space="0" w:color="C6C6C6"/>
                                            <w:left w:val="single" w:sz="6" w:space="0" w:color="C6C6C6"/>
                                            <w:bottom w:val="single" w:sz="6" w:space="0" w:color="C6C6C6"/>
                                            <w:right w:val="single" w:sz="6" w:space="0" w:color="C6C6C6"/>
                                          </w:divBdr>
                                        </w:div>
                                        <w:div w:id="15237761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046295775">
                                  <w:marLeft w:val="0"/>
                                  <w:marRight w:val="0"/>
                                  <w:marTop w:val="0"/>
                                  <w:marBottom w:val="450"/>
                                  <w:divBdr>
                                    <w:top w:val="none" w:sz="0" w:space="0" w:color="auto"/>
                                    <w:left w:val="none" w:sz="0" w:space="0" w:color="auto"/>
                                    <w:bottom w:val="none" w:sz="0" w:space="0" w:color="auto"/>
                                    <w:right w:val="none" w:sz="0" w:space="0" w:color="auto"/>
                                  </w:divBdr>
                                  <w:divsChild>
                                    <w:div w:id="755053470">
                                      <w:marLeft w:val="0"/>
                                      <w:marRight w:val="0"/>
                                      <w:marTop w:val="0"/>
                                      <w:marBottom w:val="375"/>
                                      <w:divBdr>
                                        <w:top w:val="none" w:sz="0" w:space="0" w:color="auto"/>
                                        <w:left w:val="none" w:sz="0" w:space="0" w:color="auto"/>
                                        <w:bottom w:val="none" w:sz="0" w:space="0" w:color="auto"/>
                                        <w:right w:val="none" w:sz="0" w:space="0" w:color="auto"/>
                                      </w:divBdr>
                                      <w:divsChild>
                                        <w:div w:id="216629201">
                                          <w:marLeft w:val="0"/>
                                          <w:marRight w:val="0"/>
                                          <w:marTop w:val="0"/>
                                          <w:marBottom w:val="0"/>
                                          <w:divBdr>
                                            <w:top w:val="none" w:sz="0" w:space="0" w:color="auto"/>
                                            <w:left w:val="none" w:sz="0" w:space="0" w:color="auto"/>
                                            <w:bottom w:val="none" w:sz="0" w:space="0" w:color="auto"/>
                                            <w:right w:val="none" w:sz="0" w:space="0" w:color="auto"/>
                                          </w:divBdr>
                                        </w:div>
                                      </w:divsChild>
                                    </w:div>
                                    <w:div w:id="1161311459">
                                      <w:marLeft w:val="0"/>
                                      <w:marRight w:val="0"/>
                                      <w:marTop w:val="240"/>
                                      <w:marBottom w:val="240"/>
                                      <w:divBdr>
                                        <w:top w:val="none" w:sz="0" w:space="0" w:color="auto"/>
                                        <w:left w:val="none" w:sz="0" w:space="0" w:color="auto"/>
                                        <w:bottom w:val="none" w:sz="0" w:space="0" w:color="auto"/>
                                        <w:right w:val="none" w:sz="0" w:space="0" w:color="auto"/>
                                      </w:divBdr>
                                    </w:div>
                                    <w:div w:id="44717229">
                                      <w:marLeft w:val="0"/>
                                      <w:marRight w:val="0"/>
                                      <w:marTop w:val="240"/>
                                      <w:marBottom w:val="240"/>
                                      <w:divBdr>
                                        <w:top w:val="none" w:sz="0" w:space="0" w:color="auto"/>
                                        <w:left w:val="none" w:sz="0" w:space="0" w:color="auto"/>
                                        <w:bottom w:val="none" w:sz="0" w:space="0" w:color="auto"/>
                                        <w:right w:val="none" w:sz="0" w:space="0" w:color="auto"/>
                                      </w:divBdr>
                                    </w:div>
                                    <w:div w:id="2142920746">
                                      <w:marLeft w:val="0"/>
                                      <w:marRight w:val="0"/>
                                      <w:marTop w:val="240"/>
                                      <w:marBottom w:val="480"/>
                                      <w:divBdr>
                                        <w:top w:val="none" w:sz="0" w:space="0" w:color="auto"/>
                                        <w:left w:val="none" w:sz="0" w:space="0" w:color="auto"/>
                                        <w:bottom w:val="none" w:sz="0" w:space="0" w:color="auto"/>
                                        <w:right w:val="none" w:sz="0" w:space="0" w:color="auto"/>
                                      </w:divBdr>
                                      <w:divsChild>
                                        <w:div w:id="790785096">
                                          <w:marLeft w:val="0"/>
                                          <w:marRight w:val="0"/>
                                          <w:marTop w:val="0"/>
                                          <w:marBottom w:val="0"/>
                                          <w:divBdr>
                                            <w:top w:val="single" w:sz="6" w:space="0" w:color="C6C6C6"/>
                                            <w:left w:val="single" w:sz="6" w:space="0" w:color="C6C6C6"/>
                                            <w:bottom w:val="single" w:sz="6" w:space="0" w:color="C6C6C6"/>
                                            <w:right w:val="single" w:sz="6" w:space="0" w:color="C6C6C6"/>
                                          </w:divBdr>
                                        </w:div>
                                        <w:div w:id="800809103">
                                          <w:marLeft w:val="0"/>
                                          <w:marRight w:val="0"/>
                                          <w:marTop w:val="0"/>
                                          <w:marBottom w:val="0"/>
                                          <w:divBdr>
                                            <w:top w:val="single" w:sz="6" w:space="0" w:color="C6C6C6"/>
                                            <w:left w:val="single" w:sz="6" w:space="0" w:color="C6C6C6"/>
                                            <w:bottom w:val="single" w:sz="6" w:space="0" w:color="C6C6C6"/>
                                            <w:right w:val="single" w:sz="6" w:space="0" w:color="C6C6C6"/>
                                          </w:divBdr>
                                        </w:div>
                                        <w:div w:id="2100444064">
                                          <w:marLeft w:val="0"/>
                                          <w:marRight w:val="0"/>
                                          <w:marTop w:val="0"/>
                                          <w:marBottom w:val="0"/>
                                          <w:divBdr>
                                            <w:top w:val="none" w:sz="0" w:space="0" w:color="auto"/>
                                            <w:left w:val="none" w:sz="0" w:space="0" w:color="auto"/>
                                            <w:bottom w:val="dotted" w:sz="6" w:space="6" w:color="999999"/>
                                            <w:right w:val="none" w:sz="0" w:space="0" w:color="auto"/>
                                          </w:divBdr>
                                        </w:div>
                                      </w:divsChild>
                                    </w:div>
                                    <w:div w:id="1851291142">
                                      <w:marLeft w:val="0"/>
                                      <w:marRight w:val="0"/>
                                      <w:marTop w:val="240"/>
                                      <w:marBottom w:val="480"/>
                                      <w:divBdr>
                                        <w:top w:val="none" w:sz="0" w:space="0" w:color="auto"/>
                                        <w:left w:val="none" w:sz="0" w:space="0" w:color="auto"/>
                                        <w:bottom w:val="none" w:sz="0" w:space="0" w:color="auto"/>
                                        <w:right w:val="none" w:sz="0" w:space="0" w:color="auto"/>
                                      </w:divBdr>
                                      <w:divsChild>
                                        <w:div w:id="1848473119">
                                          <w:marLeft w:val="0"/>
                                          <w:marRight w:val="0"/>
                                          <w:marTop w:val="0"/>
                                          <w:marBottom w:val="0"/>
                                          <w:divBdr>
                                            <w:top w:val="single" w:sz="6" w:space="0" w:color="C6C6C6"/>
                                            <w:left w:val="single" w:sz="6" w:space="0" w:color="C6C6C6"/>
                                            <w:bottom w:val="single" w:sz="6" w:space="0" w:color="C6C6C6"/>
                                            <w:right w:val="single" w:sz="6" w:space="0" w:color="C6C6C6"/>
                                          </w:divBdr>
                                        </w:div>
                                        <w:div w:id="602227382">
                                          <w:marLeft w:val="0"/>
                                          <w:marRight w:val="0"/>
                                          <w:marTop w:val="0"/>
                                          <w:marBottom w:val="0"/>
                                          <w:divBdr>
                                            <w:top w:val="none" w:sz="0" w:space="0" w:color="auto"/>
                                            <w:left w:val="none" w:sz="0" w:space="0" w:color="auto"/>
                                            <w:bottom w:val="dotted" w:sz="6" w:space="6" w:color="999999"/>
                                            <w:right w:val="none" w:sz="0" w:space="0" w:color="auto"/>
                                          </w:divBdr>
                                        </w:div>
                                      </w:divsChild>
                                    </w:div>
                                    <w:div w:id="1721321121">
                                      <w:marLeft w:val="0"/>
                                      <w:marRight w:val="0"/>
                                      <w:marTop w:val="240"/>
                                      <w:marBottom w:val="240"/>
                                      <w:divBdr>
                                        <w:top w:val="none" w:sz="0" w:space="0" w:color="auto"/>
                                        <w:left w:val="none" w:sz="0" w:space="0" w:color="auto"/>
                                        <w:bottom w:val="none" w:sz="0" w:space="0" w:color="auto"/>
                                        <w:right w:val="none" w:sz="0" w:space="0" w:color="auto"/>
                                      </w:divBdr>
                                    </w:div>
                                    <w:div w:id="520974004">
                                      <w:marLeft w:val="0"/>
                                      <w:marRight w:val="0"/>
                                      <w:marTop w:val="240"/>
                                      <w:marBottom w:val="240"/>
                                      <w:divBdr>
                                        <w:top w:val="none" w:sz="0" w:space="0" w:color="auto"/>
                                        <w:left w:val="none" w:sz="0" w:space="0" w:color="auto"/>
                                        <w:bottom w:val="none" w:sz="0" w:space="0" w:color="auto"/>
                                        <w:right w:val="none" w:sz="0" w:space="0" w:color="auto"/>
                                      </w:divBdr>
                                    </w:div>
                                    <w:div w:id="296643827">
                                      <w:marLeft w:val="0"/>
                                      <w:marRight w:val="0"/>
                                      <w:marTop w:val="240"/>
                                      <w:marBottom w:val="240"/>
                                      <w:divBdr>
                                        <w:top w:val="none" w:sz="0" w:space="0" w:color="auto"/>
                                        <w:left w:val="none" w:sz="0" w:space="0" w:color="auto"/>
                                        <w:bottom w:val="none" w:sz="0" w:space="0" w:color="auto"/>
                                        <w:right w:val="none" w:sz="0" w:space="0" w:color="auto"/>
                                      </w:divBdr>
                                    </w:div>
                                  </w:divsChild>
                                </w:div>
                                <w:div w:id="131875056">
                                  <w:marLeft w:val="0"/>
                                  <w:marRight w:val="0"/>
                                  <w:marTop w:val="0"/>
                                  <w:marBottom w:val="450"/>
                                  <w:divBdr>
                                    <w:top w:val="none" w:sz="0" w:space="0" w:color="auto"/>
                                    <w:left w:val="none" w:sz="0" w:space="0" w:color="auto"/>
                                    <w:bottom w:val="none" w:sz="0" w:space="0" w:color="auto"/>
                                    <w:right w:val="none" w:sz="0" w:space="0" w:color="auto"/>
                                  </w:divBdr>
                                  <w:divsChild>
                                    <w:div w:id="1510605414">
                                      <w:marLeft w:val="0"/>
                                      <w:marRight w:val="0"/>
                                      <w:marTop w:val="0"/>
                                      <w:marBottom w:val="375"/>
                                      <w:divBdr>
                                        <w:top w:val="none" w:sz="0" w:space="0" w:color="auto"/>
                                        <w:left w:val="none" w:sz="0" w:space="0" w:color="auto"/>
                                        <w:bottom w:val="none" w:sz="0" w:space="0" w:color="auto"/>
                                        <w:right w:val="none" w:sz="0" w:space="0" w:color="auto"/>
                                      </w:divBdr>
                                      <w:divsChild>
                                        <w:div w:id="1874415510">
                                          <w:marLeft w:val="0"/>
                                          <w:marRight w:val="0"/>
                                          <w:marTop w:val="0"/>
                                          <w:marBottom w:val="0"/>
                                          <w:divBdr>
                                            <w:top w:val="none" w:sz="0" w:space="0" w:color="auto"/>
                                            <w:left w:val="none" w:sz="0" w:space="0" w:color="auto"/>
                                            <w:bottom w:val="none" w:sz="0" w:space="0" w:color="auto"/>
                                            <w:right w:val="none" w:sz="0" w:space="0" w:color="auto"/>
                                          </w:divBdr>
                                        </w:div>
                                      </w:divsChild>
                                    </w:div>
                                    <w:div w:id="1912809297">
                                      <w:marLeft w:val="0"/>
                                      <w:marRight w:val="0"/>
                                      <w:marTop w:val="0"/>
                                      <w:marBottom w:val="0"/>
                                      <w:divBdr>
                                        <w:top w:val="none" w:sz="0" w:space="0" w:color="auto"/>
                                        <w:left w:val="none" w:sz="0" w:space="0" w:color="auto"/>
                                        <w:bottom w:val="none" w:sz="0" w:space="0" w:color="auto"/>
                                        <w:right w:val="none" w:sz="0" w:space="0" w:color="auto"/>
                                      </w:divBdr>
                                      <w:divsChild>
                                        <w:div w:id="320472833">
                                          <w:marLeft w:val="0"/>
                                          <w:marRight w:val="0"/>
                                          <w:marTop w:val="240"/>
                                          <w:marBottom w:val="240"/>
                                          <w:divBdr>
                                            <w:top w:val="none" w:sz="0" w:space="0" w:color="auto"/>
                                            <w:left w:val="none" w:sz="0" w:space="0" w:color="auto"/>
                                            <w:bottom w:val="none" w:sz="0" w:space="0" w:color="auto"/>
                                            <w:right w:val="none" w:sz="0" w:space="0" w:color="auto"/>
                                          </w:divBdr>
                                        </w:div>
                                        <w:div w:id="847058967">
                                          <w:marLeft w:val="0"/>
                                          <w:marRight w:val="0"/>
                                          <w:marTop w:val="240"/>
                                          <w:marBottom w:val="240"/>
                                          <w:divBdr>
                                            <w:top w:val="none" w:sz="0" w:space="0" w:color="auto"/>
                                            <w:left w:val="none" w:sz="0" w:space="0" w:color="auto"/>
                                            <w:bottom w:val="none" w:sz="0" w:space="0" w:color="auto"/>
                                            <w:right w:val="none" w:sz="0" w:space="0" w:color="auto"/>
                                          </w:divBdr>
                                        </w:div>
                                        <w:div w:id="749811559">
                                          <w:marLeft w:val="0"/>
                                          <w:marRight w:val="0"/>
                                          <w:marTop w:val="240"/>
                                          <w:marBottom w:val="240"/>
                                          <w:divBdr>
                                            <w:top w:val="none" w:sz="0" w:space="0" w:color="auto"/>
                                            <w:left w:val="none" w:sz="0" w:space="0" w:color="auto"/>
                                            <w:bottom w:val="none" w:sz="0" w:space="0" w:color="auto"/>
                                            <w:right w:val="none" w:sz="0" w:space="0" w:color="auto"/>
                                          </w:divBdr>
                                        </w:div>
                                        <w:div w:id="52002022">
                                          <w:marLeft w:val="0"/>
                                          <w:marRight w:val="0"/>
                                          <w:marTop w:val="240"/>
                                          <w:marBottom w:val="240"/>
                                          <w:divBdr>
                                            <w:top w:val="none" w:sz="0" w:space="0" w:color="auto"/>
                                            <w:left w:val="none" w:sz="0" w:space="0" w:color="auto"/>
                                            <w:bottom w:val="none" w:sz="0" w:space="0" w:color="auto"/>
                                            <w:right w:val="none" w:sz="0" w:space="0" w:color="auto"/>
                                          </w:divBdr>
                                        </w:div>
                                        <w:div w:id="923802397">
                                          <w:marLeft w:val="0"/>
                                          <w:marRight w:val="0"/>
                                          <w:marTop w:val="240"/>
                                          <w:marBottom w:val="240"/>
                                          <w:divBdr>
                                            <w:top w:val="none" w:sz="0" w:space="0" w:color="auto"/>
                                            <w:left w:val="none" w:sz="0" w:space="0" w:color="auto"/>
                                            <w:bottom w:val="none" w:sz="0" w:space="0" w:color="auto"/>
                                            <w:right w:val="none" w:sz="0" w:space="0" w:color="auto"/>
                                          </w:divBdr>
                                        </w:div>
                                        <w:div w:id="773091298">
                                          <w:marLeft w:val="0"/>
                                          <w:marRight w:val="0"/>
                                          <w:marTop w:val="240"/>
                                          <w:marBottom w:val="240"/>
                                          <w:divBdr>
                                            <w:top w:val="none" w:sz="0" w:space="0" w:color="auto"/>
                                            <w:left w:val="none" w:sz="0" w:space="0" w:color="auto"/>
                                            <w:bottom w:val="none" w:sz="0" w:space="0" w:color="auto"/>
                                            <w:right w:val="none" w:sz="0" w:space="0" w:color="auto"/>
                                          </w:divBdr>
                                        </w:div>
                                        <w:div w:id="1627077389">
                                          <w:marLeft w:val="0"/>
                                          <w:marRight w:val="0"/>
                                          <w:marTop w:val="240"/>
                                          <w:marBottom w:val="240"/>
                                          <w:divBdr>
                                            <w:top w:val="none" w:sz="0" w:space="0" w:color="auto"/>
                                            <w:left w:val="none" w:sz="0" w:space="0" w:color="auto"/>
                                            <w:bottom w:val="none" w:sz="0" w:space="0" w:color="auto"/>
                                            <w:right w:val="none" w:sz="0" w:space="0" w:color="auto"/>
                                          </w:divBdr>
                                        </w:div>
                                        <w:div w:id="1877765659">
                                          <w:marLeft w:val="0"/>
                                          <w:marRight w:val="0"/>
                                          <w:marTop w:val="240"/>
                                          <w:marBottom w:val="240"/>
                                          <w:divBdr>
                                            <w:top w:val="none" w:sz="0" w:space="0" w:color="auto"/>
                                            <w:left w:val="none" w:sz="0" w:space="0" w:color="auto"/>
                                            <w:bottom w:val="none" w:sz="0" w:space="0" w:color="auto"/>
                                            <w:right w:val="none" w:sz="0" w:space="0" w:color="auto"/>
                                          </w:divBdr>
                                        </w:div>
                                        <w:div w:id="946427560">
                                          <w:marLeft w:val="0"/>
                                          <w:marRight w:val="0"/>
                                          <w:marTop w:val="240"/>
                                          <w:marBottom w:val="240"/>
                                          <w:divBdr>
                                            <w:top w:val="none" w:sz="0" w:space="0" w:color="auto"/>
                                            <w:left w:val="none" w:sz="0" w:space="0" w:color="auto"/>
                                            <w:bottom w:val="none" w:sz="0" w:space="0" w:color="auto"/>
                                            <w:right w:val="none" w:sz="0" w:space="0" w:color="auto"/>
                                          </w:divBdr>
                                        </w:div>
                                        <w:div w:id="193929080">
                                          <w:marLeft w:val="0"/>
                                          <w:marRight w:val="0"/>
                                          <w:marTop w:val="240"/>
                                          <w:marBottom w:val="240"/>
                                          <w:divBdr>
                                            <w:top w:val="none" w:sz="0" w:space="0" w:color="auto"/>
                                            <w:left w:val="none" w:sz="0" w:space="0" w:color="auto"/>
                                            <w:bottom w:val="none" w:sz="0" w:space="0" w:color="auto"/>
                                            <w:right w:val="none" w:sz="0" w:space="0" w:color="auto"/>
                                          </w:divBdr>
                                        </w:div>
                                        <w:div w:id="1237865481">
                                          <w:marLeft w:val="0"/>
                                          <w:marRight w:val="0"/>
                                          <w:marTop w:val="240"/>
                                          <w:marBottom w:val="240"/>
                                          <w:divBdr>
                                            <w:top w:val="none" w:sz="0" w:space="0" w:color="auto"/>
                                            <w:left w:val="none" w:sz="0" w:space="0" w:color="auto"/>
                                            <w:bottom w:val="none" w:sz="0" w:space="0" w:color="auto"/>
                                            <w:right w:val="none" w:sz="0" w:space="0" w:color="auto"/>
                                          </w:divBdr>
                                        </w:div>
                                      </w:divsChild>
                                    </w:div>
                                    <w:div w:id="262224073">
                                      <w:marLeft w:val="0"/>
                                      <w:marRight w:val="0"/>
                                      <w:marTop w:val="0"/>
                                      <w:marBottom w:val="0"/>
                                      <w:divBdr>
                                        <w:top w:val="none" w:sz="0" w:space="0" w:color="auto"/>
                                        <w:left w:val="none" w:sz="0" w:space="0" w:color="auto"/>
                                        <w:bottom w:val="none" w:sz="0" w:space="0" w:color="auto"/>
                                        <w:right w:val="none" w:sz="0" w:space="0" w:color="auto"/>
                                      </w:divBdr>
                                      <w:divsChild>
                                        <w:div w:id="1349871872">
                                          <w:marLeft w:val="0"/>
                                          <w:marRight w:val="0"/>
                                          <w:marTop w:val="240"/>
                                          <w:marBottom w:val="240"/>
                                          <w:divBdr>
                                            <w:top w:val="none" w:sz="0" w:space="0" w:color="auto"/>
                                            <w:left w:val="none" w:sz="0" w:space="0" w:color="auto"/>
                                            <w:bottom w:val="none" w:sz="0" w:space="0" w:color="auto"/>
                                            <w:right w:val="none" w:sz="0" w:space="0" w:color="auto"/>
                                          </w:divBdr>
                                        </w:div>
                                        <w:div w:id="12086399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1882665">
                                  <w:marLeft w:val="0"/>
                                  <w:marRight w:val="0"/>
                                  <w:marTop w:val="0"/>
                                  <w:marBottom w:val="450"/>
                                  <w:divBdr>
                                    <w:top w:val="none" w:sz="0" w:space="0" w:color="auto"/>
                                    <w:left w:val="none" w:sz="0" w:space="0" w:color="auto"/>
                                    <w:bottom w:val="none" w:sz="0" w:space="0" w:color="auto"/>
                                    <w:right w:val="none" w:sz="0" w:space="0" w:color="auto"/>
                                  </w:divBdr>
                                  <w:divsChild>
                                    <w:div w:id="837577205">
                                      <w:marLeft w:val="0"/>
                                      <w:marRight w:val="0"/>
                                      <w:marTop w:val="0"/>
                                      <w:marBottom w:val="375"/>
                                      <w:divBdr>
                                        <w:top w:val="none" w:sz="0" w:space="0" w:color="auto"/>
                                        <w:left w:val="none" w:sz="0" w:space="0" w:color="auto"/>
                                        <w:bottom w:val="none" w:sz="0" w:space="0" w:color="auto"/>
                                        <w:right w:val="none" w:sz="0" w:space="0" w:color="auto"/>
                                      </w:divBdr>
                                      <w:divsChild>
                                        <w:div w:id="1406414505">
                                          <w:marLeft w:val="0"/>
                                          <w:marRight w:val="0"/>
                                          <w:marTop w:val="0"/>
                                          <w:marBottom w:val="0"/>
                                          <w:divBdr>
                                            <w:top w:val="none" w:sz="0" w:space="0" w:color="auto"/>
                                            <w:left w:val="none" w:sz="0" w:space="0" w:color="auto"/>
                                            <w:bottom w:val="none" w:sz="0" w:space="0" w:color="auto"/>
                                            <w:right w:val="none" w:sz="0" w:space="0" w:color="auto"/>
                                          </w:divBdr>
                                        </w:div>
                                      </w:divsChild>
                                    </w:div>
                                    <w:div w:id="765034109">
                                      <w:marLeft w:val="0"/>
                                      <w:marRight w:val="0"/>
                                      <w:marTop w:val="240"/>
                                      <w:marBottom w:val="480"/>
                                      <w:divBdr>
                                        <w:top w:val="none" w:sz="0" w:space="0" w:color="auto"/>
                                        <w:left w:val="none" w:sz="0" w:space="0" w:color="auto"/>
                                        <w:bottom w:val="none" w:sz="0" w:space="0" w:color="auto"/>
                                        <w:right w:val="none" w:sz="0" w:space="0" w:color="auto"/>
                                      </w:divBdr>
                                      <w:divsChild>
                                        <w:div w:id="2030596174">
                                          <w:marLeft w:val="0"/>
                                          <w:marRight w:val="0"/>
                                          <w:marTop w:val="0"/>
                                          <w:marBottom w:val="0"/>
                                          <w:divBdr>
                                            <w:top w:val="none" w:sz="0" w:space="0" w:color="auto"/>
                                            <w:left w:val="none" w:sz="0" w:space="0" w:color="auto"/>
                                            <w:bottom w:val="dotted" w:sz="6" w:space="6" w:color="999999"/>
                                            <w:right w:val="none" w:sz="0" w:space="0" w:color="auto"/>
                                          </w:divBdr>
                                        </w:div>
                                        <w:div w:id="751924984">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216235666">
                                      <w:marLeft w:val="0"/>
                                      <w:marRight w:val="0"/>
                                      <w:marTop w:val="240"/>
                                      <w:marBottom w:val="480"/>
                                      <w:divBdr>
                                        <w:top w:val="none" w:sz="0" w:space="0" w:color="auto"/>
                                        <w:left w:val="none" w:sz="0" w:space="0" w:color="auto"/>
                                        <w:bottom w:val="none" w:sz="0" w:space="0" w:color="auto"/>
                                        <w:right w:val="none" w:sz="0" w:space="0" w:color="auto"/>
                                      </w:divBdr>
                                      <w:divsChild>
                                        <w:div w:id="1458720611">
                                          <w:marLeft w:val="0"/>
                                          <w:marRight w:val="0"/>
                                          <w:marTop w:val="0"/>
                                          <w:marBottom w:val="0"/>
                                          <w:divBdr>
                                            <w:top w:val="single" w:sz="6" w:space="0" w:color="C6C6C6"/>
                                            <w:left w:val="single" w:sz="6" w:space="0" w:color="C6C6C6"/>
                                            <w:bottom w:val="single" w:sz="6" w:space="0" w:color="C6C6C6"/>
                                            <w:right w:val="single" w:sz="6" w:space="0" w:color="C6C6C6"/>
                                          </w:divBdr>
                                        </w:div>
                                        <w:div w:id="1246495696">
                                          <w:marLeft w:val="0"/>
                                          <w:marRight w:val="0"/>
                                          <w:marTop w:val="0"/>
                                          <w:marBottom w:val="0"/>
                                          <w:divBdr>
                                            <w:top w:val="single" w:sz="6" w:space="0" w:color="C6C6C6"/>
                                            <w:left w:val="single" w:sz="6" w:space="0" w:color="C6C6C6"/>
                                            <w:bottom w:val="single" w:sz="6" w:space="0" w:color="C6C6C6"/>
                                            <w:right w:val="single" w:sz="6" w:space="0" w:color="C6C6C6"/>
                                          </w:divBdr>
                                        </w:div>
                                        <w:div w:id="1575047245">
                                          <w:marLeft w:val="0"/>
                                          <w:marRight w:val="0"/>
                                          <w:marTop w:val="0"/>
                                          <w:marBottom w:val="0"/>
                                          <w:divBdr>
                                            <w:top w:val="none" w:sz="0" w:space="0" w:color="auto"/>
                                            <w:left w:val="none" w:sz="0" w:space="0" w:color="auto"/>
                                            <w:bottom w:val="dotted" w:sz="6" w:space="6" w:color="999999"/>
                                            <w:right w:val="none" w:sz="0" w:space="0" w:color="auto"/>
                                          </w:divBdr>
                                        </w:div>
                                      </w:divsChild>
                                    </w:div>
                                    <w:div w:id="189222032">
                                      <w:marLeft w:val="0"/>
                                      <w:marRight w:val="0"/>
                                      <w:marTop w:val="240"/>
                                      <w:marBottom w:val="480"/>
                                      <w:divBdr>
                                        <w:top w:val="none" w:sz="0" w:space="0" w:color="auto"/>
                                        <w:left w:val="none" w:sz="0" w:space="0" w:color="auto"/>
                                        <w:bottom w:val="none" w:sz="0" w:space="0" w:color="auto"/>
                                        <w:right w:val="none" w:sz="0" w:space="0" w:color="auto"/>
                                      </w:divBdr>
                                      <w:divsChild>
                                        <w:div w:id="336232217">
                                          <w:marLeft w:val="0"/>
                                          <w:marRight w:val="0"/>
                                          <w:marTop w:val="0"/>
                                          <w:marBottom w:val="0"/>
                                          <w:divBdr>
                                            <w:top w:val="single" w:sz="6" w:space="0" w:color="C6C6C6"/>
                                            <w:left w:val="single" w:sz="6" w:space="0" w:color="C6C6C6"/>
                                            <w:bottom w:val="single" w:sz="6" w:space="0" w:color="C6C6C6"/>
                                            <w:right w:val="single" w:sz="6" w:space="0" w:color="C6C6C6"/>
                                          </w:divBdr>
                                        </w:div>
                                        <w:div w:id="537164356">
                                          <w:marLeft w:val="0"/>
                                          <w:marRight w:val="0"/>
                                          <w:marTop w:val="0"/>
                                          <w:marBottom w:val="0"/>
                                          <w:divBdr>
                                            <w:top w:val="single" w:sz="6" w:space="0" w:color="C6C6C6"/>
                                            <w:left w:val="single" w:sz="6" w:space="0" w:color="C6C6C6"/>
                                            <w:bottom w:val="single" w:sz="6" w:space="0" w:color="C6C6C6"/>
                                            <w:right w:val="single" w:sz="6" w:space="0" w:color="C6C6C6"/>
                                          </w:divBdr>
                                        </w:div>
                                        <w:div w:id="54856688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314261715">
                                  <w:marLeft w:val="0"/>
                                  <w:marRight w:val="0"/>
                                  <w:marTop w:val="0"/>
                                  <w:marBottom w:val="450"/>
                                  <w:divBdr>
                                    <w:top w:val="none" w:sz="0" w:space="0" w:color="auto"/>
                                    <w:left w:val="none" w:sz="0" w:space="0" w:color="auto"/>
                                    <w:bottom w:val="none" w:sz="0" w:space="0" w:color="auto"/>
                                    <w:right w:val="none" w:sz="0" w:space="0" w:color="auto"/>
                                  </w:divBdr>
                                  <w:divsChild>
                                    <w:div w:id="1084765532">
                                      <w:marLeft w:val="0"/>
                                      <w:marRight w:val="0"/>
                                      <w:marTop w:val="0"/>
                                      <w:marBottom w:val="375"/>
                                      <w:divBdr>
                                        <w:top w:val="none" w:sz="0" w:space="0" w:color="auto"/>
                                        <w:left w:val="none" w:sz="0" w:space="0" w:color="auto"/>
                                        <w:bottom w:val="none" w:sz="0" w:space="0" w:color="auto"/>
                                        <w:right w:val="none" w:sz="0" w:space="0" w:color="auto"/>
                                      </w:divBdr>
                                      <w:divsChild>
                                        <w:div w:id="204177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29349">
                                  <w:marLeft w:val="0"/>
                                  <w:marRight w:val="0"/>
                                  <w:marTop w:val="0"/>
                                  <w:marBottom w:val="450"/>
                                  <w:divBdr>
                                    <w:top w:val="none" w:sz="0" w:space="0" w:color="auto"/>
                                    <w:left w:val="none" w:sz="0" w:space="0" w:color="auto"/>
                                    <w:bottom w:val="none" w:sz="0" w:space="0" w:color="auto"/>
                                    <w:right w:val="none" w:sz="0" w:space="0" w:color="auto"/>
                                  </w:divBdr>
                                  <w:divsChild>
                                    <w:div w:id="1731071644">
                                      <w:marLeft w:val="0"/>
                                      <w:marRight w:val="0"/>
                                      <w:marTop w:val="0"/>
                                      <w:marBottom w:val="0"/>
                                      <w:divBdr>
                                        <w:top w:val="none" w:sz="0" w:space="0" w:color="auto"/>
                                        <w:left w:val="none" w:sz="0" w:space="0" w:color="auto"/>
                                        <w:bottom w:val="none" w:sz="0" w:space="0" w:color="auto"/>
                                        <w:right w:val="none" w:sz="0" w:space="0" w:color="auto"/>
                                      </w:divBdr>
                                      <w:divsChild>
                                        <w:div w:id="26831154">
                                          <w:marLeft w:val="0"/>
                                          <w:marRight w:val="0"/>
                                          <w:marTop w:val="240"/>
                                          <w:marBottom w:val="240"/>
                                          <w:divBdr>
                                            <w:top w:val="none" w:sz="0" w:space="0" w:color="auto"/>
                                            <w:left w:val="none" w:sz="0" w:space="0" w:color="auto"/>
                                            <w:bottom w:val="none" w:sz="0" w:space="0" w:color="auto"/>
                                            <w:right w:val="none" w:sz="0" w:space="0" w:color="auto"/>
                                          </w:divBdr>
                                        </w:div>
                                        <w:div w:id="1182815386">
                                          <w:marLeft w:val="0"/>
                                          <w:marRight w:val="0"/>
                                          <w:marTop w:val="240"/>
                                          <w:marBottom w:val="240"/>
                                          <w:divBdr>
                                            <w:top w:val="none" w:sz="0" w:space="0" w:color="auto"/>
                                            <w:left w:val="none" w:sz="0" w:space="0" w:color="auto"/>
                                            <w:bottom w:val="none" w:sz="0" w:space="0" w:color="auto"/>
                                            <w:right w:val="none" w:sz="0" w:space="0" w:color="auto"/>
                                          </w:divBdr>
                                        </w:div>
                                        <w:div w:id="1025791581">
                                          <w:marLeft w:val="0"/>
                                          <w:marRight w:val="0"/>
                                          <w:marTop w:val="240"/>
                                          <w:marBottom w:val="240"/>
                                          <w:divBdr>
                                            <w:top w:val="none" w:sz="0" w:space="0" w:color="auto"/>
                                            <w:left w:val="none" w:sz="0" w:space="0" w:color="auto"/>
                                            <w:bottom w:val="none" w:sz="0" w:space="0" w:color="auto"/>
                                            <w:right w:val="none" w:sz="0" w:space="0" w:color="auto"/>
                                          </w:divBdr>
                                        </w:div>
                                        <w:div w:id="1249541994">
                                          <w:marLeft w:val="0"/>
                                          <w:marRight w:val="0"/>
                                          <w:marTop w:val="240"/>
                                          <w:marBottom w:val="240"/>
                                          <w:divBdr>
                                            <w:top w:val="none" w:sz="0" w:space="0" w:color="auto"/>
                                            <w:left w:val="none" w:sz="0" w:space="0" w:color="auto"/>
                                            <w:bottom w:val="none" w:sz="0" w:space="0" w:color="auto"/>
                                            <w:right w:val="none" w:sz="0" w:space="0" w:color="auto"/>
                                          </w:divBdr>
                                        </w:div>
                                        <w:div w:id="10021207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3046455">
      <w:bodyDiv w:val="1"/>
      <w:marLeft w:val="0"/>
      <w:marRight w:val="0"/>
      <w:marTop w:val="0"/>
      <w:marBottom w:val="0"/>
      <w:divBdr>
        <w:top w:val="none" w:sz="0" w:space="0" w:color="auto"/>
        <w:left w:val="none" w:sz="0" w:space="0" w:color="auto"/>
        <w:bottom w:val="none" w:sz="0" w:space="0" w:color="auto"/>
        <w:right w:val="none" w:sz="0" w:space="0" w:color="auto"/>
      </w:divBdr>
      <w:divsChild>
        <w:div w:id="2145075587">
          <w:marLeft w:val="0"/>
          <w:marRight w:val="0"/>
          <w:marTop w:val="0"/>
          <w:marBottom w:val="0"/>
          <w:divBdr>
            <w:top w:val="none" w:sz="0" w:space="0" w:color="auto"/>
            <w:left w:val="none" w:sz="0" w:space="0" w:color="auto"/>
            <w:bottom w:val="none" w:sz="0" w:space="0" w:color="auto"/>
            <w:right w:val="none" w:sz="0" w:space="0" w:color="auto"/>
          </w:divBdr>
          <w:divsChild>
            <w:div w:id="133942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eeexplore.ieee.org/document/" TargetMode="External"/><Relationship Id="rId18" Type="http://schemas.openxmlformats.org/officeDocument/2006/relationships/image" Target="media/image3.gif"/><Relationship Id="rId26" Type="http://schemas.openxmlformats.org/officeDocument/2006/relationships/image" Target="media/image9.gif"/><Relationship Id="rId39" Type="http://schemas.openxmlformats.org/officeDocument/2006/relationships/image" Target="media/image14.gif"/><Relationship Id="rId21" Type="http://schemas.openxmlformats.org/officeDocument/2006/relationships/image" Target="media/image6.gif"/><Relationship Id="rId34" Type="http://schemas.openxmlformats.org/officeDocument/2006/relationships/hyperlink" Target="https://ieeexplore.ieee.org/document/" TargetMode="External"/><Relationship Id="rId42" Type="http://schemas.openxmlformats.org/officeDocument/2006/relationships/image" Target="media/image17.gif"/><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9" Type="http://schemas.openxmlformats.org/officeDocument/2006/relationships/hyperlink" Target="https://ieeexplore.ieee.org/docume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hyperlink" Target="https://ieeexplore.ieee.org/document/" TargetMode="External"/><Relationship Id="rId32" Type="http://schemas.openxmlformats.org/officeDocument/2006/relationships/hyperlink" Target="https://ieeexplore.ieee.org/document/" TargetMode="External"/><Relationship Id="rId37" Type="http://schemas.openxmlformats.org/officeDocument/2006/relationships/hyperlink" Target="https://ieeexplore.ieee.org/document/" TargetMode="External"/><Relationship Id="rId40" Type="http://schemas.openxmlformats.org/officeDocument/2006/relationships/image" Target="media/image15.gif"/><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image" Target="media/image8.gif"/><Relationship Id="rId28" Type="http://schemas.openxmlformats.org/officeDocument/2006/relationships/image" Target="media/image11.gif"/><Relationship Id="rId36" Type="http://schemas.openxmlformats.org/officeDocument/2006/relationships/image" Target="media/image12.gif"/><Relationship Id="rId10" Type="http://schemas.openxmlformats.org/officeDocument/2006/relationships/image" Target="media/image1.gif"/><Relationship Id="rId19" Type="http://schemas.openxmlformats.org/officeDocument/2006/relationships/image" Target="media/image4.gif"/><Relationship Id="rId31" Type="http://schemas.openxmlformats.org/officeDocument/2006/relationships/hyperlink" Target="https://ieeexplore.ieee.org/document/"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 Id="rId22" Type="http://schemas.openxmlformats.org/officeDocument/2006/relationships/image" Target="media/image7.gif"/><Relationship Id="rId27" Type="http://schemas.openxmlformats.org/officeDocument/2006/relationships/image" Target="media/image10.gif"/><Relationship Id="rId30" Type="http://schemas.openxmlformats.org/officeDocument/2006/relationships/hyperlink" Target="https://ieeexplore.ieee.org/document/" TargetMode="External"/><Relationship Id="rId35" Type="http://schemas.openxmlformats.org/officeDocument/2006/relationships/hyperlink" Target="https://ieeexplore.ieee.org/document/" TargetMode="External"/><Relationship Id="rId43" Type="http://schemas.openxmlformats.org/officeDocument/2006/relationships/hyperlink" Target="https://ieeexplore.ieee.org/document/" TargetMode="External"/><Relationship Id="rId8" Type="http://schemas.openxmlformats.org/officeDocument/2006/relationships/hyperlink" Target="https://doi.org/10.1109/TCOMM.2015.2457923" TargetMode="External"/><Relationship Id="rId3" Type="http://schemas.openxmlformats.org/officeDocument/2006/relationships/customXml" Target="../customXml/item3.xml"/><Relationship Id="rId12" Type="http://schemas.openxmlformats.org/officeDocument/2006/relationships/hyperlink" Target="https://ieeexplore.ieee.org/document/" TargetMode="External"/><Relationship Id="rId17" Type="http://schemas.openxmlformats.org/officeDocument/2006/relationships/hyperlink" Target="https://ieeexplore.ieee.org/document/" TargetMode="External"/><Relationship Id="rId25" Type="http://schemas.openxmlformats.org/officeDocument/2006/relationships/hyperlink" Target="https://ieeexplore.ieee.org/document/" TargetMode="External"/><Relationship Id="rId33" Type="http://schemas.openxmlformats.org/officeDocument/2006/relationships/hyperlink" Target="https://ieeexplore.ieee.org/document/" TargetMode="External"/><Relationship Id="rId38" Type="http://schemas.openxmlformats.org/officeDocument/2006/relationships/image" Target="media/image13.gif"/><Relationship Id="rId20" Type="http://schemas.openxmlformats.org/officeDocument/2006/relationships/image" Target="media/image5.gif"/><Relationship Id="rId41" Type="http://schemas.openxmlformats.org/officeDocument/2006/relationships/image" Target="media/image1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518E88-0EB3-419B-824F-8740D5E2CA96}">
  <ds:schemaRefs>
    <ds:schemaRef ds:uri="http://schemas.microsoft.com/sharepoint/v3/contenttype/forms"/>
  </ds:schemaRefs>
</ds:datastoreItem>
</file>

<file path=customXml/itemProps2.xml><?xml version="1.0" encoding="utf-8"?>
<ds:datastoreItem xmlns:ds="http://schemas.openxmlformats.org/officeDocument/2006/customXml" ds:itemID="{CDC5BA65-7A91-4899-94DD-FC4B49D58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1A8F32-93F8-4F29-82A5-E200CDB78A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21</Pages>
  <Words>8992</Words>
  <Characters>51261</Characters>
  <Application>Microsoft Office Word</Application>
  <DocSecurity>8</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309</cp:revision>
  <dcterms:created xsi:type="dcterms:W3CDTF">2019-06-26T16:23:00Z</dcterms:created>
  <dcterms:modified xsi:type="dcterms:W3CDTF">2019-12-17T14:06:00Z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