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F30DF"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EF30DF"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EF30DF">
        <w:rPr>
          <w:rFonts w:cstheme="minorHAnsi"/>
          <w:b/>
          <w:bCs/>
          <w:color w:val="316192"/>
          <w:sz w:val="28"/>
          <w:szCs w:val="26"/>
        </w:rPr>
        <w:t>Marquette University</w:t>
      </w:r>
    </w:p>
    <w:p w14:paraId="158D4B9F" w14:textId="77777777" w:rsidR="000A7622" w:rsidRPr="00EF30DF" w:rsidRDefault="000A7622" w:rsidP="00D14423">
      <w:pPr>
        <w:autoSpaceDE w:val="0"/>
        <w:autoSpaceDN w:val="0"/>
        <w:adjustRightInd w:val="0"/>
        <w:rPr>
          <w:rFonts w:cstheme="minorHAnsi"/>
          <w:b/>
          <w:bCs/>
          <w:color w:val="316192"/>
          <w:sz w:val="40"/>
          <w:szCs w:val="36"/>
        </w:rPr>
      </w:pPr>
      <w:r w:rsidRPr="00EF30DF">
        <w:rPr>
          <w:rFonts w:cstheme="minorHAnsi"/>
          <w:b/>
          <w:bCs/>
          <w:color w:val="316192"/>
          <w:sz w:val="40"/>
          <w:szCs w:val="36"/>
        </w:rPr>
        <w:t>e-Publications@Marquette</w:t>
      </w:r>
    </w:p>
    <w:p w14:paraId="689ACF87" w14:textId="77777777" w:rsidR="000A7622" w:rsidRPr="00EF30DF" w:rsidRDefault="000A7622" w:rsidP="00D14423">
      <w:pPr>
        <w:autoSpaceDE w:val="0"/>
        <w:autoSpaceDN w:val="0"/>
        <w:adjustRightInd w:val="0"/>
        <w:rPr>
          <w:rFonts w:cstheme="minorHAnsi"/>
          <w:b/>
          <w:bCs/>
          <w:i/>
          <w:iCs/>
        </w:rPr>
      </w:pPr>
    </w:p>
    <w:p w14:paraId="161853CC" w14:textId="12F7A07A" w:rsidR="000A7622" w:rsidRPr="00EF30DF" w:rsidRDefault="00D96D17" w:rsidP="00D14423">
      <w:pPr>
        <w:autoSpaceDE w:val="0"/>
        <w:autoSpaceDN w:val="0"/>
        <w:adjustRightInd w:val="0"/>
        <w:rPr>
          <w:rFonts w:cstheme="minorHAnsi"/>
          <w:b/>
          <w:bCs/>
          <w:i/>
          <w:iCs/>
          <w:sz w:val="32"/>
          <w:szCs w:val="32"/>
        </w:rPr>
      </w:pPr>
      <w:r w:rsidRPr="00EF30DF">
        <w:rPr>
          <w:rFonts w:cstheme="minorHAnsi"/>
          <w:b/>
          <w:bCs/>
          <w:i/>
          <w:iCs/>
          <w:sz w:val="32"/>
          <w:szCs w:val="32"/>
        </w:rPr>
        <w:t xml:space="preserve">Electrical and Computer Engineering </w:t>
      </w:r>
      <w:r w:rsidR="000A7622" w:rsidRPr="00EF30DF">
        <w:rPr>
          <w:rFonts w:cstheme="minorHAnsi"/>
          <w:b/>
          <w:bCs/>
          <w:i/>
          <w:iCs/>
          <w:sz w:val="32"/>
          <w:szCs w:val="32"/>
        </w:rPr>
        <w:t>Faculty Research and Publications/</w:t>
      </w:r>
      <w:r w:rsidR="009732A9" w:rsidRPr="00EF30DF">
        <w:rPr>
          <w:rFonts w:cstheme="minorHAnsi"/>
          <w:b/>
          <w:bCs/>
          <w:i/>
          <w:iCs/>
          <w:sz w:val="32"/>
          <w:szCs w:val="32"/>
        </w:rPr>
        <w:t xml:space="preserve">College of </w:t>
      </w:r>
      <w:r w:rsidRPr="00EF30DF">
        <w:rPr>
          <w:rFonts w:cstheme="minorHAnsi"/>
          <w:b/>
          <w:bCs/>
          <w:i/>
          <w:iCs/>
          <w:sz w:val="32"/>
          <w:szCs w:val="32"/>
        </w:rPr>
        <w:t>Engineering</w:t>
      </w:r>
    </w:p>
    <w:bookmarkEnd w:id="1"/>
    <w:p w14:paraId="3E538636" w14:textId="77777777" w:rsidR="000A7622" w:rsidRPr="00EF30DF" w:rsidRDefault="000A7622" w:rsidP="00D14423">
      <w:pPr>
        <w:jc w:val="center"/>
        <w:rPr>
          <w:rFonts w:cstheme="minorHAnsi"/>
          <w:b/>
          <w:bCs/>
          <w:i/>
          <w:iCs/>
        </w:rPr>
      </w:pPr>
    </w:p>
    <w:p w14:paraId="25509BF0" w14:textId="3FC0B04E" w:rsidR="000A7622" w:rsidRPr="00EF30DF" w:rsidRDefault="000A7622" w:rsidP="00D14423">
      <w:pPr>
        <w:jc w:val="center"/>
        <w:rPr>
          <w:rFonts w:cstheme="minorHAnsi"/>
          <w:sz w:val="24"/>
          <w:szCs w:val="24"/>
        </w:rPr>
      </w:pPr>
      <w:r w:rsidRPr="00EF30DF">
        <w:rPr>
          <w:rFonts w:cstheme="minorHAnsi"/>
          <w:b/>
          <w:bCs/>
          <w:i/>
          <w:iCs/>
          <w:sz w:val="24"/>
          <w:szCs w:val="24"/>
        </w:rPr>
        <w:t xml:space="preserve">This paper is NOT THE PUBLISHED VERSION; </w:t>
      </w:r>
      <w:r w:rsidRPr="00EF30DF">
        <w:rPr>
          <w:rFonts w:cstheme="minorHAnsi"/>
          <w:b/>
          <w:bCs/>
          <w:sz w:val="24"/>
          <w:szCs w:val="24"/>
        </w:rPr>
        <w:t xml:space="preserve">but the author’s final, peer-reviewed manuscript. </w:t>
      </w:r>
      <w:r w:rsidRPr="00EF30DF">
        <w:rPr>
          <w:rFonts w:cstheme="minorHAnsi"/>
          <w:sz w:val="24"/>
          <w:szCs w:val="24"/>
        </w:rPr>
        <w:t xml:space="preserve">The published version may be accessed by following the link in </w:t>
      </w:r>
      <w:proofErr w:type="spellStart"/>
      <w:r w:rsidRPr="00EF30DF">
        <w:rPr>
          <w:rFonts w:cstheme="minorHAnsi"/>
          <w:sz w:val="24"/>
          <w:szCs w:val="24"/>
        </w:rPr>
        <w:t>th</w:t>
      </w:r>
      <w:proofErr w:type="spellEnd"/>
      <w:r w:rsidRPr="00EF30DF">
        <w:rPr>
          <w:rFonts w:cstheme="minorHAnsi"/>
          <w:sz w:val="24"/>
          <w:szCs w:val="24"/>
        </w:rPr>
        <w:t xml:space="preserve"> citation below.</w:t>
      </w:r>
    </w:p>
    <w:p w14:paraId="207B0342" w14:textId="77777777" w:rsidR="000A7622" w:rsidRPr="00EF30DF" w:rsidRDefault="000A7622" w:rsidP="00D14423">
      <w:pPr>
        <w:jc w:val="center"/>
        <w:rPr>
          <w:rFonts w:cstheme="minorHAnsi"/>
          <w:sz w:val="24"/>
          <w:szCs w:val="24"/>
        </w:rPr>
      </w:pPr>
    </w:p>
    <w:p w14:paraId="2A38AFE1" w14:textId="35B64FAA" w:rsidR="000A7622" w:rsidRPr="00EF30DF" w:rsidRDefault="006459BE" w:rsidP="00D14423">
      <w:pPr>
        <w:rPr>
          <w:rFonts w:cstheme="minorHAnsi"/>
          <w:sz w:val="24"/>
          <w:szCs w:val="24"/>
        </w:rPr>
      </w:pPr>
      <w:r w:rsidRPr="00EF30DF">
        <w:rPr>
          <w:rFonts w:cstheme="minorHAnsi"/>
          <w:i/>
          <w:sz w:val="24"/>
          <w:szCs w:val="24"/>
          <w:lang w:val="fr-FR"/>
        </w:rPr>
        <w:t xml:space="preserve">IEEE Transactions on Electron </w:t>
      </w:r>
      <w:proofErr w:type="spellStart"/>
      <w:r w:rsidRPr="00EF30DF">
        <w:rPr>
          <w:rFonts w:cstheme="minorHAnsi"/>
          <w:i/>
          <w:sz w:val="24"/>
          <w:szCs w:val="24"/>
          <w:lang w:val="fr-FR"/>
        </w:rPr>
        <w:t>Devices</w:t>
      </w:r>
      <w:proofErr w:type="spellEnd"/>
      <w:r w:rsidR="000A7622" w:rsidRPr="00EF30DF">
        <w:rPr>
          <w:rFonts w:cstheme="minorHAnsi"/>
          <w:sz w:val="24"/>
          <w:szCs w:val="24"/>
          <w:lang w:val="fr-FR"/>
        </w:rPr>
        <w:t xml:space="preserve">, Vol. </w:t>
      </w:r>
      <w:r w:rsidR="001C2B7C" w:rsidRPr="00EF30DF">
        <w:rPr>
          <w:rFonts w:cstheme="minorHAnsi"/>
          <w:sz w:val="24"/>
          <w:szCs w:val="24"/>
          <w:lang w:val="fr-FR"/>
        </w:rPr>
        <w:t>62</w:t>
      </w:r>
      <w:r w:rsidR="000A7622" w:rsidRPr="00EF30DF">
        <w:rPr>
          <w:rFonts w:cstheme="minorHAnsi"/>
          <w:sz w:val="24"/>
          <w:szCs w:val="24"/>
          <w:lang w:val="fr-FR"/>
        </w:rPr>
        <w:t xml:space="preserve">, No. </w:t>
      </w:r>
      <w:r w:rsidR="001C2B7C" w:rsidRPr="00EF30DF">
        <w:rPr>
          <w:rFonts w:cstheme="minorHAnsi"/>
          <w:sz w:val="24"/>
          <w:szCs w:val="24"/>
          <w:lang w:val="fr-FR"/>
        </w:rPr>
        <w:t>6</w:t>
      </w:r>
      <w:r w:rsidR="000A7622" w:rsidRPr="00EF30DF">
        <w:rPr>
          <w:rFonts w:cstheme="minorHAnsi"/>
          <w:sz w:val="24"/>
          <w:szCs w:val="24"/>
          <w:lang w:val="fr-FR"/>
        </w:rPr>
        <w:t xml:space="preserve"> (</w:t>
      </w:r>
      <w:r w:rsidR="0094397A" w:rsidRPr="00EF30DF">
        <w:rPr>
          <w:rFonts w:cstheme="minorHAnsi"/>
          <w:sz w:val="24"/>
          <w:szCs w:val="24"/>
          <w:lang w:val="fr-FR"/>
        </w:rPr>
        <w:t>June 2015</w:t>
      </w:r>
      <w:proofErr w:type="gramStart"/>
      <w:r w:rsidR="000A7622" w:rsidRPr="00EF30DF">
        <w:rPr>
          <w:rFonts w:cstheme="minorHAnsi"/>
          <w:sz w:val="24"/>
          <w:szCs w:val="24"/>
          <w:lang w:val="fr-FR"/>
        </w:rPr>
        <w:t>):</w:t>
      </w:r>
      <w:proofErr w:type="gramEnd"/>
      <w:r w:rsidR="000A7622" w:rsidRPr="00EF30DF">
        <w:rPr>
          <w:rFonts w:cstheme="minorHAnsi"/>
          <w:sz w:val="24"/>
          <w:szCs w:val="24"/>
          <w:lang w:val="fr-FR"/>
        </w:rPr>
        <w:t xml:space="preserve"> </w:t>
      </w:r>
      <w:r w:rsidR="0094397A" w:rsidRPr="00EF30DF">
        <w:rPr>
          <w:rFonts w:cstheme="minorHAnsi"/>
          <w:sz w:val="24"/>
          <w:szCs w:val="24"/>
          <w:lang w:val="fr-FR"/>
        </w:rPr>
        <w:t>1946-1952</w:t>
      </w:r>
      <w:r w:rsidR="000A7622" w:rsidRPr="00EF30DF">
        <w:rPr>
          <w:rFonts w:cstheme="minorHAnsi"/>
          <w:sz w:val="24"/>
          <w:szCs w:val="24"/>
          <w:lang w:val="fr-FR"/>
        </w:rPr>
        <w:t xml:space="preserve">. </w:t>
      </w:r>
      <w:hyperlink r:id="rId8" w:history="1">
        <w:r w:rsidR="000A7622" w:rsidRPr="00EF30DF">
          <w:rPr>
            <w:rFonts w:cstheme="minorHAnsi"/>
            <w:color w:val="0563C1" w:themeColor="hyperlink"/>
            <w:sz w:val="24"/>
            <w:szCs w:val="24"/>
            <w:u w:val="single"/>
            <w:lang w:val="fr-FR"/>
          </w:rPr>
          <w:t>DOI</w:t>
        </w:r>
      </w:hyperlink>
      <w:r w:rsidR="000A7622" w:rsidRPr="00EF30DF">
        <w:rPr>
          <w:rFonts w:cstheme="minorHAnsi"/>
          <w:sz w:val="24"/>
          <w:szCs w:val="24"/>
          <w:lang w:val="fr-FR"/>
        </w:rPr>
        <w:t xml:space="preserve">. </w:t>
      </w:r>
      <w:r w:rsidR="000A7622" w:rsidRPr="00EF30DF">
        <w:rPr>
          <w:rFonts w:cstheme="minorHAnsi"/>
          <w:sz w:val="24"/>
          <w:szCs w:val="24"/>
        </w:rPr>
        <w:t xml:space="preserve">This article is © </w:t>
      </w:r>
      <w:r w:rsidR="00C90DF2" w:rsidRPr="00EF30DF">
        <w:rPr>
          <w:rFonts w:cstheme="minorHAnsi"/>
          <w:sz w:val="24"/>
          <w:szCs w:val="24"/>
        </w:rPr>
        <w:t>Institute of Electrical and Electronic Engineers (IEEE)</w:t>
      </w:r>
      <w:r w:rsidR="000A7622" w:rsidRPr="00EF30DF">
        <w:rPr>
          <w:rFonts w:cstheme="minorHAnsi"/>
          <w:sz w:val="24"/>
          <w:szCs w:val="24"/>
        </w:rPr>
        <w:t xml:space="preserve"> and permission has been granted for this version to appear in </w:t>
      </w:r>
      <w:hyperlink r:id="rId9" w:history="1">
        <w:r w:rsidR="000A7622" w:rsidRPr="00EF30DF">
          <w:rPr>
            <w:rFonts w:cstheme="minorHAnsi"/>
            <w:color w:val="0563C1" w:themeColor="hyperlink"/>
            <w:sz w:val="24"/>
            <w:szCs w:val="24"/>
            <w:u w:val="single"/>
          </w:rPr>
          <w:t>e-Publications@Marquette</w:t>
        </w:r>
      </w:hyperlink>
      <w:r w:rsidR="000A7622" w:rsidRPr="00EF30DF">
        <w:rPr>
          <w:rFonts w:cstheme="minorHAnsi"/>
          <w:sz w:val="24"/>
          <w:szCs w:val="24"/>
        </w:rPr>
        <w:t xml:space="preserve">. </w:t>
      </w:r>
      <w:r w:rsidR="00C90DF2" w:rsidRPr="00EF30DF">
        <w:rPr>
          <w:rFonts w:cstheme="minorHAnsi"/>
          <w:sz w:val="24"/>
          <w:szCs w:val="24"/>
        </w:rPr>
        <w:t>Institute of Electrical and Electronic Engineers (IEEE)</w:t>
      </w:r>
      <w:r w:rsidR="000A7622" w:rsidRPr="00EF30DF">
        <w:rPr>
          <w:rFonts w:cstheme="minorHAnsi"/>
          <w:sz w:val="24"/>
          <w:szCs w:val="24"/>
        </w:rPr>
        <w:t xml:space="preserve"> does not grant permission for this article to be further copied/distributed or hosted elsewhere without the express permission from </w:t>
      </w:r>
      <w:r w:rsidR="00C90DF2" w:rsidRPr="00EF30DF">
        <w:rPr>
          <w:rFonts w:cstheme="minorHAnsi"/>
          <w:sz w:val="24"/>
          <w:szCs w:val="24"/>
        </w:rPr>
        <w:t>Institute of Electrical and Electronic Engineers (IEEE)</w:t>
      </w:r>
      <w:r w:rsidR="000A7622" w:rsidRPr="00EF30DF">
        <w:rPr>
          <w:rFonts w:cstheme="minorHAnsi"/>
          <w:sz w:val="24"/>
          <w:szCs w:val="24"/>
        </w:rPr>
        <w:t xml:space="preserve">. </w:t>
      </w:r>
    </w:p>
    <w:p w14:paraId="23BCB879" w14:textId="653800FB" w:rsidR="00D96D17" w:rsidRPr="00EF30DF" w:rsidRDefault="00D96D17" w:rsidP="00D14423">
      <w:pPr>
        <w:rPr>
          <w:rFonts w:cstheme="minorHAnsi"/>
          <w:sz w:val="24"/>
          <w:szCs w:val="24"/>
        </w:rPr>
      </w:pPr>
    </w:p>
    <w:p w14:paraId="208B2E34" w14:textId="77777777" w:rsidR="00050CD6" w:rsidRPr="00EF30DF" w:rsidRDefault="00050CD6" w:rsidP="00BF1378">
      <w:pPr>
        <w:pStyle w:val="Title"/>
        <w:rPr>
          <w:rFonts w:asciiTheme="minorHAnsi" w:hAnsiTheme="minorHAnsi" w:cstheme="minorHAnsi"/>
        </w:rPr>
      </w:pPr>
      <w:r w:rsidRPr="00EF30DF">
        <w:rPr>
          <w:rFonts w:asciiTheme="minorHAnsi" w:hAnsiTheme="minorHAnsi" w:cstheme="minorHAnsi"/>
        </w:rPr>
        <w:t>Relating the Experimental Ionization Coefficients in Semiconductors to the Nonlocal Ionization Coefficients</w:t>
      </w:r>
    </w:p>
    <w:p w14:paraId="308A785F" w14:textId="16783FFC" w:rsidR="00D96D17" w:rsidRPr="00EF30DF" w:rsidRDefault="00D96D17" w:rsidP="00D14423">
      <w:pPr>
        <w:rPr>
          <w:rFonts w:cstheme="minorHAnsi"/>
          <w:sz w:val="24"/>
          <w:szCs w:val="24"/>
        </w:rPr>
      </w:pPr>
    </w:p>
    <w:p w14:paraId="247A9AAD" w14:textId="77777777" w:rsidR="00827972" w:rsidRPr="00EF30DF" w:rsidRDefault="00827972" w:rsidP="00827972">
      <w:pPr>
        <w:rPr>
          <w:rFonts w:cstheme="minorHAnsi"/>
          <w:sz w:val="24"/>
          <w:szCs w:val="24"/>
        </w:rPr>
      </w:pPr>
    </w:p>
    <w:p w14:paraId="0E8C97F2" w14:textId="77777777" w:rsidR="00827972" w:rsidRPr="00EF30DF" w:rsidRDefault="00827972" w:rsidP="00BF1378">
      <w:pPr>
        <w:pStyle w:val="NoSpacing"/>
        <w:rPr>
          <w:rFonts w:cstheme="minorHAnsi"/>
          <w:sz w:val="32"/>
          <w:szCs w:val="32"/>
        </w:rPr>
      </w:pPr>
      <w:proofErr w:type="spellStart"/>
      <w:r w:rsidRPr="00EF30DF">
        <w:rPr>
          <w:rFonts w:cstheme="minorHAnsi"/>
          <w:sz w:val="32"/>
          <w:szCs w:val="32"/>
        </w:rPr>
        <w:t>Jeng</w:t>
      </w:r>
      <w:proofErr w:type="spellEnd"/>
      <w:r w:rsidRPr="00EF30DF">
        <w:rPr>
          <w:rFonts w:cstheme="minorHAnsi"/>
          <w:sz w:val="32"/>
          <w:szCs w:val="32"/>
        </w:rPr>
        <w:t xml:space="preserve"> </w:t>
      </w:r>
      <w:proofErr w:type="spellStart"/>
      <w:r w:rsidRPr="00EF30DF">
        <w:rPr>
          <w:rFonts w:cstheme="minorHAnsi"/>
          <w:sz w:val="32"/>
          <w:szCs w:val="32"/>
        </w:rPr>
        <w:t>Shiuh</w:t>
      </w:r>
      <w:proofErr w:type="spellEnd"/>
      <w:r w:rsidRPr="00EF30DF">
        <w:rPr>
          <w:rFonts w:cstheme="minorHAnsi"/>
          <w:sz w:val="32"/>
          <w:szCs w:val="32"/>
        </w:rPr>
        <w:t xml:space="preserve"> Cheong</w:t>
      </w:r>
    </w:p>
    <w:p w14:paraId="2890CEE2" w14:textId="3F80AC23" w:rsidR="00241852" w:rsidRPr="00EF30DF" w:rsidRDefault="00827972" w:rsidP="00BF1378">
      <w:pPr>
        <w:pStyle w:val="NoSpacing"/>
        <w:rPr>
          <w:rFonts w:cstheme="minorHAnsi"/>
          <w:sz w:val="24"/>
          <w:szCs w:val="24"/>
        </w:rPr>
      </w:pPr>
      <w:r w:rsidRPr="00EF30DF">
        <w:rPr>
          <w:rFonts w:cstheme="minorHAnsi"/>
          <w:sz w:val="24"/>
          <w:szCs w:val="24"/>
        </w:rPr>
        <w:t>Department of Electronic and Electrical Engineering, University of Sheffield, Sheffield, U.K.</w:t>
      </w:r>
      <w:r w:rsidR="00241852" w:rsidRPr="00EF30DF">
        <w:rPr>
          <w:rFonts w:cstheme="minorHAnsi"/>
          <w:sz w:val="24"/>
          <w:szCs w:val="24"/>
        </w:rPr>
        <w:t xml:space="preserve"> </w:t>
      </w:r>
    </w:p>
    <w:p w14:paraId="565D8194" w14:textId="77777777" w:rsidR="00241852" w:rsidRPr="00EF30DF" w:rsidRDefault="00241852" w:rsidP="00BF1378">
      <w:pPr>
        <w:pStyle w:val="NoSpacing"/>
        <w:rPr>
          <w:rFonts w:cstheme="minorHAnsi"/>
          <w:sz w:val="32"/>
          <w:szCs w:val="32"/>
        </w:rPr>
      </w:pPr>
      <w:r w:rsidRPr="00EF30DF">
        <w:rPr>
          <w:rFonts w:cstheme="minorHAnsi"/>
          <w:sz w:val="32"/>
          <w:szCs w:val="32"/>
        </w:rPr>
        <w:t>Majeed M. Hayat</w:t>
      </w:r>
    </w:p>
    <w:p w14:paraId="50E61C1A" w14:textId="77777777" w:rsidR="002A0FA1" w:rsidRPr="00EF30DF" w:rsidRDefault="00241852" w:rsidP="00BF1378">
      <w:pPr>
        <w:pStyle w:val="NoSpacing"/>
        <w:rPr>
          <w:rFonts w:cstheme="minorHAnsi"/>
          <w:sz w:val="24"/>
          <w:szCs w:val="24"/>
        </w:rPr>
      </w:pPr>
      <w:r w:rsidRPr="00EF30DF">
        <w:rPr>
          <w:rFonts w:cstheme="minorHAnsi"/>
          <w:sz w:val="24"/>
          <w:szCs w:val="24"/>
        </w:rPr>
        <w:t>Department of Electrical and Computer Engineering, University of New Mexico, Albuquerque, NM</w:t>
      </w:r>
    </w:p>
    <w:p w14:paraId="26D0F195" w14:textId="77777777" w:rsidR="002A0FA1" w:rsidRPr="00EF30DF" w:rsidRDefault="002A0FA1" w:rsidP="00BF1378">
      <w:pPr>
        <w:pStyle w:val="NoSpacing"/>
        <w:rPr>
          <w:rFonts w:cstheme="minorHAnsi"/>
          <w:sz w:val="32"/>
          <w:szCs w:val="32"/>
        </w:rPr>
      </w:pPr>
      <w:proofErr w:type="spellStart"/>
      <w:r w:rsidRPr="00EF30DF">
        <w:rPr>
          <w:rFonts w:cstheme="minorHAnsi"/>
          <w:sz w:val="32"/>
          <w:szCs w:val="32"/>
        </w:rPr>
        <w:t>Xinxin</w:t>
      </w:r>
      <w:proofErr w:type="spellEnd"/>
      <w:r w:rsidRPr="00EF30DF">
        <w:rPr>
          <w:rFonts w:cstheme="minorHAnsi"/>
          <w:sz w:val="32"/>
          <w:szCs w:val="32"/>
        </w:rPr>
        <w:t xml:space="preserve"> Zhou</w:t>
      </w:r>
    </w:p>
    <w:p w14:paraId="1E5D9FD7" w14:textId="774C5D55" w:rsidR="00BF1378" w:rsidRPr="00EF30DF" w:rsidRDefault="002A0FA1" w:rsidP="00BF1378">
      <w:pPr>
        <w:pStyle w:val="NoSpacing"/>
        <w:rPr>
          <w:rFonts w:cstheme="minorHAnsi"/>
          <w:sz w:val="24"/>
          <w:szCs w:val="24"/>
        </w:rPr>
      </w:pPr>
      <w:r w:rsidRPr="00EF30DF">
        <w:rPr>
          <w:rFonts w:cstheme="minorHAnsi"/>
          <w:sz w:val="24"/>
          <w:szCs w:val="24"/>
        </w:rPr>
        <w:t>Department of Electronic and Electrical Engineering, University of Sheffield, Sheffield, U.K.</w:t>
      </w:r>
      <w:r w:rsidR="00BF1378" w:rsidRPr="00EF30DF">
        <w:rPr>
          <w:rFonts w:cstheme="minorHAnsi"/>
          <w:sz w:val="24"/>
          <w:szCs w:val="24"/>
        </w:rPr>
        <w:t xml:space="preserve"> </w:t>
      </w:r>
    </w:p>
    <w:p w14:paraId="08C9B93A" w14:textId="77777777" w:rsidR="00BF1378" w:rsidRPr="00EF30DF" w:rsidRDefault="00BF1378" w:rsidP="00BF1378">
      <w:pPr>
        <w:pStyle w:val="NoSpacing"/>
        <w:rPr>
          <w:rFonts w:cstheme="minorHAnsi"/>
          <w:sz w:val="32"/>
          <w:szCs w:val="32"/>
        </w:rPr>
      </w:pPr>
      <w:r w:rsidRPr="00EF30DF">
        <w:rPr>
          <w:rFonts w:cstheme="minorHAnsi"/>
          <w:sz w:val="32"/>
          <w:szCs w:val="32"/>
        </w:rPr>
        <w:t>John P. R. David</w:t>
      </w:r>
    </w:p>
    <w:p w14:paraId="1E3B57C7" w14:textId="3DD38970" w:rsidR="00050CD6" w:rsidRPr="00EF30DF" w:rsidRDefault="00BF1378" w:rsidP="00BF1378">
      <w:pPr>
        <w:pStyle w:val="NoSpacing"/>
        <w:rPr>
          <w:rFonts w:cstheme="minorHAnsi"/>
          <w:sz w:val="24"/>
          <w:szCs w:val="24"/>
        </w:rPr>
      </w:pPr>
      <w:r w:rsidRPr="00EF30DF">
        <w:rPr>
          <w:rFonts w:cstheme="minorHAnsi"/>
          <w:sz w:val="24"/>
          <w:szCs w:val="24"/>
        </w:rPr>
        <w:t>Department of Electronic and Electrical Engineering, University of Sheffield, Sheffield, U.K.</w:t>
      </w:r>
    </w:p>
    <w:bookmarkEnd w:id="2"/>
    <w:p w14:paraId="5BC0075B" w14:textId="0746E567" w:rsidR="000A7622" w:rsidRPr="00EF30DF" w:rsidRDefault="000A7622" w:rsidP="000A7622">
      <w:pPr>
        <w:rPr>
          <w:rFonts w:cstheme="minorHAnsi"/>
        </w:rPr>
      </w:pPr>
    </w:p>
    <w:p w14:paraId="72EEB294" w14:textId="58761CA6" w:rsidR="00D533B0" w:rsidRPr="00EF30DF" w:rsidRDefault="00D533B0" w:rsidP="00BF1378">
      <w:pPr>
        <w:pStyle w:val="Heading1"/>
        <w:rPr>
          <w:rFonts w:asciiTheme="minorHAnsi" w:hAnsiTheme="minorHAnsi" w:cstheme="minorHAnsi"/>
        </w:rPr>
      </w:pPr>
      <w:r w:rsidRPr="00EF30DF">
        <w:rPr>
          <w:rStyle w:val="Strong"/>
          <w:rFonts w:asciiTheme="minorHAnsi" w:hAnsiTheme="minorHAnsi" w:cstheme="minorHAnsi"/>
          <w:b w:val="0"/>
          <w:bCs w:val="0"/>
          <w:color w:val="262626" w:themeColor="text1" w:themeTint="D9"/>
        </w:rPr>
        <w:lastRenderedPageBreak/>
        <w:t>Abstract</w:t>
      </w:r>
    </w:p>
    <w:p w14:paraId="4A45C91D" w14:textId="1DE3AC38" w:rsidR="00D533B0" w:rsidRPr="00EF30DF" w:rsidRDefault="00D533B0" w:rsidP="00BF1378">
      <w:pPr>
        <w:rPr>
          <w:rFonts w:cstheme="minorHAnsi"/>
          <w:sz w:val="20"/>
          <w:szCs w:val="20"/>
        </w:rPr>
      </w:pPr>
      <w:r w:rsidRPr="00EF30DF">
        <w:rPr>
          <w:rFonts w:cstheme="minorHAnsi"/>
          <w:sz w:val="20"/>
          <w:szCs w:val="20"/>
        </w:rPr>
        <w:t xml:space="preserve">The experimentally determined impact ionization coefficients, </w:t>
      </w:r>
      <m:oMath>
        <m:r>
          <w:rPr>
            <w:rFonts w:ascii="Cambria Math" w:hAnsi="Cambria Math" w:cstheme="minorHAnsi"/>
            <w:sz w:val="20"/>
            <w:szCs w:val="20"/>
          </w:rPr>
          <m:t>α'(β')</m:t>
        </m:r>
      </m:oMath>
      <w:r w:rsidRPr="00EF30DF">
        <w:rPr>
          <w:rFonts w:cstheme="minorHAnsi"/>
          <w:sz w:val="20"/>
          <w:szCs w:val="20"/>
        </w:rPr>
        <w:t xml:space="preserve">, include intrinsically the presence of a </w:t>
      </w:r>
      <w:proofErr w:type="gramStart"/>
      <w:r w:rsidRPr="00EF30DF">
        <w:rPr>
          <w:rFonts w:cstheme="minorHAnsi"/>
          <w:sz w:val="20"/>
          <w:szCs w:val="20"/>
        </w:rPr>
        <w:t>dead-space</w:t>
      </w:r>
      <w:proofErr w:type="gramEnd"/>
      <w:r w:rsidRPr="00EF30DF">
        <w:rPr>
          <w:rFonts w:cstheme="minorHAnsi"/>
          <w:sz w:val="20"/>
          <w:szCs w:val="20"/>
        </w:rPr>
        <w:t xml:space="preserve">, where carriers cannot impact ionize as they do not have sufficient energy. These, therefore, cannot be used by nonlocal ionization models, which require the enabled ionization coefficients, </w:t>
      </w:r>
      <w:bookmarkStart w:id="3" w:name="_Hlk27477684"/>
      <m:oMath>
        <m:sSup>
          <m:sSupPr>
            <m:ctrlPr>
              <w:rPr>
                <w:rFonts w:ascii="Cambria Math" w:hAnsi="Cambria Math" w:cstheme="minorHAnsi"/>
                <w:i/>
                <w:sz w:val="20"/>
                <w:szCs w:val="20"/>
              </w:rPr>
            </m:ctrlPr>
          </m:sSupPr>
          <m:e>
            <m:r>
              <w:rPr>
                <w:rFonts w:ascii="Cambria Math" w:hAnsi="Cambria Math" w:cstheme="minorHAnsi"/>
                <w:sz w:val="20"/>
                <w:szCs w:val="20"/>
              </w:rPr>
              <m:t>α</m:t>
            </m:r>
          </m:e>
          <m:sup>
            <m:r>
              <w:rPr>
                <w:rFonts w:ascii="Cambria Math" w:hAnsi="Cambria Math" w:cstheme="minorHAnsi"/>
                <w:sz w:val="20"/>
                <w:szCs w:val="20"/>
              </w:rPr>
              <m:t>*</m:t>
            </m:r>
          </m:sup>
        </m:sSup>
        <m:r>
          <w:rPr>
            <w:rFonts w:ascii="Cambria Math" w:hAnsi="Cambria Math" w:cstheme="minorHAnsi"/>
            <w:sz w:val="20"/>
            <w:szCs w:val="20"/>
          </w:rPr>
          <m:t>(</m:t>
        </m:r>
        <m:sSup>
          <m:sSupPr>
            <m:ctrlPr>
              <w:rPr>
                <w:rFonts w:ascii="Cambria Math" w:hAnsi="Cambria Math" w:cstheme="minorHAnsi"/>
                <w:i/>
                <w:sz w:val="20"/>
                <w:szCs w:val="20"/>
              </w:rPr>
            </m:ctrlPr>
          </m:sSupPr>
          <m:e>
            <m:r>
              <w:rPr>
                <w:rFonts w:ascii="Cambria Math" w:hAnsi="Cambria Math" w:cstheme="minorHAnsi"/>
                <w:sz w:val="20"/>
                <w:szCs w:val="20"/>
              </w:rPr>
              <m:t>β</m:t>
            </m:r>
          </m:e>
          <m:sup>
            <m:r>
              <w:rPr>
                <w:rFonts w:ascii="Cambria Math" w:hAnsi="Cambria Math" w:cstheme="minorHAnsi"/>
                <w:sz w:val="20"/>
                <w:szCs w:val="20"/>
              </w:rPr>
              <m:t>*</m:t>
            </m:r>
          </m:sup>
        </m:sSup>
        <m:r>
          <w:rPr>
            <w:rFonts w:ascii="Cambria Math" w:hAnsi="Cambria Math" w:cstheme="minorHAnsi"/>
            <w:sz w:val="20"/>
            <w:szCs w:val="20"/>
          </w:rPr>
          <m:t>),</m:t>
        </m:r>
      </m:oMath>
      <w:bookmarkEnd w:id="3"/>
      <w:r w:rsidRPr="00EF30DF">
        <w:rPr>
          <w:rFonts w:cstheme="minorHAnsi"/>
          <w:sz w:val="20"/>
          <w:szCs w:val="20"/>
        </w:rPr>
        <w:t xml:space="preserve"> which describe the ionization probability after the </w:t>
      </w:r>
      <w:proofErr w:type="gramStart"/>
      <w:r w:rsidRPr="00EF30DF">
        <w:rPr>
          <w:rFonts w:cstheme="minorHAnsi"/>
          <w:sz w:val="20"/>
          <w:szCs w:val="20"/>
        </w:rPr>
        <w:t>dead-space</w:t>
      </w:r>
      <w:proofErr w:type="gramEnd"/>
      <w:r w:rsidRPr="00EF30DF">
        <w:rPr>
          <w:rFonts w:cstheme="minorHAnsi"/>
          <w:sz w:val="20"/>
          <w:szCs w:val="20"/>
        </w:rPr>
        <w:t xml:space="preserve">. A relatively simple relationship is shown to exist between α'(β') and </w:t>
      </w:r>
      <m:oMath>
        <m:sSup>
          <m:sSupPr>
            <m:ctrlPr>
              <w:rPr>
                <w:rFonts w:ascii="Cambria Math" w:hAnsi="Cambria Math" w:cstheme="minorHAnsi"/>
                <w:i/>
                <w:sz w:val="20"/>
                <w:szCs w:val="20"/>
              </w:rPr>
            </m:ctrlPr>
          </m:sSupPr>
          <m:e>
            <m:r>
              <w:rPr>
                <w:rFonts w:ascii="Cambria Math" w:hAnsi="Cambria Math" w:cstheme="minorHAnsi"/>
                <w:sz w:val="20"/>
                <w:szCs w:val="20"/>
              </w:rPr>
              <m:t>α</m:t>
            </m:r>
          </m:e>
          <m:sup>
            <m:r>
              <w:rPr>
                <w:rFonts w:ascii="Cambria Math" w:hAnsi="Cambria Math" w:cstheme="minorHAnsi"/>
                <w:sz w:val="20"/>
                <w:szCs w:val="20"/>
              </w:rPr>
              <m:t>*</m:t>
            </m:r>
          </m:sup>
        </m:sSup>
        <m:r>
          <w:rPr>
            <w:rFonts w:ascii="Cambria Math" w:hAnsi="Cambria Math" w:cstheme="minorHAnsi"/>
            <w:sz w:val="20"/>
            <w:szCs w:val="20"/>
          </w:rPr>
          <m:t>(</m:t>
        </m:r>
        <m:sSup>
          <m:sSupPr>
            <m:ctrlPr>
              <w:rPr>
                <w:rFonts w:ascii="Cambria Math" w:hAnsi="Cambria Math" w:cstheme="minorHAnsi"/>
                <w:i/>
                <w:sz w:val="20"/>
                <w:szCs w:val="20"/>
              </w:rPr>
            </m:ctrlPr>
          </m:sSupPr>
          <m:e>
            <m:r>
              <w:rPr>
                <w:rFonts w:ascii="Cambria Math" w:hAnsi="Cambria Math" w:cstheme="minorHAnsi"/>
                <w:sz w:val="20"/>
                <w:szCs w:val="20"/>
              </w:rPr>
              <m:t>β</m:t>
            </m:r>
          </m:e>
          <m:sup>
            <m:r>
              <w:rPr>
                <w:rFonts w:ascii="Cambria Math" w:hAnsi="Cambria Math" w:cstheme="minorHAnsi"/>
                <w:sz w:val="20"/>
                <w:szCs w:val="20"/>
              </w:rPr>
              <m:t>*</m:t>
            </m:r>
          </m:sup>
        </m:sSup>
        <m:r>
          <w:rPr>
            <w:rFonts w:ascii="Cambria Math" w:hAnsi="Cambria Math" w:cstheme="minorHAnsi"/>
            <w:sz w:val="20"/>
            <w:szCs w:val="20"/>
          </w:rPr>
          <m:t>),</m:t>
        </m:r>
      </m:oMath>
      <w:r w:rsidR="00E433C7" w:rsidRPr="00E433C7">
        <w:rPr>
          <w:rFonts w:cstheme="minorHAnsi"/>
          <w:sz w:val="20"/>
          <w:szCs w:val="20"/>
        </w:rPr>
        <w:t>,</w:t>
      </w:r>
      <w:r w:rsidR="00E433C7">
        <w:rPr>
          <w:rFonts w:cstheme="minorHAnsi"/>
          <w:sz w:val="20"/>
          <w:szCs w:val="20"/>
        </w:rPr>
        <w:t xml:space="preserve"> </w:t>
      </w:r>
      <w:r w:rsidRPr="00EF30DF">
        <w:rPr>
          <w:rFonts w:cstheme="minorHAnsi"/>
          <w:sz w:val="20"/>
          <w:szCs w:val="20"/>
        </w:rPr>
        <w:t xml:space="preserve">which requires only the knowledge of the carrier threshold energies. This allows </w:t>
      </w:r>
      <m:oMath>
        <m:r>
          <w:rPr>
            <w:rFonts w:ascii="Cambria Math" w:hAnsi="Cambria Math" w:cstheme="minorHAnsi"/>
            <w:sz w:val="20"/>
            <w:szCs w:val="20"/>
          </w:rPr>
          <m:t>α'(β'),</m:t>
        </m:r>
      </m:oMath>
      <w:r w:rsidRPr="00EF30DF">
        <w:rPr>
          <w:rFonts w:cstheme="minorHAnsi"/>
          <w:sz w:val="20"/>
          <w:szCs w:val="20"/>
        </w:rPr>
        <w:t xml:space="preserve"> conventionally limited to the local model framework, to be used to give a very good prediction of the avalanche multiplication and excess noise for a wide range of device widths down to 0.05 </w:t>
      </w:r>
      <w:proofErr w:type="spellStart"/>
      <w:r w:rsidRPr="00EF30DF">
        <w:rPr>
          <w:rFonts w:cstheme="minorHAnsi"/>
          <w:sz w:val="20"/>
          <w:szCs w:val="20"/>
        </w:rPr>
        <w:t>μm</w:t>
      </w:r>
      <w:proofErr w:type="spellEnd"/>
      <w:r w:rsidRPr="00EF30DF">
        <w:rPr>
          <w:rFonts w:cstheme="minorHAnsi"/>
          <w:sz w:val="20"/>
          <w:szCs w:val="20"/>
        </w:rPr>
        <w:t xml:space="preserve">, where the dead-space effect is significant. Parameterized values of </w:t>
      </w:r>
      <m:oMath>
        <m:r>
          <w:rPr>
            <w:rFonts w:ascii="Cambria Math" w:hAnsi="Cambria Math" w:cstheme="minorHAnsi"/>
            <w:sz w:val="20"/>
            <w:szCs w:val="20"/>
          </w:rPr>
          <m:t>α'(β')</m:t>
        </m:r>
      </m:oMath>
      <w:r w:rsidRPr="00EF30DF">
        <w:rPr>
          <w:rFonts w:cstheme="minorHAnsi"/>
          <w:sz w:val="20"/>
          <w:szCs w:val="20"/>
        </w:rPr>
        <w:t xml:space="preserve"> and the carrier threshold energies are listed for a range </w:t>
      </w:r>
      <w:proofErr w:type="spellStart"/>
      <w:r w:rsidRPr="00EF30DF">
        <w:rPr>
          <w:rFonts w:cstheme="minorHAnsi"/>
          <w:sz w:val="20"/>
          <w:szCs w:val="20"/>
        </w:rPr>
        <w:t>of</w:t>
      </w:r>
      <w:proofErr w:type="spellEnd"/>
      <w:r w:rsidRPr="00EF30DF">
        <w:rPr>
          <w:rFonts w:cstheme="minorHAnsi"/>
          <w:sz w:val="20"/>
          <w:szCs w:val="20"/>
        </w:rPr>
        <w:t xml:space="preserve"> commonly used III-V semiconductors lattice matched to GaAs and </w:t>
      </w:r>
      <w:proofErr w:type="spellStart"/>
      <w:r w:rsidRPr="00EF30DF">
        <w:rPr>
          <w:rFonts w:cstheme="minorHAnsi"/>
          <w:sz w:val="20"/>
          <w:szCs w:val="20"/>
        </w:rPr>
        <w:t>InP</w:t>
      </w:r>
      <w:proofErr w:type="spellEnd"/>
      <w:r w:rsidRPr="00EF30DF">
        <w:rPr>
          <w:rFonts w:cstheme="minorHAnsi"/>
          <w:sz w:val="20"/>
          <w:szCs w:val="20"/>
        </w:rPr>
        <w:t xml:space="preserve"> substrates, as well as Si and </w:t>
      </w:r>
      <w:proofErr w:type="spellStart"/>
      <w:r w:rsidRPr="00EF30DF">
        <w:rPr>
          <w:rFonts w:cstheme="minorHAnsi"/>
          <w:sz w:val="20"/>
          <w:szCs w:val="20"/>
        </w:rPr>
        <w:t>SiC.</w:t>
      </w:r>
      <w:proofErr w:type="spellEnd"/>
    </w:p>
    <w:p w14:paraId="053C3470" w14:textId="3D09403F" w:rsidR="00D533B0" w:rsidRPr="00EF30DF" w:rsidRDefault="00D533B0" w:rsidP="00FF6FA2">
      <w:pPr>
        <w:pStyle w:val="Heading1"/>
        <w:rPr>
          <w:rFonts w:asciiTheme="minorHAnsi" w:hAnsiTheme="minorHAnsi" w:cstheme="minorHAnsi"/>
        </w:rPr>
      </w:pPr>
      <w:r w:rsidRPr="00EF30DF">
        <w:rPr>
          <w:rFonts w:asciiTheme="minorHAnsi" w:hAnsiTheme="minorHAnsi" w:cstheme="minorHAnsi"/>
        </w:rPr>
        <w:t>SECTION I.</w:t>
      </w:r>
      <w:r w:rsidR="00FF6FA2" w:rsidRPr="00EF30DF">
        <w:rPr>
          <w:rFonts w:asciiTheme="minorHAnsi" w:hAnsiTheme="minorHAnsi" w:cstheme="minorHAnsi"/>
        </w:rPr>
        <w:t xml:space="preserve"> </w:t>
      </w:r>
      <w:r w:rsidRPr="00EF30DF">
        <w:rPr>
          <w:rFonts w:asciiTheme="minorHAnsi" w:hAnsiTheme="minorHAnsi" w:cstheme="minorHAnsi"/>
        </w:rPr>
        <w:t>Introduction</w:t>
      </w:r>
    </w:p>
    <w:p w14:paraId="71B4596B" w14:textId="77777777" w:rsidR="00D533B0" w:rsidRPr="00EF30DF" w:rsidRDefault="00D533B0" w:rsidP="00BF1378">
      <w:pPr>
        <w:rPr>
          <w:rFonts w:cstheme="minorHAnsi"/>
        </w:rPr>
      </w:pPr>
      <w:r w:rsidRPr="00EF30DF">
        <w:rPr>
          <w:rFonts w:cstheme="minorHAnsi"/>
        </w:rPr>
        <w:t>Avalanche photodiodes (APDs) are widely employed in optical systems, particularly where low-light detection is necessary due to their superior sensitivity compared with p-</w:t>
      </w:r>
      <w:proofErr w:type="spellStart"/>
      <w:r w:rsidRPr="00EF30DF">
        <w:rPr>
          <w:rFonts w:cstheme="minorHAnsi"/>
        </w:rPr>
        <w:t>i</w:t>
      </w:r>
      <w:proofErr w:type="spellEnd"/>
      <w:r w:rsidRPr="00EF30DF">
        <w:rPr>
          <w:rFonts w:cstheme="minorHAnsi"/>
        </w:rPr>
        <w:t>-n photodiodes. While a high avalanche gain is desirable, the excess noise factor due to the stochastic nature of impact ionization eventually limits the sensitivity of APDs. It is therefore important to have a model to predict the multiplication and excess noise of these devices in order to optimize their performance.</w:t>
      </w:r>
    </w:p>
    <w:p w14:paraId="2ED74892" w14:textId="77777777" w:rsidR="00D533B0" w:rsidRPr="00EF30DF" w:rsidRDefault="00D533B0" w:rsidP="00BF1378">
      <w:pPr>
        <w:rPr>
          <w:rFonts w:cstheme="minorHAnsi"/>
        </w:rPr>
      </w:pPr>
      <w:r w:rsidRPr="00EF30DF">
        <w:rPr>
          <w:rFonts w:cstheme="minorHAnsi"/>
        </w:rPr>
        <w:t>McIntyre [1] proposed an analytical model to compute the mean multiplication of any arbitrary electric-field profile resulting from a carrier-pair injection at position </w:t>
      </w:r>
      <w:r w:rsidRPr="00EF30DF">
        <w:rPr>
          <w:rStyle w:val="mi"/>
          <w:rFonts w:cstheme="minorHAnsi"/>
          <w:bdr w:val="none" w:sz="0" w:space="0" w:color="auto" w:frame="1"/>
        </w:rPr>
        <w:t>x</w:t>
      </w:r>
      <w:r w:rsidRPr="00EF30DF">
        <w:rPr>
          <w:rFonts w:cstheme="minorHAnsi"/>
        </w:rPr>
        <w:t> within a multiplication region; the formula for the mean multiplication is given by</w:t>
      </w:r>
    </w:p>
    <w:p w14:paraId="184C185C" w14:textId="00BB47B7" w:rsidR="00675C09"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M(x)=</m:t>
              </m:r>
              <m:f>
                <m:fPr>
                  <m:ctrlPr>
                    <w:rPr>
                      <w:rStyle w:val="mi"/>
                      <w:rFonts w:ascii="Cambria Math" w:hAnsi="Cambria Math" w:cstheme="minorHAnsi"/>
                      <w:sz w:val="28"/>
                      <w:szCs w:val="28"/>
                      <w:bdr w:val="none" w:sz="0" w:space="0" w:color="auto" w:frame="1"/>
                    </w:rPr>
                  </m:ctrlPr>
                </m:fPr>
                <m:num>
                  <m:r>
                    <m:rPr>
                      <m:nor/>
                    </m:rPr>
                    <w:rPr>
                      <w:rStyle w:val="mi"/>
                      <w:rFonts w:cstheme="minorHAnsi"/>
                      <w:sz w:val="28"/>
                      <w:szCs w:val="28"/>
                      <w:bdr w:val="none" w:sz="0" w:space="0" w:color="auto" w:frame="1"/>
                    </w:rPr>
                    <m:t>exp</m:t>
                  </m:r>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w</m:t>
                      </m:r>
                    </m:sup>
                    <m:e>
                      <m:r>
                        <w:rPr>
                          <w:rStyle w:val="mi"/>
                          <w:rFonts w:ascii="Cambria Math" w:hAnsi="Cambria Math" w:cstheme="minorHAnsi"/>
                          <w:sz w:val="28"/>
                          <w:szCs w:val="28"/>
                          <w:bdr w:val="none" w:sz="0" w:space="0" w:color="auto" w:frame="1"/>
                        </w:rPr>
                        <m:t>[α(</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)-β(</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)]d</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e>
                  </m:nary>
                  <m:r>
                    <w:rPr>
                      <w:rStyle w:val="mi"/>
                      <w:rFonts w:ascii="Cambria Math" w:hAnsi="Cambria Math" w:cstheme="minorHAnsi"/>
                      <w:sz w:val="28"/>
                      <w:szCs w:val="28"/>
                      <w:bdr w:val="none" w:sz="0" w:space="0" w:color="auto" w:frame="1"/>
                    </w:rPr>
                    <m:t>]</m:t>
                  </m:r>
                </m:num>
                <m:den>
                  <m:r>
                    <w:rPr>
                      <w:rStyle w:val="mi"/>
                      <w:rFonts w:ascii="Cambria Math" w:hAnsi="Cambria Math" w:cstheme="minorHAnsi"/>
                      <w:sz w:val="28"/>
                      <w:szCs w:val="28"/>
                      <w:bdr w:val="none" w:sz="0" w:space="0" w:color="auto" w:frame="1"/>
                    </w:rPr>
                    <m:t>1-</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w</m:t>
                      </m:r>
                    </m:sup>
                    <m:e>
                      <m:r>
                        <w:rPr>
                          <w:rStyle w:val="mi"/>
                          <w:rFonts w:ascii="Cambria Math" w:hAnsi="Cambria Math" w:cstheme="minorHAnsi"/>
                          <w:sz w:val="28"/>
                          <w:szCs w:val="28"/>
                          <w:bdr w:val="none" w:sz="0" w:space="0" w:color="auto" w:frame="1"/>
                        </w:rPr>
                        <m:t>α(</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r>
                        <m:rPr>
                          <m:nor/>
                        </m:rPr>
                        <w:rPr>
                          <w:rStyle w:val="mi"/>
                          <w:rFonts w:cstheme="minorHAnsi"/>
                          <w:sz w:val="28"/>
                          <w:szCs w:val="28"/>
                          <w:bdr w:val="none" w:sz="0" w:space="0" w:color="auto" w:frame="1"/>
                        </w:rPr>
                        <m:t>exp</m:t>
                      </m:r>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sub>
                        <m:sup>
                          <m:r>
                            <w:rPr>
                              <w:rStyle w:val="mi"/>
                              <w:rFonts w:ascii="Cambria Math" w:hAnsi="Cambria Math" w:cstheme="minorHAnsi"/>
                              <w:sz w:val="28"/>
                              <w:szCs w:val="28"/>
                              <w:bdr w:val="none" w:sz="0" w:space="0" w:color="auto" w:frame="1"/>
                            </w:rPr>
                            <m:t>w</m:t>
                          </m:r>
                        </m:sup>
                        <m:e>
                          <m:r>
                            <w:rPr>
                              <w:rStyle w:val="mi"/>
                              <w:rFonts w:ascii="Cambria Math" w:hAnsi="Cambria Math" w:cstheme="minorHAnsi"/>
                              <w:sz w:val="28"/>
                              <w:szCs w:val="28"/>
                              <w:bdr w:val="none" w:sz="0" w:space="0" w:color="auto" w:frame="1"/>
                            </w:rPr>
                            <m:t>[α(</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)-β(</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)d</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e>
                      </m:nary>
                      <m:r>
                        <w:rPr>
                          <w:rStyle w:val="mi"/>
                          <w:rFonts w:ascii="Cambria Math" w:hAnsi="Cambria Math" w:cstheme="minorHAnsi"/>
                          <w:sz w:val="28"/>
                          <w:szCs w:val="28"/>
                          <w:bdr w:val="none" w:sz="0" w:space="0" w:color="auto" w:frame="1"/>
                        </w:rPr>
                        <m:t>]d</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e>
                  </m:nary>
                </m:den>
              </m:f>
              <m:r>
                <w:rPr>
                  <w:rStyle w:val="mi"/>
                  <w:rFonts w:ascii="Cambria Math" w:hAnsi="Cambria Math" w:cstheme="minorHAnsi"/>
                  <w:sz w:val="28"/>
                  <w:szCs w:val="28"/>
                  <w:bdr w:val="none" w:sz="0" w:space="0" w:color="auto" w:frame="1"/>
                </w:rPr>
                <m:t>.</m:t>
              </m:r>
            </m:e>
          </m:mr>
          <m:mr>
            <m:e/>
          </m:mr>
        </m:m>
      </m:oMath>
      <w:r w:rsidR="0060057C" w:rsidRPr="00EF30DF">
        <w:rPr>
          <w:rStyle w:val="mi"/>
          <w:rFonts w:cstheme="minorHAnsi"/>
          <w:sz w:val="28"/>
          <w:szCs w:val="28"/>
          <w:bdr w:val="none" w:sz="0" w:space="0" w:color="auto" w:frame="1"/>
        </w:rPr>
        <w:t xml:space="preserve"> </w:t>
      </w:r>
      <w:r w:rsidR="0060057C" w:rsidRPr="00EF30DF">
        <w:rPr>
          <w:rStyle w:val="mi"/>
          <w:rFonts w:cstheme="minorHAnsi"/>
          <w:bdr w:val="none" w:sz="0" w:space="0" w:color="auto" w:frame="1"/>
        </w:rPr>
        <w:t>(1)</w:t>
      </w:r>
    </w:p>
    <w:p w14:paraId="3CFBFFC7" w14:textId="53EA274E" w:rsidR="00D533B0" w:rsidRPr="00EF30DF" w:rsidRDefault="00D533B0" w:rsidP="00BF1378">
      <w:pPr>
        <w:rPr>
          <w:rFonts w:cstheme="minorHAnsi"/>
        </w:rPr>
      </w:pPr>
      <w:r w:rsidRPr="00EF30DF">
        <w:rPr>
          <w:rFonts w:cstheme="minorHAnsi"/>
        </w:rPr>
        <w:t>This model assumes that the position-dependent ionization coefficient for electrons (</w:t>
      </w:r>
      <m:oMath>
        <m:r>
          <w:rPr>
            <w:rStyle w:val="mi"/>
            <w:rFonts w:ascii="Cambria Math" w:hAnsi="Cambria Math" w:cstheme="minorHAnsi"/>
            <w:bdr w:val="none" w:sz="0" w:space="0" w:color="auto" w:frame="1"/>
          </w:rPr>
          <m:t>α</m:t>
        </m:r>
      </m:oMath>
      <w:r w:rsidRPr="00EF30DF">
        <w:rPr>
          <w:rStyle w:val="mo"/>
          <w:rFonts w:cstheme="minorHAnsi"/>
          <w:bdr w:val="none" w:sz="0" w:space="0" w:color="auto" w:frame="1"/>
        </w:rPr>
        <w:t>)</w:t>
      </w:r>
      <w:r w:rsidR="007D049A" w:rsidRPr="00EF30DF">
        <w:rPr>
          <w:rStyle w:val="mo"/>
          <w:rFonts w:cstheme="minorHAnsi"/>
          <w:bdr w:val="none" w:sz="0" w:space="0" w:color="auto" w:frame="1"/>
        </w:rPr>
        <w:t xml:space="preserve"> </w:t>
      </w:r>
      <w:r w:rsidRPr="00EF30DF">
        <w:rPr>
          <w:rFonts w:cstheme="minorHAnsi"/>
        </w:rPr>
        <w:t>and holes (</w:t>
      </w:r>
      <m:oMath>
        <m:r>
          <w:rPr>
            <w:rStyle w:val="mi"/>
            <w:rFonts w:ascii="Cambria Math" w:hAnsi="Cambria Math" w:cstheme="minorHAnsi"/>
            <w:bdr w:val="none" w:sz="0" w:space="0" w:color="auto" w:frame="1"/>
          </w:rPr>
          <m:t>β</m:t>
        </m:r>
      </m:oMath>
      <w:r w:rsidRPr="00EF30DF">
        <w:rPr>
          <w:rStyle w:val="mo"/>
          <w:rFonts w:cstheme="minorHAnsi"/>
          <w:bdr w:val="none" w:sz="0" w:space="0" w:color="auto" w:frame="1"/>
        </w:rPr>
        <w:t>)</w:t>
      </w:r>
      <w:r w:rsidRPr="00EF30DF">
        <w:rPr>
          <w:rFonts w:cstheme="minorHAnsi"/>
        </w:rPr>
        <w:t> is solely dependent on the local electric-field strength. This simple local model allows extraction of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Pr="00EF30DF">
        <w:rPr>
          <w:rFonts w:cstheme="minorHAnsi"/>
        </w:rPr>
        <w:t> from multiplication measurements due to pure electron and hole injection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e</m:t>
            </m:r>
          </m:sub>
        </m:sSub>
      </m:oMath>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Style w:val="mo"/>
          <w:rFonts w:cstheme="minorHAnsi"/>
          <w:bdr w:val="none" w:sz="0" w:space="0" w:color="auto" w:frame="1"/>
        </w:rPr>
        <w:t>)</w:t>
      </w:r>
      <w:r w:rsidRPr="00EF30DF">
        <w:rPr>
          <w:rFonts w:cstheme="minorHAnsi"/>
        </w:rPr>
        <w:t> [2]. McIntyre [1] also formulated a noise theory to determine the excess noise factor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Fonts w:cstheme="minorHAnsi"/>
        </w:rPr>
        <w:t> associated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Style w:val="mo"/>
          <w:rFonts w:cstheme="minorHAnsi"/>
          <w:bdr w:val="none" w:sz="0" w:space="0" w:color="auto" w:frame="1"/>
        </w:rPr>
        <w:t>)</w:t>
      </w:r>
      <w:r w:rsidRPr="00EF30DF">
        <w:rPr>
          <w:rFonts w:cstheme="minorHAnsi"/>
        </w:rPr>
        <w:t> as</w:t>
      </w:r>
    </w:p>
    <w:p w14:paraId="2A904E4F" w14:textId="64C80A44"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F=kM+(1-k)(2-</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M</m:t>
                  </m:r>
                </m:den>
              </m:f>
              <m:r>
                <w:rPr>
                  <w:rStyle w:val="mi"/>
                  <w:rFonts w:ascii="Cambria Math" w:hAnsi="Cambria Math" w:cstheme="minorHAnsi"/>
                  <w:sz w:val="28"/>
                  <w:szCs w:val="28"/>
                  <w:bdr w:val="none" w:sz="0" w:space="0" w:color="auto" w:frame="1"/>
                </w:rPr>
                <m:t>)</m:t>
              </m:r>
            </m:e>
          </m:mr>
        </m:m>
      </m:oMath>
      <w:r w:rsidR="00DF3B5D"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(2)</w:t>
      </w:r>
    </w:p>
    <w:p w14:paraId="7D18FE71" w14:textId="64680CB6" w:rsidR="00D533B0" w:rsidRPr="00EF30DF" w:rsidRDefault="00D533B0" w:rsidP="00BF1378">
      <w:pPr>
        <w:rPr>
          <w:rFonts w:cstheme="minorHAnsi"/>
        </w:rPr>
      </w:pPr>
      <w:r w:rsidRPr="00EF30DF">
        <w:rPr>
          <w:rFonts w:cstheme="minorHAnsi"/>
        </w:rPr>
        <w:t>where </w:t>
      </w:r>
      <m:oMath>
        <m:r>
          <w:rPr>
            <w:rStyle w:val="mi"/>
            <w:rFonts w:ascii="Cambria Math" w:hAnsi="Cambria Math" w:cstheme="minorHAnsi"/>
            <w:bdr w:val="none" w:sz="0" w:space="0" w:color="auto" w:frame="1"/>
          </w:rPr>
          <m:t>k</m:t>
        </m:r>
      </m:oMath>
      <w:r w:rsidRPr="00EF30DF">
        <w:rPr>
          <w:rFonts w:cstheme="minorHAnsi"/>
        </w:rPr>
        <w:t> is the ionization ratio given by </w:t>
      </w:r>
      <m:oMath>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α</m:t>
        </m:r>
      </m:oMath>
      <w:r w:rsidRPr="00EF30DF">
        <w:rPr>
          <w:rFonts w:cstheme="minorHAnsi"/>
        </w:rPr>
        <w:t> and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β</m:t>
        </m:r>
      </m:oMath>
      <w:r w:rsidRPr="00EF30DF">
        <w:rPr>
          <w:rFonts w:cstheme="minorHAnsi"/>
        </w:rPr>
        <w:t> associated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e</m:t>
            </m:r>
          </m:sub>
        </m:sSub>
      </m:oMath>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Fonts w:cstheme="minorHAnsi"/>
        </w:rPr>
        <w:t xml:space="preserve"> , </w:t>
      </w:r>
      <w:proofErr w:type="gramStart"/>
      <w:r w:rsidRPr="00EF30DF">
        <w:rPr>
          <w:rFonts w:cstheme="minorHAnsi"/>
        </w:rPr>
        <w:t>respectively.</w:t>
      </w:r>
      <w:proofErr w:type="gramEnd"/>
      <w:r w:rsidRPr="00EF30DF">
        <w:rPr>
          <w:rFonts w:cstheme="minorHAnsi"/>
        </w:rPr>
        <w:t xml:space="preserve"> The excess noise decreases as </w:t>
      </w:r>
      <m:oMath>
        <m:r>
          <w:rPr>
            <w:rStyle w:val="mi"/>
            <w:rFonts w:ascii="Cambria Math" w:hAnsi="Cambria Math" w:cstheme="minorHAnsi"/>
            <w:bdr w:val="none" w:sz="0" w:space="0" w:color="auto" w:frame="1"/>
          </w:rPr>
          <m:t>k</m:t>
        </m:r>
      </m:oMath>
      <w:r w:rsidRPr="00EF30DF">
        <w:rPr>
          <w:rFonts w:cstheme="minorHAnsi"/>
        </w:rPr>
        <w:t> approaches 0, with the carrier type more likely to ionize, initiating the multiplication. However, this local model is highly simplified, as it assumes that the impact ionization probability depends only on the local ionization coefficients where the carrier is, whereas, realistically, it may be necessary for a carrier to travel a certain distance in an electric field to gain sufficient energy before it can ionize, i.e., the dead-space distance,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Fonts w:cstheme="minorHAnsi"/>
        </w:rPr>
        <w:t>. Early measurements of impact ionization coefficients were undertaken on thick bulk-like structures, where the dead-spaces are small relative to the device dimensions and in which case, </w:t>
      </w:r>
      <w:hyperlink r:id="rId10" w:anchor="deqn1" w:history="1">
        <w:r w:rsidRPr="00EF30DF">
          <w:rPr>
            <w:rStyle w:val="Hyperlink"/>
            <w:rFonts w:cstheme="minorHAnsi"/>
            <w:color w:val="006699"/>
          </w:rPr>
          <w:t>(1)</w:t>
        </w:r>
      </w:hyperlink>
      <w:r w:rsidRPr="00EF30DF">
        <w:rPr>
          <w:rFonts w:cstheme="minorHAnsi"/>
        </w:rPr>
        <w:t> and </w:t>
      </w:r>
      <w:hyperlink r:id="rId11" w:anchor="deqn2" w:history="1">
        <w:r w:rsidRPr="00EF30DF">
          <w:rPr>
            <w:rStyle w:val="Hyperlink"/>
            <w:rFonts w:cstheme="minorHAnsi"/>
            <w:color w:val="006699"/>
          </w:rPr>
          <w:t>(2)</w:t>
        </w:r>
      </w:hyperlink>
      <w:r w:rsidRPr="00EF30DF">
        <w:rPr>
          <w:rFonts w:cstheme="minorHAnsi"/>
        </w:rPr>
        <w:t> are accurate. As device dimensions decreases, the dead-spaces result in device-dependent measured ionization coefficients,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device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device</m:t>
            </m:r>
          </m:sub>
        </m:sSub>
        <m:r>
          <w:rPr>
            <w:rStyle w:val="mi"/>
            <w:rFonts w:ascii="Cambria Math" w:hAnsi="Cambria Math" w:cstheme="minorHAnsi"/>
            <w:bdr w:val="none" w:sz="0" w:space="0" w:color="auto" w:frame="1"/>
          </w:rPr>
          <m:t>)</m:t>
        </m:r>
      </m:oMath>
      <w:r w:rsidRPr="00EF30DF">
        <w:rPr>
          <w:rFonts w:cstheme="minorHAnsi"/>
        </w:rPr>
        <w:t>, which increasingly deviate from the local values of </w:t>
      </w:r>
      <m:oMath>
        <m:r>
          <w:rPr>
            <w:rStyle w:val="mi"/>
            <w:rFonts w:ascii="Cambria Math" w:hAnsi="Cambria Math" w:cstheme="minorHAnsi"/>
            <w:bdr w:val="none" w:sz="0" w:space="0" w:color="auto" w:frame="1"/>
          </w:rPr>
          <m:t>α(β)</m:t>
        </m:r>
      </m:oMath>
      <w:r w:rsidRPr="00EF30DF">
        <w:rPr>
          <w:rFonts w:cstheme="minorHAnsi"/>
        </w:rPr>
        <w:t> as the avalanching width of a device reduces, particularly at low electric fields [3]–[4][5], i.e.,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device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device</m:t>
            </m:r>
          </m:sub>
        </m:sSub>
        <m:r>
          <w:rPr>
            <w:rStyle w:val="mi"/>
            <w:rFonts w:ascii="Cambria Math" w:hAnsi="Cambria Math" w:cstheme="minorHAnsi"/>
            <w:bdr w:val="none" w:sz="0" w:space="0" w:color="auto" w:frame="1"/>
          </w:rPr>
          <m:t>)</m:t>
        </m:r>
      </m:oMath>
      <w:r w:rsidRPr="00EF30DF">
        <w:rPr>
          <w:rFonts w:cstheme="minorHAnsi"/>
        </w:rPr>
        <w:t> depends strongly on the width of the high-field region. One simplistic yet convenient method for determining the multiplication (or avalanche gain) in such structures is by changing the limits to the integral in </w:t>
      </w:r>
      <w:hyperlink r:id="rId12" w:anchor="deqn1" w:history="1">
        <w:r w:rsidRPr="00EF30DF">
          <w:rPr>
            <w:rStyle w:val="Hyperlink"/>
            <w:rFonts w:cstheme="minorHAnsi"/>
            <w:color w:val="006699"/>
          </w:rPr>
          <w:t>(1)</w:t>
        </w:r>
      </w:hyperlink>
      <w:r w:rsidRPr="00EF30DF">
        <w:rPr>
          <w:rFonts w:cstheme="minorHAnsi"/>
        </w:rPr>
        <w:t> [3], [4], [6] to account for the dead-space while using certain device-independent ionization coefficients,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Pr="00EF30DF">
        <w:rPr>
          <w:rFonts w:cstheme="minorHAnsi"/>
        </w:rPr>
        <w:t> , which are only functions of the electric field. The quantities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000B06E2" w:rsidRPr="00EF30DF">
        <w:rPr>
          <w:rStyle w:val="mo"/>
          <w:rFonts w:cstheme="minorHAnsi"/>
          <w:bdr w:val="none" w:sz="0" w:space="0" w:color="auto" w:frame="1"/>
        </w:rPr>
        <w:t xml:space="preserve"> </w:t>
      </w:r>
      <w:r w:rsidRPr="00EF30DF">
        <w:rPr>
          <w:rFonts w:cstheme="minorHAnsi"/>
        </w:rPr>
        <w:t>are available for many semiconductor materials in the literature and have often been obtained by correcting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device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device</m:t>
            </m:r>
          </m:sub>
        </m:sSub>
        <m:r>
          <w:rPr>
            <w:rStyle w:val="mi"/>
            <w:rFonts w:ascii="Cambria Math" w:hAnsi="Cambria Math" w:cstheme="minorHAnsi"/>
            <w:bdr w:val="none" w:sz="0" w:space="0" w:color="auto" w:frame="1"/>
          </w:rPr>
          <m:t>)</m:t>
        </m:r>
      </m:oMath>
      <w:r w:rsidRPr="00EF30DF">
        <w:rPr>
          <w:rFonts w:cstheme="minorHAnsi"/>
        </w:rPr>
        <w:t> , to account for the effect of the dead-space on the multiplication. While multiplication characteristics obtained in this manner work quite well over a range of electric fields and device dimensions down to 0.1 </w:t>
      </w:r>
      <w:proofErr w:type="spellStart"/>
      <w:r w:rsidRPr="00EF30DF">
        <w:rPr>
          <w:rStyle w:val="mi"/>
          <w:rFonts w:cstheme="minorHAnsi"/>
          <w:bdr w:val="none" w:sz="0" w:space="0" w:color="auto" w:frame="1"/>
        </w:rPr>
        <w:t>μ</w:t>
      </w:r>
      <w:r w:rsidRPr="00EF30DF">
        <w:rPr>
          <w:rStyle w:val="mtext"/>
          <w:rFonts w:cstheme="minorHAnsi"/>
          <w:bdr w:val="none" w:sz="0" w:space="0" w:color="auto" w:frame="1"/>
        </w:rPr>
        <w:t>m</w:t>
      </w:r>
      <w:proofErr w:type="spellEnd"/>
      <w:r w:rsidRPr="00EF30DF">
        <w:rPr>
          <w:rFonts w:cstheme="minorHAnsi"/>
        </w:rPr>
        <w:t> [7], [8], this technique does not allow accurate prediction of the excess noise when the dead-space effects are important [9], [10].</w:t>
      </w:r>
    </w:p>
    <w:p w14:paraId="42E63BC6" w14:textId="77777777" w:rsidR="00D533B0" w:rsidRPr="00EF30DF" w:rsidRDefault="00D533B0" w:rsidP="00BF1378">
      <w:pPr>
        <w:rPr>
          <w:rFonts w:cstheme="minorHAnsi"/>
        </w:rPr>
      </w:pPr>
      <w:r w:rsidRPr="00EF30DF">
        <w:rPr>
          <w:rFonts w:cstheme="minorHAnsi"/>
        </w:rPr>
        <w:t xml:space="preserve">One of the first models to successfully predict the excess noise and multiplication in devices with thin </w:t>
      </w:r>
      <w:proofErr w:type="spellStart"/>
      <w:r w:rsidRPr="00EF30DF">
        <w:rPr>
          <w:rFonts w:cstheme="minorHAnsi"/>
        </w:rPr>
        <w:t>submicrometer</w:t>
      </w:r>
      <w:proofErr w:type="spellEnd"/>
      <w:r w:rsidRPr="00EF30DF">
        <w:rPr>
          <w:rFonts w:cstheme="minorHAnsi"/>
        </w:rPr>
        <w:t xml:space="preserve"> avalanche widths was developed by Hayat </w:t>
      </w:r>
      <w:r w:rsidRPr="00EF30DF">
        <w:rPr>
          <w:rFonts w:cstheme="minorHAnsi"/>
          <w:i/>
          <w:iCs/>
        </w:rPr>
        <w:t>et al.</w:t>
      </w:r>
      <w:r w:rsidRPr="00EF30DF">
        <w:rPr>
          <w:rFonts w:cstheme="minorHAnsi"/>
        </w:rPr>
        <w:t> [11], who numerically solved a set of two coupled recurrence equations, which incorporate the carriers’ ionization probability density function (pdf) in the presence of dead-space. Their dead-space multiplication theory (DSMT) is capable of calculating the multiplication and excess noise of p-</w:t>
      </w:r>
      <w:proofErr w:type="spellStart"/>
      <w:r w:rsidRPr="00EF30DF">
        <w:rPr>
          <w:rFonts w:cstheme="minorHAnsi"/>
        </w:rPr>
        <w:t>i</w:t>
      </w:r>
      <w:proofErr w:type="spellEnd"/>
      <w:r w:rsidRPr="00EF30DF">
        <w:rPr>
          <w:rFonts w:cstheme="minorHAnsi"/>
        </w:rPr>
        <w:t>-n devices down to avalanche widths of 0.05 </w:t>
      </w:r>
      <w:proofErr w:type="spellStart"/>
      <w:r w:rsidRPr="00EF30DF">
        <w:rPr>
          <w:rStyle w:val="mi"/>
          <w:rFonts w:cstheme="minorHAnsi"/>
          <w:bdr w:val="none" w:sz="0" w:space="0" w:color="auto" w:frame="1"/>
        </w:rPr>
        <w:t>μ</w:t>
      </w:r>
      <w:proofErr w:type="gramStart"/>
      <w:r w:rsidRPr="00EF30DF">
        <w:rPr>
          <w:rStyle w:val="mtext"/>
          <w:rFonts w:cstheme="minorHAnsi"/>
          <w:bdr w:val="none" w:sz="0" w:space="0" w:color="auto" w:frame="1"/>
        </w:rPr>
        <w:t>m</w:t>
      </w:r>
      <w:proofErr w:type="spellEnd"/>
      <w:r w:rsidRPr="00EF30DF">
        <w:rPr>
          <w:rFonts w:cstheme="minorHAnsi"/>
        </w:rPr>
        <w:t>[</w:t>
      </w:r>
      <w:proofErr w:type="gramEnd"/>
      <w:r w:rsidRPr="00EF30DF">
        <w:rPr>
          <w:rFonts w:cstheme="minorHAnsi"/>
        </w:rPr>
        <w:t>12], [13].</w:t>
      </w:r>
    </w:p>
    <w:p w14:paraId="158FE530" w14:textId="146EFB63" w:rsidR="00D533B0" w:rsidRPr="00EF30DF" w:rsidRDefault="00D533B0" w:rsidP="00BF1378">
      <w:pPr>
        <w:rPr>
          <w:rFonts w:cstheme="minorHAnsi"/>
        </w:rPr>
      </w:pPr>
      <w:r w:rsidRPr="00EF30DF">
        <w:rPr>
          <w:rFonts w:cstheme="minorHAnsi"/>
        </w:rPr>
        <w:t>However, the accuracy of the DSMT model critically depends on an accurate knowledge of the ionization pdf. The ionization pdf requires the knowledge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Fonts w:cstheme="minorHAnsi"/>
        </w:rPr>
        <w:t> , simply related to the electron (hole) ionization threshold energy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thh</m:t>
            </m:r>
          </m:sub>
        </m:sSub>
        <m:r>
          <w:rPr>
            <w:rStyle w:val="mi"/>
            <w:rFonts w:ascii="Cambria Math" w:hAnsi="Cambria Math" w:cstheme="minorHAnsi"/>
            <w:bdr w:val="none" w:sz="0" w:space="0" w:color="auto" w:frame="1"/>
          </w:rPr>
          <m:t>)</m:t>
        </m:r>
      </m:oMath>
      <w:r w:rsidRPr="00EF30DF">
        <w:rPr>
          <w:rFonts w:cstheme="minorHAnsi"/>
        </w:rPr>
        <w:t> and the electric field, </w:t>
      </w:r>
      <m:oMath>
        <m:r>
          <w:rPr>
            <w:rStyle w:val="mi"/>
            <w:rFonts w:ascii="Cambria Math" w:hAnsi="Cambria Math" w:cstheme="minorHAnsi"/>
            <w:bdr w:val="none" w:sz="0" w:space="0" w:color="auto" w:frame="1"/>
          </w:rPr>
          <m:t>F</m:t>
        </m:r>
      </m:oMath>
      <w:r w:rsidRPr="00EF30DF">
        <w:rPr>
          <w:rFonts w:cstheme="minorHAnsi"/>
        </w:rPr>
        <w:t> as</w:t>
      </w:r>
    </w:p>
    <w:p w14:paraId="4C581623" w14:textId="3186A1DD"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E</m:t>
                  </m:r>
                </m:e>
                <m:sub>
                  <m:r>
                    <m:rPr>
                      <m:sty m:val="p"/>
                    </m:rPr>
                    <w:rPr>
                      <w:rStyle w:val="mi"/>
                      <w:rFonts w:ascii="Cambria Math" w:hAnsi="Cambria Math" w:cstheme="minorHAnsi"/>
                      <w:sz w:val="28"/>
                      <w:szCs w:val="28"/>
                      <w:bdr w:val="none" w:sz="0" w:space="0" w:color="auto" w:frame="1"/>
                    </w:rPr>
                    <m:t>the</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num>
                <m:den>
                  <m:r>
                    <w:rPr>
                      <w:rStyle w:val="mi"/>
                      <w:rFonts w:ascii="Cambria Math" w:hAnsi="Cambria Math" w:cstheme="minorHAnsi"/>
                      <w:sz w:val="28"/>
                      <w:szCs w:val="28"/>
                      <w:bdr w:val="none" w:sz="0" w:space="0" w:color="auto" w:frame="1"/>
                    </w:rPr>
                    <m:t>F</m:t>
                  </m:r>
                </m:den>
              </m:f>
            </m:e>
          </m:mr>
        </m:m>
      </m:oMath>
      <w:r w:rsidR="006F6522"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(3)</w:t>
      </w:r>
    </w:p>
    <w:p w14:paraId="6A56234A" w14:textId="39DF0380" w:rsidR="00D533B0" w:rsidRPr="00EF30DF" w:rsidRDefault="00D533B0" w:rsidP="00BF1378">
      <w:pPr>
        <w:rPr>
          <w:rFonts w:cstheme="minorHAnsi"/>
        </w:rPr>
      </w:pPr>
      <w:r w:rsidRPr="00EF30DF">
        <w:rPr>
          <w:rFonts w:cstheme="minorHAnsi"/>
        </w:rPr>
        <w:t xml:space="preserve">(assuming a uniform field), and on the ionization coefficients of carriers after traveling the </w:t>
      </w:r>
      <w:proofErr w:type="gramStart"/>
      <w:r w:rsidRPr="00EF30DF">
        <w:rPr>
          <w:rFonts w:cstheme="minorHAnsi"/>
        </w:rPr>
        <w:t>dead-space</w:t>
      </w:r>
      <w:proofErr w:type="gramEnd"/>
      <w:r w:rsidRPr="00EF30DF">
        <w:rPr>
          <w:rFonts w:cstheme="minorHAnsi"/>
        </w:rPr>
        <w:t>. The latter is also referred to as the enabled ionization coefficients,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 [Estimates for the quantity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thh</m:t>
            </m:r>
          </m:sub>
        </m:sSub>
        <m:r>
          <w:rPr>
            <w:rStyle w:val="mi"/>
            <w:rFonts w:ascii="Cambria Math" w:hAnsi="Cambria Math" w:cstheme="minorHAnsi"/>
            <w:bdr w:val="none" w:sz="0" w:space="0" w:color="auto" w:frame="1"/>
          </w:rPr>
          <m:t>)</m:t>
        </m:r>
      </m:oMath>
      <w:r w:rsidRPr="00EF30DF">
        <w:rPr>
          <w:rFonts w:cstheme="minorHAnsi"/>
        </w:rPr>
        <w:t> can be obtained from the literature or from the band structure; these can be used in the DSMT as a starting point.] However, despite the availability of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Pr="00EF30DF">
        <w:rPr>
          <w:rFonts w:cstheme="minorHAnsi"/>
        </w:rPr>
        <w:t> for many semiconductors, these coefficients are not applicable to the DSMT model, as there is no simple relationship relating the experimentally determined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Pr="00EF30DF">
        <w:rPr>
          <w:rFonts w:cstheme="minorHAnsi"/>
        </w:rPr>
        <w:t> and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 Historically, obtaining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thh</m:t>
            </m:r>
          </m:sub>
        </m:sSub>
        <m:r>
          <w:rPr>
            <w:rStyle w:val="mi"/>
            <w:rFonts w:ascii="Cambria Math" w:hAnsi="Cambria Math" w:cstheme="minorHAnsi"/>
            <w:bdr w:val="none" w:sz="0" w:space="0" w:color="auto" w:frame="1"/>
          </w:rPr>
          <m:t>)</m:t>
        </m:r>
      </m:oMath>
      <w:r w:rsidRPr="00EF30DF">
        <w:rPr>
          <w:rFonts w:cstheme="minorHAnsi"/>
        </w:rPr>
        <w:t> has required the experimental values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Style w:val="mo"/>
          <w:rFonts w:cstheme="minorHAnsi"/>
          <w:bdr w:val="none" w:sz="0" w:space="0" w:color="auto" w:frame="1"/>
        </w:rPr>
        <w:t>)</w:t>
      </w:r>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Fonts w:cstheme="minorHAnsi"/>
        </w:rPr>
        <w:t> in a series of p-i-n devices of different thicknesses and a fitting procedure using the DSMT model [13]. While this procedure works, it requires the accurate generation of considerable new noise data in many materials.</w:t>
      </w:r>
    </w:p>
    <w:p w14:paraId="0594C147" w14:textId="07743B43" w:rsidR="00D533B0" w:rsidRPr="00EF30DF" w:rsidRDefault="00D533B0" w:rsidP="00BF1378">
      <w:pPr>
        <w:rPr>
          <w:rFonts w:cstheme="minorHAnsi"/>
        </w:rPr>
      </w:pPr>
      <w:r w:rsidRPr="00EF30DF">
        <w:rPr>
          <w:rFonts w:cstheme="minorHAnsi"/>
        </w:rPr>
        <w:t>In this paper, we show that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can be approximated from experimentally determined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Pr="00EF30DF">
        <w:rPr>
          <w:rFonts w:cstheme="minorHAnsi"/>
        </w:rPr>
        <w:t> using a simple equation, provided that a reasonably accurate knowledge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thh</m:t>
            </m:r>
          </m:sub>
        </m:sSub>
        <m:r>
          <w:rPr>
            <w:rStyle w:val="mi"/>
            <w:rFonts w:ascii="Cambria Math" w:hAnsi="Cambria Math" w:cstheme="minorHAnsi"/>
            <w:bdr w:val="none" w:sz="0" w:space="0" w:color="auto" w:frame="1"/>
          </w:rPr>
          <m:t>)</m:t>
        </m:r>
      </m:oMath>
      <w:r w:rsidRPr="00EF30DF">
        <w:rPr>
          <w:rFonts w:cstheme="minorHAnsi"/>
        </w:rPr>
        <w:t> exists without the need for any excess-noise data. The parameter </w:t>
      </w:r>
      <w:r w:rsidRPr="00EF30DF">
        <w:rPr>
          <w:rStyle w:val="mi"/>
          <w:rFonts w:cstheme="minorHAnsi"/>
          <w:bdr w:val="none" w:sz="0" w:space="0" w:color="auto" w:frame="1"/>
        </w:rPr>
        <w:t>α</w:t>
      </w:r>
      <w:r w:rsidRPr="00EF30DF">
        <w:rPr>
          <w:rStyle w:val="mo"/>
          <w:rFonts w:cstheme="minorHAnsi"/>
          <w:bdr w:val="none" w:sz="0" w:space="0" w:color="auto" w:frame="1"/>
        </w:rPr>
        <w:t>′</w:t>
      </w:r>
      <w:r w:rsidRPr="00EF30DF">
        <w:rPr>
          <w:rFonts w:cstheme="minorHAnsi"/>
        </w:rPr>
        <w:t> (</w:t>
      </w:r>
      <w:r w:rsidRPr="00EF30DF">
        <w:rPr>
          <w:rStyle w:val="mi"/>
          <w:rFonts w:cstheme="minorHAnsi"/>
          <w:bdr w:val="none" w:sz="0" w:space="0" w:color="auto" w:frame="1"/>
        </w:rPr>
        <w:t>β</w:t>
      </w:r>
      <w:proofErr w:type="gramStart"/>
      <w:r w:rsidRPr="00EF30DF">
        <w:rPr>
          <w:rStyle w:val="mo"/>
          <w:rFonts w:cstheme="minorHAnsi"/>
          <w:bdr w:val="none" w:sz="0" w:space="0" w:color="auto" w:frame="1"/>
        </w:rPr>
        <w:t>′</w:t>
      </w:r>
      <w:r w:rsidRPr="00EF30DF">
        <w:rPr>
          <w:rFonts w:cstheme="minorHAnsi"/>
        </w:rPr>
        <w:t> )</w:t>
      </w:r>
      <w:proofErr w:type="gramEnd"/>
      <w:r w:rsidRPr="00EF30DF">
        <w:rPr>
          <w:rFonts w:cstheme="minorHAnsi"/>
        </w:rPr>
        <w:t xml:space="preserve"> is determined from multiplication measurements on p-</w:t>
      </w:r>
      <w:proofErr w:type="spellStart"/>
      <w:r w:rsidRPr="00EF30DF">
        <w:rPr>
          <w:rFonts w:cstheme="minorHAnsi"/>
        </w:rPr>
        <w:t>i</w:t>
      </w:r>
      <w:proofErr w:type="spellEnd"/>
      <w:r w:rsidRPr="00EF30DF">
        <w:rPr>
          <w:rFonts w:cstheme="minorHAnsi"/>
        </w:rPr>
        <w:t>-n photodiodes with a uniform electric field as they simplify the subsequent discussions. These estimates of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can, in turn, be used in the DSMT models to generate the multiplication and excess noise in p-</w:t>
      </w:r>
      <w:proofErr w:type="spellStart"/>
      <w:r w:rsidRPr="00EF30DF">
        <w:rPr>
          <w:rFonts w:cstheme="minorHAnsi"/>
        </w:rPr>
        <w:t>i</w:t>
      </w:r>
      <w:proofErr w:type="spellEnd"/>
      <w:r w:rsidRPr="00EF30DF">
        <w:rPr>
          <w:rFonts w:cstheme="minorHAnsi"/>
        </w:rPr>
        <w:t>-n devices as thin as 0.05 </w:t>
      </w:r>
      <w:proofErr w:type="spellStart"/>
      <w:r w:rsidRPr="00EF30DF">
        <w:rPr>
          <w:rStyle w:val="mi"/>
          <w:rFonts w:cstheme="minorHAnsi"/>
          <w:bdr w:val="none" w:sz="0" w:space="0" w:color="auto" w:frame="1"/>
        </w:rPr>
        <w:t>μ</w:t>
      </w:r>
      <w:proofErr w:type="gramStart"/>
      <w:r w:rsidRPr="00EF30DF">
        <w:rPr>
          <w:rStyle w:val="mtext"/>
          <w:rFonts w:cstheme="minorHAnsi"/>
          <w:bdr w:val="none" w:sz="0" w:space="0" w:color="auto" w:frame="1"/>
        </w:rPr>
        <w:t>m</w:t>
      </w:r>
      <w:proofErr w:type="spellEnd"/>
      <w:r w:rsidRPr="00EF30DF">
        <w:rPr>
          <w:rFonts w:cstheme="minorHAnsi"/>
        </w:rPr>
        <w:t> .</w:t>
      </w:r>
      <w:proofErr w:type="gramEnd"/>
      <w:r w:rsidRPr="00EF30DF">
        <w:rPr>
          <w:rFonts w:cstheme="minorHAnsi"/>
        </w:rPr>
        <w:t xml:space="preserve"> They can also be used to predict the breakdown probability and breakdown voltage [14], [15], as well as the statistical characteristics of the time response of the APD [16], [17].</w:t>
      </w:r>
    </w:p>
    <w:p w14:paraId="1B31DED9" w14:textId="0B5B1D62" w:rsidR="00D533B0" w:rsidRPr="00EF30DF" w:rsidRDefault="00D533B0" w:rsidP="00E628ED">
      <w:pPr>
        <w:pStyle w:val="Heading1"/>
        <w:rPr>
          <w:rFonts w:asciiTheme="minorHAnsi" w:hAnsiTheme="minorHAnsi" w:cstheme="minorHAnsi"/>
        </w:rPr>
      </w:pPr>
      <w:r w:rsidRPr="00EF30DF">
        <w:rPr>
          <w:rFonts w:asciiTheme="minorHAnsi" w:hAnsiTheme="minorHAnsi" w:cstheme="minorHAnsi"/>
        </w:rPr>
        <w:t>SECTION II.</w:t>
      </w:r>
      <w:r w:rsidR="00E628ED" w:rsidRPr="00EF30DF">
        <w:rPr>
          <w:rFonts w:asciiTheme="minorHAnsi" w:hAnsiTheme="minorHAnsi" w:cstheme="minorHAnsi"/>
        </w:rPr>
        <w:t xml:space="preserve"> </w:t>
      </w:r>
      <w:r w:rsidRPr="00EF30DF">
        <w:rPr>
          <w:rFonts w:asciiTheme="minorHAnsi" w:hAnsiTheme="minorHAnsi" w:cstheme="minorHAnsi"/>
        </w:rPr>
        <w:t>Model</w:t>
      </w:r>
    </w:p>
    <w:p w14:paraId="633EDF5B" w14:textId="43D32A3E" w:rsidR="00D533B0" w:rsidRPr="00EF30DF" w:rsidRDefault="00D533B0" w:rsidP="00BF1378">
      <w:pPr>
        <w:rPr>
          <w:rFonts w:cstheme="minorHAnsi"/>
        </w:rPr>
      </w:pPr>
      <w:r w:rsidRPr="00EF30DF">
        <w:rPr>
          <w:rFonts w:cstheme="minorHAnsi"/>
        </w:rPr>
        <w:t>In the DSMT model, the electron ionization pdf,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(x)</m:t>
        </m:r>
      </m:oMath>
      <w:r w:rsidRPr="00EF30DF">
        <w:rPr>
          <w:rFonts w:cstheme="minorHAnsi"/>
        </w:rPr>
        <w:t> is described as a perfect exponential function after the carrier traverses the dead-space distance,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oMath>
      <w:r w:rsidRPr="00EF30DF">
        <w:rPr>
          <w:rFonts w:cstheme="minorHAnsi"/>
        </w:rPr>
        <w:t> [11]</w:t>
      </w:r>
    </w:p>
    <w:p w14:paraId="7E0B8C8F" w14:textId="54D0D121"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m:t>
              </m:r>
              <m:d>
                <m:dPr>
                  <m:begChr m:val="{"/>
                  <m:endChr m:val=""/>
                  <m:ctrlPr>
                    <w:rPr>
                      <w:rStyle w:val="mi"/>
                      <w:rFonts w:ascii="Cambria Math" w:hAnsi="Cambria Math" w:cstheme="minorHAnsi"/>
                      <w:sz w:val="28"/>
                      <w:szCs w:val="28"/>
                      <w:bdr w:val="none" w:sz="0" w:space="0" w:color="auto" w:frame="1"/>
                    </w:rPr>
                  </m:ctrlPr>
                </m:dPr>
                <m:e>
                  <m:m>
                    <m:mPr>
                      <m:plcHide m:val="1"/>
                      <m:mcs>
                        <m:mc>
                          <m:mcPr>
                            <m:count m:val="1"/>
                            <m:mcJc m:val="left"/>
                          </m:mcPr>
                        </m:mc>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0,</m:t>
                        </m:r>
                      </m:e>
                      <m:e>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e>
                    </m:mr>
                    <m:m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r>
                          <m:rPr>
                            <m:nor/>
                          </m:rPr>
                          <w:rPr>
                            <w:rStyle w:val="mi"/>
                            <w:rFonts w:cstheme="minorHAnsi"/>
                            <w:sz w:val="28"/>
                            <w:szCs w:val="28"/>
                            <w:bdr w:val="none" w:sz="0" w:space="0" w:color="auto" w:frame="1"/>
                          </w:rPr>
                          <m:t>exp</m:t>
                        </m:r>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x&gt;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e>
                    </m:mr>
                  </m:m>
                </m:e>
              </m:d>
            </m:e>
          </m:mr>
        </m:m>
      </m:oMath>
      <w:r w:rsidR="004A2C80"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(4)</w:t>
      </w:r>
    </w:p>
    <w:p w14:paraId="1C1C365F" w14:textId="59DF2B16" w:rsidR="00D533B0" w:rsidRPr="00EF30DF" w:rsidRDefault="00D533B0" w:rsidP="00BF1378">
      <w:pPr>
        <w:rPr>
          <w:rFonts w:cstheme="minorHAnsi"/>
        </w:rPr>
      </w:pPr>
      <w:r w:rsidRPr="00EF30DF">
        <w:rPr>
          <w:rFonts w:cstheme="minorHAnsi"/>
        </w:rPr>
        <w:t>where the corresponding mean ionizing path length,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e</m:t>
            </m:r>
          </m:sub>
        </m:sSub>
      </m:oMath>
      <w:r w:rsidRPr="00EF30DF">
        <w:rPr>
          <w:rFonts w:cstheme="minorHAnsi"/>
        </w:rPr>
        <w:t> is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+1/</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However, the mean ionization path length between successive electron ionizations,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m:rPr>
                <m:sty m:val="p"/>
              </m:rPr>
              <w:rPr>
                <w:rStyle w:val="mi"/>
                <w:rFonts w:ascii="Cambria Math" w:hAnsi="Cambria Math" w:cstheme="minorHAnsi"/>
                <w:bdr w:val="none" w:sz="0" w:space="0" w:color="auto" w:frame="1"/>
              </w:rPr>
              <m:t>se</m:t>
            </m:r>
          </m:sub>
        </m:sSub>
      </m:oMath>
      <w:r w:rsidRPr="00EF30DF">
        <w:rPr>
          <w:rFonts w:cstheme="minorHAnsi"/>
        </w:rPr>
        <w:t>, is different from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e</m:t>
            </m:r>
          </m:sub>
        </m:sSub>
      </m:oMath>
      <w:r w:rsidRPr="00EF30DF">
        <w:rPr>
          <w:rFonts w:cstheme="minorHAnsi"/>
        </w:rPr>
        <w:t> , because as each time an electron ionizes, an offspring electron is launched alongside the parent and they are both set forth to initiate the subsequent ionizations inde</w:t>
      </w:r>
      <w:proofErr w:type="spellStart"/>
      <w:r w:rsidRPr="00EF30DF">
        <w:rPr>
          <w:rFonts w:cstheme="minorHAnsi"/>
        </w:rPr>
        <w:t>pendently</w:t>
      </w:r>
      <w:proofErr w:type="spellEnd"/>
      <w:r w:rsidRPr="00EF30DF">
        <w:rPr>
          <w:rFonts w:cstheme="minorHAnsi"/>
        </w:rPr>
        <w:t xml:space="preserve"> of each other after they traverse their individual dead-spaces. To calculate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m:rPr>
                <m:sty m:val="p"/>
              </m:rPr>
              <w:rPr>
                <w:rStyle w:val="mi"/>
                <w:rFonts w:ascii="Cambria Math" w:hAnsi="Cambria Math" w:cstheme="minorHAnsi"/>
                <w:bdr w:val="none" w:sz="0" w:space="0" w:color="auto" w:frame="1"/>
              </w:rPr>
              <m:t>se</m:t>
            </m:r>
          </m:sub>
        </m:sSub>
      </m:oMath>
      <w:r w:rsidRPr="00EF30DF">
        <w:rPr>
          <w:rFonts w:cstheme="minorHAnsi"/>
        </w:rPr>
        <w:t>, we must first consider the electron survival probability,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(x)</m:t>
        </m:r>
      </m:oMath>
      <w:r w:rsidRPr="00EF30DF">
        <w:rPr>
          <w:rFonts w:cstheme="minorHAnsi"/>
        </w:rPr>
        <w:t>, where an electron survives a distance </w:t>
      </w:r>
      <w:r w:rsidRPr="00EF30DF">
        <w:rPr>
          <w:rStyle w:val="mi"/>
          <w:rFonts w:cstheme="minorHAnsi"/>
          <w:bdr w:val="none" w:sz="0" w:space="0" w:color="auto" w:frame="1"/>
        </w:rPr>
        <w:t>x</w:t>
      </w:r>
      <w:r w:rsidRPr="00EF30DF">
        <w:rPr>
          <w:rFonts w:cstheme="minorHAnsi"/>
        </w:rPr>
        <w:t> without impact ionizing. This quantity is readily derived from </w:t>
      </w:r>
      <w:hyperlink r:id="rId13" w:anchor="deqn4" w:history="1">
        <w:r w:rsidRPr="00EF30DF">
          <w:rPr>
            <w:rStyle w:val="Hyperlink"/>
            <w:rFonts w:cstheme="minorHAnsi"/>
            <w:color w:val="006699"/>
          </w:rPr>
          <w:t>(4)</w:t>
        </w:r>
      </w:hyperlink>
      <w:r w:rsidRPr="00EF30DF">
        <w:rPr>
          <w:rFonts w:cstheme="minorHAnsi"/>
        </w:rPr>
        <w:t> as follows:</w:t>
      </w:r>
    </w:p>
    <w:p w14:paraId="015EAE10" w14:textId="5B6B5784"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x</m:t>
                  </m:r>
                </m:sub>
                <m:sup>
                  <m:r>
                    <m:rPr>
                      <m:sty m:val="p"/>
                    </m:rPr>
                    <w:rPr>
                      <w:rStyle w:val="mi"/>
                      <w:rFonts w:ascii="Cambria Math" w:hAnsi="Cambria Math" w:cstheme="minorHAnsi"/>
                      <w:sz w:val="28"/>
                      <w:szCs w:val="28"/>
                      <w:bdr w:val="none" w:sz="0" w:space="0" w:color="auto" w:frame="1"/>
                    </w:rPr>
                    <m:t>∞</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(x)dx</m:t>
                  </m:r>
                </m:e>
              </m:nary>
              <m:r>
                <w:rPr>
                  <w:rStyle w:val="mi"/>
                  <w:rFonts w:ascii="Cambria Math" w:hAnsi="Cambria Math" w:cstheme="minorHAnsi"/>
                  <w:sz w:val="28"/>
                  <w:szCs w:val="28"/>
                  <w:bdr w:val="none" w:sz="0" w:space="0" w:color="auto" w:frame="1"/>
                </w:rPr>
                <m:t>=</m:t>
              </m:r>
              <m:d>
                <m:dPr>
                  <m:begChr m:val="{"/>
                  <m:endChr m:val=""/>
                  <m:ctrlPr>
                    <w:rPr>
                      <w:rStyle w:val="mi"/>
                      <w:rFonts w:ascii="Cambria Math" w:hAnsi="Cambria Math" w:cstheme="minorHAnsi"/>
                      <w:i/>
                      <w:sz w:val="28"/>
                      <w:szCs w:val="28"/>
                      <w:bdr w:val="none" w:sz="0" w:space="0" w:color="auto" w:frame="1"/>
                    </w:rPr>
                  </m:ctrlPr>
                </m:dPr>
                <m:e>
                  <m:m>
                    <m:mPr>
                      <m:plcHide m:val="1"/>
                      <m:mcs>
                        <m:mc>
                          <m:mcPr>
                            <m:count m:val="1"/>
                            <m:mcJc m:val="left"/>
                          </m:mcPr>
                        </m:mc>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1,</m:t>
                        </m:r>
                      </m:e>
                      <m:e>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e>
                    </m:mr>
                    <m:mr>
                      <m:e>
                        <m:r>
                          <m:rPr>
                            <m:nor/>
                          </m:rPr>
                          <w:rPr>
                            <w:rStyle w:val="mi"/>
                            <w:rFonts w:cstheme="minorHAnsi"/>
                            <w:sz w:val="28"/>
                            <w:szCs w:val="28"/>
                            <w:bdr w:val="none" w:sz="0" w:space="0" w:color="auto" w:frame="1"/>
                          </w:rPr>
                          <m:t>exp</m:t>
                        </m:r>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x&gt;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e>
                    </m:mr>
                  </m:m>
                </m:e>
              </m:d>
            </m:e>
          </m:mr>
        </m:m>
      </m:oMath>
      <w:r w:rsidR="002F1BD4"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(5)</w:t>
      </w:r>
    </w:p>
    <w:p w14:paraId="28483D3B" w14:textId="5A3A238F" w:rsidR="00D533B0" w:rsidRPr="00EF30DF" w:rsidRDefault="00D533B0" w:rsidP="00BF1378">
      <w:pPr>
        <w:rPr>
          <w:rFonts w:cstheme="minorHAnsi"/>
        </w:rPr>
      </w:pPr>
      <w:r w:rsidRPr="00EF30DF">
        <w:rPr>
          <w:rFonts w:cstheme="minorHAnsi"/>
        </w:rPr>
        <w:t>Once an electron impact ionizes and, therefore, gives rise to an offspring electron-hole pair, both the parent, which starts afresh, and the offspring electron are then assigned with survival probabilities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e1</m:t>
            </m:r>
          </m:sub>
        </m:sSub>
      </m:oMath>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e2</m:t>
            </m:r>
          </m:sub>
        </m:sSub>
      </m:oMath>
      <w:r w:rsidRPr="00EF30DF">
        <w:rPr>
          <w:rFonts w:cstheme="minorHAnsi"/>
        </w:rPr>
        <w:t> , respectively. The joint survival probability,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T</m:t>
            </m:r>
          </m:sub>
        </m:sSub>
        <m:r>
          <w:rPr>
            <w:rStyle w:val="mi"/>
            <w:rFonts w:ascii="Cambria Math" w:hAnsi="Cambria Math" w:cstheme="minorHAnsi"/>
            <w:bdr w:val="none" w:sz="0" w:space="0" w:color="auto" w:frame="1"/>
          </w:rPr>
          <m:t>(x)</m:t>
        </m:r>
      </m:oMath>
      <w:r w:rsidRPr="00EF30DF">
        <w:rPr>
          <w:rFonts w:cstheme="minorHAnsi"/>
        </w:rPr>
        <w:t>, for the parent and offspring electrons, according to which both electrons travel a distance </w:t>
      </w:r>
      <m:oMath>
        <m:r>
          <w:rPr>
            <w:rStyle w:val="mi"/>
            <w:rFonts w:ascii="Cambria Math" w:hAnsi="Cambria Math" w:cstheme="minorHAnsi"/>
            <w:bdr w:val="none" w:sz="0" w:space="0" w:color="auto" w:frame="1"/>
          </w:rPr>
          <m:t>x</m:t>
        </m:r>
      </m:oMath>
      <w:r w:rsidRPr="00EF30DF">
        <w:rPr>
          <w:rFonts w:cstheme="minorHAnsi"/>
        </w:rPr>
        <w:t> without impact ionizing is the product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e1</m:t>
            </m:r>
          </m:sub>
        </m:sSub>
        <m:r>
          <w:rPr>
            <w:rStyle w:val="mi"/>
            <w:rFonts w:ascii="Cambria Math" w:hAnsi="Cambria Math" w:cstheme="minorHAnsi"/>
            <w:bdr w:val="none" w:sz="0" w:space="0" w:color="auto" w:frame="1"/>
          </w:rPr>
          <m:t>(x)</m:t>
        </m:r>
      </m:oMath>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e2</m:t>
            </m:r>
          </m:sub>
        </m:sSub>
      </m:oMath>
      <w:r w:rsidRPr="00EF30DF">
        <w:rPr>
          <w:rFonts w:cstheme="minorHAnsi"/>
        </w:rPr>
        <w:t> </w:t>
      </w:r>
      <m:oMath>
        <m:r>
          <w:rPr>
            <w:rFonts w:ascii="Cambria Math" w:hAnsi="Cambria Math" w:cstheme="minorHAnsi"/>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EF30DF">
        <w:rPr>
          <w:rFonts w:cstheme="minorHAnsi"/>
        </w:rPr>
        <w:t> , namely</w:t>
      </w:r>
    </w:p>
    <w:p w14:paraId="7661DAB8" w14:textId="124C1564"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T</m:t>
                  </m:r>
                </m:sub>
              </m:sSub>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e1</m:t>
                  </m:r>
                </m:sub>
              </m:sSub>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S</m:t>
                  </m:r>
                </m:e>
                <m:sub>
                  <m:r>
                    <w:rPr>
                      <w:rStyle w:val="mi"/>
                      <w:rFonts w:ascii="Cambria Math" w:hAnsi="Cambria Math" w:cstheme="minorHAnsi"/>
                      <w:sz w:val="28"/>
                      <w:szCs w:val="28"/>
                      <w:bdr w:val="none" w:sz="0" w:space="0" w:color="auto" w:frame="1"/>
                    </w:rPr>
                    <m:t>e1</m:t>
                  </m:r>
                </m:sub>
              </m:sSub>
              <m:r>
                <w:rPr>
                  <w:rStyle w:val="mi"/>
                  <w:rFonts w:ascii="Cambria Math" w:hAnsi="Cambria Math" w:cstheme="minorHAnsi"/>
                  <w:sz w:val="28"/>
                  <w:szCs w:val="28"/>
                  <w:bdr w:val="none" w:sz="0" w:space="0" w:color="auto" w:frame="1"/>
                </w:rPr>
                <m:t>(x)=</m:t>
              </m:r>
              <m:d>
                <m:dPr>
                  <m:begChr m:val="{"/>
                  <m:endChr m:val=""/>
                  <m:ctrlPr>
                    <w:rPr>
                      <w:rStyle w:val="mi"/>
                      <w:rFonts w:ascii="Cambria Math" w:hAnsi="Cambria Math" w:cstheme="minorHAnsi"/>
                      <w:i/>
                      <w:sz w:val="28"/>
                      <w:szCs w:val="28"/>
                      <w:bdr w:val="none" w:sz="0" w:space="0" w:color="auto" w:frame="1"/>
                    </w:rPr>
                  </m:ctrlPr>
                </m:dPr>
                <m:e>
                  <m:m>
                    <m:mPr>
                      <m:plcHide m:val="1"/>
                      <m:mcs>
                        <m:mc>
                          <m:mcPr>
                            <m:count m:val="1"/>
                            <m:mcJc m:val="left"/>
                          </m:mcPr>
                        </m:mc>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1,</m:t>
                        </m:r>
                      </m:e>
                      <m:e>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e>
                    </m:mr>
                    <m:mr>
                      <m:e>
                        <m:r>
                          <m:rPr>
                            <m:nor/>
                          </m:rPr>
                          <w:rPr>
                            <w:rStyle w:val="mi"/>
                            <w:rFonts w:cstheme="minorHAnsi"/>
                            <w:sz w:val="28"/>
                            <w:szCs w:val="28"/>
                            <w:bdr w:val="none" w:sz="0" w:space="0" w:color="auto" w:frame="1"/>
                          </w:rPr>
                          <m:t>exp</m:t>
                        </m:r>
                        <m:r>
                          <w:rPr>
                            <w:rStyle w:val="mi"/>
                            <w:rFonts w:ascii="Cambria Math" w:hAnsi="Cambria Math" w:cstheme="minorHAnsi"/>
                            <w:sz w:val="28"/>
                            <w:szCs w:val="28"/>
                            <w:bdr w:val="none" w:sz="0" w:space="0" w:color="auto" w:frame="1"/>
                          </w:rPr>
                          <m:t>[-2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x&gt;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e>
                    </m:mr>
                  </m:m>
                </m:e>
              </m:d>
            </m:e>
          </m:mr>
          <m:mr>
            <m:e/>
          </m:mr>
        </m:m>
      </m:oMath>
      <w:r w:rsidR="00AE58E7"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(6)</w:t>
      </w:r>
    </w:p>
    <w:p w14:paraId="2310CBD4" w14:textId="7EDFE94F" w:rsidR="00D533B0" w:rsidRPr="00EF30DF" w:rsidRDefault="00D533B0" w:rsidP="00BF1378">
      <w:pPr>
        <w:rPr>
          <w:rFonts w:cstheme="minorHAnsi"/>
        </w:rPr>
      </w:pPr>
      <w:r w:rsidRPr="00EF30DF">
        <w:rPr>
          <w:rFonts w:cstheme="minorHAnsi"/>
        </w:rPr>
        <w:t>The ionizing pdf for the electron pair,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T</m:t>
            </m:r>
          </m:sub>
        </m:sSub>
        <m:r>
          <w:rPr>
            <w:rStyle w:val="mi"/>
            <w:rFonts w:ascii="Cambria Math" w:hAnsi="Cambria Math" w:cstheme="minorHAnsi"/>
            <w:bdr w:val="none" w:sz="0" w:space="0" w:color="auto" w:frame="1"/>
          </w:rPr>
          <m:t>(x)</m:t>
        </m:r>
      </m:oMath>
      <w:r w:rsidRPr="00EF30DF">
        <w:rPr>
          <w:rFonts w:cstheme="minorHAnsi"/>
        </w:rPr>
        <w:t>, can be obtained by differentiating </w:t>
      </w:r>
      <m:oMath>
        <m:r>
          <w:rPr>
            <w:rStyle w:val="mn"/>
            <w:rFonts w:ascii="Cambria Math" w:hAnsi="Cambria Math" w:cstheme="minorHAnsi"/>
            <w:bdr w:val="none" w:sz="0" w:space="0" w:color="auto" w:frame="1"/>
          </w:rPr>
          <m:t>1-</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S</m:t>
            </m:r>
          </m:e>
          <m:sub>
            <m:r>
              <w:rPr>
                <w:rStyle w:val="mn"/>
                <w:rFonts w:ascii="Cambria Math" w:hAnsi="Cambria Math" w:cstheme="minorHAnsi"/>
                <w:bdr w:val="none" w:sz="0" w:space="0" w:color="auto" w:frame="1"/>
              </w:rPr>
              <m:t>T</m:t>
            </m:r>
          </m:sub>
        </m:sSub>
        <m:r>
          <w:rPr>
            <w:rStyle w:val="mn"/>
            <w:rFonts w:ascii="Cambria Math" w:hAnsi="Cambria Math" w:cstheme="minorHAnsi"/>
            <w:bdr w:val="none" w:sz="0" w:space="0" w:color="auto" w:frame="1"/>
          </w:rPr>
          <m:t>(x)</m:t>
        </m:r>
      </m:oMath>
      <w:r w:rsidRPr="00EF30DF">
        <w:rPr>
          <w:rFonts w:cstheme="minorHAnsi"/>
        </w:rPr>
        <w:t>, which gives</w:t>
      </w:r>
    </w:p>
    <w:p w14:paraId="5668535D" w14:textId="326FCD49"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T1</m:t>
                  </m:r>
                </m:sub>
              </m:sSub>
              <m:r>
                <w:rPr>
                  <w:rStyle w:val="mi"/>
                  <w:rFonts w:ascii="Cambria Math" w:hAnsi="Cambria Math" w:cstheme="minorHAnsi"/>
                  <w:sz w:val="28"/>
                  <w:szCs w:val="28"/>
                  <w:bdr w:val="none" w:sz="0" w:space="0" w:color="auto" w:frame="1"/>
                </w:rPr>
                <m:t>(z)=</m:t>
              </m:r>
              <m:d>
                <m:dPr>
                  <m:begChr m:val="{"/>
                  <m:endChr m:val=""/>
                  <m:ctrlPr>
                    <w:rPr>
                      <w:rStyle w:val="mi"/>
                      <w:rFonts w:ascii="Cambria Math" w:hAnsi="Cambria Math" w:cstheme="minorHAnsi"/>
                      <w:i/>
                      <w:sz w:val="28"/>
                      <w:szCs w:val="28"/>
                      <w:bdr w:val="none" w:sz="0" w:space="0" w:color="auto" w:frame="1"/>
                    </w:rPr>
                  </m:ctrlPr>
                </m:dPr>
                <m:e>
                  <m:m>
                    <m:mPr>
                      <m:plcHide m:val="1"/>
                      <m:mcs>
                        <m:mc>
                          <m:mcPr>
                            <m:count m:val="1"/>
                            <m:mcJc m:val="left"/>
                          </m:mcPr>
                        </m:mc>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0,</m:t>
                        </m:r>
                      </m:e>
                      <m:e>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e>
                    </m:mr>
                    <m:mr>
                      <m:e>
                        <m:r>
                          <w:rPr>
                            <w:rStyle w:val="mi"/>
                            <w:rFonts w:ascii="Cambria Math" w:hAnsi="Cambria Math" w:cstheme="minorHAnsi"/>
                            <w:sz w:val="28"/>
                            <w:szCs w:val="28"/>
                            <w:bdr w:val="none" w:sz="0" w:space="0" w:color="auto" w:frame="1"/>
                          </w:rPr>
                          <m:t>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r>
                          <m:rPr>
                            <m:nor/>
                          </m:rPr>
                          <w:rPr>
                            <w:rStyle w:val="mi"/>
                            <w:rFonts w:cstheme="minorHAnsi"/>
                            <w:sz w:val="28"/>
                            <w:szCs w:val="28"/>
                            <w:bdr w:val="none" w:sz="0" w:space="0" w:color="auto" w:frame="1"/>
                          </w:rPr>
                          <m:t>exp</m:t>
                        </m:r>
                        <m:r>
                          <w:rPr>
                            <w:rStyle w:val="mi"/>
                            <w:rFonts w:ascii="Cambria Math" w:hAnsi="Cambria Math" w:cstheme="minorHAnsi"/>
                            <w:sz w:val="28"/>
                            <w:szCs w:val="28"/>
                            <w:bdr w:val="none" w:sz="0" w:space="0" w:color="auto" w:frame="1"/>
                          </w:rPr>
                          <m:t>[-2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x&gt;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e>
                    </m:mr>
                  </m:m>
                </m:e>
              </m:d>
            </m:e>
          </m:mr>
        </m:m>
      </m:oMath>
      <w:r w:rsidR="00AB2418"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(7a)</w:t>
      </w:r>
    </w:p>
    <w:p w14:paraId="7B52FE55" w14:textId="48936856" w:rsidR="00D533B0" w:rsidRPr="00EF30DF" w:rsidRDefault="00D533B0" w:rsidP="00BF1378">
      <w:pPr>
        <w:rPr>
          <w:rFonts w:cstheme="minorHAnsi"/>
        </w:rPr>
      </w:pPr>
      <w:r w:rsidRPr="00EF30DF">
        <w:rPr>
          <w:rFonts w:cstheme="minorHAnsi"/>
        </w:rPr>
        <w:t>Interestingly, the mean 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m:rPr>
                <m:sty m:val="p"/>
              </m:rPr>
              <w:rPr>
                <w:rStyle w:val="mi"/>
                <w:rFonts w:ascii="Cambria Math" w:hAnsi="Cambria Math" w:cstheme="minorHAnsi"/>
                <w:bdr w:val="none" w:sz="0" w:space="0" w:color="auto" w:frame="1"/>
              </w:rPr>
              <m:t>se</m:t>
            </m:r>
          </m:sub>
        </m:sSub>
      </m:oMath>
      <w:r w:rsidRPr="00EF30DF">
        <w:rPr>
          <w:rFonts w:cstheme="minorHAnsi"/>
        </w:rPr>
        <w:t> , is (1/</w:t>
      </w:r>
      <m:oMath>
        <m:r>
          <w:rPr>
            <w:rStyle w:val="mn"/>
            <w:rFonts w:ascii="Cambria Math" w:hAnsi="Cambria Math" w:cstheme="minorHAnsi"/>
            <w:bdr w:val="none" w:sz="0" w:space="0" w:color="auto" w:frame="1"/>
          </w:rPr>
          <m:t>2</m:t>
        </m:r>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α</m:t>
            </m:r>
          </m:e>
          <m:sup>
            <m:r>
              <w:rPr>
                <w:rStyle w:val="mn"/>
                <w:rFonts w:ascii="Cambria Math" w:hAnsi="Cambria Math" w:cstheme="minorHAnsi"/>
                <w:bdr w:val="none" w:sz="0" w:space="0" w:color="auto" w:frame="1"/>
              </w:rPr>
              <m:t>*</m:t>
            </m:r>
          </m:sup>
        </m:sSup>
        <m:r>
          <w:rPr>
            <w:rStyle w:val="mn"/>
            <w:rFonts w:ascii="Cambria Math" w:hAnsi="Cambria Math" w:cstheme="minorHAnsi"/>
            <w:bdr w:val="none" w:sz="0" w:space="0" w:color="auto" w:frame="1"/>
          </w:rPr>
          <m:t>)+</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d</m:t>
            </m:r>
          </m:e>
          <m:sub>
            <m:r>
              <w:rPr>
                <w:rStyle w:val="mn"/>
                <w:rFonts w:ascii="Cambria Math" w:hAnsi="Cambria Math" w:cstheme="minorHAnsi"/>
                <w:bdr w:val="none" w:sz="0" w:space="0" w:color="auto" w:frame="1"/>
              </w:rPr>
              <m:t>e</m:t>
            </m:r>
          </m:sub>
        </m:sSub>
      </m:oMath>
      <w:r w:rsidRPr="00EF30DF">
        <w:rPr>
          <w:rFonts w:cstheme="minorHAnsi"/>
        </w:rPr>
        <w:t>. A similar derivation from </w:t>
      </w:r>
      <w:hyperlink r:id="rId14" w:anchor="deqn4" w:history="1">
        <w:r w:rsidRPr="00EF30DF">
          <w:rPr>
            <w:rStyle w:val="Hyperlink"/>
            <w:rFonts w:cstheme="minorHAnsi"/>
            <w:color w:val="006699"/>
          </w:rPr>
          <w:t>(4)</w:t>
        </w:r>
      </w:hyperlink>
      <w:r w:rsidRPr="00EF30DF">
        <w:rPr>
          <w:rFonts w:cstheme="minorHAnsi"/>
        </w:rPr>
        <w:t> to </w:t>
      </w:r>
      <w:hyperlink r:id="rId15" w:anchor="deqn6" w:history="1">
        <w:r w:rsidRPr="00EF30DF">
          <w:rPr>
            <w:rStyle w:val="Hyperlink"/>
            <w:rFonts w:cstheme="minorHAnsi"/>
            <w:color w:val="006699"/>
          </w:rPr>
          <w:t>(6)</w:t>
        </w:r>
      </w:hyperlink>
      <w:r w:rsidRPr="00EF30DF">
        <w:rPr>
          <w:rFonts w:cstheme="minorHAnsi"/>
        </w:rPr>
        <w:t>can be repeated in the case of the local model framework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=0</m:t>
        </m:r>
      </m:oMath>
      <w:r w:rsidRPr="00EF30DF">
        <w:rPr>
          <w:rFonts w:cstheme="minorHAnsi"/>
        </w:rPr>
        <w:t> and</w:t>
      </w:r>
    </w:p>
    <w:p w14:paraId="39F40422" w14:textId="5C78F010"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T2</m:t>
                  </m:r>
                </m:sub>
              </m:sSub>
              <m:r>
                <w:rPr>
                  <w:rStyle w:val="mi"/>
                  <w:rFonts w:ascii="Cambria Math" w:hAnsi="Cambria Math" w:cstheme="minorHAnsi"/>
                  <w:sz w:val="28"/>
                  <w:szCs w:val="28"/>
                  <w:bdr w:val="none" w:sz="0" w:space="0" w:color="auto" w:frame="1"/>
                </w:rPr>
                <m:t>(z)=2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r>
                <m:rPr>
                  <m:nor/>
                </m:rPr>
                <w:rPr>
                  <w:rStyle w:val="mi"/>
                  <w:rFonts w:cstheme="minorHAnsi"/>
                  <w:sz w:val="28"/>
                  <w:szCs w:val="28"/>
                  <w:bdr w:val="none" w:sz="0" w:space="0" w:color="auto" w:frame="1"/>
                </w:rPr>
                <m:t>exp</m:t>
              </m:r>
              <m:r>
                <w:rPr>
                  <w:rStyle w:val="mi"/>
                  <w:rFonts w:ascii="Cambria Math" w:hAnsi="Cambria Math" w:cstheme="minorHAnsi"/>
                  <w:sz w:val="28"/>
                  <w:szCs w:val="28"/>
                  <w:bdr w:val="none" w:sz="0" w:space="0" w:color="auto" w:frame="1"/>
                </w:rPr>
                <m:t>[-2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(x)],x&gt;0</m:t>
              </m:r>
            </m:e>
          </m:mr>
        </m:m>
      </m:oMath>
      <w:r w:rsidR="00C53466"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(7b)</w:t>
      </w:r>
    </w:p>
    <w:p w14:paraId="614F4C90" w14:textId="18CEA29D" w:rsidR="00D533B0" w:rsidRPr="00EF30DF" w:rsidRDefault="00D533B0" w:rsidP="00BF1378">
      <w:pPr>
        <w:rPr>
          <w:rFonts w:cstheme="minorHAnsi"/>
        </w:rPr>
      </w:pPr>
      <w:r w:rsidRPr="00EF30DF">
        <w:rPr>
          <w:rFonts w:cstheme="minorHAnsi"/>
        </w:rPr>
        <w:t>is obtained with a mean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se</m:t>
            </m:r>
          </m:sub>
        </m:sSub>
        <m:r>
          <w:rPr>
            <w:rStyle w:val="mi"/>
            <w:rFonts w:ascii="Cambria Math" w:hAnsi="Cambria Math" w:cstheme="minorHAnsi"/>
            <w:bdr w:val="none" w:sz="0" w:space="0" w:color="auto" w:frame="1"/>
          </w:rPr>
          <m:t>=1</m:t>
        </m:r>
      </m:oMath>
      <w:r w:rsidRPr="00EF30DF">
        <w:rPr>
          <w:rFonts w:cstheme="minorHAnsi"/>
        </w:rPr>
        <w:t> </w:t>
      </w:r>
      <w:proofErr w:type="gramStart"/>
      <w:r w:rsidRPr="00EF30DF">
        <w:rPr>
          <w:rFonts w:cstheme="minorHAnsi"/>
        </w:rPr>
        <w:t>/(</w:t>
      </w:r>
      <w:proofErr w:type="gramEnd"/>
      <m:oMath>
        <m:r>
          <w:rPr>
            <w:rStyle w:val="mn"/>
            <w:rFonts w:ascii="Cambria Math" w:hAnsi="Cambria Math" w:cstheme="minorHAnsi"/>
            <w:bdr w:val="none" w:sz="0" w:space="0" w:color="auto" w:frame="1"/>
          </w:rPr>
          <m:t>2</m:t>
        </m:r>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α</m:t>
            </m:r>
          </m:e>
          <m:sup>
            <m:r>
              <w:rPr>
                <w:rStyle w:val="mn"/>
                <w:rFonts w:ascii="Cambria Math" w:hAnsi="Cambria Math" w:cstheme="minorHAnsi"/>
                <w:bdr w:val="none" w:sz="0" w:space="0" w:color="auto" w:frame="1"/>
              </w:rPr>
              <m:t>'</m:t>
            </m:r>
          </m:sup>
        </m:sSup>
        <m:r>
          <w:rPr>
            <w:rStyle w:val="mn"/>
            <w:rFonts w:ascii="Cambria Math" w:hAnsi="Cambria Math" w:cstheme="minorHAnsi"/>
            <w:bdr w:val="none" w:sz="0" w:space="0" w:color="auto" w:frame="1"/>
          </w:rPr>
          <m:t>)</m:t>
        </m:r>
      </m:oMath>
      <w:r w:rsidRPr="00EF30DF">
        <w:rPr>
          <w:rFonts w:cstheme="minorHAnsi"/>
        </w:rPr>
        <w:t>. The relationship between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and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Pr="00EF30DF">
        <w:rPr>
          <w:rFonts w:cstheme="minorHAnsi"/>
        </w:rPr>
        <w:t> can now be found by equating the mean ionizing lengths from the DSMT and local model when they are compared at the same electric field in identical p-i-n structures, as they should yield the same multiplication value. This gives</w:t>
      </w:r>
    </w:p>
    <w:p w14:paraId="3A3923B4" w14:textId="3DA9ADC1"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den>
                  </m:f>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den>
              </m:f>
              <m:r>
                <w:rPr>
                  <w:rStyle w:val="mi"/>
                  <w:rFonts w:ascii="Cambria Math" w:hAnsi="Cambria Math" w:cstheme="minorHAnsi"/>
                  <w:sz w:val="28"/>
                  <w:szCs w:val="28"/>
                  <w:bdr w:val="none" w:sz="0" w:space="0" w:color="auto" w:frame="1"/>
                </w:rPr>
                <m:t>.</m:t>
              </m:r>
            </m:e>
          </m:mr>
        </m:m>
      </m:oMath>
      <w:r w:rsidR="006520E5"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(8)</w:t>
      </w:r>
    </w:p>
    <w:p w14:paraId="3D1B7FBD" w14:textId="7360FE07" w:rsidR="00D533B0" w:rsidRPr="00EF30DF" w:rsidRDefault="00D533B0" w:rsidP="00BF1378">
      <w:pPr>
        <w:rPr>
          <w:rFonts w:cstheme="minorHAnsi"/>
        </w:rPr>
      </w:pPr>
      <w:r w:rsidRPr="00EF30DF">
        <w:rPr>
          <w:rFonts w:cstheme="minorHAnsi"/>
        </w:rPr>
        <w:t>Note that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Pr="00EF30DF">
        <w:rPr>
          <w:rFonts w:cstheme="minorHAnsi"/>
        </w:rPr>
        <w:t> given by </w:t>
      </w:r>
      <w:hyperlink r:id="rId16" w:anchor="deqn8" w:history="1">
        <w:r w:rsidRPr="00EF30DF">
          <w:rPr>
            <w:rStyle w:val="Hyperlink"/>
            <w:rFonts w:cstheme="minorHAnsi"/>
            <w:color w:val="006699"/>
          </w:rPr>
          <w:t>(8)</w:t>
        </w:r>
      </w:hyperlink>
      <w:r w:rsidRPr="00EF30DF">
        <w:rPr>
          <w:rFonts w:cstheme="minorHAnsi"/>
        </w:rPr>
        <w:t> is not the same as 1/</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e</m:t>
            </m:r>
          </m:sub>
        </m:sSub>
      </m:oMath>
      <w:r w:rsidRPr="00EF30DF">
        <w:rPr>
          <w:rFonts w:cstheme="minorHAnsi"/>
        </w:rPr>
        <w:t>, as it is derived from 1/</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m:rPr>
                <m:sty m:val="p"/>
              </m:rPr>
              <w:rPr>
                <w:rStyle w:val="mi"/>
                <w:rFonts w:ascii="Cambria Math" w:hAnsi="Cambria Math" w:cstheme="minorHAnsi"/>
                <w:bdr w:val="none" w:sz="0" w:space="0" w:color="auto" w:frame="1"/>
              </w:rPr>
              <m:t>se</m:t>
            </m:r>
          </m:sub>
        </m:sSub>
      </m:oMath>
      <w:r w:rsidRPr="00EF30DF">
        <w:rPr>
          <w:rFonts w:cstheme="minorHAnsi"/>
        </w:rPr>
        <w:t>. This a</w:t>
      </w:r>
      <w:proofErr w:type="spellStart"/>
      <w:r w:rsidRPr="00EF30DF">
        <w:rPr>
          <w:rFonts w:cstheme="minorHAnsi"/>
        </w:rPr>
        <w:t>ccounts</w:t>
      </w:r>
      <w:proofErr w:type="spellEnd"/>
      <w:r w:rsidRPr="00EF30DF">
        <w:rPr>
          <w:rFonts w:cstheme="minorHAnsi"/>
        </w:rPr>
        <w:t xml:space="preserve"> for why there is </w:t>
      </w:r>
      <m:oMath>
        <m:r>
          <w:rPr>
            <w:rStyle w:val="mn"/>
            <w:rFonts w:ascii="Cambria Math" w:hAnsi="Cambria Math" w:cstheme="minorHAnsi"/>
            <w:bdr w:val="none" w:sz="0" w:space="0" w:color="auto" w:frame="1"/>
          </w:rPr>
          <m:t>2</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d</m:t>
            </m:r>
          </m:e>
          <m:sub>
            <m:r>
              <w:rPr>
                <w:rStyle w:val="mn"/>
                <w:rFonts w:ascii="Cambria Math" w:hAnsi="Cambria Math" w:cstheme="minorHAnsi"/>
                <w:bdr w:val="none" w:sz="0" w:space="0" w:color="auto" w:frame="1"/>
              </w:rPr>
              <m:t>e</m:t>
            </m:r>
          </m:sub>
        </m:sSub>
      </m:oMath>
      <w:r w:rsidRPr="00EF30DF">
        <w:rPr>
          <w:rFonts w:cstheme="minorHAnsi"/>
        </w:rPr>
        <w:t> rather than just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oMath>
      <w:r w:rsidRPr="00EF30DF">
        <w:rPr>
          <w:rFonts w:cstheme="minorHAnsi"/>
        </w:rPr>
        <w:t> in the denominator of </w:t>
      </w:r>
      <w:hyperlink r:id="rId17" w:anchor="deqn8" w:history="1">
        <w:r w:rsidRPr="00EF30DF">
          <w:rPr>
            <w:rStyle w:val="Hyperlink"/>
            <w:rFonts w:cstheme="minorHAnsi"/>
            <w:color w:val="006699"/>
          </w:rPr>
          <w:t>(8)</w:t>
        </w:r>
      </w:hyperlink>
      <w:r w:rsidRPr="00EF30DF">
        <w:rPr>
          <w:rFonts w:cstheme="minorHAnsi"/>
        </w:rPr>
        <w:t>. The rate </w:t>
      </w:r>
      <m:oMath>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006B539F" w:rsidRPr="00EF30DF">
        <w:rPr>
          <w:rStyle w:val="mo"/>
          <w:rFonts w:cstheme="minorHAnsi"/>
          <w:bdr w:val="none" w:sz="0" w:space="0" w:color="auto" w:frame="1"/>
        </w:rPr>
        <w:t xml:space="preserve"> </w:t>
      </w:r>
      <w:r w:rsidRPr="00EF30DF">
        <w:rPr>
          <w:rFonts w:cstheme="minorHAnsi"/>
        </w:rPr>
        <w:t>can be expressed in a similar manner by replacing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(x)</m:t>
        </m:r>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oMath>
      <w:r w:rsidRPr="00EF30DF">
        <w:rPr>
          <w:rFonts w:cstheme="minorHAnsi"/>
        </w:rPr>
        <w:t> ,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m:rPr>
                <m:sty m:val="p"/>
              </m:rPr>
              <w:rPr>
                <w:rStyle w:val="mi"/>
                <w:rFonts w:ascii="Cambria Math" w:hAnsi="Cambria Math" w:cstheme="minorHAnsi"/>
                <w:bdr w:val="none" w:sz="0" w:space="0" w:color="auto" w:frame="1"/>
              </w:rPr>
              <m:t>se</m:t>
            </m:r>
          </m:sub>
        </m:sSub>
      </m:oMath>
      <w:r w:rsidRPr="00EF30DF">
        <w:rPr>
          <w:rFonts w:cstheme="minorHAnsi"/>
        </w:rPr>
        <w:t> ,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(x)</m:t>
        </m:r>
      </m:oMath>
      <w:r w:rsidRPr="00EF30DF">
        <w:rPr>
          <w:rFonts w:cstheme="minorHAnsi"/>
        </w:rPr>
        <w:t>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(x)</m:t>
        </m:r>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oMath>
      <w:r w:rsidRPr="00EF30DF">
        <w:rPr>
          <w:rFonts w:cstheme="minorHAnsi"/>
        </w:rPr>
        <w:t> ,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m:rPr>
                <m:sty m:val="p"/>
              </m:rPr>
              <w:rPr>
                <w:rStyle w:val="mi"/>
                <w:rFonts w:ascii="Cambria Math" w:hAnsi="Cambria Math" w:cstheme="minorHAnsi"/>
                <w:bdr w:val="none" w:sz="0" w:space="0" w:color="auto" w:frame="1"/>
              </w:rPr>
              <m:t>sh</m:t>
            </m:r>
          </m:sub>
        </m:sSub>
      </m:oMath>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(x)</m:t>
        </m:r>
      </m:oMath>
      <w:r w:rsidRPr="00EF30DF">
        <w:rPr>
          <w:rFonts w:cstheme="minorHAnsi"/>
        </w:rPr>
        <w:t>, respectively.</w:t>
      </w:r>
    </w:p>
    <w:p w14:paraId="63005D36" w14:textId="1930EAA5" w:rsidR="00D533B0" w:rsidRPr="00EF30DF" w:rsidRDefault="00D533B0" w:rsidP="00BF1378">
      <w:pPr>
        <w:rPr>
          <w:rFonts w:cstheme="minorHAnsi"/>
        </w:rPr>
      </w:pPr>
      <w:r w:rsidRPr="00EF30DF">
        <w:rPr>
          <w:rFonts w:cstheme="minorHAnsi"/>
        </w:rPr>
        <w:t>An alternative (more complicated and less intuitive) way to arrive at </w:t>
      </w:r>
      <w:hyperlink r:id="rId18" w:anchor="deqn8" w:history="1">
        <w:r w:rsidRPr="00EF30DF">
          <w:rPr>
            <w:rStyle w:val="Hyperlink"/>
            <w:rFonts w:eastAsiaTheme="majorEastAsia" w:cstheme="minorHAnsi"/>
            <w:color w:val="006699"/>
          </w:rPr>
          <w:t>(8)</w:t>
        </w:r>
      </w:hyperlink>
      <w:r w:rsidRPr="00EF30DF">
        <w:rPr>
          <w:rFonts w:cstheme="minorHAnsi"/>
        </w:rPr>
        <w:t xml:space="preserve"> is as follows. Spinelli and </w:t>
      </w:r>
      <w:proofErr w:type="spellStart"/>
      <w:r w:rsidRPr="00EF30DF">
        <w:rPr>
          <w:rFonts w:cstheme="minorHAnsi"/>
        </w:rPr>
        <w:t>Lacaita</w:t>
      </w:r>
      <w:proofErr w:type="spellEnd"/>
      <w:r w:rsidRPr="00EF30DF">
        <w:rPr>
          <w:rFonts w:cstheme="minorHAnsi"/>
        </w:rPr>
        <w:t> [18] attempted to solve the DSMT model to extract the multiplication analytically. This technique involved differentiating the DSMT recurrence equations and then further simplifying them using a perturbation method, which is reasonably accurate for small dead-space to device-width ratios, </w:t>
      </w:r>
      <m:oMath>
        <m:r>
          <w:rPr>
            <w:rStyle w:val="mi"/>
            <w:rFonts w:ascii="Cambria Math" w:hAnsi="Cambria Math" w:cstheme="minorHAnsi"/>
            <w:bdr w:val="none" w:sz="0" w:space="0" w:color="auto" w:frame="1"/>
          </w:rPr>
          <m:t>d/w</m:t>
        </m:r>
      </m:oMath>
      <w:r w:rsidRPr="00EF30DF">
        <w:rPr>
          <w:rFonts w:cstheme="minorHAnsi"/>
        </w:rPr>
        <w:t>. The quantity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Fonts w:cstheme="minorHAnsi"/>
        </w:rPr>
        <w:t> obtained is then expressed in terms of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xml:space="preserve"> in the presence of </w:t>
      </w:r>
      <w:proofErr w:type="gramStart"/>
      <w:r w:rsidRPr="00EF30DF">
        <w:rPr>
          <w:rFonts w:cstheme="minorHAnsi"/>
        </w:rPr>
        <w:t>dead-space</w:t>
      </w:r>
      <w:proofErr w:type="gramEnd"/>
      <w:r w:rsidRPr="00EF30DF">
        <w:rPr>
          <w:rFonts w:cstheme="minorHAnsi"/>
        </w:rPr>
        <w:t xml:space="preserve"> as follows [18]:</w:t>
      </w:r>
    </w:p>
    <w:p w14:paraId="2004BB82" w14:textId="18E6DA4C"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m>
                <m:mPr>
                  <m:plcHide m:val="1"/>
                  <m:mcs>
                    <m:mc>
                      <m:mcPr>
                        <m:count m:val="2"/>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M(w)=</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e>
                  <m:e>
                    <m:f>
                      <m:fPr>
                        <m:ctrlPr>
                          <w:rPr>
                            <w:rStyle w:val="mi"/>
                            <w:rFonts w:ascii="Cambria Math" w:hAnsi="Cambria Math" w:cstheme="minorHAnsi"/>
                            <w:sz w:val="28"/>
                            <w:szCs w:val="28"/>
                            <w:bdr w:val="none" w:sz="0" w:space="0" w:color="auto" w:frame="1"/>
                          </w:rPr>
                        </m:ctrlPr>
                      </m:fPr>
                      <m:num>
                        <m:r>
                          <m:rPr>
                            <m:nor/>
                          </m:rPr>
                          <w:rPr>
                            <w:rStyle w:val="mi"/>
                            <w:rFonts w:cstheme="minorHAnsi"/>
                            <w:sz w:val="28"/>
                            <w:szCs w:val="28"/>
                            <w:bdr w:val="none" w:sz="0" w:space="0" w:color="auto" w:frame="1"/>
                          </w:rPr>
                          <m:t>exp</m:t>
                        </m:r>
                        <m:r>
                          <w:rPr>
                            <w:rStyle w:val="mi"/>
                            <w:rFonts w:ascii="Cambria Math" w:hAnsi="Cambria Math" w:cstheme="minorHAnsi"/>
                            <w:sz w:val="28"/>
                            <w:szCs w:val="28"/>
                            <w:bdr w:val="none" w:sz="0" w:space="0" w:color="auto" w:frame="1"/>
                          </w:rPr>
                          <m:t>(α</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num>
                      <m:den>
                        <m:r>
                          <w:rPr>
                            <w:rStyle w:val="mi"/>
                            <w:rFonts w:ascii="Cambria Math" w:hAnsi="Cambria Math" w:cstheme="minorHAnsi"/>
                            <w:sz w:val="28"/>
                            <w:szCs w:val="28"/>
                            <w:bdr w:val="none" w:sz="0" w:space="0" w:color="auto" w:frame="1"/>
                          </w:rPr>
                          <m:t>1-</m:t>
                        </m:r>
                        <m:nary>
                          <m:naryPr>
                            <m:limLoc m:val="subSup"/>
                            <m:grow m:val="1"/>
                            <m:ctrlPr>
                              <w:rPr>
                                <w:rStyle w:val="mi"/>
                                <w:rFonts w:ascii="Cambria Math" w:hAnsi="Cambria Math" w:cstheme="minorHAnsi"/>
                                <w:sz w:val="28"/>
                                <w:szCs w:val="28"/>
                                <w:bdr w:val="none" w:sz="0" w:space="0" w:color="auto" w:frame="1"/>
                              </w:rPr>
                            </m:ctrlPr>
                          </m:naryPr>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sub>
                          <m:sup>
                            <m:r>
                              <w:rPr>
                                <w:rStyle w:val="mi"/>
                                <w:rFonts w:ascii="Cambria Math" w:hAnsi="Cambria Math" w:cstheme="minorHAnsi"/>
                                <w:sz w:val="28"/>
                                <w:szCs w:val="28"/>
                                <w:bdr w:val="none" w:sz="0" w:space="0" w:color="auto" w:frame="1"/>
                              </w:rPr>
                              <m:t>w-</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sup>
                          <m:e>
                            <m:r>
                              <w:rPr>
                                <w:rStyle w:val="mi"/>
                                <w:rFonts w:ascii="Cambria Math" w:hAnsi="Cambria Math" w:cstheme="minorHAnsi"/>
                                <w:sz w:val="28"/>
                                <w:szCs w:val="28"/>
                                <w:bdr w:val="none" w:sz="0" w:space="0" w:color="auto" w:frame="1"/>
                              </w:rPr>
                              <m:t>α</m:t>
                            </m:r>
                            <m:r>
                              <m:rPr>
                                <m:nor/>
                              </m:rPr>
                              <w:rPr>
                                <w:rStyle w:val="mi"/>
                                <w:rFonts w:cstheme="minorHAnsi"/>
                                <w:sz w:val="28"/>
                                <w:szCs w:val="28"/>
                                <w:bdr w:val="none" w:sz="0" w:space="0" w:color="auto" w:frame="1"/>
                              </w:rPr>
                              <m:t>exp</m:t>
                            </m:r>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w-</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sup>
                              <m:e>
                                <m:r>
                                  <w:rPr>
                                    <w:rStyle w:val="mi"/>
                                    <w:rFonts w:ascii="Cambria Math" w:hAnsi="Cambria Math" w:cstheme="minorHAnsi"/>
                                    <w:sz w:val="28"/>
                                    <w:szCs w:val="28"/>
                                    <w:bdr w:val="none" w:sz="0" w:space="0" w:color="auto" w:frame="1"/>
                                  </w:rPr>
                                  <m:t>(α-β)d</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e>
                            </m:nary>
                            <m:r>
                              <w:rPr>
                                <w:rStyle w:val="mi"/>
                                <w:rFonts w:ascii="Cambria Math" w:hAnsi="Cambria Math" w:cstheme="minorHAnsi"/>
                                <w:sz w:val="28"/>
                                <w:szCs w:val="28"/>
                                <w:bdr w:val="none" w:sz="0" w:space="0" w:color="auto" w:frame="1"/>
                              </w:rPr>
                              <m:t>]dx</m:t>
                            </m:r>
                          </m:e>
                        </m:nary>
                      </m:den>
                    </m:f>
                  </m:e>
                </m:mr>
                <m:mr>
                  <m:e/>
                  <m:e/>
                </m:mr>
                <m:mr>
                  <m:e>
                    <m:r>
                      <w:rPr>
                        <w:rStyle w:val="mi"/>
                        <w:rFonts w:ascii="Cambria Math" w:hAnsi="Cambria Math" w:cstheme="minorHAnsi"/>
                        <w:sz w:val="28"/>
                        <w:szCs w:val="28"/>
                        <w:bdr w:val="none" w:sz="0" w:space="0" w:color="auto" w:frame="1"/>
                      </w:rPr>
                      <m:t>M(0)=</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e>
                  <m:e>
                    <m:f>
                      <m:fPr>
                        <m:ctrlPr>
                          <w:rPr>
                            <w:rStyle w:val="mi"/>
                            <w:rFonts w:ascii="Cambria Math" w:hAnsi="Cambria Math" w:cstheme="minorHAnsi"/>
                            <w:sz w:val="28"/>
                            <w:szCs w:val="28"/>
                            <w:bdr w:val="none" w:sz="0" w:space="0" w:color="auto" w:frame="1"/>
                          </w:rPr>
                        </m:ctrlPr>
                      </m:fPr>
                      <m:num>
                        <m:r>
                          <m:rPr>
                            <m:nor/>
                          </m:rPr>
                          <w:rPr>
                            <w:rStyle w:val="mi"/>
                            <w:rFonts w:cstheme="minorHAnsi"/>
                            <w:sz w:val="28"/>
                            <w:szCs w:val="28"/>
                            <w:bdr w:val="none" w:sz="0" w:space="0" w:color="auto" w:frame="1"/>
                          </w:rPr>
                          <m:t>exp</m:t>
                        </m:r>
                        <m:r>
                          <w:rPr>
                            <w:rStyle w:val="mi"/>
                            <w:rFonts w:ascii="Cambria Math" w:hAnsi="Cambria Math" w:cstheme="minorHAnsi"/>
                            <w:sz w:val="28"/>
                            <w:szCs w:val="28"/>
                            <w:bdr w:val="none" w:sz="0" w:space="0" w:color="auto" w:frame="1"/>
                          </w:rPr>
                          <m:t>(β</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num>
                      <m:den>
                        <m:r>
                          <w:rPr>
                            <w:rStyle w:val="mi"/>
                            <w:rFonts w:ascii="Cambria Math" w:hAnsi="Cambria Math" w:cstheme="minorHAnsi"/>
                            <w:sz w:val="28"/>
                            <w:szCs w:val="28"/>
                            <w:bdr w:val="none" w:sz="0" w:space="0" w:color="auto" w:frame="1"/>
                          </w:rPr>
                          <m:t>1-</m:t>
                        </m:r>
                        <m:nary>
                          <m:naryPr>
                            <m:limLoc m:val="subSup"/>
                            <m:grow m:val="1"/>
                            <m:ctrlPr>
                              <w:rPr>
                                <w:rStyle w:val="mi"/>
                                <w:rFonts w:ascii="Cambria Math" w:hAnsi="Cambria Math" w:cstheme="minorHAnsi"/>
                                <w:sz w:val="28"/>
                                <w:szCs w:val="28"/>
                                <w:bdr w:val="none" w:sz="0" w:space="0" w:color="auto" w:frame="1"/>
                              </w:rPr>
                            </m:ctrlPr>
                          </m:naryPr>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sub>
                          <m:sup>
                            <m:r>
                              <w:rPr>
                                <w:rStyle w:val="mi"/>
                                <w:rFonts w:ascii="Cambria Math" w:hAnsi="Cambria Math" w:cstheme="minorHAnsi"/>
                                <w:sz w:val="28"/>
                                <w:szCs w:val="28"/>
                                <w:bdr w:val="none" w:sz="0" w:space="0" w:color="auto" w:frame="1"/>
                              </w:rPr>
                              <m:t>w-</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sup>
                          <m:e>
                            <m:r>
                              <w:rPr>
                                <w:rStyle w:val="mi"/>
                                <w:rFonts w:ascii="Cambria Math" w:hAnsi="Cambria Math" w:cstheme="minorHAnsi"/>
                                <w:sz w:val="28"/>
                                <w:szCs w:val="28"/>
                                <w:bdr w:val="none" w:sz="0" w:space="0" w:color="auto" w:frame="1"/>
                              </w:rPr>
                              <m:t>α</m:t>
                            </m:r>
                            <m:r>
                              <m:rPr>
                                <m:nor/>
                              </m:rPr>
                              <w:rPr>
                                <w:rStyle w:val="mi"/>
                                <w:rFonts w:cstheme="minorHAnsi"/>
                                <w:sz w:val="28"/>
                                <w:szCs w:val="28"/>
                                <w:bdr w:val="none" w:sz="0" w:space="0" w:color="auto" w:frame="1"/>
                              </w:rPr>
                              <m:t>exp</m:t>
                            </m:r>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w-</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sup>
                              <m:e>
                                <m:r>
                                  <w:rPr>
                                    <w:rStyle w:val="mi"/>
                                    <w:rFonts w:ascii="Cambria Math" w:hAnsi="Cambria Math" w:cstheme="minorHAnsi"/>
                                    <w:sz w:val="28"/>
                                    <w:szCs w:val="28"/>
                                    <w:bdr w:val="none" w:sz="0" w:space="0" w:color="auto" w:frame="1"/>
                                  </w:rPr>
                                  <m:t>(α-β)d</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e>
                            </m:nary>
                            <m:r>
                              <w:rPr>
                                <w:rStyle w:val="mi"/>
                                <w:rFonts w:ascii="Cambria Math" w:hAnsi="Cambria Math" w:cstheme="minorHAnsi"/>
                                <w:sz w:val="28"/>
                                <w:szCs w:val="28"/>
                                <w:bdr w:val="none" w:sz="0" w:space="0" w:color="auto" w:frame="1"/>
                              </w:rPr>
                              <m:t>]dx</m:t>
                            </m:r>
                          </m:e>
                        </m:nary>
                      </m:den>
                    </m:f>
                  </m:e>
                </m:mr>
              </m:m>
            </m:e>
          </m:mr>
        </m:m>
      </m:oMath>
      <w:r w:rsidR="00B352CD"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(9</w:t>
      </w:r>
      <w:proofErr w:type="gramStart"/>
      <w:r w:rsidR="00D533B0" w:rsidRPr="00EF30DF">
        <w:rPr>
          <w:rStyle w:val="mtext"/>
          <w:rFonts w:cstheme="minorHAnsi"/>
          <w:bdr w:val="none" w:sz="0" w:space="0" w:color="auto" w:frame="1"/>
        </w:rPr>
        <w:t>a)(</w:t>
      </w:r>
      <w:proofErr w:type="gramEnd"/>
      <w:r w:rsidR="00D533B0" w:rsidRPr="00EF30DF">
        <w:rPr>
          <w:rStyle w:val="mtext"/>
          <w:rFonts w:cstheme="minorHAnsi"/>
          <w:bdr w:val="none" w:sz="0" w:space="0" w:color="auto" w:frame="1"/>
        </w:rPr>
        <w:t>9b)</w:t>
      </w:r>
    </w:p>
    <w:p w14:paraId="709A2A5D" w14:textId="25A2D97C" w:rsidR="00D533B0" w:rsidRPr="00EF30DF" w:rsidRDefault="00D533B0" w:rsidP="00BF1378">
      <w:pPr>
        <w:rPr>
          <w:rFonts w:cstheme="minorHAnsi"/>
        </w:rPr>
      </w:pPr>
      <w:r w:rsidRPr="00EF30DF">
        <w:rPr>
          <w:rFonts w:cstheme="minorHAnsi"/>
        </w:rPr>
        <w:t>where</w:t>
      </w:r>
    </w:p>
    <w:p w14:paraId="65581E34" w14:textId="66129BA2" w:rsidR="00D533B0" w:rsidRPr="00EF30DF" w:rsidRDefault="00C27A1D" w:rsidP="00BF1378">
      <w:pPr>
        <w:rPr>
          <w:rFonts w:cstheme="minorHAnsi"/>
        </w:rPr>
      </w:pPr>
      <m:oMath>
        <m:m>
          <m:mPr>
            <m:plcHide m:val="1"/>
            <m:mcs>
              <m:mc>
                <m:mcPr>
                  <m:count m:val="2"/>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α=</m:t>
              </m:r>
            </m:e>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β</m:t>
                      </m:r>
                    </m:e>
                    <m:sup>
                      <m:r>
                        <w:rPr>
                          <w:rStyle w:val="mi"/>
                          <w:rFonts w:ascii="Cambria Math" w:hAnsi="Cambria Math" w:cstheme="minorHAnsi"/>
                          <w:sz w:val="28"/>
                          <w:szCs w:val="28"/>
                          <w:bdr w:val="none" w:sz="0" w:space="0" w:color="auto" w:frame="1"/>
                        </w:rPr>
                        <m:t>*</m:t>
                      </m:r>
                    </m:sup>
                  </m:s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β</m:t>
                      </m:r>
                    </m:e>
                    <m:sup>
                      <m:r>
                        <w:rPr>
                          <w:rStyle w:val="mi"/>
                          <w:rFonts w:ascii="Cambria Math" w:hAnsi="Cambria Math" w:cstheme="minorHAnsi"/>
                          <w:sz w:val="28"/>
                          <w:szCs w:val="28"/>
                          <w:bdr w:val="none" w:sz="0" w:space="0" w:color="auto" w:frame="1"/>
                        </w:rPr>
                        <m:t>*</m:t>
                      </m:r>
                    </m:sup>
                  </m:s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num>
                <m:den>
                  <m:r>
                    <w:rPr>
                      <w:rStyle w:val="mi"/>
                      <w:rFonts w:ascii="Cambria Math" w:hAnsi="Cambria Math" w:cstheme="minorHAnsi"/>
                      <w:sz w:val="28"/>
                      <w:szCs w:val="28"/>
                      <w:bdr w:val="none" w:sz="0" w:space="0" w:color="auto" w:frame="1"/>
                    </w:rPr>
                    <m:t>1+2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β</m:t>
                      </m:r>
                    </m:e>
                    <m:sup>
                      <m:r>
                        <w:rPr>
                          <w:rStyle w:val="mi"/>
                          <w:rFonts w:ascii="Cambria Math" w:hAnsi="Cambria Math" w:cstheme="minorHAnsi"/>
                          <w:sz w:val="28"/>
                          <w:szCs w:val="28"/>
                          <w:bdr w:val="none" w:sz="0" w:space="0" w:color="auto" w:frame="1"/>
                        </w:rPr>
                        <m:t>*</m:t>
                      </m:r>
                    </m:sup>
                  </m:s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+3</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β</m:t>
                      </m:r>
                    </m:e>
                    <m:sup>
                      <m:r>
                        <w:rPr>
                          <w:rStyle w:val="mi"/>
                          <w:rFonts w:ascii="Cambria Math" w:hAnsi="Cambria Math" w:cstheme="minorHAnsi"/>
                          <w:sz w:val="28"/>
                          <w:szCs w:val="28"/>
                          <w:bdr w:val="none" w:sz="0" w:space="0" w:color="auto" w:frame="1"/>
                        </w:rPr>
                        <m:t>*</m:t>
                      </m:r>
                    </m:sup>
                  </m:s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den>
              </m:f>
            </m:e>
          </m:mr>
          <m:mr>
            <m:e>
              <m:r>
                <w:rPr>
                  <w:rStyle w:val="mi"/>
                  <w:rFonts w:ascii="Cambria Math" w:hAnsi="Cambria Math" w:cstheme="minorHAnsi"/>
                  <w:sz w:val="28"/>
                  <w:szCs w:val="28"/>
                  <w:bdr w:val="none" w:sz="0" w:space="0" w:color="auto" w:frame="1"/>
                </w:rPr>
                <m:t>β=</m:t>
              </m:r>
            </m:e>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β</m:t>
                  </m:r>
                </m:e>
                <m:sup>
                  <m:r>
                    <w:rPr>
                      <w:rStyle w:val="mi"/>
                      <w:rFonts w:ascii="Cambria Math" w:hAnsi="Cambria Math" w:cstheme="minorHAnsi"/>
                      <w:sz w:val="28"/>
                      <w:szCs w:val="28"/>
                      <w:bdr w:val="none" w:sz="0" w:space="0" w:color="auto" w:frame="1"/>
                    </w:rPr>
                    <m:t>*</m:t>
                  </m:r>
                </m:sup>
              </m:sSup>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num>
                <m:den>
                  <m:r>
                    <w:rPr>
                      <w:rStyle w:val="mi"/>
                      <w:rFonts w:ascii="Cambria Math" w:hAnsi="Cambria Math" w:cstheme="minorHAnsi"/>
                      <w:sz w:val="28"/>
                      <w:szCs w:val="28"/>
                      <w:bdr w:val="none" w:sz="0" w:space="0" w:color="auto" w:frame="1"/>
                    </w:rPr>
                    <m:t>1+2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β</m:t>
                      </m:r>
                    </m:e>
                    <m:sup>
                      <m:r>
                        <w:rPr>
                          <w:rStyle w:val="mi"/>
                          <w:rFonts w:ascii="Cambria Math" w:hAnsi="Cambria Math" w:cstheme="minorHAnsi"/>
                          <w:sz w:val="28"/>
                          <w:szCs w:val="28"/>
                          <w:bdr w:val="none" w:sz="0" w:space="0" w:color="auto" w:frame="1"/>
                        </w:rPr>
                        <m:t>*</m:t>
                      </m:r>
                    </m:sup>
                  </m:s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+3</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β</m:t>
                      </m:r>
                    </m:e>
                    <m:sup>
                      <m:r>
                        <w:rPr>
                          <w:rStyle w:val="mi"/>
                          <w:rFonts w:ascii="Cambria Math" w:hAnsi="Cambria Math" w:cstheme="minorHAnsi"/>
                          <w:sz w:val="28"/>
                          <w:szCs w:val="28"/>
                          <w:bdr w:val="none" w:sz="0" w:space="0" w:color="auto" w:frame="1"/>
                        </w:rPr>
                        <m:t>*</m:t>
                      </m:r>
                    </m:sup>
                  </m:s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den>
              </m:f>
              <m:r>
                <w:rPr>
                  <w:rStyle w:val="mi"/>
                  <w:rFonts w:ascii="Cambria Math" w:hAnsi="Cambria Math" w:cstheme="minorHAnsi"/>
                  <w:sz w:val="28"/>
                  <w:szCs w:val="28"/>
                  <w:bdr w:val="none" w:sz="0" w:space="0" w:color="auto" w:frame="1"/>
                </w:rPr>
                <m:t>.</m:t>
              </m:r>
            </m:e>
          </m:mr>
        </m:m>
      </m:oMath>
      <w:r w:rsidR="002B3BB4"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(10</w:t>
      </w:r>
      <w:proofErr w:type="gramStart"/>
      <w:r w:rsidR="00D533B0" w:rsidRPr="00EF30DF">
        <w:rPr>
          <w:rStyle w:val="mtext"/>
          <w:rFonts w:cstheme="minorHAnsi"/>
          <w:bdr w:val="none" w:sz="0" w:space="0" w:color="auto" w:frame="1"/>
        </w:rPr>
        <w:t>a)(</w:t>
      </w:r>
      <w:proofErr w:type="gramEnd"/>
      <w:r w:rsidR="00D533B0" w:rsidRPr="00EF30DF">
        <w:rPr>
          <w:rStyle w:val="mtext"/>
          <w:rFonts w:cstheme="minorHAnsi"/>
          <w:bdr w:val="none" w:sz="0" w:space="0" w:color="auto" w:frame="1"/>
        </w:rPr>
        <w:t>10b)</w:t>
      </w:r>
    </w:p>
    <w:p w14:paraId="008BAACE" w14:textId="77728E97" w:rsidR="00D533B0" w:rsidRPr="00EF30DF" w:rsidRDefault="00D533B0" w:rsidP="00BF1378">
      <w:pPr>
        <w:rPr>
          <w:rFonts w:cstheme="minorHAnsi"/>
        </w:rPr>
      </w:pPr>
      <w:r w:rsidRPr="00EF30DF">
        <w:rPr>
          <w:rFonts w:cstheme="minorHAnsi"/>
        </w:rPr>
        <w:t>The local rates </w:t>
      </w:r>
      <m:oMath>
        <m:r>
          <w:rPr>
            <w:rStyle w:val="mi"/>
            <w:rFonts w:ascii="Cambria Math" w:hAnsi="Cambria Math" w:cstheme="minorHAnsi"/>
            <w:bdr w:val="none" w:sz="0" w:space="0" w:color="auto" w:frame="1"/>
          </w:rPr>
          <m:t>α</m:t>
        </m:r>
      </m:oMath>
      <w:r w:rsidRPr="00EF30DF">
        <w:rPr>
          <w:rFonts w:cstheme="minorHAnsi"/>
        </w:rPr>
        <w:t> and </w:t>
      </w:r>
      <m:oMath>
        <m:r>
          <w:rPr>
            <w:rStyle w:val="mi"/>
            <w:rFonts w:ascii="Cambria Math" w:hAnsi="Cambria Math" w:cstheme="minorHAnsi"/>
            <w:bdr w:val="none" w:sz="0" w:space="0" w:color="auto" w:frame="1"/>
          </w:rPr>
          <m:t>β</m:t>
        </m:r>
      </m:oMath>
      <w:r w:rsidRPr="00EF30DF">
        <w:rPr>
          <w:rFonts w:cstheme="minorHAnsi"/>
        </w:rPr>
        <w:t> from </w:t>
      </w:r>
      <w:hyperlink r:id="rId19" w:anchor="deqn9a-b" w:history="1">
        <w:r w:rsidRPr="00EF30DF">
          <w:rPr>
            <w:rStyle w:val="Hyperlink"/>
            <w:rFonts w:cstheme="minorHAnsi"/>
            <w:color w:val="006699"/>
          </w:rPr>
          <w:t>(9a)</w:t>
        </w:r>
      </w:hyperlink>
      <w:r w:rsidRPr="00EF30DF">
        <w:rPr>
          <w:rFonts w:cstheme="minorHAnsi"/>
        </w:rPr>
        <w:t> to </w:t>
      </w:r>
      <w:hyperlink r:id="rId20" w:anchor="deqn10a-b" w:history="1">
        <w:r w:rsidRPr="00EF30DF">
          <w:rPr>
            <w:rStyle w:val="Hyperlink"/>
            <w:rFonts w:cstheme="minorHAnsi"/>
            <w:color w:val="006699"/>
          </w:rPr>
          <w:t>(10b)</w:t>
        </w:r>
      </w:hyperlink>
      <w:r w:rsidRPr="00EF30DF">
        <w:rPr>
          <w:rFonts w:cstheme="minorHAnsi"/>
        </w:rPr>
        <w:t> are valid for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≤x≤w-</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oMath>
      <w:r w:rsidRPr="00EF30DF">
        <w:rPr>
          <w:rFonts w:cstheme="minorHAnsi"/>
        </w:rPr>
        <w:t> as defined in [18]. From </w:t>
      </w:r>
      <w:hyperlink r:id="rId21" w:anchor="deqn9a-b" w:history="1">
        <w:r w:rsidRPr="00EF30DF">
          <w:rPr>
            <w:rStyle w:val="Hyperlink"/>
            <w:rFonts w:cstheme="minorHAnsi"/>
            <w:color w:val="006699"/>
          </w:rPr>
          <w:t>(9a)</w:t>
        </w:r>
      </w:hyperlink>
      <w:r w:rsidRPr="00EF30DF">
        <w:rPr>
          <w:rFonts w:cstheme="minorHAnsi"/>
        </w:rPr>
        <w:t>, it is possible to equate the multiplication obtained from solving the recurrence equations (after the perturbation approximation) and the multiplication obtained from the local model (where no dead-space is assumed) for a given </w:t>
      </w:r>
      <m:oMath>
        <m:r>
          <w:rPr>
            <w:rStyle w:val="mi"/>
            <w:rFonts w:ascii="Cambria Math" w:hAnsi="Cambria Math" w:cstheme="minorHAnsi"/>
            <w:bdr w:val="none" w:sz="0" w:space="0" w:color="auto" w:frame="1"/>
          </w:rPr>
          <m:t>w</m:t>
        </m:r>
      </m:oMath>
      <w:r w:rsidRPr="00EF30DF">
        <w:rPr>
          <w:rFonts w:cstheme="minorHAnsi"/>
        </w:rPr>
        <w:t> in o</w:t>
      </w:r>
      <w:proofErr w:type="spellStart"/>
      <w:r w:rsidRPr="00EF30DF">
        <w:rPr>
          <w:rFonts w:cstheme="minorHAnsi"/>
        </w:rPr>
        <w:t>rder</w:t>
      </w:r>
      <w:proofErr w:type="spellEnd"/>
      <w:r w:rsidRPr="00EF30DF">
        <w:rPr>
          <w:rFonts w:cstheme="minorHAnsi"/>
        </w:rPr>
        <w:t xml:space="preserve"> to relate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to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device</m:t>
            </m:r>
          </m:sub>
        </m:sSub>
      </m:oMath>
      <w:r w:rsidRPr="00EF30DF">
        <w:rPr>
          <w:rFonts w:cstheme="minorHAnsi"/>
        </w:rPr>
        <w:t> . The parameter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device</m:t>
            </m:r>
          </m:sub>
        </m:sSub>
      </m:oMath>
      <w:r w:rsidRPr="00EF30DF">
        <w:rPr>
          <w:rFonts w:cstheme="minorHAnsi"/>
        </w:rPr>
        <w:t xml:space="preserve"> is normally extracted from experiments and, therefore, includes the effect of the </w:t>
      </w:r>
      <w:proofErr w:type="gramStart"/>
      <w:r w:rsidRPr="00EF30DF">
        <w:rPr>
          <w:rFonts w:cstheme="minorHAnsi"/>
        </w:rPr>
        <w:t>dead-space</w:t>
      </w:r>
      <w:proofErr w:type="gramEnd"/>
      <w:r w:rsidRPr="00EF30DF">
        <w:rPr>
          <w:rFonts w:cstheme="minorHAnsi"/>
        </w:rPr>
        <w:t>. This is the rate used in the local model which results in multiplication that is equivalent to that obtained from the DSMT model. For simplicity, assuming a perfect p-</w:t>
      </w:r>
      <w:proofErr w:type="spellStart"/>
      <w:r w:rsidRPr="00EF30DF">
        <w:rPr>
          <w:rFonts w:cstheme="minorHAnsi"/>
        </w:rPr>
        <w:t>i</w:t>
      </w:r>
      <w:proofErr w:type="spellEnd"/>
      <w:r w:rsidRPr="00EF30DF">
        <w:rPr>
          <w:rFonts w:cstheme="minorHAnsi"/>
        </w:rPr>
        <w:t>-n structure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h</m:t>
            </m:r>
          </m:sub>
        </m:sSub>
      </m:oMath>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h</m:t>
            </m:r>
          </m:sub>
        </m:sSub>
      </m:oMath>
      <w:r w:rsidRPr="00EF30DF">
        <w:rPr>
          <w:rFonts w:cstheme="minorHAnsi"/>
        </w:rPr>
        <w:t>, i.e., </w:t>
      </w:r>
      <m:oMath>
        <m:r>
          <w:rPr>
            <w:rStyle w:val="mi"/>
            <w:rFonts w:ascii="Cambria Math" w:hAnsi="Cambria Math" w:cstheme="minorHAnsi"/>
            <w:bdr w:val="none" w:sz="0" w:space="0" w:color="auto" w:frame="1"/>
          </w:rPr>
          <m:t>α=β</m:t>
        </m:r>
      </m:oMath>
      <w:r w:rsidRPr="00EF30DF">
        <w:rPr>
          <w:rFonts w:cstheme="minorHAnsi"/>
        </w:rPr>
        <w:t>, </w:t>
      </w:r>
      <w:hyperlink r:id="rId22" w:anchor="deqn1" w:history="1">
        <w:r w:rsidRPr="00EF30DF">
          <w:rPr>
            <w:rStyle w:val="Hyperlink"/>
            <w:rFonts w:cstheme="minorHAnsi"/>
            <w:color w:val="006699"/>
          </w:rPr>
          <w:t>(1)</w:t>
        </w:r>
      </w:hyperlink>
      <w:r w:rsidRPr="00EF30DF">
        <w:rPr>
          <w:rFonts w:cstheme="minorHAnsi"/>
        </w:rPr>
        <w:t> reduces to</w:t>
      </w:r>
    </w:p>
    <w:p w14:paraId="09244242" w14:textId="166B461F"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M(w)=</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1-</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m:rPr>
                          <m:sty m:val="p"/>
                        </m:rPr>
                        <w:rPr>
                          <w:rStyle w:val="mi"/>
                          <w:rFonts w:ascii="Cambria Math" w:hAnsi="Cambria Math" w:cstheme="minorHAnsi"/>
                          <w:sz w:val="28"/>
                          <w:szCs w:val="28"/>
                          <w:bdr w:val="none" w:sz="0" w:space="0" w:color="auto" w:frame="1"/>
                        </w:rPr>
                        <m:t>device</m:t>
                      </m:r>
                    </m:sub>
                  </m:sSub>
                  <m:r>
                    <w:rPr>
                      <w:rStyle w:val="mi"/>
                      <w:rFonts w:ascii="Cambria Math" w:hAnsi="Cambria Math" w:cstheme="minorHAnsi"/>
                      <w:sz w:val="28"/>
                      <w:szCs w:val="28"/>
                      <w:bdr w:val="none" w:sz="0" w:space="0" w:color="auto" w:frame="1"/>
                    </w:rPr>
                    <m:t>w</m:t>
                  </m:r>
                </m:den>
              </m:f>
              <m:r>
                <w:rPr>
                  <w:rStyle w:val="mi"/>
                  <w:rFonts w:ascii="Cambria Math" w:hAnsi="Cambria Math" w:cstheme="minorHAnsi"/>
                  <w:sz w:val="28"/>
                  <w:szCs w:val="28"/>
                  <w:bdr w:val="none" w:sz="0" w:space="0" w:color="auto" w:frame="1"/>
                </w:rPr>
                <m:t>.</m:t>
              </m:r>
            </m:e>
          </m:mr>
        </m:m>
      </m:oMath>
      <w:r w:rsidR="00B21D26"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(11)</w:t>
      </w:r>
    </w:p>
    <w:p w14:paraId="4F0E91E7" w14:textId="73FF183D" w:rsidR="00D533B0" w:rsidRPr="00EF30DF" w:rsidRDefault="00D533B0" w:rsidP="00BF1378">
      <w:pPr>
        <w:rPr>
          <w:rFonts w:cstheme="minorHAnsi"/>
        </w:rPr>
      </w:pPr>
      <w:r w:rsidRPr="00EF30DF">
        <w:rPr>
          <w:rFonts w:cstheme="minorHAnsi"/>
        </w:rPr>
        <w:t>Similarly, assuming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oMath>
      <w:r w:rsidRPr="00EF30DF">
        <w:rPr>
          <w:rFonts w:cstheme="minorHAnsi"/>
        </w:rPr>
        <w:t> and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oMath>
      <w:r w:rsidRPr="00EF30DF">
        <w:rPr>
          <w:rFonts w:cstheme="minorHAnsi"/>
        </w:rPr>
        <w:t>, </w:t>
      </w:r>
      <w:hyperlink r:id="rId23" w:anchor="deqn9a-b" w:history="1">
        <w:r w:rsidRPr="00EF30DF">
          <w:rPr>
            <w:rStyle w:val="Hyperlink"/>
            <w:rFonts w:cstheme="minorHAnsi"/>
            <w:color w:val="006699"/>
          </w:rPr>
          <w:t>(9a)</w:t>
        </w:r>
      </w:hyperlink>
      <w:r w:rsidRPr="00EF30DF">
        <w:rPr>
          <w:rFonts w:cstheme="minorHAnsi"/>
        </w:rPr>
        <w:t> simplifies to</w:t>
      </w:r>
    </w:p>
    <w:p w14:paraId="7D002B89" w14:textId="3BF30696"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M(w)=</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sSup>
                    <m:sSupPr>
                      <m:ctrlPr>
                        <w:rPr>
                          <w:rStyle w:val="mi"/>
                          <w:rFonts w:ascii="Cambria Math" w:hAnsi="Cambria Math" w:cstheme="minorHAnsi"/>
                          <w:sz w:val="28"/>
                          <w:szCs w:val="28"/>
                          <w:bdr w:val="none" w:sz="0" w:space="0" w:color="auto" w:frame="1"/>
                        </w:rPr>
                      </m:ctrlPr>
                    </m:sSupPr>
                    <m:e>
                      <m:d>
                        <m:dPr>
                          <m:ctrlPr>
                            <w:rPr>
                              <w:rStyle w:val="mi"/>
                              <w:rFonts w:ascii="Cambria Math" w:hAnsi="Cambria Math" w:cstheme="minorHAnsi"/>
                              <w:i/>
                              <w:sz w:val="28"/>
                              <w:szCs w:val="28"/>
                              <w:bdr w:val="none" w:sz="0" w:space="0" w:color="auto" w:frame="1"/>
                            </w:rPr>
                          </m:ctrlPr>
                        </m:dP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den>
                          </m:f>
                        </m:e>
                      </m:d>
                    </m:e>
                    <m:sup>
                      <m:r>
                        <w:rPr>
                          <w:rStyle w:val="mi"/>
                          <w:rFonts w:ascii="Cambria Math" w:hAnsi="Cambria Math" w:cstheme="minorHAnsi"/>
                          <w:sz w:val="28"/>
                          <w:szCs w:val="28"/>
                          <w:bdr w:val="none" w:sz="0" w:space="0" w:color="auto" w:frame="1"/>
                        </w:rPr>
                        <m:t>-1</m:t>
                      </m:r>
                    </m:sup>
                  </m:s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num>
                <m:den>
                  <m:r>
                    <w:rPr>
                      <w:rStyle w:val="mi"/>
                      <w:rFonts w:ascii="Cambria Math" w:hAnsi="Cambria Math" w:cstheme="minorHAnsi"/>
                      <w:sz w:val="28"/>
                      <w:szCs w:val="28"/>
                      <w:bdr w:val="none" w:sz="0" w:space="0" w:color="auto" w:frame="1"/>
                    </w:rPr>
                    <m:t>1-</m:t>
                  </m:r>
                  <m:sSup>
                    <m:sSupPr>
                      <m:ctrlPr>
                        <w:rPr>
                          <w:rStyle w:val="mi"/>
                          <w:rFonts w:ascii="Cambria Math" w:hAnsi="Cambria Math" w:cstheme="minorHAnsi"/>
                          <w:sz w:val="28"/>
                          <w:szCs w:val="28"/>
                          <w:bdr w:val="none" w:sz="0" w:space="0" w:color="auto" w:frame="1"/>
                        </w:rPr>
                      </m:ctrlPr>
                    </m:sSupPr>
                    <m:e>
                      <m:d>
                        <m:dPr>
                          <m:ctrlPr>
                            <w:rPr>
                              <w:rStyle w:val="mi"/>
                              <w:rFonts w:ascii="Cambria Math" w:hAnsi="Cambria Math" w:cstheme="minorHAnsi"/>
                              <w:sz w:val="28"/>
                              <w:szCs w:val="28"/>
                              <w:bdr w:val="none" w:sz="0" w:space="0" w:color="auto" w:frame="1"/>
                            </w:rPr>
                          </m:ctrlPr>
                        </m:dP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den>
                          </m:f>
                        </m:e>
                      </m:d>
                    </m:e>
                    <m:sup>
                      <m:r>
                        <w:rPr>
                          <w:rStyle w:val="mi"/>
                          <w:rFonts w:ascii="Cambria Math" w:hAnsi="Cambria Math" w:cstheme="minorHAnsi"/>
                          <w:sz w:val="28"/>
                          <w:szCs w:val="28"/>
                          <w:bdr w:val="none" w:sz="0" w:space="0" w:color="auto" w:frame="1"/>
                        </w:rPr>
                        <m:t>-1</m:t>
                      </m:r>
                    </m:sup>
                  </m:sSup>
                  <m:r>
                    <w:rPr>
                      <w:rStyle w:val="mi"/>
                      <w:rFonts w:ascii="Cambria Math" w:hAnsi="Cambria Math" w:cstheme="minorHAnsi"/>
                      <w:sz w:val="28"/>
                      <w:szCs w:val="28"/>
                      <w:bdr w:val="none" w:sz="0" w:space="0" w:color="auto" w:frame="1"/>
                    </w:rPr>
                    <m:t>(w-2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den>
              </m:f>
              <m:r>
                <w:rPr>
                  <w:rStyle w:val="mi"/>
                  <w:rFonts w:ascii="Cambria Math" w:hAnsi="Cambria Math" w:cstheme="minorHAnsi"/>
                  <w:sz w:val="28"/>
                  <w:szCs w:val="28"/>
                  <w:bdr w:val="none" w:sz="0" w:space="0" w:color="auto" w:frame="1"/>
                </w:rPr>
                <m:t>.</m:t>
              </m:r>
            </m:e>
          </m:mr>
        </m:m>
      </m:oMath>
      <w:r w:rsidR="001C4374"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(12)</w:t>
      </w:r>
    </w:p>
    <w:p w14:paraId="0A931C69" w14:textId="2AEA1C78" w:rsidR="00D533B0" w:rsidRPr="00EF30DF" w:rsidRDefault="00D533B0" w:rsidP="00BF1378">
      <w:pPr>
        <w:rPr>
          <w:rFonts w:cstheme="minorHAnsi"/>
        </w:rPr>
      </w:pPr>
      <w:r w:rsidRPr="00EF30DF">
        <w:rPr>
          <w:rFonts w:cstheme="minorHAnsi"/>
        </w:rPr>
        <w:t>By equating the gain expressions in </w:t>
      </w:r>
      <w:hyperlink r:id="rId24" w:anchor="deqn11" w:history="1">
        <w:r w:rsidRPr="00EF30DF">
          <w:rPr>
            <w:rStyle w:val="Hyperlink"/>
            <w:rFonts w:cstheme="minorHAnsi"/>
            <w:color w:val="006699"/>
          </w:rPr>
          <w:t>(11)</w:t>
        </w:r>
      </w:hyperlink>
      <w:r w:rsidRPr="00EF30DF">
        <w:rPr>
          <w:rFonts w:cstheme="minorHAnsi"/>
        </w:rPr>
        <w:t> and </w:t>
      </w:r>
      <w:hyperlink r:id="rId25" w:anchor="deqn12" w:history="1">
        <w:r w:rsidRPr="00EF30DF">
          <w:rPr>
            <w:rStyle w:val="Hyperlink"/>
            <w:rFonts w:cstheme="minorHAnsi"/>
            <w:color w:val="006699"/>
          </w:rPr>
          <w:t>(12)</w:t>
        </w:r>
      </w:hyperlink>
      <w:r w:rsidRPr="00EF30DF">
        <w:rPr>
          <w:rFonts w:cstheme="minorHAnsi"/>
        </w:rPr>
        <w:t>, we obtain</w:t>
      </w:r>
    </w:p>
    <w:p w14:paraId="48B5A283" w14:textId="3147B0C0"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m:rPr>
                      <m:sty m:val="p"/>
                    </m:rPr>
                    <w:rPr>
                      <w:rStyle w:val="mi"/>
                      <w:rFonts w:ascii="Cambria Math" w:hAnsi="Cambria Math" w:cstheme="minorHAnsi"/>
                      <w:sz w:val="28"/>
                      <w:szCs w:val="28"/>
                      <w:bdr w:val="none" w:sz="0" w:space="0" w:color="auto" w:frame="1"/>
                    </w:rPr>
                    <m:t>device</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num>
                    <m:den>
                      <m:r>
                        <w:rPr>
                          <w:rStyle w:val="mi"/>
                          <w:rFonts w:ascii="Cambria Math" w:hAnsi="Cambria Math" w:cstheme="minorHAnsi"/>
                          <w:sz w:val="28"/>
                          <w:szCs w:val="28"/>
                          <w:bdr w:val="none" w:sz="0" w:space="0" w:color="auto" w:frame="1"/>
                        </w:rPr>
                        <m:t>w</m:t>
                      </m:r>
                    </m:den>
                  </m:f>
                </m:num>
                <m:den>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α</m:t>
                          </m:r>
                        </m:e>
                        <m:sup>
                          <m:r>
                            <w:rPr>
                              <w:rStyle w:val="mi"/>
                              <w:rFonts w:ascii="Cambria Math" w:hAnsi="Cambria Math" w:cstheme="minorHAnsi"/>
                              <w:sz w:val="28"/>
                              <w:szCs w:val="28"/>
                              <w:bdr w:val="none" w:sz="0" w:space="0" w:color="auto" w:frame="1"/>
                            </w:rPr>
                            <m:t>*</m:t>
                          </m:r>
                        </m:sup>
                      </m:sSup>
                    </m:den>
                  </m:f>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den>
              </m:f>
              <m:r>
                <w:rPr>
                  <w:rStyle w:val="mi"/>
                  <w:rFonts w:ascii="Cambria Math" w:hAnsi="Cambria Math" w:cstheme="minorHAnsi"/>
                  <w:sz w:val="28"/>
                  <w:szCs w:val="28"/>
                  <w:bdr w:val="none" w:sz="0" w:space="0" w:color="auto" w:frame="1"/>
                </w:rPr>
                <m:t>.</m:t>
              </m:r>
            </m:e>
          </m:mr>
        </m:m>
      </m:oMath>
      <w:proofErr w:type="gramStart"/>
      <w:r w:rsidR="00D533B0" w:rsidRPr="00EF30DF">
        <w:rPr>
          <w:rStyle w:val="mo"/>
          <w:rFonts w:cstheme="minorHAnsi"/>
          <w:bdr w:val="none" w:sz="0" w:space="0" w:color="auto" w:frame="1"/>
        </w:rPr>
        <w:t>.</w:t>
      </w:r>
      <w:r w:rsidR="00D533B0" w:rsidRPr="00EF30DF">
        <w:rPr>
          <w:rStyle w:val="mtext"/>
          <w:rFonts w:cstheme="minorHAnsi"/>
          <w:bdr w:val="none" w:sz="0" w:space="0" w:color="auto" w:frame="1"/>
        </w:rPr>
        <w:t>(</w:t>
      </w:r>
      <w:proofErr w:type="gramEnd"/>
      <w:r w:rsidR="00D533B0" w:rsidRPr="00EF30DF">
        <w:rPr>
          <w:rStyle w:val="mtext"/>
          <w:rFonts w:cstheme="minorHAnsi"/>
          <w:bdr w:val="none" w:sz="0" w:space="0" w:color="auto" w:frame="1"/>
        </w:rPr>
        <w:t>13)</w:t>
      </w:r>
    </w:p>
    <w:p w14:paraId="7B286888" w14:textId="73AEFC1C" w:rsidR="00D533B0" w:rsidRPr="00EF30DF" w:rsidRDefault="00D533B0" w:rsidP="00BF1378">
      <w:pPr>
        <w:rPr>
          <w:rFonts w:cstheme="minorHAnsi"/>
        </w:rPr>
      </w:pPr>
      <w:r w:rsidRPr="00EF30DF">
        <w:rPr>
          <w:rFonts w:cstheme="minorHAnsi"/>
        </w:rPr>
        <w:t>The denominator of this expression is identical to that in </w:t>
      </w:r>
      <w:hyperlink r:id="rId26" w:anchor="deqn8" w:history="1">
        <w:r w:rsidRPr="00EF30DF">
          <w:rPr>
            <w:rStyle w:val="Hyperlink"/>
            <w:rFonts w:cstheme="minorHAnsi"/>
            <w:color w:val="006699"/>
          </w:rPr>
          <w:t>(8)</w:t>
        </w:r>
      </w:hyperlink>
      <w:r w:rsidRPr="00EF30DF">
        <w:rPr>
          <w:rFonts w:cstheme="minorHAnsi"/>
        </w:rPr>
        <w:t>, but the effect of the device-dependent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device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device</m:t>
            </m:r>
          </m:sub>
        </m:sSub>
        <m:r>
          <w:rPr>
            <w:rStyle w:val="mi"/>
            <w:rFonts w:ascii="Cambria Math" w:hAnsi="Cambria Math" w:cstheme="minorHAnsi"/>
            <w:bdr w:val="none" w:sz="0" w:space="0" w:color="auto" w:frame="1"/>
          </w:rPr>
          <m:t>)</m:t>
        </m:r>
      </m:oMath>
      <w:r w:rsidRPr="00EF30DF">
        <w:rPr>
          <w:rFonts w:cstheme="minorHAnsi"/>
        </w:rPr>
        <w:t> is accounted for qualitatively by the </w:t>
      </w:r>
      <m:oMath>
        <m:r>
          <w:rPr>
            <w:rStyle w:val="mi"/>
            <w:rFonts w:ascii="Cambria Math" w:hAnsi="Cambria Math" w:cstheme="minorHAnsi"/>
            <w:bdr w:val="none" w:sz="0" w:space="0" w:color="auto" w:frame="1"/>
          </w:rPr>
          <m:t>d</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w</m:t>
        </m:r>
      </m:oMath>
      <w:r w:rsidRPr="00EF30DF">
        <w:rPr>
          <w:rFonts w:cstheme="minorHAnsi"/>
        </w:rPr>
        <w:t> term in the numerator. Similar derivations were used in another simple extreme case where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oMath>
      <w:r w:rsidR="00925F9C" w:rsidRPr="00EF30DF">
        <w:rPr>
          <w:rStyle w:val="mi"/>
          <w:rFonts w:cstheme="minorHAnsi"/>
          <w:bdr w:val="none" w:sz="0" w:space="0" w:color="auto" w:frame="1"/>
        </w:rPr>
        <w:t xml:space="preserve"> </w:t>
      </w:r>
      <w:r w:rsidRPr="00EF30DF">
        <w:rPr>
          <w:rFonts w:cstheme="minorHAnsi"/>
        </w:rPr>
        <w:t>in (9a), and </w:t>
      </w:r>
      <m:oMath>
        <m:r>
          <w:rPr>
            <w:rStyle w:val="mi"/>
            <w:rFonts w:ascii="Cambria Math" w:hAnsi="Cambria Math" w:cstheme="minorHAnsi"/>
            <w:bdr w:val="none" w:sz="0" w:space="0" w:color="auto" w:frame="1"/>
          </w:rPr>
          <m:t>β</m:t>
        </m:r>
      </m:oMath>
      <w:r w:rsidRPr="00EF30DF">
        <w:rPr>
          <w:rFonts w:cstheme="minorHAnsi"/>
        </w:rPr>
        <w:t> in </w:t>
      </w:r>
      <w:hyperlink r:id="rId27" w:anchor="deqn1" w:history="1">
        <w:r w:rsidRPr="00EF30DF">
          <w:rPr>
            <w:rStyle w:val="Hyperlink"/>
            <w:rFonts w:cstheme="minorHAnsi"/>
            <w:color w:val="006699"/>
          </w:rPr>
          <w:t>(1)</w:t>
        </w:r>
      </w:hyperlink>
      <w:r w:rsidRPr="00EF30DF">
        <w:rPr>
          <w:rFonts w:cstheme="minorHAnsi"/>
        </w:rPr>
        <w:t> are set to 0. These simplified multiplication expressions are equated to each other and </w:t>
      </w:r>
      <w:hyperlink r:id="rId28" w:anchor="deqn13" w:history="1">
        <w:r w:rsidRPr="00EF30DF">
          <w:rPr>
            <w:rStyle w:val="Hyperlink"/>
            <w:rFonts w:cstheme="minorHAnsi"/>
            <w:color w:val="006699"/>
          </w:rPr>
          <w:t>(13)</w:t>
        </w:r>
      </w:hyperlink>
      <w:r w:rsidRPr="00EF30DF">
        <w:rPr>
          <w:rFonts w:cstheme="minorHAnsi"/>
        </w:rPr>
        <w:t> is once again obtained. It is, therefore, concluded that </w:t>
      </w:r>
      <w:hyperlink r:id="rId29" w:anchor="deqn13" w:history="1">
        <w:r w:rsidRPr="00EF30DF">
          <w:rPr>
            <w:rStyle w:val="Hyperlink"/>
            <w:rFonts w:cstheme="minorHAnsi"/>
            <w:color w:val="006699"/>
          </w:rPr>
          <w:t>(13)</w:t>
        </w:r>
      </w:hyperlink>
      <w:r w:rsidRPr="00EF30DF">
        <w:rPr>
          <w:rFonts w:cstheme="minorHAnsi"/>
        </w:rPr>
        <w:t> is independent of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oMath>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oMath>
      <w:r w:rsidRPr="00EF30DF">
        <w:rPr>
          <w:rFonts w:cstheme="minorHAnsi"/>
        </w:rPr>
        <w:t>.</w:t>
      </w:r>
    </w:p>
    <w:p w14:paraId="583F2DA7" w14:textId="1D6CCF5A" w:rsidR="00D533B0" w:rsidRPr="00EF30DF" w:rsidRDefault="00D533B0" w:rsidP="00BF1378">
      <w:pPr>
        <w:rPr>
          <w:rFonts w:cstheme="minorHAnsi"/>
        </w:rPr>
      </w:pPr>
      <w:r w:rsidRPr="00EF30DF">
        <w:rPr>
          <w:rFonts w:cstheme="minorHAnsi"/>
        </w:rPr>
        <w:t>This first-order approximation becomes increasingly inaccurate in thin devices with high gains due to the large </w:t>
      </w:r>
      <m:oMath>
        <m:r>
          <w:rPr>
            <w:rStyle w:val="mi"/>
            <w:rFonts w:ascii="Cambria Math" w:hAnsi="Cambria Math" w:cstheme="minorHAnsi"/>
            <w:bdr w:val="none" w:sz="0" w:space="0" w:color="auto" w:frame="1"/>
          </w:rPr>
          <m:t>d</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w</m:t>
        </m:r>
      </m:oMath>
      <w:r w:rsidRPr="00EF30DF">
        <w:rPr>
          <w:rFonts w:cstheme="minorHAnsi"/>
        </w:rPr>
        <w:t> ratio; the approximation is, therefore, not a good way for determining the multiplication, as pointed out in [18]. However, if the asymptotes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device</m:t>
            </m:r>
          </m:sub>
        </m:sSub>
      </m:oMath>
      <w:r w:rsidRPr="00EF30DF">
        <w:rPr>
          <w:rFonts w:cstheme="minorHAnsi"/>
        </w:rPr>
        <w:t> for devices with different widths (at high field) are considered, i.e., when </w:t>
      </w:r>
      <m:oMath>
        <m:r>
          <w:rPr>
            <w:rStyle w:val="mi"/>
            <w:rFonts w:ascii="Cambria Math" w:hAnsi="Cambria Math" w:cstheme="minorHAnsi"/>
            <w:bdr w:val="none" w:sz="0" w:space="0" w:color="auto" w:frame="1"/>
          </w:rPr>
          <m:t>d</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w</m:t>
        </m:r>
      </m:oMath>
      <w:r w:rsidR="00BE38A6" w:rsidRPr="00EF30DF">
        <w:rPr>
          <w:rStyle w:val="mi"/>
          <w:rFonts w:cstheme="minorHAnsi"/>
          <w:bdr w:val="none" w:sz="0" w:space="0" w:color="auto" w:frame="1"/>
        </w:rPr>
        <w:t xml:space="preserve"> </w:t>
      </w:r>
      <w:r w:rsidRPr="00EF30DF">
        <w:rPr>
          <w:rFonts w:cstheme="minorHAnsi"/>
        </w:rPr>
        <w:t>becomes negligible, then </w:t>
      </w:r>
      <w:hyperlink r:id="rId30" w:anchor="deqn13" w:history="1">
        <w:r w:rsidRPr="00EF30DF">
          <w:rPr>
            <w:rStyle w:val="Hyperlink"/>
            <w:rFonts w:eastAsiaTheme="majorEastAsia" w:cstheme="minorHAnsi"/>
            <w:color w:val="006699"/>
          </w:rPr>
          <w:t>(13)</w:t>
        </w:r>
      </w:hyperlink>
      <w:r w:rsidRPr="00EF30DF">
        <w:rPr>
          <w:rFonts w:cstheme="minorHAnsi"/>
        </w:rPr>
        <w:t> approaches </w:t>
      </w:r>
      <w:hyperlink r:id="rId31" w:anchor="deqn8" w:history="1">
        <w:r w:rsidRPr="00EF30DF">
          <w:rPr>
            <w:rStyle w:val="Hyperlink"/>
            <w:rFonts w:eastAsiaTheme="majorEastAsia" w:cstheme="minorHAnsi"/>
            <w:color w:val="006699"/>
          </w:rPr>
          <w:t>(8)</w:t>
        </w:r>
      </w:hyperlink>
      <w:r w:rsidRPr="00EF30DF">
        <w:rPr>
          <w:rFonts w:cstheme="minorHAnsi"/>
        </w:rPr>
        <w:t>. This means that we can extract the enabled (nonlocal) ionization coefficient,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 from the asymptotes of a family of the experimental coefficients,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device</m:t>
            </m:r>
          </m:sub>
        </m:sSub>
      </m:oMath>
      <w:r w:rsidRPr="00EF30DF">
        <w:rPr>
          <w:rFonts w:cstheme="minorHAnsi"/>
        </w:rPr>
        <w:t> . For each device width, the asymptote can be found when the electric field is high, or equivalently when the multiplication is high.</w:t>
      </w:r>
    </w:p>
    <w:p w14:paraId="0AC75070" w14:textId="75921238" w:rsidR="00D533B0" w:rsidRPr="00EF30DF" w:rsidRDefault="00D533B0" w:rsidP="00BF1378">
      <w:pPr>
        <w:rPr>
          <w:rFonts w:cstheme="minorHAnsi"/>
        </w:rPr>
      </w:pPr>
      <w:r w:rsidRPr="00EF30DF">
        <w:rPr>
          <w:rFonts w:cstheme="minorHAnsi"/>
        </w:rPr>
        <w:t>To verify the validity of </w:t>
      </w:r>
      <w:hyperlink r:id="rId32" w:anchor="deqn8" w:history="1">
        <w:r w:rsidRPr="00EF30DF">
          <w:rPr>
            <w:rStyle w:val="Hyperlink"/>
            <w:rFonts w:eastAsiaTheme="majorEastAsia" w:cstheme="minorHAnsi"/>
            <w:color w:val="006699"/>
          </w:rPr>
          <w:t>(8)</w:t>
        </w:r>
      </w:hyperlink>
      <w:r w:rsidRPr="00EF30DF">
        <w:rPr>
          <w:rFonts w:cstheme="minorHAnsi"/>
        </w:rPr>
        <w:t>, we have used a simple Monte Carlo (SMC) model to generate the associated multiplication and noise characteristics in an idealized series of p-</w:t>
      </w:r>
      <w:proofErr w:type="spellStart"/>
      <w:r w:rsidRPr="00EF30DF">
        <w:rPr>
          <w:rFonts w:cstheme="minorHAnsi"/>
        </w:rPr>
        <w:t>i</w:t>
      </w:r>
      <w:proofErr w:type="spellEnd"/>
      <w:r w:rsidRPr="00EF30DF">
        <w:rPr>
          <w:rFonts w:cstheme="minorHAnsi"/>
        </w:rPr>
        <w:t>-n photodiodes. Several authors showed that such a model agrees well with experimental gain and noise for several semiconductor materials even with </w:t>
      </w:r>
      <m:oMath>
        <m:r>
          <w:rPr>
            <w:rStyle w:val="mi"/>
            <w:rFonts w:ascii="Cambria Math" w:hAnsi="Cambria Math" w:cstheme="minorHAnsi"/>
            <w:bdr w:val="none" w:sz="0" w:space="0" w:color="auto" w:frame="1"/>
          </w:rPr>
          <m:t>w</m:t>
        </m:r>
      </m:oMath>
      <w:r w:rsidRPr="00EF30DF">
        <w:rPr>
          <w:rFonts w:cstheme="minorHAnsi"/>
        </w:rPr>
        <w:t> thinner than 0.1 </w:t>
      </w:r>
      <w:proofErr w:type="spellStart"/>
      <w:r w:rsidRPr="00EF30DF">
        <w:rPr>
          <w:rStyle w:val="mi"/>
          <w:rFonts w:cstheme="minorHAnsi"/>
          <w:bdr w:val="none" w:sz="0" w:space="0" w:color="auto" w:frame="1"/>
        </w:rPr>
        <w:t>μ</w:t>
      </w:r>
      <w:r w:rsidRPr="00EF30DF">
        <w:rPr>
          <w:rStyle w:val="mtext"/>
          <w:rFonts w:cstheme="minorHAnsi"/>
          <w:bdr w:val="none" w:sz="0" w:space="0" w:color="auto" w:frame="1"/>
        </w:rPr>
        <w:t>m</w:t>
      </w:r>
      <w:proofErr w:type="spellEnd"/>
      <w:r w:rsidRPr="00EF30DF">
        <w:rPr>
          <w:rFonts w:cstheme="minorHAnsi"/>
        </w:rPr>
        <w:t> [19]</w:t>
      </w:r>
      <w:proofErr w:type="gramStart"/>
      <w:r w:rsidRPr="00EF30DF">
        <w:rPr>
          <w:rFonts w:cstheme="minorHAnsi"/>
        </w:rPr>
        <w:t>–[</w:t>
      </w:r>
      <w:proofErr w:type="gramEnd"/>
      <w:r w:rsidRPr="00EF30DF">
        <w:rPr>
          <w:rFonts w:cstheme="minorHAnsi"/>
        </w:rPr>
        <w:t>20][21]. Using the input parameters in [19], multiplication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e</m:t>
            </m:r>
          </m:sub>
        </m:sSub>
      </m:oMath>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Style w:val="mo"/>
          <w:rFonts w:cstheme="minorHAnsi"/>
          <w:bdr w:val="none" w:sz="0" w:space="0" w:color="auto" w:frame="1"/>
        </w:rPr>
        <w:t>)</w:t>
      </w:r>
      <w:r w:rsidRPr="00EF30DF">
        <w:rPr>
          <w:rFonts w:cstheme="minorHAnsi"/>
        </w:rPr>
        <w:t> and noise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e</m:t>
            </m:r>
          </m:sub>
        </m:sSub>
      </m:oMath>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Fonts w:cstheme="minorHAnsi"/>
        </w:rPr>
        <w:t> of GaAs perfect p-i-n devices with </w:t>
      </w:r>
      <m:oMath>
        <m:r>
          <w:rPr>
            <w:rStyle w:val="mi"/>
            <w:rFonts w:ascii="Cambria Math" w:hAnsi="Cambria Math" w:cstheme="minorHAnsi"/>
            <w:bdr w:val="none" w:sz="0" w:space="0" w:color="auto" w:frame="1"/>
          </w:rPr>
          <m:t>w</m:t>
        </m:r>
      </m:oMath>
      <w:r w:rsidRPr="00EF30DF">
        <w:rPr>
          <w:rFonts w:cstheme="minorHAnsi"/>
        </w:rPr>
        <w:t> of 0.05, 0.1, 0.2, 0.5, and 1 </w:t>
      </w:r>
      <w:proofErr w:type="spellStart"/>
      <w:r w:rsidRPr="00EF30DF">
        <w:rPr>
          <w:rStyle w:val="mi"/>
          <w:rFonts w:cstheme="minorHAnsi"/>
          <w:bdr w:val="none" w:sz="0" w:space="0" w:color="auto" w:frame="1"/>
        </w:rPr>
        <w:t>μ</w:t>
      </w:r>
      <w:r w:rsidRPr="00EF30DF">
        <w:rPr>
          <w:rStyle w:val="mtext"/>
          <w:rFonts w:cstheme="minorHAnsi"/>
          <w:bdr w:val="none" w:sz="0" w:space="0" w:color="auto" w:frame="1"/>
        </w:rPr>
        <w:t>m</w:t>
      </w:r>
      <w:proofErr w:type="spellEnd"/>
      <w:r w:rsidRPr="00EF30DF">
        <w:rPr>
          <w:rFonts w:cstheme="minorHAnsi"/>
        </w:rPr>
        <w:t> were simulated using the SMC model. Details of the SMC model have been reported in [19]. These SMC data were compared against the multiplication and noise data obtained from the random-path-length (RPL) model [12], which utilize the randomly generated ionization path lengths according to the ionizing pdf given by </w:t>
      </w:r>
      <w:hyperlink r:id="rId33" w:anchor="deqn4" w:history="1">
        <w:r w:rsidRPr="00EF30DF">
          <w:rPr>
            <w:rStyle w:val="Hyperlink"/>
            <w:rFonts w:eastAsiaTheme="majorEastAsia" w:cstheme="minorHAnsi"/>
            <w:color w:val="006699"/>
          </w:rPr>
          <w:t>(4)</w:t>
        </w:r>
      </w:hyperlink>
      <w:r w:rsidRPr="00EF30DF">
        <w:rPr>
          <w:rFonts w:cstheme="minorHAnsi"/>
        </w:rPr>
        <w:t>. The RPL technique essentially gives identical results to the DSMT technique [11], as shown in [22]. The results are described in Section III.</w:t>
      </w:r>
    </w:p>
    <w:p w14:paraId="23DE407D" w14:textId="21D46243" w:rsidR="00D533B0" w:rsidRPr="00EF30DF" w:rsidRDefault="00D533B0" w:rsidP="006B1461">
      <w:pPr>
        <w:pStyle w:val="Heading1"/>
        <w:rPr>
          <w:rFonts w:asciiTheme="minorHAnsi" w:hAnsiTheme="minorHAnsi" w:cstheme="minorHAnsi"/>
        </w:rPr>
      </w:pPr>
      <w:r w:rsidRPr="00EF30DF">
        <w:rPr>
          <w:rFonts w:asciiTheme="minorHAnsi" w:hAnsiTheme="minorHAnsi" w:cstheme="minorHAnsi"/>
        </w:rPr>
        <w:t>SECTION III.</w:t>
      </w:r>
      <w:r w:rsidR="006B1461" w:rsidRPr="00EF30DF">
        <w:rPr>
          <w:rFonts w:asciiTheme="minorHAnsi" w:hAnsiTheme="minorHAnsi" w:cstheme="minorHAnsi"/>
        </w:rPr>
        <w:t xml:space="preserve"> </w:t>
      </w:r>
      <w:r w:rsidRPr="00EF30DF">
        <w:rPr>
          <w:rFonts w:asciiTheme="minorHAnsi" w:hAnsiTheme="minorHAnsi" w:cstheme="minorHAnsi"/>
        </w:rPr>
        <w:t>Results and Discussion</w:t>
      </w:r>
    </w:p>
    <w:p w14:paraId="205CC930" w14:textId="51702455" w:rsidR="00D533B0" w:rsidRPr="00EF30DF" w:rsidRDefault="00D533B0" w:rsidP="00BF1378">
      <w:pPr>
        <w:rPr>
          <w:rFonts w:cstheme="minorHAnsi"/>
        </w:rPr>
      </w:pPr>
      <w:r w:rsidRPr="00EF30DF">
        <w:rPr>
          <w:rFonts w:cstheme="minorHAnsi"/>
        </w:rPr>
        <w:t>The parameters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device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device</m:t>
            </m:r>
          </m:sub>
        </m:sSub>
        <m:r>
          <w:rPr>
            <w:rStyle w:val="mi"/>
            <w:rFonts w:ascii="Cambria Math" w:hAnsi="Cambria Math" w:cstheme="minorHAnsi"/>
            <w:bdr w:val="none" w:sz="0" w:space="0" w:color="auto" w:frame="1"/>
          </w:rPr>
          <m:t>)</m:t>
        </m:r>
      </m:oMath>
      <w:r w:rsidRPr="00EF30DF">
        <w:rPr>
          <w:rFonts w:cstheme="minorHAnsi"/>
        </w:rPr>
        <w:t> were determined from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e</m:t>
            </m:r>
          </m:sub>
        </m:sSub>
      </m:oMath>
      <w:r w:rsidRPr="00EF30DF">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Fonts w:cstheme="minorHAnsi"/>
        </w:rPr>
        <w:t> simulated from the SMC model using</w:t>
      </w:r>
    </w:p>
    <w:p w14:paraId="229EFEBF" w14:textId="65308C3D"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α</m:t>
                  </m:r>
                </m:e>
                <m:sub>
                  <m:r>
                    <m:rPr>
                      <m:sty m:val="p"/>
                    </m:rPr>
                    <w:rPr>
                      <w:rStyle w:val="mi"/>
                      <w:rFonts w:ascii="Cambria Math" w:hAnsi="Cambria Math" w:cstheme="minorHAnsi"/>
                      <w:sz w:val="28"/>
                      <w:szCs w:val="28"/>
                      <w:bdr w:val="none" w:sz="0" w:space="0" w:color="auto" w:frame="1"/>
                    </w:rPr>
                    <m:t>device</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w</m:t>
                  </m:r>
                </m:den>
              </m:f>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-1</m:t>
                  </m:r>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h</m:t>
                      </m:r>
                    </m:sub>
                  </m:sSub>
                </m:den>
              </m:f>
              <m:r>
                <m:rPr>
                  <m:nor/>
                </m:rPr>
                <w:rPr>
                  <w:rStyle w:val="mi"/>
                  <w:rFonts w:cstheme="minorHAnsi"/>
                  <w:sz w:val="28"/>
                  <w:szCs w:val="28"/>
                  <w:bdr w:val="none" w:sz="0" w:space="0" w:color="auto" w:frame="1"/>
                </w:rPr>
                <m:t>ln</m:t>
              </m:r>
              <m:d>
                <m:dPr>
                  <m:ctrlPr>
                    <w:rPr>
                      <w:rStyle w:val="mi"/>
                      <w:rFonts w:ascii="Cambria Math" w:hAnsi="Cambria Math" w:cstheme="minorHAnsi"/>
                      <w:i/>
                      <w:sz w:val="28"/>
                      <w:szCs w:val="28"/>
                      <w:bdr w:val="none" w:sz="0" w:space="0" w:color="auto" w:frame="1"/>
                    </w:rPr>
                  </m:ctrlPr>
                </m:dPr>
                <m:e>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e</m:t>
                          </m:r>
                        </m:sub>
                      </m:sSub>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h</m:t>
                          </m:r>
                        </m:sub>
                      </m:sSub>
                    </m:den>
                  </m:f>
                </m:e>
              </m:d>
            </m:e>
          </m:mr>
        </m:m>
      </m:oMath>
      <w:r w:rsidR="00FC192F"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(14a)</w:t>
      </w:r>
    </w:p>
    <w:p w14:paraId="489FA3BA" w14:textId="78B2F011" w:rsidR="00D533B0" w:rsidRPr="00EF30DF" w:rsidRDefault="00D533B0" w:rsidP="00BF1378">
      <w:pPr>
        <w:rPr>
          <w:rFonts w:cstheme="minorHAnsi"/>
        </w:rPr>
      </w:pPr>
      <w:r w:rsidRPr="00EF30DF">
        <w:rPr>
          <w:rFonts w:cstheme="minorHAnsi"/>
        </w:rPr>
        <w:t>and</w:t>
      </w:r>
    </w:p>
    <w:p w14:paraId="2F58F535" w14:textId="5B97BF93" w:rsidR="00D533B0" w:rsidRPr="00EF30DF" w:rsidRDefault="00C27A1D" w:rsidP="00BF1378">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β</m:t>
                  </m:r>
                </m:e>
                <m:sub>
                  <m:r>
                    <m:rPr>
                      <m:sty m:val="p"/>
                    </m:rPr>
                    <w:rPr>
                      <w:rStyle w:val="mi"/>
                      <w:rFonts w:ascii="Cambria Math" w:hAnsi="Cambria Math" w:cstheme="minorHAnsi"/>
                      <w:sz w:val="28"/>
                      <w:szCs w:val="28"/>
                      <w:bdr w:val="none" w:sz="0" w:space="0" w:color="auto" w:frame="1"/>
                    </w:rPr>
                    <m:t>device</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w</m:t>
                  </m:r>
                </m:den>
              </m:f>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-1</m:t>
                  </m:r>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h</m:t>
                      </m:r>
                    </m:sub>
                  </m:sSub>
                </m:den>
              </m:f>
              <m:r>
                <m:rPr>
                  <m:nor/>
                </m:rPr>
                <w:rPr>
                  <w:rStyle w:val="mi"/>
                  <w:rFonts w:cstheme="minorHAnsi"/>
                  <w:sz w:val="28"/>
                  <w:szCs w:val="28"/>
                  <w:bdr w:val="none" w:sz="0" w:space="0" w:color="auto" w:frame="1"/>
                </w:rPr>
                <m:t>ln</m:t>
              </m:r>
              <m:d>
                <m:dPr>
                  <m:ctrlPr>
                    <w:rPr>
                      <w:rStyle w:val="mi"/>
                      <w:rFonts w:ascii="Cambria Math" w:hAnsi="Cambria Math" w:cstheme="minorHAnsi"/>
                      <w:i/>
                      <w:sz w:val="28"/>
                      <w:szCs w:val="28"/>
                      <w:bdr w:val="none" w:sz="0" w:space="0" w:color="auto" w:frame="1"/>
                    </w:rPr>
                  </m:ctrlPr>
                </m:dPr>
                <m:e>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e</m:t>
                          </m:r>
                        </m:sub>
                      </m:sSub>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M</m:t>
                          </m:r>
                        </m:e>
                        <m:sub>
                          <m:r>
                            <w:rPr>
                              <w:rStyle w:val="mi"/>
                              <w:rFonts w:ascii="Cambria Math" w:hAnsi="Cambria Math" w:cstheme="minorHAnsi"/>
                              <w:sz w:val="28"/>
                              <w:szCs w:val="28"/>
                              <w:bdr w:val="none" w:sz="0" w:space="0" w:color="auto" w:frame="1"/>
                            </w:rPr>
                            <m:t>h</m:t>
                          </m:r>
                        </m:sub>
                      </m:sSub>
                    </m:den>
                  </m:f>
                </m:e>
              </m:d>
              <m:r>
                <w:rPr>
                  <w:rStyle w:val="mi"/>
                  <w:rFonts w:ascii="Cambria Math" w:hAnsi="Cambria Math" w:cstheme="minorHAnsi"/>
                  <w:sz w:val="28"/>
                  <w:szCs w:val="28"/>
                  <w:bdr w:val="none" w:sz="0" w:space="0" w:color="auto" w:frame="1"/>
                </w:rPr>
                <m:t>.</m:t>
              </m:r>
            </m:e>
          </m:mr>
        </m:m>
      </m:oMath>
      <w:r w:rsidR="00DF1F36" w:rsidRPr="00EF30DF">
        <w:rPr>
          <w:rStyle w:val="mi"/>
          <w:rFonts w:cstheme="minorHAnsi"/>
          <w:sz w:val="28"/>
          <w:szCs w:val="28"/>
          <w:bdr w:val="none" w:sz="0" w:space="0" w:color="auto" w:frame="1"/>
        </w:rPr>
        <w:t xml:space="preserve"> </w:t>
      </w:r>
      <w:r w:rsidR="00D533B0" w:rsidRPr="00EF30DF">
        <w:rPr>
          <w:rStyle w:val="mtext"/>
          <w:rFonts w:cstheme="minorHAnsi"/>
          <w:bdr w:val="none" w:sz="0" w:space="0" w:color="auto" w:frame="1"/>
        </w:rPr>
        <w:t>(14b)</w:t>
      </w:r>
    </w:p>
    <w:p w14:paraId="02C3B58B" w14:textId="587F320B" w:rsidR="00D533B0" w:rsidRPr="00EF30DF" w:rsidRDefault="00D533B0" w:rsidP="00BF1378">
      <w:pPr>
        <w:rPr>
          <w:rFonts w:cstheme="minorHAnsi"/>
        </w:rPr>
      </w:pPr>
      <w:r w:rsidRPr="00EF30DF">
        <w:rPr>
          <w:rFonts w:cstheme="minorHAnsi"/>
        </w:rPr>
        <w:t>The local ionization coefficient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Fonts w:ascii="Cambria Math" w:hAnsi="Cambria Math" w:cstheme="minorHAnsi"/>
          </w:rPr>
          <m:t> (</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Pr="00EF30DF">
        <w:rPr>
          <w:rFonts w:cstheme="minorHAnsi"/>
        </w:rPr>
        <w:t> was parameterized using the highest value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device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device</m:t>
            </m:r>
          </m:sub>
        </m:sSub>
        <m:r>
          <w:rPr>
            <w:rStyle w:val="mi"/>
            <w:rFonts w:ascii="Cambria Math" w:hAnsi="Cambria Math" w:cstheme="minorHAnsi"/>
            <w:bdr w:val="none" w:sz="0" w:space="0" w:color="auto" w:frame="1"/>
          </w:rPr>
          <m:t>)</m:t>
        </m:r>
      </m:oMath>
      <w:r w:rsidRPr="00EF30DF">
        <w:rPr>
          <w:rFonts w:cstheme="minorHAnsi"/>
        </w:rPr>
        <w:t> at a given electric field, which was extracted from multiplication of different thicknesses p-</w:t>
      </w:r>
      <w:proofErr w:type="spellStart"/>
      <w:r w:rsidRPr="00EF30DF">
        <w:rPr>
          <w:rFonts w:cstheme="minorHAnsi"/>
        </w:rPr>
        <w:t>i</w:t>
      </w:r>
      <w:proofErr w:type="spellEnd"/>
      <w:r w:rsidRPr="00EF30DF">
        <w:rPr>
          <w:rFonts w:cstheme="minorHAnsi"/>
        </w:rPr>
        <w:t>-n photodiodes, as shown in Fig. 1, to give the device-independent ionization coefficient. The results are tabulated in Table I. These values are similar compared with those in [23], but they cover a wider electric field range. For clarity,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device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device</m:t>
            </m:r>
          </m:sub>
        </m:sSub>
        <m:r>
          <w:rPr>
            <w:rStyle w:val="mi"/>
            <w:rFonts w:ascii="Cambria Math" w:hAnsi="Cambria Math" w:cstheme="minorHAnsi"/>
            <w:bdr w:val="none" w:sz="0" w:space="0" w:color="auto" w:frame="1"/>
          </w:rPr>
          <m:t>)</m:t>
        </m:r>
      </m:oMath>
      <w:r w:rsidRPr="00EF30DF">
        <w:rPr>
          <w:rFonts w:cstheme="minorHAnsi"/>
        </w:rPr>
        <w:t> for only 0.05-, 0.1-, and 1-</w:t>
      </w:r>
      <w:proofErr w:type="spellStart"/>
      <w:r w:rsidRPr="00EF30DF">
        <w:rPr>
          <w:rStyle w:val="mi"/>
          <w:rFonts w:cstheme="minorHAnsi"/>
          <w:bdr w:val="none" w:sz="0" w:space="0" w:color="auto" w:frame="1"/>
        </w:rPr>
        <w:t>μ</w:t>
      </w:r>
      <w:r w:rsidRPr="00EF30DF">
        <w:rPr>
          <w:rStyle w:val="mtext"/>
          <w:rFonts w:cstheme="minorHAnsi"/>
          <w:bdr w:val="none" w:sz="0" w:space="0" w:color="auto" w:frame="1"/>
        </w:rPr>
        <w:t>m</w:t>
      </w:r>
      <w:proofErr w:type="spellEnd"/>
      <w:r w:rsidRPr="00EF30DF">
        <w:rPr>
          <w:rFonts w:cstheme="minorHAnsi"/>
        </w:rPr>
        <w:t> p-</w:t>
      </w:r>
      <w:proofErr w:type="spellStart"/>
      <w:r w:rsidRPr="00EF30DF">
        <w:rPr>
          <w:rFonts w:cstheme="minorHAnsi"/>
        </w:rPr>
        <w:t>i</w:t>
      </w:r>
      <w:proofErr w:type="spellEnd"/>
      <w:r w:rsidRPr="00EF30DF">
        <w:rPr>
          <w:rFonts w:cstheme="minorHAnsi"/>
        </w:rPr>
        <w:t>-n photodiodes are shown.</w:t>
      </w:r>
    </w:p>
    <w:p w14:paraId="29184D52" w14:textId="4FF9741A" w:rsidR="00D533B0" w:rsidRPr="00EF30DF" w:rsidRDefault="00D533B0" w:rsidP="00557674">
      <w:pPr>
        <w:pStyle w:val="NoSpacing"/>
        <w:rPr>
          <w:rStyle w:val="Hyperlink"/>
          <w:rFonts w:cstheme="minorHAnsi"/>
          <w:color w:val="006699"/>
          <w:u w:val="none"/>
        </w:rPr>
      </w:pPr>
      <w:r w:rsidRPr="00EF30DF">
        <w:rPr>
          <w:rFonts w:cstheme="minorHAnsi"/>
        </w:rPr>
        <w:fldChar w:fldCharType="begin"/>
      </w:r>
      <w:r w:rsidRPr="00EF30DF">
        <w:rPr>
          <w:rFonts w:cstheme="minorHAnsi"/>
        </w:rPr>
        <w:instrText xml:space="preserve"> HYPERLINK "https://ieeexplore.ieee.org/mediastore_new/IEEE/content/media/16/7109960/7095558/cheon1-2422789-large.gif" </w:instrText>
      </w:r>
      <w:r w:rsidRPr="00EF30DF">
        <w:rPr>
          <w:rFonts w:cstheme="minorHAnsi"/>
        </w:rPr>
        <w:fldChar w:fldCharType="separate"/>
      </w:r>
      <w:r w:rsidRPr="00EF30DF">
        <w:rPr>
          <w:rFonts w:cstheme="minorHAnsi"/>
          <w:noProof/>
        </w:rPr>
        <w:drawing>
          <wp:inline distT="0" distB="0" distL="0" distR="0" wp14:anchorId="3C7F6E48" wp14:editId="5F95B4CD">
            <wp:extent cx="1828800" cy="2240280"/>
            <wp:effectExtent l="0" t="0" r="0" b="7620"/>
            <wp:docPr id="10" name="Picture 10" descr="Fig. 1. α_device (β_device) of 0.05, 0.1, and 1 μm p-i-n photodiodes calculated from (14a) and (14b)denoted as □ , ▽ , and ◯ , respectively. Parameterized α′ (β′ ), α∗ (β∗ ) determined from (8)and (15) are shown as solid, medium-dashed lines, and × , respectively. Inset: fittings (lines) of carriers dead-space using (3) with those obtained from the SMC simulations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28800" cy="2240280"/>
                    </a:xfrm>
                    <a:prstGeom prst="rect">
                      <a:avLst/>
                    </a:prstGeom>
                    <a:noFill/>
                    <a:ln>
                      <a:noFill/>
                    </a:ln>
                  </pic:spPr>
                </pic:pic>
              </a:graphicData>
            </a:graphic>
          </wp:inline>
        </w:drawing>
      </w:r>
    </w:p>
    <w:p w14:paraId="5280C20A" w14:textId="694793B1" w:rsidR="00D533B0" w:rsidRPr="00EF30DF" w:rsidRDefault="00D533B0" w:rsidP="00557674">
      <w:pPr>
        <w:pStyle w:val="NoSpacing"/>
        <w:rPr>
          <w:rStyle w:val="Hyperlink"/>
          <w:rFonts w:cstheme="minorHAnsi"/>
          <w:color w:val="006699"/>
          <w:u w:val="none"/>
        </w:rPr>
      </w:pPr>
      <w:r w:rsidRPr="00EF30DF">
        <w:rPr>
          <w:rFonts w:cstheme="minorHAnsi"/>
        </w:rPr>
        <w:fldChar w:fldCharType="end"/>
      </w:r>
      <w:r w:rsidRPr="00EF30DF">
        <w:rPr>
          <w:rFonts w:cstheme="minorHAnsi"/>
        </w:rPr>
        <w:fldChar w:fldCharType="begin"/>
      </w:r>
      <w:r w:rsidRPr="00EF30DF">
        <w:rPr>
          <w:rFonts w:cstheme="minorHAnsi"/>
        </w:rPr>
        <w:instrText xml:space="preserve"> HYPERLINK "https://ieeexplore.ieee.org/mediastore_new/IEEE/content/media/16/7109960/7095558/cheon1-2422789_print-large.gif" </w:instrText>
      </w:r>
      <w:r w:rsidRPr="00EF30DF">
        <w:rPr>
          <w:rFonts w:cstheme="minorHAnsi"/>
        </w:rPr>
        <w:fldChar w:fldCharType="separate"/>
      </w:r>
      <w:r w:rsidRPr="00EF30DF">
        <w:rPr>
          <w:rFonts w:cstheme="minorHAnsi"/>
          <w:noProof/>
        </w:rPr>
        <w:drawing>
          <wp:inline distT="0" distB="0" distL="0" distR="0" wp14:anchorId="7FB68430" wp14:editId="3C33C49D">
            <wp:extent cx="1828800" cy="2240280"/>
            <wp:effectExtent l="0" t="0" r="0" b="7620"/>
            <wp:docPr id="9" name="Picture 9" descr="Fig. 1. α_device (β_device) of 0.05, 0.1, and 1 μm p-i-n photodiodes calculated from (14a) and (14b)denoted as □ , ▽ , and ◯ , respectively. Parameterized α′ (β′ ), α∗ (β∗ ) determined from (8)and (15) are shown as solid, medium-dashed lines, and × , respectively. Inset: fittings (lines) of carriers dead-space using (3) with those obtained from the SMC simulations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28800" cy="2240280"/>
                    </a:xfrm>
                    <a:prstGeom prst="rect">
                      <a:avLst/>
                    </a:prstGeom>
                    <a:noFill/>
                    <a:ln>
                      <a:noFill/>
                    </a:ln>
                  </pic:spPr>
                </pic:pic>
              </a:graphicData>
            </a:graphic>
          </wp:inline>
        </w:drawing>
      </w:r>
    </w:p>
    <w:p w14:paraId="6C5BB658" w14:textId="22C526F4" w:rsidR="00D533B0" w:rsidRPr="00EF30DF" w:rsidRDefault="00D533B0" w:rsidP="00BF1378">
      <w:pPr>
        <w:rPr>
          <w:rFonts w:cstheme="minorHAnsi"/>
          <w:color w:val="666666"/>
        </w:rPr>
      </w:pPr>
      <w:r w:rsidRPr="00EF30DF">
        <w:rPr>
          <w:rFonts w:cstheme="minorHAnsi"/>
        </w:rPr>
        <w:fldChar w:fldCharType="end"/>
      </w:r>
      <w:r w:rsidRPr="00EF30DF">
        <w:rPr>
          <w:rFonts w:cstheme="minorHAnsi"/>
          <w:b/>
          <w:bCs/>
          <w:color w:val="666666"/>
        </w:rPr>
        <w:t>Fig. 1.</w:t>
      </w:r>
      <w:r w:rsidR="00557674" w:rsidRPr="00EF30DF">
        <w:rPr>
          <w:rFonts w:cstheme="minorHAnsi"/>
          <w:b/>
          <w:bCs/>
          <w:color w:val="666666"/>
        </w:rPr>
        <w:t xml:space="preserve">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α</m:t>
            </m:r>
          </m:e>
          <m:sub>
            <m:r>
              <m:rPr>
                <m:sty m:val="p"/>
              </m:rPr>
              <w:rPr>
                <w:rStyle w:val="mi"/>
                <w:rFonts w:ascii="Cambria Math" w:hAnsi="Cambria Math" w:cstheme="minorHAnsi"/>
                <w:color w:val="666666"/>
                <w:bdr w:val="none" w:sz="0" w:space="0" w:color="auto" w:frame="1"/>
              </w:rPr>
              <m:t>device</m:t>
            </m:r>
          </m:sub>
        </m:sSub>
      </m:oMath>
      <w:r w:rsidRPr="00EF30DF">
        <w:rPr>
          <w:rStyle w:val="mtext"/>
          <w:rFonts w:cstheme="minorHAnsi"/>
          <w:color w:val="666666"/>
          <w:bdr w:val="none" w:sz="0" w:space="0" w:color="auto" w:frame="1"/>
        </w:rPr>
        <w:t> </w:t>
      </w:r>
      <w:r w:rsidRPr="00EF30DF">
        <w:rPr>
          <w:rStyle w:val="mo"/>
          <w:rFonts w:cstheme="minorHAnsi"/>
          <w:color w:val="666666"/>
          <w:bdr w:val="none" w:sz="0" w:space="0" w:color="auto" w:frame="1"/>
        </w:rPr>
        <w:t>(</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β</m:t>
            </m:r>
          </m:e>
          <m:sub>
            <m:r>
              <m:rPr>
                <m:sty m:val="p"/>
              </m:rPr>
              <w:rPr>
                <w:rStyle w:val="mi"/>
                <w:rFonts w:ascii="Cambria Math" w:hAnsi="Cambria Math" w:cstheme="minorHAnsi"/>
                <w:color w:val="666666"/>
                <w:bdr w:val="none" w:sz="0" w:space="0" w:color="auto" w:frame="1"/>
              </w:rPr>
              <m:t>device</m:t>
            </m:r>
          </m:sub>
        </m:sSub>
        <m:r>
          <w:rPr>
            <w:rStyle w:val="mi"/>
            <w:rFonts w:ascii="Cambria Math" w:hAnsi="Cambria Math" w:cstheme="minorHAnsi"/>
            <w:color w:val="666666"/>
            <w:bdr w:val="none" w:sz="0" w:space="0" w:color="auto" w:frame="1"/>
          </w:rPr>
          <m:t>)</m:t>
        </m:r>
      </m:oMath>
      <w:r w:rsidRPr="00EF30DF">
        <w:rPr>
          <w:rFonts w:cstheme="minorHAnsi"/>
          <w:color w:val="666666"/>
        </w:rPr>
        <w:t> of 0.05, 0.1, and 1 </w:t>
      </w:r>
      <w:proofErr w:type="spellStart"/>
      <w:r w:rsidRPr="00EF30DF">
        <w:rPr>
          <w:rStyle w:val="mi"/>
          <w:rFonts w:cstheme="minorHAnsi"/>
          <w:color w:val="666666"/>
          <w:bdr w:val="none" w:sz="0" w:space="0" w:color="auto" w:frame="1"/>
        </w:rPr>
        <w:t>μ</w:t>
      </w:r>
      <w:r w:rsidRPr="00EF30DF">
        <w:rPr>
          <w:rStyle w:val="mtext"/>
          <w:rFonts w:cstheme="minorHAnsi"/>
          <w:color w:val="666666"/>
          <w:bdr w:val="none" w:sz="0" w:space="0" w:color="auto" w:frame="1"/>
        </w:rPr>
        <w:t>m</w:t>
      </w:r>
      <w:proofErr w:type="spellEnd"/>
      <w:r w:rsidRPr="00EF30DF">
        <w:rPr>
          <w:rFonts w:cstheme="minorHAnsi"/>
          <w:color w:val="666666"/>
        </w:rPr>
        <w:t> p-</w:t>
      </w:r>
      <w:proofErr w:type="spellStart"/>
      <w:r w:rsidRPr="00EF30DF">
        <w:rPr>
          <w:rFonts w:cstheme="minorHAnsi"/>
          <w:color w:val="666666"/>
        </w:rPr>
        <w:t>i</w:t>
      </w:r>
      <w:proofErr w:type="spellEnd"/>
      <w:r w:rsidRPr="00EF30DF">
        <w:rPr>
          <w:rFonts w:cstheme="minorHAnsi"/>
          <w:color w:val="666666"/>
        </w:rPr>
        <w:t>-n photodiodes calculated from </w:t>
      </w:r>
      <w:hyperlink r:id="rId36" w:anchor="deqn14a" w:history="1">
        <w:r w:rsidRPr="00EF30DF">
          <w:rPr>
            <w:rStyle w:val="Hyperlink"/>
            <w:rFonts w:eastAsiaTheme="majorEastAsia" w:cstheme="minorHAnsi"/>
            <w:color w:val="006699"/>
          </w:rPr>
          <w:t>(14a)</w:t>
        </w:r>
      </w:hyperlink>
      <w:r w:rsidRPr="00EF30DF">
        <w:rPr>
          <w:rFonts w:cstheme="minorHAnsi"/>
          <w:color w:val="666666"/>
        </w:rPr>
        <w:t> and </w:t>
      </w:r>
      <w:hyperlink r:id="rId37" w:anchor="deqn14b" w:history="1">
        <w:r w:rsidRPr="00EF30DF">
          <w:rPr>
            <w:rStyle w:val="Hyperlink"/>
            <w:rFonts w:eastAsiaTheme="majorEastAsia" w:cstheme="minorHAnsi"/>
            <w:color w:val="006699"/>
          </w:rPr>
          <w:t>(14b)</w:t>
        </w:r>
      </w:hyperlink>
      <w:r w:rsidRPr="00EF30DF">
        <w:rPr>
          <w:rFonts w:cstheme="minorHAnsi"/>
          <w:color w:val="666666"/>
        </w:rPr>
        <w:t>denoted as </w:t>
      </w:r>
      <m:oMath>
        <m:r>
          <w:rPr>
            <w:rStyle w:val="mi"/>
            <w:rFonts w:ascii="Cambria Math" w:hAnsi="Cambria Math" w:cstheme="minorHAnsi"/>
            <w:color w:val="666666"/>
            <w:bdr w:val="none" w:sz="0" w:space="0" w:color="auto" w:frame="1"/>
          </w:rPr>
          <m:t>□</m:t>
        </m:r>
      </m:oMath>
      <w:r w:rsidRPr="00EF30DF">
        <w:rPr>
          <w:rFonts w:cstheme="minorHAnsi"/>
          <w:color w:val="666666"/>
        </w:rPr>
        <w:t> , </w:t>
      </w:r>
      <m:oMath>
        <m:r>
          <w:rPr>
            <w:rStyle w:val="mi"/>
            <w:rFonts w:ascii="Cambria Math" w:hAnsi="Cambria Math" w:cstheme="minorHAnsi"/>
            <w:color w:val="666666"/>
            <w:bdr w:val="none" w:sz="0" w:space="0" w:color="auto" w:frame="1"/>
          </w:rPr>
          <m:t>▽</m:t>
        </m:r>
      </m:oMath>
      <w:r w:rsidRPr="00EF30DF">
        <w:rPr>
          <w:rFonts w:cstheme="minorHAnsi"/>
          <w:color w:val="666666"/>
        </w:rPr>
        <w:t> , and </w:t>
      </w:r>
      <m:oMath>
        <m:r>
          <w:rPr>
            <w:rStyle w:val="mo"/>
            <w:rFonts w:ascii="Cambria Math" w:hAnsi="Cambria Math" w:cstheme="minorHAnsi"/>
            <w:color w:val="666666"/>
            <w:bdr w:val="none" w:sz="0" w:space="0" w:color="auto" w:frame="1"/>
          </w:rPr>
          <m:t>◯</m:t>
        </m:r>
      </m:oMath>
      <w:r w:rsidRPr="00EF30DF">
        <w:rPr>
          <w:rFonts w:cstheme="minorHAnsi"/>
          <w:color w:val="666666"/>
        </w:rPr>
        <w:t> , respectively. Parameterized </w:t>
      </w:r>
      <m:oMath>
        <m:r>
          <w:rPr>
            <w:rStyle w:val="mi"/>
            <w:rFonts w:ascii="Cambria Math" w:hAnsi="Cambria Math" w:cstheme="minorHAnsi"/>
            <w:color w:val="666666"/>
            <w:bdr w:val="none" w:sz="0" w:space="0" w:color="auto" w:frame="1"/>
          </w:rPr>
          <m:t>α</m:t>
        </m:r>
        <m:r>
          <w:rPr>
            <w:rStyle w:val="mo"/>
            <w:rFonts w:ascii="Cambria Math" w:hAnsi="Cambria Math" w:cstheme="minorHAnsi"/>
            <w:color w:val="666666"/>
            <w:bdr w:val="none" w:sz="0" w:space="0" w:color="auto" w:frame="1"/>
          </w:rPr>
          <m:t>'</m:t>
        </m:r>
        <m:r>
          <w:rPr>
            <w:rFonts w:ascii="Cambria Math" w:hAnsi="Cambria Math" w:cstheme="minorHAnsi"/>
            <w:color w:val="666666"/>
          </w:rPr>
          <m:t> (</m:t>
        </m:r>
        <m:r>
          <w:rPr>
            <w:rStyle w:val="mi"/>
            <w:rFonts w:ascii="Cambria Math" w:hAnsi="Cambria Math" w:cstheme="minorHAnsi"/>
            <w:color w:val="666666"/>
            <w:bdr w:val="none" w:sz="0" w:space="0" w:color="auto" w:frame="1"/>
          </w:rPr>
          <m:t>β</m:t>
        </m:r>
        <m:r>
          <w:rPr>
            <w:rStyle w:val="mo"/>
            <w:rFonts w:ascii="Cambria Math" w:hAnsi="Cambria Math" w:cstheme="minorHAnsi"/>
            <w:color w:val="666666"/>
            <w:bdr w:val="none" w:sz="0" w:space="0" w:color="auto" w:frame="1"/>
          </w:rPr>
          <m:t>'</m:t>
        </m:r>
        <m:r>
          <w:rPr>
            <w:rFonts w:ascii="Cambria Math" w:hAnsi="Cambria Math" w:cstheme="minorHAnsi"/>
            <w:color w:val="666666"/>
          </w:rPr>
          <m:t> )</m:t>
        </m:r>
      </m:oMath>
      <w:r w:rsidRPr="00EF30DF">
        <w:rPr>
          <w:rFonts w:cstheme="minorHAnsi"/>
          <w:color w:val="666666"/>
        </w:rPr>
        <w:t>, </w:t>
      </w:r>
      <m:oMath>
        <m:sSup>
          <m:sSupPr>
            <m:ctrlPr>
              <w:rPr>
                <w:rStyle w:val="mi"/>
                <w:rFonts w:ascii="Cambria Math" w:hAnsi="Cambria Math" w:cstheme="minorHAnsi"/>
                <w:color w:val="666666"/>
                <w:bdr w:val="none" w:sz="0" w:space="0" w:color="auto" w:frame="1"/>
              </w:rPr>
            </m:ctrlPr>
          </m:sSupPr>
          <m:e>
            <m:r>
              <w:rPr>
                <w:rStyle w:val="mi"/>
                <w:rFonts w:ascii="Cambria Math" w:hAnsi="Cambria Math" w:cstheme="minorHAnsi"/>
                <w:color w:val="666666"/>
                <w:bdr w:val="none" w:sz="0" w:space="0" w:color="auto" w:frame="1"/>
              </w:rPr>
              <m:t>α</m:t>
            </m:r>
          </m:e>
          <m:sup>
            <m:r>
              <w:rPr>
                <w:rStyle w:val="mi"/>
                <w:rFonts w:ascii="Cambria Math" w:hAnsi="Cambria Math" w:cstheme="minorHAnsi"/>
                <w:color w:val="666666"/>
                <w:bdr w:val="none" w:sz="0" w:space="0" w:color="auto" w:frame="1"/>
              </w:rPr>
              <m:t>*</m:t>
            </m:r>
          </m:sup>
        </m:sSup>
      </m:oMath>
      <w:r w:rsidRPr="00EF30DF">
        <w:rPr>
          <w:rFonts w:cstheme="minorHAnsi"/>
          <w:color w:val="666666"/>
        </w:rPr>
        <w:t> (</w:t>
      </w:r>
      <m:oMath>
        <m:sSup>
          <m:sSupPr>
            <m:ctrlPr>
              <w:rPr>
                <w:rStyle w:val="mi"/>
                <w:rFonts w:ascii="Cambria Math" w:hAnsi="Cambria Math" w:cstheme="minorHAnsi"/>
                <w:color w:val="666666"/>
                <w:bdr w:val="none" w:sz="0" w:space="0" w:color="auto" w:frame="1"/>
              </w:rPr>
            </m:ctrlPr>
          </m:sSupPr>
          <m:e>
            <m:r>
              <w:rPr>
                <w:rStyle w:val="mi"/>
                <w:rFonts w:ascii="Cambria Math" w:hAnsi="Cambria Math" w:cstheme="minorHAnsi"/>
                <w:color w:val="666666"/>
                <w:bdr w:val="none" w:sz="0" w:space="0" w:color="auto" w:frame="1"/>
              </w:rPr>
              <m:t>β</m:t>
            </m:r>
          </m:e>
          <m:sup>
            <m:r>
              <w:rPr>
                <w:rStyle w:val="mi"/>
                <w:rFonts w:ascii="Cambria Math" w:hAnsi="Cambria Math" w:cstheme="minorHAnsi"/>
                <w:color w:val="666666"/>
                <w:bdr w:val="none" w:sz="0" w:space="0" w:color="auto" w:frame="1"/>
              </w:rPr>
              <m:t>*</m:t>
            </m:r>
          </m:sup>
        </m:sSup>
      </m:oMath>
      <w:r w:rsidRPr="00EF30DF">
        <w:rPr>
          <w:rFonts w:cstheme="minorHAnsi"/>
          <w:color w:val="666666"/>
        </w:rPr>
        <w:t>) determined from </w:t>
      </w:r>
      <w:hyperlink r:id="rId38" w:anchor="deqn8" w:history="1">
        <w:r w:rsidRPr="00EF30DF">
          <w:rPr>
            <w:rStyle w:val="Hyperlink"/>
            <w:rFonts w:eastAsiaTheme="majorEastAsia" w:cstheme="minorHAnsi"/>
            <w:color w:val="006699"/>
          </w:rPr>
          <w:t>(8)</w:t>
        </w:r>
      </w:hyperlink>
      <w:r w:rsidRPr="00EF30DF">
        <w:rPr>
          <w:rFonts w:cstheme="minorHAnsi"/>
          <w:color w:val="666666"/>
        </w:rPr>
        <w:t>and </w:t>
      </w:r>
      <w:hyperlink r:id="rId39" w:anchor="deqn15" w:history="1">
        <w:r w:rsidRPr="00EF30DF">
          <w:rPr>
            <w:rStyle w:val="Hyperlink"/>
            <w:rFonts w:eastAsiaTheme="majorEastAsia" w:cstheme="minorHAnsi"/>
            <w:color w:val="006699"/>
          </w:rPr>
          <w:t>(15)</w:t>
        </w:r>
      </w:hyperlink>
      <w:r w:rsidRPr="00EF30DF">
        <w:rPr>
          <w:rFonts w:cstheme="minorHAnsi"/>
          <w:color w:val="666666"/>
        </w:rPr>
        <w:t> are shown as solid, medium-dashed lines, and </w:t>
      </w:r>
      <m:oMath>
        <m:r>
          <w:rPr>
            <w:rStyle w:val="mo"/>
            <w:rFonts w:ascii="Cambria Math" w:hAnsi="Cambria Math" w:cstheme="minorHAnsi"/>
            <w:color w:val="666666"/>
            <w:bdr w:val="none" w:sz="0" w:space="0" w:color="auto" w:frame="1"/>
          </w:rPr>
          <m:t>×</m:t>
        </m:r>
      </m:oMath>
      <w:r w:rsidRPr="00EF30DF">
        <w:rPr>
          <w:rFonts w:cstheme="minorHAnsi"/>
          <w:color w:val="666666"/>
        </w:rPr>
        <w:t> , respectively. Inset: fittings (lines) of carriers dead-space using </w:t>
      </w:r>
      <w:hyperlink r:id="rId40" w:anchor="deqn3" w:history="1">
        <w:r w:rsidRPr="00EF30DF">
          <w:rPr>
            <w:rStyle w:val="Hyperlink"/>
            <w:rFonts w:eastAsiaTheme="majorEastAsia" w:cstheme="minorHAnsi"/>
            <w:color w:val="006699"/>
          </w:rPr>
          <w:t>(3)</w:t>
        </w:r>
      </w:hyperlink>
      <w:r w:rsidRPr="00EF30DF">
        <w:rPr>
          <w:rFonts w:cstheme="minorHAnsi"/>
          <w:color w:val="666666"/>
        </w:rPr>
        <w:t> with those obtained from the SMC simulations (circles).</w:t>
      </w:r>
    </w:p>
    <w:p w14:paraId="4CE6EDCE" w14:textId="47CFE350" w:rsidR="00465EC1" w:rsidRPr="00EF30DF" w:rsidRDefault="00D533B0" w:rsidP="007C0B8B">
      <w:pPr>
        <w:pStyle w:val="NoSpacing"/>
        <w:rPr>
          <w:rFonts w:cstheme="minorHAnsi"/>
        </w:rPr>
      </w:pPr>
      <w:r w:rsidRPr="00EF30DF">
        <w:rPr>
          <w:rFonts w:cstheme="minorHAnsi"/>
          <w:b/>
          <w:bCs/>
        </w:rPr>
        <w:t>TABLE I </w:t>
      </w:r>
      <w:r w:rsidRPr="00EF30DF">
        <w:rPr>
          <w:rStyle w:val="mi"/>
          <w:rFonts w:cstheme="minorHAnsi"/>
          <w:color w:val="666666"/>
          <w:bdr w:val="none" w:sz="0" w:space="0" w:color="auto" w:frame="1"/>
        </w:rPr>
        <w:t>α</w:t>
      </w:r>
      <w:r w:rsidRPr="00EF30DF">
        <w:rPr>
          <w:rFonts w:cstheme="minorHAnsi"/>
        </w:rPr>
        <w:t> </w:t>
      </w:r>
      <w:proofErr w:type="gramStart"/>
      <w:r w:rsidRPr="00EF30DF">
        <w:rPr>
          <w:rFonts w:cstheme="minorHAnsi"/>
        </w:rPr>
        <w:t>′( </w:t>
      </w:r>
      <w:r w:rsidRPr="00EF30DF">
        <w:rPr>
          <w:rStyle w:val="mi"/>
          <w:rFonts w:cstheme="minorHAnsi"/>
          <w:color w:val="666666"/>
          <w:bdr w:val="none" w:sz="0" w:space="0" w:color="auto" w:frame="1"/>
        </w:rPr>
        <w:t>β</w:t>
      </w:r>
      <w:proofErr w:type="gramEnd"/>
      <w:r w:rsidRPr="00EF30DF">
        <w:rPr>
          <w:rFonts w:cstheme="minorHAnsi"/>
        </w:rPr>
        <w:t> ′) of Group IV and III–V Semiconductors Expressed as </w:t>
      </w:r>
      <m:oMath>
        <m:r>
          <w:rPr>
            <w:rStyle w:val="mi"/>
            <w:rFonts w:ascii="Cambria Math" w:hAnsi="Cambria Math" w:cstheme="minorHAnsi"/>
            <w:color w:val="666666"/>
            <w:bdr w:val="none" w:sz="0" w:space="0" w:color="auto" w:frame="1"/>
          </w:rPr>
          <m:t>α</m:t>
        </m:r>
        <m:r>
          <w:rPr>
            <w:rFonts w:ascii="Cambria Math" w:hAnsi="Cambria Math" w:cstheme="minorHAnsi"/>
          </w:rPr>
          <m:t> '( </m:t>
        </m:r>
        <m:r>
          <w:rPr>
            <w:rStyle w:val="mi"/>
            <w:rFonts w:ascii="Cambria Math" w:hAnsi="Cambria Math" w:cstheme="minorHAnsi"/>
            <w:color w:val="666666"/>
            <w:bdr w:val="none" w:sz="0" w:space="0" w:color="auto" w:frame="1"/>
          </w:rPr>
          <m:t>β</m:t>
        </m:r>
        <m:r>
          <w:rPr>
            <w:rFonts w:ascii="Cambria Math" w:hAnsi="Cambria Math" w:cstheme="minorHAnsi"/>
          </w:rPr>
          <m:t> ') = </m:t>
        </m:r>
        <m:r>
          <w:rPr>
            <w:rStyle w:val="mi"/>
            <w:rFonts w:ascii="Cambria Math" w:hAnsi="Cambria Math" w:cstheme="minorHAnsi"/>
            <w:color w:val="666666"/>
            <w:bdr w:val="none" w:sz="0" w:space="0" w:color="auto" w:frame="1"/>
          </w:rPr>
          <m:t>A</m:t>
        </m:r>
      </m:oMath>
      <w:r w:rsidRPr="00EF30DF">
        <w:rPr>
          <w:rFonts w:cstheme="minorHAnsi"/>
        </w:rPr>
        <w:t> exp[−(B / F)C] Where </w:t>
      </w:r>
      <m:oMath>
        <m:r>
          <w:rPr>
            <w:rStyle w:val="mi"/>
            <w:rFonts w:ascii="Cambria Math" w:hAnsi="Cambria Math" w:cstheme="minorHAnsi"/>
            <w:color w:val="666666"/>
            <w:bdr w:val="none" w:sz="0" w:space="0" w:color="auto" w:frame="1"/>
          </w:rPr>
          <m:t>F</m:t>
        </m:r>
      </m:oMath>
      <w:r w:rsidRPr="00EF30DF">
        <w:rPr>
          <w:rFonts w:cstheme="minorHAnsi"/>
        </w:rPr>
        <w:t> is Electric Field. The Ionization Coefficients That Were Found to Have a Wider Electric Field Range Than the Previous Reports are Marked as*. The Threshold Energies Shown are for Secondary Ionizing Carriers</w:t>
      </w:r>
    </w:p>
    <w:p w14:paraId="0D505FE3" w14:textId="77777777" w:rsidR="00465EC1" w:rsidRPr="00EF30DF" w:rsidRDefault="00465EC1">
      <w:pPr>
        <w:rPr>
          <w:rFonts w:cstheme="minorHAnsi"/>
        </w:rPr>
      </w:pPr>
      <w:r w:rsidRPr="00EF30DF">
        <w:rPr>
          <w:rFonts w:cstheme="minorHAnsi"/>
        </w:rPr>
        <w:br w:type="page"/>
      </w:r>
    </w:p>
    <w:p w14:paraId="2DF5D05B" w14:textId="77777777" w:rsidR="00DD7F37" w:rsidRPr="00EF30DF" w:rsidRDefault="00DD7F37" w:rsidP="007C0B8B">
      <w:pPr>
        <w:pStyle w:val="NoSpacing"/>
        <w:rPr>
          <w:rFonts w:cstheme="minorHAnsi"/>
        </w:rPr>
        <w:sectPr w:rsidR="00DD7F37" w:rsidRPr="00EF30DF" w:rsidSect="00D64EFB">
          <w:pgSz w:w="12240" w:h="15840"/>
          <w:pgMar w:top="1080" w:right="1080" w:bottom="1080" w:left="1080" w:header="720" w:footer="720" w:gutter="0"/>
          <w:cols w:space="720"/>
          <w:docGrid w:linePitch="360"/>
        </w:sectPr>
      </w:pPr>
    </w:p>
    <w:p w14:paraId="6E0819BA" w14:textId="7EDAE0FA" w:rsidR="004721FD" w:rsidRPr="00EF30DF" w:rsidRDefault="004721FD" w:rsidP="007C0B8B">
      <w:pPr>
        <w:pStyle w:val="NoSpacing"/>
        <w:rPr>
          <w:rFonts w:cstheme="minorHAnsi"/>
        </w:rPr>
      </w:pPr>
    </w:p>
    <w:tbl>
      <w:tblPr>
        <w:tblStyle w:val="TableGrid"/>
        <w:tblW w:w="0" w:type="auto"/>
        <w:tblLook w:val="04A0" w:firstRow="1" w:lastRow="0" w:firstColumn="1" w:lastColumn="0" w:noHBand="0" w:noVBand="1"/>
      </w:tblPr>
      <w:tblGrid>
        <w:gridCol w:w="1717"/>
        <w:gridCol w:w="2416"/>
        <w:gridCol w:w="1536"/>
        <w:gridCol w:w="1499"/>
        <w:gridCol w:w="1507"/>
        <w:gridCol w:w="1499"/>
        <w:gridCol w:w="1009"/>
        <w:gridCol w:w="1009"/>
      </w:tblGrid>
      <w:tr w:rsidR="0099245F" w:rsidRPr="00EF30DF" w14:paraId="36AE28E1" w14:textId="77777777" w:rsidTr="00DD7F37">
        <w:tc>
          <w:tcPr>
            <w:tcW w:w="0" w:type="auto"/>
          </w:tcPr>
          <w:p w14:paraId="7ABE3CAA" w14:textId="0F92C654" w:rsidR="004E0F6F" w:rsidRPr="00EF30DF" w:rsidRDefault="00D4032E" w:rsidP="007C0B8B">
            <w:pPr>
              <w:pStyle w:val="NoSpacing"/>
              <w:rPr>
                <w:rFonts w:cstheme="minorHAnsi"/>
                <w:sz w:val="20"/>
                <w:szCs w:val="20"/>
              </w:rPr>
            </w:pPr>
            <w:r w:rsidRPr="00EF30DF">
              <w:rPr>
                <w:rFonts w:cstheme="minorHAnsi"/>
                <w:sz w:val="20"/>
                <w:szCs w:val="20"/>
              </w:rPr>
              <w:t>Material</w:t>
            </w:r>
          </w:p>
        </w:tc>
        <w:tc>
          <w:tcPr>
            <w:tcW w:w="0" w:type="auto"/>
          </w:tcPr>
          <w:p w14:paraId="6F2A48A8" w14:textId="003F6808" w:rsidR="004E0F6F" w:rsidRPr="00EF30DF" w:rsidRDefault="00D4032E" w:rsidP="007C0B8B">
            <w:pPr>
              <w:pStyle w:val="NoSpacing"/>
              <w:rPr>
                <w:rFonts w:cstheme="minorHAnsi"/>
                <w:sz w:val="20"/>
                <w:szCs w:val="20"/>
              </w:rPr>
            </w:pPr>
            <w:r w:rsidRPr="00EF30DF">
              <w:rPr>
                <w:rFonts w:cstheme="minorHAnsi"/>
                <w:sz w:val="20"/>
                <w:szCs w:val="20"/>
              </w:rPr>
              <w:t>Electri</w:t>
            </w:r>
            <w:r w:rsidR="004B27D1" w:rsidRPr="00EF30DF">
              <w:rPr>
                <w:rFonts w:cstheme="minorHAnsi"/>
                <w:sz w:val="20"/>
                <w:szCs w:val="20"/>
              </w:rPr>
              <w:t>c field range (kV/cm)</w:t>
            </w:r>
          </w:p>
        </w:tc>
        <w:tc>
          <w:tcPr>
            <w:tcW w:w="0" w:type="auto"/>
          </w:tcPr>
          <w:p w14:paraId="44323B75" w14:textId="4924BA10" w:rsidR="004E0F6F" w:rsidRPr="00EF30DF" w:rsidRDefault="00814E09" w:rsidP="007C0B8B">
            <w:pPr>
              <w:pStyle w:val="NoSpacing"/>
              <w:rPr>
                <w:rFonts w:cstheme="minorHAnsi"/>
                <w:sz w:val="20"/>
                <w:szCs w:val="20"/>
              </w:rPr>
            </w:pPr>
            <w:r w:rsidRPr="00EF30DF">
              <w:rPr>
                <w:rFonts w:cstheme="minorHAnsi"/>
                <w:sz w:val="20"/>
                <w:szCs w:val="20"/>
              </w:rPr>
              <w:t>Coefficient Type</w:t>
            </w:r>
          </w:p>
        </w:tc>
        <w:tc>
          <w:tcPr>
            <w:tcW w:w="0" w:type="auto"/>
          </w:tcPr>
          <w:p w14:paraId="561FDD08" w14:textId="44636B22" w:rsidR="004E0F6F" w:rsidRPr="00EF30DF" w:rsidRDefault="00212955" w:rsidP="007C0B8B">
            <w:pPr>
              <w:pStyle w:val="NoSpacing"/>
              <w:rPr>
                <w:rFonts w:cstheme="minorHAnsi"/>
                <w:sz w:val="20"/>
                <w:szCs w:val="20"/>
              </w:rPr>
            </w:pPr>
            <m:oMathPara>
              <m:oMath>
                <m:r>
                  <w:rPr>
                    <w:rFonts w:ascii="Cambria Math" w:hAnsi="Cambria Math" w:cstheme="minorHAnsi"/>
                    <w:sz w:val="20"/>
                    <w:szCs w:val="20"/>
                  </w:rPr>
                  <m:t>A(×</m:t>
                </m:r>
                <m:sSup>
                  <m:sSupPr>
                    <m:ctrlPr>
                      <w:rPr>
                        <w:rFonts w:ascii="Cambria Math" w:hAnsi="Cambria Math" w:cstheme="minorHAnsi"/>
                        <w:i/>
                        <w:sz w:val="20"/>
                        <w:szCs w:val="20"/>
                      </w:rPr>
                    </m:ctrlPr>
                  </m:sSupPr>
                  <m:e>
                    <m:r>
                      <w:rPr>
                        <w:rFonts w:ascii="Cambria Math" w:hAnsi="Cambria Math" w:cstheme="minorHAnsi"/>
                        <w:sz w:val="20"/>
                        <w:szCs w:val="20"/>
                      </w:rPr>
                      <m:t>10</m:t>
                    </m:r>
                  </m:e>
                  <m:sup>
                    <m:r>
                      <w:rPr>
                        <w:rFonts w:ascii="Cambria Math" w:hAnsi="Cambria Math" w:cstheme="minorHAnsi"/>
                        <w:sz w:val="20"/>
                        <w:szCs w:val="20"/>
                      </w:rPr>
                      <m:t>5</m:t>
                    </m:r>
                  </m:sup>
                </m:sSup>
                <m:r>
                  <w:rPr>
                    <w:rFonts w:ascii="Cambria Math" w:hAnsi="Cambria Math" w:cstheme="minorHAnsi"/>
                    <w:sz w:val="20"/>
                    <w:szCs w:val="20"/>
                  </w:rPr>
                  <m:t xml:space="preserve"> </m:t>
                </m:r>
                <m:sSup>
                  <m:sSupPr>
                    <m:ctrlPr>
                      <w:rPr>
                        <w:rFonts w:ascii="Cambria Math" w:hAnsi="Cambria Math" w:cstheme="minorHAnsi"/>
                        <w:iCs/>
                        <w:sz w:val="20"/>
                        <w:szCs w:val="20"/>
                      </w:rPr>
                    </m:ctrlPr>
                  </m:sSupPr>
                  <m:e>
                    <m:r>
                      <m:rPr>
                        <m:sty m:val="p"/>
                      </m:rPr>
                      <w:rPr>
                        <w:rFonts w:ascii="Cambria Math" w:hAnsi="Cambria Math" w:cstheme="minorHAnsi"/>
                        <w:sz w:val="20"/>
                        <w:szCs w:val="20"/>
                      </w:rPr>
                      <m:t>cm</m:t>
                    </m:r>
                  </m:e>
                  <m:sup>
                    <m:r>
                      <w:rPr>
                        <w:rFonts w:ascii="Cambria Math" w:hAnsi="Cambria Math" w:cstheme="minorHAnsi"/>
                        <w:sz w:val="20"/>
                        <w:szCs w:val="20"/>
                      </w:rPr>
                      <m:t>-1</m:t>
                    </m:r>
                  </m:sup>
                </m:sSup>
                <m:r>
                  <w:rPr>
                    <w:rFonts w:ascii="Cambria Math" w:hAnsi="Cambria Math" w:cstheme="minorHAnsi"/>
                    <w:sz w:val="20"/>
                    <w:szCs w:val="20"/>
                  </w:rPr>
                  <m:t>)</m:t>
                </m:r>
              </m:oMath>
            </m:oMathPara>
          </w:p>
        </w:tc>
        <w:tc>
          <w:tcPr>
            <w:tcW w:w="0" w:type="auto"/>
          </w:tcPr>
          <w:p w14:paraId="1F6F5A78" w14:textId="19079722" w:rsidR="004E0F6F" w:rsidRPr="00EF30DF" w:rsidRDefault="00D40FBC" w:rsidP="007C0B8B">
            <w:pPr>
              <w:pStyle w:val="NoSpacing"/>
              <w:rPr>
                <w:rFonts w:cstheme="minorHAnsi"/>
                <w:sz w:val="20"/>
                <w:szCs w:val="20"/>
              </w:rPr>
            </w:pPr>
            <m:oMathPara>
              <m:oMath>
                <m:r>
                  <w:rPr>
                    <w:rFonts w:ascii="Cambria Math" w:hAnsi="Cambria Math" w:cstheme="minorHAnsi"/>
                    <w:sz w:val="20"/>
                    <w:szCs w:val="20"/>
                  </w:rPr>
                  <m:t>B(×</m:t>
                </m:r>
                <m:sSup>
                  <m:sSupPr>
                    <m:ctrlPr>
                      <w:rPr>
                        <w:rFonts w:ascii="Cambria Math" w:hAnsi="Cambria Math" w:cstheme="minorHAnsi"/>
                        <w:i/>
                        <w:sz w:val="20"/>
                        <w:szCs w:val="20"/>
                      </w:rPr>
                    </m:ctrlPr>
                  </m:sSupPr>
                  <m:e>
                    <m:r>
                      <w:rPr>
                        <w:rFonts w:ascii="Cambria Math" w:hAnsi="Cambria Math" w:cstheme="minorHAnsi"/>
                        <w:sz w:val="20"/>
                        <w:szCs w:val="20"/>
                      </w:rPr>
                      <m:t>10</m:t>
                    </m:r>
                  </m:e>
                  <m:sup>
                    <m:r>
                      <w:rPr>
                        <w:rFonts w:ascii="Cambria Math" w:hAnsi="Cambria Math" w:cstheme="minorHAnsi"/>
                        <w:sz w:val="20"/>
                        <w:szCs w:val="20"/>
                      </w:rPr>
                      <m:t>5</m:t>
                    </m:r>
                  </m:sup>
                </m:sSup>
                <m:r>
                  <w:rPr>
                    <w:rFonts w:ascii="Cambria Math" w:hAnsi="Cambria Math" w:cstheme="minorHAnsi"/>
                    <w:sz w:val="20"/>
                    <w:szCs w:val="20"/>
                  </w:rPr>
                  <m:t xml:space="preserve"> </m:t>
                </m:r>
                <m:sSup>
                  <m:sSupPr>
                    <m:ctrlPr>
                      <w:rPr>
                        <w:rFonts w:ascii="Cambria Math" w:hAnsi="Cambria Math" w:cstheme="minorHAnsi"/>
                        <w:iCs/>
                        <w:sz w:val="20"/>
                        <w:szCs w:val="20"/>
                      </w:rPr>
                    </m:ctrlPr>
                  </m:sSupPr>
                  <m:e>
                    <m:r>
                      <m:rPr>
                        <m:sty m:val="p"/>
                      </m:rPr>
                      <w:rPr>
                        <w:rFonts w:ascii="Cambria Math" w:hAnsi="Cambria Math" w:cstheme="minorHAnsi"/>
                        <w:sz w:val="20"/>
                        <w:szCs w:val="20"/>
                      </w:rPr>
                      <m:t>cm</m:t>
                    </m:r>
                  </m:e>
                  <m:sup>
                    <m:r>
                      <w:rPr>
                        <w:rFonts w:ascii="Cambria Math" w:hAnsi="Cambria Math" w:cstheme="minorHAnsi"/>
                        <w:sz w:val="20"/>
                        <w:szCs w:val="20"/>
                      </w:rPr>
                      <m:t>-1</m:t>
                    </m:r>
                  </m:sup>
                </m:sSup>
                <m:r>
                  <w:rPr>
                    <w:rFonts w:ascii="Cambria Math" w:hAnsi="Cambria Math" w:cstheme="minorHAnsi"/>
                    <w:sz w:val="20"/>
                    <w:szCs w:val="20"/>
                  </w:rPr>
                  <m:t>)</m:t>
                </m:r>
              </m:oMath>
            </m:oMathPara>
          </w:p>
        </w:tc>
        <w:tc>
          <w:tcPr>
            <w:tcW w:w="0" w:type="auto"/>
          </w:tcPr>
          <w:p w14:paraId="0DEE69EA" w14:textId="2814101E" w:rsidR="004E0F6F" w:rsidRPr="00EF30DF" w:rsidRDefault="00D40FBC" w:rsidP="007C0B8B">
            <w:pPr>
              <w:pStyle w:val="NoSpacing"/>
              <w:rPr>
                <w:rFonts w:cstheme="minorHAnsi"/>
                <w:sz w:val="20"/>
                <w:szCs w:val="20"/>
              </w:rPr>
            </w:pPr>
            <m:oMathPara>
              <m:oMath>
                <m:r>
                  <w:rPr>
                    <w:rFonts w:ascii="Cambria Math" w:hAnsi="Cambria Math" w:cstheme="minorHAnsi"/>
                    <w:sz w:val="20"/>
                    <w:szCs w:val="20"/>
                  </w:rPr>
                  <m:t>C(×</m:t>
                </m:r>
                <m:sSup>
                  <m:sSupPr>
                    <m:ctrlPr>
                      <w:rPr>
                        <w:rFonts w:ascii="Cambria Math" w:hAnsi="Cambria Math" w:cstheme="minorHAnsi"/>
                        <w:i/>
                        <w:sz w:val="20"/>
                        <w:szCs w:val="20"/>
                      </w:rPr>
                    </m:ctrlPr>
                  </m:sSupPr>
                  <m:e>
                    <m:r>
                      <w:rPr>
                        <w:rFonts w:ascii="Cambria Math" w:hAnsi="Cambria Math" w:cstheme="minorHAnsi"/>
                        <w:sz w:val="20"/>
                        <w:szCs w:val="20"/>
                      </w:rPr>
                      <m:t>10</m:t>
                    </m:r>
                  </m:e>
                  <m:sup>
                    <m:r>
                      <w:rPr>
                        <w:rFonts w:ascii="Cambria Math" w:hAnsi="Cambria Math" w:cstheme="minorHAnsi"/>
                        <w:sz w:val="20"/>
                        <w:szCs w:val="20"/>
                      </w:rPr>
                      <m:t>5</m:t>
                    </m:r>
                  </m:sup>
                </m:sSup>
                <m:r>
                  <w:rPr>
                    <w:rFonts w:ascii="Cambria Math" w:hAnsi="Cambria Math" w:cstheme="minorHAnsi"/>
                    <w:sz w:val="20"/>
                    <w:szCs w:val="20"/>
                  </w:rPr>
                  <m:t xml:space="preserve"> </m:t>
                </m:r>
                <m:sSup>
                  <m:sSupPr>
                    <m:ctrlPr>
                      <w:rPr>
                        <w:rFonts w:ascii="Cambria Math" w:hAnsi="Cambria Math" w:cstheme="minorHAnsi"/>
                        <w:iCs/>
                        <w:sz w:val="20"/>
                        <w:szCs w:val="20"/>
                      </w:rPr>
                    </m:ctrlPr>
                  </m:sSupPr>
                  <m:e>
                    <m:r>
                      <m:rPr>
                        <m:sty m:val="p"/>
                      </m:rPr>
                      <w:rPr>
                        <w:rFonts w:ascii="Cambria Math" w:hAnsi="Cambria Math" w:cstheme="minorHAnsi"/>
                        <w:sz w:val="20"/>
                        <w:szCs w:val="20"/>
                      </w:rPr>
                      <m:t>cm</m:t>
                    </m:r>
                  </m:e>
                  <m:sup>
                    <m:r>
                      <w:rPr>
                        <w:rFonts w:ascii="Cambria Math" w:hAnsi="Cambria Math" w:cstheme="minorHAnsi"/>
                        <w:sz w:val="20"/>
                        <w:szCs w:val="20"/>
                      </w:rPr>
                      <m:t>-1</m:t>
                    </m:r>
                  </m:sup>
                </m:sSup>
                <m:r>
                  <w:rPr>
                    <w:rFonts w:ascii="Cambria Math" w:hAnsi="Cambria Math" w:cstheme="minorHAnsi"/>
                    <w:sz w:val="20"/>
                    <w:szCs w:val="20"/>
                  </w:rPr>
                  <m:t>)</m:t>
                </m:r>
              </m:oMath>
            </m:oMathPara>
          </w:p>
        </w:tc>
        <w:tc>
          <w:tcPr>
            <w:tcW w:w="0" w:type="auto"/>
          </w:tcPr>
          <w:p w14:paraId="0E61F1F4" w14:textId="30720975" w:rsidR="004E0F6F" w:rsidRPr="00EF30DF" w:rsidRDefault="00C27A1D" w:rsidP="007C0B8B">
            <w:pPr>
              <w:pStyle w:val="NoSpacing"/>
              <w:rPr>
                <w:rFonts w:cstheme="minorHAnsi"/>
                <w:sz w:val="20"/>
                <w:szCs w:val="20"/>
              </w:rPr>
            </w:pPr>
            <m:oMathPara>
              <m:oMath>
                <m:sSub>
                  <m:sSubPr>
                    <m:ctrlPr>
                      <w:rPr>
                        <w:rFonts w:ascii="Cambria Math" w:hAnsi="Cambria Math" w:cstheme="minorHAnsi"/>
                        <w:i/>
                        <w:sz w:val="20"/>
                        <w:szCs w:val="20"/>
                      </w:rPr>
                    </m:ctrlPr>
                  </m:sSubPr>
                  <m:e>
                    <m:r>
                      <w:rPr>
                        <w:rFonts w:ascii="Cambria Math" w:hAnsi="Cambria Math" w:cstheme="minorHAnsi"/>
                        <w:sz w:val="20"/>
                        <w:szCs w:val="20"/>
                      </w:rPr>
                      <m:t>E</m:t>
                    </m:r>
                  </m:e>
                  <m:sub>
                    <m:r>
                      <w:rPr>
                        <w:rFonts w:ascii="Cambria Math" w:hAnsi="Cambria Math" w:cstheme="minorHAnsi"/>
                        <w:sz w:val="20"/>
                        <w:szCs w:val="20"/>
                      </w:rPr>
                      <m:t>the</m:t>
                    </m:r>
                  </m:sub>
                </m:sSub>
                <m:r>
                  <w:rPr>
                    <w:rFonts w:ascii="Cambria Math" w:hAnsi="Cambria Math" w:cstheme="minorHAnsi"/>
                    <w:sz w:val="20"/>
                    <w:szCs w:val="20"/>
                  </w:rPr>
                  <m:t xml:space="preserve"> (eV)</m:t>
                </m:r>
              </m:oMath>
            </m:oMathPara>
          </w:p>
        </w:tc>
        <w:tc>
          <w:tcPr>
            <w:tcW w:w="0" w:type="auto"/>
          </w:tcPr>
          <w:p w14:paraId="5E8BDD1A" w14:textId="297456B9" w:rsidR="004E0F6F" w:rsidRPr="00EF30DF" w:rsidRDefault="00C27A1D" w:rsidP="007C0B8B">
            <w:pPr>
              <w:pStyle w:val="NoSpacing"/>
              <w:rPr>
                <w:rFonts w:cstheme="minorHAnsi"/>
                <w:sz w:val="20"/>
                <w:szCs w:val="20"/>
              </w:rPr>
            </w:pPr>
            <m:oMathPara>
              <m:oMath>
                <m:sSub>
                  <m:sSubPr>
                    <m:ctrlPr>
                      <w:rPr>
                        <w:rFonts w:ascii="Cambria Math" w:hAnsi="Cambria Math" w:cstheme="minorHAnsi"/>
                        <w:i/>
                        <w:sz w:val="20"/>
                        <w:szCs w:val="20"/>
                      </w:rPr>
                    </m:ctrlPr>
                  </m:sSubPr>
                  <m:e>
                    <m:r>
                      <w:rPr>
                        <w:rFonts w:ascii="Cambria Math" w:hAnsi="Cambria Math" w:cstheme="minorHAnsi"/>
                        <w:sz w:val="20"/>
                        <w:szCs w:val="20"/>
                      </w:rPr>
                      <m:t>E</m:t>
                    </m:r>
                  </m:e>
                  <m:sub>
                    <m:r>
                      <w:rPr>
                        <w:rFonts w:ascii="Cambria Math" w:hAnsi="Cambria Math" w:cstheme="minorHAnsi"/>
                        <w:sz w:val="20"/>
                        <w:szCs w:val="20"/>
                      </w:rPr>
                      <m:t>the</m:t>
                    </m:r>
                  </m:sub>
                </m:sSub>
                <m:r>
                  <w:rPr>
                    <w:rFonts w:ascii="Cambria Math" w:hAnsi="Cambria Math" w:cstheme="minorHAnsi"/>
                    <w:sz w:val="20"/>
                    <w:szCs w:val="20"/>
                  </w:rPr>
                  <m:t xml:space="preserve"> (eV)</m:t>
                </m:r>
              </m:oMath>
            </m:oMathPara>
          </w:p>
        </w:tc>
      </w:tr>
      <w:tr w:rsidR="0099245F" w:rsidRPr="00EF30DF" w14:paraId="77632B45" w14:textId="77777777" w:rsidTr="00DD7F37">
        <w:tc>
          <w:tcPr>
            <w:tcW w:w="0" w:type="auto"/>
          </w:tcPr>
          <w:p w14:paraId="526311EF" w14:textId="118FD29D" w:rsidR="004E0F6F" w:rsidRPr="00EF30DF" w:rsidRDefault="000E1EC0" w:rsidP="007C0B8B">
            <w:pPr>
              <w:pStyle w:val="NoSpacing"/>
              <w:rPr>
                <w:rFonts w:cstheme="minorHAnsi"/>
                <w:sz w:val="20"/>
                <w:szCs w:val="20"/>
              </w:rPr>
            </w:pPr>
            <w:r w:rsidRPr="00EF30DF">
              <w:rPr>
                <w:rFonts w:cstheme="minorHAnsi"/>
                <w:sz w:val="20"/>
                <w:szCs w:val="20"/>
              </w:rPr>
              <w:t>Si [</w:t>
            </w:r>
            <w:r w:rsidR="00593F88" w:rsidRPr="00EF30DF">
              <w:rPr>
                <w:rFonts w:cstheme="minorHAnsi"/>
                <w:sz w:val="20"/>
                <w:szCs w:val="20"/>
              </w:rPr>
              <w:t>36]</w:t>
            </w:r>
          </w:p>
        </w:tc>
        <w:tc>
          <w:tcPr>
            <w:tcW w:w="0" w:type="auto"/>
          </w:tcPr>
          <w:p w14:paraId="3DB3E1A1" w14:textId="1997870F" w:rsidR="004E0F6F" w:rsidRPr="00EF30DF" w:rsidRDefault="0055606A" w:rsidP="007C0B8B">
            <w:pPr>
              <w:pStyle w:val="NoSpacing"/>
              <w:rPr>
                <w:rFonts w:cstheme="minorHAnsi"/>
                <w:sz w:val="20"/>
                <w:szCs w:val="20"/>
              </w:rPr>
            </w:pPr>
            <w:r w:rsidRPr="00EF30DF">
              <w:rPr>
                <w:rFonts w:cstheme="minorHAnsi"/>
                <w:sz w:val="20"/>
                <w:szCs w:val="20"/>
              </w:rPr>
              <w:t>175-40</w:t>
            </w:r>
          </w:p>
        </w:tc>
        <w:tc>
          <w:tcPr>
            <w:tcW w:w="0" w:type="auto"/>
          </w:tcPr>
          <w:p w14:paraId="38E3B53B" w14:textId="6843EF8C" w:rsidR="004E0F6F" w:rsidRPr="00EF30DF" w:rsidRDefault="00D127CB" w:rsidP="007C0B8B">
            <w:pPr>
              <w:pStyle w:val="NoSpacing"/>
              <w:rPr>
                <w:rFonts w:cstheme="minorHAnsi"/>
                <w:i/>
                <w:iCs/>
                <w:sz w:val="20"/>
                <w:szCs w:val="20"/>
              </w:rPr>
            </w:pPr>
            <w:r w:rsidRPr="00EF30DF">
              <w:rPr>
                <w:rFonts w:cstheme="minorHAnsi"/>
                <w:i/>
                <w:iCs/>
                <w:sz w:val="20"/>
                <w:szCs w:val="20"/>
              </w:rPr>
              <w:t>α</w:t>
            </w:r>
          </w:p>
        </w:tc>
        <w:tc>
          <w:tcPr>
            <w:tcW w:w="0" w:type="auto"/>
          </w:tcPr>
          <w:p w14:paraId="12AC66D0" w14:textId="71C77980" w:rsidR="004E0F6F" w:rsidRPr="00EF30DF" w:rsidRDefault="00465EC1" w:rsidP="007C0B8B">
            <w:pPr>
              <w:pStyle w:val="NoSpacing"/>
              <w:rPr>
                <w:rFonts w:cstheme="minorHAnsi"/>
                <w:sz w:val="20"/>
                <w:szCs w:val="20"/>
              </w:rPr>
            </w:pPr>
            <w:r w:rsidRPr="00EF30DF">
              <w:rPr>
                <w:rFonts w:cstheme="minorHAnsi"/>
                <w:sz w:val="20"/>
                <w:szCs w:val="20"/>
              </w:rPr>
              <w:t>7.03</w:t>
            </w:r>
          </w:p>
        </w:tc>
        <w:tc>
          <w:tcPr>
            <w:tcW w:w="0" w:type="auto"/>
          </w:tcPr>
          <w:p w14:paraId="7AF0ECE3" w14:textId="6510DF0C" w:rsidR="004E0F6F" w:rsidRPr="00EF30DF" w:rsidRDefault="00465EC1" w:rsidP="007C0B8B">
            <w:pPr>
              <w:pStyle w:val="NoSpacing"/>
              <w:rPr>
                <w:rFonts w:cstheme="minorHAnsi"/>
                <w:sz w:val="20"/>
                <w:szCs w:val="20"/>
              </w:rPr>
            </w:pPr>
            <w:r w:rsidRPr="00EF30DF">
              <w:rPr>
                <w:rFonts w:cstheme="minorHAnsi"/>
                <w:sz w:val="20"/>
                <w:szCs w:val="20"/>
              </w:rPr>
              <w:t>12.3</w:t>
            </w:r>
          </w:p>
        </w:tc>
        <w:tc>
          <w:tcPr>
            <w:tcW w:w="0" w:type="auto"/>
          </w:tcPr>
          <w:p w14:paraId="07BCAA91" w14:textId="7F75C9A1" w:rsidR="004E0F6F" w:rsidRPr="00EF30DF" w:rsidRDefault="002A6BC9" w:rsidP="007C0B8B">
            <w:pPr>
              <w:pStyle w:val="NoSpacing"/>
              <w:rPr>
                <w:rFonts w:cstheme="minorHAnsi"/>
                <w:sz w:val="20"/>
                <w:szCs w:val="20"/>
              </w:rPr>
            </w:pPr>
            <w:r w:rsidRPr="00EF30DF">
              <w:rPr>
                <w:rFonts w:cstheme="minorHAnsi"/>
                <w:sz w:val="20"/>
                <w:szCs w:val="20"/>
              </w:rPr>
              <w:t>1.00</w:t>
            </w:r>
          </w:p>
        </w:tc>
        <w:tc>
          <w:tcPr>
            <w:tcW w:w="0" w:type="auto"/>
          </w:tcPr>
          <w:p w14:paraId="6BE837F1" w14:textId="6B020EA6" w:rsidR="004E0F6F" w:rsidRPr="00EF30DF" w:rsidRDefault="002A6BC9" w:rsidP="007C0B8B">
            <w:pPr>
              <w:pStyle w:val="NoSpacing"/>
              <w:rPr>
                <w:rFonts w:cstheme="minorHAnsi"/>
                <w:sz w:val="20"/>
                <w:szCs w:val="20"/>
              </w:rPr>
            </w:pPr>
            <w:r w:rsidRPr="00EF30DF">
              <w:rPr>
                <w:rFonts w:cstheme="minorHAnsi"/>
                <w:sz w:val="20"/>
                <w:szCs w:val="20"/>
              </w:rPr>
              <w:t xml:space="preserve">1.8 </w:t>
            </w:r>
            <w:r w:rsidR="00D90322" w:rsidRPr="00EF30DF">
              <w:rPr>
                <w:rFonts w:cstheme="minorHAnsi"/>
                <w:sz w:val="20"/>
                <w:szCs w:val="20"/>
              </w:rPr>
              <w:t>[26]</w:t>
            </w:r>
          </w:p>
        </w:tc>
        <w:tc>
          <w:tcPr>
            <w:tcW w:w="0" w:type="auto"/>
          </w:tcPr>
          <w:p w14:paraId="46B70C64" w14:textId="2E96EFAB" w:rsidR="004E0F6F" w:rsidRPr="00EF30DF" w:rsidRDefault="00D90322" w:rsidP="007C0B8B">
            <w:pPr>
              <w:pStyle w:val="NoSpacing"/>
              <w:rPr>
                <w:rFonts w:cstheme="minorHAnsi"/>
                <w:sz w:val="20"/>
                <w:szCs w:val="20"/>
              </w:rPr>
            </w:pPr>
            <w:r w:rsidRPr="00EF30DF">
              <w:rPr>
                <w:rFonts w:cstheme="minorHAnsi"/>
                <w:sz w:val="20"/>
                <w:szCs w:val="20"/>
              </w:rPr>
              <w:t>2.4</w:t>
            </w:r>
            <w:r w:rsidR="00C4544F" w:rsidRPr="00EF30DF">
              <w:rPr>
                <w:rFonts w:cstheme="minorHAnsi"/>
                <w:sz w:val="20"/>
                <w:szCs w:val="20"/>
              </w:rPr>
              <w:t>[26]</w:t>
            </w:r>
          </w:p>
        </w:tc>
      </w:tr>
      <w:tr w:rsidR="0099245F" w:rsidRPr="00EF30DF" w14:paraId="7E5EBF97" w14:textId="77777777" w:rsidTr="00DD7F37">
        <w:tc>
          <w:tcPr>
            <w:tcW w:w="0" w:type="auto"/>
          </w:tcPr>
          <w:p w14:paraId="327FF931" w14:textId="77777777" w:rsidR="004E0F6F" w:rsidRPr="00EF30DF" w:rsidRDefault="004E0F6F" w:rsidP="007C0B8B">
            <w:pPr>
              <w:pStyle w:val="NoSpacing"/>
              <w:rPr>
                <w:rFonts w:cstheme="minorHAnsi"/>
                <w:sz w:val="20"/>
                <w:szCs w:val="20"/>
              </w:rPr>
            </w:pPr>
          </w:p>
        </w:tc>
        <w:tc>
          <w:tcPr>
            <w:tcW w:w="0" w:type="auto"/>
          </w:tcPr>
          <w:p w14:paraId="7287A1D7" w14:textId="77777777" w:rsidR="004E0F6F" w:rsidRPr="00EF30DF" w:rsidRDefault="004E0F6F" w:rsidP="007C0B8B">
            <w:pPr>
              <w:pStyle w:val="NoSpacing"/>
              <w:rPr>
                <w:rFonts w:cstheme="minorHAnsi"/>
                <w:sz w:val="20"/>
                <w:szCs w:val="20"/>
              </w:rPr>
            </w:pPr>
          </w:p>
        </w:tc>
        <w:tc>
          <w:tcPr>
            <w:tcW w:w="0" w:type="auto"/>
          </w:tcPr>
          <w:p w14:paraId="5858BB87" w14:textId="1149B4E4" w:rsidR="004E0F6F" w:rsidRPr="00EF30DF" w:rsidRDefault="00D127CB" w:rsidP="007C0B8B">
            <w:pPr>
              <w:pStyle w:val="NoSpacing"/>
              <w:rPr>
                <w:rFonts w:cstheme="minorHAnsi"/>
                <w:i/>
                <w:iCs/>
                <w:sz w:val="20"/>
                <w:szCs w:val="20"/>
              </w:rPr>
            </w:pPr>
            <w:r w:rsidRPr="00EF30DF">
              <w:rPr>
                <w:rFonts w:cstheme="minorHAnsi"/>
                <w:i/>
                <w:iCs/>
                <w:sz w:val="20"/>
                <w:szCs w:val="20"/>
              </w:rPr>
              <w:t>β</w:t>
            </w:r>
          </w:p>
        </w:tc>
        <w:tc>
          <w:tcPr>
            <w:tcW w:w="0" w:type="auto"/>
          </w:tcPr>
          <w:p w14:paraId="5F1EFEC9" w14:textId="24CC6956" w:rsidR="004E0F6F" w:rsidRPr="00EF30DF" w:rsidRDefault="00465EC1" w:rsidP="007C0B8B">
            <w:pPr>
              <w:pStyle w:val="NoSpacing"/>
              <w:rPr>
                <w:rFonts w:cstheme="minorHAnsi"/>
                <w:sz w:val="20"/>
                <w:szCs w:val="20"/>
              </w:rPr>
            </w:pPr>
            <w:r w:rsidRPr="00EF30DF">
              <w:rPr>
                <w:rFonts w:cstheme="minorHAnsi"/>
                <w:sz w:val="20"/>
                <w:szCs w:val="20"/>
              </w:rPr>
              <w:t>15.8</w:t>
            </w:r>
          </w:p>
        </w:tc>
        <w:tc>
          <w:tcPr>
            <w:tcW w:w="0" w:type="auto"/>
          </w:tcPr>
          <w:p w14:paraId="43214F91" w14:textId="04AA93D9" w:rsidR="004E0F6F" w:rsidRPr="00EF30DF" w:rsidRDefault="00465EC1" w:rsidP="007C0B8B">
            <w:pPr>
              <w:pStyle w:val="NoSpacing"/>
              <w:rPr>
                <w:rFonts w:cstheme="minorHAnsi"/>
                <w:sz w:val="20"/>
                <w:szCs w:val="20"/>
              </w:rPr>
            </w:pPr>
            <w:r w:rsidRPr="00EF30DF">
              <w:rPr>
                <w:rFonts w:cstheme="minorHAnsi"/>
                <w:sz w:val="20"/>
                <w:szCs w:val="20"/>
              </w:rPr>
              <w:t>20.4</w:t>
            </w:r>
          </w:p>
        </w:tc>
        <w:tc>
          <w:tcPr>
            <w:tcW w:w="0" w:type="auto"/>
          </w:tcPr>
          <w:p w14:paraId="6FF652C0" w14:textId="7D77E4AF" w:rsidR="004E0F6F" w:rsidRPr="00EF30DF" w:rsidRDefault="002A6BC9" w:rsidP="007C0B8B">
            <w:pPr>
              <w:pStyle w:val="NoSpacing"/>
              <w:rPr>
                <w:rFonts w:cstheme="minorHAnsi"/>
                <w:sz w:val="20"/>
                <w:szCs w:val="20"/>
              </w:rPr>
            </w:pPr>
            <w:r w:rsidRPr="00EF30DF">
              <w:rPr>
                <w:rFonts w:cstheme="minorHAnsi"/>
                <w:sz w:val="20"/>
                <w:szCs w:val="20"/>
              </w:rPr>
              <w:t>1.00</w:t>
            </w:r>
          </w:p>
        </w:tc>
        <w:tc>
          <w:tcPr>
            <w:tcW w:w="0" w:type="auto"/>
          </w:tcPr>
          <w:p w14:paraId="57D1913A" w14:textId="77777777" w:rsidR="004E0F6F" w:rsidRPr="00EF30DF" w:rsidRDefault="004E0F6F" w:rsidP="007C0B8B">
            <w:pPr>
              <w:pStyle w:val="NoSpacing"/>
              <w:rPr>
                <w:rFonts w:cstheme="minorHAnsi"/>
                <w:sz w:val="20"/>
                <w:szCs w:val="20"/>
              </w:rPr>
            </w:pPr>
          </w:p>
        </w:tc>
        <w:tc>
          <w:tcPr>
            <w:tcW w:w="0" w:type="auto"/>
          </w:tcPr>
          <w:p w14:paraId="1DBD331E" w14:textId="77777777" w:rsidR="004E0F6F" w:rsidRPr="00EF30DF" w:rsidRDefault="004E0F6F" w:rsidP="007C0B8B">
            <w:pPr>
              <w:pStyle w:val="NoSpacing"/>
              <w:rPr>
                <w:rFonts w:cstheme="minorHAnsi"/>
                <w:sz w:val="20"/>
                <w:szCs w:val="20"/>
              </w:rPr>
            </w:pPr>
          </w:p>
        </w:tc>
      </w:tr>
      <w:tr w:rsidR="0099245F" w:rsidRPr="00EF30DF" w14:paraId="6AE2D0EE" w14:textId="77777777" w:rsidTr="00DD7F37">
        <w:tc>
          <w:tcPr>
            <w:tcW w:w="0" w:type="auto"/>
          </w:tcPr>
          <w:p w14:paraId="13E8FED1" w14:textId="77777777" w:rsidR="00D127CB" w:rsidRPr="00EF30DF" w:rsidRDefault="00D127CB" w:rsidP="00D127CB">
            <w:pPr>
              <w:pStyle w:val="NoSpacing"/>
              <w:rPr>
                <w:rFonts w:cstheme="minorHAnsi"/>
                <w:sz w:val="20"/>
                <w:szCs w:val="20"/>
              </w:rPr>
            </w:pPr>
          </w:p>
        </w:tc>
        <w:tc>
          <w:tcPr>
            <w:tcW w:w="0" w:type="auto"/>
          </w:tcPr>
          <w:p w14:paraId="6C844E3F" w14:textId="5C3B4146" w:rsidR="00D127CB" w:rsidRPr="00EF30DF" w:rsidRDefault="00D127CB" w:rsidP="00D127CB">
            <w:pPr>
              <w:pStyle w:val="NoSpacing"/>
              <w:rPr>
                <w:rFonts w:cstheme="minorHAnsi"/>
                <w:sz w:val="20"/>
                <w:szCs w:val="20"/>
              </w:rPr>
            </w:pPr>
            <w:r w:rsidRPr="00EF30DF">
              <w:rPr>
                <w:rFonts w:cstheme="minorHAnsi"/>
                <w:sz w:val="20"/>
                <w:szCs w:val="20"/>
              </w:rPr>
              <w:t>400-800*</w:t>
            </w:r>
          </w:p>
        </w:tc>
        <w:tc>
          <w:tcPr>
            <w:tcW w:w="0" w:type="auto"/>
          </w:tcPr>
          <w:p w14:paraId="2ABABB2D" w14:textId="75585DF6"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58AB8397" w14:textId="54DB5129" w:rsidR="00D127CB" w:rsidRPr="00EF30DF" w:rsidRDefault="00465EC1" w:rsidP="00D127CB">
            <w:pPr>
              <w:pStyle w:val="NoSpacing"/>
              <w:rPr>
                <w:rFonts w:cstheme="minorHAnsi"/>
                <w:sz w:val="20"/>
                <w:szCs w:val="20"/>
              </w:rPr>
            </w:pPr>
            <w:r w:rsidRPr="00EF30DF">
              <w:rPr>
                <w:rFonts w:cstheme="minorHAnsi"/>
                <w:sz w:val="20"/>
                <w:szCs w:val="20"/>
              </w:rPr>
              <w:t>7.03</w:t>
            </w:r>
          </w:p>
        </w:tc>
        <w:tc>
          <w:tcPr>
            <w:tcW w:w="0" w:type="auto"/>
          </w:tcPr>
          <w:p w14:paraId="46E41451" w14:textId="123496BF" w:rsidR="00D127CB" w:rsidRPr="00EF30DF" w:rsidRDefault="00465EC1" w:rsidP="00D127CB">
            <w:pPr>
              <w:pStyle w:val="NoSpacing"/>
              <w:rPr>
                <w:rFonts w:cstheme="minorHAnsi"/>
                <w:sz w:val="20"/>
                <w:szCs w:val="20"/>
              </w:rPr>
            </w:pPr>
            <w:r w:rsidRPr="00EF30DF">
              <w:rPr>
                <w:rFonts w:cstheme="minorHAnsi"/>
                <w:sz w:val="20"/>
                <w:szCs w:val="20"/>
              </w:rPr>
              <w:t>12.3</w:t>
            </w:r>
          </w:p>
        </w:tc>
        <w:tc>
          <w:tcPr>
            <w:tcW w:w="0" w:type="auto"/>
          </w:tcPr>
          <w:p w14:paraId="36EC46CF" w14:textId="2D3E7FA0" w:rsidR="00D127CB" w:rsidRPr="00EF30DF" w:rsidRDefault="002A6BC9" w:rsidP="00D127CB">
            <w:pPr>
              <w:pStyle w:val="NoSpacing"/>
              <w:rPr>
                <w:rFonts w:cstheme="minorHAnsi"/>
                <w:sz w:val="20"/>
                <w:szCs w:val="20"/>
              </w:rPr>
            </w:pPr>
            <w:r w:rsidRPr="00EF30DF">
              <w:rPr>
                <w:rFonts w:cstheme="minorHAnsi"/>
                <w:sz w:val="20"/>
                <w:szCs w:val="20"/>
              </w:rPr>
              <w:t>1.00</w:t>
            </w:r>
          </w:p>
        </w:tc>
        <w:tc>
          <w:tcPr>
            <w:tcW w:w="0" w:type="auto"/>
          </w:tcPr>
          <w:p w14:paraId="216555CF" w14:textId="77777777" w:rsidR="00D127CB" w:rsidRPr="00EF30DF" w:rsidRDefault="00D127CB" w:rsidP="00D127CB">
            <w:pPr>
              <w:pStyle w:val="NoSpacing"/>
              <w:rPr>
                <w:rFonts w:cstheme="minorHAnsi"/>
                <w:sz w:val="20"/>
                <w:szCs w:val="20"/>
              </w:rPr>
            </w:pPr>
          </w:p>
        </w:tc>
        <w:tc>
          <w:tcPr>
            <w:tcW w:w="0" w:type="auto"/>
          </w:tcPr>
          <w:p w14:paraId="47999B2C" w14:textId="77777777" w:rsidR="00D127CB" w:rsidRPr="00EF30DF" w:rsidRDefault="00D127CB" w:rsidP="00D127CB">
            <w:pPr>
              <w:pStyle w:val="NoSpacing"/>
              <w:rPr>
                <w:rFonts w:cstheme="minorHAnsi"/>
                <w:sz w:val="20"/>
                <w:szCs w:val="20"/>
              </w:rPr>
            </w:pPr>
          </w:p>
        </w:tc>
      </w:tr>
      <w:tr w:rsidR="0099245F" w:rsidRPr="00EF30DF" w14:paraId="4C4D2AD7" w14:textId="77777777" w:rsidTr="00DD7F37">
        <w:tc>
          <w:tcPr>
            <w:tcW w:w="0" w:type="auto"/>
          </w:tcPr>
          <w:p w14:paraId="1A763486" w14:textId="24E664D5" w:rsidR="00D127CB" w:rsidRPr="00EF30DF" w:rsidRDefault="00D127CB" w:rsidP="00D127CB">
            <w:pPr>
              <w:pStyle w:val="NoSpacing"/>
              <w:rPr>
                <w:rFonts w:cstheme="minorHAnsi"/>
                <w:sz w:val="20"/>
                <w:szCs w:val="20"/>
              </w:rPr>
            </w:pPr>
          </w:p>
        </w:tc>
        <w:tc>
          <w:tcPr>
            <w:tcW w:w="0" w:type="auto"/>
          </w:tcPr>
          <w:p w14:paraId="43C9A81C" w14:textId="113910AC" w:rsidR="00D127CB" w:rsidRPr="00EF30DF" w:rsidRDefault="00D127CB" w:rsidP="00D127CB">
            <w:pPr>
              <w:pStyle w:val="NoSpacing"/>
              <w:rPr>
                <w:rFonts w:cstheme="minorHAnsi"/>
                <w:sz w:val="20"/>
                <w:szCs w:val="20"/>
              </w:rPr>
            </w:pPr>
          </w:p>
        </w:tc>
        <w:tc>
          <w:tcPr>
            <w:tcW w:w="0" w:type="auto"/>
          </w:tcPr>
          <w:p w14:paraId="2A431330" w14:textId="5A19ADB0"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6A43EA2F" w14:textId="69DA1224" w:rsidR="00D127CB" w:rsidRPr="00EF30DF" w:rsidRDefault="00465EC1" w:rsidP="00D127CB">
            <w:pPr>
              <w:pStyle w:val="NoSpacing"/>
              <w:rPr>
                <w:rFonts w:cstheme="minorHAnsi"/>
                <w:sz w:val="20"/>
                <w:szCs w:val="20"/>
              </w:rPr>
            </w:pPr>
            <w:r w:rsidRPr="00EF30DF">
              <w:rPr>
                <w:rFonts w:cstheme="minorHAnsi"/>
                <w:sz w:val="20"/>
                <w:szCs w:val="20"/>
              </w:rPr>
              <w:t>6.71</w:t>
            </w:r>
          </w:p>
        </w:tc>
        <w:tc>
          <w:tcPr>
            <w:tcW w:w="0" w:type="auto"/>
          </w:tcPr>
          <w:p w14:paraId="4A7BED6F" w14:textId="0D641EDA" w:rsidR="00D127CB" w:rsidRPr="00EF30DF" w:rsidRDefault="00465EC1" w:rsidP="00D127CB">
            <w:pPr>
              <w:pStyle w:val="NoSpacing"/>
              <w:rPr>
                <w:rFonts w:cstheme="minorHAnsi"/>
                <w:sz w:val="20"/>
                <w:szCs w:val="20"/>
              </w:rPr>
            </w:pPr>
            <w:r w:rsidRPr="00EF30DF">
              <w:rPr>
                <w:rFonts w:cstheme="minorHAnsi"/>
                <w:sz w:val="20"/>
                <w:szCs w:val="20"/>
              </w:rPr>
              <w:t>16.9</w:t>
            </w:r>
          </w:p>
        </w:tc>
        <w:tc>
          <w:tcPr>
            <w:tcW w:w="0" w:type="auto"/>
          </w:tcPr>
          <w:p w14:paraId="0F50856E" w14:textId="33D11428" w:rsidR="00D127CB" w:rsidRPr="00EF30DF" w:rsidRDefault="002A6BC9" w:rsidP="00D127CB">
            <w:pPr>
              <w:pStyle w:val="NoSpacing"/>
              <w:rPr>
                <w:rFonts w:cstheme="minorHAnsi"/>
                <w:sz w:val="20"/>
                <w:szCs w:val="20"/>
              </w:rPr>
            </w:pPr>
            <w:r w:rsidRPr="00EF30DF">
              <w:rPr>
                <w:rFonts w:cstheme="minorHAnsi"/>
                <w:sz w:val="20"/>
                <w:szCs w:val="20"/>
              </w:rPr>
              <w:t>1.00</w:t>
            </w:r>
          </w:p>
        </w:tc>
        <w:tc>
          <w:tcPr>
            <w:tcW w:w="0" w:type="auto"/>
          </w:tcPr>
          <w:p w14:paraId="1F1B9917" w14:textId="77777777" w:rsidR="00D127CB" w:rsidRPr="00EF30DF" w:rsidRDefault="00D127CB" w:rsidP="00D127CB">
            <w:pPr>
              <w:pStyle w:val="NoSpacing"/>
              <w:rPr>
                <w:rFonts w:cstheme="minorHAnsi"/>
                <w:sz w:val="20"/>
                <w:szCs w:val="20"/>
              </w:rPr>
            </w:pPr>
          </w:p>
        </w:tc>
        <w:tc>
          <w:tcPr>
            <w:tcW w:w="0" w:type="auto"/>
          </w:tcPr>
          <w:p w14:paraId="00CCCFD1" w14:textId="77777777" w:rsidR="00D127CB" w:rsidRPr="00EF30DF" w:rsidRDefault="00D127CB" w:rsidP="00D127CB">
            <w:pPr>
              <w:pStyle w:val="NoSpacing"/>
              <w:rPr>
                <w:rFonts w:cstheme="minorHAnsi"/>
                <w:sz w:val="20"/>
                <w:szCs w:val="20"/>
              </w:rPr>
            </w:pPr>
          </w:p>
        </w:tc>
      </w:tr>
      <w:tr w:rsidR="0099245F" w:rsidRPr="00EF30DF" w14:paraId="623A380B" w14:textId="77777777" w:rsidTr="00DD7F37">
        <w:tc>
          <w:tcPr>
            <w:tcW w:w="0" w:type="auto"/>
          </w:tcPr>
          <w:p w14:paraId="47715080" w14:textId="35B711F3" w:rsidR="00D127CB" w:rsidRPr="00EF30DF" w:rsidRDefault="00960609" w:rsidP="00D127CB">
            <w:pPr>
              <w:pStyle w:val="NoSpacing"/>
              <w:rPr>
                <w:rFonts w:cstheme="minorHAnsi"/>
                <w:sz w:val="20"/>
                <w:szCs w:val="20"/>
              </w:rPr>
            </w:pPr>
            <w:r w:rsidRPr="00EF30DF">
              <w:rPr>
                <w:rFonts w:cstheme="minorHAnsi"/>
                <w:sz w:val="20"/>
                <w:szCs w:val="20"/>
              </w:rPr>
              <w:t>GaAs [23]</w:t>
            </w:r>
          </w:p>
        </w:tc>
        <w:tc>
          <w:tcPr>
            <w:tcW w:w="0" w:type="auto"/>
          </w:tcPr>
          <w:p w14:paraId="612A0DFF" w14:textId="5541636F" w:rsidR="00D127CB" w:rsidRPr="00EF30DF" w:rsidRDefault="00960609" w:rsidP="00D127CB">
            <w:pPr>
              <w:pStyle w:val="NoSpacing"/>
              <w:rPr>
                <w:rFonts w:cstheme="minorHAnsi"/>
                <w:sz w:val="20"/>
                <w:szCs w:val="20"/>
              </w:rPr>
            </w:pPr>
            <w:r w:rsidRPr="00EF30DF">
              <w:rPr>
                <w:rFonts w:cstheme="minorHAnsi"/>
                <w:sz w:val="20"/>
                <w:szCs w:val="20"/>
              </w:rPr>
              <w:t>150-900</w:t>
            </w:r>
          </w:p>
        </w:tc>
        <w:tc>
          <w:tcPr>
            <w:tcW w:w="0" w:type="auto"/>
          </w:tcPr>
          <w:p w14:paraId="2567E520" w14:textId="3DA45B7D"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1DCDCF46" w14:textId="16C1B3FF" w:rsidR="00D127CB" w:rsidRPr="00EF30DF" w:rsidRDefault="00960609" w:rsidP="00D127CB">
            <w:pPr>
              <w:pStyle w:val="NoSpacing"/>
              <w:rPr>
                <w:rFonts w:cstheme="minorHAnsi"/>
                <w:sz w:val="20"/>
                <w:szCs w:val="20"/>
              </w:rPr>
            </w:pPr>
            <w:r w:rsidRPr="00EF30DF">
              <w:rPr>
                <w:rFonts w:cstheme="minorHAnsi"/>
                <w:sz w:val="20"/>
                <w:szCs w:val="20"/>
              </w:rPr>
              <w:t>2.28</w:t>
            </w:r>
          </w:p>
        </w:tc>
        <w:tc>
          <w:tcPr>
            <w:tcW w:w="0" w:type="auto"/>
          </w:tcPr>
          <w:p w14:paraId="7B957150" w14:textId="5A100F9C" w:rsidR="00D127CB" w:rsidRPr="00EF30DF" w:rsidRDefault="00EF7E68" w:rsidP="00D127CB">
            <w:pPr>
              <w:pStyle w:val="NoSpacing"/>
              <w:rPr>
                <w:rFonts w:cstheme="minorHAnsi"/>
                <w:sz w:val="20"/>
                <w:szCs w:val="20"/>
              </w:rPr>
            </w:pPr>
            <w:r w:rsidRPr="00EF30DF">
              <w:rPr>
                <w:rFonts w:cstheme="minorHAnsi"/>
                <w:sz w:val="20"/>
                <w:szCs w:val="20"/>
              </w:rPr>
              <w:t>677</w:t>
            </w:r>
          </w:p>
        </w:tc>
        <w:tc>
          <w:tcPr>
            <w:tcW w:w="0" w:type="auto"/>
          </w:tcPr>
          <w:p w14:paraId="2F2915CE" w14:textId="0C73F4DA" w:rsidR="00D127CB" w:rsidRPr="00EF30DF" w:rsidRDefault="00EF7E68" w:rsidP="00D127CB">
            <w:pPr>
              <w:pStyle w:val="NoSpacing"/>
              <w:rPr>
                <w:rFonts w:cstheme="minorHAnsi"/>
                <w:sz w:val="20"/>
                <w:szCs w:val="20"/>
              </w:rPr>
            </w:pPr>
            <w:r w:rsidRPr="00EF30DF">
              <w:rPr>
                <w:rFonts w:cstheme="minorHAnsi"/>
                <w:sz w:val="20"/>
                <w:szCs w:val="20"/>
              </w:rPr>
              <w:t>1.51</w:t>
            </w:r>
          </w:p>
        </w:tc>
        <w:tc>
          <w:tcPr>
            <w:tcW w:w="0" w:type="auto"/>
          </w:tcPr>
          <w:p w14:paraId="56365088" w14:textId="0480472D" w:rsidR="00D127CB" w:rsidRPr="00EF30DF" w:rsidRDefault="00D36A97" w:rsidP="00D127CB">
            <w:pPr>
              <w:pStyle w:val="NoSpacing"/>
              <w:rPr>
                <w:rFonts w:cstheme="minorHAnsi"/>
                <w:sz w:val="20"/>
                <w:szCs w:val="20"/>
              </w:rPr>
            </w:pPr>
            <w:r w:rsidRPr="00EF30DF">
              <w:rPr>
                <w:rFonts w:cstheme="minorHAnsi"/>
                <w:sz w:val="20"/>
                <w:szCs w:val="20"/>
              </w:rPr>
              <w:t>3.0[23]</w:t>
            </w:r>
          </w:p>
        </w:tc>
        <w:tc>
          <w:tcPr>
            <w:tcW w:w="0" w:type="auto"/>
          </w:tcPr>
          <w:p w14:paraId="7CBC634B" w14:textId="7A90D0D8" w:rsidR="00D127CB" w:rsidRPr="00EF30DF" w:rsidRDefault="00D36A97" w:rsidP="00D127CB">
            <w:pPr>
              <w:pStyle w:val="NoSpacing"/>
              <w:rPr>
                <w:rFonts w:cstheme="minorHAnsi"/>
                <w:sz w:val="20"/>
                <w:szCs w:val="20"/>
              </w:rPr>
            </w:pPr>
            <w:r w:rsidRPr="00EF30DF">
              <w:rPr>
                <w:rFonts w:cstheme="minorHAnsi"/>
                <w:sz w:val="20"/>
                <w:szCs w:val="20"/>
              </w:rPr>
              <w:t>3.3</w:t>
            </w:r>
          </w:p>
        </w:tc>
      </w:tr>
      <w:tr w:rsidR="0099245F" w:rsidRPr="00EF30DF" w14:paraId="760238A8" w14:textId="77777777" w:rsidTr="00DD7F37">
        <w:tc>
          <w:tcPr>
            <w:tcW w:w="0" w:type="auto"/>
          </w:tcPr>
          <w:p w14:paraId="6E84EB50" w14:textId="77777777" w:rsidR="00D127CB" w:rsidRPr="00EF30DF" w:rsidRDefault="00D127CB" w:rsidP="00D127CB">
            <w:pPr>
              <w:pStyle w:val="NoSpacing"/>
              <w:rPr>
                <w:rFonts w:cstheme="minorHAnsi"/>
                <w:sz w:val="20"/>
                <w:szCs w:val="20"/>
              </w:rPr>
            </w:pPr>
          </w:p>
        </w:tc>
        <w:tc>
          <w:tcPr>
            <w:tcW w:w="0" w:type="auto"/>
          </w:tcPr>
          <w:p w14:paraId="7C445CC9" w14:textId="77777777" w:rsidR="00D127CB" w:rsidRPr="00EF30DF" w:rsidRDefault="00D127CB" w:rsidP="00D127CB">
            <w:pPr>
              <w:pStyle w:val="NoSpacing"/>
              <w:rPr>
                <w:rFonts w:cstheme="minorHAnsi"/>
                <w:sz w:val="20"/>
                <w:szCs w:val="20"/>
              </w:rPr>
            </w:pPr>
          </w:p>
        </w:tc>
        <w:tc>
          <w:tcPr>
            <w:tcW w:w="0" w:type="auto"/>
          </w:tcPr>
          <w:p w14:paraId="65A88D9E" w14:textId="65569616"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0E4DD752" w14:textId="0EEF29B9" w:rsidR="00D127CB" w:rsidRPr="00EF30DF" w:rsidRDefault="00EF7E68" w:rsidP="00D127CB">
            <w:pPr>
              <w:pStyle w:val="NoSpacing"/>
              <w:rPr>
                <w:rFonts w:cstheme="minorHAnsi"/>
                <w:sz w:val="20"/>
                <w:szCs w:val="20"/>
              </w:rPr>
            </w:pPr>
            <w:r w:rsidRPr="00EF30DF">
              <w:rPr>
                <w:rFonts w:cstheme="minorHAnsi"/>
                <w:sz w:val="20"/>
                <w:szCs w:val="20"/>
              </w:rPr>
              <w:t>2.24</w:t>
            </w:r>
          </w:p>
        </w:tc>
        <w:tc>
          <w:tcPr>
            <w:tcW w:w="0" w:type="auto"/>
          </w:tcPr>
          <w:p w14:paraId="5B4A0E00" w14:textId="06B57D56" w:rsidR="00D127CB" w:rsidRPr="00EF30DF" w:rsidRDefault="00EF7E68" w:rsidP="00D127CB">
            <w:pPr>
              <w:pStyle w:val="NoSpacing"/>
              <w:rPr>
                <w:rFonts w:cstheme="minorHAnsi"/>
                <w:sz w:val="20"/>
                <w:szCs w:val="20"/>
              </w:rPr>
            </w:pPr>
            <w:r w:rsidRPr="00EF30DF">
              <w:rPr>
                <w:rFonts w:cstheme="minorHAnsi"/>
                <w:sz w:val="20"/>
                <w:szCs w:val="20"/>
              </w:rPr>
              <w:t>715</w:t>
            </w:r>
          </w:p>
        </w:tc>
        <w:tc>
          <w:tcPr>
            <w:tcW w:w="0" w:type="auto"/>
          </w:tcPr>
          <w:p w14:paraId="4307EC18" w14:textId="4179B92E" w:rsidR="00D127CB" w:rsidRPr="00EF30DF" w:rsidRDefault="00EF7E68" w:rsidP="00D127CB">
            <w:pPr>
              <w:pStyle w:val="NoSpacing"/>
              <w:rPr>
                <w:rFonts w:cstheme="minorHAnsi"/>
                <w:sz w:val="20"/>
                <w:szCs w:val="20"/>
              </w:rPr>
            </w:pPr>
            <w:r w:rsidRPr="00EF30DF">
              <w:rPr>
                <w:rFonts w:cstheme="minorHAnsi"/>
                <w:sz w:val="20"/>
                <w:szCs w:val="20"/>
              </w:rPr>
              <w:t>1.55</w:t>
            </w:r>
          </w:p>
        </w:tc>
        <w:tc>
          <w:tcPr>
            <w:tcW w:w="0" w:type="auto"/>
          </w:tcPr>
          <w:p w14:paraId="21F9233F" w14:textId="77777777" w:rsidR="00D127CB" w:rsidRPr="00EF30DF" w:rsidRDefault="00D127CB" w:rsidP="00D127CB">
            <w:pPr>
              <w:pStyle w:val="NoSpacing"/>
              <w:rPr>
                <w:rFonts w:cstheme="minorHAnsi"/>
                <w:sz w:val="20"/>
                <w:szCs w:val="20"/>
              </w:rPr>
            </w:pPr>
          </w:p>
        </w:tc>
        <w:tc>
          <w:tcPr>
            <w:tcW w:w="0" w:type="auto"/>
          </w:tcPr>
          <w:p w14:paraId="6DC9E926" w14:textId="77777777" w:rsidR="00D127CB" w:rsidRPr="00EF30DF" w:rsidRDefault="00D127CB" w:rsidP="00D127CB">
            <w:pPr>
              <w:pStyle w:val="NoSpacing"/>
              <w:rPr>
                <w:rFonts w:cstheme="minorHAnsi"/>
                <w:sz w:val="20"/>
                <w:szCs w:val="20"/>
              </w:rPr>
            </w:pPr>
          </w:p>
        </w:tc>
      </w:tr>
      <w:tr w:rsidR="0099245F" w:rsidRPr="00EF30DF" w14:paraId="6E35F06A" w14:textId="77777777" w:rsidTr="00DD7F37">
        <w:tc>
          <w:tcPr>
            <w:tcW w:w="0" w:type="auto"/>
          </w:tcPr>
          <w:p w14:paraId="4E448DED" w14:textId="155EEC23" w:rsidR="00D127CB" w:rsidRPr="00EF30DF" w:rsidRDefault="00E57D64" w:rsidP="00D127CB">
            <w:pPr>
              <w:pStyle w:val="NoSpacing"/>
              <w:rPr>
                <w:rFonts w:cstheme="minorHAnsi"/>
                <w:sz w:val="20"/>
                <w:szCs w:val="20"/>
              </w:rPr>
            </w:pPr>
            <w:r w:rsidRPr="00EF30DF">
              <w:rPr>
                <w:rFonts w:cstheme="minorHAnsi"/>
                <w:sz w:val="20"/>
                <w:szCs w:val="20"/>
              </w:rPr>
              <w:t xml:space="preserve">GaAs </w:t>
            </w:r>
            <w:r w:rsidR="00512818" w:rsidRPr="00EF30DF">
              <w:rPr>
                <w:rFonts w:cstheme="minorHAnsi"/>
                <w:sz w:val="20"/>
                <w:szCs w:val="20"/>
              </w:rPr>
              <w:t>(this work)</w:t>
            </w:r>
          </w:p>
        </w:tc>
        <w:tc>
          <w:tcPr>
            <w:tcW w:w="0" w:type="auto"/>
          </w:tcPr>
          <w:p w14:paraId="3705918B" w14:textId="10957818" w:rsidR="00D127CB" w:rsidRPr="00EF30DF" w:rsidRDefault="009813DA" w:rsidP="00D127CB">
            <w:pPr>
              <w:pStyle w:val="NoSpacing"/>
              <w:rPr>
                <w:rFonts w:cstheme="minorHAnsi"/>
                <w:sz w:val="20"/>
                <w:szCs w:val="20"/>
              </w:rPr>
            </w:pPr>
            <w:r w:rsidRPr="00EF30DF">
              <w:rPr>
                <w:rFonts w:cstheme="minorHAnsi"/>
                <w:sz w:val="20"/>
                <w:szCs w:val="20"/>
              </w:rPr>
              <w:t>150-500</w:t>
            </w:r>
          </w:p>
        </w:tc>
        <w:tc>
          <w:tcPr>
            <w:tcW w:w="0" w:type="auto"/>
          </w:tcPr>
          <w:p w14:paraId="6BAD502B" w14:textId="246C5619"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72E9772E" w14:textId="6E7FA073" w:rsidR="00D127CB" w:rsidRPr="00EF30DF" w:rsidRDefault="00E353AD" w:rsidP="00D127CB">
            <w:pPr>
              <w:pStyle w:val="NoSpacing"/>
              <w:rPr>
                <w:rFonts w:cstheme="minorHAnsi"/>
                <w:sz w:val="20"/>
                <w:szCs w:val="20"/>
              </w:rPr>
            </w:pPr>
            <w:r w:rsidRPr="00EF30DF">
              <w:rPr>
                <w:rFonts w:cstheme="minorHAnsi"/>
                <w:sz w:val="20"/>
                <w:szCs w:val="20"/>
              </w:rPr>
              <w:t>1.45</w:t>
            </w:r>
          </w:p>
        </w:tc>
        <w:tc>
          <w:tcPr>
            <w:tcW w:w="0" w:type="auto"/>
          </w:tcPr>
          <w:p w14:paraId="018E1FC4" w14:textId="3133E92A" w:rsidR="00D127CB" w:rsidRPr="00EF30DF" w:rsidRDefault="00E353AD" w:rsidP="00D127CB">
            <w:pPr>
              <w:pStyle w:val="NoSpacing"/>
              <w:rPr>
                <w:rFonts w:cstheme="minorHAnsi"/>
                <w:sz w:val="20"/>
                <w:szCs w:val="20"/>
              </w:rPr>
            </w:pPr>
            <w:r w:rsidRPr="00EF30DF">
              <w:rPr>
                <w:rFonts w:cstheme="minorHAnsi"/>
                <w:sz w:val="20"/>
                <w:szCs w:val="20"/>
              </w:rPr>
              <w:t>5.00</w:t>
            </w:r>
          </w:p>
        </w:tc>
        <w:tc>
          <w:tcPr>
            <w:tcW w:w="0" w:type="auto"/>
          </w:tcPr>
          <w:p w14:paraId="44656603" w14:textId="49C9710A" w:rsidR="00D127CB" w:rsidRPr="00EF30DF" w:rsidRDefault="00D02192" w:rsidP="00D127CB">
            <w:pPr>
              <w:pStyle w:val="NoSpacing"/>
              <w:rPr>
                <w:rFonts w:cstheme="minorHAnsi"/>
                <w:sz w:val="20"/>
                <w:szCs w:val="20"/>
              </w:rPr>
            </w:pPr>
            <w:r w:rsidRPr="00EF30DF">
              <w:rPr>
                <w:rFonts w:cstheme="minorHAnsi"/>
                <w:sz w:val="20"/>
                <w:szCs w:val="20"/>
              </w:rPr>
              <w:t>2.10</w:t>
            </w:r>
          </w:p>
        </w:tc>
        <w:tc>
          <w:tcPr>
            <w:tcW w:w="0" w:type="auto"/>
          </w:tcPr>
          <w:p w14:paraId="010769B2" w14:textId="3600D02A" w:rsidR="00D127CB" w:rsidRPr="00EF30DF" w:rsidRDefault="00D02192" w:rsidP="00D127CB">
            <w:pPr>
              <w:pStyle w:val="NoSpacing"/>
              <w:rPr>
                <w:rFonts w:cstheme="minorHAnsi"/>
                <w:sz w:val="20"/>
                <w:szCs w:val="20"/>
              </w:rPr>
            </w:pPr>
            <w:r w:rsidRPr="00EF30DF">
              <w:rPr>
                <w:rFonts w:cstheme="minorHAnsi"/>
                <w:sz w:val="20"/>
                <w:szCs w:val="20"/>
              </w:rPr>
              <w:t>3.0</w:t>
            </w:r>
          </w:p>
        </w:tc>
        <w:tc>
          <w:tcPr>
            <w:tcW w:w="0" w:type="auto"/>
          </w:tcPr>
          <w:p w14:paraId="146E801F" w14:textId="2D289B47" w:rsidR="00D127CB" w:rsidRPr="00EF30DF" w:rsidRDefault="00D02192" w:rsidP="00D127CB">
            <w:pPr>
              <w:pStyle w:val="NoSpacing"/>
              <w:rPr>
                <w:rFonts w:cstheme="minorHAnsi"/>
                <w:sz w:val="20"/>
                <w:szCs w:val="20"/>
              </w:rPr>
            </w:pPr>
            <w:r w:rsidRPr="00EF30DF">
              <w:rPr>
                <w:rFonts w:cstheme="minorHAnsi"/>
                <w:sz w:val="20"/>
                <w:szCs w:val="20"/>
              </w:rPr>
              <w:t>3.3</w:t>
            </w:r>
          </w:p>
        </w:tc>
      </w:tr>
      <w:tr w:rsidR="0099245F" w:rsidRPr="00EF30DF" w14:paraId="2E84679F" w14:textId="77777777" w:rsidTr="00DD7F37">
        <w:tc>
          <w:tcPr>
            <w:tcW w:w="0" w:type="auto"/>
          </w:tcPr>
          <w:p w14:paraId="2654FEF8" w14:textId="77777777" w:rsidR="00D127CB" w:rsidRPr="00EF30DF" w:rsidRDefault="00D127CB" w:rsidP="00D127CB">
            <w:pPr>
              <w:pStyle w:val="NoSpacing"/>
              <w:rPr>
                <w:rFonts w:cstheme="minorHAnsi"/>
                <w:sz w:val="20"/>
                <w:szCs w:val="20"/>
              </w:rPr>
            </w:pPr>
          </w:p>
        </w:tc>
        <w:tc>
          <w:tcPr>
            <w:tcW w:w="0" w:type="auto"/>
          </w:tcPr>
          <w:p w14:paraId="25C633E8" w14:textId="77777777" w:rsidR="00D127CB" w:rsidRPr="00EF30DF" w:rsidRDefault="00D127CB" w:rsidP="00D127CB">
            <w:pPr>
              <w:pStyle w:val="NoSpacing"/>
              <w:rPr>
                <w:rFonts w:cstheme="minorHAnsi"/>
                <w:sz w:val="20"/>
                <w:szCs w:val="20"/>
              </w:rPr>
            </w:pPr>
          </w:p>
        </w:tc>
        <w:tc>
          <w:tcPr>
            <w:tcW w:w="0" w:type="auto"/>
          </w:tcPr>
          <w:p w14:paraId="3FC20D85" w14:textId="6B2FB427"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128D70AD" w14:textId="005CC9F1" w:rsidR="00D127CB" w:rsidRPr="00EF30DF" w:rsidRDefault="00E353AD" w:rsidP="00D127CB">
            <w:pPr>
              <w:pStyle w:val="NoSpacing"/>
              <w:rPr>
                <w:rFonts w:cstheme="minorHAnsi"/>
                <w:sz w:val="20"/>
                <w:szCs w:val="20"/>
              </w:rPr>
            </w:pPr>
            <w:r w:rsidRPr="00EF30DF">
              <w:rPr>
                <w:rFonts w:cstheme="minorHAnsi"/>
                <w:sz w:val="20"/>
                <w:szCs w:val="20"/>
              </w:rPr>
              <w:t>1.55</w:t>
            </w:r>
          </w:p>
        </w:tc>
        <w:tc>
          <w:tcPr>
            <w:tcW w:w="0" w:type="auto"/>
          </w:tcPr>
          <w:p w14:paraId="572849A7" w14:textId="309195A6" w:rsidR="00D127CB" w:rsidRPr="00EF30DF" w:rsidRDefault="00E353AD" w:rsidP="00D127CB">
            <w:pPr>
              <w:pStyle w:val="NoSpacing"/>
              <w:rPr>
                <w:rFonts w:cstheme="minorHAnsi"/>
                <w:sz w:val="20"/>
                <w:szCs w:val="20"/>
              </w:rPr>
            </w:pPr>
            <w:r w:rsidRPr="00EF30DF">
              <w:rPr>
                <w:rFonts w:cstheme="minorHAnsi"/>
                <w:sz w:val="20"/>
                <w:szCs w:val="20"/>
              </w:rPr>
              <w:t>5.50</w:t>
            </w:r>
          </w:p>
        </w:tc>
        <w:tc>
          <w:tcPr>
            <w:tcW w:w="0" w:type="auto"/>
          </w:tcPr>
          <w:p w14:paraId="3F9E7D56" w14:textId="4FAC22BA" w:rsidR="00D127CB" w:rsidRPr="00EF30DF" w:rsidRDefault="00D02192" w:rsidP="00D127CB">
            <w:pPr>
              <w:pStyle w:val="NoSpacing"/>
              <w:rPr>
                <w:rFonts w:cstheme="minorHAnsi"/>
                <w:sz w:val="20"/>
                <w:szCs w:val="20"/>
              </w:rPr>
            </w:pPr>
            <w:r w:rsidRPr="00EF30DF">
              <w:rPr>
                <w:rFonts w:cstheme="minorHAnsi"/>
                <w:sz w:val="20"/>
                <w:szCs w:val="20"/>
              </w:rPr>
              <w:t>2.00</w:t>
            </w:r>
          </w:p>
        </w:tc>
        <w:tc>
          <w:tcPr>
            <w:tcW w:w="0" w:type="auto"/>
          </w:tcPr>
          <w:p w14:paraId="3E3B14C6" w14:textId="77777777" w:rsidR="00D127CB" w:rsidRPr="00EF30DF" w:rsidRDefault="00D127CB" w:rsidP="00D127CB">
            <w:pPr>
              <w:pStyle w:val="NoSpacing"/>
              <w:rPr>
                <w:rFonts w:cstheme="minorHAnsi"/>
                <w:sz w:val="20"/>
                <w:szCs w:val="20"/>
              </w:rPr>
            </w:pPr>
          </w:p>
        </w:tc>
        <w:tc>
          <w:tcPr>
            <w:tcW w:w="0" w:type="auto"/>
          </w:tcPr>
          <w:p w14:paraId="7B98C32C" w14:textId="77777777" w:rsidR="00D127CB" w:rsidRPr="00EF30DF" w:rsidRDefault="00D127CB" w:rsidP="00D127CB">
            <w:pPr>
              <w:pStyle w:val="NoSpacing"/>
              <w:rPr>
                <w:rFonts w:cstheme="minorHAnsi"/>
                <w:sz w:val="20"/>
                <w:szCs w:val="20"/>
              </w:rPr>
            </w:pPr>
          </w:p>
        </w:tc>
      </w:tr>
      <w:tr w:rsidR="0099245F" w:rsidRPr="00EF30DF" w14:paraId="496C1279" w14:textId="77777777" w:rsidTr="00DD7F37">
        <w:tc>
          <w:tcPr>
            <w:tcW w:w="0" w:type="auto"/>
          </w:tcPr>
          <w:p w14:paraId="28880353" w14:textId="77777777" w:rsidR="00D127CB" w:rsidRPr="00EF30DF" w:rsidRDefault="00D127CB" w:rsidP="00D127CB">
            <w:pPr>
              <w:pStyle w:val="NoSpacing"/>
              <w:rPr>
                <w:rFonts w:cstheme="minorHAnsi"/>
                <w:sz w:val="20"/>
                <w:szCs w:val="20"/>
              </w:rPr>
            </w:pPr>
          </w:p>
        </w:tc>
        <w:tc>
          <w:tcPr>
            <w:tcW w:w="0" w:type="auto"/>
          </w:tcPr>
          <w:p w14:paraId="04F4425A" w14:textId="7A900CF0" w:rsidR="00D127CB" w:rsidRPr="00EF30DF" w:rsidRDefault="009813DA" w:rsidP="00D127CB">
            <w:pPr>
              <w:pStyle w:val="NoSpacing"/>
              <w:rPr>
                <w:rFonts w:cstheme="minorHAnsi"/>
                <w:sz w:val="20"/>
                <w:szCs w:val="20"/>
              </w:rPr>
            </w:pPr>
            <w:r w:rsidRPr="00EF30DF">
              <w:rPr>
                <w:rFonts w:cstheme="minorHAnsi"/>
                <w:sz w:val="20"/>
                <w:szCs w:val="20"/>
              </w:rPr>
              <w:t>500-1110</w:t>
            </w:r>
          </w:p>
        </w:tc>
        <w:tc>
          <w:tcPr>
            <w:tcW w:w="0" w:type="auto"/>
          </w:tcPr>
          <w:p w14:paraId="29A216D7" w14:textId="2D69CE26"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4A530D06" w14:textId="3AA7036D" w:rsidR="00D127CB" w:rsidRPr="00EF30DF" w:rsidRDefault="00E353AD" w:rsidP="00D127CB">
            <w:pPr>
              <w:pStyle w:val="NoSpacing"/>
              <w:rPr>
                <w:rFonts w:cstheme="minorHAnsi"/>
                <w:sz w:val="20"/>
                <w:szCs w:val="20"/>
              </w:rPr>
            </w:pPr>
            <w:r w:rsidRPr="00EF30DF">
              <w:rPr>
                <w:rFonts w:cstheme="minorHAnsi"/>
                <w:sz w:val="20"/>
                <w:szCs w:val="20"/>
              </w:rPr>
              <w:t>4.70</w:t>
            </w:r>
          </w:p>
        </w:tc>
        <w:tc>
          <w:tcPr>
            <w:tcW w:w="0" w:type="auto"/>
          </w:tcPr>
          <w:p w14:paraId="6F276DA1" w14:textId="5DE664C2" w:rsidR="00D127CB" w:rsidRPr="00EF30DF" w:rsidRDefault="00E353AD" w:rsidP="00D127CB">
            <w:pPr>
              <w:pStyle w:val="NoSpacing"/>
              <w:rPr>
                <w:rFonts w:cstheme="minorHAnsi"/>
                <w:sz w:val="20"/>
                <w:szCs w:val="20"/>
              </w:rPr>
            </w:pPr>
            <w:r w:rsidRPr="00EF30DF">
              <w:rPr>
                <w:rFonts w:cstheme="minorHAnsi"/>
                <w:sz w:val="20"/>
                <w:szCs w:val="20"/>
              </w:rPr>
              <w:t>12.0</w:t>
            </w:r>
          </w:p>
        </w:tc>
        <w:tc>
          <w:tcPr>
            <w:tcW w:w="0" w:type="auto"/>
          </w:tcPr>
          <w:p w14:paraId="56A59A25" w14:textId="590D81DE" w:rsidR="00D127CB" w:rsidRPr="00EF30DF" w:rsidRDefault="00D02192" w:rsidP="00D127CB">
            <w:pPr>
              <w:pStyle w:val="NoSpacing"/>
              <w:rPr>
                <w:rFonts w:cstheme="minorHAnsi"/>
                <w:sz w:val="20"/>
                <w:szCs w:val="20"/>
              </w:rPr>
            </w:pPr>
            <w:r w:rsidRPr="00EF30DF">
              <w:rPr>
                <w:rFonts w:cstheme="minorHAnsi"/>
                <w:sz w:val="20"/>
                <w:szCs w:val="20"/>
              </w:rPr>
              <w:t>0.90</w:t>
            </w:r>
          </w:p>
        </w:tc>
        <w:tc>
          <w:tcPr>
            <w:tcW w:w="0" w:type="auto"/>
          </w:tcPr>
          <w:p w14:paraId="2A176392" w14:textId="77777777" w:rsidR="00D127CB" w:rsidRPr="00EF30DF" w:rsidRDefault="00D127CB" w:rsidP="00D127CB">
            <w:pPr>
              <w:pStyle w:val="NoSpacing"/>
              <w:rPr>
                <w:rFonts w:cstheme="minorHAnsi"/>
                <w:sz w:val="20"/>
                <w:szCs w:val="20"/>
              </w:rPr>
            </w:pPr>
          </w:p>
        </w:tc>
        <w:tc>
          <w:tcPr>
            <w:tcW w:w="0" w:type="auto"/>
          </w:tcPr>
          <w:p w14:paraId="5E53A19E" w14:textId="77777777" w:rsidR="00D127CB" w:rsidRPr="00EF30DF" w:rsidRDefault="00D127CB" w:rsidP="00D127CB">
            <w:pPr>
              <w:pStyle w:val="NoSpacing"/>
              <w:rPr>
                <w:rFonts w:cstheme="minorHAnsi"/>
                <w:sz w:val="20"/>
                <w:szCs w:val="20"/>
              </w:rPr>
            </w:pPr>
          </w:p>
        </w:tc>
      </w:tr>
      <w:tr w:rsidR="0099245F" w:rsidRPr="00EF30DF" w14:paraId="504EBDF8" w14:textId="77777777" w:rsidTr="00DD7F37">
        <w:tc>
          <w:tcPr>
            <w:tcW w:w="0" w:type="auto"/>
          </w:tcPr>
          <w:p w14:paraId="520D9142" w14:textId="77777777" w:rsidR="00D127CB" w:rsidRPr="00EF30DF" w:rsidRDefault="00D127CB" w:rsidP="00D127CB">
            <w:pPr>
              <w:pStyle w:val="NoSpacing"/>
              <w:rPr>
                <w:rFonts w:cstheme="minorHAnsi"/>
                <w:sz w:val="20"/>
                <w:szCs w:val="20"/>
              </w:rPr>
            </w:pPr>
          </w:p>
        </w:tc>
        <w:tc>
          <w:tcPr>
            <w:tcW w:w="0" w:type="auto"/>
          </w:tcPr>
          <w:p w14:paraId="6D8A80FE" w14:textId="77777777" w:rsidR="00D127CB" w:rsidRPr="00EF30DF" w:rsidRDefault="00D127CB" w:rsidP="00D127CB">
            <w:pPr>
              <w:pStyle w:val="NoSpacing"/>
              <w:rPr>
                <w:rFonts w:cstheme="minorHAnsi"/>
                <w:sz w:val="20"/>
                <w:szCs w:val="20"/>
              </w:rPr>
            </w:pPr>
          </w:p>
        </w:tc>
        <w:tc>
          <w:tcPr>
            <w:tcW w:w="0" w:type="auto"/>
          </w:tcPr>
          <w:p w14:paraId="75837F50" w14:textId="4F16611E"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50B827C2" w14:textId="50A0B9EC" w:rsidR="00D127CB" w:rsidRPr="00EF30DF" w:rsidRDefault="00E353AD" w:rsidP="00D127CB">
            <w:pPr>
              <w:pStyle w:val="NoSpacing"/>
              <w:rPr>
                <w:rFonts w:cstheme="minorHAnsi"/>
                <w:sz w:val="20"/>
                <w:szCs w:val="20"/>
              </w:rPr>
            </w:pPr>
            <w:r w:rsidRPr="00EF30DF">
              <w:rPr>
                <w:rFonts w:cstheme="minorHAnsi"/>
                <w:sz w:val="20"/>
                <w:szCs w:val="20"/>
              </w:rPr>
              <w:t>4.00</w:t>
            </w:r>
          </w:p>
        </w:tc>
        <w:tc>
          <w:tcPr>
            <w:tcW w:w="0" w:type="auto"/>
          </w:tcPr>
          <w:p w14:paraId="43DA1584" w14:textId="5CF18133" w:rsidR="00D127CB" w:rsidRPr="00EF30DF" w:rsidRDefault="00E353AD" w:rsidP="00D127CB">
            <w:pPr>
              <w:pStyle w:val="NoSpacing"/>
              <w:rPr>
                <w:rFonts w:cstheme="minorHAnsi"/>
                <w:sz w:val="20"/>
                <w:szCs w:val="20"/>
              </w:rPr>
            </w:pPr>
            <w:r w:rsidRPr="00EF30DF">
              <w:rPr>
                <w:rFonts w:cstheme="minorHAnsi"/>
                <w:sz w:val="20"/>
                <w:szCs w:val="20"/>
              </w:rPr>
              <w:t>11.0</w:t>
            </w:r>
          </w:p>
        </w:tc>
        <w:tc>
          <w:tcPr>
            <w:tcW w:w="0" w:type="auto"/>
          </w:tcPr>
          <w:p w14:paraId="20785334" w14:textId="379AADD1" w:rsidR="00D127CB" w:rsidRPr="00EF30DF" w:rsidRDefault="00D02192" w:rsidP="00D127CB">
            <w:pPr>
              <w:pStyle w:val="NoSpacing"/>
              <w:rPr>
                <w:rFonts w:cstheme="minorHAnsi"/>
                <w:sz w:val="20"/>
                <w:szCs w:val="20"/>
              </w:rPr>
            </w:pPr>
            <w:r w:rsidRPr="00EF30DF">
              <w:rPr>
                <w:rFonts w:cstheme="minorHAnsi"/>
                <w:sz w:val="20"/>
                <w:szCs w:val="20"/>
              </w:rPr>
              <w:t>1.00</w:t>
            </w:r>
          </w:p>
        </w:tc>
        <w:tc>
          <w:tcPr>
            <w:tcW w:w="0" w:type="auto"/>
          </w:tcPr>
          <w:p w14:paraId="431CBB19" w14:textId="77777777" w:rsidR="00D127CB" w:rsidRPr="00EF30DF" w:rsidRDefault="00D127CB" w:rsidP="00D127CB">
            <w:pPr>
              <w:pStyle w:val="NoSpacing"/>
              <w:rPr>
                <w:rFonts w:cstheme="minorHAnsi"/>
                <w:sz w:val="20"/>
                <w:szCs w:val="20"/>
              </w:rPr>
            </w:pPr>
          </w:p>
        </w:tc>
        <w:tc>
          <w:tcPr>
            <w:tcW w:w="0" w:type="auto"/>
          </w:tcPr>
          <w:p w14:paraId="40427351" w14:textId="77777777" w:rsidR="00D127CB" w:rsidRPr="00EF30DF" w:rsidRDefault="00D127CB" w:rsidP="00D127CB">
            <w:pPr>
              <w:pStyle w:val="NoSpacing"/>
              <w:rPr>
                <w:rFonts w:cstheme="minorHAnsi"/>
                <w:sz w:val="20"/>
                <w:szCs w:val="20"/>
              </w:rPr>
            </w:pPr>
          </w:p>
        </w:tc>
      </w:tr>
      <w:tr w:rsidR="0099245F" w:rsidRPr="00EF30DF" w14:paraId="25FE321A" w14:textId="77777777" w:rsidTr="00DD7F37">
        <w:tc>
          <w:tcPr>
            <w:tcW w:w="0" w:type="auto"/>
          </w:tcPr>
          <w:p w14:paraId="77DAC13C" w14:textId="77777777" w:rsidR="00D127CB" w:rsidRPr="00EF30DF" w:rsidRDefault="00D127CB" w:rsidP="00D127CB">
            <w:pPr>
              <w:pStyle w:val="NoSpacing"/>
              <w:rPr>
                <w:rFonts w:cstheme="minorHAnsi"/>
                <w:sz w:val="20"/>
                <w:szCs w:val="20"/>
              </w:rPr>
            </w:pPr>
          </w:p>
        </w:tc>
        <w:tc>
          <w:tcPr>
            <w:tcW w:w="0" w:type="auto"/>
          </w:tcPr>
          <w:p w14:paraId="1E341B73" w14:textId="7C86E0D9" w:rsidR="00D127CB" w:rsidRPr="00EF30DF" w:rsidRDefault="009813DA" w:rsidP="00D127CB">
            <w:pPr>
              <w:pStyle w:val="NoSpacing"/>
              <w:rPr>
                <w:rFonts w:cstheme="minorHAnsi"/>
                <w:sz w:val="20"/>
                <w:szCs w:val="20"/>
              </w:rPr>
            </w:pPr>
            <w:r w:rsidRPr="00EF30DF">
              <w:rPr>
                <w:rFonts w:cstheme="minorHAnsi"/>
                <w:sz w:val="20"/>
                <w:szCs w:val="20"/>
              </w:rPr>
              <w:t>11</w:t>
            </w:r>
            <w:r w:rsidR="00372AB6" w:rsidRPr="00EF30DF">
              <w:rPr>
                <w:rFonts w:cstheme="minorHAnsi"/>
                <w:sz w:val="20"/>
                <w:szCs w:val="20"/>
              </w:rPr>
              <w:t>10-1400</w:t>
            </w:r>
          </w:p>
        </w:tc>
        <w:tc>
          <w:tcPr>
            <w:tcW w:w="0" w:type="auto"/>
          </w:tcPr>
          <w:p w14:paraId="500DDFF8" w14:textId="0F8E057B"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3F561B17" w14:textId="679EAA6F" w:rsidR="00D127CB" w:rsidRPr="00EF30DF" w:rsidRDefault="00E353AD" w:rsidP="00D127CB">
            <w:pPr>
              <w:pStyle w:val="NoSpacing"/>
              <w:rPr>
                <w:rFonts w:cstheme="minorHAnsi"/>
                <w:sz w:val="20"/>
                <w:szCs w:val="20"/>
              </w:rPr>
            </w:pPr>
            <w:r w:rsidRPr="00EF30DF">
              <w:rPr>
                <w:rFonts w:cstheme="minorHAnsi"/>
                <w:sz w:val="20"/>
                <w:szCs w:val="20"/>
              </w:rPr>
              <w:t>6.39</w:t>
            </w:r>
          </w:p>
        </w:tc>
        <w:tc>
          <w:tcPr>
            <w:tcW w:w="0" w:type="auto"/>
          </w:tcPr>
          <w:p w14:paraId="655A0DB5" w14:textId="2632644A" w:rsidR="00D127CB" w:rsidRPr="00EF30DF" w:rsidRDefault="00E353AD" w:rsidP="00D127CB">
            <w:pPr>
              <w:pStyle w:val="NoSpacing"/>
              <w:rPr>
                <w:rFonts w:cstheme="minorHAnsi"/>
                <w:sz w:val="20"/>
                <w:szCs w:val="20"/>
              </w:rPr>
            </w:pPr>
            <w:r w:rsidRPr="00EF30DF">
              <w:rPr>
                <w:rFonts w:cstheme="minorHAnsi"/>
                <w:sz w:val="20"/>
                <w:szCs w:val="20"/>
              </w:rPr>
              <w:t>16.0</w:t>
            </w:r>
          </w:p>
        </w:tc>
        <w:tc>
          <w:tcPr>
            <w:tcW w:w="0" w:type="auto"/>
          </w:tcPr>
          <w:p w14:paraId="4ACCB61D" w14:textId="78138CB3" w:rsidR="00D127CB" w:rsidRPr="00EF30DF" w:rsidRDefault="00D02192" w:rsidP="00D127CB">
            <w:pPr>
              <w:pStyle w:val="NoSpacing"/>
              <w:rPr>
                <w:rFonts w:cstheme="minorHAnsi"/>
                <w:sz w:val="20"/>
                <w:szCs w:val="20"/>
              </w:rPr>
            </w:pPr>
            <w:r w:rsidRPr="00EF30DF">
              <w:rPr>
                <w:rFonts w:cstheme="minorHAnsi"/>
                <w:sz w:val="20"/>
                <w:szCs w:val="20"/>
              </w:rPr>
              <w:t>0.90</w:t>
            </w:r>
          </w:p>
        </w:tc>
        <w:tc>
          <w:tcPr>
            <w:tcW w:w="0" w:type="auto"/>
          </w:tcPr>
          <w:p w14:paraId="2A735CD0" w14:textId="77777777" w:rsidR="00D127CB" w:rsidRPr="00EF30DF" w:rsidRDefault="00D127CB" w:rsidP="00D127CB">
            <w:pPr>
              <w:pStyle w:val="NoSpacing"/>
              <w:rPr>
                <w:rFonts w:cstheme="minorHAnsi"/>
                <w:sz w:val="20"/>
                <w:szCs w:val="20"/>
              </w:rPr>
            </w:pPr>
          </w:p>
        </w:tc>
        <w:tc>
          <w:tcPr>
            <w:tcW w:w="0" w:type="auto"/>
          </w:tcPr>
          <w:p w14:paraId="26BC6F15" w14:textId="77777777" w:rsidR="00D127CB" w:rsidRPr="00EF30DF" w:rsidRDefault="00D127CB" w:rsidP="00D127CB">
            <w:pPr>
              <w:pStyle w:val="NoSpacing"/>
              <w:rPr>
                <w:rFonts w:cstheme="minorHAnsi"/>
                <w:sz w:val="20"/>
                <w:szCs w:val="20"/>
              </w:rPr>
            </w:pPr>
          </w:p>
        </w:tc>
      </w:tr>
      <w:tr w:rsidR="0099245F" w:rsidRPr="00EF30DF" w14:paraId="5682CBE4" w14:textId="77777777" w:rsidTr="00DD7F37">
        <w:tc>
          <w:tcPr>
            <w:tcW w:w="0" w:type="auto"/>
          </w:tcPr>
          <w:p w14:paraId="23D4CF23" w14:textId="77777777" w:rsidR="00D127CB" w:rsidRPr="00EF30DF" w:rsidRDefault="00D127CB" w:rsidP="00D127CB">
            <w:pPr>
              <w:pStyle w:val="NoSpacing"/>
              <w:rPr>
                <w:rFonts w:cstheme="minorHAnsi"/>
                <w:sz w:val="20"/>
                <w:szCs w:val="20"/>
              </w:rPr>
            </w:pPr>
          </w:p>
        </w:tc>
        <w:tc>
          <w:tcPr>
            <w:tcW w:w="0" w:type="auto"/>
          </w:tcPr>
          <w:p w14:paraId="361B3454" w14:textId="77777777" w:rsidR="00D127CB" w:rsidRPr="00EF30DF" w:rsidRDefault="00D127CB" w:rsidP="00D127CB">
            <w:pPr>
              <w:pStyle w:val="NoSpacing"/>
              <w:rPr>
                <w:rFonts w:cstheme="minorHAnsi"/>
                <w:sz w:val="20"/>
                <w:szCs w:val="20"/>
              </w:rPr>
            </w:pPr>
          </w:p>
        </w:tc>
        <w:tc>
          <w:tcPr>
            <w:tcW w:w="0" w:type="auto"/>
          </w:tcPr>
          <w:p w14:paraId="4CB34059" w14:textId="56750C2F"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13B87B43" w14:textId="599DE13D" w:rsidR="00D127CB" w:rsidRPr="00EF30DF" w:rsidRDefault="00E353AD" w:rsidP="00D127CB">
            <w:pPr>
              <w:pStyle w:val="NoSpacing"/>
              <w:rPr>
                <w:rFonts w:cstheme="minorHAnsi"/>
                <w:sz w:val="20"/>
                <w:szCs w:val="20"/>
              </w:rPr>
            </w:pPr>
            <w:r w:rsidRPr="00EF30DF">
              <w:rPr>
                <w:rFonts w:cstheme="minorHAnsi"/>
                <w:sz w:val="20"/>
                <w:szCs w:val="20"/>
              </w:rPr>
              <w:t>5.92</w:t>
            </w:r>
          </w:p>
        </w:tc>
        <w:tc>
          <w:tcPr>
            <w:tcW w:w="0" w:type="auto"/>
          </w:tcPr>
          <w:p w14:paraId="275D8685" w14:textId="66D0D7B5" w:rsidR="00D127CB" w:rsidRPr="00EF30DF" w:rsidRDefault="00E353AD" w:rsidP="00D127CB">
            <w:pPr>
              <w:pStyle w:val="NoSpacing"/>
              <w:rPr>
                <w:rFonts w:cstheme="minorHAnsi"/>
                <w:sz w:val="20"/>
                <w:szCs w:val="20"/>
              </w:rPr>
            </w:pPr>
            <w:r w:rsidRPr="00EF30DF">
              <w:rPr>
                <w:rFonts w:cstheme="minorHAnsi"/>
                <w:sz w:val="20"/>
                <w:szCs w:val="20"/>
              </w:rPr>
              <w:t>15.5</w:t>
            </w:r>
          </w:p>
        </w:tc>
        <w:tc>
          <w:tcPr>
            <w:tcW w:w="0" w:type="auto"/>
          </w:tcPr>
          <w:p w14:paraId="49FE533D" w14:textId="36DFF58B" w:rsidR="00D127CB" w:rsidRPr="00EF30DF" w:rsidRDefault="00D02192" w:rsidP="00D127CB">
            <w:pPr>
              <w:pStyle w:val="NoSpacing"/>
              <w:rPr>
                <w:rFonts w:cstheme="minorHAnsi"/>
                <w:sz w:val="20"/>
                <w:szCs w:val="20"/>
              </w:rPr>
            </w:pPr>
            <w:r w:rsidRPr="00EF30DF">
              <w:rPr>
                <w:rFonts w:cstheme="minorHAnsi"/>
                <w:sz w:val="20"/>
                <w:szCs w:val="20"/>
              </w:rPr>
              <w:t>0.95</w:t>
            </w:r>
          </w:p>
        </w:tc>
        <w:tc>
          <w:tcPr>
            <w:tcW w:w="0" w:type="auto"/>
          </w:tcPr>
          <w:p w14:paraId="3CCC2A78" w14:textId="77777777" w:rsidR="00D127CB" w:rsidRPr="00EF30DF" w:rsidRDefault="00D127CB" w:rsidP="00D127CB">
            <w:pPr>
              <w:pStyle w:val="NoSpacing"/>
              <w:rPr>
                <w:rFonts w:cstheme="minorHAnsi"/>
                <w:sz w:val="20"/>
                <w:szCs w:val="20"/>
              </w:rPr>
            </w:pPr>
          </w:p>
        </w:tc>
        <w:tc>
          <w:tcPr>
            <w:tcW w:w="0" w:type="auto"/>
          </w:tcPr>
          <w:p w14:paraId="7F86193A" w14:textId="77777777" w:rsidR="00D127CB" w:rsidRPr="00EF30DF" w:rsidRDefault="00D127CB" w:rsidP="00D127CB">
            <w:pPr>
              <w:pStyle w:val="NoSpacing"/>
              <w:rPr>
                <w:rFonts w:cstheme="minorHAnsi"/>
                <w:sz w:val="20"/>
                <w:szCs w:val="20"/>
              </w:rPr>
            </w:pPr>
          </w:p>
        </w:tc>
      </w:tr>
      <w:tr w:rsidR="0099245F" w:rsidRPr="00EF30DF" w14:paraId="097CE86B" w14:textId="77777777" w:rsidTr="00DD7F37">
        <w:tc>
          <w:tcPr>
            <w:tcW w:w="0" w:type="auto"/>
          </w:tcPr>
          <w:p w14:paraId="72D4D38D" w14:textId="4C9122A5" w:rsidR="00D127CB" w:rsidRPr="00EF30DF" w:rsidRDefault="00C668F8" w:rsidP="00D127CB">
            <w:pPr>
              <w:pStyle w:val="NoSpacing"/>
              <w:rPr>
                <w:rFonts w:cstheme="minorHAnsi"/>
                <w:sz w:val="20"/>
                <w:szCs w:val="20"/>
              </w:rPr>
            </w:pPr>
            <w:proofErr w:type="spellStart"/>
            <w:r w:rsidRPr="00EF30DF">
              <w:rPr>
                <w:rFonts w:cstheme="minorHAnsi"/>
                <w:sz w:val="20"/>
                <w:szCs w:val="20"/>
              </w:rPr>
              <w:t>InP</w:t>
            </w:r>
            <w:proofErr w:type="spellEnd"/>
            <w:r w:rsidRPr="00EF30DF">
              <w:rPr>
                <w:rFonts w:cstheme="minorHAnsi"/>
                <w:sz w:val="20"/>
                <w:szCs w:val="20"/>
              </w:rPr>
              <w:t xml:space="preserve"> [37]</w:t>
            </w:r>
          </w:p>
        </w:tc>
        <w:tc>
          <w:tcPr>
            <w:tcW w:w="0" w:type="auto"/>
          </w:tcPr>
          <w:p w14:paraId="69C4AD60" w14:textId="3ED29AC3" w:rsidR="00D127CB" w:rsidRPr="00EF30DF" w:rsidRDefault="00C668F8" w:rsidP="00D127CB">
            <w:pPr>
              <w:pStyle w:val="NoSpacing"/>
              <w:rPr>
                <w:rFonts w:cstheme="minorHAnsi"/>
                <w:sz w:val="20"/>
                <w:szCs w:val="20"/>
              </w:rPr>
            </w:pPr>
            <w:r w:rsidRPr="00EF30DF">
              <w:rPr>
                <w:rFonts w:cstheme="minorHAnsi"/>
                <w:sz w:val="20"/>
                <w:szCs w:val="20"/>
              </w:rPr>
              <w:t>240-380</w:t>
            </w:r>
          </w:p>
        </w:tc>
        <w:tc>
          <w:tcPr>
            <w:tcW w:w="0" w:type="auto"/>
          </w:tcPr>
          <w:p w14:paraId="393C1E1B" w14:textId="687DC25B"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525BD0AB" w14:textId="123B3F8E" w:rsidR="00D127CB" w:rsidRPr="00EF30DF" w:rsidRDefault="002D3588" w:rsidP="00D127CB">
            <w:pPr>
              <w:pStyle w:val="NoSpacing"/>
              <w:rPr>
                <w:rFonts w:cstheme="minorHAnsi"/>
                <w:sz w:val="20"/>
                <w:szCs w:val="20"/>
              </w:rPr>
            </w:pPr>
            <w:r w:rsidRPr="00EF30DF">
              <w:rPr>
                <w:rFonts w:cstheme="minorHAnsi"/>
                <w:sz w:val="20"/>
                <w:szCs w:val="20"/>
              </w:rPr>
              <w:t>112</w:t>
            </w:r>
          </w:p>
        </w:tc>
        <w:tc>
          <w:tcPr>
            <w:tcW w:w="0" w:type="auto"/>
          </w:tcPr>
          <w:p w14:paraId="27610850" w14:textId="7553EF71" w:rsidR="00D127CB" w:rsidRPr="00EF30DF" w:rsidRDefault="001C1C7B" w:rsidP="00D127CB">
            <w:pPr>
              <w:pStyle w:val="NoSpacing"/>
              <w:rPr>
                <w:rFonts w:cstheme="minorHAnsi"/>
                <w:sz w:val="20"/>
                <w:szCs w:val="20"/>
              </w:rPr>
            </w:pPr>
            <w:r w:rsidRPr="00EF30DF">
              <w:rPr>
                <w:rFonts w:cstheme="minorHAnsi"/>
                <w:sz w:val="20"/>
                <w:szCs w:val="20"/>
              </w:rPr>
              <w:t>31.1</w:t>
            </w:r>
          </w:p>
        </w:tc>
        <w:tc>
          <w:tcPr>
            <w:tcW w:w="0" w:type="auto"/>
          </w:tcPr>
          <w:p w14:paraId="5088B6E2" w14:textId="6ACA702E" w:rsidR="00D127CB" w:rsidRPr="00EF30DF" w:rsidRDefault="001C1C7B" w:rsidP="00D127CB">
            <w:pPr>
              <w:pStyle w:val="NoSpacing"/>
              <w:rPr>
                <w:rFonts w:cstheme="minorHAnsi"/>
                <w:sz w:val="20"/>
                <w:szCs w:val="20"/>
              </w:rPr>
            </w:pPr>
            <w:r w:rsidRPr="00EF30DF">
              <w:rPr>
                <w:rFonts w:cstheme="minorHAnsi"/>
                <w:sz w:val="20"/>
                <w:szCs w:val="20"/>
              </w:rPr>
              <w:t>1.00</w:t>
            </w:r>
          </w:p>
        </w:tc>
        <w:tc>
          <w:tcPr>
            <w:tcW w:w="0" w:type="auto"/>
          </w:tcPr>
          <w:p w14:paraId="27DCE36E" w14:textId="53894B7A" w:rsidR="00D127CB" w:rsidRPr="00EF30DF" w:rsidRDefault="007A7E53" w:rsidP="00D127CB">
            <w:pPr>
              <w:pStyle w:val="NoSpacing"/>
              <w:rPr>
                <w:rFonts w:cstheme="minorHAnsi"/>
                <w:sz w:val="20"/>
                <w:szCs w:val="20"/>
              </w:rPr>
            </w:pPr>
            <w:r w:rsidRPr="00EF30DF">
              <w:rPr>
                <w:rFonts w:cstheme="minorHAnsi"/>
                <w:sz w:val="20"/>
                <w:szCs w:val="20"/>
              </w:rPr>
              <w:t>2.8 [27]</w:t>
            </w:r>
          </w:p>
        </w:tc>
        <w:tc>
          <w:tcPr>
            <w:tcW w:w="0" w:type="auto"/>
          </w:tcPr>
          <w:p w14:paraId="600DB8F1" w14:textId="6219D4B3" w:rsidR="00D127CB" w:rsidRPr="00EF30DF" w:rsidRDefault="007A7E53" w:rsidP="00D127CB">
            <w:pPr>
              <w:pStyle w:val="NoSpacing"/>
              <w:rPr>
                <w:rFonts w:cstheme="minorHAnsi"/>
                <w:sz w:val="20"/>
                <w:szCs w:val="20"/>
              </w:rPr>
            </w:pPr>
            <w:r w:rsidRPr="00EF30DF">
              <w:rPr>
                <w:rFonts w:cstheme="minorHAnsi"/>
                <w:sz w:val="20"/>
                <w:szCs w:val="20"/>
              </w:rPr>
              <w:t>3.0 [27]</w:t>
            </w:r>
          </w:p>
        </w:tc>
      </w:tr>
      <w:tr w:rsidR="0099245F" w:rsidRPr="00EF30DF" w14:paraId="03B11C7A" w14:textId="77777777" w:rsidTr="00DD7F37">
        <w:tc>
          <w:tcPr>
            <w:tcW w:w="0" w:type="auto"/>
          </w:tcPr>
          <w:p w14:paraId="17ED15CF" w14:textId="77777777" w:rsidR="00D127CB" w:rsidRPr="00EF30DF" w:rsidRDefault="00D127CB" w:rsidP="00D127CB">
            <w:pPr>
              <w:pStyle w:val="NoSpacing"/>
              <w:rPr>
                <w:rFonts w:cstheme="minorHAnsi"/>
                <w:sz w:val="20"/>
                <w:szCs w:val="20"/>
              </w:rPr>
            </w:pPr>
          </w:p>
        </w:tc>
        <w:tc>
          <w:tcPr>
            <w:tcW w:w="0" w:type="auto"/>
          </w:tcPr>
          <w:p w14:paraId="7D6A5DDE" w14:textId="77777777" w:rsidR="00D127CB" w:rsidRPr="00EF30DF" w:rsidRDefault="00D127CB" w:rsidP="00D127CB">
            <w:pPr>
              <w:pStyle w:val="NoSpacing"/>
              <w:rPr>
                <w:rFonts w:cstheme="minorHAnsi"/>
                <w:sz w:val="20"/>
                <w:szCs w:val="20"/>
              </w:rPr>
            </w:pPr>
          </w:p>
        </w:tc>
        <w:tc>
          <w:tcPr>
            <w:tcW w:w="0" w:type="auto"/>
          </w:tcPr>
          <w:p w14:paraId="74A00C46" w14:textId="3B95FACB"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3B03D8BC" w14:textId="755A3599" w:rsidR="00D127CB" w:rsidRPr="00EF30DF" w:rsidRDefault="002D3588" w:rsidP="00D127CB">
            <w:pPr>
              <w:pStyle w:val="NoSpacing"/>
              <w:rPr>
                <w:rFonts w:cstheme="minorHAnsi"/>
                <w:sz w:val="20"/>
                <w:szCs w:val="20"/>
              </w:rPr>
            </w:pPr>
            <w:r w:rsidRPr="00EF30DF">
              <w:rPr>
                <w:rFonts w:cstheme="minorHAnsi"/>
                <w:sz w:val="20"/>
                <w:szCs w:val="20"/>
              </w:rPr>
              <w:t>47.9</w:t>
            </w:r>
          </w:p>
        </w:tc>
        <w:tc>
          <w:tcPr>
            <w:tcW w:w="0" w:type="auto"/>
          </w:tcPr>
          <w:p w14:paraId="1D9E6F27" w14:textId="7808CD94" w:rsidR="00D127CB" w:rsidRPr="00EF30DF" w:rsidRDefault="001C1C7B" w:rsidP="00D127CB">
            <w:pPr>
              <w:pStyle w:val="NoSpacing"/>
              <w:rPr>
                <w:rFonts w:cstheme="minorHAnsi"/>
                <w:sz w:val="20"/>
                <w:szCs w:val="20"/>
              </w:rPr>
            </w:pPr>
            <w:r w:rsidRPr="00EF30DF">
              <w:rPr>
                <w:rFonts w:cstheme="minorHAnsi"/>
                <w:sz w:val="20"/>
                <w:szCs w:val="20"/>
              </w:rPr>
              <w:t>25.5</w:t>
            </w:r>
          </w:p>
        </w:tc>
        <w:tc>
          <w:tcPr>
            <w:tcW w:w="0" w:type="auto"/>
          </w:tcPr>
          <w:p w14:paraId="621AF040" w14:textId="6D36FB76" w:rsidR="00D127CB" w:rsidRPr="00EF30DF" w:rsidRDefault="001C1C7B" w:rsidP="00D127CB">
            <w:pPr>
              <w:pStyle w:val="NoSpacing"/>
              <w:rPr>
                <w:rFonts w:cstheme="minorHAnsi"/>
                <w:sz w:val="20"/>
                <w:szCs w:val="20"/>
              </w:rPr>
            </w:pPr>
            <w:r w:rsidRPr="00EF30DF">
              <w:rPr>
                <w:rFonts w:cstheme="minorHAnsi"/>
                <w:sz w:val="20"/>
                <w:szCs w:val="20"/>
              </w:rPr>
              <w:t>1.00</w:t>
            </w:r>
          </w:p>
        </w:tc>
        <w:tc>
          <w:tcPr>
            <w:tcW w:w="0" w:type="auto"/>
          </w:tcPr>
          <w:p w14:paraId="3E7FB339" w14:textId="77777777" w:rsidR="00D127CB" w:rsidRPr="00EF30DF" w:rsidRDefault="00D127CB" w:rsidP="00D127CB">
            <w:pPr>
              <w:pStyle w:val="NoSpacing"/>
              <w:rPr>
                <w:rFonts w:cstheme="minorHAnsi"/>
                <w:sz w:val="20"/>
                <w:szCs w:val="20"/>
              </w:rPr>
            </w:pPr>
          </w:p>
        </w:tc>
        <w:tc>
          <w:tcPr>
            <w:tcW w:w="0" w:type="auto"/>
          </w:tcPr>
          <w:p w14:paraId="440B61BB" w14:textId="77777777" w:rsidR="00D127CB" w:rsidRPr="00EF30DF" w:rsidRDefault="00D127CB" w:rsidP="00D127CB">
            <w:pPr>
              <w:pStyle w:val="NoSpacing"/>
              <w:rPr>
                <w:rFonts w:cstheme="minorHAnsi"/>
                <w:sz w:val="20"/>
                <w:szCs w:val="20"/>
              </w:rPr>
            </w:pPr>
          </w:p>
        </w:tc>
      </w:tr>
      <w:tr w:rsidR="0099245F" w:rsidRPr="00EF30DF" w14:paraId="7C41BF73" w14:textId="77777777" w:rsidTr="00DD7F37">
        <w:tc>
          <w:tcPr>
            <w:tcW w:w="0" w:type="auto"/>
          </w:tcPr>
          <w:p w14:paraId="3C9E2A1F" w14:textId="77777777" w:rsidR="00D127CB" w:rsidRPr="00EF30DF" w:rsidRDefault="00D127CB" w:rsidP="00D127CB">
            <w:pPr>
              <w:pStyle w:val="NoSpacing"/>
              <w:rPr>
                <w:rFonts w:cstheme="minorHAnsi"/>
                <w:sz w:val="20"/>
                <w:szCs w:val="20"/>
              </w:rPr>
            </w:pPr>
          </w:p>
        </w:tc>
        <w:tc>
          <w:tcPr>
            <w:tcW w:w="0" w:type="auto"/>
          </w:tcPr>
          <w:p w14:paraId="1AC2AAC6" w14:textId="579332B5" w:rsidR="00D127CB" w:rsidRPr="00EF30DF" w:rsidRDefault="00C668F8" w:rsidP="00D127CB">
            <w:pPr>
              <w:pStyle w:val="NoSpacing"/>
              <w:rPr>
                <w:rFonts w:cstheme="minorHAnsi"/>
                <w:sz w:val="20"/>
                <w:szCs w:val="20"/>
              </w:rPr>
            </w:pPr>
            <w:r w:rsidRPr="00EF30DF">
              <w:rPr>
                <w:rFonts w:cstheme="minorHAnsi"/>
                <w:sz w:val="20"/>
                <w:szCs w:val="20"/>
              </w:rPr>
              <w:t>380-560</w:t>
            </w:r>
          </w:p>
        </w:tc>
        <w:tc>
          <w:tcPr>
            <w:tcW w:w="0" w:type="auto"/>
          </w:tcPr>
          <w:p w14:paraId="391E3AA8" w14:textId="3CA7E55C"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57BD18DF" w14:textId="2E8B4ED7" w:rsidR="00D127CB" w:rsidRPr="00EF30DF" w:rsidRDefault="002D3588" w:rsidP="00D127CB">
            <w:pPr>
              <w:pStyle w:val="NoSpacing"/>
              <w:rPr>
                <w:rFonts w:cstheme="minorHAnsi"/>
                <w:sz w:val="20"/>
                <w:szCs w:val="20"/>
              </w:rPr>
            </w:pPr>
            <w:r w:rsidRPr="00EF30DF">
              <w:rPr>
                <w:rFonts w:cstheme="minorHAnsi"/>
                <w:sz w:val="20"/>
                <w:szCs w:val="20"/>
              </w:rPr>
              <w:t>29.</w:t>
            </w:r>
            <w:r w:rsidR="004E21D5" w:rsidRPr="00EF30DF">
              <w:rPr>
                <w:rFonts w:cstheme="minorHAnsi"/>
                <w:sz w:val="20"/>
                <w:szCs w:val="20"/>
              </w:rPr>
              <w:t>3</w:t>
            </w:r>
          </w:p>
        </w:tc>
        <w:tc>
          <w:tcPr>
            <w:tcW w:w="0" w:type="auto"/>
          </w:tcPr>
          <w:p w14:paraId="0C6FF4B0" w14:textId="2DCCC8F8" w:rsidR="00D127CB" w:rsidRPr="00EF30DF" w:rsidRDefault="001C1C7B" w:rsidP="00D127CB">
            <w:pPr>
              <w:pStyle w:val="NoSpacing"/>
              <w:rPr>
                <w:rFonts w:cstheme="minorHAnsi"/>
                <w:sz w:val="20"/>
                <w:szCs w:val="20"/>
              </w:rPr>
            </w:pPr>
            <w:r w:rsidRPr="00EF30DF">
              <w:rPr>
                <w:rFonts w:cstheme="minorHAnsi"/>
                <w:sz w:val="20"/>
                <w:szCs w:val="20"/>
              </w:rPr>
              <w:t>26.4</w:t>
            </w:r>
          </w:p>
        </w:tc>
        <w:tc>
          <w:tcPr>
            <w:tcW w:w="0" w:type="auto"/>
          </w:tcPr>
          <w:p w14:paraId="3E0AB6F7" w14:textId="6662127E" w:rsidR="00D127CB" w:rsidRPr="00EF30DF" w:rsidRDefault="001C1C7B" w:rsidP="00D127CB">
            <w:pPr>
              <w:pStyle w:val="NoSpacing"/>
              <w:rPr>
                <w:rFonts w:cstheme="minorHAnsi"/>
                <w:sz w:val="20"/>
                <w:szCs w:val="20"/>
              </w:rPr>
            </w:pPr>
            <w:r w:rsidRPr="00EF30DF">
              <w:rPr>
                <w:rFonts w:cstheme="minorHAnsi"/>
                <w:sz w:val="20"/>
                <w:szCs w:val="20"/>
              </w:rPr>
              <w:t>1.00</w:t>
            </w:r>
          </w:p>
        </w:tc>
        <w:tc>
          <w:tcPr>
            <w:tcW w:w="0" w:type="auto"/>
          </w:tcPr>
          <w:p w14:paraId="3C19EFF5" w14:textId="77777777" w:rsidR="00D127CB" w:rsidRPr="00EF30DF" w:rsidRDefault="00D127CB" w:rsidP="00D127CB">
            <w:pPr>
              <w:pStyle w:val="NoSpacing"/>
              <w:rPr>
                <w:rFonts w:cstheme="minorHAnsi"/>
                <w:sz w:val="20"/>
                <w:szCs w:val="20"/>
              </w:rPr>
            </w:pPr>
          </w:p>
        </w:tc>
        <w:tc>
          <w:tcPr>
            <w:tcW w:w="0" w:type="auto"/>
          </w:tcPr>
          <w:p w14:paraId="4A1755C2" w14:textId="77777777" w:rsidR="00D127CB" w:rsidRPr="00EF30DF" w:rsidRDefault="00D127CB" w:rsidP="00D127CB">
            <w:pPr>
              <w:pStyle w:val="NoSpacing"/>
              <w:rPr>
                <w:rFonts w:cstheme="minorHAnsi"/>
                <w:sz w:val="20"/>
                <w:szCs w:val="20"/>
              </w:rPr>
            </w:pPr>
          </w:p>
        </w:tc>
      </w:tr>
      <w:tr w:rsidR="0099245F" w:rsidRPr="00EF30DF" w14:paraId="123D201A" w14:textId="77777777" w:rsidTr="00DD7F37">
        <w:tc>
          <w:tcPr>
            <w:tcW w:w="0" w:type="auto"/>
          </w:tcPr>
          <w:p w14:paraId="015AA607" w14:textId="77777777" w:rsidR="00D127CB" w:rsidRPr="00EF30DF" w:rsidRDefault="00D127CB" w:rsidP="00D127CB">
            <w:pPr>
              <w:pStyle w:val="NoSpacing"/>
              <w:rPr>
                <w:rFonts w:cstheme="minorHAnsi"/>
                <w:sz w:val="20"/>
                <w:szCs w:val="20"/>
              </w:rPr>
            </w:pPr>
          </w:p>
        </w:tc>
        <w:tc>
          <w:tcPr>
            <w:tcW w:w="0" w:type="auto"/>
          </w:tcPr>
          <w:p w14:paraId="0DA008C7" w14:textId="77777777" w:rsidR="00D127CB" w:rsidRPr="00EF30DF" w:rsidRDefault="00D127CB" w:rsidP="00D127CB">
            <w:pPr>
              <w:pStyle w:val="NoSpacing"/>
              <w:rPr>
                <w:rFonts w:cstheme="minorHAnsi"/>
                <w:sz w:val="20"/>
                <w:szCs w:val="20"/>
              </w:rPr>
            </w:pPr>
          </w:p>
        </w:tc>
        <w:tc>
          <w:tcPr>
            <w:tcW w:w="0" w:type="auto"/>
          </w:tcPr>
          <w:p w14:paraId="4F7D708B" w14:textId="1016C26E"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1A5356F5" w14:textId="125EC91C" w:rsidR="00D127CB" w:rsidRPr="00EF30DF" w:rsidRDefault="004E21D5" w:rsidP="00D127CB">
            <w:pPr>
              <w:pStyle w:val="NoSpacing"/>
              <w:rPr>
                <w:rFonts w:cstheme="minorHAnsi"/>
                <w:sz w:val="20"/>
                <w:szCs w:val="20"/>
              </w:rPr>
            </w:pPr>
            <w:r w:rsidRPr="00EF30DF">
              <w:rPr>
                <w:rFonts w:cstheme="minorHAnsi"/>
                <w:sz w:val="20"/>
                <w:szCs w:val="20"/>
              </w:rPr>
              <w:t>16.2</w:t>
            </w:r>
          </w:p>
        </w:tc>
        <w:tc>
          <w:tcPr>
            <w:tcW w:w="0" w:type="auto"/>
          </w:tcPr>
          <w:p w14:paraId="0A3BB7B2" w14:textId="67DC2AD3" w:rsidR="00D127CB" w:rsidRPr="00EF30DF" w:rsidRDefault="001C1C7B" w:rsidP="00D127CB">
            <w:pPr>
              <w:pStyle w:val="NoSpacing"/>
              <w:rPr>
                <w:rFonts w:cstheme="minorHAnsi"/>
                <w:sz w:val="20"/>
                <w:szCs w:val="20"/>
              </w:rPr>
            </w:pPr>
            <w:r w:rsidRPr="00EF30DF">
              <w:rPr>
                <w:rFonts w:cstheme="minorHAnsi"/>
                <w:sz w:val="20"/>
                <w:szCs w:val="20"/>
              </w:rPr>
              <w:t>21.1</w:t>
            </w:r>
          </w:p>
        </w:tc>
        <w:tc>
          <w:tcPr>
            <w:tcW w:w="0" w:type="auto"/>
          </w:tcPr>
          <w:p w14:paraId="3002CE1B" w14:textId="31D383D6" w:rsidR="00D127CB" w:rsidRPr="00EF30DF" w:rsidRDefault="00BE0D60" w:rsidP="00D127CB">
            <w:pPr>
              <w:pStyle w:val="NoSpacing"/>
              <w:rPr>
                <w:rFonts w:cstheme="minorHAnsi"/>
                <w:sz w:val="20"/>
                <w:szCs w:val="20"/>
              </w:rPr>
            </w:pPr>
            <w:r w:rsidRPr="00EF30DF">
              <w:rPr>
                <w:rFonts w:cstheme="minorHAnsi"/>
                <w:sz w:val="20"/>
                <w:szCs w:val="20"/>
              </w:rPr>
              <w:t>1.00</w:t>
            </w:r>
          </w:p>
        </w:tc>
        <w:tc>
          <w:tcPr>
            <w:tcW w:w="0" w:type="auto"/>
          </w:tcPr>
          <w:p w14:paraId="76A99C40" w14:textId="77777777" w:rsidR="00D127CB" w:rsidRPr="00EF30DF" w:rsidRDefault="00D127CB" w:rsidP="00D127CB">
            <w:pPr>
              <w:pStyle w:val="NoSpacing"/>
              <w:rPr>
                <w:rFonts w:cstheme="minorHAnsi"/>
                <w:sz w:val="20"/>
                <w:szCs w:val="20"/>
              </w:rPr>
            </w:pPr>
          </w:p>
        </w:tc>
        <w:tc>
          <w:tcPr>
            <w:tcW w:w="0" w:type="auto"/>
          </w:tcPr>
          <w:p w14:paraId="63DC372A" w14:textId="77777777" w:rsidR="00D127CB" w:rsidRPr="00EF30DF" w:rsidRDefault="00D127CB" w:rsidP="00D127CB">
            <w:pPr>
              <w:pStyle w:val="NoSpacing"/>
              <w:rPr>
                <w:rFonts w:cstheme="minorHAnsi"/>
                <w:sz w:val="20"/>
                <w:szCs w:val="20"/>
              </w:rPr>
            </w:pPr>
          </w:p>
        </w:tc>
      </w:tr>
      <w:tr w:rsidR="0099245F" w:rsidRPr="00EF30DF" w14:paraId="65D8D8E1" w14:textId="77777777" w:rsidTr="00DD7F37">
        <w:tc>
          <w:tcPr>
            <w:tcW w:w="0" w:type="auto"/>
          </w:tcPr>
          <w:p w14:paraId="4E0530C1" w14:textId="77777777" w:rsidR="00D127CB" w:rsidRPr="00EF30DF" w:rsidRDefault="00D127CB" w:rsidP="00D127CB">
            <w:pPr>
              <w:pStyle w:val="NoSpacing"/>
              <w:rPr>
                <w:rFonts w:cstheme="minorHAnsi"/>
                <w:sz w:val="20"/>
                <w:szCs w:val="20"/>
              </w:rPr>
            </w:pPr>
          </w:p>
        </w:tc>
        <w:tc>
          <w:tcPr>
            <w:tcW w:w="0" w:type="auto"/>
          </w:tcPr>
          <w:p w14:paraId="382C3581" w14:textId="44CB208C" w:rsidR="00D127CB" w:rsidRPr="00EF30DF" w:rsidRDefault="00C668F8" w:rsidP="00D127CB">
            <w:pPr>
              <w:pStyle w:val="NoSpacing"/>
              <w:rPr>
                <w:rFonts w:cstheme="minorHAnsi"/>
                <w:sz w:val="20"/>
                <w:szCs w:val="20"/>
              </w:rPr>
            </w:pPr>
            <w:r w:rsidRPr="00EF30DF">
              <w:rPr>
                <w:rFonts w:cstheme="minorHAnsi"/>
                <w:sz w:val="20"/>
                <w:szCs w:val="20"/>
              </w:rPr>
              <w:t>560-1250*</w:t>
            </w:r>
          </w:p>
        </w:tc>
        <w:tc>
          <w:tcPr>
            <w:tcW w:w="0" w:type="auto"/>
          </w:tcPr>
          <w:p w14:paraId="130D6417" w14:textId="3112FF5F"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03C5921D" w14:textId="5738E882" w:rsidR="00D127CB" w:rsidRPr="00EF30DF" w:rsidRDefault="004E21D5" w:rsidP="00D127CB">
            <w:pPr>
              <w:pStyle w:val="NoSpacing"/>
              <w:rPr>
                <w:rFonts w:cstheme="minorHAnsi"/>
                <w:sz w:val="20"/>
                <w:szCs w:val="20"/>
              </w:rPr>
            </w:pPr>
            <w:r w:rsidRPr="00EF30DF">
              <w:rPr>
                <w:rFonts w:cstheme="minorHAnsi"/>
                <w:sz w:val="20"/>
                <w:szCs w:val="20"/>
              </w:rPr>
              <w:t>2.32</w:t>
            </w:r>
          </w:p>
        </w:tc>
        <w:tc>
          <w:tcPr>
            <w:tcW w:w="0" w:type="auto"/>
          </w:tcPr>
          <w:p w14:paraId="4D830826" w14:textId="1B14D9D6" w:rsidR="00D127CB" w:rsidRPr="00EF30DF" w:rsidRDefault="001C1C7B" w:rsidP="00D127CB">
            <w:pPr>
              <w:pStyle w:val="NoSpacing"/>
              <w:rPr>
                <w:rFonts w:cstheme="minorHAnsi"/>
                <w:sz w:val="20"/>
                <w:szCs w:val="20"/>
              </w:rPr>
            </w:pPr>
            <w:r w:rsidRPr="00EF30DF">
              <w:rPr>
                <w:rFonts w:cstheme="minorHAnsi"/>
                <w:sz w:val="20"/>
                <w:szCs w:val="20"/>
              </w:rPr>
              <w:t>8.46</w:t>
            </w:r>
          </w:p>
        </w:tc>
        <w:tc>
          <w:tcPr>
            <w:tcW w:w="0" w:type="auto"/>
          </w:tcPr>
          <w:p w14:paraId="36DC7AB0" w14:textId="625ACA6D" w:rsidR="00D127CB" w:rsidRPr="00EF30DF" w:rsidRDefault="00BE0D60" w:rsidP="00D127CB">
            <w:pPr>
              <w:pStyle w:val="NoSpacing"/>
              <w:rPr>
                <w:rFonts w:cstheme="minorHAnsi"/>
                <w:sz w:val="20"/>
                <w:szCs w:val="20"/>
              </w:rPr>
            </w:pPr>
            <w:r w:rsidRPr="00EF30DF">
              <w:rPr>
                <w:rFonts w:cstheme="minorHAnsi"/>
                <w:sz w:val="20"/>
                <w:szCs w:val="20"/>
              </w:rPr>
              <w:t>2.00</w:t>
            </w:r>
          </w:p>
        </w:tc>
        <w:tc>
          <w:tcPr>
            <w:tcW w:w="0" w:type="auto"/>
          </w:tcPr>
          <w:p w14:paraId="435B8675" w14:textId="77777777" w:rsidR="00D127CB" w:rsidRPr="00EF30DF" w:rsidRDefault="00D127CB" w:rsidP="00D127CB">
            <w:pPr>
              <w:pStyle w:val="NoSpacing"/>
              <w:rPr>
                <w:rFonts w:cstheme="minorHAnsi"/>
                <w:sz w:val="20"/>
                <w:szCs w:val="20"/>
              </w:rPr>
            </w:pPr>
          </w:p>
        </w:tc>
        <w:tc>
          <w:tcPr>
            <w:tcW w:w="0" w:type="auto"/>
          </w:tcPr>
          <w:p w14:paraId="29420C26" w14:textId="77777777" w:rsidR="00D127CB" w:rsidRPr="00EF30DF" w:rsidRDefault="00D127CB" w:rsidP="00D127CB">
            <w:pPr>
              <w:pStyle w:val="NoSpacing"/>
              <w:rPr>
                <w:rFonts w:cstheme="minorHAnsi"/>
                <w:sz w:val="20"/>
                <w:szCs w:val="20"/>
              </w:rPr>
            </w:pPr>
          </w:p>
        </w:tc>
      </w:tr>
      <w:tr w:rsidR="0099245F" w:rsidRPr="00EF30DF" w14:paraId="0746EE76" w14:textId="77777777" w:rsidTr="00DD7F37">
        <w:tc>
          <w:tcPr>
            <w:tcW w:w="0" w:type="auto"/>
          </w:tcPr>
          <w:p w14:paraId="4B053017" w14:textId="77777777" w:rsidR="00D127CB" w:rsidRPr="00EF30DF" w:rsidRDefault="00D127CB" w:rsidP="00D127CB">
            <w:pPr>
              <w:pStyle w:val="NoSpacing"/>
              <w:rPr>
                <w:rFonts w:cstheme="minorHAnsi"/>
                <w:sz w:val="20"/>
                <w:szCs w:val="20"/>
              </w:rPr>
            </w:pPr>
          </w:p>
        </w:tc>
        <w:tc>
          <w:tcPr>
            <w:tcW w:w="0" w:type="auto"/>
          </w:tcPr>
          <w:p w14:paraId="2112C1F7" w14:textId="77777777" w:rsidR="00D127CB" w:rsidRPr="00EF30DF" w:rsidRDefault="00D127CB" w:rsidP="00D127CB">
            <w:pPr>
              <w:pStyle w:val="NoSpacing"/>
              <w:rPr>
                <w:rFonts w:cstheme="minorHAnsi"/>
                <w:sz w:val="20"/>
                <w:szCs w:val="20"/>
              </w:rPr>
            </w:pPr>
          </w:p>
        </w:tc>
        <w:tc>
          <w:tcPr>
            <w:tcW w:w="0" w:type="auto"/>
          </w:tcPr>
          <w:p w14:paraId="67A7F1E0" w14:textId="40DBBEAC"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30F713B7" w14:textId="6B0C9840" w:rsidR="00D127CB" w:rsidRPr="00EF30DF" w:rsidRDefault="004E21D5" w:rsidP="00D127CB">
            <w:pPr>
              <w:pStyle w:val="NoSpacing"/>
              <w:rPr>
                <w:rFonts w:cstheme="minorHAnsi"/>
                <w:sz w:val="20"/>
                <w:szCs w:val="20"/>
              </w:rPr>
            </w:pPr>
            <w:r w:rsidRPr="00EF30DF">
              <w:rPr>
                <w:rFonts w:cstheme="minorHAnsi"/>
                <w:sz w:val="20"/>
                <w:szCs w:val="20"/>
              </w:rPr>
              <w:t>2.48</w:t>
            </w:r>
          </w:p>
        </w:tc>
        <w:tc>
          <w:tcPr>
            <w:tcW w:w="0" w:type="auto"/>
          </w:tcPr>
          <w:p w14:paraId="11BC1831" w14:textId="44CCB026" w:rsidR="00D127CB" w:rsidRPr="00EF30DF" w:rsidRDefault="001C1C7B" w:rsidP="00D127CB">
            <w:pPr>
              <w:pStyle w:val="NoSpacing"/>
              <w:rPr>
                <w:rFonts w:cstheme="minorHAnsi"/>
                <w:sz w:val="20"/>
                <w:szCs w:val="20"/>
              </w:rPr>
            </w:pPr>
            <w:r w:rsidRPr="00EF30DF">
              <w:rPr>
                <w:rFonts w:cstheme="minorHAnsi"/>
                <w:sz w:val="20"/>
                <w:szCs w:val="20"/>
              </w:rPr>
              <w:t>7.89</w:t>
            </w:r>
          </w:p>
        </w:tc>
        <w:tc>
          <w:tcPr>
            <w:tcW w:w="0" w:type="auto"/>
          </w:tcPr>
          <w:p w14:paraId="77F8D8ED" w14:textId="646C992A" w:rsidR="00D127CB" w:rsidRPr="00EF30DF" w:rsidRDefault="00BE0D60" w:rsidP="00D127CB">
            <w:pPr>
              <w:pStyle w:val="NoSpacing"/>
              <w:rPr>
                <w:rFonts w:cstheme="minorHAnsi"/>
                <w:sz w:val="20"/>
                <w:szCs w:val="20"/>
              </w:rPr>
            </w:pPr>
            <w:r w:rsidRPr="00EF30DF">
              <w:rPr>
                <w:rFonts w:cstheme="minorHAnsi"/>
                <w:sz w:val="20"/>
                <w:szCs w:val="20"/>
              </w:rPr>
              <w:t>2.00</w:t>
            </w:r>
          </w:p>
        </w:tc>
        <w:tc>
          <w:tcPr>
            <w:tcW w:w="0" w:type="auto"/>
          </w:tcPr>
          <w:p w14:paraId="20A70718" w14:textId="77777777" w:rsidR="00D127CB" w:rsidRPr="00EF30DF" w:rsidRDefault="00D127CB" w:rsidP="00D127CB">
            <w:pPr>
              <w:pStyle w:val="NoSpacing"/>
              <w:rPr>
                <w:rFonts w:cstheme="minorHAnsi"/>
                <w:sz w:val="20"/>
                <w:szCs w:val="20"/>
              </w:rPr>
            </w:pPr>
          </w:p>
        </w:tc>
        <w:tc>
          <w:tcPr>
            <w:tcW w:w="0" w:type="auto"/>
          </w:tcPr>
          <w:p w14:paraId="42C7D519" w14:textId="77777777" w:rsidR="00D127CB" w:rsidRPr="00EF30DF" w:rsidRDefault="00D127CB" w:rsidP="00D127CB">
            <w:pPr>
              <w:pStyle w:val="NoSpacing"/>
              <w:rPr>
                <w:rFonts w:cstheme="minorHAnsi"/>
                <w:sz w:val="20"/>
                <w:szCs w:val="20"/>
              </w:rPr>
            </w:pPr>
          </w:p>
        </w:tc>
      </w:tr>
      <w:tr w:rsidR="0099245F" w:rsidRPr="00EF30DF" w14:paraId="2075766D" w14:textId="77777777" w:rsidTr="00DD7F37">
        <w:tc>
          <w:tcPr>
            <w:tcW w:w="0" w:type="auto"/>
          </w:tcPr>
          <w:p w14:paraId="4736D831" w14:textId="0758DC44" w:rsidR="00D127CB" w:rsidRPr="00EF30DF" w:rsidRDefault="00E118CA" w:rsidP="00D127CB">
            <w:pPr>
              <w:pStyle w:val="NoSpacing"/>
              <w:rPr>
                <w:rFonts w:cstheme="minorHAnsi"/>
                <w:sz w:val="20"/>
                <w:szCs w:val="20"/>
              </w:rPr>
            </w:pPr>
            <w:proofErr w:type="spellStart"/>
            <w:r w:rsidRPr="00EF30DF">
              <w:rPr>
                <w:rFonts w:cstheme="minorHAnsi"/>
                <w:sz w:val="20"/>
                <w:szCs w:val="20"/>
              </w:rPr>
              <w:t>SiC</w:t>
            </w:r>
            <w:proofErr w:type="spellEnd"/>
          </w:p>
        </w:tc>
        <w:tc>
          <w:tcPr>
            <w:tcW w:w="0" w:type="auto"/>
          </w:tcPr>
          <w:p w14:paraId="1E10B9E7" w14:textId="0C5C5209" w:rsidR="00D127CB" w:rsidRPr="00EF30DF" w:rsidRDefault="00925236" w:rsidP="00D127CB">
            <w:pPr>
              <w:pStyle w:val="NoSpacing"/>
              <w:rPr>
                <w:rFonts w:cstheme="minorHAnsi"/>
                <w:sz w:val="20"/>
                <w:szCs w:val="20"/>
              </w:rPr>
            </w:pPr>
            <w:r w:rsidRPr="00EF30DF">
              <w:rPr>
                <w:rFonts w:cstheme="minorHAnsi"/>
                <w:sz w:val="20"/>
                <w:szCs w:val="20"/>
              </w:rPr>
              <w:t>1000-4000</w:t>
            </w:r>
          </w:p>
        </w:tc>
        <w:tc>
          <w:tcPr>
            <w:tcW w:w="0" w:type="auto"/>
          </w:tcPr>
          <w:p w14:paraId="02B88E31" w14:textId="3D288689"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7D3394E9" w14:textId="4DD5E579" w:rsidR="00D127CB" w:rsidRPr="00EF30DF" w:rsidRDefault="00367025" w:rsidP="00D127CB">
            <w:pPr>
              <w:pStyle w:val="NoSpacing"/>
              <w:rPr>
                <w:rFonts w:cstheme="minorHAnsi"/>
                <w:sz w:val="20"/>
                <w:szCs w:val="20"/>
              </w:rPr>
            </w:pPr>
            <w:r w:rsidRPr="00EF30DF">
              <w:rPr>
                <w:rFonts w:cstheme="minorHAnsi"/>
                <w:sz w:val="20"/>
                <w:szCs w:val="20"/>
              </w:rPr>
              <w:t>7.00</w:t>
            </w:r>
          </w:p>
        </w:tc>
        <w:tc>
          <w:tcPr>
            <w:tcW w:w="0" w:type="auto"/>
          </w:tcPr>
          <w:p w14:paraId="3EE4A7CE" w14:textId="13FC89C1" w:rsidR="00D127CB" w:rsidRPr="00EF30DF" w:rsidRDefault="00367025" w:rsidP="00D127CB">
            <w:pPr>
              <w:pStyle w:val="NoSpacing"/>
              <w:rPr>
                <w:rFonts w:cstheme="minorHAnsi"/>
                <w:sz w:val="20"/>
                <w:szCs w:val="20"/>
              </w:rPr>
            </w:pPr>
            <w:r w:rsidRPr="00EF30DF">
              <w:rPr>
                <w:rFonts w:cstheme="minorHAnsi"/>
                <w:sz w:val="20"/>
                <w:szCs w:val="20"/>
              </w:rPr>
              <w:t>70.0</w:t>
            </w:r>
          </w:p>
        </w:tc>
        <w:tc>
          <w:tcPr>
            <w:tcW w:w="0" w:type="auto"/>
          </w:tcPr>
          <w:p w14:paraId="65066FA9" w14:textId="2D05FE75" w:rsidR="00D127CB" w:rsidRPr="00EF30DF" w:rsidRDefault="00BA705D" w:rsidP="00D127CB">
            <w:pPr>
              <w:pStyle w:val="NoSpacing"/>
              <w:rPr>
                <w:rFonts w:cstheme="minorHAnsi"/>
                <w:sz w:val="20"/>
                <w:szCs w:val="20"/>
              </w:rPr>
            </w:pPr>
            <w:r w:rsidRPr="00EF30DF">
              <w:rPr>
                <w:rFonts w:cstheme="minorHAnsi"/>
                <w:sz w:val="20"/>
                <w:szCs w:val="20"/>
              </w:rPr>
              <w:t>1.66</w:t>
            </w:r>
          </w:p>
        </w:tc>
        <w:tc>
          <w:tcPr>
            <w:tcW w:w="0" w:type="auto"/>
          </w:tcPr>
          <w:p w14:paraId="42F6A0D4" w14:textId="6B5CE87B" w:rsidR="00D127CB" w:rsidRPr="00EF30DF" w:rsidRDefault="00EA12EB" w:rsidP="00D127CB">
            <w:pPr>
              <w:pStyle w:val="NoSpacing"/>
              <w:rPr>
                <w:rFonts w:cstheme="minorHAnsi"/>
                <w:sz w:val="20"/>
                <w:szCs w:val="20"/>
              </w:rPr>
            </w:pPr>
            <w:r w:rsidRPr="00EF30DF">
              <w:rPr>
                <w:rFonts w:cstheme="minorHAnsi"/>
                <w:sz w:val="20"/>
                <w:szCs w:val="20"/>
              </w:rPr>
              <w:t>12.0 [28]</w:t>
            </w:r>
          </w:p>
        </w:tc>
        <w:tc>
          <w:tcPr>
            <w:tcW w:w="0" w:type="auto"/>
          </w:tcPr>
          <w:p w14:paraId="0A84B737" w14:textId="52D05E9D" w:rsidR="00D127CB" w:rsidRPr="00EF30DF" w:rsidRDefault="00EA12EB" w:rsidP="00D127CB">
            <w:pPr>
              <w:pStyle w:val="NoSpacing"/>
              <w:rPr>
                <w:rFonts w:cstheme="minorHAnsi"/>
                <w:sz w:val="20"/>
                <w:szCs w:val="20"/>
              </w:rPr>
            </w:pPr>
            <w:r w:rsidRPr="00EF30DF">
              <w:rPr>
                <w:rFonts w:cstheme="minorHAnsi"/>
                <w:sz w:val="20"/>
                <w:szCs w:val="20"/>
              </w:rPr>
              <w:t>8.0 [28]</w:t>
            </w:r>
          </w:p>
        </w:tc>
      </w:tr>
      <w:tr w:rsidR="0099245F" w:rsidRPr="00EF30DF" w14:paraId="61B44364" w14:textId="77777777" w:rsidTr="00DD7F37">
        <w:tc>
          <w:tcPr>
            <w:tcW w:w="0" w:type="auto"/>
          </w:tcPr>
          <w:p w14:paraId="554CE4F9" w14:textId="77777777" w:rsidR="00D127CB" w:rsidRPr="00EF30DF" w:rsidRDefault="00D127CB" w:rsidP="00D127CB">
            <w:pPr>
              <w:pStyle w:val="NoSpacing"/>
              <w:rPr>
                <w:rFonts w:cstheme="minorHAnsi"/>
                <w:sz w:val="20"/>
                <w:szCs w:val="20"/>
              </w:rPr>
            </w:pPr>
          </w:p>
        </w:tc>
        <w:tc>
          <w:tcPr>
            <w:tcW w:w="0" w:type="auto"/>
          </w:tcPr>
          <w:p w14:paraId="01F91933" w14:textId="77777777" w:rsidR="00D127CB" w:rsidRPr="00EF30DF" w:rsidRDefault="00D127CB" w:rsidP="00D127CB">
            <w:pPr>
              <w:pStyle w:val="NoSpacing"/>
              <w:rPr>
                <w:rFonts w:cstheme="minorHAnsi"/>
                <w:sz w:val="20"/>
                <w:szCs w:val="20"/>
              </w:rPr>
            </w:pPr>
          </w:p>
        </w:tc>
        <w:tc>
          <w:tcPr>
            <w:tcW w:w="0" w:type="auto"/>
          </w:tcPr>
          <w:p w14:paraId="4C486CDA" w14:textId="56BDF78E"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1184D14D" w14:textId="17B3F61E" w:rsidR="00D127CB" w:rsidRPr="00EF30DF" w:rsidRDefault="00367025" w:rsidP="00D127CB">
            <w:pPr>
              <w:pStyle w:val="NoSpacing"/>
              <w:rPr>
                <w:rFonts w:cstheme="minorHAnsi"/>
                <w:sz w:val="20"/>
                <w:szCs w:val="20"/>
              </w:rPr>
            </w:pPr>
            <w:r w:rsidRPr="00EF30DF">
              <w:rPr>
                <w:rFonts w:cstheme="minorHAnsi"/>
                <w:sz w:val="20"/>
                <w:szCs w:val="20"/>
              </w:rPr>
              <w:t>19.0</w:t>
            </w:r>
          </w:p>
        </w:tc>
        <w:tc>
          <w:tcPr>
            <w:tcW w:w="0" w:type="auto"/>
          </w:tcPr>
          <w:p w14:paraId="2F5E22E2" w14:textId="570C7A35" w:rsidR="00D127CB" w:rsidRPr="00EF30DF" w:rsidRDefault="00367025" w:rsidP="00D127CB">
            <w:pPr>
              <w:pStyle w:val="NoSpacing"/>
              <w:rPr>
                <w:rFonts w:cstheme="minorHAnsi"/>
                <w:sz w:val="20"/>
                <w:szCs w:val="20"/>
              </w:rPr>
            </w:pPr>
            <w:r w:rsidRPr="00EF30DF">
              <w:rPr>
                <w:rFonts w:cstheme="minorHAnsi"/>
                <w:sz w:val="20"/>
                <w:szCs w:val="20"/>
              </w:rPr>
              <w:t>103</w:t>
            </w:r>
          </w:p>
        </w:tc>
        <w:tc>
          <w:tcPr>
            <w:tcW w:w="0" w:type="auto"/>
          </w:tcPr>
          <w:p w14:paraId="496CFC83" w14:textId="3DD36F59" w:rsidR="00D127CB" w:rsidRPr="00EF30DF" w:rsidRDefault="00BA705D" w:rsidP="00D127CB">
            <w:pPr>
              <w:pStyle w:val="NoSpacing"/>
              <w:rPr>
                <w:rFonts w:cstheme="minorHAnsi"/>
                <w:sz w:val="20"/>
                <w:szCs w:val="20"/>
              </w:rPr>
            </w:pPr>
            <w:r w:rsidRPr="00EF30DF">
              <w:rPr>
                <w:rFonts w:cstheme="minorHAnsi"/>
                <w:sz w:val="20"/>
                <w:szCs w:val="20"/>
              </w:rPr>
              <w:t>1.01</w:t>
            </w:r>
          </w:p>
        </w:tc>
        <w:tc>
          <w:tcPr>
            <w:tcW w:w="0" w:type="auto"/>
          </w:tcPr>
          <w:p w14:paraId="75200135" w14:textId="77777777" w:rsidR="00D127CB" w:rsidRPr="00EF30DF" w:rsidRDefault="00D127CB" w:rsidP="00D127CB">
            <w:pPr>
              <w:pStyle w:val="NoSpacing"/>
              <w:rPr>
                <w:rFonts w:cstheme="minorHAnsi"/>
                <w:sz w:val="20"/>
                <w:szCs w:val="20"/>
              </w:rPr>
            </w:pPr>
          </w:p>
        </w:tc>
        <w:tc>
          <w:tcPr>
            <w:tcW w:w="0" w:type="auto"/>
          </w:tcPr>
          <w:p w14:paraId="67DB435D" w14:textId="77777777" w:rsidR="00D127CB" w:rsidRPr="00EF30DF" w:rsidRDefault="00D127CB" w:rsidP="00D127CB">
            <w:pPr>
              <w:pStyle w:val="NoSpacing"/>
              <w:rPr>
                <w:rFonts w:cstheme="minorHAnsi"/>
                <w:sz w:val="20"/>
                <w:szCs w:val="20"/>
              </w:rPr>
            </w:pPr>
          </w:p>
        </w:tc>
      </w:tr>
      <w:tr w:rsidR="0099245F" w:rsidRPr="00EF30DF" w14:paraId="53B3DF77" w14:textId="77777777" w:rsidTr="00DD7F37">
        <w:tc>
          <w:tcPr>
            <w:tcW w:w="0" w:type="auto"/>
          </w:tcPr>
          <w:p w14:paraId="5B8A2FCA" w14:textId="3E92CF6B" w:rsidR="00D127CB" w:rsidRPr="00EF30DF" w:rsidRDefault="004E1093" w:rsidP="00D127CB">
            <w:pPr>
              <w:pStyle w:val="NoSpacing"/>
              <w:rPr>
                <w:rFonts w:cstheme="minorHAnsi"/>
                <w:sz w:val="20"/>
                <w:szCs w:val="20"/>
              </w:rPr>
            </w:pPr>
            <w:r w:rsidRPr="00EF30DF">
              <w:rPr>
                <w:rFonts w:cstheme="minorHAnsi"/>
                <w:sz w:val="20"/>
                <w:szCs w:val="20"/>
              </w:rPr>
              <w:t>A</w:t>
            </w:r>
            <w:r w:rsidR="00865793" w:rsidRPr="00EF30DF">
              <w:rPr>
                <w:rFonts w:cstheme="minorHAnsi"/>
                <w:sz w:val="20"/>
                <w:szCs w:val="20"/>
              </w:rPr>
              <w:t>l</w:t>
            </w:r>
            <w:r w:rsidR="00865793" w:rsidRPr="00EF30DF">
              <w:rPr>
                <w:rFonts w:cstheme="minorHAnsi"/>
                <w:sz w:val="20"/>
                <w:szCs w:val="20"/>
                <w:vertAlign w:val="subscript"/>
              </w:rPr>
              <w:t>0.6</w:t>
            </w:r>
            <w:r w:rsidR="00865793" w:rsidRPr="00EF30DF">
              <w:rPr>
                <w:rFonts w:cstheme="minorHAnsi"/>
                <w:sz w:val="20"/>
                <w:szCs w:val="20"/>
              </w:rPr>
              <w:t>Ga</w:t>
            </w:r>
            <w:r w:rsidR="00865793" w:rsidRPr="00EF30DF">
              <w:rPr>
                <w:rFonts w:cstheme="minorHAnsi"/>
                <w:sz w:val="20"/>
                <w:szCs w:val="20"/>
                <w:vertAlign w:val="subscript"/>
              </w:rPr>
              <w:t>0.4</w:t>
            </w:r>
            <w:r w:rsidR="00865793" w:rsidRPr="00EF30DF">
              <w:rPr>
                <w:rFonts w:cstheme="minorHAnsi"/>
                <w:sz w:val="20"/>
                <w:szCs w:val="20"/>
              </w:rPr>
              <w:t>As [23]</w:t>
            </w:r>
          </w:p>
        </w:tc>
        <w:tc>
          <w:tcPr>
            <w:tcW w:w="0" w:type="auto"/>
          </w:tcPr>
          <w:p w14:paraId="5F5837C4" w14:textId="1C78BD19" w:rsidR="00D127CB" w:rsidRPr="00EF30DF" w:rsidRDefault="00B33FCA" w:rsidP="00D127CB">
            <w:pPr>
              <w:pStyle w:val="NoSpacing"/>
              <w:rPr>
                <w:rFonts w:cstheme="minorHAnsi"/>
                <w:sz w:val="20"/>
                <w:szCs w:val="20"/>
              </w:rPr>
            </w:pPr>
            <w:r w:rsidRPr="00EF30DF">
              <w:rPr>
                <w:rFonts w:cstheme="minorHAnsi"/>
                <w:sz w:val="20"/>
                <w:szCs w:val="20"/>
              </w:rPr>
              <w:t>330-1100</w:t>
            </w:r>
          </w:p>
        </w:tc>
        <w:tc>
          <w:tcPr>
            <w:tcW w:w="0" w:type="auto"/>
          </w:tcPr>
          <w:p w14:paraId="56603CCF" w14:textId="4EF7B03B"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4509AC89" w14:textId="29A56A61" w:rsidR="00D127CB" w:rsidRPr="00EF30DF" w:rsidRDefault="00517015" w:rsidP="00D127CB">
            <w:pPr>
              <w:pStyle w:val="NoSpacing"/>
              <w:rPr>
                <w:rFonts w:cstheme="minorHAnsi"/>
                <w:sz w:val="20"/>
                <w:szCs w:val="20"/>
              </w:rPr>
            </w:pPr>
            <w:r w:rsidRPr="00EF30DF">
              <w:rPr>
                <w:rFonts w:cstheme="minorHAnsi"/>
                <w:sz w:val="20"/>
                <w:szCs w:val="20"/>
              </w:rPr>
              <w:t>2.95</w:t>
            </w:r>
          </w:p>
        </w:tc>
        <w:tc>
          <w:tcPr>
            <w:tcW w:w="0" w:type="auto"/>
          </w:tcPr>
          <w:p w14:paraId="1F2CEDB8" w14:textId="09AC785A" w:rsidR="00D127CB" w:rsidRPr="00EF30DF" w:rsidRDefault="00517015" w:rsidP="00D127CB">
            <w:pPr>
              <w:pStyle w:val="NoSpacing"/>
              <w:rPr>
                <w:rFonts w:cstheme="minorHAnsi"/>
                <w:sz w:val="20"/>
                <w:szCs w:val="20"/>
              </w:rPr>
            </w:pPr>
            <w:r w:rsidRPr="00EF30DF">
              <w:rPr>
                <w:rFonts w:cstheme="minorHAnsi"/>
                <w:sz w:val="20"/>
                <w:szCs w:val="20"/>
              </w:rPr>
              <w:t>11.6</w:t>
            </w:r>
          </w:p>
        </w:tc>
        <w:tc>
          <w:tcPr>
            <w:tcW w:w="0" w:type="auto"/>
          </w:tcPr>
          <w:p w14:paraId="19A87F8B" w14:textId="2DA91265" w:rsidR="00D127CB" w:rsidRPr="00EF30DF" w:rsidRDefault="002A5159" w:rsidP="00D127CB">
            <w:pPr>
              <w:pStyle w:val="NoSpacing"/>
              <w:rPr>
                <w:rFonts w:cstheme="minorHAnsi"/>
                <w:sz w:val="20"/>
                <w:szCs w:val="20"/>
              </w:rPr>
            </w:pPr>
            <w:r w:rsidRPr="00EF30DF">
              <w:rPr>
                <w:rFonts w:cstheme="minorHAnsi"/>
                <w:sz w:val="20"/>
                <w:szCs w:val="20"/>
              </w:rPr>
              <w:t>1.44</w:t>
            </w:r>
          </w:p>
        </w:tc>
        <w:tc>
          <w:tcPr>
            <w:tcW w:w="0" w:type="auto"/>
          </w:tcPr>
          <w:p w14:paraId="7031A6D9" w14:textId="212AF3E4" w:rsidR="00D127CB" w:rsidRPr="00EF30DF" w:rsidRDefault="00C312E5" w:rsidP="00D127CB">
            <w:pPr>
              <w:pStyle w:val="NoSpacing"/>
              <w:rPr>
                <w:rFonts w:cstheme="minorHAnsi"/>
                <w:sz w:val="20"/>
                <w:szCs w:val="20"/>
              </w:rPr>
            </w:pPr>
            <w:r w:rsidRPr="00EF30DF">
              <w:rPr>
                <w:rFonts w:cstheme="minorHAnsi"/>
                <w:sz w:val="20"/>
                <w:szCs w:val="20"/>
              </w:rPr>
              <w:t>3.4 [29]</w:t>
            </w:r>
          </w:p>
        </w:tc>
        <w:tc>
          <w:tcPr>
            <w:tcW w:w="0" w:type="auto"/>
          </w:tcPr>
          <w:p w14:paraId="3BDACB3E" w14:textId="1ABA144A" w:rsidR="00D127CB" w:rsidRPr="00EF30DF" w:rsidRDefault="00C312E5" w:rsidP="00D127CB">
            <w:pPr>
              <w:pStyle w:val="NoSpacing"/>
              <w:rPr>
                <w:rFonts w:cstheme="minorHAnsi"/>
                <w:sz w:val="20"/>
                <w:szCs w:val="20"/>
              </w:rPr>
            </w:pPr>
            <w:r w:rsidRPr="00EF30DF">
              <w:rPr>
                <w:rFonts w:cstheme="minorHAnsi"/>
                <w:sz w:val="20"/>
                <w:szCs w:val="20"/>
              </w:rPr>
              <w:t>3.6 [29]</w:t>
            </w:r>
          </w:p>
        </w:tc>
      </w:tr>
      <w:tr w:rsidR="0099245F" w:rsidRPr="00EF30DF" w14:paraId="130D085E" w14:textId="77777777" w:rsidTr="00DD7F37">
        <w:tc>
          <w:tcPr>
            <w:tcW w:w="0" w:type="auto"/>
          </w:tcPr>
          <w:p w14:paraId="3690BF2F" w14:textId="761481CA" w:rsidR="00D127CB" w:rsidRPr="00EF30DF" w:rsidRDefault="00D127CB" w:rsidP="00D127CB">
            <w:pPr>
              <w:pStyle w:val="NoSpacing"/>
              <w:rPr>
                <w:rFonts w:cstheme="minorHAnsi"/>
                <w:sz w:val="20"/>
                <w:szCs w:val="20"/>
              </w:rPr>
            </w:pPr>
          </w:p>
        </w:tc>
        <w:tc>
          <w:tcPr>
            <w:tcW w:w="0" w:type="auto"/>
          </w:tcPr>
          <w:p w14:paraId="6A033794" w14:textId="178F4CC4" w:rsidR="00D127CB" w:rsidRPr="00EF30DF" w:rsidRDefault="00D127CB" w:rsidP="00D127CB">
            <w:pPr>
              <w:pStyle w:val="NoSpacing"/>
              <w:rPr>
                <w:rFonts w:cstheme="minorHAnsi"/>
                <w:sz w:val="20"/>
                <w:szCs w:val="20"/>
              </w:rPr>
            </w:pPr>
          </w:p>
        </w:tc>
        <w:tc>
          <w:tcPr>
            <w:tcW w:w="0" w:type="auto"/>
          </w:tcPr>
          <w:p w14:paraId="187809E0" w14:textId="0F30B056"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501F996F" w14:textId="42F8678D" w:rsidR="00D127CB" w:rsidRPr="00EF30DF" w:rsidRDefault="00517015" w:rsidP="00D127CB">
            <w:pPr>
              <w:pStyle w:val="NoSpacing"/>
              <w:rPr>
                <w:rFonts w:cstheme="minorHAnsi"/>
                <w:sz w:val="20"/>
                <w:szCs w:val="20"/>
              </w:rPr>
            </w:pPr>
            <w:r w:rsidRPr="00EF30DF">
              <w:rPr>
                <w:rFonts w:cstheme="minorHAnsi"/>
                <w:sz w:val="20"/>
                <w:szCs w:val="20"/>
              </w:rPr>
              <w:t>3.11</w:t>
            </w:r>
          </w:p>
        </w:tc>
        <w:tc>
          <w:tcPr>
            <w:tcW w:w="0" w:type="auto"/>
          </w:tcPr>
          <w:p w14:paraId="674E26F7" w14:textId="032F3F8F" w:rsidR="00D127CB" w:rsidRPr="00EF30DF" w:rsidRDefault="002A5159" w:rsidP="00D127CB">
            <w:pPr>
              <w:pStyle w:val="NoSpacing"/>
              <w:rPr>
                <w:rFonts w:cstheme="minorHAnsi"/>
                <w:sz w:val="20"/>
                <w:szCs w:val="20"/>
              </w:rPr>
            </w:pPr>
            <w:r w:rsidRPr="00EF30DF">
              <w:rPr>
                <w:rFonts w:cstheme="minorHAnsi"/>
                <w:sz w:val="20"/>
                <w:szCs w:val="20"/>
              </w:rPr>
              <w:t>12.1</w:t>
            </w:r>
          </w:p>
        </w:tc>
        <w:tc>
          <w:tcPr>
            <w:tcW w:w="0" w:type="auto"/>
          </w:tcPr>
          <w:p w14:paraId="3C39C44C" w14:textId="2181099F" w:rsidR="00D127CB" w:rsidRPr="00EF30DF" w:rsidRDefault="002A5159" w:rsidP="00D127CB">
            <w:pPr>
              <w:pStyle w:val="NoSpacing"/>
              <w:rPr>
                <w:rFonts w:cstheme="minorHAnsi"/>
                <w:sz w:val="20"/>
                <w:szCs w:val="20"/>
              </w:rPr>
            </w:pPr>
            <w:r w:rsidRPr="00EF30DF">
              <w:rPr>
                <w:rFonts w:cstheme="minorHAnsi"/>
                <w:sz w:val="20"/>
                <w:szCs w:val="20"/>
              </w:rPr>
              <w:t>1.46</w:t>
            </w:r>
          </w:p>
        </w:tc>
        <w:tc>
          <w:tcPr>
            <w:tcW w:w="0" w:type="auto"/>
          </w:tcPr>
          <w:p w14:paraId="0F2C6709" w14:textId="77777777" w:rsidR="00D127CB" w:rsidRPr="00EF30DF" w:rsidRDefault="00D127CB" w:rsidP="00D127CB">
            <w:pPr>
              <w:pStyle w:val="NoSpacing"/>
              <w:rPr>
                <w:rFonts w:cstheme="minorHAnsi"/>
                <w:sz w:val="20"/>
                <w:szCs w:val="20"/>
              </w:rPr>
            </w:pPr>
          </w:p>
        </w:tc>
        <w:tc>
          <w:tcPr>
            <w:tcW w:w="0" w:type="auto"/>
          </w:tcPr>
          <w:p w14:paraId="35798C6D" w14:textId="77777777" w:rsidR="00D127CB" w:rsidRPr="00EF30DF" w:rsidRDefault="00D127CB" w:rsidP="00D127CB">
            <w:pPr>
              <w:pStyle w:val="NoSpacing"/>
              <w:rPr>
                <w:rFonts w:cstheme="minorHAnsi"/>
                <w:sz w:val="20"/>
                <w:szCs w:val="20"/>
              </w:rPr>
            </w:pPr>
          </w:p>
        </w:tc>
      </w:tr>
      <w:tr w:rsidR="0099245F" w:rsidRPr="00EF30DF" w14:paraId="4649EDC7" w14:textId="77777777" w:rsidTr="00DD7F37">
        <w:tc>
          <w:tcPr>
            <w:tcW w:w="0" w:type="auto"/>
          </w:tcPr>
          <w:p w14:paraId="7606BEA9" w14:textId="0BC41D43" w:rsidR="00D127CB" w:rsidRPr="00EF30DF" w:rsidRDefault="0010299F" w:rsidP="00D127CB">
            <w:pPr>
              <w:pStyle w:val="NoSpacing"/>
              <w:rPr>
                <w:rFonts w:cstheme="minorHAnsi"/>
                <w:sz w:val="20"/>
                <w:szCs w:val="20"/>
              </w:rPr>
            </w:pPr>
            <w:r w:rsidRPr="00EF30DF">
              <w:rPr>
                <w:rFonts w:cstheme="minorHAnsi"/>
                <w:sz w:val="20"/>
                <w:szCs w:val="20"/>
              </w:rPr>
              <w:t>Al</w:t>
            </w:r>
            <w:r w:rsidRPr="00EF30DF">
              <w:rPr>
                <w:rFonts w:cstheme="minorHAnsi"/>
                <w:sz w:val="20"/>
                <w:szCs w:val="20"/>
                <w:vertAlign w:val="subscript"/>
              </w:rPr>
              <w:t>0.8</w:t>
            </w:r>
            <w:r w:rsidRPr="00EF30DF">
              <w:rPr>
                <w:rFonts w:cstheme="minorHAnsi"/>
                <w:sz w:val="20"/>
                <w:szCs w:val="20"/>
              </w:rPr>
              <w:t>Ga</w:t>
            </w:r>
            <w:r w:rsidRPr="00EF30DF">
              <w:rPr>
                <w:rFonts w:cstheme="minorHAnsi"/>
                <w:sz w:val="20"/>
                <w:szCs w:val="20"/>
                <w:vertAlign w:val="subscript"/>
              </w:rPr>
              <w:t>0.2</w:t>
            </w:r>
            <w:r w:rsidRPr="00EF30DF">
              <w:rPr>
                <w:rFonts w:cstheme="minorHAnsi"/>
                <w:sz w:val="20"/>
                <w:szCs w:val="20"/>
              </w:rPr>
              <w:t>As [8]</w:t>
            </w:r>
          </w:p>
        </w:tc>
        <w:tc>
          <w:tcPr>
            <w:tcW w:w="0" w:type="auto"/>
          </w:tcPr>
          <w:p w14:paraId="7BCD424A" w14:textId="6F80C36E" w:rsidR="00D127CB" w:rsidRPr="00EF30DF" w:rsidRDefault="0010299F" w:rsidP="00D127CB">
            <w:pPr>
              <w:pStyle w:val="NoSpacing"/>
              <w:rPr>
                <w:rFonts w:cstheme="minorHAnsi"/>
                <w:sz w:val="20"/>
                <w:szCs w:val="20"/>
              </w:rPr>
            </w:pPr>
            <w:r w:rsidRPr="00EF30DF">
              <w:rPr>
                <w:rFonts w:cstheme="minorHAnsi"/>
                <w:sz w:val="20"/>
                <w:szCs w:val="20"/>
              </w:rPr>
              <w:t>328-1110</w:t>
            </w:r>
          </w:p>
        </w:tc>
        <w:tc>
          <w:tcPr>
            <w:tcW w:w="0" w:type="auto"/>
          </w:tcPr>
          <w:p w14:paraId="0C751C7A" w14:textId="690E5491"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03D23716" w14:textId="2C0EE0BB" w:rsidR="00D127CB" w:rsidRPr="00EF30DF" w:rsidRDefault="004E2A63" w:rsidP="00D127CB">
            <w:pPr>
              <w:pStyle w:val="NoSpacing"/>
              <w:rPr>
                <w:rFonts w:cstheme="minorHAnsi"/>
                <w:sz w:val="20"/>
                <w:szCs w:val="20"/>
              </w:rPr>
            </w:pPr>
            <w:r w:rsidRPr="00EF30DF">
              <w:rPr>
                <w:rFonts w:cstheme="minorHAnsi"/>
                <w:sz w:val="20"/>
                <w:szCs w:val="20"/>
              </w:rPr>
              <w:t>3.18</w:t>
            </w:r>
          </w:p>
        </w:tc>
        <w:tc>
          <w:tcPr>
            <w:tcW w:w="0" w:type="auto"/>
          </w:tcPr>
          <w:p w14:paraId="3297F466" w14:textId="0E90E32C" w:rsidR="00D127CB" w:rsidRPr="00EF30DF" w:rsidRDefault="004E2A63" w:rsidP="00D127CB">
            <w:pPr>
              <w:pStyle w:val="NoSpacing"/>
              <w:rPr>
                <w:rFonts w:cstheme="minorHAnsi"/>
                <w:sz w:val="20"/>
                <w:szCs w:val="20"/>
              </w:rPr>
            </w:pPr>
            <w:r w:rsidRPr="00EF30DF">
              <w:rPr>
                <w:rFonts w:cstheme="minorHAnsi"/>
                <w:sz w:val="20"/>
                <w:szCs w:val="20"/>
              </w:rPr>
              <w:t>10.4</w:t>
            </w:r>
          </w:p>
        </w:tc>
        <w:tc>
          <w:tcPr>
            <w:tcW w:w="0" w:type="auto"/>
          </w:tcPr>
          <w:p w14:paraId="0A87C9BF" w14:textId="0A7B0A15" w:rsidR="00D127CB" w:rsidRPr="00EF30DF" w:rsidRDefault="004E2A63" w:rsidP="00D127CB">
            <w:pPr>
              <w:pStyle w:val="NoSpacing"/>
              <w:rPr>
                <w:rFonts w:cstheme="minorHAnsi"/>
                <w:sz w:val="20"/>
                <w:szCs w:val="20"/>
              </w:rPr>
            </w:pPr>
            <w:r w:rsidRPr="00EF30DF">
              <w:rPr>
                <w:rFonts w:cstheme="minorHAnsi"/>
                <w:sz w:val="20"/>
                <w:szCs w:val="20"/>
              </w:rPr>
              <w:t>1.67</w:t>
            </w:r>
          </w:p>
        </w:tc>
        <w:tc>
          <w:tcPr>
            <w:tcW w:w="0" w:type="auto"/>
          </w:tcPr>
          <w:p w14:paraId="16534BF4" w14:textId="3C21F8D4" w:rsidR="00D127CB" w:rsidRPr="00EF30DF" w:rsidRDefault="00125DEB" w:rsidP="00D127CB">
            <w:pPr>
              <w:pStyle w:val="NoSpacing"/>
              <w:rPr>
                <w:rFonts w:cstheme="minorHAnsi"/>
                <w:sz w:val="20"/>
                <w:szCs w:val="20"/>
              </w:rPr>
            </w:pPr>
            <w:r w:rsidRPr="00EF30DF">
              <w:rPr>
                <w:rFonts w:cstheme="minorHAnsi"/>
                <w:sz w:val="20"/>
                <w:szCs w:val="20"/>
              </w:rPr>
              <w:t>3.2</w:t>
            </w:r>
          </w:p>
        </w:tc>
        <w:tc>
          <w:tcPr>
            <w:tcW w:w="0" w:type="auto"/>
          </w:tcPr>
          <w:p w14:paraId="14957F86" w14:textId="07D4B0CB" w:rsidR="00D127CB" w:rsidRPr="00EF30DF" w:rsidRDefault="00125DEB" w:rsidP="00D127CB">
            <w:pPr>
              <w:pStyle w:val="NoSpacing"/>
              <w:rPr>
                <w:rFonts w:cstheme="minorHAnsi"/>
                <w:sz w:val="20"/>
                <w:szCs w:val="20"/>
              </w:rPr>
            </w:pPr>
            <w:r w:rsidRPr="00EF30DF">
              <w:rPr>
                <w:rFonts w:cstheme="minorHAnsi"/>
                <w:sz w:val="20"/>
                <w:szCs w:val="20"/>
              </w:rPr>
              <w:t>2.3</w:t>
            </w:r>
          </w:p>
        </w:tc>
      </w:tr>
      <w:tr w:rsidR="0099245F" w:rsidRPr="00EF30DF" w14:paraId="2B9DBBB8" w14:textId="77777777" w:rsidTr="00DD7F37">
        <w:tc>
          <w:tcPr>
            <w:tcW w:w="0" w:type="auto"/>
          </w:tcPr>
          <w:p w14:paraId="1D33CAAE" w14:textId="77777777" w:rsidR="00D127CB" w:rsidRPr="00EF30DF" w:rsidRDefault="00D127CB" w:rsidP="00D127CB">
            <w:pPr>
              <w:pStyle w:val="NoSpacing"/>
              <w:rPr>
                <w:rFonts w:cstheme="minorHAnsi"/>
                <w:sz w:val="20"/>
                <w:szCs w:val="20"/>
              </w:rPr>
            </w:pPr>
          </w:p>
        </w:tc>
        <w:tc>
          <w:tcPr>
            <w:tcW w:w="0" w:type="auto"/>
          </w:tcPr>
          <w:p w14:paraId="66F33174" w14:textId="0C1BE9C0" w:rsidR="00D127CB" w:rsidRPr="00EF30DF" w:rsidRDefault="00D127CB" w:rsidP="00D127CB">
            <w:pPr>
              <w:pStyle w:val="NoSpacing"/>
              <w:rPr>
                <w:rFonts w:cstheme="minorHAnsi"/>
                <w:sz w:val="20"/>
                <w:szCs w:val="20"/>
              </w:rPr>
            </w:pPr>
          </w:p>
        </w:tc>
        <w:tc>
          <w:tcPr>
            <w:tcW w:w="0" w:type="auto"/>
          </w:tcPr>
          <w:p w14:paraId="1ABD0A7B" w14:textId="65CF3AFB"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6147D444" w14:textId="4DEE1896" w:rsidR="00D127CB" w:rsidRPr="00EF30DF" w:rsidRDefault="004E2A63" w:rsidP="00D127CB">
            <w:pPr>
              <w:pStyle w:val="NoSpacing"/>
              <w:rPr>
                <w:rFonts w:cstheme="minorHAnsi"/>
                <w:sz w:val="20"/>
                <w:szCs w:val="20"/>
              </w:rPr>
            </w:pPr>
            <w:r w:rsidRPr="00EF30DF">
              <w:rPr>
                <w:rFonts w:cstheme="minorHAnsi"/>
                <w:sz w:val="20"/>
                <w:szCs w:val="20"/>
              </w:rPr>
              <w:t>3.55</w:t>
            </w:r>
          </w:p>
        </w:tc>
        <w:tc>
          <w:tcPr>
            <w:tcW w:w="0" w:type="auto"/>
          </w:tcPr>
          <w:p w14:paraId="1BA72EC4" w14:textId="14DA55DD" w:rsidR="00D127CB" w:rsidRPr="00EF30DF" w:rsidRDefault="004E2A63" w:rsidP="00D127CB">
            <w:pPr>
              <w:pStyle w:val="NoSpacing"/>
              <w:rPr>
                <w:rFonts w:cstheme="minorHAnsi"/>
                <w:sz w:val="20"/>
                <w:szCs w:val="20"/>
              </w:rPr>
            </w:pPr>
            <w:r w:rsidRPr="00EF30DF">
              <w:rPr>
                <w:rFonts w:cstheme="minorHAnsi"/>
                <w:sz w:val="20"/>
                <w:szCs w:val="20"/>
              </w:rPr>
              <w:t>11.2</w:t>
            </w:r>
          </w:p>
        </w:tc>
        <w:tc>
          <w:tcPr>
            <w:tcW w:w="0" w:type="auto"/>
          </w:tcPr>
          <w:p w14:paraId="77B9C48E" w14:textId="47EB7BE7" w:rsidR="00D127CB" w:rsidRPr="00EF30DF" w:rsidRDefault="004E2A63" w:rsidP="00D127CB">
            <w:pPr>
              <w:pStyle w:val="NoSpacing"/>
              <w:rPr>
                <w:rFonts w:cstheme="minorHAnsi"/>
                <w:sz w:val="20"/>
                <w:szCs w:val="20"/>
              </w:rPr>
            </w:pPr>
            <w:r w:rsidRPr="00EF30DF">
              <w:rPr>
                <w:rFonts w:cstheme="minorHAnsi"/>
                <w:sz w:val="20"/>
                <w:szCs w:val="20"/>
              </w:rPr>
              <w:t>1.85</w:t>
            </w:r>
          </w:p>
        </w:tc>
        <w:tc>
          <w:tcPr>
            <w:tcW w:w="0" w:type="auto"/>
          </w:tcPr>
          <w:p w14:paraId="2CB673FF" w14:textId="77777777" w:rsidR="00D127CB" w:rsidRPr="00EF30DF" w:rsidRDefault="00D127CB" w:rsidP="00D127CB">
            <w:pPr>
              <w:pStyle w:val="NoSpacing"/>
              <w:rPr>
                <w:rFonts w:cstheme="minorHAnsi"/>
                <w:sz w:val="20"/>
                <w:szCs w:val="20"/>
              </w:rPr>
            </w:pPr>
          </w:p>
        </w:tc>
        <w:tc>
          <w:tcPr>
            <w:tcW w:w="0" w:type="auto"/>
          </w:tcPr>
          <w:p w14:paraId="6E8CD394" w14:textId="77777777" w:rsidR="00D127CB" w:rsidRPr="00EF30DF" w:rsidRDefault="00D127CB" w:rsidP="00D127CB">
            <w:pPr>
              <w:pStyle w:val="NoSpacing"/>
              <w:rPr>
                <w:rFonts w:cstheme="minorHAnsi"/>
                <w:sz w:val="20"/>
                <w:szCs w:val="20"/>
              </w:rPr>
            </w:pPr>
          </w:p>
        </w:tc>
      </w:tr>
      <w:tr w:rsidR="0099245F" w:rsidRPr="00EF30DF" w14:paraId="45AF1119" w14:textId="77777777" w:rsidTr="00DD7F37">
        <w:tc>
          <w:tcPr>
            <w:tcW w:w="0" w:type="auto"/>
          </w:tcPr>
          <w:p w14:paraId="5D374B7F" w14:textId="77777777" w:rsidR="00D127CB" w:rsidRPr="00EF30DF" w:rsidRDefault="00D127CB" w:rsidP="00D127CB">
            <w:pPr>
              <w:pStyle w:val="NoSpacing"/>
              <w:rPr>
                <w:rFonts w:cstheme="minorHAnsi"/>
                <w:sz w:val="20"/>
                <w:szCs w:val="20"/>
              </w:rPr>
            </w:pPr>
          </w:p>
        </w:tc>
        <w:tc>
          <w:tcPr>
            <w:tcW w:w="0" w:type="auto"/>
          </w:tcPr>
          <w:p w14:paraId="2D58362F" w14:textId="25E30F77" w:rsidR="00D127CB" w:rsidRPr="00EF30DF" w:rsidRDefault="0010299F" w:rsidP="00D127CB">
            <w:pPr>
              <w:pStyle w:val="NoSpacing"/>
              <w:rPr>
                <w:rFonts w:cstheme="minorHAnsi"/>
                <w:sz w:val="20"/>
                <w:szCs w:val="20"/>
              </w:rPr>
            </w:pPr>
            <w:r w:rsidRPr="00EF30DF">
              <w:rPr>
                <w:rFonts w:cstheme="minorHAnsi"/>
                <w:sz w:val="20"/>
                <w:szCs w:val="20"/>
              </w:rPr>
              <w:t>1110-1540</w:t>
            </w:r>
          </w:p>
        </w:tc>
        <w:tc>
          <w:tcPr>
            <w:tcW w:w="0" w:type="auto"/>
          </w:tcPr>
          <w:p w14:paraId="2C2363E5" w14:textId="4BD5C0BE"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64BC1238" w14:textId="4BA35790" w:rsidR="00D127CB" w:rsidRPr="00EF30DF" w:rsidRDefault="004E2A63" w:rsidP="00D127CB">
            <w:pPr>
              <w:pStyle w:val="NoSpacing"/>
              <w:rPr>
                <w:rFonts w:cstheme="minorHAnsi"/>
                <w:sz w:val="20"/>
                <w:szCs w:val="20"/>
              </w:rPr>
            </w:pPr>
            <w:r w:rsidRPr="00EF30DF">
              <w:rPr>
                <w:rFonts w:cstheme="minorHAnsi"/>
                <w:sz w:val="20"/>
                <w:szCs w:val="20"/>
              </w:rPr>
              <w:t>38.4</w:t>
            </w:r>
          </w:p>
        </w:tc>
        <w:tc>
          <w:tcPr>
            <w:tcW w:w="0" w:type="auto"/>
          </w:tcPr>
          <w:p w14:paraId="1E13D9DE" w14:textId="580C1805" w:rsidR="00D127CB" w:rsidRPr="00EF30DF" w:rsidRDefault="004E2A63" w:rsidP="00D127CB">
            <w:pPr>
              <w:pStyle w:val="NoSpacing"/>
              <w:rPr>
                <w:rFonts w:cstheme="minorHAnsi"/>
                <w:sz w:val="20"/>
                <w:szCs w:val="20"/>
              </w:rPr>
            </w:pPr>
            <w:r w:rsidRPr="00EF30DF">
              <w:rPr>
                <w:rFonts w:cstheme="minorHAnsi"/>
                <w:sz w:val="20"/>
                <w:szCs w:val="20"/>
              </w:rPr>
              <w:t>102</w:t>
            </w:r>
          </w:p>
        </w:tc>
        <w:tc>
          <w:tcPr>
            <w:tcW w:w="0" w:type="auto"/>
          </w:tcPr>
          <w:p w14:paraId="7A99E639" w14:textId="111F9577" w:rsidR="00D127CB" w:rsidRPr="00EF30DF" w:rsidRDefault="004E2A63" w:rsidP="00D127CB">
            <w:pPr>
              <w:pStyle w:val="NoSpacing"/>
              <w:rPr>
                <w:rFonts w:cstheme="minorHAnsi"/>
                <w:sz w:val="20"/>
                <w:szCs w:val="20"/>
              </w:rPr>
            </w:pPr>
            <w:r w:rsidRPr="00EF30DF">
              <w:rPr>
                <w:rFonts w:cstheme="minorHAnsi"/>
                <w:sz w:val="20"/>
                <w:szCs w:val="20"/>
              </w:rPr>
              <w:t>0.55</w:t>
            </w:r>
          </w:p>
        </w:tc>
        <w:tc>
          <w:tcPr>
            <w:tcW w:w="0" w:type="auto"/>
          </w:tcPr>
          <w:p w14:paraId="7D220AF8" w14:textId="77777777" w:rsidR="00D127CB" w:rsidRPr="00EF30DF" w:rsidRDefault="00D127CB" w:rsidP="00D127CB">
            <w:pPr>
              <w:pStyle w:val="NoSpacing"/>
              <w:rPr>
                <w:rFonts w:cstheme="minorHAnsi"/>
                <w:sz w:val="20"/>
                <w:szCs w:val="20"/>
              </w:rPr>
            </w:pPr>
          </w:p>
        </w:tc>
        <w:tc>
          <w:tcPr>
            <w:tcW w:w="0" w:type="auto"/>
          </w:tcPr>
          <w:p w14:paraId="1E0BCC73" w14:textId="77777777" w:rsidR="00D127CB" w:rsidRPr="00EF30DF" w:rsidRDefault="00D127CB" w:rsidP="00D127CB">
            <w:pPr>
              <w:pStyle w:val="NoSpacing"/>
              <w:rPr>
                <w:rFonts w:cstheme="minorHAnsi"/>
                <w:sz w:val="20"/>
                <w:szCs w:val="20"/>
              </w:rPr>
            </w:pPr>
          </w:p>
        </w:tc>
      </w:tr>
      <w:tr w:rsidR="0099245F" w:rsidRPr="00EF30DF" w14:paraId="75C8B891" w14:textId="77777777" w:rsidTr="00DD7F37">
        <w:tc>
          <w:tcPr>
            <w:tcW w:w="0" w:type="auto"/>
          </w:tcPr>
          <w:p w14:paraId="682FC432" w14:textId="77777777" w:rsidR="00D127CB" w:rsidRPr="00EF30DF" w:rsidRDefault="00D127CB" w:rsidP="00D127CB">
            <w:pPr>
              <w:pStyle w:val="NoSpacing"/>
              <w:rPr>
                <w:rFonts w:cstheme="minorHAnsi"/>
                <w:sz w:val="20"/>
                <w:szCs w:val="20"/>
              </w:rPr>
            </w:pPr>
          </w:p>
        </w:tc>
        <w:tc>
          <w:tcPr>
            <w:tcW w:w="0" w:type="auto"/>
          </w:tcPr>
          <w:p w14:paraId="0B86A362" w14:textId="77777777" w:rsidR="00D127CB" w:rsidRPr="00EF30DF" w:rsidRDefault="00D127CB" w:rsidP="00D127CB">
            <w:pPr>
              <w:pStyle w:val="NoSpacing"/>
              <w:rPr>
                <w:rFonts w:cstheme="minorHAnsi"/>
                <w:sz w:val="20"/>
                <w:szCs w:val="20"/>
              </w:rPr>
            </w:pPr>
          </w:p>
        </w:tc>
        <w:tc>
          <w:tcPr>
            <w:tcW w:w="0" w:type="auto"/>
          </w:tcPr>
          <w:p w14:paraId="4736ABAF" w14:textId="62501EED"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1765448C" w14:textId="2A2B0231" w:rsidR="00D127CB" w:rsidRPr="00EF30DF" w:rsidRDefault="004E2A63" w:rsidP="00D127CB">
            <w:pPr>
              <w:pStyle w:val="NoSpacing"/>
              <w:rPr>
                <w:rFonts w:cstheme="minorHAnsi"/>
                <w:sz w:val="20"/>
                <w:szCs w:val="20"/>
              </w:rPr>
            </w:pPr>
            <w:r w:rsidRPr="00EF30DF">
              <w:rPr>
                <w:rFonts w:cstheme="minorHAnsi"/>
                <w:sz w:val="20"/>
                <w:szCs w:val="20"/>
              </w:rPr>
              <w:t>38.4</w:t>
            </w:r>
          </w:p>
        </w:tc>
        <w:tc>
          <w:tcPr>
            <w:tcW w:w="0" w:type="auto"/>
          </w:tcPr>
          <w:p w14:paraId="23037EE3" w14:textId="496641FB" w:rsidR="00D127CB" w:rsidRPr="00EF30DF" w:rsidRDefault="004E2A63" w:rsidP="00D127CB">
            <w:pPr>
              <w:pStyle w:val="NoSpacing"/>
              <w:rPr>
                <w:rFonts w:cstheme="minorHAnsi"/>
                <w:sz w:val="20"/>
                <w:szCs w:val="20"/>
              </w:rPr>
            </w:pPr>
            <w:r w:rsidRPr="00EF30DF">
              <w:rPr>
                <w:rFonts w:cstheme="minorHAnsi"/>
                <w:sz w:val="20"/>
                <w:szCs w:val="20"/>
              </w:rPr>
              <w:t>102</w:t>
            </w:r>
          </w:p>
        </w:tc>
        <w:tc>
          <w:tcPr>
            <w:tcW w:w="0" w:type="auto"/>
          </w:tcPr>
          <w:p w14:paraId="58277DA4" w14:textId="42708478" w:rsidR="00D127CB" w:rsidRPr="00EF30DF" w:rsidRDefault="004E2A63" w:rsidP="00D127CB">
            <w:pPr>
              <w:pStyle w:val="NoSpacing"/>
              <w:rPr>
                <w:rFonts w:cstheme="minorHAnsi"/>
                <w:sz w:val="20"/>
                <w:szCs w:val="20"/>
              </w:rPr>
            </w:pPr>
            <w:r w:rsidRPr="00EF30DF">
              <w:rPr>
                <w:rFonts w:cstheme="minorHAnsi"/>
                <w:sz w:val="20"/>
                <w:szCs w:val="20"/>
              </w:rPr>
              <w:t>0.55</w:t>
            </w:r>
          </w:p>
        </w:tc>
        <w:tc>
          <w:tcPr>
            <w:tcW w:w="0" w:type="auto"/>
          </w:tcPr>
          <w:p w14:paraId="7E0BD8BD" w14:textId="77777777" w:rsidR="00D127CB" w:rsidRPr="00EF30DF" w:rsidRDefault="00D127CB" w:rsidP="00D127CB">
            <w:pPr>
              <w:pStyle w:val="NoSpacing"/>
              <w:rPr>
                <w:rFonts w:cstheme="minorHAnsi"/>
                <w:sz w:val="20"/>
                <w:szCs w:val="20"/>
              </w:rPr>
            </w:pPr>
          </w:p>
        </w:tc>
        <w:tc>
          <w:tcPr>
            <w:tcW w:w="0" w:type="auto"/>
          </w:tcPr>
          <w:p w14:paraId="2786B489" w14:textId="77777777" w:rsidR="00D127CB" w:rsidRPr="00EF30DF" w:rsidRDefault="00D127CB" w:rsidP="00D127CB">
            <w:pPr>
              <w:pStyle w:val="NoSpacing"/>
              <w:rPr>
                <w:rFonts w:cstheme="minorHAnsi"/>
                <w:sz w:val="20"/>
                <w:szCs w:val="20"/>
              </w:rPr>
            </w:pPr>
          </w:p>
        </w:tc>
      </w:tr>
      <w:tr w:rsidR="0099245F" w:rsidRPr="00EF30DF" w14:paraId="7C6B4E7E" w14:textId="77777777" w:rsidTr="00DD7F37">
        <w:tc>
          <w:tcPr>
            <w:tcW w:w="0" w:type="auto"/>
          </w:tcPr>
          <w:p w14:paraId="305D99D9" w14:textId="158DDE68" w:rsidR="00D127CB" w:rsidRPr="00EF30DF" w:rsidRDefault="0088548A" w:rsidP="00D127CB">
            <w:pPr>
              <w:pStyle w:val="NoSpacing"/>
              <w:rPr>
                <w:rFonts w:cstheme="minorHAnsi"/>
                <w:sz w:val="20"/>
                <w:szCs w:val="20"/>
              </w:rPr>
            </w:pPr>
            <w:r w:rsidRPr="00EF30DF">
              <w:rPr>
                <w:rFonts w:cstheme="minorHAnsi"/>
                <w:sz w:val="20"/>
                <w:szCs w:val="20"/>
              </w:rPr>
              <w:t>In</w:t>
            </w:r>
            <w:r w:rsidR="00FC06C2" w:rsidRPr="00EF30DF">
              <w:rPr>
                <w:rFonts w:cstheme="minorHAnsi"/>
                <w:sz w:val="20"/>
                <w:szCs w:val="20"/>
                <w:vertAlign w:val="subscript"/>
              </w:rPr>
              <w:t>0.52</w:t>
            </w:r>
            <w:r w:rsidR="00FC06C2" w:rsidRPr="00EF30DF">
              <w:rPr>
                <w:rFonts w:cstheme="minorHAnsi"/>
                <w:sz w:val="20"/>
                <w:szCs w:val="20"/>
              </w:rPr>
              <w:t>Al</w:t>
            </w:r>
            <w:r w:rsidR="00FC06C2" w:rsidRPr="00EF30DF">
              <w:rPr>
                <w:rFonts w:cstheme="minorHAnsi"/>
                <w:sz w:val="20"/>
                <w:szCs w:val="20"/>
                <w:vertAlign w:val="subscript"/>
              </w:rPr>
              <w:t>0.48</w:t>
            </w:r>
            <w:r w:rsidR="00FC06C2" w:rsidRPr="00EF30DF">
              <w:rPr>
                <w:rFonts w:cstheme="minorHAnsi"/>
                <w:sz w:val="20"/>
                <w:szCs w:val="20"/>
              </w:rPr>
              <w:t>As [38]</w:t>
            </w:r>
          </w:p>
        </w:tc>
        <w:tc>
          <w:tcPr>
            <w:tcW w:w="0" w:type="auto"/>
          </w:tcPr>
          <w:p w14:paraId="11E3E763" w14:textId="5440EAF2" w:rsidR="00D127CB" w:rsidRPr="00EF30DF" w:rsidRDefault="00E73A5F" w:rsidP="00D127CB">
            <w:pPr>
              <w:pStyle w:val="NoSpacing"/>
              <w:rPr>
                <w:rFonts w:cstheme="minorHAnsi"/>
                <w:sz w:val="20"/>
                <w:szCs w:val="20"/>
              </w:rPr>
            </w:pPr>
            <w:r w:rsidRPr="00EF30DF">
              <w:rPr>
                <w:rFonts w:cstheme="minorHAnsi"/>
                <w:sz w:val="20"/>
                <w:szCs w:val="20"/>
              </w:rPr>
              <w:t>220-980</w:t>
            </w:r>
          </w:p>
        </w:tc>
        <w:tc>
          <w:tcPr>
            <w:tcW w:w="0" w:type="auto"/>
          </w:tcPr>
          <w:p w14:paraId="6F30745D" w14:textId="2F290030"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30ED04DA" w14:textId="44830632" w:rsidR="00D127CB" w:rsidRPr="00EF30DF" w:rsidRDefault="00EF3C7B" w:rsidP="00D127CB">
            <w:pPr>
              <w:pStyle w:val="NoSpacing"/>
              <w:rPr>
                <w:rFonts w:cstheme="minorHAnsi"/>
                <w:sz w:val="20"/>
                <w:szCs w:val="20"/>
              </w:rPr>
            </w:pPr>
            <w:r w:rsidRPr="00EF30DF">
              <w:rPr>
                <w:rFonts w:cstheme="minorHAnsi"/>
                <w:sz w:val="20"/>
                <w:szCs w:val="20"/>
              </w:rPr>
              <w:t>2.20</w:t>
            </w:r>
          </w:p>
        </w:tc>
        <w:tc>
          <w:tcPr>
            <w:tcW w:w="0" w:type="auto"/>
          </w:tcPr>
          <w:p w14:paraId="0FDFFCC9" w14:textId="1D68C6A8" w:rsidR="00D127CB" w:rsidRPr="00EF30DF" w:rsidRDefault="00EF3C7B" w:rsidP="00D127CB">
            <w:pPr>
              <w:pStyle w:val="NoSpacing"/>
              <w:rPr>
                <w:rFonts w:cstheme="minorHAnsi"/>
                <w:sz w:val="20"/>
                <w:szCs w:val="20"/>
              </w:rPr>
            </w:pPr>
            <w:r w:rsidRPr="00EF30DF">
              <w:rPr>
                <w:rFonts w:cstheme="minorHAnsi"/>
                <w:sz w:val="20"/>
                <w:szCs w:val="20"/>
              </w:rPr>
              <w:t>8.90</w:t>
            </w:r>
          </w:p>
        </w:tc>
        <w:tc>
          <w:tcPr>
            <w:tcW w:w="0" w:type="auto"/>
          </w:tcPr>
          <w:p w14:paraId="1EF1597A" w14:textId="16BAB45F" w:rsidR="00D127CB" w:rsidRPr="00EF30DF" w:rsidRDefault="00EF3C7B" w:rsidP="00D127CB">
            <w:pPr>
              <w:pStyle w:val="NoSpacing"/>
              <w:rPr>
                <w:rFonts w:cstheme="minorHAnsi"/>
                <w:sz w:val="20"/>
                <w:szCs w:val="20"/>
              </w:rPr>
            </w:pPr>
            <w:r w:rsidRPr="00EF30DF">
              <w:rPr>
                <w:rFonts w:cstheme="minorHAnsi"/>
                <w:sz w:val="20"/>
                <w:szCs w:val="20"/>
              </w:rPr>
              <w:t>1.71</w:t>
            </w:r>
          </w:p>
        </w:tc>
        <w:tc>
          <w:tcPr>
            <w:tcW w:w="0" w:type="auto"/>
          </w:tcPr>
          <w:p w14:paraId="2C02687A" w14:textId="1F259845" w:rsidR="00D127CB" w:rsidRPr="00EF30DF" w:rsidRDefault="00191C3E" w:rsidP="00D127CB">
            <w:pPr>
              <w:pStyle w:val="NoSpacing"/>
              <w:rPr>
                <w:rFonts w:cstheme="minorHAnsi"/>
                <w:sz w:val="20"/>
                <w:szCs w:val="20"/>
              </w:rPr>
            </w:pPr>
            <w:r w:rsidRPr="00EF30DF">
              <w:rPr>
                <w:rFonts w:cstheme="minorHAnsi"/>
                <w:sz w:val="20"/>
                <w:szCs w:val="20"/>
              </w:rPr>
              <w:t>3.2 [31]</w:t>
            </w:r>
          </w:p>
        </w:tc>
        <w:tc>
          <w:tcPr>
            <w:tcW w:w="0" w:type="auto"/>
          </w:tcPr>
          <w:p w14:paraId="736ECAE9" w14:textId="1A3FB2F7" w:rsidR="00D127CB" w:rsidRPr="00EF30DF" w:rsidRDefault="00191C3E" w:rsidP="00D127CB">
            <w:pPr>
              <w:pStyle w:val="NoSpacing"/>
              <w:rPr>
                <w:rFonts w:cstheme="minorHAnsi"/>
                <w:sz w:val="20"/>
                <w:szCs w:val="20"/>
              </w:rPr>
            </w:pPr>
            <w:r w:rsidRPr="00EF30DF">
              <w:rPr>
                <w:rFonts w:cstheme="minorHAnsi"/>
                <w:sz w:val="20"/>
                <w:szCs w:val="20"/>
              </w:rPr>
              <w:t>3.5 [31]</w:t>
            </w:r>
          </w:p>
        </w:tc>
      </w:tr>
      <w:tr w:rsidR="0099245F" w:rsidRPr="00EF30DF" w14:paraId="4BCD41B4" w14:textId="77777777" w:rsidTr="00DD7F37">
        <w:tc>
          <w:tcPr>
            <w:tcW w:w="0" w:type="auto"/>
          </w:tcPr>
          <w:p w14:paraId="3BAF2FBC" w14:textId="77777777" w:rsidR="00D127CB" w:rsidRPr="00EF30DF" w:rsidRDefault="00D127CB" w:rsidP="00D127CB">
            <w:pPr>
              <w:pStyle w:val="NoSpacing"/>
              <w:rPr>
                <w:rFonts w:cstheme="minorHAnsi"/>
                <w:sz w:val="20"/>
                <w:szCs w:val="20"/>
              </w:rPr>
            </w:pPr>
          </w:p>
        </w:tc>
        <w:tc>
          <w:tcPr>
            <w:tcW w:w="0" w:type="auto"/>
          </w:tcPr>
          <w:p w14:paraId="4AC711CB" w14:textId="77777777" w:rsidR="00D127CB" w:rsidRPr="00EF30DF" w:rsidRDefault="00D127CB" w:rsidP="00D127CB">
            <w:pPr>
              <w:pStyle w:val="NoSpacing"/>
              <w:rPr>
                <w:rFonts w:cstheme="minorHAnsi"/>
                <w:sz w:val="20"/>
                <w:szCs w:val="20"/>
              </w:rPr>
            </w:pPr>
          </w:p>
        </w:tc>
        <w:tc>
          <w:tcPr>
            <w:tcW w:w="0" w:type="auto"/>
          </w:tcPr>
          <w:p w14:paraId="5202720F" w14:textId="52F8F0FA"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42DE9712" w14:textId="17354F14" w:rsidR="00D127CB" w:rsidRPr="00EF30DF" w:rsidRDefault="00EF3C7B" w:rsidP="00D127CB">
            <w:pPr>
              <w:pStyle w:val="NoSpacing"/>
              <w:rPr>
                <w:rFonts w:cstheme="minorHAnsi"/>
                <w:sz w:val="20"/>
                <w:szCs w:val="20"/>
              </w:rPr>
            </w:pPr>
            <w:r w:rsidRPr="00EF30DF">
              <w:rPr>
                <w:rFonts w:cstheme="minorHAnsi"/>
                <w:sz w:val="20"/>
                <w:szCs w:val="20"/>
              </w:rPr>
              <w:t>2.95</w:t>
            </w:r>
          </w:p>
        </w:tc>
        <w:tc>
          <w:tcPr>
            <w:tcW w:w="0" w:type="auto"/>
          </w:tcPr>
          <w:p w14:paraId="70565D69" w14:textId="02A9D425" w:rsidR="00D127CB" w:rsidRPr="00EF30DF" w:rsidRDefault="00EF3C7B" w:rsidP="00D127CB">
            <w:pPr>
              <w:pStyle w:val="NoSpacing"/>
              <w:rPr>
                <w:rFonts w:cstheme="minorHAnsi"/>
                <w:sz w:val="20"/>
                <w:szCs w:val="20"/>
              </w:rPr>
            </w:pPr>
            <w:r w:rsidRPr="00EF30DF">
              <w:rPr>
                <w:rFonts w:cstheme="minorHAnsi"/>
                <w:sz w:val="20"/>
                <w:szCs w:val="20"/>
              </w:rPr>
              <w:t>11.5</w:t>
            </w:r>
          </w:p>
        </w:tc>
        <w:tc>
          <w:tcPr>
            <w:tcW w:w="0" w:type="auto"/>
          </w:tcPr>
          <w:p w14:paraId="3C4A771C" w14:textId="2B276E6B" w:rsidR="00D127CB" w:rsidRPr="00EF30DF" w:rsidRDefault="00EF3C7B" w:rsidP="00D127CB">
            <w:pPr>
              <w:pStyle w:val="NoSpacing"/>
              <w:rPr>
                <w:rFonts w:cstheme="minorHAnsi"/>
                <w:sz w:val="20"/>
                <w:szCs w:val="20"/>
              </w:rPr>
            </w:pPr>
            <w:r w:rsidRPr="00EF30DF">
              <w:rPr>
                <w:rFonts w:cstheme="minorHAnsi"/>
                <w:sz w:val="20"/>
                <w:szCs w:val="20"/>
              </w:rPr>
              <w:t>1.71</w:t>
            </w:r>
          </w:p>
        </w:tc>
        <w:tc>
          <w:tcPr>
            <w:tcW w:w="0" w:type="auto"/>
          </w:tcPr>
          <w:p w14:paraId="0FC851A7" w14:textId="77777777" w:rsidR="00D127CB" w:rsidRPr="00EF30DF" w:rsidRDefault="00D127CB" w:rsidP="00D127CB">
            <w:pPr>
              <w:pStyle w:val="NoSpacing"/>
              <w:rPr>
                <w:rFonts w:cstheme="minorHAnsi"/>
                <w:sz w:val="20"/>
                <w:szCs w:val="20"/>
              </w:rPr>
            </w:pPr>
          </w:p>
        </w:tc>
        <w:tc>
          <w:tcPr>
            <w:tcW w:w="0" w:type="auto"/>
          </w:tcPr>
          <w:p w14:paraId="12F13D67" w14:textId="77777777" w:rsidR="00D127CB" w:rsidRPr="00EF30DF" w:rsidRDefault="00D127CB" w:rsidP="00D127CB">
            <w:pPr>
              <w:pStyle w:val="NoSpacing"/>
              <w:rPr>
                <w:rFonts w:cstheme="minorHAnsi"/>
                <w:sz w:val="20"/>
                <w:szCs w:val="20"/>
              </w:rPr>
            </w:pPr>
          </w:p>
        </w:tc>
      </w:tr>
      <w:tr w:rsidR="0099245F" w:rsidRPr="00EF30DF" w14:paraId="3BD75B3E" w14:textId="77777777" w:rsidTr="00DD7F37">
        <w:tc>
          <w:tcPr>
            <w:tcW w:w="0" w:type="auto"/>
          </w:tcPr>
          <w:p w14:paraId="1C5E7374" w14:textId="32AA4152" w:rsidR="00D127CB" w:rsidRPr="00EF30DF" w:rsidRDefault="00C24273" w:rsidP="00D127CB">
            <w:pPr>
              <w:pStyle w:val="NoSpacing"/>
              <w:rPr>
                <w:rFonts w:cstheme="minorHAnsi"/>
                <w:sz w:val="20"/>
                <w:szCs w:val="20"/>
              </w:rPr>
            </w:pPr>
            <w:r w:rsidRPr="00EF30DF">
              <w:rPr>
                <w:rFonts w:cstheme="minorHAnsi"/>
                <w:sz w:val="20"/>
                <w:szCs w:val="20"/>
              </w:rPr>
              <w:t>Ga</w:t>
            </w:r>
            <w:r w:rsidR="009D1754" w:rsidRPr="00EF30DF">
              <w:rPr>
                <w:rFonts w:cstheme="minorHAnsi"/>
                <w:sz w:val="20"/>
                <w:szCs w:val="20"/>
                <w:vertAlign w:val="subscript"/>
              </w:rPr>
              <w:t>0.52</w:t>
            </w:r>
            <w:r w:rsidR="00B90AA9" w:rsidRPr="00EF30DF">
              <w:rPr>
                <w:rFonts w:cstheme="minorHAnsi"/>
                <w:sz w:val="20"/>
                <w:szCs w:val="20"/>
              </w:rPr>
              <w:t>In</w:t>
            </w:r>
            <w:r w:rsidR="009D1754" w:rsidRPr="00EF30DF">
              <w:rPr>
                <w:rFonts w:cstheme="minorHAnsi"/>
                <w:sz w:val="20"/>
                <w:szCs w:val="20"/>
                <w:vertAlign w:val="subscript"/>
              </w:rPr>
              <w:t>0.48</w:t>
            </w:r>
            <w:r w:rsidR="00B90AA9" w:rsidRPr="00EF30DF">
              <w:rPr>
                <w:rFonts w:cstheme="minorHAnsi"/>
                <w:sz w:val="20"/>
                <w:szCs w:val="20"/>
                <w:vertAlign w:val="subscript"/>
              </w:rPr>
              <w:t>P</w:t>
            </w:r>
            <w:r w:rsidR="009D1754" w:rsidRPr="00EF30DF">
              <w:rPr>
                <w:rFonts w:cstheme="minorHAnsi"/>
                <w:sz w:val="20"/>
                <w:szCs w:val="20"/>
              </w:rPr>
              <w:t xml:space="preserve"> [3</w:t>
            </w:r>
            <w:r w:rsidR="00826E7E" w:rsidRPr="00EF30DF">
              <w:rPr>
                <w:rFonts w:cstheme="minorHAnsi"/>
                <w:sz w:val="20"/>
                <w:szCs w:val="20"/>
              </w:rPr>
              <w:t>9</w:t>
            </w:r>
            <w:r w:rsidR="009D1754" w:rsidRPr="00EF30DF">
              <w:rPr>
                <w:rFonts w:cstheme="minorHAnsi"/>
                <w:sz w:val="20"/>
                <w:szCs w:val="20"/>
              </w:rPr>
              <w:t>]</w:t>
            </w:r>
          </w:p>
        </w:tc>
        <w:tc>
          <w:tcPr>
            <w:tcW w:w="0" w:type="auto"/>
          </w:tcPr>
          <w:p w14:paraId="6E7FF38B" w14:textId="60875015" w:rsidR="00D127CB" w:rsidRPr="00EF30DF" w:rsidRDefault="00B90AA9" w:rsidP="00D127CB">
            <w:pPr>
              <w:pStyle w:val="NoSpacing"/>
              <w:rPr>
                <w:rFonts w:cstheme="minorHAnsi"/>
                <w:sz w:val="20"/>
                <w:szCs w:val="20"/>
              </w:rPr>
            </w:pPr>
            <w:r w:rsidRPr="00EF30DF">
              <w:rPr>
                <w:rFonts w:cstheme="minorHAnsi"/>
                <w:sz w:val="20"/>
                <w:szCs w:val="20"/>
              </w:rPr>
              <w:t>357-1700</w:t>
            </w:r>
          </w:p>
        </w:tc>
        <w:tc>
          <w:tcPr>
            <w:tcW w:w="0" w:type="auto"/>
          </w:tcPr>
          <w:p w14:paraId="3DAF037F" w14:textId="14838802"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7E25FD78" w14:textId="7008D4B7" w:rsidR="00D127CB" w:rsidRPr="00EF30DF" w:rsidRDefault="001B3D3A" w:rsidP="00D127CB">
            <w:pPr>
              <w:pStyle w:val="NoSpacing"/>
              <w:rPr>
                <w:rFonts w:cstheme="minorHAnsi"/>
                <w:sz w:val="20"/>
                <w:szCs w:val="20"/>
              </w:rPr>
            </w:pPr>
            <w:r w:rsidRPr="00EF30DF">
              <w:rPr>
                <w:rFonts w:cstheme="minorHAnsi"/>
                <w:sz w:val="20"/>
                <w:szCs w:val="20"/>
              </w:rPr>
              <w:t>4.57</w:t>
            </w:r>
          </w:p>
        </w:tc>
        <w:tc>
          <w:tcPr>
            <w:tcW w:w="0" w:type="auto"/>
          </w:tcPr>
          <w:p w14:paraId="1279D8BC" w14:textId="4316263A" w:rsidR="00D127CB" w:rsidRPr="00EF30DF" w:rsidRDefault="00B26B2A" w:rsidP="00D127CB">
            <w:pPr>
              <w:pStyle w:val="NoSpacing"/>
              <w:rPr>
                <w:rFonts w:cstheme="minorHAnsi"/>
                <w:sz w:val="20"/>
                <w:szCs w:val="20"/>
              </w:rPr>
            </w:pPr>
            <w:r w:rsidRPr="00EF30DF">
              <w:rPr>
                <w:rFonts w:cstheme="minorHAnsi"/>
                <w:sz w:val="20"/>
                <w:szCs w:val="20"/>
              </w:rPr>
              <w:t>14.1</w:t>
            </w:r>
          </w:p>
        </w:tc>
        <w:tc>
          <w:tcPr>
            <w:tcW w:w="0" w:type="auto"/>
          </w:tcPr>
          <w:p w14:paraId="677C6CC0" w14:textId="25AD0785" w:rsidR="00D127CB" w:rsidRPr="00EF30DF" w:rsidRDefault="00B26B2A" w:rsidP="00D127CB">
            <w:pPr>
              <w:pStyle w:val="NoSpacing"/>
              <w:rPr>
                <w:rFonts w:cstheme="minorHAnsi"/>
                <w:sz w:val="20"/>
                <w:szCs w:val="20"/>
              </w:rPr>
            </w:pPr>
            <w:r w:rsidRPr="00EF30DF">
              <w:rPr>
                <w:rFonts w:cstheme="minorHAnsi"/>
                <w:sz w:val="20"/>
                <w:szCs w:val="20"/>
              </w:rPr>
              <w:t>1.73</w:t>
            </w:r>
          </w:p>
        </w:tc>
        <w:tc>
          <w:tcPr>
            <w:tcW w:w="0" w:type="auto"/>
          </w:tcPr>
          <w:p w14:paraId="2B64F464" w14:textId="2EFC7A1F" w:rsidR="00D127CB" w:rsidRPr="00EF30DF" w:rsidRDefault="00EE13D2" w:rsidP="00D127CB">
            <w:pPr>
              <w:pStyle w:val="NoSpacing"/>
              <w:rPr>
                <w:rFonts w:cstheme="minorHAnsi"/>
                <w:sz w:val="20"/>
                <w:szCs w:val="20"/>
              </w:rPr>
            </w:pPr>
            <w:r w:rsidRPr="00EF30DF">
              <w:rPr>
                <w:rFonts w:cstheme="minorHAnsi"/>
                <w:sz w:val="20"/>
                <w:szCs w:val="20"/>
              </w:rPr>
              <w:t>4.1 [32]</w:t>
            </w:r>
          </w:p>
        </w:tc>
        <w:tc>
          <w:tcPr>
            <w:tcW w:w="0" w:type="auto"/>
          </w:tcPr>
          <w:p w14:paraId="5B0076B8" w14:textId="217E3FA7" w:rsidR="00D127CB" w:rsidRPr="00EF30DF" w:rsidRDefault="00BE08F4" w:rsidP="00D127CB">
            <w:pPr>
              <w:pStyle w:val="NoSpacing"/>
              <w:rPr>
                <w:rFonts w:cstheme="minorHAnsi"/>
                <w:sz w:val="20"/>
                <w:szCs w:val="20"/>
              </w:rPr>
            </w:pPr>
            <w:r w:rsidRPr="00EF30DF">
              <w:rPr>
                <w:rFonts w:cstheme="minorHAnsi"/>
                <w:sz w:val="20"/>
                <w:szCs w:val="20"/>
              </w:rPr>
              <w:t>4.1 [32]</w:t>
            </w:r>
          </w:p>
        </w:tc>
      </w:tr>
      <w:tr w:rsidR="0099245F" w:rsidRPr="00EF30DF" w14:paraId="5F1D190F" w14:textId="77777777" w:rsidTr="00DD7F37">
        <w:tc>
          <w:tcPr>
            <w:tcW w:w="0" w:type="auto"/>
          </w:tcPr>
          <w:p w14:paraId="4FD430AA" w14:textId="77777777" w:rsidR="00D127CB" w:rsidRPr="00EF30DF" w:rsidRDefault="00D127CB" w:rsidP="00D127CB">
            <w:pPr>
              <w:pStyle w:val="NoSpacing"/>
              <w:rPr>
                <w:rFonts w:cstheme="minorHAnsi"/>
                <w:sz w:val="20"/>
                <w:szCs w:val="20"/>
              </w:rPr>
            </w:pPr>
          </w:p>
        </w:tc>
        <w:tc>
          <w:tcPr>
            <w:tcW w:w="0" w:type="auto"/>
          </w:tcPr>
          <w:p w14:paraId="1A5BCD1E" w14:textId="77777777" w:rsidR="00D127CB" w:rsidRPr="00EF30DF" w:rsidRDefault="00D127CB" w:rsidP="00D127CB">
            <w:pPr>
              <w:pStyle w:val="NoSpacing"/>
              <w:rPr>
                <w:rFonts w:cstheme="minorHAnsi"/>
                <w:sz w:val="20"/>
                <w:szCs w:val="20"/>
              </w:rPr>
            </w:pPr>
          </w:p>
        </w:tc>
        <w:tc>
          <w:tcPr>
            <w:tcW w:w="0" w:type="auto"/>
          </w:tcPr>
          <w:p w14:paraId="4ED8A5D4" w14:textId="15056A14"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685E9D1D" w14:textId="1E36DB30" w:rsidR="00D127CB" w:rsidRPr="00EF30DF" w:rsidRDefault="001B3D3A" w:rsidP="00D127CB">
            <w:pPr>
              <w:pStyle w:val="NoSpacing"/>
              <w:rPr>
                <w:rFonts w:cstheme="minorHAnsi"/>
                <w:sz w:val="20"/>
                <w:szCs w:val="20"/>
              </w:rPr>
            </w:pPr>
            <w:r w:rsidRPr="00EF30DF">
              <w:rPr>
                <w:rFonts w:cstheme="minorHAnsi"/>
                <w:sz w:val="20"/>
                <w:szCs w:val="20"/>
              </w:rPr>
              <w:t>4.73</w:t>
            </w:r>
          </w:p>
        </w:tc>
        <w:tc>
          <w:tcPr>
            <w:tcW w:w="0" w:type="auto"/>
          </w:tcPr>
          <w:p w14:paraId="10BE5F58" w14:textId="09E8C83F" w:rsidR="00D127CB" w:rsidRPr="00EF30DF" w:rsidRDefault="00B26B2A" w:rsidP="00D127CB">
            <w:pPr>
              <w:pStyle w:val="NoSpacing"/>
              <w:rPr>
                <w:rFonts w:cstheme="minorHAnsi"/>
                <w:sz w:val="20"/>
                <w:szCs w:val="20"/>
              </w:rPr>
            </w:pPr>
            <w:r w:rsidRPr="00EF30DF">
              <w:rPr>
                <w:rFonts w:cstheme="minorHAnsi"/>
                <w:sz w:val="20"/>
                <w:szCs w:val="20"/>
              </w:rPr>
              <w:t>14.3</w:t>
            </w:r>
          </w:p>
        </w:tc>
        <w:tc>
          <w:tcPr>
            <w:tcW w:w="0" w:type="auto"/>
          </w:tcPr>
          <w:p w14:paraId="725C6578" w14:textId="1D4F2487" w:rsidR="00D127CB" w:rsidRPr="00EF30DF" w:rsidRDefault="00B26B2A" w:rsidP="00D127CB">
            <w:pPr>
              <w:pStyle w:val="NoSpacing"/>
              <w:rPr>
                <w:rFonts w:cstheme="minorHAnsi"/>
                <w:sz w:val="20"/>
                <w:szCs w:val="20"/>
              </w:rPr>
            </w:pPr>
            <w:r w:rsidRPr="00EF30DF">
              <w:rPr>
                <w:rFonts w:cstheme="minorHAnsi"/>
                <w:sz w:val="20"/>
                <w:szCs w:val="20"/>
              </w:rPr>
              <w:t>1.65</w:t>
            </w:r>
          </w:p>
        </w:tc>
        <w:tc>
          <w:tcPr>
            <w:tcW w:w="0" w:type="auto"/>
          </w:tcPr>
          <w:p w14:paraId="5DAD96C4" w14:textId="77777777" w:rsidR="00D127CB" w:rsidRPr="00EF30DF" w:rsidRDefault="00D127CB" w:rsidP="00D127CB">
            <w:pPr>
              <w:pStyle w:val="NoSpacing"/>
              <w:rPr>
                <w:rFonts w:cstheme="minorHAnsi"/>
                <w:sz w:val="20"/>
                <w:szCs w:val="20"/>
              </w:rPr>
            </w:pPr>
          </w:p>
        </w:tc>
        <w:tc>
          <w:tcPr>
            <w:tcW w:w="0" w:type="auto"/>
          </w:tcPr>
          <w:p w14:paraId="677DC5E0" w14:textId="77777777" w:rsidR="00D127CB" w:rsidRPr="00EF30DF" w:rsidRDefault="00D127CB" w:rsidP="00D127CB">
            <w:pPr>
              <w:pStyle w:val="NoSpacing"/>
              <w:rPr>
                <w:rFonts w:cstheme="minorHAnsi"/>
                <w:sz w:val="20"/>
                <w:szCs w:val="20"/>
              </w:rPr>
            </w:pPr>
          </w:p>
        </w:tc>
      </w:tr>
      <w:tr w:rsidR="0099245F" w:rsidRPr="00EF30DF" w14:paraId="6A3D6D27" w14:textId="77777777" w:rsidTr="00DD7F37">
        <w:tc>
          <w:tcPr>
            <w:tcW w:w="0" w:type="auto"/>
          </w:tcPr>
          <w:p w14:paraId="7A5749DC" w14:textId="48748442" w:rsidR="00D127CB" w:rsidRPr="00EF30DF" w:rsidRDefault="0099245F" w:rsidP="00D127CB">
            <w:pPr>
              <w:pStyle w:val="NoSpacing"/>
              <w:rPr>
                <w:rFonts w:cstheme="minorHAnsi"/>
                <w:sz w:val="20"/>
                <w:szCs w:val="20"/>
              </w:rPr>
            </w:pPr>
            <w:r w:rsidRPr="00EF30DF">
              <w:rPr>
                <w:rFonts w:cstheme="minorHAnsi"/>
                <w:sz w:val="20"/>
                <w:szCs w:val="20"/>
              </w:rPr>
              <w:t>Al</w:t>
            </w:r>
            <w:r w:rsidR="00826E7E" w:rsidRPr="00EF30DF">
              <w:rPr>
                <w:rFonts w:cstheme="minorHAnsi"/>
                <w:sz w:val="20"/>
                <w:szCs w:val="20"/>
              </w:rPr>
              <w:t>0.52In0.48P [</w:t>
            </w:r>
            <w:r w:rsidRPr="00EF30DF">
              <w:rPr>
                <w:rFonts w:cstheme="minorHAnsi"/>
                <w:sz w:val="20"/>
                <w:szCs w:val="20"/>
              </w:rPr>
              <w:t>40</w:t>
            </w:r>
            <w:r w:rsidR="00826E7E" w:rsidRPr="00EF30DF">
              <w:rPr>
                <w:rFonts w:cstheme="minorHAnsi"/>
                <w:sz w:val="20"/>
                <w:szCs w:val="20"/>
              </w:rPr>
              <w:t>]</w:t>
            </w:r>
          </w:p>
        </w:tc>
        <w:tc>
          <w:tcPr>
            <w:tcW w:w="0" w:type="auto"/>
          </w:tcPr>
          <w:p w14:paraId="01B96EF8" w14:textId="06E19D06" w:rsidR="00D127CB" w:rsidRPr="00EF30DF" w:rsidRDefault="0099245F" w:rsidP="00D127CB">
            <w:pPr>
              <w:pStyle w:val="NoSpacing"/>
              <w:rPr>
                <w:rFonts w:cstheme="minorHAnsi"/>
                <w:sz w:val="20"/>
                <w:szCs w:val="20"/>
              </w:rPr>
            </w:pPr>
            <w:r w:rsidRPr="00EF30DF">
              <w:rPr>
                <w:rFonts w:cstheme="minorHAnsi"/>
                <w:sz w:val="20"/>
                <w:szCs w:val="20"/>
              </w:rPr>
              <w:t>40-1300*</w:t>
            </w:r>
          </w:p>
        </w:tc>
        <w:tc>
          <w:tcPr>
            <w:tcW w:w="0" w:type="auto"/>
          </w:tcPr>
          <w:p w14:paraId="41E2BEE4" w14:textId="01D06508" w:rsidR="00D127CB" w:rsidRPr="00EF30DF" w:rsidRDefault="00D127CB" w:rsidP="00D127CB">
            <w:pPr>
              <w:pStyle w:val="NoSpacing"/>
              <w:rPr>
                <w:rFonts w:cstheme="minorHAnsi"/>
                <w:i/>
                <w:iCs/>
                <w:sz w:val="20"/>
                <w:szCs w:val="20"/>
              </w:rPr>
            </w:pPr>
            <w:r w:rsidRPr="00EF30DF">
              <w:rPr>
                <w:rFonts w:cstheme="minorHAnsi"/>
                <w:i/>
                <w:iCs/>
                <w:sz w:val="20"/>
                <w:szCs w:val="20"/>
              </w:rPr>
              <w:t>α</w:t>
            </w:r>
          </w:p>
        </w:tc>
        <w:tc>
          <w:tcPr>
            <w:tcW w:w="0" w:type="auto"/>
          </w:tcPr>
          <w:p w14:paraId="32C1FD69" w14:textId="321D5A1C" w:rsidR="00D127CB" w:rsidRPr="00EF30DF" w:rsidRDefault="002D095C" w:rsidP="00D127CB">
            <w:pPr>
              <w:pStyle w:val="NoSpacing"/>
              <w:rPr>
                <w:rFonts w:cstheme="minorHAnsi"/>
                <w:sz w:val="20"/>
                <w:szCs w:val="20"/>
              </w:rPr>
            </w:pPr>
            <w:r w:rsidRPr="00EF30DF">
              <w:rPr>
                <w:rFonts w:cstheme="minorHAnsi"/>
                <w:sz w:val="20"/>
                <w:szCs w:val="20"/>
              </w:rPr>
              <w:t>4.93</w:t>
            </w:r>
          </w:p>
        </w:tc>
        <w:tc>
          <w:tcPr>
            <w:tcW w:w="0" w:type="auto"/>
          </w:tcPr>
          <w:p w14:paraId="572361AF" w14:textId="02D63C58" w:rsidR="00D127CB" w:rsidRPr="00EF30DF" w:rsidRDefault="002D095C" w:rsidP="00D127CB">
            <w:pPr>
              <w:pStyle w:val="NoSpacing"/>
              <w:rPr>
                <w:rFonts w:cstheme="minorHAnsi"/>
                <w:sz w:val="20"/>
                <w:szCs w:val="20"/>
              </w:rPr>
            </w:pPr>
            <w:r w:rsidRPr="00EF30DF">
              <w:rPr>
                <w:rFonts w:cstheme="minorHAnsi"/>
                <w:sz w:val="20"/>
                <w:szCs w:val="20"/>
              </w:rPr>
              <w:t>16.5</w:t>
            </w:r>
          </w:p>
        </w:tc>
        <w:tc>
          <w:tcPr>
            <w:tcW w:w="0" w:type="auto"/>
          </w:tcPr>
          <w:p w14:paraId="03676DCA" w14:textId="099AADF5" w:rsidR="00D127CB" w:rsidRPr="00EF30DF" w:rsidRDefault="002D095C" w:rsidP="00D127CB">
            <w:pPr>
              <w:pStyle w:val="NoSpacing"/>
              <w:rPr>
                <w:rFonts w:cstheme="minorHAnsi"/>
                <w:sz w:val="20"/>
                <w:szCs w:val="20"/>
              </w:rPr>
            </w:pPr>
            <w:r w:rsidRPr="00EF30DF">
              <w:rPr>
                <w:rFonts w:cstheme="minorHAnsi"/>
                <w:sz w:val="20"/>
                <w:szCs w:val="20"/>
              </w:rPr>
              <w:t>1.78</w:t>
            </w:r>
          </w:p>
        </w:tc>
        <w:tc>
          <w:tcPr>
            <w:tcW w:w="0" w:type="auto"/>
          </w:tcPr>
          <w:p w14:paraId="31EB917C" w14:textId="2086067E" w:rsidR="00D127CB" w:rsidRPr="00EF30DF" w:rsidRDefault="00DD7F37" w:rsidP="00D127CB">
            <w:pPr>
              <w:pStyle w:val="NoSpacing"/>
              <w:rPr>
                <w:rFonts w:cstheme="minorHAnsi"/>
                <w:sz w:val="20"/>
                <w:szCs w:val="20"/>
              </w:rPr>
            </w:pPr>
            <w:r w:rsidRPr="00EF30DF">
              <w:rPr>
                <w:rFonts w:cstheme="minorHAnsi"/>
                <w:sz w:val="20"/>
                <w:szCs w:val="20"/>
              </w:rPr>
              <w:t>4.6</w:t>
            </w:r>
          </w:p>
        </w:tc>
        <w:tc>
          <w:tcPr>
            <w:tcW w:w="0" w:type="auto"/>
          </w:tcPr>
          <w:p w14:paraId="3539173E" w14:textId="60618E71" w:rsidR="00D127CB" w:rsidRPr="00EF30DF" w:rsidRDefault="00DD7F37" w:rsidP="00D127CB">
            <w:pPr>
              <w:pStyle w:val="NoSpacing"/>
              <w:rPr>
                <w:rFonts w:cstheme="minorHAnsi"/>
                <w:sz w:val="20"/>
                <w:szCs w:val="20"/>
              </w:rPr>
            </w:pPr>
            <w:r w:rsidRPr="00EF30DF">
              <w:rPr>
                <w:rFonts w:cstheme="minorHAnsi"/>
                <w:sz w:val="20"/>
                <w:szCs w:val="20"/>
              </w:rPr>
              <w:t>4.6</w:t>
            </w:r>
          </w:p>
        </w:tc>
      </w:tr>
      <w:tr w:rsidR="0099245F" w:rsidRPr="00EF30DF" w14:paraId="3BE3856F" w14:textId="77777777" w:rsidTr="00DD7F37">
        <w:tc>
          <w:tcPr>
            <w:tcW w:w="0" w:type="auto"/>
          </w:tcPr>
          <w:p w14:paraId="519163E2" w14:textId="77777777" w:rsidR="00D127CB" w:rsidRPr="00EF30DF" w:rsidRDefault="00D127CB" w:rsidP="00D127CB">
            <w:pPr>
              <w:pStyle w:val="NoSpacing"/>
              <w:rPr>
                <w:rFonts w:cstheme="minorHAnsi"/>
                <w:sz w:val="20"/>
                <w:szCs w:val="20"/>
              </w:rPr>
            </w:pPr>
          </w:p>
        </w:tc>
        <w:tc>
          <w:tcPr>
            <w:tcW w:w="0" w:type="auto"/>
          </w:tcPr>
          <w:p w14:paraId="51B1B276" w14:textId="77777777" w:rsidR="00D127CB" w:rsidRPr="00EF30DF" w:rsidRDefault="00D127CB" w:rsidP="00D127CB">
            <w:pPr>
              <w:pStyle w:val="NoSpacing"/>
              <w:rPr>
                <w:rFonts w:cstheme="minorHAnsi"/>
                <w:sz w:val="20"/>
                <w:szCs w:val="20"/>
              </w:rPr>
            </w:pPr>
          </w:p>
        </w:tc>
        <w:tc>
          <w:tcPr>
            <w:tcW w:w="0" w:type="auto"/>
          </w:tcPr>
          <w:p w14:paraId="29183F25" w14:textId="32C0A219" w:rsidR="00D127CB" w:rsidRPr="00EF30DF" w:rsidRDefault="00D127CB" w:rsidP="00D127CB">
            <w:pPr>
              <w:pStyle w:val="NoSpacing"/>
              <w:rPr>
                <w:rFonts w:cstheme="minorHAnsi"/>
                <w:i/>
                <w:iCs/>
                <w:sz w:val="20"/>
                <w:szCs w:val="20"/>
              </w:rPr>
            </w:pPr>
            <w:r w:rsidRPr="00EF30DF">
              <w:rPr>
                <w:rFonts w:cstheme="minorHAnsi"/>
                <w:i/>
                <w:iCs/>
                <w:sz w:val="20"/>
                <w:szCs w:val="20"/>
              </w:rPr>
              <w:t>β</w:t>
            </w:r>
          </w:p>
        </w:tc>
        <w:tc>
          <w:tcPr>
            <w:tcW w:w="0" w:type="auto"/>
          </w:tcPr>
          <w:p w14:paraId="223B45F6" w14:textId="125A9835" w:rsidR="00D127CB" w:rsidRPr="00EF30DF" w:rsidRDefault="002D095C" w:rsidP="00D127CB">
            <w:pPr>
              <w:pStyle w:val="NoSpacing"/>
              <w:rPr>
                <w:rFonts w:cstheme="minorHAnsi"/>
                <w:sz w:val="20"/>
                <w:szCs w:val="20"/>
              </w:rPr>
            </w:pPr>
            <w:r w:rsidRPr="00EF30DF">
              <w:rPr>
                <w:rFonts w:cstheme="minorHAnsi"/>
                <w:sz w:val="20"/>
                <w:szCs w:val="20"/>
              </w:rPr>
              <w:t>5.29</w:t>
            </w:r>
          </w:p>
        </w:tc>
        <w:tc>
          <w:tcPr>
            <w:tcW w:w="0" w:type="auto"/>
          </w:tcPr>
          <w:p w14:paraId="56F7A7D6" w14:textId="76B821CE" w:rsidR="00D127CB" w:rsidRPr="00EF30DF" w:rsidRDefault="002D095C" w:rsidP="00D127CB">
            <w:pPr>
              <w:pStyle w:val="NoSpacing"/>
              <w:rPr>
                <w:rFonts w:cstheme="minorHAnsi"/>
                <w:sz w:val="20"/>
                <w:szCs w:val="20"/>
              </w:rPr>
            </w:pPr>
            <w:r w:rsidRPr="00EF30DF">
              <w:rPr>
                <w:rFonts w:cstheme="minorHAnsi"/>
                <w:sz w:val="20"/>
                <w:szCs w:val="20"/>
              </w:rPr>
              <w:t>15.9</w:t>
            </w:r>
          </w:p>
        </w:tc>
        <w:tc>
          <w:tcPr>
            <w:tcW w:w="0" w:type="auto"/>
          </w:tcPr>
          <w:p w14:paraId="75EEA2CB" w14:textId="3964D4D6" w:rsidR="00D127CB" w:rsidRPr="00EF30DF" w:rsidRDefault="002D095C" w:rsidP="00D127CB">
            <w:pPr>
              <w:pStyle w:val="NoSpacing"/>
              <w:rPr>
                <w:rFonts w:cstheme="minorHAnsi"/>
                <w:sz w:val="20"/>
                <w:szCs w:val="20"/>
              </w:rPr>
            </w:pPr>
            <w:r w:rsidRPr="00EF30DF">
              <w:rPr>
                <w:rFonts w:cstheme="minorHAnsi"/>
                <w:sz w:val="20"/>
                <w:szCs w:val="20"/>
              </w:rPr>
              <w:t>1.98</w:t>
            </w:r>
          </w:p>
        </w:tc>
        <w:tc>
          <w:tcPr>
            <w:tcW w:w="0" w:type="auto"/>
          </w:tcPr>
          <w:p w14:paraId="5EE82EB8" w14:textId="77777777" w:rsidR="00D127CB" w:rsidRPr="00EF30DF" w:rsidRDefault="00D127CB" w:rsidP="00D127CB">
            <w:pPr>
              <w:pStyle w:val="NoSpacing"/>
              <w:rPr>
                <w:rFonts w:cstheme="minorHAnsi"/>
                <w:sz w:val="20"/>
                <w:szCs w:val="20"/>
              </w:rPr>
            </w:pPr>
          </w:p>
        </w:tc>
        <w:tc>
          <w:tcPr>
            <w:tcW w:w="0" w:type="auto"/>
          </w:tcPr>
          <w:p w14:paraId="0C55351E" w14:textId="77777777" w:rsidR="00D127CB" w:rsidRPr="00EF30DF" w:rsidRDefault="00D127CB" w:rsidP="00D127CB">
            <w:pPr>
              <w:pStyle w:val="NoSpacing"/>
              <w:rPr>
                <w:rFonts w:cstheme="minorHAnsi"/>
                <w:sz w:val="20"/>
                <w:szCs w:val="20"/>
              </w:rPr>
            </w:pPr>
          </w:p>
        </w:tc>
      </w:tr>
    </w:tbl>
    <w:p w14:paraId="4A2A64C8" w14:textId="77777777" w:rsidR="007C0B8B" w:rsidRPr="00EF30DF" w:rsidRDefault="007C0B8B" w:rsidP="007C0B8B">
      <w:pPr>
        <w:pStyle w:val="NoSpacing"/>
        <w:rPr>
          <w:rFonts w:cstheme="minorHAnsi"/>
        </w:rPr>
      </w:pPr>
    </w:p>
    <w:p w14:paraId="68680074" w14:textId="7CE8B61A" w:rsidR="00D533B0" w:rsidRPr="00EF30DF" w:rsidRDefault="00D533B0" w:rsidP="00BF1378">
      <w:pPr>
        <w:rPr>
          <w:rStyle w:val="Hyperlink"/>
          <w:rFonts w:cstheme="minorHAnsi"/>
          <w:color w:val="006699"/>
          <w:u w:val="none"/>
        </w:rPr>
      </w:pPr>
      <w:r w:rsidRPr="00EF30DF">
        <w:rPr>
          <w:rFonts w:cstheme="minorHAnsi"/>
        </w:rPr>
        <w:fldChar w:fldCharType="begin"/>
      </w:r>
      <w:r w:rsidRPr="00EF30DF">
        <w:rPr>
          <w:rFonts w:cstheme="minorHAnsi"/>
        </w:rPr>
        <w:instrText xml:space="preserve"> HYPERLINK "https://ieeexplore.ieee.org/mediastore_new/IEEE/content/media/16/7109960/7095558/cheon.t1-2422789-large.gif" </w:instrText>
      </w:r>
      <w:r w:rsidRPr="00EF30DF">
        <w:rPr>
          <w:rFonts w:cstheme="minorHAnsi"/>
        </w:rPr>
        <w:fldChar w:fldCharType="separate"/>
      </w:r>
      <w:r w:rsidRPr="00EF30DF">
        <w:rPr>
          <w:rFonts w:cstheme="minorHAnsi"/>
          <w:noProof/>
          <w:color w:val="006699"/>
        </w:rPr>
        <w:drawing>
          <wp:inline distT="0" distB="0" distL="0" distR="0" wp14:anchorId="17FA22F2" wp14:editId="30AC0AD4">
            <wp:extent cx="5238750" cy="3790950"/>
            <wp:effectExtent l="0" t="0" r="0" b="0"/>
            <wp:docPr id="8" name="Picture 8" descr="TABLE I α ′( β ′) of Group IV and III–V Semiconductors Expressed as α '( β ') = A exp[−(B / F)C] Where F is Electric Field. The Ionization Coefficients That Were Found to Have a Wider Electric Field Range Than the Previous Reports are Marked as*. The Threshold Energies Shown are for Secondary Ionizing Carr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able I"/>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38750" cy="3790950"/>
                    </a:xfrm>
                    <a:prstGeom prst="rect">
                      <a:avLst/>
                    </a:prstGeom>
                    <a:noFill/>
                    <a:ln>
                      <a:noFill/>
                    </a:ln>
                  </pic:spPr>
                </pic:pic>
              </a:graphicData>
            </a:graphic>
          </wp:inline>
        </w:drawing>
      </w:r>
    </w:p>
    <w:p w14:paraId="78E65501" w14:textId="77777777" w:rsidR="00D533B0" w:rsidRPr="00EF30DF" w:rsidRDefault="00D533B0" w:rsidP="00BF1378">
      <w:pPr>
        <w:rPr>
          <w:rFonts w:cstheme="minorHAnsi"/>
        </w:rPr>
      </w:pPr>
      <w:r w:rsidRPr="00EF30DF">
        <w:rPr>
          <w:rFonts w:cstheme="minorHAnsi"/>
        </w:rPr>
        <w:fldChar w:fldCharType="end"/>
      </w:r>
    </w:p>
    <w:p w14:paraId="209EBE0F" w14:textId="77777777" w:rsidR="00DD7F37" w:rsidRPr="00EF30DF" w:rsidRDefault="00DD7F37">
      <w:pPr>
        <w:rPr>
          <w:rFonts w:cstheme="minorHAnsi"/>
        </w:rPr>
      </w:pPr>
      <w:r w:rsidRPr="00EF30DF">
        <w:rPr>
          <w:rFonts w:cstheme="minorHAnsi"/>
        </w:rPr>
        <w:br w:type="page"/>
      </w:r>
    </w:p>
    <w:p w14:paraId="299ED401" w14:textId="77777777" w:rsidR="003D532B" w:rsidRPr="00EF30DF" w:rsidRDefault="003D532B" w:rsidP="00BF1378">
      <w:pPr>
        <w:rPr>
          <w:rFonts w:cstheme="minorHAnsi"/>
        </w:rPr>
        <w:sectPr w:rsidR="003D532B" w:rsidRPr="00EF30DF" w:rsidSect="00DD7F37">
          <w:pgSz w:w="15840" w:h="12240" w:orient="landscape"/>
          <w:pgMar w:top="1080" w:right="1080" w:bottom="1080" w:left="1080" w:header="720" w:footer="720" w:gutter="0"/>
          <w:cols w:space="720"/>
          <w:docGrid w:linePitch="360"/>
        </w:sectPr>
      </w:pPr>
    </w:p>
    <w:p w14:paraId="3757F2A9" w14:textId="01E8CFD4" w:rsidR="00D533B0" w:rsidRPr="00EF30DF" w:rsidRDefault="00D533B0" w:rsidP="00BF1378">
      <w:pPr>
        <w:rPr>
          <w:rFonts w:cstheme="minorHAnsi"/>
        </w:rPr>
      </w:pPr>
      <w:r w:rsidRPr="00EF30DF">
        <w:rPr>
          <w:rFonts w:cstheme="minorHAnsi"/>
        </w:rPr>
        <w:t>The SMC model can also generate the ionizing pdf at a given electric field by logging the ionizing length between two successive ionizing events, i.e., </w:t>
      </w:r>
      <w:proofErr w:type="spellStart"/>
      <w:proofErr w:type="gramStart"/>
      <w:r w:rsidRPr="00EF30DF">
        <w:rPr>
          <w:rStyle w:val="mi"/>
          <w:rFonts w:cstheme="minorHAnsi"/>
          <w:bdr w:val="none" w:sz="0" w:space="0" w:color="auto" w:frame="1"/>
        </w:rPr>
        <w:t>xe</w:t>
      </w:r>
      <w:proofErr w:type="spellEnd"/>
      <w:r w:rsidRPr="00EF30DF">
        <w:rPr>
          <w:rFonts w:cstheme="minorHAnsi"/>
        </w:rPr>
        <w:t> ,</w:t>
      </w:r>
      <w:proofErr w:type="gramEnd"/>
      <w:r w:rsidRPr="00EF30DF">
        <w:rPr>
          <w:rFonts w:cstheme="minorHAnsi"/>
        </w:rPr>
        <w:t xml:space="preserve"> as shown in Fig. 2, which gives the mean electron ionizing length, 1/</w:t>
      </w:r>
      <m:oMath>
        <m:r>
          <m:rPr>
            <m:sty m:val="p"/>
          </m:rPr>
          <w:rPr>
            <w:rFonts w:ascii="Cambria Math" w:hAnsi="Cambria Math" w:cstheme="minorHAnsi"/>
          </w:rPr>
          <m:t xml:space="preserve"> </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MC</m:t>
            </m:r>
          </m:sub>
        </m:sSub>
      </m:oMath>
      <w:r w:rsidRPr="00EF30DF">
        <w:rPr>
          <w:rFonts w:cstheme="minorHAnsi"/>
        </w:rPr>
        <w:t>. This can be done for primary ionizing carriers, injected with just thermal energy and for those secondary ionizing carriers which can start with significant residual energy [24].</w:t>
      </w:r>
    </w:p>
    <w:p w14:paraId="44051B6E" w14:textId="394480FB" w:rsidR="00D533B0" w:rsidRPr="00EF30DF" w:rsidRDefault="00D533B0" w:rsidP="00195F27">
      <w:pPr>
        <w:pStyle w:val="NoSpacing"/>
        <w:rPr>
          <w:rStyle w:val="Hyperlink"/>
          <w:rFonts w:cstheme="minorHAnsi"/>
          <w:color w:val="006699"/>
          <w:u w:val="none"/>
        </w:rPr>
      </w:pPr>
      <w:r w:rsidRPr="00EF30DF">
        <w:rPr>
          <w:rFonts w:cstheme="minorHAnsi"/>
        </w:rPr>
        <w:fldChar w:fldCharType="begin"/>
      </w:r>
      <w:r w:rsidRPr="00EF30DF">
        <w:rPr>
          <w:rFonts w:cstheme="minorHAnsi"/>
        </w:rPr>
        <w:instrText xml:space="preserve"> HYPERLINK "https://ieeexplore.ieee.org/mediastore_new/IEEE/content/media/16/7109960/7095558/cheon2-2422789-large.gif" </w:instrText>
      </w:r>
      <w:r w:rsidRPr="00EF30DF">
        <w:rPr>
          <w:rFonts w:cstheme="minorHAnsi"/>
        </w:rPr>
        <w:fldChar w:fldCharType="separate"/>
      </w:r>
      <w:r w:rsidRPr="00EF30DF">
        <w:rPr>
          <w:rFonts w:cstheme="minorHAnsi"/>
          <w:noProof/>
        </w:rPr>
        <w:drawing>
          <wp:inline distT="0" distB="0" distL="0" distR="0" wp14:anchorId="721B5AFA" wp14:editId="56DE4BE8">
            <wp:extent cx="1828800" cy="1234440"/>
            <wp:effectExtent l="0" t="0" r="0" b="3810"/>
            <wp:docPr id="7" name="Picture 7" descr="Fig. 2. Electron ionizing pdf of GaAs at 600 kV/cm obtained from the SMC simulations (•). Solid line: mean ionizing length (x_e=1/α_MC) and dead-space (d_e) were determined to calculate α^* using (15) to generate the pdf using (4). Dashed lines: α^' obtained us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28800" cy="1234440"/>
                    </a:xfrm>
                    <a:prstGeom prst="rect">
                      <a:avLst/>
                    </a:prstGeom>
                    <a:noFill/>
                    <a:ln>
                      <a:noFill/>
                    </a:ln>
                  </pic:spPr>
                </pic:pic>
              </a:graphicData>
            </a:graphic>
          </wp:inline>
        </w:drawing>
      </w:r>
    </w:p>
    <w:p w14:paraId="212640DD" w14:textId="2BF42643" w:rsidR="00D533B0" w:rsidRPr="00EF30DF" w:rsidRDefault="00D533B0" w:rsidP="00195F27">
      <w:pPr>
        <w:pStyle w:val="NoSpacing"/>
        <w:rPr>
          <w:rStyle w:val="Hyperlink"/>
          <w:rFonts w:cstheme="minorHAnsi"/>
          <w:color w:val="006699"/>
          <w:u w:val="none"/>
        </w:rPr>
      </w:pPr>
      <w:r w:rsidRPr="00EF30DF">
        <w:rPr>
          <w:rFonts w:cstheme="minorHAnsi"/>
        </w:rPr>
        <w:fldChar w:fldCharType="end"/>
      </w:r>
      <w:r w:rsidRPr="00EF30DF">
        <w:rPr>
          <w:rFonts w:cstheme="minorHAnsi"/>
        </w:rPr>
        <w:fldChar w:fldCharType="begin"/>
      </w:r>
      <w:r w:rsidRPr="00EF30DF">
        <w:rPr>
          <w:rFonts w:cstheme="minorHAnsi"/>
        </w:rPr>
        <w:instrText xml:space="preserve"> HYPERLINK "https://ieeexplore.ieee.org/mediastore_new/IEEE/content/media/16/7109960/7095558/cheon2-2422789_print-large.gif" </w:instrText>
      </w:r>
      <w:r w:rsidRPr="00EF30DF">
        <w:rPr>
          <w:rFonts w:cstheme="minorHAnsi"/>
        </w:rPr>
        <w:fldChar w:fldCharType="separate"/>
      </w:r>
      <w:r w:rsidRPr="00EF30DF">
        <w:rPr>
          <w:rFonts w:cstheme="minorHAnsi"/>
          <w:noProof/>
        </w:rPr>
        <w:drawing>
          <wp:inline distT="0" distB="0" distL="0" distR="0" wp14:anchorId="1E7E2A73" wp14:editId="2767148D">
            <wp:extent cx="1828800" cy="1234440"/>
            <wp:effectExtent l="0" t="0" r="0" b="3810"/>
            <wp:docPr id="6" name="Picture 6" descr="Fig. 2. Electron ionizing pdf of GaAs at 600 kV/cm obtained from the SMC simulations (•). Solid line: mean ionizing length (x_e=1/α_MC) and dead-space (d_e) were determined to calculate α^* using (15) to generate the pdf using (4). Dashed lines: α^' obtained us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28800" cy="1234440"/>
                    </a:xfrm>
                    <a:prstGeom prst="rect">
                      <a:avLst/>
                    </a:prstGeom>
                    <a:noFill/>
                    <a:ln>
                      <a:noFill/>
                    </a:ln>
                  </pic:spPr>
                </pic:pic>
              </a:graphicData>
            </a:graphic>
          </wp:inline>
        </w:drawing>
      </w:r>
    </w:p>
    <w:p w14:paraId="70492A4F" w14:textId="6546092B" w:rsidR="00D533B0" w:rsidRPr="00EF30DF" w:rsidRDefault="00D533B0" w:rsidP="00CA0961">
      <w:pPr>
        <w:pStyle w:val="NoSpacing"/>
        <w:rPr>
          <w:rFonts w:cstheme="minorHAnsi"/>
        </w:rPr>
      </w:pPr>
      <w:r w:rsidRPr="00EF30DF">
        <w:rPr>
          <w:rFonts w:cstheme="minorHAnsi"/>
        </w:rPr>
        <w:fldChar w:fldCharType="end"/>
      </w:r>
      <w:r w:rsidRPr="00EF30DF">
        <w:rPr>
          <w:rFonts w:cstheme="minorHAnsi"/>
          <w:b/>
          <w:bCs/>
        </w:rPr>
        <w:t>Fig. 2.</w:t>
      </w:r>
      <w:r w:rsidR="00195F27" w:rsidRPr="00EF30DF">
        <w:rPr>
          <w:rFonts w:cstheme="minorHAnsi"/>
          <w:b/>
          <w:bCs/>
        </w:rPr>
        <w:t xml:space="preserve"> </w:t>
      </w:r>
      <w:r w:rsidRPr="00EF30DF">
        <w:rPr>
          <w:rFonts w:cstheme="minorHAnsi"/>
        </w:rPr>
        <w:t>Electron ionizing pdf of GaAs at 600 kV/cm obtained from the SMC simulations (</w:t>
      </w:r>
      <w:r w:rsidR="0048583D" w:rsidRPr="00EF30DF">
        <w:rPr>
          <w:rStyle w:val="mo"/>
          <w:rFonts w:cstheme="minorHAnsi"/>
          <w:color w:val="666666"/>
          <w:bdr w:val="none" w:sz="0" w:space="0" w:color="auto" w:frame="1"/>
        </w:rPr>
        <w:t>•</w:t>
      </w:r>
      <w:r w:rsidRPr="00EF30DF">
        <w:rPr>
          <w:rFonts w:cstheme="minorHAnsi"/>
        </w:rPr>
        <w:t>). Solid line: mean ionizing length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x</m:t>
            </m:r>
          </m:e>
          <m:sub>
            <m:r>
              <w:rPr>
                <w:rStyle w:val="mi"/>
                <w:rFonts w:ascii="Cambria Math" w:hAnsi="Cambria Math" w:cstheme="minorHAnsi"/>
                <w:color w:val="666666"/>
                <w:bdr w:val="none" w:sz="0" w:space="0" w:color="auto" w:frame="1"/>
              </w:rPr>
              <m:t>e</m:t>
            </m:r>
          </m:sub>
        </m:sSub>
        <m:r>
          <w:rPr>
            <w:rStyle w:val="mi"/>
            <w:rFonts w:ascii="Cambria Math" w:hAnsi="Cambria Math" w:cstheme="minorHAnsi"/>
            <w:color w:val="666666"/>
            <w:bdr w:val="none" w:sz="0" w:space="0" w:color="auto" w:frame="1"/>
          </w:rPr>
          <m:t>=1/</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α</m:t>
            </m:r>
          </m:e>
          <m:sub>
            <m:r>
              <m:rPr>
                <m:sty m:val="p"/>
              </m:rPr>
              <w:rPr>
                <w:rStyle w:val="mi"/>
                <w:rFonts w:ascii="Cambria Math" w:hAnsi="Cambria Math" w:cstheme="minorHAnsi"/>
                <w:color w:val="666666"/>
                <w:bdr w:val="none" w:sz="0" w:space="0" w:color="auto" w:frame="1"/>
              </w:rPr>
              <m:t>MC</m:t>
            </m:r>
          </m:sub>
        </m:sSub>
      </m:oMath>
      <w:r w:rsidRPr="00EF30DF">
        <w:rPr>
          <w:rFonts w:cstheme="minorHAnsi"/>
        </w:rPr>
        <w:t>) and dead-space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d</m:t>
            </m:r>
          </m:e>
          <m:sub>
            <m:r>
              <w:rPr>
                <w:rStyle w:val="mi"/>
                <w:rFonts w:ascii="Cambria Math" w:hAnsi="Cambria Math" w:cstheme="minorHAnsi"/>
                <w:color w:val="666666"/>
                <w:bdr w:val="none" w:sz="0" w:space="0" w:color="auto" w:frame="1"/>
              </w:rPr>
              <m:t>e</m:t>
            </m:r>
          </m:sub>
        </m:sSub>
      </m:oMath>
      <w:r w:rsidRPr="00EF30DF">
        <w:rPr>
          <w:rFonts w:cstheme="minorHAnsi"/>
        </w:rPr>
        <w:t>) were determined to calculate </w:t>
      </w:r>
      <m:oMath>
        <m:sSup>
          <m:sSupPr>
            <m:ctrlPr>
              <w:rPr>
                <w:rStyle w:val="mi"/>
                <w:rFonts w:ascii="Cambria Math" w:hAnsi="Cambria Math" w:cstheme="minorHAnsi"/>
                <w:color w:val="666666"/>
                <w:bdr w:val="none" w:sz="0" w:space="0" w:color="auto" w:frame="1"/>
              </w:rPr>
            </m:ctrlPr>
          </m:sSupPr>
          <m:e>
            <m:r>
              <w:rPr>
                <w:rStyle w:val="mi"/>
                <w:rFonts w:ascii="Cambria Math" w:hAnsi="Cambria Math" w:cstheme="minorHAnsi"/>
                <w:color w:val="666666"/>
                <w:bdr w:val="none" w:sz="0" w:space="0" w:color="auto" w:frame="1"/>
              </w:rPr>
              <m:t>α</m:t>
            </m:r>
          </m:e>
          <m:sup>
            <m:r>
              <w:rPr>
                <w:rStyle w:val="mi"/>
                <w:rFonts w:ascii="Cambria Math" w:hAnsi="Cambria Math" w:cstheme="minorHAnsi"/>
                <w:color w:val="666666"/>
                <w:bdr w:val="none" w:sz="0" w:space="0" w:color="auto" w:frame="1"/>
              </w:rPr>
              <m:t>*</m:t>
            </m:r>
          </m:sup>
        </m:sSup>
      </m:oMath>
      <w:r w:rsidRPr="00EF30DF">
        <w:rPr>
          <w:rFonts w:cstheme="minorHAnsi"/>
        </w:rPr>
        <w:t> using </w:t>
      </w:r>
      <w:hyperlink r:id="rId44" w:anchor="deqn15" w:history="1">
        <w:r w:rsidRPr="00EF30DF">
          <w:rPr>
            <w:rStyle w:val="Hyperlink"/>
            <w:rFonts w:eastAsiaTheme="majorEastAsia" w:cstheme="minorHAnsi"/>
            <w:color w:val="006699"/>
          </w:rPr>
          <w:t>(15)</w:t>
        </w:r>
      </w:hyperlink>
      <w:r w:rsidRPr="00EF30DF">
        <w:rPr>
          <w:rFonts w:cstheme="minorHAnsi"/>
        </w:rPr>
        <w:t> to generate the pdf using </w:t>
      </w:r>
      <w:hyperlink r:id="rId45" w:anchor="deqn4" w:history="1">
        <w:r w:rsidRPr="00EF30DF">
          <w:rPr>
            <w:rStyle w:val="Hyperlink"/>
            <w:rFonts w:eastAsiaTheme="majorEastAsia" w:cstheme="minorHAnsi"/>
            <w:color w:val="006699"/>
          </w:rPr>
          <w:t>(4)</w:t>
        </w:r>
      </w:hyperlink>
      <w:r w:rsidRPr="00EF30DF">
        <w:rPr>
          <w:rFonts w:cstheme="minorHAnsi"/>
        </w:rPr>
        <w:t>. Dashed lines: </w:t>
      </w:r>
      <m:oMath>
        <m:sSup>
          <m:sSupPr>
            <m:ctrlPr>
              <w:rPr>
                <w:rStyle w:val="mi"/>
                <w:rFonts w:ascii="Cambria Math" w:hAnsi="Cambria Math" w:cstheme="minorHAnsi"/>
                <w:color w:val="666666"/>
                <w:bdr w:val="none" w:sz="0" w:space="0" w:color="auto" w:frame="1"/>
              </w:rPr>
            </m:ctrlPr>
          </m:sSupPr>
          <m:e>
            <m:r>
              <w:rPr>
                <w:rStyle w:val="mi"/>
                <w:rFonts w:ascii="Cambria Math" w:hAnsi="Cambria Math" w:cstheme="minorHAnsi"/>
                <w:color w:val="666666"/>
                <w:bdr w:val="none" w:sz="0" w:space="0" w:color="auto" w:frame="1"/>
              </w:rPr>
              <m:t>α</m:t>
            </m:r>
          </m:e>
          <m:sup>
            <m:r>
              <w:rPr>
                <w:rStyle w:val="mi"/>
                <w:rFonts w:ascii="Cambria Math" w:hAnsi="Cambria Math" w:cstheme="minorHAnsi"/>
                <w:color w:val="666666"/>
                <w:bdr w:val="none" w:sz="0" w:space="0" w:color="auto" w:frame="1"/>
              </w:rPr>
              <m:t>'</m:t>
            </m:r>
          </m:sup>
        </m:sSup>
      </m:oMath>
      <w:r w:rsidRPr="00EF30DF">
        <w:rPr>
          <w:rFonts w:cstheme="minorHAnsi"/>
        </w:rPr>
        <w:t> obtained using </w:t>
      </w:r>
      <w:hyperlink r:id="rId46" w:anchor="deqn8" w:history="1">
        <w:r w:rsidRPr="00EF30DF">
          <w:rPr>
            <w:rStyle w:val="Hyperlink"/>
            <w:rFonts w:eastAsiaTheme="majorEastAsia" w:cstheme="minorHAnsi"/>
            <w:color w:val="006699"/>
          </w:rPr>
          <w:t>(8)</w:t>
        </w:r>
      </w:hyperlink>
      <w:r w:rsidRPr="00EF30DF">
        <w:rPr>
          <w:rFonts w:cstheme="minorHAnsi"/>
        </w:rPr>
        <w:t>.</w:t>
      </w:r>
    </w:p>
    <w:p w14:paraId="4ADAAA3C" w14:textId="77777777" w:rsidR="00CA0961" w:rsidRPr="00EF30DF" w:rsidRDefault="00CA0961" w:rsidP="00CA0961">
      <w:pPr>
        <w:pStyle w:val="NoSpacing"/>
        <w:rPr>
          <w:rFonts w:cstheme="minorHAnsi"/>
        </w:rPr>
      </w:pPr>
    </w:p>
    <w:p w14:paraId="25F46D19" w14:textId="0ACFBB7A" w:rsidR="00D533B0" w:rsidRPr="00EF30DF" w:rsidRDefault="00D533B0" w:rsidP="00BF1378">
      <w:pPr>
        <w:rPr>
          <w:rFonts w:cstheme="minorHAnsi"/>
        </w:rPr>
      </w:pPr>
      <w:r w:rsidRPr="00EF30DF">
        <w:rPr>
          <w:rFonts w:cstheme="minorHAnsi"/>
        </w:rPr>
        <w:t>The pdf at the same electric field (600 kV/cm) is approximated in the DSMT model in Fig. 2 using </w:t>
      </w:r>
      <w:hyperlink r:id="rId47" w:anchor="deqn4" w:history="1">
        <w:r w:rsidRPr="00EF30DF">
          <w:rPr>
            <w:rStyle w:val="Hyperlink"/>
            <w:rFonts w:eastAsiaTheme="majorEastAsia" w:cstheme="minorHAnsi"/>
            <w:color w:val="006699"/>
          </w:rPr>
          <w:t>(4)</w:t>
        </w:r>
      </w:hyperlink>
      <w:r w:rsidRPr="00EF30DF">
        <w:rPr>
          <w:rFonts w:cstheme="minorHAnsi"/>
        </w:rPr>
        <w:t>, which comprises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oMath>
      <w:r w:rsidRPr="00EF30DF">
        <w:rPr>
          <w:rFonts w:cstheme="minorHAnsi"/>
        </w:rPr>
        <w:t> followed by an exponential function that has a mean of 1/</w:t>
      </w:r>
      <m:oMath>
        <m:r>
          <m:rPr>
            <m:sty m:val="p"/>
          </m:rPr>
          <w:rPr>
            <w:rFonts w:ascii="Cambria Math" w:hAnsi="Cambria Math" w:cstheme="minorHAnsi"/>
          </w:rPr>
          <m:t xml:space="preserve"> </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The dead-space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oMath>
      <w:r w:rsidRPr="00EF30DF">
        <w:rPr>
          <w:rFonts w:cstheme="minorHAnsi"/>
        </w:rPr>
        <w:t> was defined as the distance where the rising edge of the pdf reached 50% of its peak value [25]; therefore,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thh</m:t>
            </m:r>
          </m:sub>
        </m:sSub>
        <m:r>
          <w:rPr>
            <w:rStyle w:val="mi"/>
            <w:rFonts w:ascii="Cambria Math" w:hAnsi="Cambria Math" w:cstheme="minorHAnsi"/>
            <w:bdr w:val="none" w:sz="0" w:space="0" w:color="auto" w:frame="1"/>
          </w:rPr>
          <m:t>)</m:t>
        </m:r>
      </m:oMath>
      <w:r w:rsidRPr="00EF30DF">
        <w:rPr>
          <w:rFonts w:cstheme="minorHAnsi"/>
        </w:rPr>
        <w:t> for secondary ionizing carriers was calculated as 3 (3.3) eV using </w:t>
      </w:r>
      <w:hyperlink r:id="rId48" w:anchor="deqn3" w:history="1">
        <w:r w:rsidRPr="00EF30DF">
          <w:rPr>
            <w:rStyle w:val="Hyperlink"/>
            <w:rFonts w:eastAsiaTheme="majorEastAsia" w:cstheme="minorHAnsi"/>
            <w:color w:val="006699"/>
          </w:rPr>
          <w:t>(3)</w:t>
        </w:r>
      </w:hyperlink>
      <w:r w:rsidRPr="00EF30DF">
        <w:rPr>
          <w:rFonts w:cstheme="minorHAnsi"/>
        </w:rPr>
        <w:t>, as shown in the inset of Fig. 1, while the initial carrier threshold energies,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thh</m:t>
            </m:r>
          </m:sub>
        </m:sSub>
        <m:r>
          <w:rPr>
            <w:rStyle w:val="mi"/>
            <w:rFonts w:ascii="Cambria Math" w:hAnsi="Cambria Math" w:cstheme="minorHAnsi"/>
            <w:bdr w:val="none" w:sz="0" w:space="0" w:color="auto" w:frame="1"/>
          </w:rPr>
          <m:t>)</m:t>
        </m:r>
      </m:oMath>
      <w:r w:rsidRPr="00EF30DF">
        <w:rPr>
          <w:rFonts w:cstheme="minorHAnsi"/>
        </w:rPr>
        <w:t> determined from the SMC model was </w:t>
      </w:r>
      <w:r w:rsidRPr="00EF30DF">
        <w:rPr>
          <w:rStyle w:val="mo"/>
          <w:rFonts w:ascii="Cambria Math" w:hAnsi="Cambria Math" w:cs="Cambria Math"/>
          <w:bdr w:val="none" w:sz="0" w:space="0" w:color="auto" w:frame="1"/>
        </w:rPr>
        <w:t>∼</w:t>
      </w:r>
      <w:r w:rsidRPr="00EF30DF">
        <w:rPr>
          <w:rStyle w:val="mn"/>
          <w:rFonts w:cstheme="minorHAnsi"/>
          <w:bdr w:val="none" w:sz="0" w:space="0" w:color="auto" w:frame="1"/>
        </w:rPr>
        <w:t>15</w:t>
      </w:r>
      <w:r w:rsidRPr="00EF30DF">
        <w:rPr>
          <w:rFonts w:cstheme="minorHAnsi"/>
        </w:rPr>
        <w:t>% higher than those for the secondary carriers at 3.5 (3.8) eV (using the secondary carrier threshold energy for the primary injected carrier will result in a slight overestimation of the low multiplication values in devices but it will not change the breakdown voltage appreciably). The enabled ionization coefficient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can, then, be determined from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α</m:t>
            </m:r>
          </m:e>
          <m:sub>
            <m:r>
              <m:rPr>
                <m:sty m:val="p"/>
              </m:rPr>
              <w:rPr>
                <w:rStyle w:val="mi"/>
                <w:rFonts w:ascii="Cambria Math" w:hAnsi="Cambria Math" w:cstheme="minorHAnsi"/>
                <w:bdr w:val="none" w:sz="0" w:space="0" w:color="auto" w:frame="1"/>
              </w:rPr>
              <m:t>MC</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β</m:t>
            </m:r>
          </m:e>
          <m:sub>
            <m:r>
              <m:rPr>
                <m:sty m:val="p"/>
              </m:rPr>
              <w:rPr>
                <w:rStyle w:val="mi"/>
                <w:rFonts w:ascii="Cambria Math" w:hAnsi="Cambria Math" w:cstheme="minorHAnsi"/>
                <w:bdr w:val="none" w:sz="0" w:space="0" w:color="auto" w:frame="1"/>
              </w:rPr>
              <m:t>MC</m:t>
            </m:r>
          </m:sub>
        </m:sSub>
        <m:r>
          <w:rPr>
            <w:rStyle w:val="mi"/>
            <w:rFonts w:ascii="Cambria Math" w:hAnsi="Cambria Math" w:cstheme="minorHAnsi"/>
            <w:bdr w:val="none" w:sz="0" w:space="0" w:color="auto" w:frame="1"/>
          </w:rPr>
          <m:t>)</m:t>
        </m:r>
      </m:oMath>
      <w:r w:rsidRPr="00EF30DF">
        <w:rPr>
          <w:rFonts w:cstheme="minorHAnsi"/>
        </w:rPr>
        <w:t> using</w:t>
      </w:r>
    </w:p>
    <w:p w14:paraId="2D0A25B6" w14:textId="40323F92" w:rsidR="00D533B0" w:rsidRPr="00EF30DF" w:rsidRDefault="00C27A1D" w:rsidP="00BF1378">
      <w:pPr>
        <w:rPr>
          <w:rStyle w:val="mtext"/>
          <w:rFonts w:cstheme="minorHAnsi"/>
          <w:bdr w:val="none" w:sz="0" w:space="0" w:color="auto" w:frame="1"/>
        </w:rPr>
      </w:pPr>
      <m:oMath>
        <m:m>
          <m:mPr>
            <m:plcHide m:val="1"/>
            <m:mcs>
              <m:mc>
                <m:mcPr>
                  <m:count m:val="1"/>
                  <m:mcJc m:val="center"/>
                </m:mcPr>
              </m:mc>
            </m:mcs>
            <m:ctrlPr>
              <w:rPr>
                <w:rStyle w:val="mn"/>
                <w:rFonts w:ascii="Cambria Math" w:hAnsi="Cambria Math" w:cstheme="minorHAnsi"/>
                <w:sz w:val="28"/>
                <w:szCs w:val="28"/>
                <w:bdr w:val="none" w:sz="0" w:space="0" w:color="auto" w:frame="1"/>
              </w:rPr>
            </m:ctrlPr>
          </m:mPr>
          <m:mr>
            <m:e>
              <m:f>
                <m:fPr>
                  <m:ctrlPr>
                    <w:rPr>
                      <w:rStyle w:val="mn"/>
                      <w:rFonts w:ascii="Cambria Math" w:hAnsi="Cambria Math" w:cstheme="minorHAnsi"/>
                      <w:sz w:val="28"/>
                      <w:szCs w:val="28"/>
                      <w:bdr w:val="none" w:sz="0" w:space="0" w:color="auto" w:frame="1"/>
                    </w:rPr>
                  </m:ctrlPr>
                </m:fPr>
                <m:num>
                  <m:r>
                    <w:rPr>
                      <w:rStyle w:val="mn"/>
                      <w:rFonts w:ascii="Cambria Math" w:hAnsi="Cambria Math" w:cstheme="minorHAnsi"/>
                      <w:sz w:val="28"/>
                      <w:szCs w:val="28"/>
                      <w:bdr w:val="none" w:sz="0" w:space="0" w:color="auto" w:frame="1"/>
                    </w:rPr>
                    <m:t>1</m:t>
                  </m:r>
                </m:num>
                <m:den>
                  <m:sSub>
                    <m:sSubPr>
                      <m:ctrlPr>
                        <w:rPr>
                          <w:rStyle w:val="mn"/>
                          <w:rFonts w:ascii="Cambria Math" w:hAnsi="Cambria Math" w:cstheme="minorHAnsi"/>
                          <w:sz w:val="28"/>
                          <w:szCs w:val="28"/>
                          <w:bdr w:val="none" w:sz="0" w:space="0" w:color="auto" w:frame="1"/>
                        </w:rPr>
                      </m:ctrlPr>
                    </m:sSubPr>
                    <m:e>
                      <m:r>
                        <w:rPr>
                          <w:rStyle w:val="mn"/>
                          <w:rFonts w:ascii="Cambria Math" w:hAnsi="Cambria Math" w:cstheme="minorHAnsi"/>
                          <w:sz w:val="28"/>
                          <w:szCs w:val="28"/>
                          <w:bdr w:val="none" w:sz="0" w:space="0" w:color="auto" w:frame="1"/>
                        </w:rPr>
                        <m:t>α</m:t>
                      </m:r>
                    </m:e>
                    <m:sub>
                      <m:r>
                        <m:rPr>
                          <m:sty m:val="p"/>
                        </m:rPr>
                        <w:rPr>
                          <w:rStyle w:val="mn"/>
                          <w:rFonts w:ascii="Cambria Math" w:hAnsi="Cambria Math" w:cstheme="minorHAnsi"/>
                          <w:sz w:val="28"/>
                          <w:szCs w:val="28"/>
                          <w:bdr w:val="none" w:sz="0" w:space="0" w:color="auto" w:frame="1"/>
                        </w:rPr>
                        <m:t>MC</m:t>
                      </m:r>
                    </m:sub>
                  </m:sSub>
                </m:den>
              </m:f>
              <m:r>
                <w:rPr>
                  <w:rStyle w:val="mn"/>
                  <w:rFonts w:ascii="Cambria Math" w:hAnsi="Cambria Math" w:cstheme="minorHAnsi"/>
                  <w:sz w:val="28"/>
                  <w:szCs w:val="28"/>
                  <w:bdr w:val="none" w:sz="0" w:space="0" w:color="auto" w:frame="1"/>
                </w:rPr>
                <m:t>=</m:t>
              </m:r>
              <m:sSub>
                <m:sSubPr>
                  <m:ctrlPr>
                    <w:rPr>
                      <w:rStyle w:val="mn"/>
                      <w:rFonts w:ascii="Cambria Math" w:hAnsi="Cambria Math" w:cstheme="minorHAnsi"/>
                      <w:sz w:val="28"/>
                      <w:szCs w:val="28"/>
                      <w:bdr w:val="none" w:sz="0" w:space="0" w:color="auto" w:frame="1"/>
                    </w:rPr>
                  </m:ctrlPr>
                </m:sSubPr>
                <m:e>
                  <m:r>
                    <w:rPr>
                      <w:rStyle w:val="mn"/>
                      <w:rFonts w:ascii="Cambria Math" w:hAnsi="Cambria Math" w:cstheme="minorHAnsi"/>
                      <w:sz w:val="28"/>
                      <w:szCs w:val="28"/>
                      <w:bdr w:val="none" w:sz="0" w:space="0" w:color="auto" w:frame="1"/>
                    </w:rPr>
                    <m:t>d</m:t>
                  </m:r>
                </m:e>
                <m:sub>
                  <m:r>
                    <w:rPr>
                      <w:rStyle w:val="mn"/>
                      <w:rFonts w:ascii="Cambria Math" w:hAnsi="Cambria Math" w:cstheme="minorHAnsi"/>
                      <w:sz w:val="28"/>
                      <w:szCs w:val="28"/>
                      <w:bdr w:val="none" w:sz="0" w:space="0" w:color="auto" w:frame="1"/>
                    </w:rPr>
                    <m:t>e</m:t>
                  </m:r>
                </m:sub>
              </m:sSub>
              <m:r>
                <w:rPr>
                  <w:rStyle w:val="mn"/>
                  <w:rFonts w:ascii="Cambria Math" w:hAnsi="Cambria Math" w:cstheme="minorHAnsi"/>
                  <w:sz w:val="28"/>
                  <w:szCs w:val="28"/>
                  <w:bdr w:val="none" w:sz="0" w:space="0" w:color="auto" w:frame="1"/>
                </w:rPr>
                <m:t>+</m:t>
              </m:r>
              <m:f>
                <m:fPr>
                  <m:ctrlPr>
                    <w:rPr>
                      <w:rStyle w:val="mn"/>
                      <w:rFonts w:ascii="Cambria Math" w:hAnsi="Cambria Math" w:cstheme="minorHAnsi"/>
                      <w:sz w:val="28"/>
                      <w:szCs w:val="28"/>
                      <w:bdr w:val="none" w:sz="0" w:space="0" w:color="auto" w:frame="1"/>
                    </w:rPr>
                  </m:ctrlPr>
                </m:fPr>
                <m:num>
                  <m:r>
                    <w:rPr>
                      <w:rStyle w:val="mn"/>
                      <w:rFonts w:ascii="Cambria Math" w:hAnsi="Cambria Math" w:cstheme="minorHAnsi"/>
                      <w:sz w:val="28"/>
                      <w:szCs w:val="28"/>
                      <w:bdr w:val="none" w:sz="0" w:space="0" w:color="auto" w:frame="1"/>
                    </w:rPr>
                    <m:t>1</m:t>
                  </m:r>
                </m:num>
                <m:den>
                  <m:sSup>
                    <m:sSupPr>
                      <m:ctrlPr>
                        <w:rPr>
                          <w:rStyle w:val="mn"/>
                          <w:rFonts w:ascii="Cambria Math" w:hAnsi="Cambria Math" w:cstheme="minorHAnsi"/>
                          <w:sz w:val="28"/>
                          <w:szCs w:val="28"/>
                          <w:bdr w:val="none" w:sz="0" w:space="0" w:color="auto" w:frame="1"/>
                        </w:rPr>
                      </m:ctrlPr>
                    </m:sSupPr>
                    <m:e>
                      <m:r>
                        <w:rPr>
                          <w:rStyle w:val="mn"/>
                          <w:rFonts w:ascii="Cambria Math" w:hAnsi="Cambria Math" w:cstheme="minorHAnsi"/>
                          <w:sz w:val="28"/>
                          <w:szCs w:val="28"/>
                          <w:bdr w:val="none" w:sz="0" w:space="0" w:color="auto" w:frame="1"/>
                        </w:rPr>
                        <m:t>α</m:t>
                      </m:r>
                    </m:e>
                    <m:sup>
                      <m:r>
                        <w:rPr>
                          <w:rStyle w:val="mn"/>
                          <w:rFonts w:ascii="Cambria Math" w:hAnsi="Cambria Math" w:cstheme="minorHAnsi"/>
                          <w:sz w:val="28"/>
                          <w:szCs w:val="28"/>
                          <w:bdr w:val="none" w:sz="0" w:space="0" w:color="auto" w:frame="1"/>
                        </w:rPr>
                        <m:t>*</m:t>
                      </m:r>
                    </m:sup>
                  </m:sSup>
                </m:den>
              </m:f>
            </m:e>
          </m:mr>
        </m:m>
      </m:oMath>
      <w:r w:rsidR="00EE0381" w:rsidRPr="00EF30DF">
        <w:rPr>
          <w:rStyle w:val="mn"/>
          <w:rFonts w:cstheme="minorHAnsi"/>
          <w:sz w:val="28"/>
          <w:szCs w:val="28"/>
          <w:bdr w:val="none" w:sz="0" w:space="0" w:color="auto" w:frame="1"/>
        </w:rPr>
        <w:t xml:space="preserve"> </w:t>
      </w:r>
      <w:r w:rsidR="00D533B0" w:rsidRPr="00EF30DF">
        <w:rPr>
          <w:rStyle w:val="mtext"/>
          <w:rFonts w:cstheme="minorHAnsi"/>
          <w:bdr w:val="none" w:sz="0" w:space="0" w:color="auto" w:frame="1"/>
        </w:rPr>
        <w:t>(15)</w:t>
      </w:r>
    </w:p>
    <w:p w14:paraId="7955717C" w14:textId="75E84323" w:rsidR="00D533B0" w:rsidRPr="00EF30DF" w:rsidRDefault="00D533B0" w:rsidP="00BF1378">
      <w:pPr>
        <w:rPr>
          <w:rFonts w:cstheme="minorHAnsi"/>
        </w:rPr>
      </w:pPr>
      <w:r w:rsidRPr="00EF30DF">
        <w:rPr>
          <w:rFonts w:cstheme="minorHAnsi"/>
        </w:rPr>
        <w:t>and this is plotted as a function of electric field for secondary ionizing carriers in Fig. 1.</w:t>
      </w:r>
    </w:p>
    <w:p w14:paraId="5DEF8EFE" w14:textId="61931127" w:rsidR="00D533B0" w:rsidRPr="00EF30DF" w:rsidRDefault="00D533B0" w:rsidP="00BF1378">
      <w:pPr>
        <w:rPr>
          <w:rFonts w:cstheme="minorHAnsi"/>
        </w:rPr>
      </w:pPr>
      <w:r w:rsidRPr="00EF30DF">
        <w:rPr>
          <w:rFonts w:cstheme="minorHAnsi"/>
        </w:rPr>
        <w:t>The ionizing pdf associated with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oMath>
      <w:r w:rsidRPr="00EF30DF">
        <w:rPr>
          <w:rFonts w:cstheme="minorHAnsi"/>
        </w:rPr>
        <w:t> is also shown in Fig. 2, where the peak is significantly lower than those from the SMC and DSMT models as this assumes that secondary carriers have no dead-space and, therefore, are allowed to ionize immediately after they are created.</w:t>
      </w:r>
    </w:p>
    <w:p w14:paraId="4A4D844F" w14:textId="6173ECD2" w:rsidR="00D533B0" w:rsidRPr="00EF30DF" w:rsidRDefault="00D533B0" w:rsidP="00BF1378">
      <w:pPr>
        <w:rPr>
          <w:rFonts w:cstheme="minorHAnsi"/>
        </w:rPr>
      </w:pPr>
      <w:r w:rsidRPr="00EF30DF">
        <w:rPr>
          <w:rFonts w:cstheme="minorHAnsi"/>
        </w:rPr>
        <w:t>Using </w:t>
      </w:r>
      <w:hyperlink r:id="rId49" w:anchor="deqn8" w:history="1">
        <w:r w:rsidRPr="00EF30DF">
          <w:rPr>
            <w:rStyle w:val="Hyperlink"/>
            <w:rFonts w:eastAsiaTheme="majorEastAsia" w:cstheme="minorHAnsi"/>
            <w:color w:val="006699"/>
          </w:rPr>
          <w:t>(8)</w:t>
        </w:r>
      </w:hyperlink>
      <w:r w:rsidRPr="00EF30DF">
        <w:rPr>
          <w:rFonts w:cstheme="minorHAnsi"/>
        </w:rPr>
        <w:t>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thh</m:t>
            </m:r>
          </m:sub>
        </m:sSub>
        <m:r>
          <w:rPr>
            <w:rStyle w:val="mi"/>
            <w:rFonts w:ascii="Cambria Math" w:hAnsi="Cambria Math" w:cstheme="minorHAnsi"/>
            <w:bdr w:val="none" w:sz="0" w:space="0" w:color="auto" w:frame="1"/>
          </w:rPr>
          <m:t>)</m:t>
        </m:r>
      </m:oMath>
      <w:r w:rsidRPr="00EF30DF">
        <w:rPr>
          <w:rFonts w:cstheme="minorHAnsi"/>
        </w:rPr>
        <w:t> of 3 (3.3) eV on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Fonts w:ascii="Cambria Math" w:hAnsi="Cambria Math" w:cstheme="minorHAnsi"/>
          </w:rPr>
          <m:t> (</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Pr="00EF30DF">
        <w:rPr>
          <w:rFonts w:cstheme="minorHAnsi"/>
        </w:rPr>
        <w:t> shows that excellent agreement to the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 which were determined from the SMC simulations, can be achieved over a wide range of electric fields from 200 kV/cm to 1.4 MV/cm, as shown in Fig. 1. We reiterate that these values can be used as input parameters to the DSMT model to genera</w:t>
      </w:r>
      <w:proofErr w:type="spellStart"/>
      <w:r w:rsidRPr="00EF30DF">
        <w:rPr>
          <w:rFonts w:cstheme="minorHAnsi"/>
        </w:rPr>
        <w:t>te</w:t>
      </w:r>
      <w:proofErr w:type="spellEnd"/>
      <w:r w:rsidRPr="00EF30DF">
        <w:rPr>
          <w:rFonts w:cstheme="minorHAnsi"/>
        </w:rPr>
        <w:t xml:space="preserve"> multiplication and excess noise. Using the appropriate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thh</m:t>
            </m:r>
          </m:sub>
        </m:sSub>
        <m:r>
          <w:rPr>
            <w:rStyle w:val="mi"/>
            <w:rFonts w:ascii="Cambria Math" w:hAnsi="Cambria Math" w:cstheme="minorHAnsi"/>
            <w:bdr w:val="none" w:sz="0" w:space="0" w:color="auto" w:frame="1"/>
          </w:rPr>
          <m:t>)</m:t>
        </m:r>
      </m:oMath>
      <w:r w:rsidRPr="00EF30DF">
        <w:rPr>
          <w:rFonts w:cstheme="minorHAnsi"/>
        </w:rPr>
        <w:t> for primary and secondary carriers, the calculated DSMT-based multiplication characteristics agree well with those obtained from the SMC simulations even for a 0.05-</w:t>
      </w:r>
      <w:proofErr w:type="spellStart"/>
      <w:r w:rsidRPr="00EF30DF">
        <w:rPr>
          <w:rStyle w:val="mi"/>
          <w:rFonts w:cstheme="minorHAnsi"/>
          <w:bdr w:val="none" w:sz="0" w:space="0" w:color="auto" w:frame="1"/>
        </w:rPr>
        <w:t>μ</w:t>
      </w:r>
      <w:r w:rsidRPr="00EF30DF">
        <w:rPr>
          <w:rStyle w:val="mtext"/>
          <w:rFonts w:cstheme="minorHAnsi"/>
          <w:bdr w:val="none" w:sz="0" w:space="0" w:color="auto" w:frame="1"/>
        </w:rPr>
        <w:t>m</w:t>
      </w:r>
      <w:proofErr w:type="spellEnd"/>
      <w:r w:rsidRPr="00EF30DF">
        <w:rPr>
          <w:rFonts w:cstheme="minorHAnsi"/>
        </w:rPr>
        <w:t> thick p-</w:t>
      </w:r>
      <w:proofErr w:type="spellStart"/>
      <w:r w:rsidRPr="00EF30DF">
        <w:rPr>
          <w:rFonts w:cstheme="minorHAnsi"/>
        </w:rPr>
        <w:t>i</w:t>
      </w:r>
      <w:proofErr w:type="spellEnd"/>
      <w:r w:rsidRPr="00EF30DF">
        <w:rPr>
          <w:rFonts w:cstheme="minorHAnsi"/>
        </w:rPr>
        <w:t>-n over several orders of magnitude, as shown in Fig. 3.</w:t>
      </w:r>
    </w:p>
    <w:p w14:paraId="1AD9A2F8" w14:textId="3212F0C3" w:rsidR="00D533B0" w:rsidRPr="00EF30DF" w:rsidRDefault="00D533B0" w:rsidP="000D0E6A">
      <w:pPr>
        <w:pStyle w:val="NoSpacing"/>
        <w:rPr>
          <w:rStyle w:val="Hyperlink"/>
          <w:rFonts w:cstheme="minorHAnsi"/>
          <w:color w:val="006699"/>
          <w:u w:val="none"/>
        </w:rPr>
      </w:pPr>
      <w:r w:rsidRPr="00EF30DF">
        <w:rPr>
          <w:rFonts w:cstheme="minorHAnsi"/>
        </w:rPr>
        <w:fldChar w:fldCharType="begin"/>
      </w:r>
      <w:r w:rsidRPr="00EF30DF">
        <w:rPr>
          <w:rFonts w:cstheme="minorHAnsi"/>
        </w:rPr>
        <w:instrText xml:space="preserve"> HYPERLINK "https://ieeexplore.ieee.org/mediastore_new/IEEE/content/media/16/7109960/7095558/cheon3-2422789-large.gif" </w:instrText>
      </w:r>
      <w:r w:rsidRPr="00EF30DF">
        <w:rPr>
          <w:rFonts w:cstheme="minorHAnsi"/>
        </w:rPr>
        <w:fldChar w:fldCharType="separate"/>
      </w:r>
      <w:r w:rsidRPr="00EF30DF">
        <w:rPr>
          <w:rFonts w:cstheme="minorHAnsi"/>
          <w:noProof/>
        </w:rPr>
        <w:drawing>
          <wp:inline distT="0" distB="0" distL="0" distR="0" wp14:anchorId="53E5CC3F" wp14:editId="725F10EF">
            <wp:extent cx="1828800" cy="2221992"/>
            <wp:effectExtent l="0" t="0" r="0" b="6985"/>
            <wp:docPr id="4" name="Picture 4" descr="Fig. 3. M_e-1 and M_h-1 curves of p-i-n photodiodes with w of 0.05, 0.1, 0.2, and 0.5 μm (from left to right) simulated by the RPL (solid lines) and SMC model (•). To remain clarity, the multiplication of 1-μm p-i-n is not sh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28800" cy="2221992"/>
                    </a:xfrm>
                    <a:prstGeom prst="rect">
                      <a:avLst/>
                    </a:prstGeom>
                    <a:noFill/>
                    <a:ln>
                      <a:noFill/>
                    </a:ln>
                  </pic:spPr>
                </pic:pic>
              </a:graphicData>
            </a:graphic>
          </wp:inline>
        </w:drawing>
      </w:r>
    </w:p>
    <w:p w14:paraId="025FEF87" w14:textId="688C332A" w:rsidR="00D533B0" w:rsidRPr="00EF30DF" w:rsidRDefault="00D533B0" w:rsidP="000D0E6A">
      <w:pPr>
        <w:pStyle w:val="NoSpacing"/>
        <w:rPr>
          <w:rStyle w:val="Hyperlink"/>
          <w:rFonts w:cstheme="minorHAnsi"/>
          <w:color w:val="006699"/>
          <w:u w:val="none"/>
        </w:rPr>
      </w:pPr>
      <w:r w:rsidRPr="00EF30DF">
        <w:rPr>
          <w:rFonts w:cstheme="minorHAnsi"/>
        </w:rPr>
        <w:fldChar w:fldCharType="end"/>
      </w:r>
      <w:r w:rsidRPr="00EF30DF">
        <w:rPr>
          <w:rFonts w:cstheme="minorHAnsi"/>
        </w:rPr>
        <w:fldChar w:fldCharType="begin"/>
      </w:r>
      <w:r w:rsidRPr="00EF30DF">
        <w:rPr>
          <w:rFonts w:cstheme="minorHAnsi"/>
        </w:rPr>
        <w:instrText xml:space="preserve"> HYPERLINK "https://ieeexplore.ieee.org/mediastore_new/IEEE/content/media/16/7109960/7095558/cheon3-2422789_print-large.gif" </w:instrText>
      </w:r>
      <w:r w:rsidRPr="00EF30DF">
        <w:rPr>
          <w:rFonts w:cstheme="minorHAnsi"/>
        </w:rPr>
        <w:fldChar w:fldCharType="separate"/>
      </w:r>
      <w:r w:rsidRPr="00EF30DF">
        <w:rPr>
          <w:rFonts w:cstheme="minorHAnsi"/>
          <w:noProof/>
        </w:rPr>
        <w:drawing>
          <wp:inline distT="0" distB="0" distL="0" distR="0" wp14:anchorId="31D9805A" wp14:editId="2181DA05">
            <wp:extent cx="1828800" cy="2221992"/>
            <wp:effectExtent l="0" t="0" r="0" b="6985"/>
            <wp:docPr id="3" name="Picture 3" descr="Fig. 3. M_e-1 and M_h-1 curves of p-i-n photodiodes with w of 0.05, 0.1, 0.2, and 0.5 μm (from left to right) simulated by the RPL (solid lines) and SMC model (•). To remain clarity, the multiplication of 1-μm p-i-n is not sh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28800" cy="2221992"/>
                    </a:xfrm>
                    <a:prstGeom prst="rect">
                      <a:avLst/>
                    </a:prstGeom>
                    <a:noFill/>
                    <a:ln>
                      <a:noFill/>
                    </a:ln>
                  </pic:spPr>
                </pic:pic>
              </a:graphicData>
            </a:graphic>
          </wp:inline>
        </w:drawing>
      </w:r>
    </w:p>
    <w:p w14:paraId="7D173ABA" w14:textId="4A4F2239" w:rsidR="00D533B0" w:rsidRPr="00EF30DF" w:rsidRDefault="00D533B0" w:rsidP="002D757E">
      <w:pPr>
        <w:pStyle w:val="NoSpacing"/>
        <w:rPr>
          <w:rFonts w:cstheme="minorHAnsi"/>
        </w:rPr>
      </w:pPr>
      <w:r w:rsidRPr="00EF30DF">
        <w:rPr>
          <w:rFonts w:cstheme="minorHAnsi"/>
        </w:rPr>
        <w:fldChar w:fldCharType="end"/>
      </w:r>
      <w:r w:rsidRPr="00EF30DF">
        <w:rPr>
          <w:rFonts w:cstheme="minorHAnsi"/>
          <w:b/>
          <w:bCs/>
        </w:rPr>
        <w:t>Fig. 3.</w:t>
      </w:r>
      <w:r w:rsidR="000D0E6A" w:rsidRPr="00EF30DF">
        <w:rPr>
          <w:rFonts w:cstheme="minorHAnsi"/>
          <w:b/>
          <w:bCs/>
        </w:rPr>
        <w:t xml:space="preserve">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M</m:t>
            </m:r>
          </m:e>
          <m:sub>
            <m:r>
              <w:rPr>
                <w:rStyle w:val="mi"/>
                <w:rFonts w:ascii="Cambria Math" w:hAnsi="Cambria Math" w:cstheme="minorHAnsi"/>
                <w:color w:val="666666"/>
                <w:bdr w:val="none" w:sz="0" w:space="0" w:color="auto" w:frame="1"/>
              </w:rPr>
              <m:t>e</m:t>
            </m:r>
          </m:sub>
        </m:sSub>
        <m:r>
          <w:rPr>
            <w:rStyle w:val="mi"/>
            <w:rFonts w:ascii="Cambria Math" w:hAnsi="Cambria Math" w:cstheme="minorHAnsi"/>
            <w:color w:val="666666"/>
            <w:bdr w:val="none" w:sz="0" w:space="0" w:color="auto" w:frame="1"/>
          </w:rPr>
          <m:t>-1</m:t>
        </m:r>
      </m:oMath>
      <w:r w:rsidRPr="00EF30DF">
        <w:rPr>
          <w:rFonts w:cstheme="minorHAnsi"/>
        </w:rPr>
        <w:t> and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M</m:t>
            </m:r>
          </m:e>
          <m:sub>
            <m:r>
              <w:rPr>
                <w:rStyle w:val="mi"/>
                <w:rFonts w:ascii="Cambria Math" w:hAnsi="Cambria Math" w:cstheme="minorHAnsi"/>
                <w:color w:val="666666"/>
                <w:bdr w:val="none" w:sz="0" w:space="0" w:color="auto" w:frame="1"/>
              </w:rPr>
              <m:t>h</m:t>
            </m:r>
          </m:sub>
        </m:sSub>
        <m:r>
          <w:rPr>
            <w:rStyle w:val="mi"/>
            <w:rFonts w:ascii="Cambria Math" w:hAnsi="Cambria Math" w:cstheme="minorHAnsi"/>
            <w:color w:val="666666"/>
            <w:bdr w:val="none" w:sz="0" w:space="0" w:color="auto" w:frame="1"/>
          </w:rPr>
          <m:t>-1</m:t>
        </m:r>
      </m:oMath>
      <w:r w:rsidRPr="00EF30DF">
        <w:rPr>
          <w:rFonts w:cstheme="minorHAnsi"/>
        </w:rPr>
        <w:t> curves of p-i-n photodiodes with </w:t>
      </w:r>
      <w:r w:rsidRPr="00EF30DF">
        <w:rPr>
          <w:rStyle w:val="mi"/>
          <w:rFonts w:cstheme="minorHAnsi"/>
          <w:color w:val="666666"/>
          <w:bdr w:val="none" w:sz="0" w:space="0" w:color="auto" w:frame="1"/>
        </w:rPr>
        <w:t>w</w:t>
      </w:r>
      <w:r w:rsidRPr="00EF30DF">
        <w:rPr>
          <w:rFonts w:cstheme="minorHAnsi"/>
        </w:rPr>
        <w:t> of 0.05, 0.1, 0.2, and 0.5 </w:t>
      </w:r>
      <w:proofErr w:type="spellStart"/>
      <w:r w:rsidRPr="00EF30DF">
        <w:rPr>
          <w:rStyle w:val="mi"/>
          <w:rFonts w:cstheme="minorHAnsi"/>
          <w:color w:val="666666"/>
          <w:bdr w:val="none" w:sz="0" w:space="0" w:color="auto" w:frame="1"/>
        </w:rPr>
        <w:t>μ</w:t>
      </w:r>
      <w:r w:rsidRPr="00EF30DF">
        <w:rPr>
          <w:rStyle w:val="mtext"/>
          <w:rFonts w:cstheme="minorHAnsi"/>
          <w:color w:val="666666"/>
          <w:bdr w:val="none" w:sz="0" w:space="0" w:color="auto" w:frame="1"/>
        </w:rPr>
        <w:t>m</w:t>
      </w:r>
      <w:proofErr w:type="spellEnd"/>
      <w:r w:rsidRPr="00EF30DF">
        <w:rPr>
          <w:rFonts w:cstheme="minorHAnsi"/>
        </w:rPr>
        <w:t> (from left to right) simulated by the RPL (solid lines) and SMC model (</w:t>
      </w:r>
      <w:r w:rsidR="0038420B" w:rsidRPr="00EF30DF">
        <w:rPr>
          <w:rStyle w:val="mo"/>
          <w:rFonts w:cstheme="minorHAnsi"/>
          <w:color w:val="666666"/>
          <w:bdr w:val="none" w:sz="0" w:space="0" w:color="auto" w:frame="1"/>
        </w:rPr>
        <w:t>•</w:t>
      </w:r>
      <w:r w:rsidRPr="00EF30DF">
        <w:rPr>
          <w:rFonts w:cstheme="minorHAnsi"/>
        </w:rPr>
        <w:t>). To remain clarity, the multiplication of 1-</w:t>
      </w:r>
      <w:r w:rsidRPr="00EF30DF">
        <w:rPr>
          <w:rStyle w:val="mi"/>
          <w:rFonts w:cstheme="minorHAnsi"/>
          <w:color w:val="666666"/>
          <w:bdr w:val="none" w:sz="0" w:space="0" w:color="auto" w:frame="1"/>
        </w:rPr>
        <w:t>μ</w:t>
      </w:r>
      <w:r w:rsidRPr="00EF30DF">
        <w:rPr>
          <w:rStyle w:val="mtext"/>
          <w:rFonts w:cstheme="minorHAnsi"/>
          <w:color w:val="666666"/>
          <w:bdr w:val="none" w:sz="0" w:space="0" w:color="auto" w:frame="1"/>
        </w:rPr>
        <w:t>m</w:t>
      </w:r>
      <w:r w:rsidRPr="00EF30DF">
        <w:rPr>
          <w:rFonts w:cstheme="minorHAnsi"/>
        </w:rPr>
        <w:t> p-</w:t>
      </w:r>
      <w:proofErr w:type="spellStart"/>
      <w:r w:rsidRPr="00EF30DF">
        <w:rPr>
          <w:rFonts w:cstheme="minorHAnsi"/>
        </w:rPr>
        <w:t>i</w:t>
      </w:r>
      <w:proofErr w:type="spellEnd"/>
      <w:r w:rsidRPr="00EF30DF">
        <w:rPr>
          <w:rFonts w:cstheme="minorHAnsi"/>
        </w:rPr>
        <w:t>-n is not shown.</w:t>
      </w:r>
    </w:p>
    <w:p w14:paraId="24080E75" w14:textId="77777777" w:rsidR="002D757E" w:rsidRPr="00EF30DF" w:rsidRDefault="002D757E" w:rsidP="00BF1378">
      <w:pPr>
        <w:rPr>
          <w:rFonts w:cstheme="minorHAnsi"/>
        </w:rPr>
      </w:pPr>
    </w:p>
    <w:p w14:paraId="2CB90FDA" w14:textId="292FA635" w:rsidR="00D533B0" w:rsidRPr="00EF30DF" w:rsidRDefault="00D533B0" w:rsidP="00BF1378">
      <w:pPr>
        <w:rPr>
          <w:rFonts w:cstheme="minorHAnsi"/>
        </w:rPr>
      </w:pPr>
      <w:r w:rsidRPr="00EF30DF">
        <w:rPr>
          <w:rFonts w:cstheme="minorHAnsi"/>
        </w:rPr>
        <w:t>Furthermore, excess noise factors calculated from the DSMT recurrence model showed good agreement with those obtained from the SMC simulations down to 0.1-</w:t>
      </w:r>
      <w:r w:rsidRPr="00EF30DF">
        <w:rPr>
          <w:rStyle w:val="mi"/>
          <w:rFonts w:cstheme="minorHAnsi"/>
          <w:bdr w:val="none" w:sz="0" w:space="0" w:color="auto" w:frame="1"/>
        </w:rPr>
        <w:t>μ</w:t>
      </w:r>
      <w:r w:rsidRPr="00EF30DF">
        <w:rPr>
          <w:rStyle w:val="mtext"/>
          <w:rFonts w:cstheme="minorHAnsi"/>
          <w:bdr w:val="none" w:sz="0" w:space="0" w:color="auto" w:frame="1"/>
        </w:rPr>
        <w:t>m</w:t>
      </w:r>
      <w:r w:rsidRPr="00EF30DF">
        <w:rPr>
          <w:rFonts w:cstheme="minorHAnsi"/>
        </w:rPr>
        <w:t> p-</w:t>
      </w:r>
      <w:proofErr w:type="spellStart"/>
      <w:r w:rsidRPr="00EF30DF">
        <w:rPr>
          <w:rFonts w:cstheme="minorHAnsi"/>
        </w:rPr>
        <w:t>i</w:t>
      </w:r>
      <w:proofErr w:type="spellEnd"/>
      <w:r w:rsidRPr="00EF30DF">
        <w:rPr>
          <w:rFonts w:cstheme="minorHAnsi"/>
        </w:rPr>
        <w:t>-n, as shown in Fig. 4. As the device width shrinks further to 0.05 </w:t>
      </w:r>
      <w:proofErr w:type="spellStart"/>
      <w:r w:rsidRPr="00EF30DF">
        <w:rPr>
          <w:rStyle w:val="mi"/>
          <w:rFonts w:cstheme="minorHAnsi"/>
          <w:bdr w:val="none" w:sz="0" w:space="0" w:color="auto" w:frame="1"/>
        </w:rPr>
        <w:t>μ</w:t>
      </w:r>
      <w:proofErr w:type="gramStart"/>
      <w:r w:rsidRPr="00EF30DF">
        <w:rPr>
          <w:rStyle w:val="mtext"/>
          <w:rFonts w:cstheme="minorHAnsi"/>
          <w:bdr w:val="none" w:sz="0" w:space="0" w:color="auto" w:frame="1"/>
        </w:rPr>
        <w:t>m</w:t>
      </w:r>
      <w:proofErr w:type="spellEnd"/>
      <w:r w:rsidRPr="00EF30DF">
        <w:rPr>
          <w:rFonts w:cstheme="minorHAnsi"/>
        </w:rPr>
        <w:t> ,</w:t>
      </w:r>
      <w:proofErr w:type="gramEnd"/>
      <w:r w:rsidRPr="00EF30DF">
        <w:rPr>
          <w:rFonts w:cstheme="minorHAnsi"/>
        </w:rPr>
        <w:t xml:space="preserve"> the DSMT model underestimates both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e</m:t>
            </m:r>
          </m:sub>
        </m:sSub>
      </m:oMath>
      <w:r w:rsidR="00B76737" w:rsidRPr="00EF30DF">
        <w:rPr>
          <w:rStyle w:val="mi"/>
          <w:rFonts w:cstheme="minorHAnsi"/>
          <w:bdr w:val="none" w:sz="0" w:space="0" w:color="auto" w:frame="1"/>
        </w:rPr>
        <w:t xml:space="preserve"> </w:t>
      </w:r>
      <w:r w:rsidRPr="00EF30DF">
        <w:rPr>
          <w:rStyle w:val="mo"/>
          <w:rFonts w:cstheme="minorHAnsi"/>
          <w:bdr w:val="none" w:sz="0" w:space="0" w:color="auto" w:frame="1"/>
        </w:rPr>
        <w:t>(</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m:t>
        </m:r>
      </m:oMath>
      <w:r w:rsidRPr="00EF30DF">
        <w:rPr>
          <w:rFonts w:cstheme="minorHAnsi"/>
        </w:rPr>
        <w:t> and shows no multiplication at low electric fields because of the hard dead-space assumption. In reality, the ionizing pdf is not accurately presented by </w:t>
      </w:r>
      <w:hyperlink r:id="rId52" w:anchor="deqn4" w:history="1">
        <w:r w:rsidRPr="00EF30DF">
          <w:rPr>
            <w:rStyle w:val="Hyperlink"/>
            <w:rFonts w:eastAsiaTheme="majorEastAsia" w:cstheme="minorHAnsi"/>
            <w:color w:val="006699"/>
          </w:rPr>
          <w:t>(4)</w:t>
        </w:r>
      </w:hyperlink>
      <w:r w:rsidRPr="00EF30DF">
        <w:rPr>
          <w:rFonts w:cstheme="minorHAnsi"/>
        </w:rPr>
        <w:t> even at a relatively low field of 600 kV/cm as shown in Fig. 2, where it initially rises to the peak value gradually due to the soft dead-space and thereafter decays exponentially.</w:t>
      </w:r>
    </w:p>
    <w:p w14:paraId="52A1E3A7" w14:textId="710BC36B" w:rsidR="00D533B0" w:rsidRPr="00EF30DF" w:rsidRDefault="00D533B0" w:rsidP="00630ED1">
      <w:pPr>
        <w:pStyle w:val="NoSpacing"/>
        <w:rPr>
          <w:rStyle w:val="Hyperlink"/>
          <w:rFonts w:cstheme="minorHAnsi"/>
          <w:color w:val="006699"/>
          <w:u w:val="none"/>
        </w:rPr>
      </w:pPr>
      <w:r w:rsidRPr="00EF30DF">
        <w:rPr>
          <w:rFonts w:cstheme="minorHAnsi"/>
        </w:rPr>
        <w:fldChar w:fldCharType="begin"/>
      </w:r>
      <w:r w:rsidRPr="00EF30DF">
        <w:rPr>
          <w:rFonts w:cstheme="minorHAnsi"/>
        </w:rPr>
        <w:instrText xml:space="preserve"> HYPERLINK "https://ieeexplore.ieee.org/mediastore_new/IEEE/content/media/16/7109960/7095558/cheon4-2422789-large.gif" </w:instrText>
      </w:r>
      <w:r w:rsidRPr="00EF30DF">
        <w:rPr>
          <w:rFonts w:cstheme="minorHAnsi"/>
        </w:rPr>
        <w:fldChar w:fldCharType="separate"/>
      </w:r>
      <w:r w:rsidRPr="00EF30DF">
        <w:rPr>
          <w:rFonts w:cstheme="minorHAnsi"/>
          <w:noProof/>
        </w:rPr>
        <w:drawing>
          <wp:inline distT="0" distB="0" distL="0" distR="0" wp14:anchorId="001DD304" wp14:editId="138BFC58">
            <wp:extent cx="1828800" cy="2432304"/>
            <wp:effectExtent l="0" t="0" r="0" b="6350"/>
            <wp:docPr id="2" name="Picture 2" descr="Fig. 4. Excess noise of p-i-n photodiodes with w of 0.05, 0.1, 0.2, and 1 μm (from top to bottom) due to pure electron and hole injection, F_e and F_h, respectively, simulated by the RPL (solid lines) and SMC model (symbols with dashed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828800" cy="2432304"/>
                    </a:xfrm>
                    <a:prstGeom prst="rect">
                      <a:avLst/>
                    </a:prstGeom>
                    <a:noFill/>
                    <a:ln>
                      <a:noFill/>
                    </a:ln>
                  </pic:spPr>
                </pic:pic>
              </a:graphicData>
            </a:graphic>
          </wp:inline>
        </w:drawing>
      </w:r>
    </w:p>
    <w:p w14:paraId="5C056EAE" w14:textId="41E7C98C" w:rsidR="00D533B0" w:rsidRPr="00EF30DF" w:rsidRDefault="00D533B0" w:rsidP="00630ED1">
      <w:pPr>
        <w:pStyle w:val="NoSpacing"/>
        <w:rPr>
          <w:rStyle w:val="Hyperlink"/>
          <w:rFonts w:cstheme="minorHAnsi"/>
          <w:color w:val="006699"/>
          <w:u w:val="none"/>
        </w:rPr>
      </w:pPr>
      <w:r w:rsidRPr="00EF30DF">
        <w:rPr>
          <w:rFonts w:cstheme="minorHAnsi"/>
        </w:rPr>
        <w:fldChar w:fldCharType="end"/>
      </w:r>
      <w:r w:rsidRPr="00EF30DF">
        <w:rPr>
          <w:rFonts w:cstheme="minorHAnsi"/>
        </w:rPr>
        <w:fldChar w:fldCharType="begin"/>
      </w:r>
      <w:r w:rsidRPr="00EF30DF">
        <w:rPr>
          <w:rFonts w:cstheme="minorHAnsi"/>
        </w:rPr>
        <w:instrText xml:space="preserve"> HYPERLINK "https://ieeexplore.ieee.org/mediastore_new/IEEE/content/media/16/7109960/7095558/cheon4-2422789_print-large.gif" </w:instrText>
      </w:r>
      <w:r w:rsidRPr="00EF30DF">
        <w:rPr>
          <w:rFonts w:cstheme="minorHAnsi"/>
        </w:rPr>
        <w:fldChar w:fldCharType="separate"/>
      </w:r>
      <w:r w:rsidRPr="00EF30DF">
        <w:rPr>
          <w:rFonts w:cstheme="minorHAnsi"/>
          <w:noProof/>
        </w:rPr>
        <w:drawing>
          <wp:inline distT="0" distB="0" distL="0" distR="0" wp14:anchorId="1334FD86" wp14:editId="179F1645">
            <wp:extent cx="1828800" cy="2432304"/>
            <wp:effectExtent l="0" t="0" r="0" b="6350"/>
            <wp:docPr id="1" name="Picture 1" descr="Fig. 4. Excess noise of p-i-n photodiodes with w of 0.05, 0.1, 0.2, and 1 μm (from top to bottom) due to pure electron and hole injection, F_e and F_h, respectively, simulated by the RPL (solid lines) and SMC model (symbols with dashed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828800" cy="2432304"/>
                    </a:xfrm>
                    <a:prstGeom prst="rect">
                      <a:avLst/>
                    </a:prstGeom>
                    <a:noFill/>
                    <a:ln>
                      <a:noFill/>
                    </a:ln>
                  </pic:spPr>
                </pic:pic>
              </a:graphicData>
            </a:graphic>
          </wp:inline>
        </w:drawing>
      </w:r>
    </w:p>
    <w:p w14:paraId="41EC1AC9" w14:textId="5684FE3C" w:rsidR="00D533B0" w:rsidRPr="00EF30DF" w:rsidRDefault="00D533B0" w:rsidP="00B0032D">
      <w:pPr>
        <w:pStyle w:val="NoSpacing"/>
        <w:rPr>
          <w:rFonts w:cstheme="minorHAnsi"/>
        </w:rPr>
      </w:pPr>
      <w:r w:rsidRPr="00EF30DF">
        <w:rPr>
          <w:rFonts w:cstheme="minorHAnsi"/>
        </w:rPr>
        <w:fldChar w:fldCharType="end"/>
      </w:r>
      <w:r w:rsidRPr="00EF30DF">
        <w:rPr>
          <w:rFonts w:cstheme="minorHAnsi"/>
          <w:b/>
          <w:bCs/>
        </w:rPr>
        <w:t>Fig. 4.</w:t>
      </w:r>
      <w:r w:rsidR="00630ED1" w:rsidRPr="00EF30DF">
        <w:rPr>
          <w:rFonts w:cstheme="minorHAnsi"/>
          <w:b/>
          <w:bCs/>
        </w:rPr>
        <w:t xml:space="preserve"> </w:t>
      </w:r>
      <w:r w:rsidRPr="00EF30DF">
        <w:rPr>
          <w:rFonts w:cstheme="minorHAnsi"/>
        </w:rPr>
        <w:t>Excess noise of p-</w:t>
      </w:r>
      <w:proofErr w:type="spellStart"/>
      <w:r w:rsidRPr="00EF30DF">
        <w:rPr>
          <w:rFonts w:cstheme="minorHAnsi"/>
        </w:rPr>
        <w:t>i</w:t>
      </w:r>
      <w:proofErr w:type="spellEnd"/>
      <w:r w:rsidRPr="00EF30DF">
        <w:rPr>
          <w:rFonts w:cstheme="minorHAnsi"/>
        </w:rPr>
        <w:t>-n photodiodes with </w:t>
      </w:r>
      <w:r w:rsidRPr="00EF30DF">
        <w:rPr>
          <w:rStyle w:val="mi"/>
          <w:rFonts w:cstheme="minorHAnsi"/>
          <w:color w:val="666666"/>
          <w:bdr w:val="none" w:sz="0" w:space="0" w:color="auto" w:frame="1"/>
        </w:rPr>
        <w:t>w</w:t>
      </w:r>
      <w:r w:rsidRPr="00EF30DF">
        <w:rPr>
          <w:rFonts w:cstheme="minorHAnsi"/>
        </w:rPr>
        <w:t> of 0.05, 0.1, 0.2, and 1 </w:t>
      </w:r>
      <w:proofErr w:type="spellStart"/>
      <w:r w:rsidRPr="00EF30DF">
        <w:rPr>
          <w:rStyle w:val="mi"/>
          <w:rFonts w:cstheme="minorHAnsi"/>
          <w:color w:val="666666"/>
          <w:bdr w:val="none" w:sz="0" w:space="0" w:color="auto" w:frame="1"/>
        </w:rPr>
        <w:t>μ</w:t>
      </w:r>
      <w:r w:rsidRPr="00EF30DF">
        <w:rPr>
          <w:rStyle w:val="mtext"/>
          <w:rFonts w:cstheme="minorHAnsi"/>
          <w:color w:val="666666"/>
          <w:bdr w:val="none" w:sz="0" w:space="0" w:color="auto" w:frame="1"/>
        </w:rPr>
        <w:t>m</w:t>
      </w:r>
      <w:proofErr w:type="spellEnd"/>
      <w:r w:rsidRPr="00EF30DF">
        <w:rPr>
          <w:rFonts w:cstheme="minorHAnsi"/>
        </w:rPr>
        <w:t> (from top to bottom) due to pure electron and hole injection,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e</m:t>
            </m:r>
          </m:sub>
        </m:sSub>
      </m:oMath>
      <w:r w:rsidRPr="00EF30DF">
        <w:rPr>
          <w:rFonts w:cstheme="minorHAnsi"/>
        </w:rPr>
        <w:t> and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F</m:t>
            </m:r>
          </m:e>
          <m:sub>
            <m:r>
              <w:rPr>
                <w:rStyle w:val="mi"/>
                <w:rFonts w:ascii="Cambria Math" w:hAnsi="Cambria Math" w:cstheme="minorHAnsi"/>
                <w:color w:val="666666"/>
                <w:bdr w:val="none" w:sz="0" w:space="0" w:color="auto" w:frame="1"/>
              </w:rPr>
              <m:t>h</m:t>
            </m:r>
          </m:sub>
        </m:sSub>
      </m:oMath>
      <w:r w:rsidRPr="00EF30DF">
        <w:rPr>
          <w:rFonts w:cstheme="minorHAnsi"/>
        </w:rPr>
        <w:t>, respectively, simulated by the RPL (solid lines) and SMC model (symbols with dashed lines).</w:t>
      </w:r>
    </w:p>
    <w:p w14:paraId="3F9820DD" w14:textId="77777777" w:rsidR="00B0032D" w:rsidRPr="00EF30DF" w:rsidRDefault="00B0032D" w:rsidP="00BF1378">
      <w:pPr>
        <w:rPr>
          <w:rFonts w:cstheme="minorHAnsi"/>
        </w:rPr>
      </w:pPr>
    </w:p>
    <w:p w14:paraId="519C920F" w14:textId="0B2C1EC8" w:rsidR="00D533B0" w:rsidRPr="00EF30DF" w:rsidRDefault="00D533B0" w:rsidP="00BF1378">
      <w:pPr>
        <w:rPr>
          <w:rFonts w:cstheme="minorHAnsi"/>
        </w:rPr>
      </w:pPr>
      <w:r w:rsidRPr="00EF30DF">
        <w:rPr>
          <w:rFonts w:cstheme="minorHAnsi"/>
        </w:rPr>
        <w:t>Considering the simplicity of </w:t>
      </w:r>
      <w:hyperlink r:id="rId55" w:anchor="deqn8" w:history="1">
        <w:r w:rsidRPr="00EF30DF">
          <w:rPr>
            <w:rStyle w:val="Hyperlink"/>
            <w:rFonts w:eastAsiaTheme="majorEastAsia" w:cstheme="minorHAnsi"/>
            <w:color w:val="006699"/>
          </w:rPr>
          <w:t>(8)</w:t>
        </w:r>
      </w:hyperlink>
      <w:r w:rsidRPr="00EF30DF">
        <w:rPr>
          <w:rFonts w:cstheme="minorHAnsi"/>
        </w:rPr>
        <w:t> in estimating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 simulated results of multiplication and excess noise factor from the DSMT model for a wide range of semiconductor m</w:t>
      </w:r>
      <w:proofErr w:type="spellStart"/>
      <w:r w:rsidRPr="00EF30DF">
        <w:rPr>
          <w:rFonts w:cstheme="minorHAnsi"/>
        </w:rPr>
        <w:t>aterials</w:t>
      </w:r>
      <w:proofErr w:type="spellEnd"/>
      <w:r w:rsidRPr="00EF30DF">
        <w:rPr>
          <w:rFonts w:cstheme="minorHAnsi"/>
        </w:rPr>
        <w:t xml:space="preserve"> like Si [26], </w:t>
      </w:r>
      <w:proofErr w:type="spellStart"/>
      <w:r w:rsidRPr="00EF30DF">
        <w:rPr>
          <w:rFonts w:cstheme="minorHAnsi"/>
        </w:rPr>
        <w:t>InP</w:t>
      </w:r>
      <w:proofErr w:type="spellEnd"/>
      <w:r w:rsidRPr="00EF30DF">
        <w:rPr>
          <w:rFonts w:cstheme="minorHAnsi"/>
        </w:rPr>
        <w:t xml:space="preserve"> [27], </w:t>
      </w:r>
      <w:proofErr w:type="spellStart"/>
      <w:r w:rsidRPr="00EF30DF">
        <w:rPr>
          <w:rFonts w:cstheme="minorHAnsi"/>
        </w:rPr>
        <w:t>SiC</w:t>
      </w:r>
      <w:proofErr w:type="spellEnd"/>
      <w:r w:rsidRPr="00EF30DF">
        <w:rPr>
          <w:rFonts w:cstheme="minorHAnsi"/>
        </w:rPr>
        <w:t> [28], Al</w:t>
      </w:r>
      <w:r w:rsidRPr="00EF30DF">
        <w:rPr>
          <w:rFonts w:cstheme="minorHAnsi"/>
          <w:vertAlign w:val="subscript"/>
        </w:rPr>
        <w:t>0.6</w:t>
      </w:r>
      <w:r w:rsidRPr="00EF30DF">
        <w:rPr>
          <w:rFonts w:cstheme="minorHAnsi"/>
        </w:rPr>
        <w:t>Ga</w:t>
      </w:r>
      <w:r w:rsidRPr="00EF30DF">
        <w:rPr>
          <w:rFonts w:cstheme="minorHAnsi"/>
          <w:vertAlign w:val="subscript"/>
        </w:rPr>
        <w:t>0.4</w:t>
      </w:r>
      <w:r w:rsidRPr="00EF30DF">
        <w:rPr>
          <w:rFonts w:cstheme="minorHAnsi"/>
        </w:rPr>
        <w:t>As [29], Al</w:t>
      </w:r>
      <w:r w:rsidRPr="00EF30DF">
        <w:rPr>
          <w:rFonts w:cstheme="minorHAnsi"/>
          <w:vertAlign w:val="subscript"/>
        </w:rPr>
        <w:t>0.8</w:t>
      </w:r>
      <w:r w:rsidRPr="00EF30DF">
        <w:rPr>
          <w:rFonts w:cstheme="minorHAnsi"/>
        </w:rPr>
        <w:t>Ga</w:t>
      </w:r>
      <w:r w:rsidRPr="00EF30DF">
        <w:rPr>
          <w:rFonts w:cstheme="minorHAnsi"/>
          <w:vertAlign w:val="subscript"/>
        </w:rPr>
        <w:t>0.4</w:t>
      </w:r>
      <w:r w:rsidRPr="00EF30DF">
        <w:rPr>
          <w:rFonts w:cstheme="minorHAnsi"/>
        </w:rPr>
        <w:t>As [30], In</w:t>
      </w:r>
      <w:r w:rsidRPr="00EF30DF">
        <w:rPr>
          <w:rFonts w:cstheme="minorHAnsi"/>
          <w:vertAlign w:val="subscript"/>
        </w:rPr>
        <w:t>0.52</w:t>
      </w:r>
      <w:r w:rsidRPr="00EF30DF">
        <w:rPr>
          <w:rFonts w:cstheme="minorHAnsi"/>
        </w:rPr>
        <w:t>Al</w:t>
      </w:r>
      <w:r w:rsidRPr="00EF30DF">
        <w:rPr>
          <w:rFonts w:cstheme="minorHAnsi"/>
          <w:vertAlign w:val="subscript"/>
        </w:rPr>
        <w:t>0.48</w:t>
      </w:r>
      <w:r w:rsidRPr="00EF30DF">
        <w:rPr>
          <w:rFonts w:cstheme="minorHAnsi"/>
        </w:rPr>
        <w:t>As [31], and Ga</w:t>
      </w:r>
      <w:r w:rsidRPr="00EF30DF">
        <w:rPr>
          <w:rFonts w:cstheme="minorHAnsi"/>
          <w:vertAlign w:val="subscript"/>
        </w:rPr>
        <w:t>0.52</w:t>
      </w:r>
      <w:r w:rsidRPr="00EF30DF">
        <w:rPr>
          <w:rFonts w:cstheme="minorHAnsi"/>
        </w:rPr>
        <w:t>In</w:t>
      </w:r>
      <w:r w:rsidRPr="00EF30DF">
        <w:rPr>
          <w:rFonts w:cstheme="minorHAnsi"/>
          <w:vertAlign w:val="subscript"/>
        </w:rPr>
        <w:t>0.48</w:t>
      </w:r>
      <w:r w:rsidRPr="00EF30DF">
        <w:rPr>
          <w:rFonts w:cstheme="minorHAnsi"/>
        </w:rPr>
        <w:t>P [32] agree surprisingly well with the experimental data, provided good knowledge of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Fonts w:ascii="Cambria Math" w:hAnsi="Cambria Math" w:cstheme="minorHAnsi"/>
          </w:rPr>
          <m:t> (</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Pr="00EF30DF">
        <w:rPr>
          <w:rFonts w:cstheme="minorHAnsi"/>
        </w:rPr>
        <w:t> and their corresponding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thh</m:t>
            </m:r>
          </m:sub>
        </m:sSub>
        <m:r>
          <w:rPr>
            <w:rStyle w:val="mi"/>
            <w:rFonts w:ascii="Cambria Math" w:hAnsi="Cambria Math" w:cstheme="minorHAnsi"/>
            <w:bdr w:val="none" w:sz="0" w:space="0" w:color="auto" w:frame="1"/>
          </w:rPr>
          <m:t>)</m:t>
        </m:r>
      </m:oMath>
      <w:r w:rsidRPr="00EF30DF">
        <w:rPr>
          <w:rFonts w:cstheme="minorHAnsi"/>
        </w:rPr>
        <w:t> exists, as shown in Table I. The effective threshold energy in the DSMT model is the mean energy carriers attain before impact ionization, and as such it differs from other definitions in [33]</w:t>
      </w:r>
      <w:proofErr w:type="gramStart"/>
      <w:r w:rsidRPr="00EF30DF">
        <w:rPr>
          <w:rFonts w:cstheme="minorHAnsi"/>
        </w:rPr>
        <w:t>–[</w:t>
      </w:r>
      <w:proofErr w:type="gramEnd"/>
      <w:r w:rsidRPr="00EF30DF">
        <w:rPr>
          <w:rFonts w:cstheme="minorHAnsi"/>
        </w:rPr>
        <w:t>34][35]. The threshold energy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the</m:t>
            </m:r>
          </m:sub>
        </m:sSub>
      </m:oMath>
      <w:r w:rsidRPr="00EF30DF">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m:rPr>
                <m:sty m:val="p"/>
              </m:rPr>
              <w:rPr>
                <w:rStyle w:val="mi"/>
                <w:rFonts w:ascii="Cambria Math" w:hAnsi="Cambria Math" w:cstheme="minorHAnsi"/>
                <w:bdr w:val="none" w:sz="0" w:space="0" w:color="auto" w:frame="1"/>
              </w:rPr>
              <m:t>thh</m:t>
            </m:r>
          </m:sub>
        </m:sSub>
        <m:r>
          <w:rPr>
            <w:rStyle w:val="mi"/>
            <w:rFonts w:ascii="Cambria Math" w:hAnsi="Cambria Math" w:cstheme="minorHAnsi"/>
            <w:bdr w:val="none" w:sz="0" w:space="0" w:color="auto" w:frame="1"/>
          </w:rPr>
          <m:t>)</m:t>
        </m:r>
      </m:oMath>
      <w:r w:rsidRPr="00EF30DF">
        <w:rPr>
          <w:rFonts w:cstheme="minorHAnsi"/>
        </w:rPr>
        <w:t> can be obtained e</w:t>
      </w:r>
      <w:proofErr w:type="spellStart"/>
      <w:r w:rsidRPr="00EF30DF">
        <w:rPr>
          <w:rFonts w:cstheme="minorHAnsi"/>
        </w:rPr>
        <w:t>ither</w:t>
      </w:r>
      <w:proofErr w:type="spellEnd"/>
      <w:r w:rsidRPr="00EF30DF">
        <w:rPr>
          <w:rFonts w:cstheme="minorHAnsi"/>
        </w:rPr>
        <w:t xml:space="preserve"> from excess-noise measurements or from knowledge of the multiplication over a wide dynamic range, when the effects of the dead-space become important.</w:t>
      </w:r>
    </w:p>
    <w:p w14:paraId="491387C2" w14:textId="6327B108" w:rsidR="00D533B0" w:rsidRPr="00EF30DF" w:rsidRDefault="00D533B0" w:rsidP="00C40F73">
      <w:pPr>
        <w:pStyle w:val="Heading1"/>
        <w:rPr>
          <w:rFonts w:asciiTheme="minorHAnsi" w:hAnsiTheme="minorHAnsi" w:cstheme="minorHAnsi"/>
        </w:rPr>
      </w:pPr>
      <w:r w:rsidRPr="00EF30DF">
        <w:rPr>
          <w:rFonts w:asciiTheme="minorHAnsi" w:hAnsiTheme="minorHAnsi" w:cstheme="minorHAnsi"/>
        </w:rPr>
        <w:t>SECTION IV.</w:t>
      </w:r>
      <w:r w:rsidR="00C40F73" w:rsidRPr="00EF30DF">
        <w:rPr>
          <w:rFonts w:asciiTheme="minorHAnsi" w:hAnsiTheme="minorHAnsi" w:cstheme="minorHAnsi"/>
        </w:rPr>
        <w:t xml:space="preserve"> </w:t>
      </w:r>
      <w:r w:rsidRPr="00EF30DF">
        <w:rPr>
          <w:rFonts w:asciiTheme="minorHAnsi" w:hAnsiTheme="minorHAnsi" w:cstheme="minorHAnsi"/>
        </w:rPr>
        <w:t>Conclusion</w:t>
      </w:r>
    </w:p>
    <w:p w14:paraId="0D4C0003" w14:textId="1006C420" w:rsidR="00D533B0" w:rsidRPr="00EF30DF" w:rsidRDefault="00D533B0" w:rsidP="00BF1378">
      <w:pPr>
        <w:rPr>
          <w:rFonts w:cstheme="minorHAnsi"/>
        </w:rPr>
      </w:pPr>
      <w:r w:rsidRPr="00EF30DF">
        <w:rPr>
          <w:rFonts w:cstheme="minorHAnsi"/>
        </w:rPr>
        <w:t>Given the ionization threshold energies, the enabled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α</m:t>
            </m:r>
          </m:e>
          <m:sup>
            <m:r>
              <w:rPr>
                <w:rStyle w:val="mi"/>
                <w:rFonts w:ascii="Cambria Math" w:hAnsi="Cambria Math" w:cstheme="minorHAnsi"/>
                <w:bdr w:val="none" w:sz="0" w:space="0" w:color="auto" w:frame="1"/>
              </w:rPr>
              <m:t>*</m:t>
            </m:r>
          </m:sup>
        </m:sSup>
      </m:oMath>
      <w:r w:rsidRPr="00EF30DF">
        <w:rPr>
          <w:rFonts w:cstheme="minorHAnsi"/>
        </w:rPr>
        <w: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β</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oMath>
      <w:r w:rsidRPr="00EF30DF">
        <w:rPr>
          <w:rFonts w:cstheme="minorHAnsi"/>
        </w:rPr>
        <w:t> required by the DSMT model can be recovered from experimentally determined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Fonts w:ascii="Cambria Math" w:hAnsi="Cambria Math" w:cstheme="minorHAnsi"/>
          </w:rPr>
          <m:t> (</m:t>
        </m:r>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oMath>
      <w:r w:rsidRPr="00EF30DF">
        <w:rPr>
          <w:rFonts w:cstheme="minorHAnsi"/>
        </w:rPr>
        <w:t> using the simple relationship in </w:t>
      </w:r>
      <w:hyperlink r:id="rId56" w:anchor="deqn8" w:history="1">
        <w:r w:rsidRPr="00EF30DF">
          <w:rPr>
            <w:rStyle w:val="Hyperlink"/>
            <w:rFonts w:eastAsiaTheme="majorEastAsia" w:cstheme="minorHAnsi"/>
            <w:color w:val="006699"/>
          </w:rPr>
          <w:t>(8)</w:t>
        </w:r>
      </w:hyperlink>
      <w:r w:rsidRPr="00EF30DF">
        <w:rPr>
          <w:rFonts w:cstheme="minorHAnsi"/>
        </w:rPr>
        <w:t>, which can then be used in the DSMT model to predict the mean multiplication, excess noise factor, the breakdown probability, and the breakdown voltage. With the consideration of slightly different threshold energies for primary and secondary carriers, multiplication and noise data calculated from the DSMT model fit well with the SMC results, even for a 0.05-</w:t>
      </w:r>
      <w:r w:rsidRPr="00EF30DF">
        <w:rPr>
          <w:rStyle w:val="mi"/>
          <w:rFonts w:cstheme="minorHAnsi"/>
          <w:bdr w:val="none" w:sz="0" w:space="0" w:color="auto" w:frame="1"/>
        </w:rPr>
        <w:t>μ</w:t>
      </w:r>
      <w:r w:rsidRPr="00EF30DF">
        <w:rPr>
          <w:rStyle w:val="mtext"/>
          <w:rFonts w:cstheme="minorHAnsi"/>
          <w:bdr w:val="none" w:sz="0" w:space="0" w:color="auto" w:frame="1"/>
        </w:rPr>
        <w:t>m</w:t>
      </w:r>
      <w:r w:rsidRPr="00EF30DF">
        <w:rPr>
          <w:rFonts w:cstheme="minorHAnsi"/>
        </w:rPr>
        <w:t> -thick p-</w:t>
      </w:r>
      <w:proofErr w:type="spellStart"/>
      <w:r w:rsidRPr="00EF30DF">
        <w:rPr>
          <w:rFonts w:cstheme="minorHAnsi"/>
        </w:rPr>
        <w:t>i</w:t>
      </w:r>
      <w:proofErr w:type="spellEnd"/>
      <w:r w:rsidRPr="00EF30DF">
        <w:rPr>
          <w:rFonts w:cstheme="minorHAnsi"/>
        </w:rPr>
        <w:t>-n and while assuming a hard dead-space ionization pdf. The proposed technique for extracting the enabled ionization coefficients relies only on the knowledge of multiplication data and does not require explicit knowledge of the excess-noise characteristics.</w:t>
      </w:r>
    </w:p>
    <w:p w14:paraId="37A92119" w14:textId="77777777" w:rsidR="00D533B0" w:rsidRPr="00EF30DF" w:rsidRDefault="00D533B0" w:rsidP="00AE06A0">
      <w:pPr>
        <w:pStyle w:val="Heading1"/>
        <w:rPr>
          <w:rFonts w:asciiTheme="minorHAnsi" w:hAnsiTheme="minorHAnsi" w:cstheme="minorHAnsi"/>
        </w:rPr>
      </w:pPr>
      <w:r w:rsidRPr="00EF30DF">
        <w:rPr>
          <w:rFonts w:asciiTheme="minorHAnsi" w:hAnsiTheme="minorHAnsi" w:cstheme="minorHAnsi"/>
        </w:rPr>
        <w:t>ACKNOWLEDGMENT</w:t>
      </w:r>
    </w:p>
    <w:p w14:paraId="6E6783C9" w14:textId="6B66E56F" w:rsidR="00D533B0" w:rsidRPr="00EF30DF" w:rsidRDefault="00D533B0" w:rsidP="00BF1378">
      <w:pPr>
        <w:rPr>
          <w:rFonts w:cstheme="minorHAnsi"/>
        </w:rPr>
      </w:pPr>
      <w:r w:rsidRPr="00EF30DF">
        <w:rPr>
          <w:rFonts w:cstheme="minorHAnsi"/>
        </w:rPr>
        <w:t>The authors would like to thank Prof. G. J. Rees for many useful discussions.</w:t>
      </w:r>
    </w:p>
    <w:p w14:paraId="657CD1BA" w14:textId="193C5E1E" w:rsidR="00AE06A0" w:rsidRPr="00EF30DF" w:rsidRDefault="00AE06A0" w:rsidP="00AE06A0">
      <w:pPr>
        <w:pStyle w:val="Heading1"/>
        <w:rPr>
          <w:rFonts w:asciiTheme="minorHAnsi" w:hAnsiTheme="minorHAnsi" w:cstheme="minorHAnsi"/>
        </w:rPr>
      </w:pPr>
      <w:r w:rsidRPr="00EF30DF">
        <w:rPr>
          <w:rFonts w:asciiTheme="minorHAnsi" w:hAnsiTheme="minorHAnsi" w:cstheme="minorHAnsi"/>
        </w:rPr>
        <w:t>References</w:t>
      </w:r>
    </w:p>
    <w:p w14:paraId="19AA1F20"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1.</w:t>
      </w:r>
      <w:r w:rsidRPr="00EF30DF">
        <w:rPr>
          <w:rFonts w:cstheme="minorHAnsi"/>
        </w:rPr>
        <w:t> R. J. McIntyre, "Multiplication noise in uniform avalanche diodes", </w:t>
      </w:r>
      <w:r w:rsidRPr="00EF30DF">
        <w:rPr>
          <w:rStyle w:val="Emphasis"/>
          <w:rFonts w:cstheme="minorHAnsi"/>
          <w:color w:val="333333"/>
        </w:rPr>
        <w:t>IEEE Trans. Electron Devices</w:t>
      </w:r>
      <w:r w:rsidRPr="00EF30DF">
        <w:rPr>
          <w:rFonts w:cstheme="minorHAnsi"/>
        </w:rPr>
        <w:t>, vol. ED-13, no. 1, pp. 164-168, Jan. 1966, [online] Available: http://ieeexplore.ieee.org/stamp/stamp.jsp?arnumber=1474241.</w:t>
      </w:r>
    </w:p>
    <w:p w14:paraId="6D55E79A"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2.</w:t>
      </w:r>
      <w:r w:rsidRPr="00EF30DF">
        <w:rPr>
          <w:rFonts w:cstheme="minorHAnsi"/>
        </w:rPr>
        <w:t xml:space="preserve"> G. E. Stillman, C. M. Wolfe, R. K. </w:t>
      </w:r>
      <w:proofErr w:type="spellStart"/>
      <w:r w:rsidRPr="00EF30DF">
        <w:rPr>
          <w:rFonts w:cstheme="minorHAnsi"/>
        </w:rPr>
        <w:t>Willardson</w:t>
      </w:r>
      <w:proofErr w:type="spellEnd"/>
      <w:r w:rsidRPr="00EF30DF">
        <w:rPr>
          <w:rFonts w:cstheme="minorHAnsi"/>
        </w:rPr>
        <w:t xml:space="preserve">, A. C. Beer, "Avalanche photodiodes" in Semiconductors and Semimetals, New York, NY, </w:t>
      </w:r>
      <w:proofErr w:type="spellStart"/>
      <w:proofErr w:type="gramStart"/>
      <w:r w:rsidRPr="00EF30DF">
        <w:rPr>
          <w:rFonts w:cstheme="minorHAnsi"/>
        </w:rPr>
        <w:t>USA:Academic</w:t>
      </w:r>
      <w:proofErr w:type="spellEnd"/>
      <w:proofErr w:type="gramEnd"/>
      <w:r w:rsidRPr="00EF30DF">
        <w:rPr>
          <w:rFonts w:cstheme="minorHAnsi"/>
        </w:rPr>
        <w:t>, vol. 12, pp. 333, 1977.</w:t>
      </w:r>
    </w:p>
    <w:p w14:paraId="6C4BE758"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3.</w:t>
      </w:r>
      <w:r w:rsidRPr="00EF30DF">
        <w:rPr>
          <w:rFonts w:cstheme="minorHAnsi"/>
        </w:rPr>
        <w:t> M. H. Woods, W. C. Johnson, M. A. Lampert, "Use of a Schottky barrier to measure impact ionization coefficients in semiconductors", </w:t>
      </w:r>
      <w:r w:rsidRPr="00EF30DF">
        <w:rPr>
          <w:rStyle w:val="Emphasis"/>
          <w:rFonts w:cstheme="minorHAnsi"/>
          <w:color w:val="333333"/>
        </w:rPr>
        <w:t>Solid-State Electron.</w:t>
      </w:r>
      <w:r w:rsidRPr="00EF30DF">
        <w:rPr>
          <w:rFonts w:cstheme="minorHAnsi"/>
        </w:rPr>
        <w:t>, vol. 16, no. 3, pp. 381-394, Mar. 1973, [online] Available: http://www.sciencedirect.com/science/article/pii/0038110173900130#.</w:t>
      </w:r>
    </w:p>
    <w:p w14:paraId="3E2577F9"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4.</w:t>
      </w:r>
      <w:r w:rsidRPr="00EF30DF">
        <w:rPr>
          <w:rFonts w:cstheme="minorHAnsi"/>
        </w:rPr>
        <w:t> W. N. Grant, "Electron and hole ionization rates in epitaxial silicon at high electric fields", </w:t>
      </w:r>
      <w:r w:rsidRPr="00EF30DF">
        <w:rPr>
          <w:rStyle w:val="Emphasis"/>
          <w:rFonts w:cstheme="minorHAnsi"/>
          <w:color w:val="333333"/>
        </w:rPr>
        <w:t>Solid-State Electron.</w:t>
      </w:r>
      <w:r w:rsidRPr="00EF30DF">
        <w:rPr>
          <w:rFonts w:cstheme="minorHAnsi"/>
        </w:rPr>
        <w:t>, vol. 16, no. 10, pp. 1189-1203, Oct. 1973, [online] Available: http://www.sciencedirect.com/science/article/pii/0038110173901470.</w:t>
      </w:r>
    </w:p>
    <w:p w14:paraId="2D347660"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5.</w:t>
      </w:r>
      <w:r w:rsidRPr="00EF30DF">
        <w:rPr>
          <w:rFonts w:cstheme="minorHAnsi"/>
        </w:rPr>
        <w:t> G. E. Bulman, V. M. Robbins, G. E. Stillman, "The determination of impact ionization coefficients in (100) gallium arsenide using avalanche noise and photocurrent multiplication measurement", </w:t>
      </w:r>
      <w:r w:rsidRPr="00EF30DF">
        <w:rPr>
          <w:rStyle w:val="Emphasis"/>
          <w:rFonts w:cstheme="minorHAnsi"/>
          <w:color w:val="333333"/>
        </w:rPr>
        <w:t>IEEE Trans. Electron Devices</w:t>
      </w:r>
      <w:r w:rsidRPr="00EF30DF">
        <w:rPr>
          <w:rFonts w:cstheme="minorHAnsi"/>
        </w:rPr>
        <w:t>, vol. 32, no. 11, pp. 2454-2466, Nov. 1985, [online] Available: http://ieeexplore.ieee.org/stamp/stamp.jsp?arnumber=1485041.</w:t>
      </w:r>
    </w:p>
    <w:p w14:paraId="40F91F06"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6.</w:t>
      </w:r>
      <w:r w:rsidRPr="00EF30DF">
        <w:rPr>
          <w:rFonts w:cstheme="minorHAnsi"/>
        </w:rPr>
        <w:t xml:space="preserve"> Y. </w:t>
      </w:r>
      <w:proofErr w:type="spellStart"/>
      <w:r w:rsidRPr="00EF30DF">
        <w:rPr>
          <w:rFonts w:cstheme="minorHAnsi"/>
        </w:rPr>
        <w:t>Okuto</w:t>
      </w:r>
      <w:proofErr w:type="spellEnd"/>
      <w:r w:rsidRPr="00EF30DF">
        <w:rPr>
          <w:rFonts w:cstheme="minorHAnsi"/>
        </w:rPr>
        <w:t>, C. R. Crowell, "Ionization coefficients in semiconductors: A nonlocalized property", </w:t>
      </w:r>
      <w:r w:rsidRPr="00EF30DF">
        <w:rPr>
          <w:rStyle w:val="Emphasis"/>
          <w:rFonts w:cstheme="minorHAnsi"/>
          <w:color w:val="333333"/>
        </w:rPr>
        <w:t>Phys. Rev. B</w:t>
      </w:r>
      <w:r w:rsidRPr="00EF30DF">
        <w:rPr>
          <w:rFonts w:cstheme="minorHAnsi"/>
        </w:rPr>
        <w:t>, vol. 10, no. 10, pp. 4284-4296, Nov. 1974, [online] Available: http://journals.aps.org/prb/pdf/10.1103/PhysRevB.10.4284.</w:t>
      </w:r>
    </w:p>
    <w:p w14:paraId="0BFFB1DC"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7.</w:t>
      </w:r>
      <w:r w:rsidRPr="00EF30DF">
        <w:rPr>
          <w:rFonts w:cstheme="minorHAnsi"/>
        </w:rPr>
        <w:t xml:space="preserve"> R. M. </w:t>
      </w:r>
      <w:proofErr w:type="spellStart"/>
      <w:r w:rsidRPr="00EF30DF">
        <w:rPr>
          <w:rFonts w:cstheme="minorHAnsi"/>
        </w:rPr>
        <w:t>Flitcroft</w:t>
      </w:r>
      <w:proofErr w:type="spellEnd"/>
      <w:r w:rsidRPr="00EF30DF">
        <w:rPr>
          <w:rFonts w:cstheme="minorHAnsi"/>
        </w:rPr>
        <w:t xml:space="preserve">, J. P. R. David, P. A. Houston, C. C. Button, "Avalanche multiplication in </w:t>
      </w:r>
      <w:proofErr w:type="spellStart"/>
      <w:r w:rsidRPr="00EF30DF">
        <w:rPr>
          <w:rFonts w:cstheme="minorHAnsi"/>
        </w:rPr>
        <w:t>GaInP</w:t>
      </w:r>
      <w:proofErr w:type="spellEnd"/>
      <w:r w:rsidRPr="00EF30DF">
        <w:rPr>
          <w:rFonts w:cstheme="minorHAnsi"/>
        </w:rPr>
        <w:t>/GaAs single heterojunction bipolar transistors", </w:t>
      </w:r>
      <w:r w:rsidRPr="00EF30DF">
        <w:rPr>
          <w:rStyle w:val="Emphasis"/>
          <w:rFonts w:cstheme="minorHAnsi"/>
          <w:color w:val="333333"/>
        </w:rPr>
        <w:t>IEEE Trans. Electron Devices</w:t>
      </w:r>
      <w:r w:rsidRPr="00EF30DF">
        <w:rPr>
          <w:rFonts w:cstheme="minorHAnsi"/>
        </w:rPr>
        <w:t>, vol. 45, no. 6, pp. 1207-1212, Jun. 1998, [online] Available: http://ieeexplore.ieee.org/stamp/stamp.jsp?tp=&amp;arnumber=678515.</w:t>
      </w:r>
    </w:p>
    <w:p w14:paraId="039B0630"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8.</w:t>
      </w:r>
      <w:r w:rsidRPr="00EF30DF">
        <w:rPr>
          <w:rFonts w:cstheme="minorHAnsi"/>
        </w:rPr>
        <w:t> B. K. Ng et al., " Avalanche multiplication characteristics of Al 0.8 Ga 0.2 As diodes ", </w:t>
      </w:r>
      <w:r w:rsidRPr="00EF30DF">
        <w:rPr>
          <w:rStyle w:val="Emphasis"/>
          <w:rFonts w:cstheme="minorHAnsi"/>
          <w:color w:val="333333"/>
        </w:rPr>
        <w:t>IEEE Trans. Electron Devices</w:t>
      </w:r>
      <w:r w:rsidRPr="00EF30DF">
        <w:rPr>
          <w:rFonts w:cstheme="minorHAnsi"/>
        </w:rPr>
        <w:t>, vol. 48, no. 10, pp. 2198-2204, Oct. 2001, [online] Available: http://ieeexplore.ieee.org/stamp/stamp.jsp?arnumber=954454.</w:t>
      </w:r>
    </w:p>
    <w:p w14:paraId="24EF0922"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9.</w:t>
      </w:r>
      <w:r w:rsidRPr="00EF30DF">
        <w:rPr>
          <w:rFonts w:cstheme="minorHAnsi"/>
        </w:rPr>
        <w:t> C. Hu, K. A. Anselm, B. G. Streetman, J. C. Campbell, "Noise characteristics of thin multiplication region GaAs avalanche photodiodes", </w:t>
      </w:r>
      <w:r w:rsidRPr="00EF30DF">
        <w:rPr>
          <w:rStyle w:val="Emphasis"/>
          <w:rFonts w:cstheme="minorHAnsi"/>
          <w:color w:val="333333"/>
        </w:rPr>
        <w:t>Appl. Phys. Lett.</w:t>
      </w:r>
      <w:r w:rsidRPr="00EF30DF">
        <w:rPr>
          <w:rFonts w:cstheme="minorHAnsi"/>
        </w:rPr>
        <w:t>, vol. 69, no. 24, pp. 3734-3736, Dec. 1996, [online] Available: http://scitation.aip.org/content/aip/journal/apl/69/24/10.1063/1.117205.</w:t>
      </w:r>
    </w:p>
    <w:p w14:paraId="48B03D4E"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10.</w:t>
      </w:r>
      <w:r w:rsidRPr="00EF30DF">
        <w:rPr>
          <w:rFonts w:cstheme="minorHAnsi"/>
        </w:rPr>
        <w:t> K. F. Li et al., " Avalanche multiplication noise characteristics in thin GaAs p + -</w:t>
      </w:r>
      <w:proofErr w:type="spellStart"/>
      <w:r w:rsidRPr="00EF30DF">
        <w:rPr>
          <w:rFonts w:cstheme="minorHAnsi"/>
        </w:rPr>
        <w:t>i</w:t>
      </w:r>
      <w:proofErr w:type="spellEnd"/>
      <w:r w:rsidRPr="00EF30DF">
        <w:rPr>
          <w:rFonts w:cstheme="minorHAnsi"/>
        </w:rPr>
        <w:t>-n + diodes ", </w:t>
      </w:r>
      <w:r w:rsidRPr="00EF30DF">
        <w:rPr>
          <w:rStyle w:val="Emphasis"/>
          <w:rFonts w:cstheme="minorHAnsi"/>
          <w:color w:val="333333"/>
        </w:rPr>
        <w:t>IEEE Trans. Electron Devices</w:t>
      </w:r>
      <w:r w:rsidRPr="00EF30DF">
        <w:rPr>
          <w:rFonts w:cstheme="minorHAnsi"/>
        </w:rPr>
        <w:t>, vol. 45, no. 10, pp. 2102-2107, Oct. 1998, [online] Available: http://ieeexplore.ieee.org/stamp/stamp.jsp?tp=&amp;arnumber=725242.</w:t>
      </w:r>
    </w:p>
    <w:p w14:paraId="47A97C17"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11.</w:t>
      </w:r>
      <w:r w:rsidRPr="00EF30DF">
        <w:rPr>
          <w:rFonts w:cstheme="minorHAnsi"/>
        </w:rPr>
        <w:t xml:space="preserve"> M. M. Hayat, B. E. A. Saleh, M. C. </w:t>
      </w:r>
      <w:proofErr w:type="spellStart"/>
      <w:r w:rsidRPr="00EF30DF">
        <w:rPr>
          <w:rFonts w:cstheme="minorHAnsi"/>
        </w:rPr>
        <w:t>Teich</w:t>
      </w:r>
      <w:proofErr w:type="spellEnd"/>
      <w:r w:rsidRPr="00EF30DF">
        <w:rPr>
          <w:rFonts w:cstheme="minorHAnsi"/>
        </w:rPr>
        <w:t>, "Effect of dead space on gain and noise of double-carrier-multiplication avalanche photodiodes", </w:t>
      </w:r>
      <w:r w:rsidRPr="00EF30DF">
        <w:rPr>
          <w:rStyle w:val="Emphasis"/>
          <w:rFonts w:cstheme="minorHAnsi"/>
          <w:color w:val="333333"/>
        </w:rPr>
        <w:t>IEEE Trans. Electron Devices</w:t>
      </w:r>
      <w:r w:rsidRPr="00EF30DF">
        <w:rPr>
          <w:rFonts w:cstheme="minorHAnsi"/>
        </w:rPr>
        <w:t>, vol. 39, no. 3, pp. 546-552, Mar. 1992, [online] Available: http://ieeexplore.ieee.org/stamp/stamp.jsp?arnumber=123476.</w:t>
      </w:r>
    </w:p>
    <w:p w14:paraId="442E249A"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12.</w:t>
      </w:r>
      <w:r w:rsidRPr="00EF30DF">
        <w:rPr>
          <w:rFonts w:cstheme="minorHAnsi"/>
        </w:rPr>
        <w:t> D. S. Ong, K. F. Li, G. J. Rees, J. P. R. David, P. N. Robson, "A simple model to determine multiplication and noise in avalanche photodiodes", </w:t>
      </w:r>
      <w:r w:rsidRPr="00EF30DF">
        <w:rPr>
          <w:rStyle w:val="Emphasis"/>
          <w:rFonts w:cstheme="minorHAnsi"/>
          <w:color w:val="333333"/>
        </w:rPr>
        <w:t>J. Appl. Phys.</w:t>
      </w:r>
      <w:r w:rsidRPr="00EF30DF">
        <w:rPr>
          <w:rFonts w:cstheme="minorHAnsi"/>
        </w:rPr>
        <w:t>, vol. 83, no. 6, pp. 3426-3428, Mar. 1998, [online] Available: http://scitation.aip.org/content/aip/journal/jap/83/6/10.1063/1.367111.</w:t>
      </w:r>
    </w:p>
    <w:p w14:paraId="42F1D9A5"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13.</w:t>
      </w:r>
      <w:r w:rsidRPr="00EF30DF">
        <w:rPr>
          <w:rFonts w:cstheme="minorHAnsi"/>
        </w:rPr>
        <w:t> M. A. Saleh et al., "Impact-ionization and noise characteristics of thin III–V avalanche photodiodes", </w:t>
      </w:r>
      <w:r w:rsidRPr="00EF30DF">
        <w:rPr>
          <w:rStyle w:val="Emphasis"/>
          <w:rFonts w:cstheme="minorHAnsi"/>
          <w:color w:val="333333"/>
        </w:rPr>
        <w:t>IEEE Trans. Electron Devices</w:t>
      </w:r>
      <w:r w:rsidRPr="00EF30DF">
        <w:rPr>
          <w:rFonts w:cstheme="minorHAnsi"/>
        </w:rPr>
        <w:t>, vol. 48, no. 12, pp. 2722-2731, Dec. 2001, [online] Available: http://ieeexplore.ieee.org/stamp/stamp.jsp?tp=&amp;arnumber=974696.</w:t>
      </w:r>
    </w:p>
    <w:p w14:paraId="11ACDBF5"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14.</w:t>
      </w:r>
      <w:r w:rsidRPr="00EF30DF">
        <w:rPr>
          <w:rFonts w:cstheme="minorHAnsi"/>
        </w:rPr>
        <w:t> M. M. Hayat et al., "Breakdown probabilities for thin heterostructure avalanche photodiodes", </w:t>
      </w:r>
      <w:r w:rsidRPr="00EF30DF">
        <w:rPr>
          <w:rStyle w:val="Emphasis"/>
          <w:rFonts w:cstheme="minorHAnsi"/>
          <w:color w:val="333333"/>
        </w:rPr>
        <w:t>IEEE J. Quantum Electron.</w:t>
      </w:r>
      <w:r w:rsidRPr="00EF30DF">
        <w:rPr>
          <w:rFonts w:cstheme="minorHAnsi"/>
        </w:rPr>
        <w:t>, vol. 39, no. 1, pp. 179-185, Jan. 2003, [online] Available: http://ieeexplore.ieee.org/stamp/stamp.jsp?tp=&amp;arnumber=1158822.</w:t>
      </w:r>
    </w:p>
    <w:p w14:paraId="3788BA96"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15.</w:t>
      </w:r>
      <w:r w:rsidRPr="00EF30DF">
        <w:rPr>
          <w:rFonts w:cstheme="minorHAnsi"/>
        </w:rPr>
        <w:t> M. A. Saleh et al., "Breakdown voltage in thin III–V avalanche photodiodes", </w:t>
      </w:r>
      <w:r w:rsidRPr="00EF30DF">
        <w:rPr>
          <w:rStyle w:val="Emphasis"/>
          <w:rFonts w:cstheme="minorHAnsi"/>
          <w:color w:val="333333"/>
        </w:rPr>
        <w:t>Appl. Phys. Lett.</w:t>
      </w:r>
      <w:r w:rsidRPr="00EF30DF">
        <w:rPr>
          <w:rFonts w:cstheme="minorHAnsi"/>
        </w:rPr>
        <w:t>, vol. 79, no. 24, pp. 4037-4039, Dec. 2001, [online] Available: http://scitation.aip.org/content/aip/journal/apl/79/24/10.1063/1.1425463.</w:t>
      </w:r>
    </w:p>
    <w:p w14:paraId="05A60CFB"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16.</w:t>
      </w:r>
      <w:r w:rsidRPr="00EF30DF">
        <w:rPr>
          <w:rFonts w:cstheme="minorHAnsi"/>
        </w:rPr>
        <w:t> M. M. Hayat et al., "Gain-bandwidth characteristics of thin avalanche photodiodes", </w:t>
      </w:r>
      <w:r w:rsidRPr="00EF30DF">
        <w:rPr>
          <w:rStyle w:val="Emphasis"/>
          <w:rFonts w:cstheme="minorHAnsi"/>
          <w:color w:val="333333"/>
        </w:rPr>
        <w:t>IEEE Trans. Electron Devices</w:t>
      </w:r>
      <w:r w:rsidRPr="00EF30DF">
        <w:rPr>
          <w:rFonts w:cstheme="minorHAnsi"/>
        </w:rPr>
        <w:t>, vol. 49, no. 5, pp. 4037-4039, May 2002, [online] Available: http://ieeexplore.ieee.org/stamp/stamp.jsp?arnumber=998583.</w:t>
      </w:r>
    </w:p>
    <w:p w14:paraId="6C695982"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17.</w:t>
      </w:r>
      <w:r w:rsidRPr="00EF30DF">
        <w:rPr>
          <w:rFonts w:cstheme="minorHAnsi"/>
        </w:rPr>
        <w:t> C. Groves, C. H. Tan, J. P. R. David, G. J. Rees, M. M. Hayat, "Exponential time response in analogue and Geiger mode avalanche photodiodes", </w:t>
      </w:r>
      <w:r w:rsidRPr="00EF30DF">
        <w:rPr>
          <w:rStyle w:val="Emphasis"/>
          <w:rFonts w:cstheme="minorHAnsi"/>
          <w:color w:val="333333"/>
        </w:rPr>
        <w:t>IEEE Trans. Electron Devices</w:t>
      </w:r>
      <w:r w:rsidRPr="00EF30DF">
        <w:rPr>
          <w:rFonts w:cstheme="minorHAnsi"/>
        </w:rPr>
        <w:t>, vol. 52, no. 7, pp. 1527-1534, Jul. 2005, [online] Available: http://ieeexplore.ieee.org/stamp/stamp.jsp?tp=&amp;arnumber=1459115.</w:t>
      </w:r>
    </w:p>
    <w:p w14:paraId="10846C95"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18.</w:t>
      </w:r>
      <w:r w:rsidRPr="00EF30DF">
        <w:rPr>
          <w:rFonts w:cstheme="minorHAnsi"/>
        </w:rPr>
        <w:t xml:space="preserve"> A. Spinelli, A. L. </w:t>
      </w:r>
      <w:proofErr w:type="spellStart"/>
      <w:r w:rsidRPr="00EF30DF">
        <w:rPr>
          <w:rFonts w:cstheme="minorHAnsi"/>
        </w:rPr>
        <w:t>Lacaita</w:t>
      </w:r>
      <w:proofErr w:type="spellEnd"/>
      <w:r w:rsidRPr="00EF30DF">
        <w:rPr>
          <w:rFonts w:cstheme="minorHAnsi"/>
        </w:rPr>
        <w:t>, "Mean gain of avalanche photodiodes in a dead space model", </w:t>
      </w:r>
      <w:r w:rsidRPr="00EF30DF">
        <w:rPr>
          <w:rStyle w:val="Emphasis"/>
          <w:rFonts w:cstheme="minorHAnsi"/>
          <w:color w:val="333333"/>
        </w:rPr>
        <w:t>IEEE Trans. Electron Devices</w:t>
      </w:r>
      <w:r w:rsidRPr="00EF30DF">
        <w:rPr>
          <w:rFonts w:cstheme="minorHAnsi"/>
        </w:rPr>
        <w:t>, vol. 43, no. 1, pp. 23-30, Jan. 1996, [online] Available: http://ieeexplore.ieee.org/stamp/stamp.jsp?arnumber=477589.</w:t>
      </w:r>
    </w:p>
    <w:p w14:paraId="79828424"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19.</w:t>
      </w:r>
      <w:r w:rsidRPr="00EF30DF">
        <w:rPr>
          <w:rFonts w:cstheme="minorHAnsi"/>
        </w:rPr>
        <w:t xml:space="preserve"> S. A. </w:t>
      </w:r>
      <w:proofErr w:type="spellStart"/>
      <w:r w:rsidRPr="00EF30DF">
        <w:rPr>
          <w:rFonts w:cstheme="minorHAnsi"/>
        </w:rPr>
        <w:t>Plimmer</w:t>
      </w:r>
      <w:proofErr w:type="spellEnd"/>
      <w:r w:rsidRPr="00EF30DF">
        <w:rPr>
          <w:rFonts w:cstheme="minorHAnsi"/>
        </w:rPr>
        <w:t xml:space="preserve">, J. P. R. David, D. S. Ong, K. F. Li, "A simple model for avalanche multiplication including </w:t>
      </w:r>
      <w:proofErr w:type="spellStart"/>
      <w:r w:rsidRPr="00EF30DF">
        <w:rPr>
          <w:rFonts w:cstheme="minorHAnsi"/>
        </w:rPr>
        <w:t>deadspace</w:t>
      </w:r>
      <w:proofErr w:type="spellEnd"/>
      <w:r w:rsidRPr="00EF30DF">
        <w:rPr>
          <w:rFonts w:cstheme="minorHAnsi"/>
        </w:rPr>
        <w:t xml:space="preserve"> effects", </w:t>
      </w:r>
      <w:r w:rsidRPr="00EF30DF">
        <w:rPr>
          <w:rStyle w:val="Emphasis"/>
          <w:rFonts w:cstheme="minorHAnsi"/>
          <w:color w:val="333333"/>
        </w:rPr>
        <w:t>IEEE Trans. Electron Devices</w:t>
      </w:r>
      <w:r w:rsidRPr="00EF30DF">
        <w:rPr>
          <w:rFonts w:cstheme="minorHAnsi"/>
        </w:rPr>
        <w:t>, vol. 46, no. 4, pp. 769-775, Apr. 1999, [online] Available: http://ieeexplore.ieee.org/stamp/stamp.jsp?arnumber=753712.</w:t>
      </w:r>
    </w:p>
    <w:p w14:paraId="6A6FD3CD"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20.</w:t>
      </w:r>
      <w:r w:rsidRPr="00EF30DF">
        <w:rPr>
          <w:rFonts w:cstheme="minorHAnsi"/>
        </w:rPr>
        <w:t> X. Zhou, J. S. Ng, C. H. Tan, "A simple Monte Carlo model for prediction of avalanche multiplication process in silicon", </w:t>
      </w:r>
      <w:r w:rsidRPr="00EF30DF">
        <w:rPr>
          <w:rStyle w:val="Emphasis"/>
          <w:rFonts w:cstheme="minorHAnsi"/>
          <w:color w:val="333333"/>
        </w:rPr>
        <w:t xml:space="preserve">J. </w:t>
      </w:r>
      <w:proofErr w:type="spellStart"/>
      <w:r w:rsidRPr="00EF30DF">
        <w:rPr>
          <w:rStyle w:val="Emphasis"/>
          <w:rFonts w:cstheme="minorHAnsi"/>
          <w:color w:val="333333"/>
        </w:rPr>
        <w:t>Instrum</w:t>
      </w:r>
      <w:proofErr w:type="spellEnd"/>
      <w:r w:rsidRPr="00EF30DF">
        <w:rPr>
          <w:rStyle w:val="Emphasis"/>
          <w:rFonts w:cstheme="minorHAnsi"/>
          <w:color w:val="333333"/>
        </w:rPr>
        <w:t>.</w:t>
      </w:r>
      <w:r w:rsidRPr="00EF30DF">
        <w:rPr>
          <w:rFonts w:cstheme="minorHAnsi"/>
        </w:rPr>
        <w:t>, vol. 7, no. 8, pp. 1-10, Aug. 2012, [online] Available: http://iopscience.iop.org/1748-0221/7/08/P08006/pdf/1748-0221_7_08_P08006.pdf.</w:t>
      </w:r>
    </w:p>
    <w:p w14:paraId="01D00559"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21.</w:t>
      </w:r>
      <w:r w:rsidRPr="00EF30DF">
        <w:rPr>
          <w:rFonts w:cstheme="minorHAnsi"/>
        </w:rPr>
        <w:t> S. C. Liew Tat Mun, C. H. Tan, Y. L. Goh, A. R. J. Marshall, J. P. R. David, "Modeling of avalanche multiplication and excess noise factor in In0.52Al0.48As avalanche photodiodes using a simple Monte Carlo model", </w:t>
      </w:r>
      <w:r w:rsidRPr="00EF30DF">
        <w:rPr>
          <w:rStyle w:val="Emphasis"/>
          <w:rFonts w:cstheme="minorHAnsi"/>
          <w:color w:val="333333"/>
        </w:rPr>
        <w:t>J. Appl. Phys.</w:t>
      </w:r>
      <w:r w:rsidRPr="00EF30DF">
        <w:rPr>
          <w:rFonts w:cstheme="minorHAnsi"/>
        </w:rPr>
        <w:t>, vol. 104, no. 1, pp. 013114-1-013114-6, Jul. 2008, [online] Available: http://scitation.aip.org/content/aip/journal/jap/104/1/10.1063/1.2952003.</w:t>
      </w:r>
    </w:p>
    <w:p w14:paraId="0A8379D2"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22.</w:t>
      </w:r>
      <w:r w:rsidRPr="00EF30DF">
        <w:rPr>
          <w:rFonts w:cstheme="minorHAnsi"/>
        </w:rPr>
        <w:t> J. S. Ng et al., "Effect of dead space on avalanche speed [APDs]", </w:t>
      </w:r>
      <w:r w:rsidRPr="00EF30DF">
        <w:rPr>
          <w:rStyle w:val="Emphasis"/>
          <w:rFonts w:cstheme="minorHAnsi"/>
          <w:color w:val="333333"/>
        </w:rPr>
        <w:t>IEEE Trans. Electron Devices</w:t>
      </w:r>
      <w:r w:rsidRPr="00EF30DF">
        <w:rPr>
          <w:rFonts w:cstheme="minorHAnsi"/>
        </w:rPr>
        <w:t>, vol. 49, no. 4, pp. 544-549, Apr. 2002, [online] Available: http://ieeexplore.ieee.org/stamp/stamp.jsp?arnumber=992860.</w:t>
      </w:r>
    </w:p>
    <w:p w14:paraId="1F32A761"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23.</w:t>
      </w:r>
      <w:r w:rsidRPr="00EF30DF">
        <w:rPr>
          <w:rFonts w:cstheme="minorHAnsi"/>
        </w:rPr>
        <w:t xml:space="preserve"> S. A. </w:t>
      </w:r>
      <w:proofErr w:type="spellStart"/>
      <w:r w:rsidRPr="00EF30DF">
        <w:rPr>
          <w:rFonts w:cstheme="minorHAnsi"/>
        </w:rPr>
        <w:t>Plimmer</w:t>
      </w:r>
      <w:proofErr w:type="spellEnd"/>
      <w:r w:rsidRPr="00EF30DF">
        <w:rPr>
          <w:rFonts w:cstheme="minorHAnsi"/>
        </w:rPr>
        <w:t xml:space="preserve">, J. P. R. David, G. J. Rees, P. N. Robson, " Ionization coefficients in Al x Ga 1− x As </w:t>
      </w:r>
      <w:proofErr w:type="gramStart"/>
      <w:r w:rsidRPr="00EF30DF">
        <w:rPr>
          <w:rFonts w:cstheme="minorHAnsi"/>
        </w:rPr>
        <w:t>( x</w:t>
      </w:r>
      <w:proofErr w:type="gramEnd"/>
      <w:r w:rsidRPr="00EF30DF">
        <w:rPr>
          <w:rFonts w:cstheme="minorHAnsi"/>
        </w:rPr>
        <w:t xml:space="preserve"> = 0 − 0.60) ", </w:t>
      </w:r>
      <w:proofErr w:type="spellStart"/>
      <w:r w:rsidRPr="00EF30DF">
        <w:rPr>
          <w:rStyle w:val="Emphasis"/>
          <w:rFonts w:cstheme="minorHAnsi"/>
          <w:color w:val="333333"/>
        </w:rPr>
        <w:t>Semicond</w:t>
      </w:r>
      <w:proofErr w:type="spellEnd"/>
      <w:r w:rsidRPr="00EF30DF">
        <w:rPr>
          <w:rStyle w:val="Emphasis"/>
          <w:rFonts w:cstheme="minorHAnsi"/>
          <w:color w:val="333333"/>
        </w:rPr>
        <w:t>. Sci. Technol.</w:t>
      </w:r>
      <w:r w:rsidRPr="00EF30DF">
        <w:rPr>
          <w:rFonts w:cstheme="minorHAnsi"/>
        </w:rPr>
        <w:t>, vol. 15, no. 7, pp. 692-699, Jul. 2000, [online] Available: http://iopscience.iop.org/0268-1242/15/7/307/pdf/0268-1242_15_7_307.pdf.</w:t>
      </w:r>
    </w:p>
    <w:p w14:paraId="7FED7C25"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24.</w:t>
      </w:r>
      <w:r w:rsidRPr="00EF30DF">
        <w:rPr>
          <w:rFonts w:cstheme="minorHAnsi"/>
        </w:rPr>
        <w:t xml:space="preserve"> D. S. Ong, K. F. Li, S. A. </w:t>
      </w:r>
      <w:proofErr w:type="spellStart"/>
      <w:r w:rsidRPr="00EF30DF">
        <w:rPr>
          <w:rFonts w:cstheme="minorHAnsi"/>
        </w:rPr>
        <w:t>Plimmer</w:t>
      </w:r>
      <w:proofErr w:type="spellEnd"/>
      <w:r w:rsidRPr="00EF30DF">
        <w:rPr>
          <w:rFonts w:cstheme="minorHAnsi"/>
        </w:rPr>
        <w:t>, G. J. Rees, J. P. R. David, P. N. Robson, " Full band Monte Carlo modeling of impact ionization avalanche multiplication and noise in submicron GaAs p + -</w:t>
      </w:r>
      <w:proofErr w:type="spellStart"/>
      <w:r w:rsidRPr="00EF30DF">
        <w:rPr>
          <w:rFonts w:cstheme="minorHAnsi"/>
        </w:rPr>
        <w:t>i</w:t>
      </w:r>
      <w:proofErr w:type="spellEnd"/>
      <w:r w:rsidRPr="00EF30DF">
        <w:rPr>
          <w:rFonts w:cstheme="minorHAnsi"/>
        </w:rPr>
        <w:t>-n + diodes ", </w:t>
      </w:r>
      <w:r w:rsidRPr="00EF30DF">
        <w:rPr>
          <w:rStyle w:val="Emphasis"/>
          <w:rFonts w:cstheme="minorHAnsi"/>
          <w:color w:val="333333"/>
        </w:rPr>
        <w:t>J. Appl. Phys.</w:t>
      </w:r>
      <w:r w:rsidRPr="00EF30DF">
        <w:rPr>
          <w:rFonts w:cstheme="minorHAnsi"/>
        </w:rPr>
        <w:t>, vol. 87, no. 11, pp. 7885-7891, Jun. 2000, [online] Available: http://scitation.aip.org/content/aip/journal/jap/87/11/10.1063/1.373472.</w:t>
      </w:r>
    </w:p>
    <w:p w14:paraId="7947808D"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25.</w:t>
      </w:r>
      <w:r w:rsidRPr="00EF30DF">
        <w:rPr>
          <w:rFonts w:cstheme="minorHAnsi"/>
        </w:rPr>
        <w:t xml:space="preserve"> A. Spinelli, A. Pacelli, A. L. </w:t>
      </w:r>
      <w:proofErr w:type="spellStart"/>
      <w:r w:rsidRPr="00EF30DF">
        <w:rPr>
          <w:rFonts w:cstheme="minorHAnsi"/>
        </w:rPr>
        <w:t>Lacaita</w:t>
      </w:r>
      <w:proofErr w:type="spellEnd"/>
      <w:r w:rsidRPr="00EF30DF">
        <w:rPr>
          <w:rFonts w:cstheme="minorHAnsi"/>
        </w:rPr>
        <w:t>, "Dead space approximation for impact ionization in silicon", </w:t>
      </w:r>
      <w:r w:rsidRPr="00EF30DF">
        <w:rPr>
          <w:rStyle w:val="Emphasis"/>
          <w:rFonts w:cstheme="minorHAnsi"/>
          <w:color w:val="333333"/>
        </w:rPr>
        <w:t>Appl. Phys. Lett.</w:t>
      </w:r>
      <w:r w:rsidRPr="00EF30DF">
        <w:rPr>
          <w:rFonts w:cstheme="minorHAnsi"/>
        </w:rPr>
        <w:t>, vol. 69, no. 24, pp. 3707-3709, Dec. 1996, [online] Available: http://scitation.aip.org/content/aip/journal/apl/69/24/10.1063/1.117196.</w:t>
      </w:r>
    </w:p>
    <w:p w14:paraId="080FDB50"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26.</w:t>
      </w:r>
      <w:r w:rsidRPr="00EF30DF">
        <w:rPr>
          <w:rFonts w:cstheme="minorHAnsi"/>
        </w:rPr>
        <w:t> C. H. Tan et al., " Avalanche noise measurement in thin Si p + -</w:t>
      </w:r>
      <w:proofErr w:type="spellStart"/>
      <w:r w:rsidRPr="00EF30DF">
        <w:rPr>
          <w:rFonts w:cstheme="minorHAnsi"/>
        </w:rPr>
        <w:t>i</w:t>
      </w:r>
      <w:proofErr w:type="spellEnd"/>
      <w:r w:rsidRPr="00EF30DF">
        <w:rPr>
          <w:rFonts w:cstheme="minorHAnsi"/>
        </w:rPr>
        <w:t>-n + diodes ", </w:t>
      </w:r>
      <w:r w:rsidRPr="00EF30DF">
        <w:rPr>
          <w:rStyle w:val="Emphasis"/>
          <w:rFonts w:cstheme="minorHAnsi"/>
          <w:color w:val="333333"/>
        </w:rPr>
        <w:t>Appl. Phys. Lett.</w:t>
      </w:r>
      <w:r w:rsidRPr="00EF30DF">
        <w:rPr>
          <w:rFonts w:cstheme="minorHAnsi"/>
        </w:rPr>
        <w:t>, vol. 76, no. 26, pp. 3926-3928, Jun. 2000, [online] Available: http://scitation.aip.org/content/aip/journal/apl/76/26/10.1063/1.126823.</w:t>
      </w:r>
    </w:p>
    <w:p w14:paraId="0D74EAA0"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27.</w:t>
      </w:r>
      <w:r w:rsidRPr="00EF30DF">
        <w:rPr>
          <w:rFonts w:cstheme="minorHAnsi"/>
        </w:rPr>
        <w:t xml:space="preserve"> L. J. J. Tan, J. S. Ng, C. H. Tan, J. P. R. David, "Avalanche noise characteristics in submicron </w:t>
      </w:r>
      <w:proofErr w:type="spellStart"/>
      <w:r w:rsidRPr="00EF30DF">
        <w:rPr>
          <w:rFonts w:cstheme="minorHAnsi"/>
        </w:rPr>
        <w:t>InP</w:t>
      </w:r>
      <w:proofErr w:type="spellEnd"/>
      <w:r w:rsidRPr="00EF30DF">
        <w:rPr>
          <w:rFonts w:cstheme="minorHAnsi"/>
        </w:rPr>
        <w:t xml:space="preserve"> diodes", </w:t>
      </w:r>
      <w:r w:rsidRPr="00EF30DF">
        <w:rPr>
          <w:rStyle w:val="Emphasis"/>
          <w:rFonts w:cstheme="minorHAnsi"/>
          <w:color w:val="333333"/>
        </w:rPr>
        <w:t>IEEE J. Quantum Electron.</w:t>
      </w:r>
      <w:r w:rsidRPr="00EF30DF">
        <w:rPr>
          <w:rFonts w:cstheme="minorHAnsi"/>
        </w:rPr>
        <w:t>, vol. 44, no. 4, pp. 378-382, Apr. 2008, [online] Available: http://ieeexplore.ieee.org/stamp/stamp.jsp?arnumber=4456802.</w:t>
      </w:r>
    </w:p>
    <w:p w14:paraId="601FDF36"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28.</w:t>
      </w:r>
      <w:r w:rsidRPr="00EF30DF">
        <w:rPr>
          <w:rFonts w:cstheme="minorHAnsi"/>
        </w:rPr>
        <w:t> B. K. Ng et al., "Nonlocal effects in thin 4H-SiC UV avalanche photodiodes", </w:t>
      </w:r>
      <w:r w:rsidRPr="00EF30DF">
        <w:rPr>
          <w:rStyle w:val="Emphasis"/>
          <w:rFonts w:cstheme="minorHAnsi"/>
          <w:color w:val="333333"/>
        </w:rPr>
        <w:t>IEEE Trans. Electron Devices</w:t>
      </w:r>
      <w:r w:rsidRPr="00EF30DF">
        <w:rPr>
          <w:rFonts w:cstheme="minorHAnsi"/>
        </w:rPr>
        <w:t>, vol. 50, no. 8, pp. 1724-1732, Aug. 2003, [online] Available: http://ieeexplore.ieee.org/stamp/stamp.jsp?arnumber=1218663.</w:t>
      </w:r>
    </w:p>
    <w:p w14:paraId="71D7FF44"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29.</w:t>
      </w:r>
      <w:r w:rsidRPr="00EF30DF">
        <w:rPr>
          <w:rFonts w:cstheme="minorHAnsi"/>
        </w:rPr>
        <w:t xml:space="preserve"> C. H. Tan, J. P. R. David, S. A. </w:t>
      </w:r>
      <w:proofErr w:type="spellStart"/>
      <w:r w:rsidRPr="00EF30DF">
        <w:rPr>
          <w:rFonts w:cstheme="minorHAnsi"/>
        </w:rPr>
        <w:t>Plimmer</w:t>
      </w:r>
      <w:proofErr w:type="spellEnd"/>
      <w:r w:rsidRPr="00EF30DF">
        <w:rPr>
          <w:rFonts w:cstheme="minorHAnsi"/>
        </w:rPr>
        <w:t>, G. J. Rees, R. C. Tozer, R. Grey, "Low multiplication noise thin Al0.6Ga0.4As avalanche photodiodes", </w:t>
      </w:r>
      <w:r w:rsidRPr="00EF30DF">
        <w:rPr>
          <w:rStyle w:val="Emphasis"/>
          <w:rFonts w:cstheme="minorHAnsi"/>
          <w:color w:val="333333"/>
        </w:rPr>
        <w:t>IEEE Trans. Electron Devices</w:t>
      </w:r>
      <w:r w:rsidRPr="00EF30DF">
        <w:rPr>
          <w:rFonts w:cstheme="minorHAnsi"/>
        </w:rPr>
        <w:t>, vol. 48, no. 7, pp. 1310-1317, Jul. 2001, [online] Available: http://ieeexplore.ieee.org/stamp/stamp.jsp?tp=&amp;arnumber=930644.</w:t>
      </w:r>
    </w:p>
    <w:p w14:paraId="7AA54A58"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30.</w:t>
      </w:r>
      <w:r w:rsidRPr="00EF30DF">
        <w:rPr>
          <w:rFonts w:cstheme="minorHAnsi"/>
        </w:rPr>
        <w:t> B. K. Ng, J. P. R. David, R. C. Tozer, M. Hopkinson, G. Hill, G. J. Rees, " Excess noise characteristics of Al 0.8 Ga 0.2 As avalanche photodiodes ", </w:t>
      </w:r>
      <w:r w:rsidRPr="00EF30DF">
        <w:rPr>
          <w:rStyle w:val="Emphasis"/>
          <w:rFonts w:cstheme="minorHAnsi"/>
          <w:color w:val="333333"/>
        </w:rPr>
        <w:t>IEEE Photon. Technol. Lett.</w:t>
      </w:r>
      <w:r w:rsidRPr="00EF30DF">
        <w:rPr>
          <w:rFonts w:cstheme="minorHAnsi"/>
        </w:rPr>
        <w:t>, vol. 14, no. 4, pp. 522-524, Apr. 2002, [online] Available: http://ieeexplore.ieee.org/stamp/stamp.jsp?tp=&amp;arnumber=992598.</w:t>
      </w:r>
    </w:p>
    <w:p w14:paraId="5E5CA81C"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31.</w:t>
      </w:r>
      <w:r w:rsidRPr="00EF30DF">
        <w:rPr>
          <w:rFonts w:cstheme="minorHAnsi"/>
        </w:rPr>
        <w:t xml:space="preserve"> Y. L. Goh et al., " Excess avalanche noise in </w:t>
      </w:r>
      <w:proofErr w:type="gramStart"/>
      <w:r w:rsidRPr="00EF30DF">
        <w:rPr>
          <w:rFonts w:cstheme="minorHAnsi"/>
        </w:rPr>
        <w:t>In</w:t>
      </w:r>
      <w:proofErr w:type="gramEnd"/>
      <w:r w:rsidRPr="00EF30DF">
        <w:rPr>
          <w:rFonts w:cstheme="minorHAnsi"/>
        </w:rPr>
        <w:t xml:space="preserve"> 0.52 A l0.48 As ", </w:t>
      </w:r>
      <w:r w:rsidRPr="00EF30DF">
        <w:rPr>
          <w:rStyle w:val="Emphasis"/>
          <w:rFonts w:cstheme="minorHAnsi"/>
          <w:color w:val="333333"/>
        </w:rPr>
        <w:t>IEEE J. Quantum Electron.</w:t>
      </w:r>
      <w:r w:rsidRPr="00EF30DF">
        <w:rPr>
          <w:rFonts w:cstheme="minorHAnsi"/>
        </w:rPr>
        <w:t>, vol. 43, no. 6, pp. 503-507, Jun. 2007, [online] Available: http://ieeexplore.ieee.org/stamp/stamp.jsp?tp=&amp;arnumber=4207490.</w:t>
      </w:r>
    </w:p>
    <w:p w14:paraId="500D9A68"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32.</w:t>
      </w:r>
      <w:r w:rsidRPr="00EF30DF">
        <w:rPr>
          <w:rFonts w:cstheme="minorHAnsi"/>
        </w:rPr>
        <w:t xml:space="preserve"> C. H. Tan, R. </w:t>
      </w:r>
      <w:proofErr w:type="spellStart"/>
      <w:r w:rsidRPr="00EF30DF">
        <w:rPr>
          <w:rFonts w:cstheme="minorHAnsi"/>
        </w:rPr>
        <w:t>Ghin</w:t>
      </w:r>
      <w:proofErr w:type="spellEnd"/>
      <w:r w:rsidRPr="00EF30DF">
        <w:rPr>
          <w:rFonts w:cstheme="minorHAnsi"/>
        </w:rPr>
        <w:t xml:space="preserve">, J. P. R. David, G. J. Rees, M. Hopkinson, " The effect of dead space on gain and excess noise in </w:t>
      </w:r>
      <w:proofErr w:type="gramStart"/>
      <w:r w:rsidRPr="00EF30DF">
        <w:rPr>
          <w:rFonts w:cstheme="minorHAnsi"/>
        </w:rPr>
        <w:t>In</w:t>
      </w:r>
      <w:proofErr w:type="gramEnd"/>
      <w:r w:rsidRPr="00EF30DF">
        <w:rPr>
          <w:rFonts w:cstheme="minorHAnsi"/>
        </w:rPr>
        <w:t xml:space="preserve"> 0.48 Ga 0.52 P </w:t>
      </w:r>
      <w:proofErr w:type="spellStart"/>
      <w:r w:rsidRPr="00EF30DF">
        <w:rPr>
          <w:rFonts w:cstheme="minorHAnsi"/>
        </w:rPr>
        <w:t>p</w:t>
      </w:r>
      <w:proofErr w:type="spellEnd"/>
      <w:r w:rsidRPr="00EF30DF">
        <w:rPr>
          <w:rFonts w:cstheme="minorHAnsi"/>
        </w:rPr>
        <w:t xml:space="preserve"> + in + diodes ", </w:t>
      </w:r>
      <w:proofErr w:type="spellStart"/>
      <w:r w:rsidRPr="00EF30DF">
        <w:rPr>
          <w:rStyle w:val="Emphasis"/>
          <w:rFonts w:cstheme="minorHAnsi"/>
          <w:color w:val="333333"/>
        </w:rPr>
        <w:t>Semicond</w:t>
      </w:r>
      <w:proofErr w:type="spellEnd"/>
      <w:r w:rsidRPr="00EF30DF">
        <w:rPr>
          <w:rStyle w:val="Emphasis"/>
          <w:rFonts w:cstheme="minorHAnsi"/>
          <w:color w:val="333333"/>
        </w:rPr>
        <w:t>. Sci. Technol.</w:t>
      </w:r>
      <w:r w:rsidRPr="00EF30DF">
        <w:rPr>
          <w:rFonts w:cstheme="minorHAnsi"/>
        </w:rPr>
        <w:t>, vol. 18, no. 8, pp. 803-806, Jul. 2003, [online] Available: http://iopscience.iop.org/0268-1242/18/8/314/pdf/0268-1242_18_8_314.pdf.</w:t>
      </w:r>
    </w:p>
    <w:p w14:paraId="78B1BE2A"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33.</w:t>
      </w:r>
      <w:r w:rsidRPr="00EF30DF">
        <w:rPr>
          <w:rFonts w:cstheme="minorHAnsi"/>
        </w:rPr>
        <w:t xml:space="preserve"> F. </w:t>
      </w:r>
      <w:proofErr w:type="spellStart"/>
      <w:r w:rsidRPr="00EF30DF">
        <w:rPr>
          <w:rFonts w:cstheme="minorHAnsi"/>
        </w:rPr>
        <w:t>Capasso</w:t>
      </w:r>
      <w:proofErr w:type="spellEnd"/>
      <w:r w:rsidRPr="00EF30DF">
        <w:rPr>
          <w:rFonts w:cstheme="minorHAnsi"/>
        </w:rPr>
        <w:t xml:space="preserve">, R. K. </w:t>
      </w:r>
      <w:proofErr w:type="spellStart"/>
      <w:r w:rsidRPr="00EF30DF">
        <w:rPr>
          <w:rFonts w:cstheme="minorHAnsi"/>
        </w:rPr>
        <w:t>Willardson</w:t>
      </w:r>
      <w:proofErr w:type="spellEnd"/>
      <w:r w:rsidRPr="00EF30DF">
        <w:rPr>
          <w:rFonts w:cstheme="minorHAnsi"/>
        </w:rPr>
        <w:t xml:space="preserve">, A. C. Beer, "Physics of avalanche photodiodes" in Semiconductors and Semimetals, New York, NY, </w:t>
      </w:r>
      <w:proofErr w:type="spellStart"/>
      <w:proofErr w:type="gramStart"/>
      <w:r w:rsidRPr="00EF30DF">
        <w:rPr>
          <w:rFonts w:cstheme="minorHAnsi"/>
        </w:rPr>
        <w:t>USA:Academic</w:t>
      </w:r>
      <w:proofErr w:type="spellEnd"/>
      <w:proofErr w:type="gramEnd"/>
      <w:r w:rsidRPr="00EF30DF">
        <w:rPr>
          <w:rFonts w:cstheme="minorHAnsi"/>
        </w:rPr>
        <w:t>, vol. 22, pp. 1-15, 1985.</w:t>
      </w:r>
    </w:p>
    <w:p w14:paraId="09E3B28D"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34.</w:t>
      </w:r>
      <w:r w:rsidRPr="00EF30DF">
        <w:rPr>
          <w:rFonts w:cstheme="minorHAnsi"/>
        </w:rPr>
        <w:t> J. R. Hauser, "Threshold energy for avalanche multiplication in semiconductors", </w:t>
      </w:r>
      <w:r w:rsidRPr="00EF30DF">
        <w:rPr>
          <w:rStyle w:val="Emphasis"/>
          <w:rFonts w:cstheme="minorHAnsi"/>
          <w:color w:val="333333"/>
        </w:rPr>
        <w:t>J. Appl. Phys.</w:t>
      </w:r>
      <w:r w:rsidRPr="00EF30DF">
        <w:rPr>
          <w:rFonts w:cstheme="minorHAnsi"/>
        </w:rPr>
        <w:t>, vol. 37, no. 2, pp. 507-509, Feb. 1966, [online] Available: http://scitation.aip.org/content/aip/journal/jap/37/2/10.1063/1.1708204.</w:t>
      </w:r>
    </w:p>
    <w:p w14:paraId="27E98CE6"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35.</w:t>
      </w:r>
      <w:r w:rsidRPr="00EF30DF">
        <w:rPr>
          <w:rFonts w:cstheme="minorHAnsi"/>
        </w:rPr>
        <w:t xml:space="preserve"> C. L. Anderson, C. R. Crowell, "Threshold energies for </w:t>
      </w:r>
      <w:proofErr w:type="spellStart"/>
      <w:r w:rsidRPr="00EF30DF">
        <w:rPr>
          <w:rFonts w:cstheme="minorHAnsi"/>
        </w:rPr>
        <w:t>electronhole</w:t>
      </w:r>
      <w:proofErr w:type="spellEnd"/>
      <w:r w:rsidRPr="00EF30DF">
        <w:rPr>
          <w:rFonts w:cstheme="minorHAnsi"/>
        </w:rPr>
        <w:t xml:space="preserve"> pair production by impact ionization in semiconductors", </w:t>
      </w:r>
      <w:r w:rsidRPr="00EF30DF">
        <w:rPr>
          <w:rStyle w:val="Emphasis"/>
          <w:rFonts w:cstheme="minorHAnsi"/>
          <w:color w:val="333333"/>
        </w:rPr>
        <w:t>Phys. Rev. B</w:t>
      </w:r>
      <w:r w:rsidRPr="00EF30DF">
        <w:rPr>
          <w:rFonts w:cstheme="minorHAnsi"/>
        </w:rPr>
        <w:t>, vol. 5, no. 6, pp. 2267-2272, Mar. 1972, [online] Available: http://journals.aps.org/prb/pdf/10.1103/PhysRevB.5.2267.</w:t>
      </w:r>
    </w:p>
    <w:p w14:paraId="36FF1985"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36.</w:t>
      </w:r>
      <w:r w:rsidRPr="00EF30DF">
        <w:rPr>
          <w:rFonts w:cstheme="minorHAnsi"/>
        </w:rPr>
        <w:t xml:space="preserve"> R. Van </w:t>
      </w:r>
      <w:proofErr w:type="spellStart"/>
      <w:r w:rsidRPr="00EF30DF">
        <w:rPr>
          <w:rFonts w:cstheme="minorHAnsi"/>
        </w:rPr>
        <w:t>Overstraeten</w:t>
      </w:r>
      <w:proofErr w:type="spellEnd"/>
      <w:r w:rsidRPr="00EF30DF">
        <w:rPr>
          <w:rFonts w:cstheme="minorHAnsi"/>
        </w:rPr>
        <w:t>, H. D. Man, " Measurement of the ionization rates in diffused silicon p-n junctions ", </w:t>
      </w:r>
      <w:r w:rsidRPr="00EF30DF">
        <w:rPr>
          <w:rStyle w:val="Emphasis"/>
          <w:rFonts w:cstheme="minorHAnsi"/>
          <w:color w:val="333333"/>
        </w:rPr>
        <w:t>Solid-State Electron.</w:t>
      </w:r>
      <w:r w:rsidRPr="00EF30DF">
        <w:rPr>
          <w:rFonts w:cstheme="minorHAnsi"/>
        </w:rPr>
        <w:t>, vol. 13, no. 5, pp. 583-608, May 1970, [online] Available: http://www.sciencedirect.com/science/article/pii/0038110170901395#.</w:t>
      </w:r>
    </w:p>
    <w:p w14:paraId="7EE99382"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37.</w:t>
      </w:r>
      <w:r w:rsidRPr="00EF30DF">
        <w:rPr>
          <w:rFonts w:cstheme="minorHAnsi"/>
        </w:rPr>
        <w:t xml:space="preserve"> L. W. Cook, G. E. Bulman, G. E. Stillman, "Electron and hole impact ionization coefficients in </w:t>
      </w:r>
      <w:proofErr w:type="spellStart"/>
      <w:r w:rsidRPr="00EF30DF">
        <w:rPr>
          <w:rFonts w:cstheme="minorHAnsi"/>
        </w:rPr>
        <w:t>InP</w:t>
      </w:r>
      <w:proofErr w:type="spellEnd"/>
      <w:r w:rsidRPr="00EF30DF">
        <w:rPr>
          <w:rFonts w:cstheme="minorHAnsi"/>
        </w:rPr>
        <w:t xml:space="preserve"> determined by photomultiplication measurements", </w:t>
      </w:r>
      <w:r w:rsidRPr="00EF30DF">
        <w:rPr>
          <w:rStyle w:val="Emphasis"/>
          <w:rFonts w:cstheme="minorHAnsi"/>
          <w:color w:val="333333"/>
        </w:rPr>
        <w:t>Appl. Phys. Lett.</w:t>
      </w:r>
      <w:r w:rsidRPr="00EF30DF">
        <w:rPr>
          <w:rFonts w:cstheme="minorHAnsi"/>
        </w:rPr>
        <w:t>, vol. 40, no. 7, pp. 589-591, Jan. 1982, [online] Available: http://scitation.aip.org/content/aip/journal/apl/40/7/10.1063/1.93190.</w:t>
      </w:r>
    </w:p>
    <w:p w14:paraId="0D9E561F"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38.</w:t>
      </w:r>
      <w:r w:rsidRPr="00EF30DF">
        <w:rPr>
          <w:rFonts w:cstheme="minorHAnsi"/>
        </w:rPr>
        <w:t xml:space="preserve"> Y. L. Goh et al., "Avalanche multiplication in </w:t>
      </w:r>
      <w:proofErr w:type="spellStart"/>
      <w:r w:rsidRPr="00EF30DF">
        <w:rPr>
          <w:rFonts w:cstheme="minorHAnsi"/>
        </w:rPr>
        <w:t>InAlAs</w:t>
      </w:r>
      <w:proofErr w:type="spellEnd"/>
      <w:r w:rsidRPr="00EF30DF">
        <w:rPr>
          <w:rFonts w:cstheme="minorHAnsi"/>
        </w:rPr>
        <w:t>", </w:t>
      </w:r>
      <w:r w:rsidRPr="00EF30DF">
        <w:rPr>
          <w:rStyle w:val="Emphasis"/>
          <w:rFonts w:cstheme="minorHAnsi"/>
          <w:color w:val="333333"/>
        </w:rPr>
        <w:t>IEEE Trans. Electron Devices</w:t>
      </w:r>
      <w:r w:rsidRPr="00EF30DF">
        <w:rPr>
          <w:rFonts w:cstheme="minorHAnsi"/>
        </w:rPr>
        <w:t>, vol. 54, no. 1, pp. 11-16, Jan. 2007, [online] Available: http://ieeexplore.ieee.org/stamp/stamp.jsp?tp=&amp;arnumber=4039695.</w:t>
      </w:r>
    </w:p>
    <w:p w14:paraId="478E9D37"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39.</w:t>
      </w:r>
      <w:r w:rsidRPr="00EF30DF">
        <w:rPr>
          <w:rFonts w:cstheme="minorHAnsi"/>
        </w:rPr>
        <w:t xml:space="preserve"> R. </w:t>
      </w:r>
      <w:proofErr w:type="spellStart"/>
      <w:r w:rsidRPr="00EF30DF">
        <w:rPr>
          <w:rFonts w:cstheme="minorHAnsi"/>
        </w:rPr>
        <w:t>Ghin</w:t>
      </w:r>
      <w:proofErr w:type="spellEnd"/>
      <w:r w:rsidRPr="00EF30DF">
        <w:rPr>
          <w:rFonts w:cstheme="minorHAnsi"/>
        </w:rPr>
        <w:t xml:space="preserve"> et al., " Avalanche multiplication and breakdown in Ga 0.52 In 0.48 P diodes ", </w:t>
      </w:r>
      <w:r w:rsidRPr="00EF30DF">
        <w:rPr>
          <w:rStyle w:val="Emphasis"/>
          <w:rFonts w:cstheme="minorHAnsi"/>
          <w:color w:val="333333"/>
        </w:rPr>
        <w:t>IEEE Trans. Electron Devices</w:t>
      </w:r>
      <w:r w:rsidRPr="00EF30DF">
        <w:rPr>
          <w:rFonts w:cstheme="minorHAnsi"/>
        </w:rPr>
        <w:t>, vol. 45, no. 10, pp. 2096-2101, Oct. 1998, [online] Available: http://ieeexplore.ieee.org/stamp/stamp.jsp?tp=&amp;arnumber=725241.</w:t>
      </w:r>
    </w:p>
    <w:p w14:paraId="300ABF7D" w14:textId="77777777" w:rsidR="005176DB" w:rsidRPr="00EF30DF" w:rsidRDefault="005176DB" w:rsidP="007F73F3">
      <w:pPr>
        <w:pStyle w:val="NoSpacing"/>
        <w:ind w:left="720" w:hanging="720"/>
        <w:rPr>
          <w:rFonts w:cstheme="minorHAnsi"/>
        </w:rPr>
      </w:pPr>
      <w:r w:rsidRPr="00EF30DF">
        <w:rPr>
          <w:rStyle w:val="number"/>
          <w:rFonts w:cstheme="minorHAnsi"/>
          <w:b/>
          <w:bCs/>
          <w:color w:val="333333"/>
        </w:rPr>
        <w:t>40.</w:t>
      </w:r>
      <w:r w:rsidRPr="00EF30DF">
        <w:rPr>
          <w:rFonts w:cstheme="minorHAnsi"/>
        </w:rPr>
        <w:t xml:space="preserve"> J. S. L. Ong, J. S. Ng, A. B. </w:t>
      </w:r>
      <w:proofErr w:type="spellStart"/>
      <w:r w:rsidRPr="00EF30DF">
        <w:rPr>
          <w:rFonts w:cstheme="minorHAnsi"/>
        </w:rPr>
        <w:t>Krysa</w:t>
      </w:r>
      <w:proofErr w:type="spellEnd"/>
      <w:r w:rsidRPr="00EF30DF">
        <w:rPr>
          <w:rFonts w:cstheme="minorHAnsi"/>
        </w:rPr>
        <w:t>, J. P. R. David, " Impact ionization coefficients of Al 0.52 In 0.48 P ", </w:t>
      </w:r>
      <w:r w:rsidRPr="00EF30DF">
        <w:rPr>
          <w:rStyle w:val="Emphasis"/>
          <w:rFonts w:cstheme="minorHAnsi"/>
          <w:color w:val="333333"/>
        </w:rPr>
        <w:t>IEEE Electron Device Lett.</w:t>
      </w:r>
      <w:r w:rsidRPr="00EF30DF">
        <w:rPr>
          <w:rFonts w:cstheme="minorHAnsi"/>
        </w:rPr>
        <w:t>, vol. 32, no. 11, pp. 1528-1530, Nov. 2011, [online] Available: http://ieeexplore.ieee.org/stamp/stamp.jsp?arnumber=6017097.</w:t>
      </w:r>
    </w:p>
    <w:sectPr w:rsidR="005176DB" w:rsidRPr="00EF30DF" w:rsidSect="003D532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3E7CE1"/>
    <w:multiLevelType w:val="multilevel"/>
    <w:tmpl w:val="342007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kp9AHzduwluXDA0B9/BFEIG8L9wAXFHOSYBtxpahWv35ns5SuXAjEnjIaLLvw8ZLzGT3QJ6iAScjLVC5/bfUVw==" w:salt="32N24nsjYQmoRZ+2pjcff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5"/>
    <w:rsid w:val="00014F38"/>
    <w:rsid w:val="000233C1"/>
    <w:rsid w:val="00024048"/>
    <w:rsid w:val="00026BC7"/>
    <w:rsid w:val="0003036D"/>
    <w:rsid w:val="00034205"/>
    <w:rsid w:val="00035704"/>
    <w:rsid w:val="00041C27"/>
    <w:rsid w:val="000437DE"/>
    <w:rsid w:val="00043C8E"/>
    <w:rsid w:val="00044EBA"/>
    <w:rsid w:val="0004637E"/>
    <w:rsid w:val="0004717F"/>
    <w:rsid w:val="00050CD6"/>
    <w:rsid w:val="00052310"/>
    <w:rsid w:val="000525F1"/>
    <w:rsid w:val="0005413F"/>
    <w:rsid w:val="000571B8"/>
    <w:rsid w:val="00057D20"/>
    <w:rsid w:val="000606A8"/>
    <w:rsid w:val="00061102"/>
    <w:rsid w:val="00064ECB"/>
    <w:rsid w:val="00070C18"/>
    <w:rsid w:val="00071537"/>
    <w:rsid w:val="00072612"/>
    <w:rsid w:val="000735D6"/>
    <w:rsid w:val="00074B64"/>
    <w:rsid w:val="00074D58"/>
    <w:rsid w:val="000769FD"/>
    <w:rsid w:val="00077000"/>
    <w:rsid w:val="00082637"/>
    <w:rsid w:val="00083102"/>
    <w:rsid w:val="00084207"/>
    <w:rsid w:val="000846CC"/>
    <w:rsid w:val="00085797"/>
    <w:rsid w:val="00087367"/>
    <w:rsid w:val="0009064A"/>
    <w:rsid w:val="00091815"/>
    <w:rsid w:val="00092DFF"/>
    <w:rsid w:val="00093C1A"/>
    <w:rsid w:val="00097FBC"/>
    <w:rsid w:val="000A0975"/>
    <w:rsid w:val="000A266C"/>
    <w:rsid w:val="000A7622"/>
    <w:rsid w:val="000A7F84"/>
    <w:rsid w:val="000B06E2"/>
    <w:rsid w:val="000B1EEB"/>
    <w:rsid w:val="000B22D3"/>
    <w:rsid w:val="000B2768"/>
    <w:rsid w:val="000B3464"/>
    <w:rsid w:val="000B389E"/>
    <w:rsid w:val="000B501D"/>
    <w:rsid w:val="000B5170"/>
    <w:rsid w:val="000C0E5B"/>
    <w:rsid w:val="000C6BA7"/>
    <w:rsid w:val="000D0E6A"/>
    <w:rsid w:val="000D3573"/>
    <w:rsid w:val="000D4F0B"/>
    <w:rsid w:val="000D6BF2"/>
    <w:rsid w:val="000E1EC0"/>
    <w:rsid w:val="000E69EF"/>
    <w:rsid w:val="000E76BB"/>
    <w:rsid w:val="000E7C46"/>
    <w:rsid w:val="000F0449"/>
    <w:rsid w:val="000F08DA"/>
    <w:rsid w:val="000F14F0"/>
    <w:rsid w:val="000F1D5E"/>
    <w:rsid w:val="000F33D0"/>
    <w:rsid w:val="00101A98"/>
    <w:rsid w:val="0010299F"/>
    <w:rsid w:val="00104CE6"/>
    <w:rsid w:val="00107EA8"/>
    <w:rsid w:val="00114114"/>
    <w:rsid w:val="00115587"/>
    <w:rsid w:val="00117A70"/>
    <w:rsid w:val="00117F89"/>
    <w:rsid w:val="00120313"/>
    <w:rsid w:val="001233A5"/>
    <w:rsid w:val="00123BC0"/>
    <w:rsid w:val="00123E80"/>
    <w:rsid w:val="00125DEB"/>
    <w:rsid w:val="00131A15"/>
    <w:rsid w:val="00131C28"/>
    <w:rsid w:val="00131E94"/>
    <w:rsid w:val="00134CF7"/>
    <w:rsid w:val="0014182B"/>
    <w:rsid w:val="0014490B"/>
    <w:rsid w:val="00146A5C"/>
    <w:rsid w:val="00146E50"/>
    <w:rsid w:val="00150DB6"/>
    <w:rsid w:val="00154D34"/>
    <w:rsid w:val="00157AC1"/>
    <w:rsid w:val="00160E1F"/>
    <w:rsid w:val="00161372"/>
    <w:rsid w:val="001622DB"/>
    <w:rsid w:val="00163F71"/>
    <w:rsid w:val="00173556"/>
    <w:rsid w:val="00180D06"/>
    <w:rsid w:val="0018114F"/>
    <w:rsid w:val="00181ADF"/>
    <w:rsid w:val="00183A38"/>
    <w:rsid w:val="001854EA"/>
    <w:rsid w:val="00185C26"/>
    <w:rsid w:val="00191C3E"/>
    <w:rsid w:val="00195F27"/>
    <w:rsid w:val="00196C7C"/>
    <w:rsid w:val="001A1C71"/>
    <w:rsid w:val="001A1DF4"/>
    <w:rsid w:val="001A34C4"/>
    <w:rsid w:val="001A3A83"/>
    <w:rsid w:val="001B3D3A"/>
    <w:rsid w:val="001B6E76"/>
    <w:rsid w:val="001C1C7B"/>
    <w:rsid w:val="001C2B7C"/>
    <w:rsid w:val="001C3A3F"/>
    <w:rsid w:val="001C4374"/>
    <w:rsid w:val="001D1087"/>
    <w:rsid w:val="001D2448"/>
    <w:rsid w:val="001D3ADE"/>
    <w:rsid w:val="001D58D3"/>
    <w:rsid w:val="001D776C"/>
    <w:rsid w:val="001D7BCC"/>
    <w:rsid w:val="001E18FE"/>
    <w:rsid w:val="001E2ED5"/>
    <w:rsid w:val="001F70BC"/>
    <w:rsid w:val="001F7FBE"/>
    <w:rsid w:val="00200F50"/>
    <w:rsid w:val="002016B1"/>
    <w:rsid w:val="00201875"/>
    <w:rsid w:val="00201AFD"/>
    <w:rsid w:val="00201FDC"/>
    <w:rsid w:val="002022D8"/>
    <w:rsid w:val="00206486"/>
    <w:rsid w:val="00206CC8"/>
    <w:rsid w:val="002079ED"/>
    <w:rsid w:val="00211422"/>
    <w:rsid w:val="00212109"/>
    <w:rsid w:val="00212955"/>
    <w:rsid w:val="00216A42"/>
    <w:rsid w:val="00224240"/>
    <w:rsid w:val="00226FA2"/>
    <w:rsid w:val="00236403"/>
    <w:rsid w:val="0024134B"/>
    <w:rsid w:val="00241852"/>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0FA1"/>
    <w:rsid w:val="002A5159"/>
    <w:rsid w:val="002A6B8B"/>
    <w:rsid w:val="002A6BC9"/>
    <w:rsid w:val="002A7FBB"/>
    <w:rsid w:val="002B1ED8"/>
    <w:rsid w:val="002B3BB4"/>
    <w:rsid w:val="002B4047"/>
    <w:rsid w:val="002B45EC"/>
    <w:rsid w:val="002B62C6"/>
    <w:rsid w:val="002B729C"/>
    <w:rsid w:val="002C17A7"/>
    <w:rsid w:val="002C2DA5"/>
    <w:rsid w:val="002C4714"/>
    <w:rsid w:val="002C6160"/>
    <w:rsid w:val="002D02F2"/>
    <w:rsid w:val="002D095C"/>
    <w:rsid w:val="002D28EA"/>
    <w:rsid w:val="002D3588"/>
    <w:rsid w:val="002D51BB"/>
    <w:rsid w:val="002D5BAE"/>
    <w:rsid w:val="002D5DDC"/>
    <w:rsid w:val="002D6AA3"/>
    <w:rsid w:val="002D757E"/>
    <w:rsid w:val="002E5184"/>
    <w:rsid w:val="002E5C33"/>
    <w:rsid w:val="002E5D29"/>
    <w:rsid w:val="002F1BD4"/>
    <w:rsid w:val="00300EE4"/>
    <w:rsid w:val="0030197F"/>
    <w:rsid w:val="0030223E"/>
    <w:rsid w:val="00303A1E"/>
    <w:rsid w:val="00303BBD"/>
    <w:rsid w:val="00313440"/>
    <w:rsid w:val="00314B39"/>
    <w:rsid w:val="00314FCD"/>
    <w:rsid w:val="00324290"/>
    <w:rsid w:val="00331737"/>
    <w:rsid w:val="0033243D"/>
    <w:rsid w:val="0033652E"/>
    <w:rsid w:val="00340617"/>
    <w:rsid w:val="00340B13"/>
    <w:rsid w:val="00340CDB"/>
    <w:rsid w:val="003427C6"/>
    <w:rsid w:val="00343472"/>
    <w:rsid w:val="003455AA"/>
    <w:rsid w:val="00347634"/>
    <w:rsid w:val="00351E90"/>
    <w:rsid w:val="003540A6"/>
    <w:rsid w:val="00360206"/>
    <w:rsid w:val="003624EE"/>
    <w:rsid w:val="00362BDB"/>
    <w:rsid w:val="003632E1"/>
    <w:rsid w:val="00363552"/>
    <w:rsid w:val="00363CD3"/>
    <w:rsid w:val="003656A9"/>
    <w:rsid w:val="00366852"/>
    <w:rsid w:val="00367025"/>
    <w:rsid w:val="003706EF"/>
    <w:rsid w:val="00370BE4"/>
    <w:rsid w:val="00371D56"/>
    <w:rsid w:val="00372AB6"/>
    <w:rsid w:val="0037755D"/>
    <w:rsid w:val="00377733"/>
    <w:rsid w:val="00381F0E"/>
    <w:rsid w:val="0038420B"/>
    <w:rsid w:val="0038549B"/>
    <w:rsid w:val="0038628A"/>
    <w:rsid w:val="0038634F"/>
    <w:rsid w:val="00391C48"/>
    <w:rsid w:val="00394337"/>
    <w:rsid w:val="0039621F"/>
    <w:rsid w:val="003A437A"/>
    <w:rsid w:val="003A503E"/>
    <w:rsid w:val="003A6039"/>
    <w:rsid w:val="003A6844"/>
    <w:rsid w:val="003B47FA"/>
    <w:rsid w:val="003B6208"/>
    <w:rsid w:val="003B7F8F"/>
    <w:rsid w:val="003C4172"/>
    <w:rsid w:val="003C437D"/>
    <w:rsid w:val="003C4456"/>
    <w:rsid w:val="003C4BAA"/>
    <w:rsid w:val="003C5C0B"/>
    <w:rsid w:val="003D3301"/>
    <w:rsid w:val="003D4641"/>
    <w:rsid w:val="003D532B"/>
    <w:rsid w:val="003E05B7"/>
    <w:rsid w:val="003E0C0A"/>
    <w:rsid w:val="003E1560"/>
    <w:rsid w:val="003E6CFF"/>
    <w:rsid w:val="004010E3"/>
    <w:rsid w:val="004055B8"/>
    <w:rsid w:val="0040709D"/>
    <w:rsid w:val="004115DE"/>
    <w:rsid w:val="004122F9"/>
    <w:rsid w:val="004124D3"/>
    <w:rsid w:val="004139BA"/>
    <w:rsid w:val="00421CBC"/>
    <w:rsid w:val="0043008C"/>
    <w:rsid w:val="00430B91"/>
    <w:rsid w:val="004359BA"/>
    <w:rsid w:val="004374EF"/>
    <w:rsid w:val="00440F61"/>
    <w:rsid w:val="004441CB"/>
    <w:rsid w:val="00450DB8"/>
    <w:rsid w:val="00453D2C"/>
    <w:rsid w:val="00454851"/>
    <w:rsid w:val="00456070"/>
    <w:rsid w:val="00456B26"/>
    <w:rsid w:val="004570E7"/>
    <w:rsid w:val="00460A1D"/>
    <w:rsid w:val="004613DF"/>
    <w:rsid w:val="00461BB2"/>
    <w:rsid w:val="00463F96"/>
    <w:rsid w:val="00465EC1"/>
    <w:rsid w:val="004660BE"/>
    <w:rsid w:val="0046696C"/>
    <w:rsid w:val="00466DD7"/>
    <w:rsid w:val="00467500"/>
    <w:rsid w:val="00471F7D"/>
    <w:rsid w:val="004721FD"/>
    <w:rsid w:val="00473B19"/>
    <w:rsid w:val="00474CB3"/>
    <w:rsid w:val="00474ECD"/>
    <w:rsid w:val="004757B5"/>
    <w:rsid w:val="004816ED"/>
    <w:rsid w:val="004834F0"/>
    <w:rsid w:val="0048583D"/>
    <w:rsid w:val="00487185"/>
    <w:rsid w:val="004873AE"/>
    <w:rsid w:val="00487718"/>
    <w:rsid w:val="00490ABE"/>
    <w:rsid w:val="004932A8"/>
    <w:rsid w:val="00495972"/>
    <w:rsid w:val="00497E47"/>
    <w:rsid w:val="004A0368"/>
    <w:rsid w:val="004A2715"/>
    <w:rsid w:val="004A2894"/>
    <w:rsid w:val="004A2A9A"/>
    <w:rsid w:val="004A2B41"/>
    <w:rsid w:val="004A2C80"/>
    <w:rsid w:val="004A3B3E"/>
    <w:rsid w:val="004B07A5"/>
    <w:rsid w:val="004B2226"/>
    <w:rsid w:val="004B27D1"/>
    <w:rsid w:val="004B6BED"/>
    <w:rsid w:val="004B77C2"/>
    <w:rsid w:val="004C0B3D"/>
    <w:rsid w:val="004C2D7B"/>
    <w:rsid w:val="004C45D2"/>
    <w:rsid w:val="004C5EEF"/>
    <w:rsid w:val="004D118A"/>
    <w:rsid w:val="004D1CB9"/>
    <w:rsid w:val="004D21C9"/>
    <w:rsid w:val="004E0F6F"/>
    <w:rsid w:val="004E1093"/>
    <w:rsid w:val="004E21D5"/>
    <w:rsid w:val="004E2A63"/>
    <w:rsid w:val="004E34F8"/>
    <w:rsid w:val="004E3C84"/>
    <w:rsid w:val="004E528B"/>
    <w:rsid w:val="004F1219"/>
    <w:rsid w:val="004F146C"/>
    <w:rsid w:val="004F1F3C"/>
    <w:rsid w:val="0050408D"/>
    <w:rsid w:val="00504C6A"/>
    <w:rsid w:val="00510364"/>
    <w:rsid w:val="005116C9"/>
    <w:rsid w:val="00511BEE"/>
    <w:rsid w:val="00512818"/>
    <w:rsid w:val="00517015"/>
    <w:rsid w:val="005175E9"/>
    <w:rsid w:val="005176DB"/>
    <w:rsid w:val="00520368"/>
    <w:rsid w:val="00523F3C"/>
    <w:rsid w:val="0052658A"/>
    <w:rsid w:val="00527D11"/>
    <w:rsid w:val="005301A7"/>
    <w:rsid w:val="00533270"/>
    <w:rsid w:val="00535317"/>
    <w:rsid w:val="00540146"/>
    <w:rsid w:val="00541F7B"/>
    <w:rsid w:val="00543C22"/>
    <w:rsid w:val="0054405B"/>
    <w:rsid w:val="0054567F"/>
    <w:rsid w:val="00546B44"/>
    <w:rsid w:val="00553291"/>
    <w:rsid w:val="005546FF"/>
    <w:rsid w:val="0055606A"/>
    <w:rsid w:val="00556B72"/>
    <w:rsid w:val="00557674"/>
    <w:rsid w:val="005605E4"/>
    <w:rsid w:val="00563D7B"/>
    <w:rsid w:val="00563E3B"/>
    <w:rsid w:val="005643C8"/>
    <w:rsid w:val="005673D1"/>
    <w:rsid w:val="00570176"/>
    <w:rsid w:val="00570F38"/>
    <w:rsid w:val="00573955"/>
    <w:rsid w:val="005766D3"/>
    <w:rsid w:val="00580E33"/>
    <w:rsid w:val="00583225"/>
    <w:rsid w:val="0058724D"/>
    <w:rsid w:val="00593F88"/>
    <w:rsid w:val="00596593"/>
    <w:rsid w:val="00596A35"/>
    <w:rsid w:val="005979CD"/>
    <w:rsid w:val="005A12F0"/>
    <w:rsid w:val="005A5291"/>
    <w:rsid w:val="005A6FD1"/>
    <w:rsid w:val="005B08F1"/>
    <w:rsid w:val="005B47BC"/>
    <w:rsid w:val="005C00EC"/>
    <w:rsid w:val="005C15C9"/>
    <w:rsid w:val="005C30E9"/>
    <w:rsid w:val="005C663B"/>
    <w:rsid w:val="005D1928"/>
    <w:rsid w:val="005D1C38"/>
    <w:rsid w:val="005D1ED6"/>
    <w:rsid w:val="005D43E0"/>
    <w:rsid w:val="005D6246"/>
    <w:rsid w:val="005D767A"/>
    <w:rsid w:val="005E2628"/>
    <w:rsid w:val="005E5F66"/>
    <w:rsid w:val="005F46EC"/>
    <w:rsid w:val="005F49C9"/>
    <w:rsid w:val="005F71CE"/>
    <w:rsid w:val="005F7A68"/>
    <w:rsid w:val="0060057C"/>
    <w:rsid w:val="006008D3"/>
    <w:rsid w:val="00601980"/>
    <w:rsid w:val="00602BFC"/>
    <w:rsid w:val="0060332C"/>
    <w:rsid w:val="00604C5A"/>
    <w:rsid w:val="00607F1D"/>
    <w:rsid w:val="00612DE8"/>
    <w:rsid w:val="00615A83"/>
    <w:rsid w:val="00620EA0"/>
    <w:rsid w:val="00623E47"/>
    <w:rsid w:val="00624CD2"/>
    <w:rsid w:val="0062795C"/>
    <w:rsid w:val="00630ED1"/>
    <w:rsid w:val="00631A06"/>
    <w:rsid w:val="0063399E"/>
    <w:rsid w:val="00633D28"/>
    <w:rsid w:val="00633F1B"/>
    <w:rsid w:val="00634D07"/>
    <w:rsid w:val="00635799"/>
    <w:rsid w:val="00636A77"/>
    <w:rsid w:val="0064051B"/>
    <w:rsid w:val="006459BE"/>
    <w:rsid w:val="00645D2C"/>
    <w:rsid w:val="00646C76"/>
    <w:rsid w:val="00650724"/>
    <w:rsid w:val="00650B89"/>
    <w:rsid w:val="006517B5"/>
    <w:rsid w:val="00652076"/>
    <w:rsid w:val="006520E5"/>
    <w:rsid w:val="00653DA3"/>
    <w:rsid w:val="00654D37"/>
    <w:rsid w:val="00660708"/>
    <w:rsid w:val="006621F0"/>
    <w:rsid w:val="006647E7"/>
    <w:rsid w:val="00666FD4"/>
    <w:rsid w:val="00667217"/>
    <w:rsid w:val="006702C6"/>
    <w:rsid w:val="00673DB5"/>
    <w:rsid w:val="00675C09"/>
    <w:rsid w:val="006769E6"/>
    <w:rsid w:val="00676C63"/>
    <w:rsid w:val="006805C4"/>
    <w:rsid w:val="00682333"/>
    <w:rsid w:val="006844CA"/>
    <w:rsid w:val="006871E0"/>
    <w:rsid w:val="00693768"/>
    <w:rsid w:val="00693B53"/>
    <w:rsid w:val="00697377"/>
    <w:rsid w:val="006A1F61"/>
    <w:rsid w:val="006A533C"/>
    <w:rsid w:val="006A5E52"/>
    <w:rsid w:val="006A712D"/>
    <w:rsid w:val="006A7B71"/>
    <w:rsid w:val="006B1461"/>
    <w:rsid w:val="006B20FD"/>
    <w:rsid w:val="006B3B2B"/>
    <w:rsid w:val="006B539F"/>
    <w:rsid w:val="006C024E"/>
    <w:rsid w:val="006C7ED1"/>
    <w:rsid w:val="006D75E1"/>
    <w:rsid w:val="006D7670"/>
    <w:rsid w:val="006E02B8"/>
    <w:rsid w:val="006E10F4"/>
    <w:rsid w:val="006E10FD"/>
    <w:rsid w:val="006E2996"/>
    <w:rsid w:val="006E2EEC"/>
    <w:rsid w:val="006E471E"/>
    <w:rsid w:val="006E4859"/>
    <w:rsid w:val="006F24E3"/>
    <w:rsid w:val="006F6522"/>
    <w:rsid w:val="007065D3"/>
    <w:rsid w:val="007071B1"/>
    <w:rsid w:val="00707EC1"/>
    <w:rsid w:val="00710582"/>
    <w:rsid w:val="00714EE9"/>
    <w:rsid w:val="007167B7"/>
    <w:rsid w:val="007246B0"/>
    <w:rsid w:val="007258CB"/>
    <w:rsid w:val="00730E29"/>
    <w:rsid w:val="00732FF6"/>
    <w:rsid w:val="00735393"/>
    <w:rsid w:val="00745E32"/>
    <w:rsid w:val="00746208"/>
    <w:rsid w:val="007466F7"/>
    <w:rsid w:val="00757D89"/>
    <w:rsid w:val="0076194B"/>
    <w:rsid w:val="00761B16"/>
    <w:rsid w:val="00763676"/>
    <w:rsid w:val="00772776"/>
    <w:rsid w:val="00776E56"/>
    <w:rsid w:val="00781619"/>
    <w:rsid w:val="00785E35"/>
    <w:rsid w:val="0079146B"/>
    <w:rsid w:val="00791DD5"/>
    <w:rsid w:val="00796875"/>
    <w:rsid w:val="0079756E"/>
    <w:rsid w:val="007A1233"/>
    <w:rsid w:val="007A258F"/>
    <w:rsid w:val="007A32AA"/>
    <w:rsid w:val="007A3B3A"/>
    <w:rsid w:val="007A7E53"/>
    <w:rsid w:val="007B0BBA"/>
    <w:rsid w:val="007C0B8B"/>
    <w:rsid w:val="007C16F7"/>
    <w:rsid w:val="007D049A"/>
    <w:rsid w:val="007D25DB"/>
    <w:rsid w:val="007D3C2C"/>
    <w:rsid w:val="007D51E8"/>
    <w:rsid w:val="007D655B"/>
    <w:rsid w:val="007D762B"/>
    <w:rsid w:val="007D7C64"/>
    <w:rsid w:val="007E0A3D"/>
    <w:rsid w:val="007E2E07"/>
    <w:rsid w:val="007E491C"/>
    <w:rsid w:val="007E53E2"/>
    <w:rsid w:val="007E578E"/>
    <w:rsid w:val="007E604C"/>
    <w:rsid w:val="007E714E"/>
    <w:rsid w:val="007F0413"/>
    <w:rsid w:val="007F12C0"/>
    <w:rsid w:val="007F336A"/>
    <w:rsid w:val="007F3FF6"/>
    <w:rsid w:val="007F4E20"/>
    <w:rsid w:val="007F73F3"/>
    <w:rsid w:val="007F7A0B"/>
    <w:rsid w:val="0080037D"/>
    <w:rsid w:val="008061E0"/>
    <w:rsid w:val="0080711D"/>
    <w:rsid w:val="00813292"/>
    <w:rsid w:val="00813E40"/>
    <w:rsid w:val="00814E09"/>
    <w:rsid w:val="00816489"/>
    <w:rsid w:val="00817C16"/>
    <w:rsid w:val="00820049"/>
    <w:rsid w:val="0082013E"/>
    <w:rsid w:val="00822617"/>
    <w:rsid w:val="00824B15"/>
    <w:rsid w:val="00826E7E"/>
    <w:rsid w:val="00827972"/>
    <w:rsid w:val="008322E3"/>
    <w:rsid w:val="00834DF7"/>
    <w:rsid w:val="00836F01"/>
    <w:rsid w:val="00837634"/>
    <w:rsid w:val="008406F5"/>
    <w:rsid w:val="00841F1E"/>
    <w:rsid w:val="00842203"/>
    <w:rsid w:val="00850E3E"/>
    <w:rsid w:val="00864432"/>
    <w:rsid w:val="008649A3"/>
    <w:rsid w:val="00865793"/>
    <w:rsid w:val="0086670A"/>
    <w:rsid w:val="00870BA1"/>
    <w:rsid w:val="00873CDE"/>
    <w:rsid w:val="00874421"/>
    <w:rsid w:val="00875997"/>
    <w:rsid w:val="0087796C"/>
    <w:rsid w:val="00880932"/>
    <w:rsid w:val="008825B5"/>
    <w:rsid w:val="0088548A"/>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6DC2"/>
    <w:rsid w:val="00907ABB"/>
    <w:rsid w:val="00911307"/>
    <w:rsid w:val="00915110"/>
    <w:rsid w:val="009151B5"/>
    <w:rsid w:val="00916ADA"/>
    <w:rsid w:val="00916C64"/>
    <w:rsid w:val="00925107"/>
    <w:rsid w:val="00925236"/>
    <w:rsid w:val="00925421"/>
    <w:rsid w:val="00925F9C"/>
    <w:rsid w:val="009267EE"/>
    <w:rsid w:val="00927998"/>
    <w:rsid w:val="00932185"/>
    <w:rsid w:val="009346E4"/>
    <w:rsid w:val="00935F23"/>
    <w:rsid w:val="009372D8"/>
    <w:rsid w:val="00937D12"/>
    <w:rsid w:val="00940ED2"/>
    <w:rsid w:val="0094397A"/>
    <w:rsid w:val="00946997"/>
    <w:rsid w:val="0094737A"/>
    <w:rsid w:val="00950094"/>
    <w:rsid w:val="0095139E"/>
    <w:rsid w:val="00951536"/>
    <w:rsid w:val="00952B32"/>
    <w:rsid w:val="00952C61"/>
    <w:rsid w:val="00954B3E"/>
    <w:rsid w:val="009554A6"/>
    <w:rsid w:val="0095581A"/>
    <w:rsid w:val="00956FEB"/>
    <w:rsid w:val="00960609"/>
    <w:rsid w:val="009650D5"/>
    <w:rsid w:val="0096535F"/>
    <w:rsid w:val="00965F35"/>
    <w:rsid w:val="00966500"/>
    <w:rsid w:val="009729A3"/>
    <w:rsid w:val="009732A9"/>
    <w:rsid w:val="0097348D"/>
    <w:rsid w:val="00977F1D"/>
    <w:rsid w:val="009813DA"/>
    <w:rsid w:val="00982217"/>
    <w:rsid w:val="00984B39"/>
    <w:rsid w:val="00986A83"/>
    <w:rsid w:val="00990645"/>
    <w:rsid w:val="0099245F"/>
    <w:rsid w:val="00993A63"/>
    <w:rsid w:val="009A130B"/>
    <w:rsid w:val="009A2639"/>
    <w:rsid w:val="009A397F"/>
    <w:rsid w:val="009B4F83"/>
    <w:rsid w:val="009B6983"/>
    <w:rsid w:val="009C5450"/>
    <w:rsid w:val="009C5716"/>
    <w:rsid w:val="009D1754"/>
    <w:rsid w:val="009D316A"/>
    <w:rsid w:val="009D3527"/>
    <w:rsid w:val="009D5368"/>
    <w:rsid w:val="009D54DF"/>
    <w:rsid w:val="009E56AC"/>
    <w:rsid w:val="009E56AF"/>
    <w:rsid w:val="009E678D"/>
    <w:rsid w:val="009F28E2"/>
    <w:rsid w:val="009F4BDF"/>
    <w:rsid w:val="009F60BA"/>
    <w:rsid w:val="009F7011"/>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2418"/>
    <w:rsid w:val="00AB4807"/>
    <w:rsid w:val="00AB4813"/>
    <w:rsid w:val="00AB4DDE"/>
    <w:rsid w:val="00AC0052"/>
    <w:rsid w:val="00AC04D6"/>
    <w:rsid w:val="00AD0685"/>
    <w:rsid w:val="00AD38C1"/>
    <w:rsid w:val="00AD3C7C"/>
    <w:rsid w:val="00AD5A78"/>
    <w:rsid w:val="00AE06A0"/>
    <w:rsid w:val="00AE1517"/>
    <w:rsid w:val="00AE1E0B"/>
    <w:rsid w:val="00AE4078"/>
    <w:rsid w:val="00AE4230"/>
    <w:rsid w:val="00AE58E7"/>
    <w:rsid w:val="00AE69D7"/>
    <w:rsid w:val="00AE71AA"/>
    <w:rsid w:val="00AF1374"/>
    <w:rsid w:val="00AF1E8A"/>
    <w:rsid w:val="00AF2DE8"/>
    <w:rsid w:val="00AF5947"/>
    <w:rsid w:val="00AF692A"/>
    <w:rsid w:val="00AF6D69"/>
    <w:rsid w:val="00AF7626"/>
    <w:rsid w:val="00B0032D"/>
    <w:rsid w:val="00B03D08"/>
    <w:rsid w:val="00B05BF7"/>
    <w:rsid w:val="00B072DB"/>
    <w:rsid w:val="00B079F6"/>
    <w:rsid w:val="00B1094A"/>
    <w:rsid w:val="00B129D1"/>
    <w:rsid w:val="00B12F61"/>
    <w:rsid w:val="00B14CBC"/>
    <w:rsid w:val="00B1760D"/>
    <w:rsid w:val="00B17AC9"/>
    <w:rsid w:val="00B17FF0"/>
    <w:rsid w:val="00B21D26"/>
    <w:rsid w:val="00B26B2A"/>
    <w:rsid w:val="00B30468"/>
    <w:rsid w:val="00B31F7C"/>
    <w:rsid w:val="00B32160"/>
    <w:rsid w:val="00B32B07"/>
    <w:rsid w:val="00B336E9"/>
    <w:rsid w:val="00B3397D"/>
    <w:rsid w:val="00B33FCA"/>
    <w:rsid w:val="00B3426B"/>
    <w:rsid w:val="00B34437"/>
    <w:rsid w:val="00B34F7B"/>
    <w:rsid w:val="00B352CD"/>
    <w:rsid w:val="00B35999"/>
    <w:rsid w:val="00B4049B"/>
    <w:rsid w:val="00B42D26"/>
    <w:rsid w:val="00B44237"/>
    <w:rsid w:val="00B47D09"/>
    <w:rsid w:val="00B50108"/>
    <w:rsid w:val="00B525D3"/>
    <w:rsid w:val="00B5282D"/>
    <w:rsid w:val="00B538E0"/>
    <w:rsid w:val="00B55B5C"/>
    <w:rsid w:val="00B56290"/>
    <w:rsid w:val="00B61B54"/>
    <w:rsid w:val="00B6351D"/>
    <w:rsid w:val="00B64203"/>
    <w:rsid w:val="00B647BB"/>
    <w:rsid w:val="00B64BA2"/>
    <w:rsid w:val="00B6519E"/>
    <w:rsid w:val="00B66AF1"/>
    <w:rsid w:val="00B70245"/>
    <w:rsid w:val="00B703C2"/>
    <w:rsid w:val="00B74E41"/>
    <w:rsid w:val="00B76737"/>
    <w:rsid w:val="00B7740D"/>
    <w:rsid w:val="00B82F58"/>
    <w:rsid w:val="00B839A9"/>
    <w:rsid w:val="00B84C63"/>
    <w:rsid w:val="00B86814"/>
    <w:rsid w:val="00B90AA9"/>
    <w:rsid w:val="00B910CB"/>
    <w:rsid w:val="00B91743"/>
    <w:rsid w:val="00B91D38"/>
    <w:rsid w:val="00B927D2"/>
    <w:rsid w:val="00B935A4"/>
    <w:rsid w:val="00B945E5"/>
    <w:rsid w:val="00B9636B"/>
    <w:rsid w:val="00B974AD"/>
    <w:rsid w:val="00BA0D13"/>
    <w:rsid w:val="00BA12EE"/>
    <w:rsid w:val="00BA22C6"/>
    <w:rsid w:val="00BA316D"/>
    <w:rsid w:val="00BA5FEF"/>
    <w:rsid w:val="00BA705D"/>
    <w:rsid w:val="00BA7628"/>
    <w:rsid w:val="00BB2130"/>
    <w:rsid w:val="00BB30B6"/>
    <w:rsid w:val="00BB40CB"/>
    <w:rsid w:val="00BB7C37"/>
    <w:rsid w:val="00BB7EE6"/>
    <w:rsid w:val="00BC168F"/>
    <w:rsid w:val="00BC1E95"/>
    <w:rsid w:val="00BC2262"/>
    <w:rsid w:val="00BC3D81"/>
    <w:rsid w:val="00BC420A"/>
    <w:rsid w:val="00BC540B"/>
    <w:rsid w:val="00BC7302"/>
    <w:rsid w:val="00BD01F3"/>
    <w:rsid w:val="00BD0D8D"/>
    <w:rsid w:val="00BD439F"/>
    <w:rsid w:val="00BD4F14"/>
    <w:rsid w:val="00BE08F4"/>
    <w:rsid w:val="00BE0D60"/>
    <w:rsid w:val="00BE2644"/>
    <w:rsid w:val="00BE38A6"/>
    <w:rsid w:val="00BE42F3"/>
    <w:rsid w:val="00BE551C"/>
    <w:rsid w:val="00BF1378"/>
    <w:rsid w:val="00BF6ECD"/>
    <w:rsid w:val="00BF790B"/>
    <w:rsid w:val="00C01E67"/>
    <w:rsid w:val="00C05302"/>
    <w:rsid w:val="00C06B6B"/>
    <w:rsid w:val="00C06F37"/>
    <w:rsid w:val="00C0799A"/>
    <w:rsid w:val="00C13438"/>
    <w:rsid w:val="00C170FF"/>
    <w:rsid w:val="00C173E1"/>
    <w:rsid w:val="00C2019E"/>
    <w:rsid w:val="00C24273"/>
    <w:rsid w:val="00C27A1D"/>
    <w:rsid w:val="00C27AEF"/>
    <w:rsid w:val="00C27C88"/>
    <w:rsid w:val="00C3110E"/>
    <w:rsid w:val="00C312E5"/>
    <w:rsid w:val="00C3466C"/>
    <w:rsid w:val="00C355FF"/>
    <w:rsid w:val="00C4083B"/>
    <w:rsid w:val="00C40F73"/>
    <w:rsid w:val="00C41A64"/>
    <w:rsid w:val="00C4544F"/>
    <w:rsid w:val="00C47122"/>
    <w:rsid w:val="00C47959"/>
    <w:rsid w:val="00C47CEA"/>
    <w:rsid w:val="00C515E0"/>
    <w:rsid w:val="00C531A3"/>
    <w:rsid w:val="00C53466"/>
    <w:rsid w:val="00C57F24"/>
    <w:rsid w:val="00C63EA6"/>
    <w:rsid w:val="00C6619F"/>
    <w:rsid w:val="00C6624A"/>
    <w:rsid w:val="00C668F8"/>
    <w:rsid w:val="00C742C3"/>
    <w:rsid w:val="00C75559"/>
    <w:rsid w:val="00C76D88"/>
    <w:rsid w:val="00C7785D"/>
    <w:rsid w:val="00C77A26"/>
    <w:rsid w:val="00C85BDD"/>
    <w:rsid w:val="00C86B81"/>
    <w:rsid w:val="00C90DF2"/>
    <w:rsid w:val="00C91557"/>
    <w:rsid w:val="00C92F74"/>
    <w:rsid w:val="00CA0961"/>
    <w:rsid w:val="00CA1C19"/>
    <w:rsid w:val="00CA204D"/>
    <w:rsid w:val="00CA2E14"/>
    <w:rsid w:val="00CA60CD"/>
    <w:rsid w:val="00CB10E9"/>
    <w:rsid w:val="00CB11D6"/>
    <w:rsid w:val="00CB5475"/>
    <w:rsid w:val="00CB665E"/>
    <w:rsid w:val="00CB6E09"/>
    <w:rsid w:val="00CC06CF"/>
    <w:rsid w:val="00CC09A7"/>
    <w:rsid w:val="00CC0FD9"/>
    <w:rsid w:val="00CC1F8F"/>
    <w:rsid w:val="00CD139B"/>
    <w:rsid w:val="00CD4216"/>
    <w:rsid w:val="00CD5E59"/>
    <w:rsid w:val="00CD7831"/>
    <w:rsid w:val="00CE05D4"/>
    <w:rsid w:val="00CE3797"/>
    <w:rsid w:val="00CE4712"/>
    <w:rsid w:val="00CF53EE"/>
    <w:rsid w:val="00D01E5B"/>
    <w:rsid w:val="00D02192"/>
    <w:rsid w:val="00D02378"/>
    <w:rsid w:val="00D02BE9"/>
    <w:rsid w:val="00D101DD"/>
    <w:rsid w:val="00D127CB"/>
    <w:rsid w:val="00D14423"/>
    <w:rsid w:val="00D15F27"/>
    <w:rsid w:val="00D166B3"/>
    <w:rsid w:val="00D17394"/>
    <w:rsid w:val="00D17B7F"/>
    <w:rsid w:val="00D21541"/>
    <w:rsid w:val="00D226C3"/>
    <w:rsid w:val="00D23FFF"/>
    <w:rsid w:val="00D2778A"/>
    <w:rsid w:val="00D31043"/>
    <w:rsid w:val="00D32077"/>
    <w:rsid w:val="00D324C0"/>
    <w:rsid w:val="00D34A13"/>
    <w:rsid w:val="00D3640D"/>
    <w:rsid w:val="00D36A97"/>
    <w:rsid w:val="00D4032E"/>
    <w:rsid w:val="00D40FBC"/>
    <w:rsid w:val="00D42AE0"/>
    <w:rsid w:val="00D43F4A"/>
    <w:rsid w:val="00D45330"/>
    <w:rsid w:val="00D45705"/>
    <w:rsid w:val="00D45A48"/>
    <w:rsid w:val="00D45DB8"/>
    <w:rsid w:val="00D45FAE"/>
    <w:rsid w:val="00D505CD"/>
    <w:rsid w:val="00D50821"/>
    <w:rsid w:val="00D52D25"/>
    <w:rsid w:val="00D533B0"/>
    <w:rsid w:val="00D53514"/>
    <w:rsid w:val="00D65A57"/>
    <w:rsid w:val="00D66306"/>
    <w:rsid w:val="00D66B18"/>
    <w:rsid w:val="00D726DB"/>
    <w:rsid w:val="00D73164"/>
    <w:rsid w:val="00D77E53"/>
    <w:rsid w:val="00D8135F"/>
    <w:rsid w:val="00D81DD5"/>
    <w:rsid w:val="00D87BB8"/>
    <w:rsid w:val="00D90322"/>
    <w:rsid w:val="00D90BD9"/>
    <w:rsid w:val="00D932C5"/>
    <w:rsid w:val="00D939A7"/>
    <w:rsid w:val="00D9581C"/>
    <w:rsid w:val="00D95DCB"/>
    <w:rsid w:val="00D96228"/>
    <w:rsid w:val="00D96D17"/>
    <w:rsid w:val="00DA200C"/>
    <w:rsid w:val="00DA5459"/>
    <w:rsid w:val="00DB357A"/>
    <w:rsid w:val="00DB3A9D"/>
    <w:rsid w:val="00DB4233"/>
    <w:rsid w:val="00DB5097"/>
    <w:rsid w:val="00DB647C"/>
    <w:rsid w:val="00DC4F7C"/>
    <w:rsid w:val="00DC7134"/>
    <w:rsid w:val="00DC7C2C"/>
    <w:rsid w:val="00DD2256"/>
    <w:rsid w:val="00DD4B55"/>
    <w:rsid w:val="00DD5871"/>
    <w:rsid w:val="00DD7F37"/>
    <w:rsid w:val="00DE2F66"/>
    <w:rsid w:val="00DE4173"/>
    <w:rsid w:val="00DE4592"/>
    <w:rsid w:val="00DF1F36"/>
    <w:rsid w:val="00DF3B5D"/>
    <w:rsid w:val="00DF4E7E"/>
    <w:rsid w:val="00DF6125"/>
    <w:rsid w:val="00E118CA"/>
    <w:rsid w:val="00E12AAB"/>
    <w:rsid w:val="00E13E05"/>
    <w:rsid w:val="00E15784"/>
    <w:rsid w:val="00E16734"/>
    <w:rsid w:val="00E179BE"/>
    <w:rsid w:val="00E20401"/>
    <w:rsid w:val="00E264D8"/>
    <w:rsid w:val="00E319F9"/>
    <w:rsid w:val="00E331C7"/>
    <w:rsid w:val="00E33C4D"/>
    <w:rsid w:val="00E35240"/>
    <w:rsid w:val="00E353AD"/>
    <w:rsid w:val="00E36E18"/>
    <w:rsid w:val="00E37099"/>
    <w:rsid w:val="00E40A15"/>
    <w:rsid w:val="00E40CCE"/>
    <w:rsid w:val="00E433C7"/>
    <w:rsid w:val="00E43654"/>
    <w:rsid w:val="00E45184"/>
    <w:rsid w:val="00E459FA"/>
    <w:rsid w:val="00E45A4B"/>
    <w:rsid w:val="00E46996"/>
    <w:rsid w:val="00E46E7A"/>
    <w:rsid w:val="00E50522"/>
    <w:rsid w:val="00E52F87"/>
    <w:rsid w:val="00E57D64"/>
    <w:rsid w:val="00E6120D"/>
    <w:rsid w:val="00E61D06"/>
    <w:rsid w:val="00E628ED"/>
    <w:rsid w:val="00E6694B"/>
    <w:rsid w:val="00E7043E"/>
    <w:rsid w:val="00E73A5F"/>
    <w:rsid w:val="00E747D9"/>
    <w:rsid w:val="00E75D5D"/>
    <w:rsid w:val="00E766CA"/>
    <w:rsid w:val="00E81F85"/>
    <w:rsid w:val="00E8413D"/>
    <w:rsid w:val="00E84C2A"/>
    <w:rsid w:val="00E8743C"/>
    <w:rsid w:val="00E90CA1"/>
    <w:rsid w:val="00E91D25"/>
    <w:rsid w:val="00E95F4D"/>
    <w:rsid w:val="00E97067"/>
    <w:rsid w:val="00EA12EB"/>
    <w:rsid w:val="00EA40E2"/>
    <w:rsid w:val="00EA6E8E"/>
    <w:rsid w:val="00EA7978"/>
    <w:rsid w:val="00EA7D19"/>
    <w:rsid w:val="00EB437B"/>
    <w:rsid w:val="00EB49B6"/>
    <w:rsid w:val="00EB7F70"/>
    <w:rsid w:val="00EC4C2A"/>
    <w:rsid w:val="00EC6764"/>
    <w:rsid w:val="00EC726F"/>
    <w:rsid w:val="00EC7743"/>
    <w:rsid w:val="00EC7B8C"/>
    <w:rsid w:val="00ED2540"/>
    <w:rsid w:val="00ED48A6"/>
    <w:rsid w:val="00ED521A"/>
    <w:rsid w:val="00EE0381"/>
    <w:rsid w:val="00EE13D2"/>
    <w:rsid w:val="00EE17E0"/>
    <w:rsid w:val="00EE1F48"/>
    <w:rsid w:val="00EE3C5A"/>
    <w:rsid w:val="00EE4E0F"/>
    <w:rsid w:val="00EE504D"/>
    <w:rsid w:val="00EE75E3"/>
    <w:rsid w:val="00EE7777"/>
    <w:rsid w:val="00EF0C86"/>
    <w:rsid w:val="00EF2D7A"/>
    <w:rsid w:val="00EF30DF"/>
    <w:rsid w:val="00EF3C7B"/>
    <w:rsid w:val="00EF586D"/>
    <w:rsid w:val="00EF7E68"/>
    <w:rsid w:val="00F00B9A"/>
    <w:rsid w:val="00F0246E"/>
    <w:rsid w:val="00F026DB"/>
    <w:rsid w:val="00F04133"/>
    <w:rsid w:val="00F10685"/>
    <w:rsid w:val="00F12233"/>
    <w:rsid w:val="00F12CE1"/>
    <w:rsid w:val="00F14096"/>
    <w:rsid w:val="00F14820"/>
    <w:rsid w:val="00F26F28"/>
    <w:rsid w:val="00F30DED"/>
    <w:rsid w:val="00F31DB2"/>
    <w:rsid w:val="00F37720"/>
    <w:rsid w:val="00F4046D"/>
    <w:rsid w:val="00F40A6C"/>
    <w:rsid w:val="00F422E0"/>
    <w:rsid w:val="00F44EA5"/>
    <w:rsid w:val="00F4518D"/>
    <w:rsid w:val="00F46AEA"/>
    <w:rsid w:val="00F46C28"/>
    <w:rsid w:val="00F46CF6"/>
    <w:rsid w:val="00F51019"/>
    <w:rsid w:val="00F51B1F"/>
    <w:rsid w:val="00F52179"/>
    <w:rsid w:val="00F52B79"/>
    <w:rsid w:val="00F559A5"/>
    <w:rsid w:val="00F55F9D"/>
    <w:rsid w:val="00F56E1A"/>
    <w:rsid w:val="00F60EEE"/>
    <w:rsid w:val="00F6204B"/>
    <w:rsid w:val="00F62CDA"/>
    <w:rsid w:val="00F63F90"/>
    <w:rsid w:val="00F6448C"/>
    <w:rsid w:val="00F65D8A"/>
    <w:rsid w:val="00F74422"/>
    <w:rsid w:val="00F76222"/>
    <w:rsid w:val="00F83712"/>
    <w:rsid w:val="00F84A69"/>
    <w:rsid w:val="00F86BEC"/>
    <w:rsid w:val="00F9447B"/>
    <w:rsid w:val="00F944E0"/>
    <w:rsid w:val="00F94A89"/>
    <w:rsid w:val="00F95C39"/>
    <w:rsid w:val="00FA06E3"/>
    <w:rsid w:val="00FA132A"/>
    <w:rsid w:val="00FA1FC3"/>
    <w:rsid w:val="00FA2BBD"/>
    <w:rsid w:val="00FA431A"/>
    <w:rsid w:val="00FA54C6"/>
    <w:rsid w:val="00FA5E0B"/>
    <w:rsid w:val="00FA79BA"/>
    <w:rsid w:val="00FA7BFA"/>
    <w:rsid w:val="00FB00F5"/>
    <w:rsid w:val="00FB0527"/>
    <w:rsid w:val="00FB3A37"/>
    <w:rsid w:val="00FB4D77"/>
    <w:rsid w:val="00FB635D"/>
    <w:rsid w:val="00FB6BC1"/>
    <w:rsid w:val="00FC022B"/>
    <w:rsid w:val="00FC06C2"/>
    <w:rsid w:val="00FC0EED"/>
    <w:rsid w:val="00FC11D2"/>
    <w:rsid w:val="00FC1405"/>
    <w:rsid w:val="00FC192F"/>
    <w:rsid w:val="00FC4B10"/>
    <w:rsid w:val="00FD0FFF"/>
    <w:rsid w:val="00FD7196"/>
    <w:rsid w:val="00FE2208"/>
    <w:rsid w:val="00FE2769"/>
    <w:rsid w:val="00FE2ED0"/>
    <w:rsid w:val="00FE3C8C"/>
    <w:rsid w:val="00FE430B"/>
    <w:rsid w:val="00FE46AF"/>
    <w:rsid w:val="00FE73C3"/>
    <w:rsid w:val="00FF1F94"/>
    <w:rsid w:val="00FF2B49"/>
    <w:rsid w:val="00FF3001"/>
    <w:rsid w:val="00FF5582"/>
    <w:rsid w:val="00FF6F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533B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533B0"/>
    <w:rPr>
      <w:color w:val="0000FF"/>
      <w:u w:val="single"/>
    </w:rPr>
  </w:style>
  <w:style w:type="character" w:styleId="FollowedHyperlink">
    <w:name w:val="FollowedHyperlink"/>
    <w:basedOn w:val="DefaultParagraphFont"/>
    <w:uiPriority w:val="99"/>
    <w:semiHidden/>
    <w:unhideWhenUsed/>
    <w:rsid w:val="00D533B0"/>
    <w:rPr>
      <w:color w:val="800080"/>
      <w:u w:val="single"/>
    </w:rPr>
  </w:style>
  <w:style w:type="character" w:customStyle="1" w:styleId="publisher-info-label">
    <w:name w:val="publisher-info-label"/>
    <w:basedOn w:val="DefaultParagraphFont"/>
    <w:rsid w:val="00D533B0"/>
  </w:style>
  <w:style w:type="paragraph" w:styleId="NormalWeb">
    <w:name w:val="Normal (Web)"/>
    <w:basedOn w:val="Normal"/>
    <w:uiPriority w:val="99"/>
    <w:semiHidden/>
    <w:unhideWhenUsed/>
    <w:rsid w:val="00D533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D533B0"/>
  </w:style>
  <w:style w:type="character" w:customStyle="1" w:styleId="math">
    <w:name w:val="math"/>
    <w:basedOn w:val="DefaultParagraphFont"/>
    <w:rsid w:val="00D533B0"/>
  </w:style>
  <w:style w:type="character" w:customStyle="1" w:styleId="mrow">
    <w:name w:val="mrow"/>
    <w:basedOn w:val="DefaultParagraphFont"/>
    <w:rsid w:val="00D533B0"/>
  </w:style>
  <w:style w:type="character" w:customStyle="1" w:styleId="mi">
    <w:name w:val="mi"/>
    <w:basedOn w:val="DefaultParagraphFont"/>
    <w:rsid w:val="00D533B0"/>
  </w:style>
  <w:style w:type="character" w:customStyle="1" w:styleId="mtable">
    <w:name w:val="mtable"/>
    <w:basedOn w:val="DefaultParagraphFont"/>
    <w:rsid w:val="00D533B0"/>
  </w:style>
  <w:style w:type="character" w:customStyle="1" w:styleId="mtd">
    <w:name w:val="mtd"/>
    <w:basedOn w:val="DefaultParagraphFont"/>
    <w:rsid w:val="00D533B0"/>
  </w:style>
  <w:style w:type="character" w:customStyle="1" w:styleId="mo">
    <w:name w:val="mo"/>
    <w:basedOn w:val="DefaultParagraphFont"/>
    <w:rsid w:val="00D533B0"/>
  </w:style>
  <w:style w:type="character" w:customStyle="1" w:styleId="mfrac">
    <w:name w:val="mfrac"/>
    <w:basedOn w:val="DefaultParagraphFont"/>
    <w:rsid w:val="00D533B0"/>
  </w:style>
  <w:style w:type="character" w:customStyle="1" w:styleId="texatom">
    <w:name w:val="texatom"/>
    <w:basedOn w:val="DefaultParagraphFont"/>
    <w:rsid w:val="00D533B0"/>
  </w:style>
  <w:style w:type="character" w:customStyle="1" w:styleId="mtext">
    <w:name w:val="mtext"/>
    <w:basedOn w:val="DefaultParagraphFont"/>
    <w:rsid w:val="00D533B0"/>
  </w:style>
  <w:style w:type="character" w:customStyle="1" w:styleId="msubsup">
    <w:name w:val="msubsup"/>
    <w:basedOn w:val="DefaultParagraphFont"/>
    <w:rsid w:val="00D533B0"/>
  </w:style>
  <w:style w:type="character" w:customStyle="1" w:styleId="msup">
    <w:name w:val="msup"/>
    <w:basedOn w:val="DefaultParagraphFont"/>
    <w:rsid w:val="00D533B0"/>
  </w:style>
  <w:style w:type="character" w:customStyle="1" w:styleId="mn">
    <w:name w:val="mn"/>
    <w:basedOn w:val="DefaultParagraphFont"/>
    <w:rsid w:val="00D533B0"/>
  </w:style>
  <w:style w:type="character" w:customStyle="1" w:styleId="formula">
    <w:name w:val="formula"/>
    <w:basedOn w:val="DefaultParagraphFont"/>
    <w:rsid w:val="00D533B0"/>
  </w:style>
  <w:style w:type="character" w:customStyle="1" w:styleId="link">
    <w:name w:val="link"/>
    <w:basedOn w:val="DefaultParagraphFont"/>
    <w:rsid w:val="00D533B0"/>
  </w:style>
  <w:style w:type="character" w:customStyle="1" w:styleId="mspace">
    <w:name w:val="mspace"/>
    <w:basedOn w:val="DefaultParagraphFont"/>
    <w:rsid w:val="00D533B0"/>
  </w:style>
  <w:style w:type="character" w:customStyle="1" w:styleId="mstyle">
    <w:name w:val="mstyle"/>
    <w:basedOn w:val="DefaultParagraphFont"/>
    <w:rsid w:val="00D533B0"/>
  </w:style>
  <w:style w:type="paragraph" w:customStyle="1" w:styleId="links">
    <w:name w:val="links"/>
    <w:basedOn w:val="Normal"/>
    <w:rsid w:val="00D533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5176DB"/>
  </w:style>
  <w:style w:type="character" w:customStyle="1" w:styleId="ref-link">
    <w:name w:val="ref-link"/>
    <w:basedOn w:val="DefaultParagraphFont"/>
    <w:rsid w:val="005176DB"/>
  </w:style>
  <w:style w:type="paragraph" w:customStyle="1" w:styleId="doc-keywords-list-item">
    <w:name w:val="doc-keywords-list-item"/>
    <w:basedOn w:val="Normal"/>
    <w:rsid w:val="005766D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751745">
      <w:bodyDiv w:val="1"/>
      <w:marLeft w:val="0"/>
      <w:marRight w:val="0"/>
      <w:marTop w:val="0"/>
      <w:marBottom w:val="0"/>
      <w:divBdr>
        <w:top w:val="none" w:sz="0" w:space="0" w:color="auto"/>
        <w:left w:val="none" w:sz="0" w:space="0" w:color="auto"/>
        <w:bottom w:val="none" w:sz="0" w:space="0" w:color="auto"/>
        <w:right w:val="none" w:sz="0" w:space="0" w:color="auto"/>
      </w:divBdr>
      <w:divsChild>
        <w:div w:id="1715763988">
          <w:marLeft w:val="0"/>
          <w:marRight w:val="0"/>
          <w:marTop w:val="0"/>
          <w:marBottom w:val="0"/>
          <w:divBdr>
            <w:top w:val="none" w:sz="0" w:space="0" w:color="auto"/>
            <w:left w:val="none" w:sz="0" w:space="0" w:color="auto"/>
            <w:bottom w:val="none" w:sz="0" w:space="0" w:color="auto"/>
            <w:right w:val="none" w:sz="0" w:space="0" w:color="auto"/>
          </w:divBdr>
          <w:divsChild>
            <w:div w:id="108360952">
              <w:marLeft w:val="0"/>
              <w:marRight w:val="0"/>
              <w:marTop w:val="0"/>
              <w:marBottom w:val="0"/>
              <w:divBdr>
                <w:top w:val="none" w:sz="0" w:space="0" w:color="auto"/>
                <w:left w:val="none" w:sz="0" w:space="0" w:color="auto"/>
                <w:bottom w:val="single" w:sz="12" w:space="0" w:color="006699"/>
                <w:right w:val="none" w:sz="0" w:space="0" w:color="auto"/>
              </w:divBdr>
              <w:divsChild>
                <w:div w:id="347801384">
                  <w:marLeft w:val="0"/>
                  <w:marRight w:val="0"/>
                  <w:marTop w:val="0"/>
                  <w:marBottom w:val="0"/>
                  <w:divBdr>
                    <w:top w:val="none" w:sz="0" w:space="0" w:color="auto"/>
                    <w:left w:val="none" w:sz="0" w:space="0" w:color="auto"/>
                    <w:bottom w:val="none" w:sz="0" w:space="0" w:color="auto"/>
                    <w:right w:val="none" w:sz="0" w:space="0" w:color="auto"/>
                  </w:divBdr>
                  <w:divsChild>
                    <w:div w:id="758480869">
                      <w:marLeft w:val="0"/>
                      <w:marRight w:val="0"/>
                      <w:marTop w:val="0"/>
                      <w:marBottom w:val="0"/>
                      <w:divBdr>
                        <w:top w:val="none" w:sz="0" w:space="0" w:color="auto"/>
                        <w:left w:val="none" w:sz="0" w:space="0" w:color="auto"/>
                        <w:bottom w:val="none" w:sz="0" w:space="0" w:color="auto"/>
                        <w:right w:val="none" w:sz="0" w:space="0" w:color="auto"/>
                      </w:divBdr>
                      <w:divsChild>
                        <w:div w:id="1362827187">
                          <w:marLeft w:val="0"/>
                          <w:marRight w:val="0"/>
                          <w:marTop w:val="0"/>
                          <w:marBottom w:val="0"/>
                          <w:divBdr>
                            <w:top w:val="none" w:sz="0" w:space="0" w:color="auto"/>
                            <w:left w:val="none" w:sz="0" w:space="0" w:color="auto"/>
                            <w:bottom w:val="none" w:sz="0" w:space="0" w:color="auto"/>
                            <w:right w:val="none" w:sz="0" w:space="0" w:color="auto"/>
                          </w:divBdr>
                          <w:divsChild>
                            <w:div w:id="35843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668022">
                  <w:marLeft w:val="0"/>
                  <w:marRight w:val="0"/>
                  <w:marTop w:val="0"/>
                  <w:marBottom w:val="0"/>
                  <w:divBdr>
                    <w:top w:val="none" w:sz="0" w:space="0" w:color="auto"/>
                    <w:left w:val="none" w:sz="0" w:space="0" w:color="auto"/>
                    <w:bottom w:val="none" w:sz="0" w:space="0" w:color="auto"/>
                    <w:right w:val="none" w:sz="0" w:space="0" w:color="auto"/>
                  </w:divBdr>
                </w:div>
                <w:div w:id="1741127419">
                  <w:marLeft w:val="0"/>
                  <w:marRight w:val="0"/>
                  <w:marTop w:val="0"/>
                  <w:marBottom w:val="0"/>
                  <w:divBdr>
                    <w:top w:val="none" w:sz="0" w:space="0" w:color="auto"/>
                    <w:left w:val="none" w:sz="0" w:space="0" w:color="auto"/>
                    <w:bottom w:val="none" w:sz="0" w:space="0" w:color="auto"/>
                    <w:right w:val="none" w:sz="0" w:space="0" w:color="auto"/>
                  </w:divBdr>
                  <w:divsChild>
                    <w:div w:id="2001956725">
                      <w:marLeft w:val="0"/>
                      <w:marRight w:val="0"/>
                      <w:marTop w:val="0"/>
                      <w:marBottom w:val="0"/>
                      <w:divBdr>
                        <w:top w:val="none" w:sz="0" w:space="0" w:color="auto"/>
                        <w:left w:val="none" w:sz="0" w:space="0" w:color="auto"/>
                        <w:bottom w:val="none" w:sz="0" w:space="0" w:color="auto"/>
                        <w:right w:val="none" w:sz="0" w:space="0" w:color="auto"/>
                      </w:divBdr>
                      <w:divsChild>
                        <w:div w:id="2138642440">
                          <w:marLeft w:val="0"/>
                          <w:marRight w:val="0"/>
                          <w:marTop w:val="0"/>
                          <w:marBottom w:val="0"/>
                          <w:divBdr>
                            <w:top w:val="none" w:sz="0" w:space="0" w:color="auto"/>
                            <w:left w:val="none" w:sz="0" w:space="0" w:color="auto"/>
                            <w:bottom w:val="none" w:sz="0" w:space="0" w:color="auto"/>
                            <w:right w:val="none" w:sz="0" w:space="0" w:color="auto"/>
                          </w:divBdr>
                        </w:div>
                        <w:div w:id="183638639">
                          <w:marLeft w:val="0"/>
                          <w:marRight w:val="0"/>
                          <w:marTop w:val="0"/>
                          <w:marBottom w:val="0"/>
                          <w:divBdr>
                            <w:top w:val="none" w:sz="0" w:space="0" w:color="auto"/>
                            <w:left w:val="none" w:sz="0" w:space="0" w:color="auto"/>
                            <w:bottom w:val="none" w:sz="0" w:space="0" w:color="auto"/>
                            <w:right w:val="none" w:sz="0" w:space="0" w:color="auto"/>
                          </w:divBdr>
                        </w:div>
                        <w:div w:id="1549607448">
                          <w:marLeft w:val="0"/>
                          <w:marRight w:val="0"/>
                          <w:marTop w:val="0"/>
                          <w:marBottom w:val="0"/>
                          <w:divBdr>
                            <w:top w:val="none" w:sz="0" w:space="0" w:color="auto"/>
                            <w:left w:val="none" w:sz="0" w:space="0" w:color="auto"/>
                            <w:bottom w:val="none" w:sz="0" w:space="0" w:color="auto"/>
                            <w:right w:val="none" w:sz="0" w:space="0" w:color="auto"/>
                          </w:divBdr>
                          <w:divsChild>
                            <w:div w:id="39000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716853">
                      <w:marLeft w:val="0"/>
                      <w:marRight w:val="0"/>
                      <w:marTop w:val="0"/>
                      <w:marBottom w:val="0"/>
                      <w:divBdr>
                        <w:top w:val="none" w:sz="0" w:space="0" w:color="auto"/>
                        <w:left w:val="none" w:sz="0" w:space="0" w:color="auto"/>
                        <w:bottom w:val="none" w:sz="0" w:space="0" w:color="auto"/>
                        <w:right w:val="none" w:sz="0" w:space="0" w:color="auto"/>
                      </w:divBdr>
                      <w:divsChild>
                        <w:div w:id="212155103">
                          <w:marLeft w:val="0"/>
                          <w:marRight w:val="0"/>
                          <w:marTop w:val="0"/>
                          <w:marBottom w:val="0"/>
                          <w:divBdr>
                            <w:top w:val="none" w:sz="0" w:space="0" w:color="auto"/>
                            <w:left w:val="none" w:sz="0" w:space="0" w:color="auto"/>
                            <w:bottom w:val="none" w:sz="0" w:space="0" w:color="auto"/>
                            <w:right w:val="none" w:sz="0" w:space="0" w:color="auto"/>
                          </w:divBdr>
                        </w:div>
                        <w:div w:id="188225350">
                          <w:marLeft w:val="0"/>
                          <w:marRight w:val="0"/>
                          <w:marTop w:val="0"/>
                          <w:marBottom w:val="0"/>
                          <w:divBdr>
                            <w:top w:val="none" w:sz="0" w:space="0" w:color="auto"/>
                            <w:left w:val="none" w:sz="0" w:space="0" w:color="auto"/>
                            <w:bottom w:val="none" w:sz="0" w:space="0" w:color="auto"/>
                            <w:right w:val="none" w:sz="0" w:space="0" w:color="auto"/>
                          </w:divBdr>
                        </w:div>
                        <w:div w:id="17386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382753">
          <w:marLeft w:val="0"/>
          <w:marRight w:val="0"/>
          <w:marTop w:val="0"/>
          <w:marBottom w:val="0"/>
          <w:divBdr>
            <w:top w:val="none" w:sz="0" w:space="0" w:color="auto"/>
            <w:left w:val="none" w:sz="0" w:space="0" w:color="auto"/>
            <w:bottom w:val="none" w:sz="0" w:space="0" w:color="auto"/>
            <w:right w:val="none" w:sz="0" w:space="0" w:color="auto"/>
          </w:divBdr>
          <w:divsChild>
            <w:div w:id="1194919672">
              <w:marLeft w:val="0"/>
              <w:marRight w:val="0"/>
              <w:marTop w:val="0"/>
              <w:marBottom w:val="0"/>
              <w:divBdr>
                <w:top w:val="none" w:sz="0" w:space="0" w:color="auto"/>
                <w:left w:val="none" w:sz="0" w:space="0" w:color="auto"/>
                <w:bottom w:val="single" w:sz="6" w:space="12" w:color="333333"/>
                <w:right w:val="none" w:sz="0" w:space="0" w:color="auto"/>
              </w:divBdr>
              <w:divsChild>
                <w:div w:id="467742308">
                  <w:marLeft w:val="0"/>
                  <w:marRight w:val="0"/>
                  <w:marTop w:val="0"/>
                  <w:marBottom w:val="0"/>
                  <w:divBdr>
                    <w:top w:val="none" w:sz="0" w:space="0" w:color="auto"/>
                    <w:left w:val="none" w:sz="0" w:space="0" w:color="auto"/>
                    <w:bottom w:val="none" w:sz="0" w:space="0" w:color="auto"/>
                    <w:right w:val="none" w:sz="0" w:space="0" w:color="auto"/>
                  </w:divBdr>
                  <w:divsChild>
                    <w:div w:id="931938493">
                      <w:marLeft w:val="0"/>
                      <w:marRight w:val="0"/>
                      <w:marTop w:val="0"/>
                      <w:marBottom w:val="0"/>
                      <w:divBdr>
                        <w:top w:val="none" w:sz="0" w:space="0" w:color="auto"/>
                        <w:left w:val="none" w:sz="0" w:space="0" w:color="auto"/>
                        <w:bottom w:val="none" w:sz="0" w:space="0" w:color="auto"/>
                        <w:right w:val="none" w:sz="0" w:space="0" w:color="auto"/>
                      </w:divBdr>
                      <w:divsChild>
                        <w:div w:id="780563746">
                          <w:marLeft w:val="0"/>
                          <w:marRight w:val="0"/>
                          <w:marTop w:val="0"/>
                          <w:marBottom w:val="0"/>
                          <w:divBdr>
                            <w:top w:val="none" w:sz="0" w:space="0" w:color="auto"/>
                            <w:left w:val="none" w:sz="0" w:space="0" w:color="auto"/>
                            <w:bottom w:val="dotted" w:sz="6" w:space="0" w:color="FEA957"/>
                            <w:right w:val="none" w:sz="0" w:space="0" w:color="auto"/>
                          </w:divBdr>
                          <w:divsChild>
                            <w:div w:id="1734498181">
                              <w:marLeft w:val="0"/>
                              <w:marRight w:val="0"/>
                              <w:marTop w:val="0"/>
                              <w:marBottom w:val="0"/>
                              <w:divBdr>
                                <w:top w:val="none" w:sz="0" w:space="0" w:color="auto"/>
                                <w:left w:val="none" w:sz="0" w:space="0" w:color="auto"/>
                                <w:bottom w:val="none" w:sz="0" w:space="0" w:color="auto"/>
                                <w:right w:val="none" w:sz="0" w:space="0" w:color="auto"/>
                              </w:divBdr>
                              <w:divsChild>
                                <w:div w:id="92943257">
                                  <w:marLeft w:val="0"/>
                                  <w:marRight w:val="0"/>
                                  <w:marTop w:val="0"/>
                                  <w:marBottom w:val="450"/>
                                  <w:divBdr>
                                    <w:top w:val="none" w:sz="0" w:space="0" w:color="auto"/>
                                    <w:left w:val="none" w:sz="0" w:space="0" w:color="auto"/>
                                    <w:bottom w:val="none" w:sz="0" w:space="0" w:color="auto"/>
                                    <w:right w:val="none" w:sz="0" w:space="0" w:color="auto"/>
                                  </w:divBdr>
                                  <w:divsChild>
                                    <w:div w:id="1550385267">
                                      <w:marLeft w:val="0"/>
                                      <w:marRight w:val="0"/>
                                      <w:marTop w:val="0"/>
                                      <w:marBottom w:val="375"/>
                                      <w:divBdr>
                                        <w:top w:val="none" w:sz="0" w:space="0" w:color="auto"/>
                                        <w:left w:val="none" w:sz="0" w:space="0" w:color="auto"/>
                                        <w:bottom w:val="none" w:sz="0" w:space="0" w:color="auto"/>
                                        <w:right w:val="none" w:sz="0" w:space="0" w:color="auto"/>
                                      </w:divBdr>
                                      <w:divsChild>
                                        <w:div w:id="1743331693">
                                          <w:marLeft w:val="0"/>
                                          <w:marRight w:val="0"/>
                                          <w:marTop w:val="0"/>
                                          <w:marBottom w:val="0"/>
                                          <w:divBdr>
                                            <w:top w:val="none" w:sz="0" w:space="0" w:color="auto"/>
                                            <w:left w:val="none" w:sz="0" w:space="0" w:color="auto"/>
                                            <w:bottom w:val="none" w:sz="0" w:space="0" w:color="auto"/>
                                            <w:right w:val="none" w:sz="0" w:space="0" w:color="auto"/>
                                          </w:divBdr>
                                        </w:div>
                                      </w:divsChild>
                                    </w:div>
                                    <w:div w:id="1005790177">
                                      <w:marLeft w:val="0"/>
                                      <w:marRight w:val="0"/>
                                      <w:marTop w:val="240"/>
                                      <w:marBottom w:val="240"/>
                                      <w:divBdr>
                                        <w:top w:val="none" w:sz="0" w:space="0" w:color="auto"/>
                                        <w:left w:val="none" w:sz="0" w:space="0" w:color="auto"/>
                                        <w:bottom w:val="none" w:sz="0" w:space="0" w:color="auto"/>
                                        <w:right w:val="none" w:sz="0" w:space="0" w:color="auto"/>
                                      </w:divBdr>
                                    </w:div>
                                    <w:div w:id="1939872276">
                                      <w:marLeft w:val="0"/>
                                      <w:marRight w:val="0"/>
                                      <w:marTop w:val="240"/>
                                      <w:marBottom w:val="240"/>
                                      <w:divBdr>
                                        <w:top w:val="none" w:sz="0" w:space="0" w:color="auto"/>
                                        <w:left w:val="none" w:sz="0" w:space="0" w:color="auto"/>
                                        <w:bottom w:val="none" w:sz="0" w:space="0" w:color="auto"/>
                                        <w:right w:val="none" w:sz="0" w:space="0" w:color="auto"/>
                                      </w:divBdr>
                                    </w:div>
                                    <w:div w:id="287273985">
                                      <w:marLeft w:val="0"/>
                                      <w:marRight w:val="0"/>
                                      <w:marTop w:val="240"/>
                                      <w:marBottom w:val="240"/>
                                      <w:divBdr>
                                        <w:top w:val="none" w:sz="0" w:space="0" w:color="auto"/>
                                        <w:left w:val="none" w:sz="0" w:space="0" w:color="auto"/>
                                        <w:bottom w:val="none" w:sz="0" w:space="0" w:color="auto"/>
                                        <w:right w:val="none" w:sz="0" w:space="0" w:color="auto"/>
                                      </w:divBdr>
                                    </w:div>
                                  </w:divsChild>
                                </w:div>
                                <w:div w:id="720713588">
                                  <w:marLeft w:val="0"/>
                                  <w:marRight w:val="0"/>
                                  <w:marTop w:val="0"/>
                                  <w:marBottom w:val="450"/>
                                  <w:divBdr>
                                    <w:top w:val="none" w:sz="0" w:space="0" w:color="auto"/>
                                    <w:left w:val="none" w:sz="0" w:space="0" w:color="auto"/>
                                    <w:bottom w:val="none" w:sz="0" w:space="0" w:color="auto"/>
                                    <w:right w:val="none" w:sz="0" w:space="0" w:color="auto"/>
                                  </w:divBdr>
                                  <w:divsChild>
                                    <w:div w:id="1978682512">
                                      <w:marLeft w:val="0"/>
                                      <w:marRight w:val="0"/>
                                      <w:marTop w:val="0"/>
                                      <w:marBottom w:val="375"/>
                                      <w:divBdr>
                                        <w:top w:val="none" w:sz="0" w:space="0" w:color="auto"/>
                                        <w:left w:val="none" w:sz="0" w:space="0" w:color="auto"/>
                                        <w:bottom w:val="none" w:sz="0" w:space="0" w:color="auto"/>
                                        <w:right w:val="none" w:sz="0" w:space="0" w:color="auto"/>
                                      </w:divBdr>
                                      <w:divsChild>
                                        <w:div w:id="348681884">
                                          <w:marLeft w:val="0"/>
                                          <w:marRight w:val="0"/>
                                          <w:marTop w:val="0"/>
                                          <w:marBottom w:val="0"/>
                                          <w:divBdr>
                                            <w:top w:val="none" w:sz="0" w:space="0" w:color="auto"/>
                                            <w:left w:val="none" w:sz="0" w:space="0" w:color="auto"/>
                                            <w:bottom w:val="none" w:sz="0" w:space="0" w:color="auto"/>
                                            <w:right w:val="none" w:sz="0" w:space="0" w:color="auto"/>
                                          </w:divBdr>
                                        </w:div>
                                      </w:divsChild>
                                    </w:div>
                                    <w:div w:id="1454325167">
                                      <w:marLeft w:val="0"/>
                                      <w:marRight w:val="0"/>
                                      <w:marTop w:val="240"/>
                                      <w:marBottom w:val="240"/>
                                      <w:divBdr>
                                        <w:top w:val="none" w:sz="0" w:space="0" w:color="auto"/>
                                        <w:left w:val="none" w:sz="0" w:space="0" w:color="auto"/>
                                        <w:bottom w:val="none" w:sz="0" w:space="0" w:color="auto"/>
                                        <w:right w:val="none" w:sz="0" w:space="0" w:color="auto"/>
                                      </w:divBdr>
                                    </w:div>
                                    <w:div w:id="115373140">
                                      <w:marLeft w:val="0"/>
                                      <w:marRight w:val="0"/>
                                      <w:marTop w:val="240"/>
                                      <w:marBottom w:val="240"/>
                                      <w:divBdr>
                                        <w:top w:val="none" w:sz="0" w:space="0" w:color="auto"/>
                                        <w:left w:val="none" w:sz="0" w:space="0" w:color="auto"/>
                                        <w:bottom w:val="none" w:sz="0" w:space="0" w:color="auto"/>
                                        <w:right w:val="none" w:sz="0" w:space="0" w:color="auto"/>
                                      </w:divBdr>
                                    </w:div>
                                    <w:div w:id="1783380336">
                                      <w:marLeft w:val="0"/>
                                      <w:marRight w:val="0"/>
                                      <w:marTop w:val="240"/>
                                      <w:marBottom w:val="240"/>
                                      <w:divBdr>
                                        <w:top w:val="none" w:sz="0" w:space="0" w:color="auto"/>
                                        <w:left w:val="none" w:sz="0" w:space="0" w:color="auto"/>
                                        <w:bottom w:val="none" w:sz="0" w:space="0" w:color="auto"/>
                                        <w:right w:val="none" w:sz="0" w:space="0" w:color="auto"/>
                                      </w:divBdr>
                                    </w:div>
                                    <w:div w:id="544753376">
                                      <w:marLeft w:val="0"/>
                                      <w:marRight w:val="0"/>
                                      <w:marTop w:val="240"/>
                                      <w:marBottom w:val="240"/>
                                      <w:divBdr>
                                        <w:top w:val="none" w:sz="0" w:space="0" w:color="auto"/>
                                        <w:left w:val="none" w:sz="0" w:space="0" w:color="auto"/>
                                        <w:bottom w:val="none" w:sz="0" w:space="0" w:color="auto"/>
                                        <w:right w:val="none" w:sz="0" w:space="0" w:color="auto"/>
                                      </w:divBdr>
                                    </w:div>
                                    <w:div w:id="612519104">
                                      <w:marLeft w:val="0"/>
                                      <w:marRight w:val="0"/>
                                      <w:marTop w:val="240"/>
                                      <w:marBottom w:val="240"/>
                                      <w:divBdr>
                                        <w:top w:val="none" w:sz="0" w:space="0" w:color="auto"/>
                                        <w:left w:val="none" w:sz="0" w:space="0" w:color="auto"/>
                                        <w:bottom w:val="none" w:sz="0" w:space="0" w:color="auto"/>
                                        <w:right w:val="none" w:sz="0" w:space="0" w:color="auto"/>
                                      </w:divBdr>
                                    </w:div>
                                    <w:div w:id="38360862">
                                      <w:marLeft w:val="0"/>
                                      <w:marRight w:val="0"/>
                                      <w:marTop w:val="240"/>
                                      <w:marBottom w:val="240"/>
                                      <w:divBdr>
                                        <w:top w:val="none" w:sz="0" w:space="0" w:color="auto"/>
                                        <w:left w:val="none" w:sz="0" w:space="0" w:color="auto"/>
                                        <w:bottom w:val="none" w:sz="0" w:space="0" w:color="auto"/>
                                        <w:right w:val="none" w:sz="0" w:space="0" w:color="auto"/>
                                      </w:divBdr>
                                    </w:div>
                                    <w:div w:id="985473905">
                                      <w:marLeft w:val="0"/>
                                      <w:marRight w:val="0"/>
                                      <w:marTop w:val="240"/>
                                      <w:marBottom w:val="240"/>
                                      <w:divBdr>
                                        <w:top w:val="none" w:sz="0" w:space="0" w:color="auto"/>
                                        <w:left w:val="none" w:sz="0" w:space="0" w:color="auto"/>
                                        <w:bottom w:val="none" w:sz="0" w:space="0" w:color="auto"/>
                                        <w:right w:val="none" w:sz="0" w:space="0" w:color="auto"/>
                                      </w:divBdr>
                                    </w:div>
                                    <w:div w:id="799495445">
                                      <w:marLeft w:val="0"/>
                                      <w:marRight w:val="0"/>
                                      <w:marTop w:val="240"/>
                                      <w:marBottom w:val="240"/>
                                      <w:divBdr>
                                        <w:top w:val="none" w:sz="0" w:space="0" w:color="auto"/>
                                        <w:left w:val="none" w:sz="0" w:space="0" w:color="auto"/>
                                        <w:bottom w:val="none" w:sz="0" w:space="0" w:color="auto"/>
                                        <w:right w:val="none" w:sz="0" w:space="0" w:color="auto"/>
                                      </w:divBdr>
                                    </w:div>
                                    <w:div w:id="840390937">
                                      <w:marLeft w:val="0"/>
                                      <w:marRight w:val="0"/>
                                      <w:marTop w:val="240"/>
                                      <w:marBottom w:val="240"/>
                                      <w:divBdr>
                                        <w:top w:val="none" w:sz="0" w:space="0" w:color="auto"/>
                                        <w:left w:val="none" w:sz="0" w:space="0" w:color="auto"/>
                                        <w:bottom w:val="none" w:sz="0" w:space="0" w:color="auto"/>
                                        <w:right w:val="none" w:sz="0" w:space="0" w:color="auto"/>
                                      </w:divBdr>
                                    </w:div>
                                    <w:div w:id="913472631">
                                      <w:marLeft w:val="0"/>
                                      <w:marRight w:val="0"/>
                                      <w:marTop w:val="240"/>
                                      <w:marBottom w:val="240"/>
                                      <w:divBdr>
                                        <w:top w:val="none" w:sz="0" w:space="0" w:color="auto"/>
                                        <w:left w:val="none" w:sz="0" w:space="0" w:color="auto"/>
                                        <w:bottom w:val="none" w:sz="0" w:space="0" w:color="auto"/>
                                        <w:right w:val="none" w:sz="0" w:space="0" w:color="auto"/>
                                      </w:divBdr>
                                    </w:div>
                                    <w:div w:id="85656120">
                                      <w:marLeft w:val="0"/>
                                      <w:marRight w:val="0"/>
                                      <w:marTop w:val="240"/>
                                      <w:marBottom w:val="240"/>
                                      <w:divBdr>
                                        <w:top w:val="none" w:sz="0" w:space="0" w:color="auto"/>
                                        <w:left w:val="none" w:sz="0" w:space="0" w:color="auto"/>
                                        <w:bottom w:val="none" w:sz="0" w:space="0" w:color="auto"/>
                                        <w:right w:val="none" w:sz="0" w:space="0" w:color="auto"/>
                                      </w:divBdr>
                                    </w:div>
                                  </w:divsChild>
                                </w:div>
                                <w:div w:id="400713012">
                                  <w:marLeft w:val="0"/>
                                  <w:marRight w:val="0"/>
                                  <w:marTop w:val="0"/>
                                  <w:marBottom w:val="450"/>
                                  <w:divBdr>
                                    <w:top w:val="none" w:sz="0" w:space="0" w:color="auto"/>
                                    <w:left w:val="none" w:sz="0" w:space="0" w:color="auto"/>
                                    <w:bottom w:val="none" w:sz="0" w:space="0" w:color="auto"/>
                                    <w:right w:val="none" w:sz="0" w:space="0" w:color="auto"/>
                                  </w:divBdr>
                                  <w:divsChild>
                                    <w:div w:id="1439830846">
                                      <w:marLeft w:val="0"/>
                                      <w:marRight w:val="0"/>
                                      <w:marTop w:val="0"/>
                                      <w:marBottom w:val="375"/>
                                      <w:divBdr>
                                        <w:top w:val="none" w:sz="0" w:space="0" w:color="auto"/>
                                        <w:left w:val="none" w:sz="0" w:space="0" w:color="auto"/>
                                        <w:bottom w:val="none" w:sz="0" w:space="0" w:color="auto"/>
                                        <w:right w:val="none" w:sz="0" w:space="0" w:color="auto"/>
                                      </w:divBdr>
                                      <w:divsChild>
                                        <w:div w:id="1967468813">
                                          <w:marLeft w:val="0"/>
                                          <w:marRight w:val="0"/>
                                          <w:marTop w:val="0"/>
                                          <w:marBottom w:val="0"/>
                                          <w:divBdr>
                                            <w:top w:val="none" w:sz="0" w:space="0" w:color="auto"/>
                                            <w:left w:val="none" w:sz="0" w:space="0" w:color="auto"/>
                                            <w:bottom w:val="none" w:sz="0" w:space="0" w:color="auto"/>
                                            <w:right w:val="none" w:sz="0" w:space="0" w:color="auto"/>
                                          </w:divBdr>
                                        </w:div>
                                      </w:divsChild>
                                    </w:div>
                                    <w:div w:id="824318034">
                                      <w:marLeft w:val="0"/>
                                      <w:marRight w:val="0"/>
                                      <w:marTop w:val="240"/>
                                      <w:marBottom w:val="240"/>
                                      <w:divBdr>
                                        <w:top w:val="none" w:sz="0" w:space="0" w:color="auto"/>
                                        <w:left w:val="none" w:sz="0" w:space="0" w:color="auto"/>
                                        <w:bottom w:val="none" w:sz="0" w:space="0" w:color="auto"/>
                                        <w:right w:val="none" w:sz="0" w:space="0" w:color="auto"/>
                                      </w:divBdr>
                                    </w:div>
                                    <w:div w:id="421992184">
                                      <w:marLeft w:val="0"/>
                                      <w:marRight w:val="0"/>
                                      <w:marTop w:val="240"/>
                                      <w:marBottom w:val="240"/>
                                      <w:divBdr>
                                        <w:top w:val="none" w:sz="0" w:space="0" w:color="auto"/>
                                        <w:left w:val="none" w:sz="0" w:space="0" w:color="auto"/>
                                        <w:bottom w:val="none" w:sz="0" w:space="0" w:color="auto"/>
                                        <w:right w:val="none" w:sz="0" w:space="0" w:color="auto"/>
                                      </w:divBdr>
                                    </w:div>
                                    <w:div w:id="1885025645">
                                      <w:marLeft w:val="0"/>
                                      <w:marRight w:val="0"/>
                                      <w:marTop w:val="240"/>
                                      <w:marBottom w:val="480"/>
                                      <w:divBdr>
                                        <w:top w:val="none" w:sz="0" w:space="0" w:color="auto"/>
                                        <w:left w:val="none" w:sz="0" w:space="0" w:color="auto"/>
                                        <w:bottom w:val="none" w:sz="0" w:space="0" w:color="auto"/>
                                        <w:right w:val="none" w:sz="0" w:space="0" w:color="auto"/>
                                      </w:divBdr>
                                      <w:divsChild>
                                        <w:div w:id="248200099">
                                          <w:marLeft w:val="0"/>
                                          <w:marRight w:val="0"/>
                                          <w:marTop w:val="0"/>
                                          <w:marBottom w:val="0"/>
                                          <w:divBdr>
                                            <w:top w:val="single" w:sz="6" w:space="0" w:color="C6C6C6"/>
                                            <w:left w:val="single" w:sz="6" w:space="0" w:color="C6C6C6"/>
                                            <w:bottom w:val="single" w:sz="6" w:space="0" w:color="C6C6C6"/>
                                            <w:right w:val="single" w:sz="6" w:space="0" w:color="C6C6C6"/>
                                          </w:divBdr>
                                        </w:div>
                                        <w:div w:id="1666470912">
                                          <w:marLeft w:val="0"/>
                                          <w:marRight w:val="0"/>
                                          <w:marTop w:val="0"/>
                                          <w:marBottom w:val="0"/>
                                          <w:divBdr>
                                            <w:top w:val="single" w:sz="6" w:space="0" w:color="C6C6C6"/>
                                            <w:left w:val="single" w:sz="6" w:space="0" w:color="C6C6C6"/>
                                            <w:bottom w:val="single" w:sz="6" w:space="0" w:color="C6C6C6"/>
                                            <w:right w:val="single" w:sz="6" w:space="0" w:color="C6C6C6"/>
                                          </w:divBdr>
                                        </w:div>
                                        <w:div w:id="474420939">
                                          <w:marLeft w:val="0"/>
                                          <w:marRight w:val="0"/>
                                          <w:marTop w:val="0"/>
                                          <w:marBottom w:val="0"/>
                                          <w:divBdr>
                                            <w:top w:val="none" w:sz="0" w:space="0" w:color="auto"/>
                                            <w:left w:val="none" w:sz="0" w:space="0" w:color="auto"/>
                                            <w:bottom w:val="dotted" w:sz="6" w:space="6" w:color="999999"/>
                                            <w:right w:val="none" w:sz="0" w:space="0" w:color="auto"/>
                                          </w:divBdr>
                                        </w:div>
                                      </w:divsChild>
                                    </w:div>
                                    <w:div w:id="964240640">
                                      <w:marLeft w:val="0"/>
                                      <w:marRight w:val="0"/>
                                      <w:marTop w:val="240"/>
                                      <w:marBottom w:val="480"/>
                                      <w:divBdr>
                                        <w:top w:val="none" w:sz="0" w:space="0" w:color="auto"/>
                                        <w:left w:val="none" w:sz="0" w:space="0" w:color="auto"/>
                                        <w:bottom w:val="none" w:sz="0" w:space="0" w:color="auto"/>
                                        <w:right w:val="none" w:sz="0" w:space="0" w:color="auto"/>
                                      </w:divBdr>
                                      <w:divsChild>
                                        <w:div w:id="615913872">
                                          <w:marLeft w:val="0"/>
                                          <w:marRight w:val="0"/>
                                          <w:marTop w:val="0"/>
                                          <w:marBottom w:val="0"/>
                                          <w:divBdr>
                                            <w:top w:val="none" w:sz="0" w:space="0" w:color="auto"/>
                                            <w:left w:val="none" w:sz="0" w:space="0" w:color="auto"/>
                                            <w:bottom w:val="dotted" w:sz="6" w:space="6" w:color="999999"/>
                                            <w:right w:val="none" w:sz="0" w:space="0" w:color="auto"/>
                                          </w:divBdr>
                                        </w:div>
                                        <w:div w:id="16151359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088767091">
                                      <w:marLeft w:val="0"/>
                                      <w:marRight w:val="0"/>
                                      <w:marTop w:val="240"/>
                                      <w:marBottom w:val="480"/>
                                      <w:divBdr>
                                        <w:top w:val="none" w:sz="0" w:space="0" w:color="auto"/>
                                        <w:left w:val="none" w:sz="0" w:space="0" w:color="auto"/>
                                        <w:bottom w:val="none" w:sz="0" w:space="0" w:color="auto"/>
                                        <w:right w:val="none" w:sz="0" w:space="0" w:color="auto"/>
                                      </w:divBdr>
                                      <w:divsChild>
                                        <w:div w:id="775055795">
                                          <w:marLeft w:val="0"/>
                                          <w:marRight w:val="0"/>
                                          <w:marTop w:val="0"/>
                                          <w:marBottom w:val="0"/>
                                          <w:divBdr>
                                            <w:top w:val="single" w:sz="6" w:space="0" w:color="C6C6C6"/>
                                            <w:left w:val="single" w:sz="6" w:space="0" w:color="C6C6C6"/>
                                            <w:bottom w:val="single" w:sz="6" w:space="0" w:color="C6C6C6"/>
                                            <w:right w:val="single" w:sz="6" w:space="0" w:color="C6C6C6"/>
                                          </w:divBdr>
                                        </w:div>
                                        <w:div w:id="326592336">
                                          <w:marLeft w:val="0"/>
                                          <w:marRight w:val="0"/>
                                          <w:marTop w:val="0"/>
                                          <w:marBottom w:val="0"/>
                                          <w:divBdr>
                                            <w:top w:val="single" w:sz="6" w:space="0" w:color="C6C6C6"/>
                                            <w:left w:val="single" w:sz="6" w:space="0" w:color="C6C6C6"/>
                                            <w:bottom w:val="single" w:sz="6" w:space="0" w:color="C6C6C6"/>
                                            <w:right w:val="single" w:sz="6" w:space="0" w:color="C6C6C6"/>
                                          </w:divBdr>
                                        </w:div>
                                        <w:div w:id="2125348648">
                                          <w:marLeft w:val="0"/>
                                          <w:marRight w:val="0"/>
                                          <w:marTop w:val="0"/>
                                          <w:marBottom w:val="0"/>
                                          <w:divBdr>
                                            <w:top w:val="none" w:sz="0" w:space="0" w:color="auto"/>
                                            <w:left w:val="none" w:sz="0" w:space="0" w:color="auto"/>
                                            <w:bottom w:val="dotted" w:sz="6" w:space="6" w:color="999999"/>
                                            <w:right w:val="none" w:sz="0" w:space="0" w:color="auto"/>
                                          </w:divBdr>
                                        </w:div>
                                      </w:divsChild>
                                    </w:div>
                                    <w:div w:id="1696345525">
                                      <w:marLeft w:val="0"/>
                                      <w:marRight w:val="0"/>
                                      <w:marTop w:val="240"/>
                                      <w:marBottom w:val="240"/>
                                      <w:divBdr>
                                        <w:top w:val="none" w:sz="0" w:space="0" w:color="auto"/>
                                        <w:left w:val="none" w:sz="0" w:space="0" w:color="auto"/>
                                        <w:bottom w:val="none" w:sz="0" w:space="0" w:color="auto"/>
                                        <w:right w:val="none" w:sz="0" w:space="0" w:color="auto"/>
                                      </w:divBdr>
                                    </w:div>
                                    <w:div w:id="524945381">
                                      <w:marLeft w:val="0"/>
                                      <w:marRight w:val="0"/>
                                      <w:marTop w:val="240"/>
                                      <w:marBottom w:val="480"/>
                                      <w:divBdr>
                                        <w:top w:val="none" w:sz="0" w:space="0" w:color="auto"/>
                                        <w:left w:val="none" w:sz="0" w:space="0" w:color="auto"/>
                                        <w:bottom w:val="none" w:sz="0" w:space="0" w:color="auto"/>
                                        <w:right w:val="none" w:sz="0" w:space="0" w:color="auto"/>
                                      </w:divBdr>
                                      <w:divsChild>
                                        <w:div w:id="266816923">
                                          <w:marLeft w:val="0"/>
                                          <w:marRight w:val="0"/>
                                          <w:marTop w:val="0"/>
                                          <w:marBottom w:val="0"/>
                                          <w:divBdr>
                                            <w:top w:val="single" w:sz="6" w:space="0" w:color="C6C6C6"/>
                                            <w:left w:val="single" w:sz="6" w:space="0" w:color="C6C6C6"/>
                                            <w:bottom w:val="single" w:sz="6" w:space="0" w:color="C6C6C6"/>
                                            <w:right w:val="single" w:sz="6" w:space="0" w:color="C6C6C6"/>
                                          </w:divBdr>
                                        </w:div>
                                        <w:div w:id="767964215">
                                          <w:marLeft w:val="0"/>
                                          <w:marRight w:val="0"/>
                                          <w:marTop w:val="0"/>
                                          <w:marBottom w:val="0"/>
                                          <w:divBdr>
                                            <w:top w:val="single" w:sz="6" w:space="0" w:color="C6C6C6"/>
                                            <w:left w:val="single" w:sz="6" w:space="0" w:color="C6C6C6"/>
                                            <w:bottom w:val="single" w:sz="6" w:space="0" w:color="C6C6C6"/>
                                            <w:right w:val="single" w:sz="6" w:space="0" w:color="C6C6C6"/>
                                          </w:divBdr>
                                        </w:div>
                                        <w:div w:id="1028022523">
                                          <w:marLeft w:val="0"/>
                                          <w:marRight w:val="0"/>
                                          <w:marTop w:val="0"/>
                                          <w:marBottom w:val="0"/>
                                          <w:divBdr>
                                            <w:top w:val="none" w:sz="0" w:space="0" w:color="auto"/>
                                            <w:left w:val="none" w:sz="0" w:space="0" w:color="auto"/>
                                            <w:bottom w:val="dotted" w:sz="6" w:space="6" w:color="999999"/>
                                            <w:right w:val="none" w:sz="0" w:space="0" w:color="auto"/>
                                          </w:divBdr>
                                        </w:div>
                                      </w:divsChild>
                                    </w:div>
                                    <w:div w:id="1821649276">
                                      <w:marLeft w:val="0"/>
                                      <w:marRight w:val="0"/>
                                      <w:marTop w:val="240"/>
                                      <w:marBottom w:val="480"/>
                                      <w:divBdr>
                                        <w:top w:val="none" w:sz="0" w:space="0" w:color="auto"/>
                                        <w:left w:val="none" w:sz="0" w:space="0" w:color="auto"/>
                                        <w:bottom w:val="none" w:sz="0" w:space="0" w:color="auto"/>
                                        <w:right w:val="none" w:sz="0" w:space="0" w:color="auto"/>
                                      </w:divBdr>
                                      <w:divsChild>
                                        <w:div w:id="1037048377">
                                          <w:marLeft w:val="0"/>
                                          <w:marRight w:val="0"/>
                                          <w:marTop w:val="0"/>
                                          <w:marBottom w:val="0"/>
                                          <w:divBdr>
                                            <w:top w:val="single" w:sz="6" w:space="0" w:color="C6C6C6"/>
                                            <w:left w:val="single" w:sz="6" w:space="0" w:color="C6C6C6"/>
                                            <w:bottom w:val="single" w:sz="6" w:space="0" w:color="C6C6C6"/>
                                            <w:right w:val="single" w:sz="6" w:space="0" w:color="C6C6C6"/>
                                          </w:divBdr>
                                        </w:div>
                                        <w:div w:id="1816725763">
                                          <w:marLeft w:val="0"/>
                                          <w:marRight w:val="0"/>
                                          <w:marTop w:val="0"/>
                                          <w:marBottom w:val="0"/>
                                          <w:divBdr>
                                            <w:top w:val="single" w:sz="6" w:space="0" w:color="C6C6C6"/>
                                            <w:left w:val="single" w:sz="6" w:space="0" w:color="C6C6C6"/>
                                            <w:bottom w:val="single" w:sz="6" w:space="0" w:color="C6C6C6"/>
                                            <w:right w:val="single" w:sz="6" w:space="0" w:color="C6C6C6"/>
                                          </w:divBdr>
                                        </w:div>
                                        <w:div w:id="1244875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932808981">
                                  <w:marLeft w:val="0"/>
                                  <w:marRight w:val="0"/>
                                  <w:marTop w:val="0"/>
                                  <w:marBottom w:val="450"/>
                                  <w:divBdr>
                                    <w:top w:val="none" w:sz="0" w:space="0" w:color="auto"/>
                                    <w:left w:val="none" w:sz="0" w:space="0" w:color="auto"/>
                                    <w:bottom w:val="none" w:sz="0" w:space="0" w:color="auto"/>
                                    <w:right w:val="none" w:sz="0" w:space="0" w:color="auto"/>
                                  </w:divBdr>
                                  <w:divsChild>
                                    <w:div w:id="1640308134">
                                      <w:marLeft w:val="0"/>
                                      <w:marRight w:val="0"/>
                                      <w:marTop w:val="0"/>
                                      <w:marBottom w:val="375"/>
                                      <w:divBdr>
                                        <w:top w:val="none" w:sz="0" w:space="0" w:color="auto"/>
                                        <w:left w:val="none" w:sz="0" w:space="0" w:color="auto"/>
                                        <w:bottom w:val="none" w:sz="0" w:space="0" w:color="auto"/>
                                        <w:right w:val="none" w:sz="0" w:space="0" w:color="auto"/>
                                      </w:divBdr>
                                      <w:divsChild>
                                        <w:div w:id="52070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1957597">
      <w:bodyDiv w:val="1"/>
      <w:marLeft w:val="0"/>
      <w:marRight w:val="0"/>
      <w:marTop w:val="0"/>
      <w:marBottom w:val="0"/>
      <w:divBdr>
        <w:top w:val="none" w:sz="0" w:space="0" w:color="auto"/>
        <w:left w:val="none" w:sz="0" w:space="0" w:color="auto"/>
        <w:bottom w:val="none" w:sz="0" w:space="0" w:color="auto"/>
        <w:right w:val="none" w:sz="0" w:space="0" w:color="auto"/>
      </w:divBdr>
      <w:divsChild>
        <w:div w:id="1208764063">
          <w:marLeft w:val="0"/>
          <w:marRight w:val="0"/>
          <w:marTop w:val="0"/>
          <w:marBottom w:val="0"/>
          <w:divBdr>
            <w:top w:val="none" w:sz="0" w:space="0" w:color="auto"/>
            <w:left w:val="none" w:sz="0" w:space="0" w:color="auto"/>
            <w:bottom w:val="none" w:sz="0" w:space="0" w:color="auto"/>
            <w:right w:val="none" w:sz="0" w:space="0" w:color="auto"/>
          </w:divBdr>
          <w:divsChild>
            <w:div w:id="7343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405605">
      <w:bodyDiv w:val="1"/>
      <w:marLeft w:val="0"/>
      <w:marRight w:val="0"/>
      <w:marTop w:val="0"/>
      <w:marBottom w:val="0"/>
      <w:divBdr>
        <w:top w:val="none" w:sz="0" w:space="0" w:color="auto"/>
        <w:left w:val="none" w:sz="0" w:space="0" w:color="auto"/>
        <w:bottom w:val="none" w:sz="0" w:space="0" w:color="auto"/>
        <w:right w:val="none" w:sz="0" w:space="0" w:color="auto"/>
      </w:divBdr>
    </w:div>
    <w:div w:id="1734354399">
      <w:bodyDiv w:val="1"/>
      <w:marLeft w:val="0"/>
      <w:marRight w:val="0"/>
      <w:marTop w:val="0"/>
      <w:marBottom w:val="0"/>
      <w:divBdr>
        <w:top w:val="none" w:sz="0" w:space="0" w:color="auto"/>
        <w:left w:val="none" w:sz="0" w:space="0" w:color="auto"/>
        <w:bottom w:val="none" w:sz="0" w:space="0" w:color="auto"/>
        <w:right w:val="none" w:sz="0" w:space="0" w:color="auto"/>
      </w:divBdr>
      <w:divsChild>
        <w:div w:id="425199384">
          <w:marLeft w:val="0"/>
          <w:marRight w:val="0"/>
          <w:marTop w:val="0"/>
          <w:marBottom w:val="0"/>
          <w:divBdr>
            <w:top w:val="none" w:sz="0" w:space="0" w:color="auto"/>
            <w:left w:val="none" w:sz="0" w:space="0" w:color="auto"/>
            <w:bottom w:val="single" w:sz="6" w:space="12" w:color="DDDDDD"/>
            <w:right w:val="none" w:sz="0" w:space="0" w:color="auto"/>
          </w:divBdr>
          <w:divsChild>
            <w:div w:id="1868181374">
              <w:marLeft w:val="0"/>
              <w:marRight w:val="0"/>
              <w:marTop w:val="0"/>
              <w:marBottom w:val="0"/>
              <w:divBdr>
                <w:top w:val="none" w:sz="0" w:space="0" w:color="auto"/>
                <w:left w:val="none" w:sz="0" w:space="0" w:color="auto"/>
                <w:bottom w:val="none" w:sz="0" w:space="0" w:color="auto"/>
                <w:right w:val="none" w:sz="0" w:space="0" w:color="auto"/>
              </w:divBdr>
              <w:divsChild>
                <w:div w:id="882257576">
                  <w:marLeft w:val="0"/>
                  <w:marRight w:val="0"/>
                  <w:marTop w:val="0"/>
                  <w:marBottom w:val="0"/>
                  <w:divBdr>
                    <w:top w:val="none" w:sz="0" w:space="0" w:color="auto"/>
                    <w:left w:val="none" w:sz="0" w:space="0" w:color="auto"/>
                    <w:bottom w:val="none" w:sz="0" w:space="0" w:color="auto"/>
                    <w:right w:val="none" w:sz="0" w:space="0" w:color="auto"/>
                  </w:divBdr>
                  <w:divsChild>
                    <w:div w:id="108272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150740">
          <w:marLeft w:val="0"/>
          <w:marRight w:val="0"/>
          <w:marTop w:val="0"/>
          <w:marBottom w:val="0"/>
          <w:divBdr>
            <w:top w:val="none" w:sz="0" w:space="0" w:color="auto"/>
            <w:left w:val="none" w:sz="0" w:space="0" w:color="auto"/>
            <w:bottom w:val="single" w:sz="6" w:space="12" w:color="DDDDDD"/>
            <w:right w:val="none" w:sz="0" w:space="0" w:color="auto"/>
          </w:divBdr>
          <w:divsChild>
            <w:div w:id="235945562">
              <w:marLeft w:val="0"/>
              <w:marRight w:val="0"/>
              <w:marTop w:val="0"/>
              <w:marBottom w:val="0"/>
              <w:divBdr>
                <w:top w:val="none" w:sz="0" w:space="0" w:color="auto"/>
                <w:left w:val="none" w:sz="0" w:space="0" w:color="auto"/>
                <w:bottom w:val="none" w:sz="0" w:space="0" w:color="auto"/>
                <w:right w:val="none" w:sz="0" w:space="0" w:color="auto"/>
              </w:divBdr>
              <w:divsChild>
                <w:div w:id="963314869">
                  <w:marLeft w:val="0"/>
                  <w:marRight w:val="0"/>
                  <w:marTop w:val="0"/>
                  <w:marBottom w:val="0"/>
                  <w:divBdr>
                    <w:top w:val="none" w:sz="0" w:space="0" w:color="auto"/>
                    <w:left w:val="none" w:sz="0" w:space="0" w:color="auto"/>
                    <w:bottom w:val="none" w:sz="0" w:space="0" w:color="auto"/>
                    <w:right w:val="none" w:sz="0" w:space="0" w:color="auto"/>
                  </w:divBdr>
                  <w:divsChild>
                    <w:div w:id="4766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251370">
          <w:marLeft w:val="0"/>
          <w:marRight w:val="0"/>
          <w:marTop w:val="0"/>
          <w:marBottom w:val="0"/>
          <w:divBdr>
            <w:top w:val="none" w:sz="0" w:space="0" w:color="auto"/>
            <w:left w:val="none" w:sz="0" w:space="0" w:color="auto"/>
            <w:bottom w:val="single" w:sz="6" w:space="12" w:color="DDDDDD"/>
            <w:right w:val="none" w:sz="0" w:space="0" w:color="auto"/>
          </w:divBdr>
          <w:divsChild>
            <w:div w:id="1153444672">
              <w:marLeft w:val="0"/>
              <w:marRight w:val="0"/>
              <w:marTop w:val="0"/>
              <w:marBottom w:val="0"/>
              <w:divBdr>
                <w:top w:val="none" w:sz="0" w:space="0" w:color="auto"/>
                <w:left w:val="none" w:sz="0" w:space="0" w:color="auto"/>
                <w:bottom w:val="none" w:sz="0" w:space="0" w:color="auto"/>
                <w:right w:val="none" w:sz="0" w:space="0" w:color="auto"/>
              </w:divBdr>
              <w:divsChild>
                <w:div w:id="1624997258">
                  <w:marLeft w:val="0"/>
                  <w:marRight w:val="0"/>
                  <w:marTop w:val="0"/>
                  <w:marBottom w:val="0"/>
                  <w:divBdr>
                    <w:top w:val="none" w:sz="0" w:space="0" w:color="auto"/>
                    <w:left w:val="none" w:sz="0" w:space="0" w:color="auto"/>
                    <w:bottom w:val="none" w:sz="0" w:space="0" w:color="auto"/>
                    <w:right w:val="none" w:sz="0" w:space="0" w:color="auto"/>
                  </w:divBdr>
                  <w:divsChild>
                    <w:div w:id="177616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514935">
          <w:marLeft w:val="0"/>
          <w:marRight w:val="0"/>
          <w:marTop w:val="0"/>
          <w:marBottom w:val="0"/>
          <w:divBdr>
            <w:top w:val="none" w:sz="0" w:space="0" w:color="auto"/>
            <w:left w:val="none" w:sz="0" w:space="0" w:color="auto"/>
            <w:bottom w:val="single" w:sz="6" w:space="12" w:color="DDDDDD"/>
            <w:right w:val="none" w:sz="0" w:space="0" w:color="auto"/>
          </w:divBdr>
          <w:divsChild>
            <w:div w:id="400716693">
              <w:marLeft w:val="0"/>
              <w:marRight w:val="0"/>
              <w:marTop w:val="0"/>
              <w:marBottom w:val="0"/>
              <w:divBdr>
                <w:top w:val="none" w:sz="0" w:space="0" w:color="auto"/>
                <w:left w:val="none" w:sz="0" w:space="0" w:color="auto"/>
                <w:bottom w:val="none" w:sz="0" w:space="0" w:color="auto"/>
                <w:right w:val="none" w:sz="0" w:space="0" w:color="auto"/>
              </w:divBdr>
              <w:divsChild>
                <w:div w:id="191185021">
                  <w:marLeft w:val="0"/>
                  <w:marRight w:val="0"/>
                  <w:marTop w:val="0"/>
                  <w:marBottom w:val="0"/>
                  <w:divBdr>
                    <w:top w:val="none" w:sz="0" w:space="0" w:color="auto"/>
                    <w:left w:val="none" w:sz="0" w:space="0" w:color="auto"/>
                    <w:bottom w:val="none" w:sz="0" w:space="0" w:color="auto"/>
                    <w:right w:val="none" w:sz="0" w:space="0" w:color="auto"/>
                  </w:divBdr>
                  <w:divsChild>
                    <w:div w:id="155126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340754">
          <w:marLeft w:val="0"/>
          <w:marRight w:val="0"/>
          <w:marTop w:val="0"/>
          <w:marBottom w:val="0"/>
          <w:divBdr>
            <w:top w:val="none" w:sz="0" w:space="0" w:color="auto"/>
            <w:left w:val="none" w:sz="0" w:space="0" w:color="auto"/>
            <w:bottom w:val="single" w:sz="6" w:space="12" w:color="DDDDDD"/>
            <w:right w:val="none" w:sz="0" w:space="0" w:color="auto"/>
          </w:divBdr>
          <w:divsChild>
            <w:div w:id="1750691315">
              <w:marLeft w:val="0"/>
              <w:marRight w:val="0"/>
              <w:marTop w:val="0"/>
              <w:marBottom w:val="0"/>
              <w:divBdr>
                <w:top w:val="none" w:sz="0" w:space="0" w:color="auto"/>
                <w:left w:val="none" w:sz="0" w:space="0" w:color="auto"/>
                <w:bottom w:val="none" w:sz="0" w:space="0" w:color="auto"/>
                <w:right w:val="none" w:sz="0" w:space="0" w:color="auto"/>
              </w:divBdr>
              <w:divsChild>
                <w:div w:id="1848596756">
                  <w:marLeft w:val="0"/>
                  <w:marRight w:val="0"/>
                  <w:marTop w:val="0"/>
                  <w:marBottom w:val="0"/>
                  <w:divBdr>
                    <w:top w:val="none" w:sz="0" w:space="0" w:color="auto"/>
                    <w:left w:val="none" w:sz="0" w:space="0" w:color="auto"/>
                    <w:bottom w:val="none" w:sz="0" w:space="0" w:color="auto"/>
                    <w:right w:val="none" w:sz="0" w:space="0" w:color="auto"/>
                  </w:divBdr>
                  <w:divsChild>
                    <w:div w:id="180781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3539">
          <w:marLeft w:val="0"/>
          <w:marRight w:val="0"/>
          <w:marTop w:val="0"/>
          <w:marBottom w:val="0"/>
          <w:divBdr>
            <w:top w:val="none" w:sz="0" w:space="0" w:color="auto"/>
            <w:left w:val="none" w:sz="0" w:space="0" w:color="auto"/>
            <w:bottom w:val="single" w:sz="6" w:space="12" w:color="DDDDDD"/>
            <w:right w:val="none" w:sz="0" w:space="0" w:color="auto"/>
          </w:divBdr>
          <w:divsChild>
            <w:div w:id="1373992757">
              <w:marLeft w:val="0"/>
              <w:marRight w:val="0"/>
              <w:marTop w:val="0"/>
              <w:marBottom w:val="0"/>
              <w:divBdr>
                <w:top w:val="none" w:sz="0" w:space="0" w:color="auto"/>
                <w:left w:val="none" w:sz="0" w:space="0" w:color="auto"/>
                <w:bottom w:val="none" w:sz="0" w:space="0" w:color="auto"/>
                <w:right w:val="none" w:sz="0" w:space="0" w:color="auto"/>
              </w:divBdr>
              <w:divsChild>
                <w:div w:id="1079864693">
                  <w:marLeft w:val="0"/>
                  <w:marRight w:val="0"/>
                  <w:marTop w:val="0"/>
                  <w:marBottom w:val="0"/>
                  <w:divBdr>
                    <w:top w:val="none" w:sz="0" w:space="0" w:color="auto"/>
                    <w:left w:val="none" w:sz="0" w:space="0" w:color="auto"/>
                    <w:bottom w:val="none" w:sz="0" w:space="0" w:color="auto"/>
                    <w:right w:val="none" w:sz="0" w:space="0" w:color="auto"/>
                  </w:divBdr>
                  <w:divsChild>
                    <w:div w:id="1516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909889">
          <w:marLeft w:val="0"/>
          <w:marRight w:val="0"/>
          <w:marTop w:val="0"/>
          <w:marBottom w:val="0"/>
          <w:divBdr>
            <w:top w:val="none" w:sz="0" w:space="0" w:color="auto"/>
            <w:left w:val="none" w:sz="0" w:space="0" w:color="auto"/>
            <w:bottom w:val="single" w:sz="6" w:space="12" w:color="DDDDDD"/>
            <w:right w:val="none" w:sz="0" w:space="0" w:color="auto"/>
          </w:divBdr>
          <w:divsChild>
            <w:div w:id="158888936">
              <w:marLeft w:val="0"/>
              <w:marRight w:val="0"/>
              <w:marTop w:val="0"/>
              <w:marBottom w:val="0"/>
              <w:divBdr>
                <w:top w:val="none" w:sz="0" w:space="0" w:color="auto"/>
                <w:left w:val="none" w:sz="0" w:space="0" w:color="auto"/>
                <w:bottom w:val="none" w:sz="0" w:space="0" w:color="auto"/>
                <w:right w:val="none" w:sz="0" w:space="0" w:color="auto"/>
              </w:divBdr>
              <w:divsChild>
                <w:div w:id="1342510305">
                  <w:marLeft w:val="0"/>
                  <w:marRight w:val="0"/>
                  <w:marTop w:val="0"/>
                  <w:marBottom w:val="0"/>
                  <w:divBdr>
                    <w:top w:val="none" w:sz="0" w:space="0" w:color="auto"/>
                    <w:left w:val="none" w:sz="0" w:space="0" w:color="auto"/>
                    <w:bottom w:val="none" w:sz="0" w:space="0" w:color="auto"/>
                    <w:right w:val="none" w:sz="0" w:space="0" w:color="auto"/>
                  </w:divBdr>
                  <w:divsChild>
                    <w:div w:id="9732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805891">
          <w:marLeft w:val="0"/>
          <w:marRight w:val="0"/>
          <w:marTop w:val="0"/>
          <w:marBottom w:val="0"/>
          <w:divBdr>
            <w:top w:val="none" w:sz="0" w:space="0" w:color="auto"/>
            <w:left w:val="none" w:sz="0" w:space="0" w:color="auto"/>
            <w:bottom w:val="single" w:sz="6" w:space="12" w:color="DDDDDD"/>
            <w:right w:val="none" w:sz="0" w:space="0" w:color="auto"/>
          </w:divBdr>
          <w:divsChild>
            <w:div w:id="1107581580">
              <w:marLeft w:val="0"/>
              <w:marRight w:val="0"/>
              <w:marTop w:val="0"/>
              <w:marBottom w:val="0"/>
              <w:divBdr>
                <w:top w:val="none" w:sz="0" w:space="0" w:color="auto"/>
                <w:left w:val="none" w:sz="0" w:space="0" w:color="auto"/>
                <w:bottom w:val="none" w:sz="0" w:space="0" w:color="auto"/>
                <w:right w:val="none" w:sz="0" w:space="0" w:color="auto"/>
              </w:divBdr>
              <w:divsChild>
                <w:div w:id="417865792">
                  <w:marLeft w:val="0"/>
                  <w:marRight w:val="0"/>
                  <w:marTop w:val="0"/>
                  <w:marBottom w:val="0"/>
                  <w:divBdr>
                    <w:top w:val="none" w:sz="0" w:space="0" w:color="auto"/>
                    <w:left w:val="none" w:sz="0" w:space="0" w:color="auto"/>
                    <w:bottom w:val="none" w:sz="0" w:space="0" w:color="auto"/>
                    <w:right w:val="none" w:sz="0" w:space="0" w:color="auto"/>
                  </w:divBdr>
                  <w:divsChild>
                    <w:div w:id="153087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697801">
          <w:marLeft w:val="0"/>
          <w:marRight w:val="0"/>
          <w:marTop w:val="0"/>
          <w:marBottom w:val="0"/>
          <w:divBdr>
            <w:top w:val="none" w:sz="0" w:space="0" w:color="auto"/>
            <w:left w:val="none" w:sz="0" w:space="0" w:color="auto"/>
            <w:bottom w:val="single" w:sz="6" w:space="12" w:color="DDDDDD"/>
            <w:right w:val="none" w:sz="0" w:space="0" w:color="auto"/>
          </w:divBdr>
          <w:divsChild>
            <w:div w:id="1058463">
              <w:marLeft w:val="0"/>
              <w:marRight w:val="0"/>
              <w:marTop w:val="0"/>
              <w:marBottom w:val="0"/>
              <w:divBdr>
                <w:top w:val="none" w:sz="0" w:space="0" w:color="auto"/>
                <w:left w:val="none" w:sz="0" w:space="0" w:color="auto"/>
                <w:bottom w:val="none" w:sz="0" w:space="0" w:color="auto"/>
                <w:right w:val="none" w:sz="0" w:space="0" w:color="auto"/>
              </w:divBdr>
              <w:divsChild>
                <w:div w:id="1482580125">
                  <w:marLeft w:val="0"/>
                  <w:marRight w:val="0"/>
                  <w:marTop w:val="0"/>
                  <w:marBottom w:val="0"/>
                  <w:divBdr>
                    <w:top w:val="none" w:sz="0" w:space="0" w:color="auto"/>
                    <w:left w:val="none" w:sz="0" w:space="0" w:color="auto"/>
                    <w:bottom w:val="none" w:sz="0" w:space="0" w:color="auto"/>
                    <w:right w:val="none" w:sz="0" w:space="0" w:color="auto"/>
                  </w:divBdr>
                  <w:divsChild>
                    <w:div w:id="129656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553532">
          <w:marLeft w:val="0"/>
          <w:marRight w:val="0"/>
          <w:marTop w:val="0"/>
          <w:marBottom w:val="0"/>
          <w:divBdr>
            <w:top w:val="none" w:sz="0" w:space="0" w:color="auto"/>
            <w:left w:val="none" w:sz="0" w:space="0" w:color="auto"/>
            <w:bottom w:val="single" w:sz="6" w:space="12" w:color="DDDDDD"/>
            <w:right w:val="none" w:sz="0" w:space="0" w:color="auto"/>
          </w:divBdr>
          <w:divsChild>
            <w:div w:id="245313361">
              <w:marLeft w:val="0"/>
              <w:marRight w:val="0"/>
              <w:marTop w:val="0"/>
              <w:marBottom w:val="0"/>
              <w:divBdr>
                <w:top w:val="none" w:sz="0" w:space="0" w:color="auto"/>
                <w:left w:val="none" w:sz="0" w:space="0" w:color="auto"/>
                <w:bottom w:val="none" w:sz="0" w:space="0" w:color="auto"/>
                <w:right w:val="none" w:sz="0" w:space="0" w:color="auto"/>
              </w:divBdr>
              <w:divsChild>
                <w:div w:id="404030451">
                  <w:marLeft w:val="0"/>
                  <w:marRight w:val="0"/>
                  <w:marTop w:val="0"/>
                  <w:marBottom w:val="0"/>
                  <w:divBdr>
                    <w:top w:val="none" w:sz="0" w:space="0" w:color="auto"/>
                    <w:left w:val="none" w:sz="0" w:space="0" w:color="auto"/>
                    <w:bottom w:val="none" w:sz="0" w:space="0" w:color="auto"/>
                    <w:right w:val="none" w:sz="0" w:space="0" w:color="auto"/>
                  </w:divBdr>
                  <w:divsChild>
                    <w:div w:id="2591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9176">
          <w:marLeft w:val="0"/>
          <w:marRight w:val="0"/>
          <w:marTop w:val="0"/>
          <w:marBottom w:val="0"/>
          <w:divBdr>
            <w:top w:val="none" w:sz="0" w:space="0" w:color="auto"/>
            <w:left w:val="none" w:sz="0" w:space="0" w:color="auto"/>
            <w:bottom w:val="single" w:sz="6" w:space="12" w:color="DDDDDD"/>
            <w:right w:val="none" w:sz="0" w:space="0" w:color="auto"/>
          </w:divBdr>
          <w:divsChild>
            <w:div w:id="1987003813">
              <w:marLeft w:val="0"/>
              <w:marRight w:val="0"/>
              <w:marTop w:val="0"/>
              <w:marBottom w:val="0"/>
              <w:divBdr>
                <w:top w:val="none" w:sz="0" w:space="0" w:color="auto"/>
                <w:left w:val="none" w:sz="0" w:space="0" w:color="auto"/>
                <w:bottom w:val="none" w:sz="0" w:space="0" w:color="auto"/>
                <w:right w:val="none" w:sz="0" w:space="0" w:color="auto"/>
              </w:divBdr>
              <w:divsChild>
                <w:div w:id="1157918988">
                  <w:marLeft w:val="0"/>
                  <w:marRight w:val="0"/>
                  <w:marTop w:val="0"/>
                  <w:marBottom w:val="0"/>
                  <w:divBdr>
                    <w:top w:val="none" w:sz="0" w:space="0" w:color="auto"/>
                    <w:left w:val="none" w:sz="0" w:space="0" w:color="auto"/>
                    <w:bottom w:val="none" w:sz="0" w:space="0" w:color="auto"/>
                    <w:right w:val="none" w:sz="0" w:space="0" w:color="auto"/>
                  </w:divBdr>
                  <w:divsChild>
                    <w:div w:id="107068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602888">
          <w:marLeft w:val="0"/>
          <w:marRight w:val="0"/>
          <w:marTop w:val="0"/>
          <w:marBottom w:val="0"/>
          <w:divBdr>
            <w:top w:val="none" w:sz="0" w:space="0" w:color="auto"/>
            <w:left w:val="none" w:sz="0" w:space="0" w:color="auto"/>
            <w:bottom w:val="single" w:sz="6" w:space="12" w:color="DDDDDD"/>
            <w:right w:val="none" w:sz="0" w:space="0" w:color="auto"/>
          </w:divBdr>
          <w:divsChild>
            <w:div w:id="1603489748">
              <w:marLeft w:val="0"/>
              <w:marRight w:val="0"/>
              <w:marTop w:val="0"/>
              <w:marBottom w:val="0"/>
              <w:divBdr>
                <w:top w:val="none" w:sz="0" w:space="0" w:color="auto"/>
                <w:left w:val="none" w:sz="0" w:space="0" w:color="auto"/>
                <w:bottom w:val="none" w:sz="0" w:space="0" w:color="auto"/>
                <w:right w:val="none" w:sz="0" w:space="0" w:color="auto"/>
              </w:divBdr>
              <w:divsChild>
                <w:div w:id="2064332015">
                  <w:marLeft w:val="0"/>
                  <w:marRight w:val="0"/>
                  <w:marTop w:val="0"/>
                  <w:marBottom w:val="0"/>
                  <w:divBdr>
                    <w:top w:val="none" w:sz="0" w:space="0" w:color="auto"/>
                    <w:left w:val="none" w:sz="0" w:space="0" w:color="auto"/>
                    <w:bottom w:val="none" w:sz="0" w:space="0" w:color="auto"/>
                    <w:right w:val="none" w:sz="0" w:space="0" w:color="auto"/>
                  </w:divBdr>
                  <w:divsChild>
                    <w:div w:id="184431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09023">
          <w:marLeft w:val="0"/>
          <w:marRight w:val="0"/>
          <w:marTop w:val="0"/>
          <w:marBottom w:val="0"/>
          <w:divBdr>
            <w:top w:val="none" w:sz="0" w:space="0" w:color="auto"/>
            <w:left w:val="none" w:sz="0" w:space="0" w:color="auto"/>
            <w:bottom w:val="single" w:sz="6" w:space="12" w:color="DDDDDD"/>
            <w:right w:val="none" w:sz="0" w:space="0" w:color="auto"/>
          </w:divBdr>
          <w:divsChild>
            <w:div w:id="413209737">
              <w:marLeft w:val="0"/>
              <w:marRight w:val="0"/>
              <w:marTop w:val="0"/>
              <w:marBottom w:val="0"/>
              <w:divBdr>
                <w:top w:val="none" w:sz="0" w:space="0" w:color="auto"/>
                <w:left w:val="none" w:sz="0" w:space="0" w:color="auto"/>
                <w:bottom w:val="none" w:sz="0" w:space="0" w:color="auto"/>
                <w:right w:val="none" w:sz="0" w:space="0" w:color="auto"/>
              </w:divBdr>
              <w:divsChild>
                <w:div w:id="25447693">
                  <w:marLeft w:val="0"/>
                  <w:marRight w:val="0"/>
                  <w:marTop w:val="0"/>
                  <w:marBottom w:val="0"/>
                  <w:divBdr>
                    <w:top w:val="none" w:sz="0" w:space="0" w:color="auto"/>
                    <w:left w:val="none" w:sz="0" w:space="0" w:color="auto"/>
                    <w:bottom w:val="none" w:sz="0" w:space="0" w:color="auto"/>
                    <w:right w:val="none" w:sz="0" w:space="0" w:color="auto"/>
                  </w:divBdr>
                  <w:divsChild>
                    <w:div w:id="144272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0679">
          <w:marLeft w:val="0"/>
          <w:marRight w:val="0"/>
          <w:marTop w:val="0"/>
          <w:marBottom w:val="0"/>
          <w:divBdr>
            <w:top w:val="none" w:sz="0" w:space="0" w:color="auto"/>
            <w:left w:val="none" w:sz="0" w:space="0" w:color="auto"/>
            <w:bottom w:val="single" w:sz="6" w:space="12" w:color="DDDDDD"/>
            <w:right w:val="none" w:sz="0" w:space="0" w:color="auto"/>
          </w:divBdr>
          <w:divsChild>
            <w:div w:id="940262568">
              <w:marLeft w:val="0"/>
              <w:marRight w:val="0"/>
              <w:marTop w:val="0"/>
              <w:marBottom w:val="0"/>
              <w:divBdr>
                <w:top w:val="none" w:sz="0" w:space="0" w:color="auto"/>
                <w:left w:val="none" w:sz="0" w:space="0" w:color="auto"/>
                <w:bottom w:val="none" w:sz="0" w:space="0" w:color="auto"/>
                <w:right w:val="none" w:sz="0" w:space="0" w:color="auto"/>
              </w:divBdr>
              <w:divsChild>
                <w:div w:id="2113821076">
                  <w:marLeft w:val="0"/>
                  <w:marRight w:val="0"/>
                  <w:marTop w:val="0"/>
                  <w:marBottom w:val="0"/>
                  <w:divBdr>
                    <w:top w:val="none" w:sz="0" w:space="0" w:color="auto"/>
                    <w:left w:val="none" w:sz="0" w:space="0" w:color="auto"/>
                    <w:bottom w:val="none" w:sz="0" w:space="0" w:color="auto"/>
                    <w:right w:val="none" w:sz="0" w:space="0" w:color="auto"/>
                  </w:divBdr>
                  <w:divsChild>
                    <w:div w:id="17853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31760">
          <w:marLeft w:val="0"/>
          <w:marRight w:val="0"/>
          <w:marTop w:val="0"/>
          <w:marBottom w:val="0"/>
          <w:divBdr>
            <w:top w:val="none" w:sz="0" w:space="0" w:color="auto"/>
            <w:left w:val="none" w:sz="0" w:space="0" w:color="auto"/>
            <w:bottom w:val="single" w:sz="6" w:space="12" w:color="DDDDDD"/>
            <w:right w:val="none" w:sz="0" w:space="0" w:color="auto"/>
          </w:divBdr>
          <w:divsChild>
            <w:div w:id="1649282650">
              <w:marLeft w:val="0"/>
              <w:marRight w:val="0"/>
              <w:marTop w:val="0"/>
              <w:marBottom w:val="0"/>
              <w:divBdr>
                <w:top w:val="none" w:sz="0" w:space="0" w:color="auto"/>
                <w:left w:val="none" w:sz="0" w:space="0" w:color="auto"/>
                <w:bottom w:val="none" w:sz="0" w:space="0" w:color="auto"/>
                <w:right w:val="none" w:sz="0" w:space="0" w:color="auto"/>
              </w:divBdr>
              <w:divsChild>
                <w:div w:id="519975672">
                  <w:marLeft w:val="0"/>
                  <w:marRight w:val="0"/>
                  <w:marTop w:val="0"/>
                  <w:marBottom w:val="0"/>
                  <w:divBdr>
                    <w:top w:val="none" w:sz="0" w:space="0" w:color="auto"/>
                    <w:left w:val="none" w:sz="0" w:space="0" w:color="auto"/>
                    <w:bottom w:val="none" w:sz="0" w:space="0" w:color="auto"/>
                    <w:right w:val="none" w:sz="0" w:space="0" w:color="auto"/>
                  </w:divBdr>
                  <w:divsChild>
                    <w:div w:id="72517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710390">
          <w:marLeft w:val="0"/>
          <w:marRight w:val="0"/>
          <w:marTop w:val="0"/>
          <w:marBottom w:val="0"/>
          <w:divBdr>
            <w:top w:val="none" w:sz="0" w:space="0" w:color="auto"/>
            <w:left w:val="none" w:sz="0" w:space="0" w:color="auto"/>
            <w:bottom w:val="single" w:sz="6" w:space="12" w:color="DDDDDD"/>
            <w:right w:val="none" w:sz="0" w:space="0" w:color="auto"/>
          </w:divBdr>
          <w:divsChild>
            <w:div w:id="2106732326">
              <w:marLeft w:val="0"/>
              <w:marRight w:val="0"/>
              <w:marTop w:val="0"/>
              <w:marBottom w:val="0"/>
              <w:divBdr>
                <w:top w:val="none" w:sz="0" w:space="0" w:color="auto"/>
                <w:left w:val="none" w:sz="0" w:space="0" w:color="auto"/>
                <w:bottom w:val="none" w:sz="0" w:space="0" w:color="auto"/>
                <w:right w:val="none" w:sz="0" w:space="0" w:color="auto"/>
              </w:divBdr>
              <w:divsChild>
                <w:div w:id="1289900261">
                  <w:marLeft w:val="0"/>
                  <w:marRight w:val="0"/>
                  <w:marTop w:val="0"/>
                  <w:marBottom w:val="0"/>
                  <w:divBdr>
                    <w:top w:val="none" w:sz="0" w:space="0" w:color="auto"/>
                    <w:left w:val="none" w:sz="0" w:space="0" w:color="auto"/>
                    <w:bottom w:val="none" w:sz="0" w:space="0" w:color="auto"/>
                    <w:right w:val="none" w:sz="0" w:space="0" w:color="auto"/>
                  </w:divBdr>
                  <w:divsChild>
                    <w:div w:id="17293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617230">
          <w:marLeft w:val="0"/>
          <w:marRight w:val="0"/>
          <w:marTop w:val="0"/>
          <w:marBottom w:val="0"/>
          <w:divBdr>
            <w:top w:val="none" w:sz="0" w:space="0" w:color="auto"/>
            <w:left w:val="none" w:sz="0" w:space="0" w:color="auto"/>
            <w:bottom w:val="single" w:sz="6" w:space="12" w:color="DDDDDD"/>
            <w:right w:val="none" w:sz="0" w:space="0" w:color="auto"/>
          </w:divBdr>
          <w:divsChild>
            <w:div w:id="1898854819">
              <w:marLeft w:val="0"/>
              <w:marRight w:val="0"/>
              <w:marTop w:val="0"/>
              <w:marBottom w:val="0"/>
              <w:divBdr>
                <w:top w:val="none" w:sz="0" w:space="0" w:color="auto"/>
                <w:left w:val="none" w:sz="0" w:space="0" w:color="auto"/>
                <w:bottom w:val="none" w:sz="0" w:space="0" w:color="auto"/>
                <w:right w:val="none" w:sz="0" w:space="0" w:color="auto"/>
              </w:divBdr>
              <w:divsChild>
                <w:div w:id="76099240">
                  <w:marLeft w:val="0"/>
                  <w:marRight w:val="0"/>
                  <w:marTop w:val="0"/>
                  <w:marBottom w:val="0"/>
                  <w:divBdr>
                    <w:top w:val="none" w:sz="0" w:space="0" w:color="auto"/>
                    <w:left w:val="none" w:sz="0" w:space="0" w:color="auto"/>
                    <w:bottom w:val="none" w:sz="0" w:space="0" w:color="auto"/>
                    <w:right w:val="none" w:sz="0" w:space="0" w:color="auto"/>
                  </w:divBdr>
                  <w:divsChild>
                    <w:div w:id="55478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197379">
          <w:marLeft w:val="0"/>
          <w:marRight w:val="0"/>
          <w:marTop w:val="0"/>
          <w:marBottom w:val="0"/>
          <w:divBdr>
            <w:top w:val="none" w:sz="0" w:space="0" w:color="auto"/>
            <w:left w:val="none" w:sz="0" w:space="0" w:color="auto"/>
            <w:bottom w:val="single" w:sz="6" w:space="12" w:color="DDDDDD"/>
            <w:right w:val="none" w:sz="0" w:space="0" w:color="auto"/>
          </w:divBdr>
          <w:divsChild>
            <w:div w:id="654069501">
              <w:marLeft w:val="0"/>
              <w:marRight w:val="0"/>
              <w:marTop w:val="0"/>
              <w:marBottom w:val="0"/>
              <w:divBdr>
                <w:top w:val="none" w:sz="0" w:space="0" w:color="auto"/>
                <w:left w:val="none" w:sz="0" w:space="0" w:color="auto"/>
                <w:bottom w:val="none" w:sz="0" w:space="0" w:color="auto"/>
                <w:right w:val="none" w:sz="0" w:space="0" w:color="auto"/>
              </w:divBdr>
              <w:divsChild>
                <w:div w:id="1999386118">
                  <w:marLeft w:val="0"/>
                  <w:marRight w:val="0"/>
                  <w:marTop w:val="0"/>
                  <w:marBottom w:val="0"/>
                  <w:divBdr>
                    <w:top w:val="none" w:sz="0" w:space="0" w:color="auto"/>
                    <w:left w:val="none" w:sz="0" w:space="0" w:color="auto"/>
                    <w:bottom w:val="none" w:sz="0" w:space="0" w:color="auto"/>
                    <w:right w:val="none" w:sz="0" w:space="0" w:color="auto"/>
                  </w:divBdr>
                  <w:divsChild>
                    <w:div w:id="98431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22703">
          <w:marLeft w:val="0"/>
          <w:marRight w:val="0"/>
          <w:marTop w:val="0"/>
          <w:marBottom w:val="0"/>
          <w:divBdr>
            <w:top w:val="none" w:sz="0" w:space="0" w:color="auto"/>
            <w:left w:val="none" w:sz="0" w:space="0" w:color="auto"/>
            <w:bottom w:val="single" w:sz="6" w:space="12" w:color="DDDDDD"/>
            <w:right w:val="none" w:sz="0" w:space="0" w:color="auto"/>
          </w:divBdr>
          <w:divsChild>
            <w:div w:id="1665863315">
              <w:marLeft w:val="0"/>
              <w:marRight w:val="0"/>
              <w:marTop w:val="0"/>
              <w:marBottom w:val="0"/>
              <w:divBdr>
                <w:top w:val="none" w:sz="0" w:space="0" w:color="auto"/>
                <w:left w:val="none" w:sz="0" w:space="0" w:color="auto"/>
                <w:bottom w:val="none" w:sz="0" w:space="0" w:color="auto"/>
                <w:right w:val="none" w:sz="0" w:space="0" w:color="auto"/>
              </w:divBdr>
              <w:divsChild>
                <w:div w:id="1153986317">
                  <w:marLeft w:val="0"/>
                  <w:marRight w:val="0"/>
                  <w:marTop w:val="0"/>
                  <w:marBottom w:val="0"/>
                  <w:divBdr>
                    <w:top w:val="none" w:sz="0" w:space="0" w:color="auto"/>
                    <w:left w:val="none" w:sz="0" w:space="0" w:color="auto"/>
                    <w:bottom w:val="none" w:sz="0" w:space="0" w:color="auto"/>
                    <w:right w:val="none" w:sz="0" w:space="0" w:color="auto"/>
                  </w:divBdr>
                  <w:divsChild>
                    <w:div w:id="65361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436945">
          <w:marLeft w:val="0"/>
          <w:marRight w:val="0"/>
          <w:marTop w:val="0"/>
          <w:marBottom w:val="0"/>
          <w:divBdr>
            <w:top w:val="none" w:sz="0" w:space="0" w:color="auto"/>
            <w:left w:val="none" w:sz="0" w:space="0" w:color="auto"/>
            <w:bottom w:val="single" w:sz="6" w:space="12" w:color="DDDDDD"/>
            <w:right w:val="none" w:sz="0" w:space="0" w:color="auto"/>
          </w:divBdr>
          <w:divsChild>
            <w:div w:id="1386176099">
              <w:marLeft w:val="0"/>
              <w:marRight w:val="0"/>
              <w:marTop w:val="0"/>
              <w:marBottom w:val="0"/>
              <w:divBdr>
                <w:top w:val="none" w:sz="0" w:space="0" w:color="auto"/>
                <w:left w:val="none" w:sz="0" w:space="0" w:color="auto"/>
                <w:bottom w:val="none" w:sz="0" w:space="0" w:color="auto"/>
                <w:right w:val="none" w:sz="0" w:space="0" w:color="auto"/>
              </w:divBdr>
              <w:divsChild>
                <w:div w:id="827282537">
                  <w:marLeft w:val="0"/>
                  <w:marRight w:val="0"/>
                  <w:marTop w:val="0"/>
                  <w:marBottom w:val="0"/>
                  <w:divBdr>
                    <w:top w:val="none" w:sz="0" w:space="0" w:color="auto"/>
                    <w:left w:val="none" w:sz="0" w:space="0" w:color="auto"/>
                    <w:bottom w:val="none" w:sz="0" w:space="0" w:color="auto"/>
                    <w:right w:val="none" w:sz="0" w:space="0" w:color="auto"/>
                  </w:divBdr>
                  <w:divsChild>
                    <w:div w:id="204413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407338">
          <w:marLeft w:val="0"/>
          <w:marRight w:val="0"/>
          <w:marTop w:val="0"/>
          <w:marBottom w:val="0"/>
          <w:divBdr>
            <w:top w:val="none" w:sz="0" w:space="0" w:color="auto"/>
            <w:left w:val="none" w:sz="0" w:space="0" w:color="auto"/>
            <w:bottom w:val="single" w:sz="6" w:space="12" w:color="DDDDDD"/>
            <w:right w:val="none" w:sz="0" w:space="0" w:color="auto"/>
          </w:divBdr>
          <w:divsChild>
            <w:div w:id="1163930255">
              <w:marLeft w:val="0"/>
              <w:marRight w:val="0"/>
              <w:marTop w:val="0"/>
              <w:marBottom w:val="0"/>
              <w:divBdr>
                <w:top w:val="none" w:sz="0" w:space="0" w:color="auto"/>
                <w:left w:val="none" w:sz="0" w:space="0" w:color="auto"/>
                <w:bottom w:val="none" w:sz="0" w:space="0" w:color="auto"/>
                <w:right w:val="none" w:sz="0" w:space="0" w:color="auto"/>
              </w:divBdr>
              <w:divsChild>
                <w:div w:id="1504275372">
                  <w:marLeft w:val="0"/>
                  <w:marRight w:val="0"/>
                  <w:marTop w:val="0"/>
                  <w:marBottom w:val="0"/>
                  <w:divBdr>
                    <w:top w:val="none" w:sz="0" w:space="0" w:color="auto"/>
                    <w:left w:val="none" w:sz="0" w:space="0" w:color="auto"/>
                    <w:bottom w:val="none" w:sz="0" w:space="0" w:color="auto"/>
                    <w:right w:val="none" w:sz="0" w:space="0" w:color="auto"/>
                  </w:divBdr>
                  <w:divsChild>
                    <w:div w:id="110376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749132">
          <w:marLeft w:val="0"/>
          <w:marRight w:val="0"/>
          <w:marTop w:val="0"/>
          <w:marBottom w:val="0"/>
          <w:divBdr>
            <w:top w:val="none" w:sz="0" w:space="0" w:color="auto"/>
            <w:left w:val="none" w:sz="0" w:space="0" w:color="auto"/>
            <w:bottom w:val="single" w:sz="6" w:space="12" w:color="DDDDDD"/>
            <w:right w:val="none" w:sz="0" w:space="0" w:color="auto"/>
          </w:divBdr>
          <w:divsChild>
            <w:div w:id="999231940">
              <w:marLeft w:val="0"/>
              <w:marRight w:val="0"/>
              <w:marTop w:val="0"/>
              <w:marBottom w:val="0"/>
              <w:divBdr>
                <w:top w:val="none" w:sz="0" w:space="0" w:color="auto"/>
                <w:left w:val="none" w:sz="0" w:space="0" w:color="auto"/>
                <w:bottom w:val="none" w:sz="0" w:space="0" w:color="auto"/>
                <w:right w:val="none" w:sz="0" w:space="0" w:color="auto"/>
              </w:divBdr>
              <w:divsChild>
                <w:div w:id="706412709">
                  <w:marLeft w:val="0"/>
                  <w:marRight w:val="0"/>
                  <w:marTop w:val="0"/>
                  <w:marBottom w:val="0"/>
                  <w:divBdr>
                    <w:top w:val="none" w:sz="0" w:space="0" w:color="auto"/>
                    <w:left w:val="none" w:sz="0" w:space="0" w:color="auto"/>
                    <w:bottom w:val="none" w:sz="0" w:space="0" w:color="auto"/>
                    <w:right w:val="none" w:sz="0" w:space="0" w:color="auto"/>
                  </w:divBdr>
                  <w:divsChild>
                    <w:div w:id="8173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253339">
          <w:marLeft w:val="0"/>
          <w:marRight w:val="0"/>
          <w:marTop w:val="0"/>
          <w:marBottom w:val="0"/>
          <w:divBdr>
            <w:top w:val="none" w:sz="0" w:space="0" w:color="auto"/>
            <w:left w:val="none" w:sz="0" w:space="0" w:color="auto"/>
            <w:bottom w:val="single" w:sz="6" w:space="12" w:color="DDDDDD"/>
            <w:right w:val="none" w:sz="0" w:space="0" w:color="auto"/>
          </w:divBdr>
          <w:divsChild>
            <w:div w:id="1839029969">
              <w:marLeft w:val="0"/>
              <w:marRight w:val="0"/>
              <w:marTop w:val="0"/>
              <w:marBottom w:val="0"/>
              <w:divBdr>
                <w:top w:val="none" w:sz="0" w:space="0" w:color="auto"/>
                <w:left w:val="none" w:sz="0" w:space="0" w:color="auto"/>
                <w:bottom w:val="none" w:sz="0" w:space="0" w:color="auto"/>
                <w:right w:val="none" w:sz="0" w:space="0" w:color="auto"/>
              </w:divBdr>
              <w:divsChild>
                <w:div w:id="1601446410">
                  <w:marLeft w:val="0"/>
                  <w:marRight w:val="0"/>
                  <w:marTop w:val="0"/>
                  <w:marBottom w:val="0"/>
                  <w:divBdr>
                    <w:top w:val="none" w:sz="0" w:space="0" w:color="auto"/>
                    <w:left w:val="none" w:sz="0" w:space="0" w:color="auto"/>
                    <w:bottom w:val="none" w:sz="0" w:space="0" w:color="auto"/>
                    <w:right w:val="none" w:sz="0" w:space="0" w:color="auto"/>
                  </w:divBdr>
                  <w:divsChild>
                    <w:div w:id="32875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19413">
          <w:marLeft w:val="0"/>
          <w:marRight w:val="0"/>
          <w:marTop w:val="0"/>
          <w:marBottom w:val="0"/>
          <w:divBdr>
            <w:top w:val="none" w:sz="0" w:space="0" w:color="auto"/>
            <w:left w:val="none" w:sz="0" w:space="0" w:color="auto"/>
            <w:bottom w:val="single" w:sz="6" w:space="12" w:color="DDDDDD"/>
            <w:right w:val="none" w:sz="0" w:space="0" w:color="auto"/>
          </w:divBdr>
          <w:divsChild>
            <w:div w:id="529033170">
              <w:marLeft w:val="0"/>
              <w:marRight w:val="0"/>
              <w:marTop w:val="0"/>
              <w:marBottom w:val="0"/>
              <w:divBdr>
                <w:top w:val="none" w:sz="0" w:space="0" w:color="auto"/>
                <w:left w:val="none" w:sz="0" w:space="0" w:color="auto"/>
                <w:bottom w:val="none" w:sz="0" w:space="0" w:color="auto"/>
                <w:right w:val="none" w:sz="0" w:space="0" w:color="auto"/>
              </w:divBdr>
              <w:divsChild>
                <w:div w:id="1458134467">
                  <w:marLeft w:val="0"/>
                  <w:marRight w:val="0"/>
                  <w:marTop w:val="0"/>
                  <w:marBottom w:val="0"/>
                  <w:divBdr>
                    <w:top w:val="none" w:sz="0" w:space="0" w:color="auto"/>
                    <w:left w:val="none" w:sz="0" w:space="0" w:color="auto"/>
                    <w:bottom w:val="none" w:sz="0" w:space="0" w:color="auto"/>
                    <w:right w:val="none" w:sz="0" w:space="0" w:color="auto"/>
                  </w:divBdr>
                  <w:divsChild>
                    <w:div w:id="132844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93659">
          <w:marLeft w:val="0"/>
          <w:marRight w:val="0"/>
          <w:marTop w:val="0"/>
          <w:marBottom w:val="0"/>
          <w:divBdr>
            <w:top w:val="none" w:sz="0" w:space="0" w:color="auto"/>
            <w:left w:val="none" w:sz="0" w:space="0" w:color="auto"/>
            <w:bottom w:val="single" w:sz="6" w:space="12" w:color="DDDDDD"/>
            <w:right w:val="none" w:sz="0" w:space="0" w:color="auto"/>
          </w:divBdr>
          <w:divsChild>
            <w:div w:id="639194221">
              <w:marLeft w:val="0"/>
              <w:marRight w:val="0"/>
              <w:marTop w:val="0"/>
              <w:marBottom w:val="0"/>
              <w:divBdr>
                <w:top w:val="none" w:sz="0" w:space="0" w:color="auto"/>
                <w:left w:val="none" w:sz="0" w:space="0" w:color="auto"/>
                <w:bottom w:val="none" w:sz="0" w:space="0" w:color="auto"/>
                <w:right w:val="none" w:sz="0" w:space="0" w:color="auto"/>
              </w:divBdr>
              <w:divsChild>
                <w:div w:id="1099839546">
                  <w:marLeft w:val="0"/>
                  <w:marRight w:val="0"/>
                  <w:marTop w:val="0"/>
                  <w:marBottom w:val="0"/>
                  <w:divBdr>
                    <w:top w:val="none" w:sz="0" w:space="0" w:color="auto"/>
                    <w:left w:val="none" w:sz="0" w:space="0" w:color="auto"/>
                    <w:bottom w:val="none" w:sz="0" w:space="0" w:color="auto"/>
                    <w:right w:val="none" w:sz="0" w:space="0" w:color="auto"/>
                  </w:divBdr>
                  <w:divsChild>
                    <w:div w:id="39671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059844">
          <w:marLeft w:val="0"/>
          <w:marRight w:val="0"/>
          <w:marTop w:val="0"/>
          <w:marBottom w:val="0"/>
          <w:divBdr>
            <w:top w:val="none" w:sz="0" w:space="0" w:color="auto"/>
            <w:left w:val="none" w:sz="0" w:space="0" w:color="auto"/>
            <w:bottom w:val="single" w:sz="6" w:space="12" w:color="DDDDDD"/>
            <w:right w:val="none" w:sz="0" w:space="0" w:color="auto"/>
          </w:divBdr>
          <w:divsChild>
            <w:div w:id="1739598209">
              <w:marLeft w:val="0"/>
              <w:marRight w:val="0"/>
              <w:marTop w:val="0"/>
              <w:marBottom w:val="0"/>
              <w:divBdr>
                <w:top w:val="none" w:sz="0" w:space="0" w:color="auto"/>
                <w:left w:val="none" w:sz="0" w:space="0" w:color="auto"/>
                <w:bottom w:val="none" w:sz="0" w:space="0" w:color="auto"/>
                <w:right w:val="none" w:sz="0" w:space="0" w:color="auto"/>
              </w:divBdr>
              <w:divsChild>
                <w:div w:id="1928922472">
                  <w:marLeft w:val="0"/>
                  <w:marRight w:val="0"/>
                  <w:marTop w:val="0"/>
                  <w:marBottom w:val="0"/>
                  <w:divBdr>
                    <w:top w:val="none" w:sz="0" w:space="0" w:color="auto"/>
                    <w:left w:val="none" w:sz="0" w:space="0" w:color="auto"/>
                    <w:bottom w:val="none" w:sz="0" w:space="0" w:color="auto"/>
                    <w:right w:val="none" w:sz="0" w:space="0" w:color="auto"/>
                  </w:divBdr>
                  <w:divsChild>
                    <w:div w:id="129560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5315">
          <w:marLeft w:val="0"/>
          <w:marRight w:val="0"/>
          <w:marTop w:val="0"/>
          <w:marBottom w:val="0"/>
          <w:divBdr>
            <w:top w:val="none" w:sz="0" w:space="0" w:color="auto"/>
            <w:left w:val="none" w:sz="0" w:space="0" w:color="auto"/>
            <w:bottom w:val="single" w:sz="6" w:space="12" w:color="DDDDDD"/>
            <w:right w:val="none" w:sz="0" w:space="0" w:color="auto"/>
          </w:divBdr>
          <w:divsChild>
            <w:div w:id="659575768">
              <w:marLeft w:val="0"/>
              <w:marRight w:val="0"/>
              <w:marTop w:val="0"/>
              <w:marBottom w:val="0"/>
              <w:divBdr>
                <w:top w:val="none" w:sz="0" w:space="0" w:color="auto"/>
                <w:left w:val="none" w:sz="0" w:space="0" w:color="auto"/>
                <w:bottom w:val="none" w:sz="0" w:space="0" w:color="auto"/>
                <w:right w:val="none" w:sz="0" w:space="0" w:color="auto"/>
              </w:divBdr>
              <w:divsChild>
                <w:div w:id="397946537">
                  <w:marLeft w:val="0"/>
                  <w:marRight w:val="0"/>
                  <w:marTop w:val="0"/>
                  <w:marBottom w:val="0"/>
                  <w:divBdr>
                    <w:top w:val="none" w:sz="0" w:space="0" w:color="auto"/>
                    <w:left w:val="none" w:sz="0" w:space="0" w:color="auto"/>
                    <w:bottom w:val="none" w:sz="0" w:space="0" w:color="auto"/>
                    <w:right w:val="none" w:sz="0" w:space="0" w:color="auto"/>
                  </w:divBdr>
                  <w:divsChild>
                    <w:div w:id="7401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101397">
          <w:marLeft w:val="0"/>
          <w:marRight w:val="0"/>
          <w:marTop w:val="0"/>
          <w:marBottom w:val="0"/>
          <w:divBdr>
            <w:top w:val="none" w:sz="0" w:space="0" w:color="auto"/>
            <w:left w:val="none" w:sz="0" w:space="0" w:color="auto"/>
            <w:bottom w:val="single" w:sz="6" w:space="12" w:color="DDDDDD"/>
            <w:right w:val="none" w:sz="0" w:space="0" w:color="auto"/>
          </w:divBdr>
          <w:divsChild>
            <w:div w:id="272052215">
              <w:marLeft w:val="0"/>
              <w:marRight w:val="0"/>
              <w:marTop w:val="0"/>
              <w:marBottom w:val="0"/>
              <w:divBdr>
                <w:top w:val="none" w:sz="0" w:space="0" w:color="auto"/>
                <w:left w:val="none" w:sz="0" w:space="0" w:color="auto"/>
                <w:bottom w:val="none" w:sz="0" w:space="0" w:color="auto"/>
                <w:right w:val="none" w:sz="0" w:space="0" w:color="auto"/>
              </w:divBdr>
              <w:divsChild>
                <w:div w:id="810445815">
                  <w:marLeft w:val="0"/>
                  <w:marRight w:val="0"/>
                  <w:marTop w:val="0"/>
                  <w:marBottom w:val="0"/>
                  <w:divBdr>
                    <w:top w:val="none" w:sz="0" w:space="0" w:color="auto"/>
                    <w:left w:val="none" w:sz="0" w:space="0" w:color="auto"/>
                    <w:bottom w:val="none" w:sz="0" w:space="0" w:color="auto"/>
                    <w:right w:val="none" w:sz="0" w:space="0" w:color="auto"/>
                  </w:divBdr>
                  <w:divsChild>
                    <w:div w:id="75709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085039">
          <w:marLeft w:val="0"/>
          <w:marRight w:val="0"/>
          <w:marTop w:val="0"/>
          <w:marBottom w:val="0"/>
          <w:divBdr>
            <w:top w:val="none" w:sz="0" w:space="0" w:color="auto"/>
            <w:left w:val="none" w:sz="0" w:space="0" w:color="auto"/>
            <w:bottom w:val="single" w:sz="6" w:space="12" w:color="DDDDDD"/>
            <w:right w:val="none" w:sz="0" w:space="0" w:color="auto"/>
          </w:divBdr>
          <w:divsChild>
            <w:div w:id="735975465">
              <w:marLeft w:val="0"/>
              <w:marRight w:val="0"/>
              <w:marTop w:val="0"/>
              <w:marBottom w:val="0"/>
              <w:divBdr>
                <w:top w:val="none" w:sz="0" w:space="0" w:color="auto"/>
                <w:left w:val="none" w:sz="0" w:space="0" w:color="auto"/>
                <w:bottom w:val="none" w:sz="0" w:space="0" w:color="auto"/>
                <w:right w:val="none" w:sz="0" w:space="0" w:color="auto"/>
              </w:divBdr>
              <w:divsChild>
                <w:div w:id="1466318700">
                  <w:marLeft w:val="0"/>
                  <w:marRight w:val="0"/>
                  <w:marTop w:val="0"/>
                  <w:marBottom w:val="0"/>
                  <w:divBdr>
                    <w:top w:val="none" w:sz="0" w:space="0" w:color="auto"/>
                    <w:left w:val="none" w:sz="0" w:space="0" w:color="auto"/>
                    <w:bottom w:val="none" w:sz="0" w:space="0" w:color="auto"/>
                    <w:right w:val="none" w:sz="0" w:space="0" w:color="auto"/>
                  </w:divBdr>
                  <w:divsChild>
                    <w:div w:id="71870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382377">
          <w:marLeft w:val="0"/>
          <w:marRight w:val="0"/>
          <w:marTop w:val="0"/>
          <w:marBottom w:val="0"/>
          <w:divBdr>
            <w:top w:val="none" w:sz="0" w:space="0" w:color="auto"/>
            <w:left w:val="none" w:sz="0" w:space="0" w:color="auto"/>
            <w:bottom w:val="single" w:sz="6" w:space="12" w:color="DDDDDD"/>
            <w:right w:val="none" w:sz="0" w:space="0" w:color="auto"/>
          </w:divBdr>
          <w:divsChild>
            <w:div w:id="1103649032">
              <w:marLeft w:val="0"/>
              <w:marRight w:val="0"/>
              <w:marTop w:val="0"/>
              <w:marBottom w:val="0"/>
              <w:divBdr>
                <w:top w:val="none" w:sz="0" w:space="0" w:color="auto"/>
                <w:left w:val="none" w:sz="0" w:space="0" w:color="auto"/>
                <w:bottom w:val="none" w:sz="0" w:space="0" w:color="auto"/>
                <w:right w:val="none" w:sz="0" w:space="0" w:color="auto"/>
              </w:divBdr>
              <w:divsChild>
                <w:div w:id="1425373518">
                  <w:marLeft w:val="0"/>
                  <w:marRight w:val="0"/>
                  <w:marTop w:val="0"/>
                  <w:marBottom w:val="0"/>
                  <w:divBdr>
                    <w:top w:val="none" w:sz="0" w:space="0" w:color="auto"/>
                    <w:left w:val="none" w:sz="0" w:space="0" w:color="auto"/>
                    <w:bottom w:val="none" w:sz="0" w:space="0" w:color="auto"/>
                    <w:right w:val="none" w:sz="0" w:space="0" w:color="auto"/>
                  </w:divBdr>
                  <w:divsChild>
                    <w:div w:id="1022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560278">
          <w:marLeft w:val="0"/>
          <w:marRight w:val="0"/>
          <w:marTop w:val="0"/>
          <w:marBottom w:val="0"/>
          <w:divBdr>
            <w:top w:val="none" w:sz="0" w:space="0" w:color="auto"/>
            <w:left w:val="none" w:sz="0" w:space="0" w:color="auto"/>
            <w:bottom w:val="single" w:sz="6" w:space="12" w:color="DDDDDD"/>
            <w:right w:val="none" w:sz="0" w:space="0" w:color="auto"/>
          </w:divBdr>
          <w:divsChild>
            <w:div w:id="1056588315">
              <w:marLeft w:val="0"/>
              <w:marRight w:val="0"/>
              <w:marTop w:val="0"/>
              <w:marBottom w:val="0"/>
              <w:divBdr>
                <w:top w:val="none" w:sz="0" w:space="0" w:color="auto"/>
                <w:left w:val="none" w:sz="0" w:space="0" w:color="auto"/>
                <w:bottom w:val="none" w:sz="0" w:space="0" w:color="auto"/>
                <w:right w:val="none" w:sz="0" w:space="0" w:color="auto"/>
              </w:divBdr>
              <w:divsChild>
                <w:div w:id="2026127036">
                  <w:marLeft w:val="0"/>
                  <w:marRight w:val="0"/>
                  <w:marTop w:val="0"/>
                  <w:marBottom w:val="0"/>
                  <w:divBdr>
                    <w:top w:val="none" w:sz="0" w:space="0" w:color="auto"/>
                    <w:left w:val="none" w:sz="0" w:space="0" w:color="auto"/>
                    <w:bottom w:val="none" w:sz="0" w:space="0" w:color="auto"/>
                    <w:right w:val="none" w:sz="0" w:space="0" w:color="auto"/>
                  </w:divBdr>
                  <w:divsChild>
                    <w:div w:id="133124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934613">
          <w:marLeft w:val="0"/>
          <w:marRight w:val="0"/>
          <w:marTop w:val="0"/>
          <w:marBottom w:val="0"/>
          <w:divBdr>
            <w:top w:val="none" w:sz="0" w:space="0" w:color="auto"/>
            <w:left w:val="none" w:sz="0" w:space="0" w:color="auto"/>
            <w:bottom w:val="single" w:sz="6" w:space="12" w:color="DDDDDD"/>
            <w:right w:val="none" w:sz="0" w:space="0" w:color="auto"/>
          </w:divBdr>
          <w:divsChild>
            <w:div w:id="1482039538">
              <w:marLeft w:val="0"/>
              <w:marRight w:val="0"/>
              <w:marTop w:val="0"/>
              <w:marBottom w:val="0"/>
              <w:divBdr>
                <w:top w:val="none" w:sz="0" w:space="0" w:color="auto"/>
                <w:left w:val="none" w:sz="0" w:space="0" w:color="auto"/>
                <w:bottom w:val="none" w:sz="0" w:space="0" w:color="auto"/>
                <w:right w:val="none" w:sz="0" w:space="0" w:color="auto"/>
              </w:divBdr>
              <w:divsChild>
                <w:div w:id="1524127972">
                  <w:marLeft w:val="0"/>
                  <w:marRight w:val="0"/>
                  <w:marTop w:val="0"/>
                  <w:marBottom w:val="0"/>
                  <w:divBdr>
                    <w:top w:val="none" w:sz="0" w:space="0" w:color="auto"/>
                    <w:left w:val="none" w:sz="0" w:space="0" w:color="auto"/>
                    <w:bottom w:val="none" w:sz="0" w:space="0" w:color="auto"/>
                    <w:right w:val="none" w:sz="0" w:space="0" w:color="auto"/>
                  </w:divBdr>
                  <w:divsChild>
                    <w:div w:id="71022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726253">
          <w:marLeft w:val="0"/>
          <w:marRight w:val="0"/>
          <w:marTop w:val="0"/>
          <w:marBottom w:val="0"/>
          <w:divBdr>
            <w:top w:val="none" w:sz="0" w:space="0" w:color="auto"/>
            <w:left w:val="none" w:sz="0" w:space="0" w:color="auto"/>
            <w:bottom w:val="single" w:sz="6" w:space="12" w:color="DDDDDD"/>
            <w:right w:val="none" w:sz="0" w:space="0" w:color="auto"/>
          </w:divBdr>
          <w:divsChild>
            <w:div w:id="1208881524">
              <w:marLeft w:val="0"/>
              <w:marRight w:val="0"/>
              <w:marTop w:val="0"/>
              <w:marBottom w:val="0"/>
              <w:divBdr>
                <w:top w:val="none" w:sz="0" w:space="0" w:color="auto"/>
                <w:left w:val="none" w:sz="0" w:space="0" w:color="auto"/>
                <w:bottom w:val="none" w:sz="0" w:space="0" w:color="auto"/>
                <w:right w:val="none" w:sz="0" w:space="0" w:color="auto"/>
              </w:divBdr>
              <w:divsChild>
                <w:div w:id="2073849555">
                  <w:marLeft w:val="0"/>
                  <w:marRight w:val="0"/>
                  <w:marTop w:val="0"/>
                  <w:marBottom w:val="0"/>
                  <w:divBdr>
                    <w:top w:val="none" w:sz="0" w:space="0" w:color="auto"/>
                    <w:left w:val="none" w:sz="0" w:space="0" w:color="auto"/>
                    <w:bottom w:val="none" w:sz="0" w:space="0" w:color="auto"/>
                    <w:right w:val="none" w:sz="0" w:space="0" w:color="auto"/>
                  </w:divBdr>
                  <w:divsChild>
                    <w:div w:id="134547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861787">
          <w:marLeft w:val="0"/>
          <w:marRight w:val="0"/>
          <w:marTop w:val="0"/>
          <w:marBottom w:val="0"/>
          <w:divBdr>
            <w:top w:val="none" w:sz="0" w:space="0" w:color="auto"/>
            <w:left w:val="none" w:sz="0" w:space="0" w:color="auto"/>
            <w:bottom w:val="single" w:sz="6" w:space="12" w:color="DDDDDD"/>
            <w:right w:val="none" w:sz="0" w:space="0" w:color="auto"/>
          </w:divBdr>
          <w:divsChild>
            <w:div w:id="79108172">
              <w:marLeft w:val="0"/>
              <w:marRight w:val="0"/>
              <w:marTop w:val="0"/>
              <w:marBottom w:val="0"/>
              <w:divBdr>
                <w:top w:val="none" w:sz="0" w:space="0" w:color="auto"/>
                <w:left w:val="none" w:sz="0" w:space="0" w:color="auto"/>
                <w:bottom w:val="none" w:sz="0" w:space="0" w:color="auto"/>
                <w:right w:val="none" w:sz="0" w:space="0" w:color="auto"/>
              </w:divBdr>
              <w:divsChild>
                <w:div w:id="1503814780">
                  <w:marLeft w:val="0"/>
                  <w:marRight w:val="0"/>
                  <w:marTop w:val="0"/>
                  <w:marBottom w:val="0"/>
                  <w:divBdr>
                    <w:top w:val="none" w:sz="0" w:space="0" w:color="auto"/>
                    <w:left w:val="none" w:sz="0" w:space="0" w:color="auto"/>
                    <w:bottom w:val="none" w:sz="0" w:space="0" w:color="auto"/>
                    <w:right w:val="none" w:sz="0" w:space="0" w:color="auto"/>
                  </w:divBdr>
                  <w:divsChild>
                    <w:div w:id="153183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78527">
          <w:marLeft w:val="0"/>
          <w:marRight w:val="0"/>
          <w:marTop w:val="0"/>
          <w:marBottom w:val="0"/>
          <w:divBdr>
            <w:top w:val="none" w:sz="0" w:space="0" w:color="auto"/>
            <w:left w:val="none" w:sz="0" w:space="0" w:color="auto"/>
            <w:bottom w:val="single" w:sz="6" w:space="12" w:color="DDDDDD"/>
            <w:right w:val="none" w:sz="0" w:space="0" w:color="auto"/>
          </w:divBdr>
          <w:divsChild>
            <w:div w:id="475996362">
              <w:marLeft w:val="0"/>
              <w:marRight w:val="0"/>
              <w:marTop w:val="0"/>
              <w:marBottom w:val="0"/>
              <w:divBdr>
                <w:top w:val="none" w:sz="0" w:space="0" w:color="auto"/>
                <w:left w:val="none" w:sz="0" w:space="0" w:color="auto"/>
                <w:bottom w:val="none" w:sz="0" w:space="0" w:color="auto"/>
                <w:right w:val="none" w:sz="0" w:space="0" w:color="auto"/>
              </w:divBdr>
              <w:divsChild>
                <w:div w:id="1129515616">
                  <w:marLeft w:val="0"/>
                  <w:marRight w:val="0"/>
                  <w:marTop w:val="0"/>
                  <w:marBottom w:val="0"/>
                  <w:divBdr>
                    <w:top w:val="none" w:sz="0" w:space="0" w:color="auto"/>
                    <w:left w:val="none" w:sz="0" w:space="0" w:color="auto"/>
                    <w:bottom w:val="none" w:sz="0" w:space="0" w:color="auto"/>
                    <w:right w:val="none" w:sz="0" w:space="0" w:color="auto"/>
                  </w:divBdr>
                  <w:divsChild>
                    <w:div w:id="106503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538391">
          <w:marLeft w:val="0"/>
          <w:marRight w:val="0"/>
          <w:marTop w:val="0"/>
          <w:marBottom w:val="0"/>
          <w:divBdr>
            <w:top w:val="none" w:sz="0" w:space="0" w:color="auto"/>
            <w:left w:val="none" w:sz="0" w:space="0" w:color="auto"/>
            <w:bottom w:val="single" w:sz="6" w:space="12" w:color="DDDDDD"/>
            <w:right w:val="none" w:sz="0" w:space="0" w:color="auto"/>
          </w:divBdr>
          <w:divsChild>
            <w:div w:id="1850169235">
              <w:marLeft w:val="0"/>
              <w:marRight w:val="0"/>
              <w:marTop w:val="0"/>
              <w:marBottom w:val="0"/>
              <w:divBdr>
                <w:top w:val="none" w:sz="0" w:space="0" w:color="auto"/>
                <w:left w:val="none" w:sz="0" w:space="0" w:color="auto"/>
                <w:bottom w:val="none" w:sz="0" w:space="0" w:color="auto"/>
                <w:right w:val="none" w:sz="0" w:space="0" w:color="auto"/>
              </w:divBdr>
              <w:divsChild>
                <w:div w:id="989216528">
                  <w:marLeft w:val="0"/>
                  <w:marRight w:val="0"/>
                  <w:marTop w:val="0"/>
                  <w:marBottom w:val="0"/>
                  <w:divBdr>
                    <w:top w:val="none" w:sz="0" w:space="0" w:color="auto"/>
                    <w:left w:val="none" w:sz="0" w:space="0" w:color="auto"/>
                    <w:bottom w:val="none" w:sz="0" w:space="0" w:color="auto"/>
                    <w:right w:val="none" w:sz="0" w:space="0" w:color="auto"/>
                  </w:divBdr>
                  <w:divsChild>
                    <w:div w:id="82759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080495">
          <w:marLeft w:val="0"/>
          <w:marRight w:val="0"/>
          <w:marTop w:val="0"/>
          <w:marBottom w:val="0"/>
          <w:divBdr>
            <w:top w:val="none" w:sz="0" w:space="0" w:color="auto"/>
            <w:left w:val="none" w:sz="0" w:space="0" w:color="auto"/>
            <w:bottom w:val="single" w:sz="6" w:space="12" w:color="DDDDDD"/>
            <w:right w:val="none" w:sz="0" w:space="0" w:color="auto"/>
          </w:divBdr>
          <w:divsChild>
            <w:div w:id="1283419384">
              <w:marLeft w:val="0"/>
              <w:marRight w:val="0"/>
              <w:marTop w:val="0"/>
              <w:marBottom w:val="0"/>
              <w:divBdr>
                <w:top w:val="none" w:sz="0" w:space="0" w:color="auto"/>
                <w:left w:val="none" w:sz="0" w:space="0" w:color="auto"/>
                <w:bottom w:val="none" w:sz="0" w:space="0" w:color="auto"/>
                <w:right w:val="none" w:sz="0" w:space="0" w:color="auto"/>
              </w:divBdr>
              <w:divsChild>
                <w:div w:id="1249997173">
                  <w:marLeft w:val="0"/>
                  <w:marRight w:val="0"/>
                  <w:marTop w:val="0"/>
                  <w:marBottom w:val="0"/>
                  <w:divBdr>
                    <w:top w:val="none" w:sz="0" w:space="0" w:color="auto"/>
                    <w:left w:val="none" w:sz="0" w:space="0" w:color="auto"/>
                    <w:bottom w:val="none" w:sz="0" w:space="0" w:color="auto"/>
                    <w:right w:val="none" w:sz="0" w:space="0" w:color="auto"/>
                  </w:divBdr>
                  <w:divsChild>
                    <w:div w:id="8638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683">
          <w:marLeft w:val="0"/>
          <w:marRight w:val="0"/>
          <w:marTop w:val="0"/>
          <w:marBottom w:val="0"/>
          <w:divBdr>
            <w:top w:val="none" w:sz="0" w:space="0" w:color="auto"/>
            <w:left w:val="none" w:sz="0" w:space="0" w:color="auto"/>
            <w:bottom w:val="single" w:sz="6" w:space="12" w:color="DDDDDD"/>
            <w:right w:val="none" w:sz="0" w:space="0" w:color="auto"/>
          </w:divBdr>
          <w:divsChild>
            <w:div w:id="730080906">
              <w:marLeft w:val="0"/>
              <w:marRight w:val="0"/>
              <w:marTop w:val="0"/>
              <w:marBottom w:val="0"/>
              <w:divBdr>
                <w:top w:val="none" w:sz="0" w:space="0" w:color="auto"/>
                <w:left w:val="none" w:sz="0" w:space="0" w:color="auto"/>
                <w:bottom w:val="none" w:sz="0" w:space="0" w:color="auto"/>
                <w:right w:val="none" w:sz="0" w:space="0" w:color="auto"/>
              </w:divBdr>
              <w:divsChild>
                <w:div w:id="221136181">
                  <w:marLeft w:val="0"/>
                  <w:marRight w:val="0"/>
                  <w:marTop w:val="0"/>
                  <w:marBottom w:val="0"/>
                  <w:divBdr>
                    <w:top w:val="none" w:sz="0" w:space="0" w:color="auto"/>
                    <w:left w:val="none" w:sz="0" w:space="0" w:color="auto"/>
                    <w:bottom w:val="none" w:sz="0" w:space="0" w:color="auto"/>
                    <w:right w:val="none" w:sz="0" w:space="0" w:color="auto"/>
                  </w:divBdr>
                  <w:divsChild>
                    <w:div w:id="95363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943486">
          <w:marLeft w:val="0"/>
          <w:marRight w:val="0"/>
          <w:marTop w:val="0"/>
          <w:marBottom w:val="0"/>
          <w:divBdr>
            <w:top w:val="none" w:sz="0" w:space="0" w:color="auto"/>
            <w:left w:val="none" w:sz="0" w:space="0" w:color="auto"/>
            <w:bottom w:val="single" w:sz="6" w:space="12" w:color="DDDDDD"/>
            <w:right w:val="none" w:sz="0" w:space="0" w:color="auto"/>
          </w:divBdr>
          <w:divsChild>
            <w:div w:id="719474023">
              <w:marLeft w:val="0"/>
              <w:marRight w:val="0"/>
              <w:marTop w:val="0"/>
              <w:marBottom w:val="0"/>
              <w:divBdr>
                <w:top w:val="none" w:sz="0" w:space="0" w:color="auto"/>
                <w:left w:val="none" w:sz="0" w:space="0" w:color="auto"/>
                <w:bottom w:val="none" w:sz="0" w:space="0" w:color="auto"/>
                <w:right w:val="none" w:sz="0" w:space="0" w:color="auto"/>
              </w:divBdr>
              <w:divsChild>
                <w:div w:id="400060068">
                  <w:marLeft w:val="0"/>
                  <w:marRight w:val="0"/>
                  <w:marTop w:val="0"/>
                  <w:marBottom w:val="0"/>
                  <w:divBdr>
                    <w:top w:val="none" w:sz="0" w:space="0" w:color="auto"/>
                    <w:left w:val="none" w:sz="0" w:space="0" w:color="auto"/>
                    <w:bottom w:val="none" w:sz="0" w:space="0" w:color="auto"/>
                    <w:right w:val="none" w:sz="0" w:space="0" w:color="auto"/>
                  </w:divBdr>
                  <w:divsChild>
                    <w:div w:id="178075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34504">
          <w:marLeft w:val="0"/>
          <w:marRight w:val="0"/>
          <w:marTop w:val="0"/>
          <w:marBottom w:val="0"/>
          <w:divBdr>
            <w:top w:val="none" w:sz="0" w:space="0" w:color="auto"/>
            <w:left w:val="none" w:sz="0" w:space="0" w:color="auto"/>
            <w:bottom w:val="none" w:sz="0" w:space="0" w:color="auto"/>
            <w:right w:val="none" w:sz="0" w:space="0" w:color="auto"/>
          </w:divBdr>
          <w:divsChild>
            <w:div w:id="2125155562">
              <w:marLeft w:val="0"/>
              <w:marRight w:val="0"/>
              <w:marTop w:val="0"/>
              <w:marBottom w:val="0"/>
              <w:divBdr>
                <w:top w:val="none" w:sz="0" w:space="0" w:color="auto"/>
                <w:left w:val="none" w:sz="0" w:space="0" w:color="auto"/>
                <w:bottom w:val="none" w:sz="0" w:space="0" w:color="auto"/>
                <w:right w:val="none" w:sz="0" w:space="0" w:color="auto"/>
              </w:divBdr>
              <w:divsChild>
                <w:div w:id="718864948">
                  <w:marLeft w:val="0"/>
                  <w:marRight w:val="0"/>
                  <w:marTop w:val="0"/>
                  <w:marBottom w:val="0"/>
                  <w:divBdr>
                    <w:top w:val="none" w:sz="0" w:space="0" w:color="auto"/>
                    <w:left w:val="none" w:sz="0" w:space="0" w:color="auto"/>
                    <w:bottom w:val="none" w:sz="0" w:space="0" w:color="auto"/>
                    <w:right w:val="none" w:sz="0" w:space="0" w:color="auto"/>
                  </w:divBdr>
                  <w:divsChild>
                    <w:div w:id="36583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hyperlink" Target="https://ieeexplore.ieee.org/document/" TargetMode="External"/><Relationship Id="rId39" Type="http://schemas.openxmlformats.org/officeDocument/2006/relationships/hyperlink" Target="https://ieeexplore.ieee.org/document/" TargetMode="External"/><Relationship Id="rId21" Type="http://schemas.openxmlformats.org/officeDocument/2006/relationships/hyperlink" Target="https://ieeexplore.ieee.org/document/" TargetMode="External"/><Relationship Id="rId34" Type="http://schemas.openxmlformats.org/officeDocument/2006/relationships/image" Target="media/image1.gif"/><Relationship Id="rId42" Type="http://schemas.openxmlformats.org/officeDocument/2006/relationships/image" Target="media/image4.gif"/><Relationship Id="rId47" Type="http://schemas.openxmlformats.org/officeDocument/2006/relationships/hyperlink" Target="https://ieeexplore.ieee.org/document/" TargetMode="External"/><Relationship Id="rId50" Type="http://schemas.openxmlformats.org/officeDocument/2006/relationships/image" Target="media/image6.gif"/><Relationship Id="rId55" Type="http://schemas.openxmlformats.org/officeDocument/2006/relationships/hyperlink" Target="https://ieeexplore.ieee.org/document/"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hyperlink" Target="https://ieeexplore.ieee.org/document/" TargetMode="External"/><Relationship Id="rId11" Type="http://schemas.openxmlformats.org/officeDocument/2006/relationships/hyperlink" Target="https://ieeexplore.ieee.org/document/" TargetMode="External"/><Relationship Id="rId24" Type="http://schemas.openxmlformats.org/officeDocument/2006/relationships/hyperlink" Target="https://ieeexplore.ieee.org/document/" TargetMode="External"/><Relationship Id="rId32" Type="http://schemas.openxmlformats.org/officeDocument/2006/relationships/hyperlink" Target="https://ieeexplore.ieee.org/document/" TargetMode="External"/><Relationship Id="rId37" Type="http://schemas.openxmlformats.org/officeDocument/2006/relationships/hyperlink" Target="https://ieeexplore.ieee.org/document/" TargetMode="External"/><Relationship Id="rId40" Type="http://schemas.openxmlformats.org/officeDocument/2006/relationships/hyperlink" Target="https://ieeexplore.ieee.org/document/" TargetMode="External"/><Relationship Id="rId45" Type="http://schemas.openxmlformats.org/officeDocument/2006/relationships/hyperlink" Target="https://ieeexplore.ieee.org/document/" TargetMode="External"/><Relationship Id="rId53" Type="http://schemas.openxmlformats.org/officeDocument/2006/relationships/image" Target="media/image8.gif"/><Relationship Id="rId58" Type="http://schemas.openxmlformats.org/officeDocument/2006/relationships/theme" Target="theme/theme1.xml"/><Relationship Id="rId5" Type="http://schemas.openxmlformats.org/officeDocument/2006/relationships/styles" Target="styles.xml"/><Relationship Id="rId19" Type="http://schemas.openxmlformats.org/officeDocument/2006/relationships/hyperlink" Target="https://ieeexplore.ieee.org/documen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document/" TargetMode="External"/><Relationship Id="rId30" Type="http://schemas.openxmlformats.org/officeDocument/2006/relationships/hyperlink" Target="https://ieeexplore.ieee.org/document/" TargetMode="External"/><Relationship Id="rId35" Type="http://schemas.openxmlformats.org/officeDocument/2006/relationships/image" Target="media/image2.gif"/><Relationship Id="rId43" Type="http://schemas.openxmlformats.org/officeDocument/2006/relationships/image" Target="media/image5.gif"/><Relationship Id="rId48" Type="http://schemas.openxmlformats.org/officeDocument/2006/relationships/hyperlink" Target="https://ieeexplore.ieee.org/document/" TargetMode="External"/><Relationship Id="rId56" Type="http://schemas.openxmlformats.org/officeDocument/2006/relationships/hyperlink" Target="https://ieeexplore.ieee.org/document/" TargetMode="External"/><Relationship Id="rId8" Type="http://schemas.openxmlformats.org/officeDocument/2006/relationships/hyperlink" Target="https://doi.org/10.1109/TED.2015.2422789" TargetMode="External"/><Relationship Id="rId51" Type="http://schemas.openxmlformats.org/officeDocument/2006/relationships/image" Target="media/image7.gif"/><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hyperlink" Target="https://ieeexplore.ieee.org/document/" TargetMode="External"/><Relationship Id="rId38" Type="http://schemas.openxmlformats.org/officeDocument/2006/relationships/hyperlink" Target="https://ieeexplore.ieee.org/document/" TargetMode="External"/><Relationship Id="rId46"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41" Type="http://schemas.openxmlformats.org/officeDocument/2006/relationships/image" Target="media/image3.gif"/><Relationship Id="rId54" Type="http://schemas.openxmlformats.org/officeDocument/2006/relationships/image" Target="media/image9.gi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hyperlink" Target="https://ieeexplore.ieee.org/document/" TargetMode="External"/><Relationship Id="rId36" Type="http://schemas.openxmlformats.org/officeDocument/2006/relationships/hyperlink" Target="https://ieeexplore.ieee.org/document/" TargetMode="External"/><Relationship Id="rId49" Type="http://schemas.openxmlformats.org/officeDocument/2006/relationships/hyperlink" Target="https://ieeexplore.ieee.org/document/" TargetMode="External"/><Relationship Id="rId57" Type="http://schemas.openxmlformats.org/officeDocument/2006/relationships/fontTable" Target="fontTable.xml"/><Relationship Id="rId10" Type="http://schemas.openxmlformats.org/officeDocument/2006/relationships/hyperlink" Target="https://ieeexplore.ieee.org/document/" TargetMode="External"/><Relationship Id="rId31" Type="http://schemas.openxmlformats.org/officeDocument/2006/relationships/hyperlink" Target="https://ieeexplore.ieee.org/document/" TargetMode="External"/><Relationship Id="rId44" Type="http://schemas.openxmlformats.org/officeDocument/2006/relationships/hyperlink" Target="https://ieeexplore.ieee.org/document/" TargetMode="External"/><Relationship Id="rId52" Type="http://schemas.openxmlformats.org/officeDocument/2006/relationships/hyperlink" Target="https://ieeexplore.ieee.org/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5AF6F-812A-4476-A8C9-DF579BCE3DB0}">
  <ds:schemaRefs>
    <ds:schemaRef ds:uri="http://schemas.microsoft.com/sharepoint/v3/contenttype/forms"/>
  </ds:schemaRefs>
</ds:datastoreItem>
</file>

<file path=customXml/itemProps2.xml><?xml version="1.0" encoding="utf-8"?>
<ds:datastoreItem xmlns:ds="http://schemas.openxmlformats.org/officeDocument/2006/customXml" ds:itemID="{466D3144-8106-48FC-908A-472E4EFD60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0F4E48-8DC5-451A-87F1-6360B7C5E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15</Pages>
  <Words>5663</Words>
  <Characters>32510</Characters>
  <Application>Microsoft Office Word</Application>
  <DocSecurity>8</DocSecurity>
  <Lines>756</Lines>
  <Paragraphs>410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241</cp:revision>
  <dcterms:created xsi:type="dcterms:W3CDTF">2019-06-26T16:27:00Z</dcterms:created>
  <dcterms:modified xsi:type="dcterms:W3CDTF">2019-12-17T18:23:00Z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